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6709" w14:textId="77777777" w:rsidR="00D94E31" w:rsidRPr="005C07B5" w:rsidRDefault="003C2BD3" w:rsidP="005A21CB">
      <w:pPr>
        <w:widowControl w:val="0"/>
        <w:spacing w:after="0" w:line="240" w:lineRule="auto"/>
        <w:jc w:val="center"/>
        <w:rPr>
          <w:b/>
          <w:caps/>
          <w:szCs w:val="24"/>
        </w:rPr>
      </w:pPr>
      <w:bookmarkStart w:id="0" w:name="_Hlk33533702"/>
      <w:r w:rsidRPr="005C07B5">
        <w:rPr>
          <w:b/>
          <w:caps/>
          <w:szCs w:val="24"/>
        </w:rPr>
        <w:t>DĖL LIETUVOS RESPUBLIKOS VYRIAUSYBĖS 2020 M. KOVO 14 D. NUTARIMO NR. 207 „DĖL karantino lietuvos respublikoS TERITORIJOJE PASKELBIMO“ PAKEITIMO</w:t>
      </w:r>
    </w:p>
    <w:bookmarkEnd w:id="0"/>
    <w:p w14:paraId="4522B616" w14:textId="77777777" w:rsidR="00D94E31" w:rsidRPr="005C07B5" w:rsidRDefault="00D94E31" w:rsidP="005A21CB">
      <w:pPr>
        <w:pStyle w:val="Antrats"/>
        <w:spacing w:after="0" w:line="240" w:lineRule="auto"/>
        <w:rPr>
          <w:szCs w:val="24"/>
        </w:rPr>
      </w:pPr>
    </w:p>
    <w:p w14:paraId="5FB04088" w14:textId="77777777" w:rsidR="00D94E31" w:rsidRPr="005C07B5" w:rsidRDefault="00742419" w:rsidP="005A21CB">
      <w:pPr>
        <w:spacing w:after="0" w:line="240" w:lineRule="auto"/>
        <w:jc w:val="center"/>
        <w:rPr>
          <w:szCs w:val="24"/>
        </w:rPr>
      </w:pPr>
      <w:sdt>
        <w:sdtPr>
          <w:rPr>
            <w:szCs w:val="24"/>
          </w:rPr>
          <w:tag w:val="registravimoDataIlga"/>
          <w:id w:val="-278879082"/>
          <w:placeholder>
            <w:docPart w:val="08A5D0A1E5174848834853118C718243"/>
          </w:placeholder>
        </w:sdtPr>
        <w:sdtEndPr/>
        <w:sdtContent>
          <w:r w:rsidR="003C2BD3" w:rsidRPr="005C07B5">
            <w:rPr>
              <w:szCs w:val="24"/>
            </w:rPr>
            <w:t>2020 m.                  d.</w:t>
          </w:r>
        </w:sdtContent>
      </w:sdt>
      <w:r w:rsidR="003C2BD3" w:rsidRPr="005C07B5">
        <w:rPr>
          <w:szCs w:val="24"/>
        </w:rPr>
        <w:t xml:space="preserve"> Nr. </w:t>
      </w:r>
      <w:sdt>
        <w:sdtPr>
          <w:rPr>
            <w:szCs w:val="24"/>
          </w:rPr>
          <w:tag w:val="registravimoNr"/>
          <w:id w:val="2002849812"/>
          <w:placeholder>
            <w:docPart w:val="08A5D0A1E5174848834853118C718243"/>
          </w:placeholder>
          <w:showingPlcHdr/>
        </w:sdtPr>
        <w:sdtEndPr/>
        <w:sdtContent/>
      </w:sdt>
    </w:p>
    <w:p w14:paraId="6A1EDCEC" w14:textId="454F6E62" w:rsidR="00D94E31" w:rsidRPr="005A21CB" w:rsidRDefault="003C2BD3" w:rsidP="005C07B5">
      <w:pPr>
        <w:spacing w:after="0" w:line="240" w:lineRule="auto"/>
        <w:jc w:val="center"/>
        <w:rPr>
          <w:szCs w:val="24"/>
        </w:rPr>
      </w:pPr>
      <w:r w:rsidRPr="005C07B5">
        <w:rPr>
          <w:szCs w:val="24"/>
        </w:rPr>
        <w:t>Vilnius</w:t>
      </w:r>
    </w:p>
    <w:p w14:paraId="134A84B0" w14:textId="77777777" w:rsidR="005C07B5" w:rsidRPr="005C07B5" w:rsidRDefault="005C07B5" w:rsidP="005A21CB">
      <w:pPr>
        <w:spacing w:after="0" w:line="240" w:lineRule="auto"/>
        <w:jc w:val="center"/>
        <w:rPr>
          <w:szCs w:val="24"/>
        </w:rPr>
      </w:pPr>
    </w:p>
    <w:p w14:paraId="3D0E2DD7" w14:textId="77777777" w:rsidR="00D94E31" w:rsidRPr="005C07B5" w:rsidRDefault="003C2BD3" w:rsidP="003814B3">
      <w:pPr>
        <w:tabs>
          <w:tab w:val="left" w:pos="993"/>
        </w:tabs>
        <w:spacing w:after="0" w:line="240" w:lineRule="auto"/>
        <w:ind w:firstLine="851"/>
        <w:jc w:val="both"/>
        <w:rPr>
          <w:szCs w:val="24"/>
        </w:rPr>
      </w:pPr>
      <w:bookmarkStart w:id="1" w:name="part_fab8015f835a4a4f9c7603d2fa582b66"/>
      <w:bookmarkEnd w:id="1"/>
      <w:r w:rsidRPr="005C07B5">
        <w:rPr>
          <w:szCs w:val="24"/>
        </w:rPr>
        <w:t xml:space="preserve">Lietuvos Respublikos Vyriausybė  </w:t>
      </w:r>
      <w:r w:rsidRPr="005C07B5">
        <w:rPr>
          <w:spacing w:val="20"/>
          <w:szCs w:val="24"/>
        </w:rPr>
        <w:t>n u t a r i a</w:t>
      </w:r>
      <w:r w:rsidRPr="005C07B5">
        <w:rPr>
          <w:szCs w:val="24"/>
        </w:rPr>
        <w:t xml:space="preserve">: </w:t>
      </w:r>
    </w:p>
    <w:p w14:paraId="7FC5F8E2" w14:textId="25042EBE" w:rsidR="005E3634" w:rsidRPr="00E13721" w:rsidRDefault="003C2BD3" w:rsidP="00E13721">
      <w:pPr>
        <w:pStyle w:val="Sraopastraipa"/>
        <w:numPr>
          <w:ilvl w:val="0"/>
          <w:numId w:val="1"/>
        </w:numPr>
        <w:tabs>
          <w:tab w:val="left" w:pos="993"/>
          <w:tab w:val="left" w:pos="1134"/>
        </w:tabs>
        <w:spacing w:after="0" w:line="240" w:lineRule="auto"/>
        <w:ind w:left="0" w:firstLine="851"/>
        <w:jc w:val="both"/>
        <w:rPr>
          <w:szCs w:val="24"/>
        </w:rPr>
      </w:pPr>
      <w:r w:rsidRPr="005C07B5">
        <w:rPr>
          <w:szCs w:val="24"/>
        </w:rPr>
        <w:t>Pakeisti Lietuvos Respublikos Vyriausybės 2020 m. kovo 14 d. nutarimą Nr. 207 „Dėl karantino Lietuvos Respublikos teritorijoje paskelbimo“:</w:t>
      </w:r>
      <w:bookmarkStart w:id="2" w:name="_Hlk38447600"/>
    </w:p>
    <w:p w14:paraId="1F126E2C" w14:textId="6D1B6BE2" w:rsidR="00E708DE" w:rsidRPr="00E708DE" w:rsidRDefault="00E708DE" w:rsidP="004838E9">
      <w:pPr>
        <w:pStyle w:val="Sraopastraipa"/>
        <w:numPr>
          <w:ilvl w:val="1"/>
          <w:numId w:val="15"/>
        </w:numPr>
        <w:tabs>
          <w:tab w:val="left" w:pos="993"/>
          <w:tab w:val="left" w:pos="1276"/>
        </w:tabs>
        <w:spacing w:after="0" w:line="240" w:lineRule="auto"/>
        <w:ind w:left="0" w:firstLine="851"/>
        <w:jc w:val="both"/>
        <w:rPr>
          <w:szCs w:val="24"/>
        </w:rPr>
      </w:pPr>
      <w:r w:rsidRPr="00E708DE">
        <w:rPr>
          <w:szCs w:val="24"/>
        </w:rPr>
        <w:t>Pakeisti preambulę ir ją išdėstyti taip:</w:t>
      </w:r>
    </w:p>
    <w:p w14:paraId="5006A4BA" w14:textId="4DB1E0E3" w:rsidR="00E708DE" w:rsidRPr="00E708DE" w:rsidRDefault="00E708DE" w:rsidP="004838E9">
      <w:pPr>
        <w:spacing w:after="0" w:line="240" w:lineRule="auto"/>
        <w:ind w:firstLine="851"/>
        <w:jc w:val="both"/>
      </w:pPr>
      <w:r w:rsidRPr="00E708DE">
        <w:rPr>
          <w:szCs w:val="24"/>
        </w:rPr>
        <w:t>„</w:t>
      </w:r>
      <w:r w:rsidRPr="00E708DE">
        <w:rPr>
          <w:color w:val="000000"/>
          <w:szCs w:val="24"/>
        </w:rPr>
        <w:t xml:space="preserve">Vadovaudamasi </w:t>
      </w:r>
      <w:r w:rsidRPr="00E708DE">
        <w:rPr>
          <w:b/>
          <w:bCs/>
          <w:color w:val="000000"/>
          <w:szCs w:val="24"/>
        </w:rPr>
        <w:t>2016 m. kovo 9 d. Europos Parlamento ir Tarybos reglamento (EB) Nr. 2016/399 dėl taisyklių, reglamentuojančių asmenų judėjimą per sienas, Sąjungos kodekso (Šengeno sienų kodeksas) 25, 27 straipsniais,</w:t>
      </w:r>
      <w:r w:rsidRPr="00E708DE">
        <w:rPr>
          <w:color w:val="000000"/>
          <w:szCs w:val="24"/>
        </w:rPr>
        <w:t xml:space="preserve"> Lietuvos Respublikos </w:t>
      </w:r>
      <w:bookmarkStart w:id="3" w:name="n1_0"/>
      <w:r w:rsidRPr="00E708DE">
        <w:rPr>
          <w:color w:val="000000"/>
          <w:szCs w:val="24"/>
        </w:rPr>
        <w:t>žmonių užkrečiamųjų ligų profilaktikos ir kontrolės įstatymo</w:t>
      </w:r>
      <w:bookmarkStart w:id="4" w:name="pn1_0"/>
      <w:bookmarkEnd w:id="3"/>
      <w:bookmarkEnd w:id="4"/>
      <w:r w:rsidRPr="00E708DE">
        <w:rPr>
          <w:color w:val="000000"/>
          <w:szCs w:val="24"/>
        </w:rPr>
        <w:t xml:space="preserve"> </w:t>
      </w:r>
      <w:bookmarkStart w:id="5" w:name="n1_1"/>
      <w:r w:rsidRPr="00E708DE">
        <w:rPr>
          <w:color w:val="000000"/>
          <w:szCs w:val="24"/>
        </w:rPr>
        <w:t>21</w:t>
      </w:r>
      <w:bookmarkStart w:id="6" w:name="pn1_1"/>
      <w:bookmarkEnd w:id="5"/>
      <w:bookmarkEnd w:id="6"/>
      <w:r w:rsidRPr="00E708DE">
        <w:rPr>
          <w:color w:val="000000"/>
          <w:szCs w:val="24"/>
        </w:rPr>
        <w:t xml:space="preserve"> straipsnio 3 dalies 1 punktu, Lietuvos Respublikos </w:t>
      </w:r>
      <w:bookmarkStart w:id="7" w:name="n1_2"/>
      <w:r w:rsidRPr="00E708DE">
        <w:rPr>
          <w:color w:val="000000"/>
          <w:szCs w:val="24"/>
        </w:rPr>
        <w:t>civilinės saugos įstatymo</w:t>
      </w:r>
      <w:bookmarkStart w:id="8" w:name="pn1_2"/>
      <w:bookmarkEnd w:id="7"/>
      <w:bookmarkEnd w:id="8"/>
      <w:r w:rsidRPr="00E708DE">
        <w:rPr>
          <w:color w:val="000000"/>
          <w:szCs w:val="24"/>
        </w:rPr>
        <w:t xml:space="preserve"> </w:t>
      </w:r>
      <w:bookmarkStart w:id="9" w:name="n1_3"/>
      <w:r w:rsidRPr="00E708DE">
        <w:rPr>
          <w:color w:val="000000"/>
          <w:szCs w:val="24"/>
        </w:rPr>
        <w:t>21</w:t>
      </w:r>
      <w:bookmarkStart w:id="10" w:name="pn1_3"/>
      <w:bookmarkEnd w:id="9"/>
      <w:bookmarkEnd w:id="10"/>
      <w:r w:rsidRPr="00E708DE">
        <w:rPr>
          <w:color w:val="000000"/>
          <w:szCs w:val="24"/>
        </w:rPr>
        <w:t xml:space="preserve"> straipsnio 2 dalies 1 punktu, atsižvelgdama į nepalankią epideminę COVID-19 (</w:t>
      </w:r>
      <w:proofErr w:type="spellStart"/>
      <w:r w:rsidRPr="00E708DE">
        <w:rPr>
          <w:color w:val="000000"/>
          <w:szCs w:val="24"/>
        </w:rPr>
        <w:t>koronavirusinės</w:t>
      </w:r>
      <w:proofErr w:type="spellEnd"/>
      <w:r w:rsidRPr="00E708DE">
        <w:rPr>
          <w:color w:val="000000"/>
          <w:szCs w:val="24"/>
        </w:rPr>
        <w:t xml:space="preserve"> infekcijos) situaciją ir sveikatos apsaugos ministro teikimą, taip pat į Lietuvos Respublikos Vyriausybės ekstremalių situacijų komisijos 2020 m. kovo 14 d. pasiūlymą, Lietuvos Respublikos Vyriausybė nutaria:</w:t>
      </w:r>
      <w:r>
        <w:rPr>
          <w:color w:val="000000"/>
          <w:szCs w:val="24"/>
        </w:rPr>
        <w:t>“</w:t>
      </w:r>
    </w:p>
    <w:p w14:paraId="2C171269" w14:textId="388D4810" w:rsidR="002F62BF" w:rsidRPr="005C07B5" w:rsidRDefault="002F62BF" w:rsidP="004838E9">
      <w:pPr>
        <w:pStyle w:val="Sraopastraipa"/>
        <w:numPr>
          <w:ilvl w:val="1"/>
          <w:numId w:val="15"/>
        </w:numPr>
        <w:tabs>
          <w:tab w:val="left" w:pos="993"/>
          <w:tab w:val="left" w:pos="1276"/>
        </w:tabs>
        <w:spacing w:after="0" w:line="240" w:lineRule="auto"/>
        <w:ind w:left="0" w:firstLine="851"/>
        <w:jc w:val="both"/>
        <w:rPr>
          <w:b/>
          <w:bCs/>
          <w:color w:val="FF0000"/>
          <w:szCs w:val="24"/>
        </w:rPr>
      </w:pPr>
      <w:r w:rsidRPr="005C07B5">
        <w:rPr>
          <w:szCs w:val="24"/>
        </w:rPr>
        <w:t>Pakeisti 3.1.1 papunktį ir jį išdėstyti taip</w:t>
      </w:r>
      <w:r w:rsidR="005C07B5">
        <w:rPr>
          <w:szCs w:val="24"/>
        </w:rPr>
        <w:t>:</w:t>
      </w:r>
    </w:p>
    <w:p w14:paraId="00601EFC" w14:textId="3D67F690" w:rsidR="002F62BF" w:rsidRDefault="002F62BF" w:rsidP="004838E9">
      <w:pPr>
        <w:tabs>
          <w:tab w:val="left" w:pos="993"/>
        </w:tabs>
        <w:spacing w:after="0" w:line="240" w:lineRule="auto"/>
        <w:ind w:firstLine="851"/>
        <w:jc w:val="both"/>
        <w:rPr>
          <w:color w:val="000000"/>
          <w:szCs w:val="24"/>
        </w:rPr>
      </w:pPr>
      <w:r w:rsidRPr="005A21CB">
        <w:rPr>
          <w:color w:val="000000"/>
          <w:szCs w:val="24"/>
        </w:rPr>
        <w:t>„3.1.1. Uždrausti užsieniečiams atvykti į Lietuvos Respubliką</w:t>
      </w:r>
      <w:r w:rsidRPr="005A21CB">
        <w:rPr>
          <w:b/>
          <w:bCs/>
          <w:color w:val="000000"/>
          <w:szCs w:val="24"/>
        </w:rPr>
        <w:t>, išskyrus Europos Sąjungos</w:t>
      </w:r>
      <w:r w:rsidR="00773703">
        <w:rPr>
          <w:b/>
          <w:bCs/>
          <w:color w:val="000000"/>
          <w:szCs w:val="24"/>
        </w:rPr>
        <w:t xml:space="preserve"> valstybių</w:t>
      </w:r>
      <w:r w:rsidRPr="005A21CB">
        <w:rPr>
          <w:b/>
          <w:bCs/>
          <w:color w:val="000000"/>
          <w:szCs w:val="24"/>
        </w:rPr>
        <w:t xml:space="preserve"> piliečius, atvykstančius darbo, verslo ar studijų reikalais, </w:t>
      </w:r>
      <w:r w:rsidRPr="005A21CB">
        <w:rPr>
          <w:color w:val="000000"/>
          <w:szCs w:val="24"/>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w:t>
      </w:r>
      <w:r w:rsidRPr="005A21CB">
        <w:rPr>
          <w:b/>
          <w:bCs/>
          <w:color w:val="000000"/>
          <w:szCs w:val="24"/>
        </w:rPr>
        <w:t>nacionalinę vizą</w:t>
      </w:r>
      <w:r w:rsidR="00E13721">
        <w:rPr>
          <w:b/>
          <w:bCs/>
          <w:color w:val="000000"/>
          <w:szCs w:val="24"/>
        </w:rPr>
        <w:t xml:space="preserve"> bei atvykstančius </w:t>
      </w:r>
      <w:r w:rsidR="00E13721" w:rsidRPr="005A21CB">
        <w:rPr>
          <w:b/>
          <w:bCs/>
          <w:color w:val="000000"/>
          <w:szCs w:val="24"/>
        </w:rPr>
        <w:t>darbo, verslo ar studijų reikalais</w:t>
      </w:r>
      <w:r w:rsidR="00E13721">
        <w:rPr>
          <w:b/>
          <w:bCs/>
          <w:color w:val="000000"/>
          <w:szCs w:val="24"/>
        </w:rPr>
        <w:t>, asmenis turinčius</w:t>
      </w:r>
      <w:r w:rsidRPr="005A21CB">
        <w:rPr>
          <w:color w:val="000000"/>
          <w:szCs w:val="24"/>
        </w:rPr>
        <w:t xml:space="preserve">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ir užsieniečius, kuriems išimtiniais atvejais leidžiama atvykti į Lietuvos Respubliką atskiru atitinkamos valdymo srities ministro </w:t>
      </w:r>
      <w:r w:rsidRPr="00E13721">
        <w:rPr>
          <w:color w:val="000000"/>
          <w:szCs w:val="24"/>
        </w:rPr>
        <w:t>leidimu ir kurių atvykimui pritaria Vyriausybė</w:t>
      </w:r>
      <w:r w:rsidRPr="005A21CB">
        <w:rPr>
          <w:color w:val="000000"/>
          <w:szCs w:val="24"/>
        </w:rPr>
        <w:t>. Ekipažų ir įgulų nariai, vykdantys tarptautinius komercinius vežimus visų rūšių transporto priemonėmis, per Lietuvos Respublikos teritoriją vyksta be būtinojo sustojimo.“</w:t>
      </w:r>
      <w:r w:rsidR="0094369C">
        <w:rPr>
          <w:color w:val="000000"/>
          <w:szCs w:val="24"/>
        </w:rPr>
        <w:t xml:space="preserve"> </w:t>
      </w:r>
    </w:p>
    <w:p w14:paraId="50D1622B" w14:textId="77777777" w:rsidR="00BE2E0F" w:rsidRPr="005C07B5" w:rsidRDefault="00BE2E0F" w:rsidP="00BE2E0F">
      <w:pPr>
        <w:pStyle w:val="Sraopastraipa"/>
        <w:numPr>
          <w:ilvl w:val="1"/>
          <w:numId w:val="15"/>
        </w:numPr>
        <w:tabs>
          <w:tab w:val="left" w:pos="993"/>
          <w:tab w:val="left" w:pos="1276"/>
        </w:tabs>
        <w:spacing w:after="0" w:line="240" w:lineRule="auto"/>
        <w:ind w:left="0" w:firstLine="851"/>
        <w:jc w:val="both"/>
        <w:rPr>
          <w:b/>
          <w:bCs/>
          <w:color w:val="FF0000"/>
          <w:szCs w:val="24"/>
        </w:rPr>
      </w:pPr>
      <w:r w:rsidRPr="005C07B5">
        <w:rPr>
          <w:szCs w:val="24"/>
        </w:rPr>
        <w:t>Pakeisti 3.1.1 papunktį ir jį išdėstyti taip</w:t>
      </w:r>
      <w:r>
        <w:rPr>
          <w:szCs w:val="24"/>
        </w:rPr>
        <w:t>:</w:t>
      </w:r>
    </w:p>
    <w:p w14:paraId="78A35189" w14:textId="6503740F" w:rsidR="00BE2E0F" w:rsidRPr="00E13721" w:rsidRDefault="00BE2E0F" w:rsidP="00BE2E0F">
      <w:pPr>
        <w:tabs>
          <w:tab w:val="left" w:pos="993"/>
        </w:tabs>
        <w:spacing w:after="0" w:line="240" w:lineRule="auto"/>
        <w:ind w:firstLine="851"/>
        <w:jc w:val="both"/>
        <w:rPr>
          <w:color w:val="000000"/>
          <w:szCs w:val="24"/>
        </w:rPr>
      </w:pPr>
      <w:r w:rsidRPr="005A21CB">
        <w:rPr>
          <w:color w:val="000000"/>
          <w:szCs w:val="24"/>
        </w:rPr>
        <w:t>„3.1.1. Uždrausti užsieniečiams atvykti į Lietuvos Respubliką</w:t>
      </w:r>
      <w:r w:rsidRPr="00BE2E0F">
        <w:rPr>
          <w:color w:val="000000"/>
          <w:szCs w:val="24"/>
        </w:rPr>
        <w:t>, išskyrus Europos Sąjungos valstybių piliečius,</w:t>
      </w:r>
      <w:r w:rsidRPr="005A21CB">
        <w:rPr>
          <w:b/>
          <w:bCs/>
          <w:color w:val="000000"/>
          <w:szCs w:val="24"/>
        </w:rPr>
        <w:t xml:space="preserve"> </w:t>
      </w:r>
      <w:r w:rsidRPr="00BE2E0F">
        <w:rPr>
          <w:color w:val="000000"/>
          <w:szCs w:val="24"/>
        </w:rPr>
        <w:t>atvykstančius darbo, verslo ar studijų reikalais,</w:t>
      </w:r>
      <w:r w:rsidRPr="005A21CB">
        <w:rPr>
          <w:b/>
          <w:bCs/>
          <w:color w:val="000000"/>
          <w:szCs w:val="24"/>
        </w:rPr>
        <w:t xml:space="preserve"> Estijos Respublikos</w:t>
      </w:r>
      <w:r>
        <w:rPr>
          <w:b/>
          <w:bCs/>
          <w:color w:val="000000"/>
          <w:szCs w:val="24"/>
        </w:rPr>
        <w:t xml:space="preserve"> ar</w:t>
      </w:r>
      <w:r w:rsidRPr="005A21CB">
        <w:rPr>
          <w:b/>
          <w:bCs/>
          <w:color w:val="000000"/>
          <w:szCs w:val="24"/>
        </w:rPr>
        <w:t xml:space="preserve"> Latvijos Respublikos</w:t>
      </w:r>
      <w:r>
        <w:rPr>
          <w:b/>
          <w:bCs/>
          <w:color w:val="000000"/>
          <w:szCs w:val="24"/>
        </w:rPr>
        <w:t xml:space="preserve"> </w:t>
      </w:r>
      <w:r w:rsidR="00E2124D">
        <w:rPr>
          <w:b/>
          <w:bCs/>
          <w:color w:val="000000"/>
          <w:szCs w:val="24"/>
        </w:rPr>
        <w:t>piliečius</w:t>
      </w:r>
      <w:r>
        <w:rPr>
          <w:b/>
          <w:bCs/>
          <w:color w:val="000000"/>
          <w:szCs w:val="24"/>
        </w:rPr>
        <w:t xml:space="preserve">, </w:t>
      </w:r>
      <w:r w:rsidRPr="005A21CB">
        <w:rPr>
          <w:color w:val="000000"/>
          <w:szCs w:val="24"/>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w:t>
      </w:r>
      <w:r w:rsidRPr="00BE2E0F">
        <w:rPr>
          <w:color w:val="000000"/>
          <w:szCs w:val="24"/>
        </w:rPr>
        <w:t>nacionalinę vizą bei atvykstančius darbo, verslo ar studijų reikalais, asmenis turinčius</w:t>
      </w:r>
      <w:r w:rsidRPr="005A21CB">
        <w:rPr>
          <w:color w:val="000000"/>
          <w:szCs w:val="24"/>
        </w:rPr>
        <w:t xml:space="preserve">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w:t>
      </w:r>
      <w:r w:rsidRPr="005A21CB">
        <w:rPr>
          <w:color w:val="000000"/>
          <w:szCs w:val="24"/>
        </w:rPr>
        <w:lastRenderedPageBreak/>
        <w:t xml:space="preserve">ir užsieniečius, kuriems išimtiniais atvejais leidžiama atvykti į Lietuvos Respubliką atskiru atitinkamos valdymo srities ministro </w:t>
      </w:r>
      <w:r w:rsidRPr="00E13721">
        <w:rPr>
          <w:color w:val="000000"/>
          <w:szCs w:val="24"/>
        </w:rPr>
        <w:t>leidimu ir kurių atvykimui pritaria Vyriausybė</w:t>
      </w:r>
      <w:r w:rsidRPr="005A21CB">
        <w:rPr>
          <w:color w:val="000000"/>
          <w:szCs w:val="24"/>
        </w:rPr>
        <w:t>. Ekipažų ir įgulų nariai, vykdantys tarptautinius komercinius vežimus visų rūšių transporto priemonėmis, per Lietuvos Respublikos teritoriją vyksta be būtinojo sustojimo.“</w:t>
      </w:r>
      <w:r>
        <w:rPr>
          <w:color w:val="000000"/>
          <w:szCs w:val="24"/>
        </w:rPr>
        <w:t xml:space="preserve"> </w:t>
      </w:r>
    </w:p>
    <w:p w14:paraId="7191FEBA" w14:textId="26141B0D" w:rsidR="005C07B5" w:rsidRPr="005A21CB" w:rsidRDefault="005C07B5" w:rsidP="004838E9">
      <w:pPr>
        <w:pStyle w:val="Sraopastraipa"/>
        <w:numPr>
          <w:ilvl w:val="1"/>
          <w:numId w:val="15"/>
        </w:numPr>
        <w:tabs>
          <w:tab w:val="left" w:pos="993"/>
          <w:tab w:val="left" w:pos="1276"/>
        </w:tabs>
        <w:spacing w:after="0" w:line="240" w:lineRule="auto"/>
        <w:ind w:left="0" w:firstLine="851"/>
        <w:jc w:val="both"/>
        <w:rPr>
          <w:b/>
          <w:bCs/>
          <w:color w:val="FF0000"/>
          <w:szCs w:val="24"/>
        </w:rPr>
      </w:pPr>
      <w:r>
        <w:rPr>
          <w:szCs w:val="24"/>
        </w:rPr>
        <w:t xml:space="preserve"> </w:t>
      </w:r>
      <w:r w:rsidRPr="005A21CB">
        <w:rPr>
          <w:szCs w:val="24"/>
        </w:rPr>
        <w:t>Pakeisti 3.1.2</w:t>
      </w:r>
      <w:r w:rsidR="00E13721">
        <w:rPr>
          <w:szCs w:val="24"/>
        </w:rPr>
        <w:t>.1</w:t>
      </w:r>
      <w:r w:rsidRPr="005A21CB">
        <w:rPr>
          <w:szCs w:val="24"/>
        </w:rPr>
        <w:t xml:space="preserve"> papunktį ir jį išdėstyti taip:</w:t>
      </w:r>
    </w:p>
    <w:p w14:paraId="5E9D1180" w14:textId="267684A9" w:rsidR="002F62BF" w:rsidRDefault="005C07B5" w:rsidP="004838E9">
      <w:pPr>
        <w:tabs>
          <w:tab w:val="left" w:pos="993"/>
          <w:tab w:val="left" w:pos="1276"/>
        </w:tabs>
        <w:spacing w:after="0" w:line="240" w:lineRule="auto"/>
        <w:ind w:firstLine="851"/>
        <w:jc w:val="both"/>
        <w:rPr>
          <w:szCs w:val="24"/>
        </w:rPr>
      </w:pPr>
      <w:r>
        <w:rPr>
          <w:szCs w:val="24"/>
        </w:rPr>
        <w:t>„</w:t>
      </w:r>
      <w:r w:rsidR="002F62BF" w:rsidRPr="005A21CB">
        <w:rPr>
          <w:szCs w:val="24"/>
        </w:rPr>
        <w:t>3.1.2.1. automobilių kelių: Kalvarija–</w:t>
      </w:r>
      <w:proofErr w:type="spellStart"/>
      <w:r w:rsidR="002F62BF" w:rsidRPr="005A21CB">
        <w:rPr>
          <w:szCs w:val="24"/>
        </w:rPr>
        <w:t>Budziskas</w:t>
      </w:r>
      <w:proofErr w:type="spellEnd"/>
      <w:r w:rsidR="002F62BF" w:rsidRPr="005A21CB">
        <w:rPr>
          <w:szCs w:val="24"/>
        </w:rPr>
        <w:t>, Saločiai–</w:t>
      </w:r>
      <w:proofErr w:type="spellStart"/>
      <w:r w:rsidR="002F62BF" w:rsidRPr="005A21CB">
        <w:rPr>
          <w:szCs w:val="24"/>
        </w:rPr>
        <w:t>Grenstalė</w:t>
      </w:r>
      <w:proofErr w:type="spellEnd"/>
      <w:r w:rsidR="002F62BF" w:rsidRPr="005A21CB">
        <w:rPr>
          <w:szCs w:val="24"/>
        </w:rPr>
        <w:t>, Būtingė–Rucava, Smėlynė–Medumi, Medininkai–</w:t>
      </w:r>
      <w:proofErr w:type="spellStart"/>
      <w:r w:rsidR="002F62BF" w:rsidRPr="005A21CB">
        <w:rPr>
          <w:szCs w:val="24"/>
        </w:rPr>
        <w:t>Kamenyj</w:t>
      </w:r>
      <w:proofErr w:type="spellEnd"/>
      <w:r w:rsidR="002F62BF" w:rsidRPr="005A21CB">
        <w:rPr>
          <w:szCs w:val="24"/>
        </w:rPr>
        <w:t xml:space="preserve"> </w:t>
      </w:r>
      <w:proofErr w:type="spellStart"/>
      <w:r w:rsidR="002F62BF" w:rsidRPr="005A21CB">
        <w:rPr>
          <w:szCs w:val="24"/>
        </w:rPr>
        <w:t>Log</w:t>
      </w:r>
      <w:proofErr w:type="spellEnd"/>
      <w:r w:rsidR="002F62BF" w:rsidRPr="005A21CB">
        <w:rPr>
          <w:szCs w:val="24"/>
        </w:rPr>
        <w:t>, Raigardas–</w:t>
      </w:r>
      <w:proofErr w:type="spellStart"/>
      <w:r w:rsidR="002F62BF" w:rsidRPr="005A21CB">
        <w:rPr>
          <w:szCs w:val="24"/>
        </w:rPr>
        <w:t>Privalka</w:t>
      </w:r>
      <w:proofErr w:type="spellEnd"/>
      <w:r w:rsidR="002F62BF" w:rsidRPr="005A21CB">
        <w:rPr>
          <w:szCs w:val="24"/>
        </w:rPr>
        <w:t>, Kybartai–</w:t>
      </w:r>
      <w:proofErr w:type="spellStart"/>
      <w:r w:rsidR="002F62BF" w:rsidRPr="005A21CB">
        <w:rPr>
          <w:szCs w:val="24"/>
        </w:rPr>
        <w:t>Černyševskoje</w:t>
      </w:r>
      <w:proofErr w:type="spellEnd"/>
      <w:r w:rsidR="002F62BF" w:rsidRPr="005A21CB">
        <w:rPr>
          <w:szCs w:val="24"/>
        </w:rPr>
        <w:t>, Panemunė–</w:t>
      </w:r>
      <w:proofErr w:type="spellStart"/>
      <w:r w:rsidR="002F62BF" w:rsidRPr="005A21CB">
        <w:rPr>
          <w:szCs w:val="24"/>
        </w:rPr>
        <w:t>Sovetsk</w:t>
      </w:r>
      <w:proofErr w:type="spellEnd"/>
      <w:r w:rsidR="002F62BF" w:rsidRPr="005A21CB">
        <w:rPr>
          <w:szCs w:val="24"/>
        </w:rPr>
        <w:t>, Šalčininkai–Benekainys, Lazdijai–</w:t>
      </w:r>
      <w:proofErr w:type="spellStart"/>
      <w:r w:rsidR="002F62BF" w:rsidRPr="005A21CB">
        <w:rPr>
          <w:szCs w:val="24"/>
        </w:rPr>
        <w:t>Aradninkai</w:t>
      </w:r>
      <w:proofErr w:type="spellEnd"/>
      <w:r w:rsidR="002F62BF" w:rsidRPr="005A21CB">
        <w:rPr>
          <w:szCs w:val="24"/>
        </w:rPr>
        <w:t>. Asmenų ir (ar) jų lengvųjų asmeninės paskirties automobilių atvykimas į Lietuvos Respublikos teritoriją leidžiamas tik per šiuos tarptautinius valstybės sienos perėjimo punktus: Kalvarija–</w:t>
      </w:r>
      <w:proofErr w:type="spellStart"/>
      <w:r w:rsidR="002F62BF" w:rsidRPr="005A21CB">
        <w:rPr>
          <w:szCs w:val="24"/>
        </w:rPr>
        <w:t>Budziskas</w:t>
      </w:r>
      <w:proofErr w:type="spellEnd"/>
      <w:r w:rsidR="002F62BF" w:rsidRPr="005A21CB">
        <w:rPr>
          <w:szCs w:val="24"/>
        </w:rPr>
        <w:t>, Saločiai–</w:t>
      </w:r>
      <w:proofErr w:type="spellStart"/>
      <w:r w:rsidR="002F62BF" w:rsidRPr="005A21CB">
        <w:rPr>
          <w:szCs w:val="24"/>
        </w:rPr>
        <w:t>Grenstalė</w:t>
      </w:r>
      <w:proofErr w:type="spellEnd"/>
      <w:r w:rsidR="002F62BF" w:rsidRPr="005A21CB">
        <w:rPr>
          <w:b/>
          <w:bCs/>
          <w:szCs w:val="24"/>
        </w:rPr>
        <w:t xml:space="preserve">, Lazdijai - </w:t>
      </w:r>
      <w:proofErr w:type="spellStart"/>
      <w:r w:rsidR="002F62BF" w:rsidRPr="005A21CB">
        <w:rPr>
          <w:b/>
          <w:bCs/>
          <w:szCs w:val="24"/>
        </w:rPr>
        <w:t>Aradninkai</w:t>
      </w:r>
      <w:proofErr w:type="spellEnd"/>
      <w:r w:rsidR="002F62BF" w:rsidRPr="00BE2E0F">
        <w:rPr>
          <w:szCs w:val="24"/>
        </w:rPr>
        <w:t>.</w:t>
      </w:r>
      <w:r w:rsidR="002F62BF" w:rsidRPr="005A21CB">
        <w:rPr>
          <w:szCs w:val="24"/>
        </w:rPr>
        <w:t xml:space="preserve"> Diplomatiniam transportui leidžiama vykti per visus automobilių kelių valstybės sienos perėjimo 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bookmarkStart w:id="11" w:name="part_45ccc59b8dae4fc69a4d21264df3a27f"/>
      <w:bookmarkStart w:id="12" w:name="part_ec160c330fda46239350f4818dd3b8b1"/>
      <w:bookmarkEnd w:id="11"/>
      <w:bookmarkEnd w:id="12"/>
    </w:p>
    <w:p w14:paraId="63D937B4" w14:textId="77777777" w:rsidR="00BE2E0F" w:rsidRPr="005A21CB" w:rsidRDefault="00BE2E0F" w:rsidP="00BE2E0F">
      <w:pPr>
        <w:pStyle w:val="Sraopastraipa"/>
        <w:numPr>
          <w:ilvl w:val="1"/>
          <w:numId w:val="15"/>
        </w:numPr>
        <w:tabs>
          <w:tab w:val="left" w:pos="993"/>
          <w:tab w:val="left" w:pos="1276"/>
        </w:tabs>
        <w:spacing w:after="0" w:line="240" w:lineRule="auto"/>
        <w:ind w:left="0" w:firstLine="851"/>
        <w:jc w:val="both"/>
        <w:rPr>
          <w:b/>
          <w:bCs/>
          <w:color w:val="FF0000"/>
          <w:szCs w:val="24"/>
        </w:rPr>
      </w:pPr>
      <w:r w:rsidRPr="005A21CB">
        <w:rPr>
          <w:szCs w:val="24"/>
        </w:rPr>
        <w:t>Pakeisti 3.1.2</w:t>
      </w:r>
      <w:r>
        <w:rPr>
          <w:szCs w:val="24"/>
        </w:rPr>
        <w:t>.1</w:t>
      </w:r>
      <w:r w:rsidRPr="005A21CB">
        <w:rPr>
          <w:szCs w:val="24"/>
        </w:rPr>
        <w:t xml:space="preserve"> papunktį ir jį išdėstyti taip:</w:t>
      </w:r>
    </w:p>
    <w:p w14:paraId="5D763D4E" w14:textId="0337FA15" w:rsidR="00BE2E0F" w:rsidRPr="00E13721" w:rsidRDefault="00BE2E0F" w:rsidP="00BE2E0F">
      <w:pPr>
        <w:tabs>
          <w:tab w:val="left" w:pos="993"/>
          <w:tab w:val="left" w:pos="1276"/>
        </w:tabs>
        <w:spacing w:after="0" w:line="240" w:lineRule="auto"/>
        <w:ind w:firstLine="851"/>
        <w:jc w:val="both"/>
        <w:rPr>
          <w:szCs w:val="24"/>
        </w:rPr>
      </w:pPr>
      <w:r>
        <w:rPr>
          <w:szCs w:val="24"/>
        </w:rPr>
        <w:t>„</w:t>
      </w:r>
      <w:r w:rsidRPr="005A21CB">
        <w:rPr>
          <w:szCs w:val="24"/>
        </w:rPr>
        <w:t>3.1.2.1. automobilių kelių: Kalvarija–</w:t>
      </w:r>
      <w:proofErr w:type="spellStart"/>
      <w:r w:rsidRPr="005A21CB">
        <w:rPr>
          <w:szCs w:val="24"/>
        </w:rPr>
        <w:t>Budziskas</w:t>
      </w:r>
      <w:proofErr w:type="spellEnd"/>
      <w:r w:rsidRPr="005A21CB">
        <w:rPr>
          <w:szCs w:val="24"/>
        </w:rPr>
        <w:t>, Saločiai–</w:t>
      </w:r>
      <w:proofErr w:type="spellStart"/>
      <w:r w:rsidRPr="005A21CB">
        <w:rPr>
          <w:szCs w:val="24"/>
        </w:rPr>
        <w:t>Grenstalė</w:t>
      </w:r>
      <w:proofErr w:type="spellEnd"/>
      <w:r w:rsidRPr="005A21CB">
        <w:rPr>
          <w:szCs w:val="24"/>
        </w:rPr>
        <w:t>, Būtingė–Rucava, Smėlynė–Medumi, Medininkai–</w:t>
      </w:r>
      <w:proofErr w:type="spellStart"/>
      <w:r w:rsidRPr="005A21CB">
        <w:rPr>
          <w:szCs w:val="24"/>
        </w:rPr>
        <w:t>Kamenyj</w:t>
      </w:r>
      <w:proofErr w:type="spellEnd"/>
      <w:r w:rsidRPr="005A21CB">
        <w:rPr>
          <w:szCs w:val="24"/>
        </w:rPr>
        <w:t xml:space="preserve"> </w:t>
      </w:r>
      <w:proofErr w:type="spellStart"/>
      <w:r w:rsidRPr="005A21CB">
        <w:rPr>
          <w:szCs w:val="24"/>
        </w:rPr>
        <w:t>Log</w:t>
      </w:r>
      <w:proofErr w:type="spellEnd"/>
      <w:r w:rsidRPr="005A21CB">
        <w:rPr>
          <w:szCs w:val="24"/>
        </w:rPr>
        <w:t>, Raigardas–</w:t>
      </w:r>
      <w:proofErr w:type="spellStart"/>
      <w:r w:rsidRPr="005A21CB">
        <w:rPr>
          <w:szCs w:val="24"/>
        </w:rPr>
        <w:t>Privalka</w:t>
      </w:r>
      <w:proofErr w:type="spellEnd"/>
      <w:r w:rsidRPr="005A21CB">
        <w:rPr>
          <w:szCs w:val="24"/>
        </w:rPr>
        <w:t>, Kybartai–</w:t>
      </w:r>
      <w:proofErr w:type="spellStart"/>
      <w:r w:rsidRPr="005A21CB">
        <w:rPr>
          <w:szCs w:val="24"/>
        </w:rPr>
        <w:t>Černyševskoje</w:t>
      </w:r>
      <w:proofErr w:type="spellEnd"/>
      <w:r w:rsidRPr="005A21CB">
        <w:rPr>
          <w:szCs w:val="24"/>
        </w:rPr>
        <w:t>, Panemunė–</w:t>
      </w:r>
      <w:proofErr w:type="spellStart"/>
      <w:r w:rsidRPr="005A21CB">
        <w:rPr>
          <w:szCs w:val="24"/>
        </w:rPr>
        <w:t>Sovetsk</w:t>
      </w:r>
      <w:proofErr w:type="spellEnd"/>
      <w:r w:rsidRPr="005A21CB">
        <w:rPr>
          <w:szCs w:val="24"/>
        </w:rPr>
        <w:t>, Šalčininkai–Benekainys, Lazdijai–</w:t>
      </w:r>
      <w:proofErr w:type="spellStart"/>
      <w:r w:rsidRPr="005A21CB">
        <w:rPr>
          <w:szCs w:val="24"/>
        </w:rPr>
        <w:t>Aradninkai</w:t>
      </w:r>
      <w:proofErr w:type="spellEnd"/>
      <w:r w:rsidRPr="005A21CB">
        <w:rPr>
          <w:szCs w:val="24"/>
        </w:rPr>
        <w:t>. Asmenų ir (ar) jų lengvųjų asmeninės paskirties automobilių atvykimas į Lietuvos Respublikos teritoriją leidžiamas tik per šiuos tarptautinius valstybės sienos perėjimo punktus: Kalvarija–</w:t>
      </w:r>
      <w:proofErr w:type="spellStart"/>
      <w:r w:rsidRPr="005A21CB">
        <w:rPr>
          <w:szCs w:val="24"/>
        </w:rPr>
        <w:t>Budziskas</w:t>
      </w:r>
      <w:proofErr w:type="spellEnd"/>
      <w:r w:rsidRPr="005A21CB">
        <w:rPr>
          <w:szCs w:val="24"/>
        </w:rPr>
        <w:t>, Saločiai–</w:t>
      </w:r>
      <w:proofErr w:type="spellStart"/>
      <w:r w:rsidRPr="005A21CB">
        <w:rPr>
          <w:szCs w:val="24"/>
        </w:rPr>
        <w:t>Grenstalė</w:t>
      </w:r>
      <w:proofErr w:type="spellEnd"/>
      <w:r w:rsidRPr="005A21CB">
        <w:rPr>
          <w:b/>
          <w:bCs/>
          <w:szCs w:val="24"/>
        </w:rPr>
        <w:t xml:space="preserve">, Būtingė-Rucava, Smėlynė – Medumi, </w:t>
      </w:r>
      <w:r w:rsidRPr="00BE2E0F">
        <w:rPr>
          <w:szCs w:val="24"/>
        </w:rPr>
        <w:t xml:space="preserve">Lazdijai - </w:t>
      </w:r>
      <w:proofErr w:type="spellStart"/>
      <w:r w:rsidRPr="00BE2E0F">
        <w:rPr>
          <w:szCs w:val="24"/>
        </w:rPr>
        <w:t>Aradninkai</w:t>
      </w:r>
      <w:proofErr w:type="spellEnd"/>
      <w:r w:rsidRPr="00BE2E0F">
        <w:rPr>
          <w:szCs w:val="24"/>
        </w:rPr>
        <w:t>.</w:t>
      </w:r>
      <w:r w:rsidRPr="005A21CB">
        <w:rPr>
          <w:szCs w:val="24"/>
        </w:rPr>
        <w:t xml:space="preserve"> Diplomatiniam transportui leidžiama vykti per visus automobilių kelių valstybės sienos perėjimo 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p>
    <w:p w14:paraId="646E955F" w14:textId="2A7BD423" w:rsidR="005E3634" w:rsidRPr="005A21CB" w:rsidRDefault="005C07B5" w:rsidP="00BE2E0F">
      <w:pPr>
        <w:pStyle w:val="Sraopastraipa"/>
        <w:numPr>
          <w:ilvl w:val="1"/>
          <w:numId w:val="13"/>
        </w:numPr>
        <w:tabs>
          <w:tab w:val="left" w:pos="1276"/>
        </w:tabs>
        <w:spacing w:after="0" w:line="240" w:lineRule="auto"/>
        <w:ind w:left="0" w:firstLine="851"/>
        <w:jc w:val="both"/>
        <w:rPr>
          <w:szCs w:val="24"/>
        </w:rPr>
      </w:pPr>
      <w:r>
        <w:rPr>
          <w:szCs w:val="24"/>
        </w:rPr>
        <w:t xml:space="preserve"> </w:t>
      </w:r>
      <w:r w:rsidR="005E3634" w:rsidRPr="005C07B5">
        <w:rPr>
          <w:szCs w:val="24"/>
        </w:rPr>
        <w:t>Pakeisti 3.1.5 papunktį ir jį išdėstyti taip:</w:t>
      </w:r>
    </w:p>
    <w:p w14:paraId="358DA1AA" w14:textId="1A7AF9D1" w:rsidR="00E6642E" w:rsidRDefault="00B55A17" w:rsidP="004838E9">
      <w:pPr>
        <w:tabs>
          <w:tab w:val="left" w:pos="993"/>
        </w:tabs>
        <w:spacing w:after="0" w:line="240" w:lineRule="auto"/>
        <w:ind w:firstLine="851"/>
        <w:jc w:val="both"/>
        <w:rPr>
          <w:szCs w:val="24"/>
        </w:rPr>
      </w:pPr>
      <w:r>
        <w:rPr>
          <w:szCs w:val="24"/>
        </w:rPr>
        <w:t>„</w:t>
      </w:r>
      <w:r w:rsidR="00E6642E" w:rsidRPr="00B55A17">
        <w:rPr>
          <w:szCs w:val="24"/>
        </w:rPr>
        <w:t xml:space="preserve">3.1.5. Asmenims, grįžusiems ar atvykusiems iš užsienio valstybių, privaloma 14 dienų izoliacija, </w:t>
      </w:r>
      <w:r w:rsidR="00E6642E" w:rsidRPr="00B55A17">
        <w:rPr>
          <w:b/>
          <w:bCs/>
          <w:szCs w:val="24"/>
        </w:rPr>
        <w:t xml:space="preserve">išskyrus </w:t>
      </w:r>
      <w:r w:rsidR="00BE2E0F" w:rsidRPr="00B55A17">
        <w:rPr>
          <w:b/>
          <w:bCs/>
          <w:color w:val="000000"/>
          <w:szCs w:val="24"/>
        </w:rPr>
        <w:t>Lenkijos Respublikos</w:t>
      </w:r>
      <w:r w:rsidR="00BE2E0F">
        <w:rPr>
          <w:b/>
          <w:bCs/>
          <w:color w:val="000000"/>
          <w:szCs w:val="24"/>
        </w:rPr>
        <w:t xml:space="preserve"> </w:t>
      </w:r>
      <w:r w:rsidR="00E2124D">
        <w:rPr>
          <w:b/>
          <w:bCs/>
          <w:color w:val="000000"/>
          <w:szCs w:val="24"/>
        </w:rPr>
        <w:t>piliečius</w:t>
      </w:r>
      <w:r w:rsidR="00BE2E0F">
        <w:rPr>
          <w:b/>
          <w:bCs/>
          <w:color w:val="000000"/>
          <w:szCs w:val="24"/>
        </w:rPr>
        <w:t>,</w:t>
      </w:r>
      <w:r w:rsidR="00BE2E0F" w:rsidRPr="00B55A17" w:rsidDel="00BE2E0F">
        <w:rPr>
          <w:b/>
          <w:bCs/>
          <w:szCs w:val="24"/>
        </w:rPr>
        <w:t xml:space="preserve"> </w:t>
      </w:r>
      <w:r w:rsidR="00381458">
        <w:rPr>
          <w:b/>
          <w:bCs/>
          <w:color w:val="000000"/>
          <w:szCs w:val="24"/>
        </w:rPr>
        <w:t>grįžusius ar</w:t>
      </w:r>
      <w:r w:rsidR="00773703">
        <w:rPr>
          <w:b/>
          <w:bCs/>
          <w:color w:val="000000"/>
          <w:szCs w:val="24"/>
        </w:rPr>
        <w:t xml:space="preserve"> </w:t>
      </w:r>
      <w:r w:rsidR="00381458">
        <w:rPr>
          <w:b/>
          <w:bCs/>
          <w:color w:val="000000"/>
          <w:szCs w:val="24"/>
        </w:rPr>
        <w:t xml:space="preserve">atvykusius </w:t>
      </w:r>
      <w:r w:rsidR="00381458" w:rsidRPr="005A21CB">
        <w:rPr>
          <w:b/>
          <w:bCs/>
          <w:color w:val="000000"/>
          <w:szCs w:val="24"/>
        </w:rPr>
        <w:t>darbo, verslo ar studijų reikalais</w:t>
      </w:r>
      <w:r w:rsidR="00E2124D">
        <w:rPr>
          <w:b/>
          <w:bCs/>
          <w:color w:val="000000"/>
          <w:szCs w:val="24"/>
        </w:rPr>
        <w:t>,</w:t>
      </w:r>
      <w:r w:rsidR="00381458">
        <w:rPr>
          <w:b/>
          <w:bCs/>
          <w:color w:val="000000"/>
          <w:szCs w:val="24"/>
        </w:rPr>
        <w:t xml:space="preserve"> </w:t>
      </w:r>
      <w:r w:rsidR="00E6642E" w:rsidRPr="00B55A17">
        <w:rPr>
          <w:szCs w:val="24"/>
        </w:rPr>
        <w:t>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COVID-19 ligos (</w:t>
      </w:r>
      <w:proofErr w:type="spellStart"/>
      <w:r w:rsidR="00E6642E" w:rsidRPr="00B55A17">
        <w:rPr>
          <w:szCs w:val="24"/>
        </w:rPr>
        <w:t>koronavirusinės</w:t>
      </w:r>
      <w:proofErr w:type="spellEnd"/>
      <w:r w:rsidR="00E6642E" w:rsidRPr="00B55A17">
        <w:rPr>
          <w:szCs w:val="24"/>
        </w:rPr>
        <w:t xml:space="preserve">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 patikrinimą dėl COVID-19 ligos (</w:t>
      </w:r>
      <w:proofErr w:type="spellStart"/>
      <w:r w:rsidR="00E6642E" w:rsidRPr="00B55A17">
        <w:rPr>
          <w:szCs w:val="24"/>
        </w:rPr>
        <w:t>koronavirusinės</w:t>
      </w:r>
      <w:proofErr w:type="spellEnd"/>
      <w:r w:rsidR="00E6642E" w:rsidRPr="00B55A17">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00E6642E" w:rsidRPr="00B55A17">
        <w:rPr>
          <w:szCs w:val="24"/>
        </w:rPr>
        <w:t>koronavirusinės</w:t>
      </w:r>
      <w:proofErr w:type="spellEnd"/>
      <w:r w:rsidR="00E6642E" w:rsidRPr="00B55A17">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r>
        <w:rPr>
          <w:szCs w:val="24"/>
        </w:rPr>
        <w:t>“</w:t>
      </w:r>
    </w:p>
    <w:p w14:paraId="7F7FA575" w14:textId="79593CEF" w:rsidR="00BE2E0F" w:rsidRPr="005A21CB" w:rsidRDefault="00E2124D" w:rsidP="00E2124D">
      <w:pPr>
        <w:pStyle w:val="Sraopastraipa"/>
        <w:numPr>
          <w:ilvl w:val="1"/>
          <w:numId w:val="13"/>
        </w:numPr>
        <w:tabs>
          <w:tab w:val="left" w:pos="1276"/>
        </w:tabs>
        <w:spacing w:after="0" w:line="240" w:lineRule="auto"/>
        <w:jc w:val="both"/>
        <w:rPr>
          <w:szCs w:val="24"/>
        </w:rPr>
      </w:pPr>
      <w:r>
        <w:rPr>
          <w:szCs w:val="24"/>
        </w:rPr>
        <w:t xml:space="preserve"> </w:t>
      </w:r>
      <w:r w:rsidR="00BE2E0F" w:rsidRPr="005C07B5">
        <w:rPr>
          <w:szCs w:val="24"/>
        </w:rPr>
        <w:t>Pakeisti 3.1.5 papunktį ir jį išdėstyti taip:</w:t>
      </w:r>
    </w:p>
    <w:p w14:paraId="10BEB703" w14:textId="4EF88F0F" w:rsidR="00BE2E0F" w:rsidRPr="00B55A17" w:rsidRDefault="00BE2E0F" w:rsidP="00E2124D">
      <w:pPr>
        <w:tabs>
          <w:tab w:val="left" w:pos="993"/>
        </w:tabs>
        <w:spacing w:after="0" w:line="240" w:lineRule="auto"/>
        <w:ind w:firstLine="851"/>
        <w:jc w:val="both"/>
        <w:rPr>
          <w:color w:val="000000"/>
          <w:szCs w:val="24"/>
        </w:rPr>
      </w:pPr>
      <w:r>
        <w:rPr>
          <w:szCs w:val="24"/>
        </w:rPr>
        <w:t>„</w:t>
      </w:r>
      <w:r w:rsidRPr="00B55A17">
        <w:rPr>
          <w:szCs w:val="24"/>
        </w:rPr>
        <w:t xml:space="preserve">3.1.5. Asmenims, grįžusiems ar atvykusiems iš užsienio valstybių, privaloma 14 dienų izoliacija, </w:t>
      </w:r>
      <w:r w:rsidR="00E2124D" w:rsidRPr="00E2124D">
        <w:rPr>
          <w:szCs w:val="24"/>
        </w:rPr>
        <w:t xml:space="preserve">išskyrus </w:t>
      </w:r>
      <w:r w:rsidR="00E2124D" w:rsidRPr="00E2124D">
        <w:rPr>
          <w:color w:val="000000"/>
          <w:szCs w:val="24"/>
        </w:rPr>
        <w:t>Lenkijos Respublikos gyventojus,</w:t>
      </w:r>
      <w:r w:rsidR="00E2124D" w:rsidRPr="00E2124D" w:rsidDel="00BE2E0F">
        <w:rPr>
          <w:szCs w:val="24"/>
        </w:rPr>
        <w:t xml:space="preserve"> </w:t>
      </w:r>
      <w:r w:rsidR="00E2124D" w:rsidRPr="00E2124D">
        <w:rPr>
          <w:color w:val="000000"/>
          <w:szCs w:val="24"/>
        </w:rPr>
        <w:t>grįžusius ar atvykusius darbo, verslo ar studijų reikalais</w:t>
      </w:r>
      <w:r w:rsidR="00E2124D" w:rsidRPr="00E2124D">
        <w:rPr>
          <w:strike/>
          <w:color w:val="000000"/>
          <w:szCs w:val="24"/>
        </w:rPr>
        <w:t>,</w:t>
      </w:r>
      <w:r w:rsidRPr="00B55A17">
        <w:rPr>
          <w:szCs w:val="24"/>
        </w:rPr>
        <w:t xml:space="preserve"> </w:t>
      </w:r>
      <w:r w:rsidR="00E2124D" w:rsidRPr="00E2124D">
        <w:rPr>
          <w:b/>
          <w:bCs/>
          <w:szCs w:val="24"/>
        </w:rPr>
        <w:t xml:space="preserve">bei </w:t>
      </w:r>
      <w:r w:rsidR="00E2124D">
        <w:rPr>
          <w:b/>
          <w:bCs/>
          <w:color w:val="000000"/>
          <w:szCs w:val="24"/>
        </w:rPr>
        <w:t xml:space="preserve">Estijos Respublikos ir Latvijos Respublikos </w:t>
      </w:r>
      <w:r w:rsidR="00E2124D">
        <w:rPr>
          <w:b/>
          <w:bCs/>
          <w:color w:val="000000"/>
          <w:szCs w:val="24"/>
        </w:rPr>
        <w:t>piliečiai,</w:t>
      </w:r>
      <w:r w:rsidR="00E2124D">
        <w:rPr>
          <w:b/>
          <w:bCs/>
          <w:color w:val="000000"/>
          <w:szCs w:val="24"/>
        </w:rPr>
        <w:t xml:space="preserve"> </w:t>
      </w:r>
      <w:r w:rsidRPr="00B55A17">
        <w:rPr>
          <w:szCs w:val="24"/>
        </w:rPr>
        <w:t xml:space="preserve">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w:t>
      </w:r>
      <w:r w:rsidRPr="00B55A17">
        <w:rPr>
          <w:szCs w:val="24"/>
        </w:rPr>
        <w:lastRenderedPageBreak/>
        <w:t>dirbančius tranzitiniuose traukiniuose, nurodytuose šio nutarimo 3.1.3 papunktyje, užsienio valstybių piliečius, tranzitu vykstančius per Lietuvos Respubliką su privaloma palyda (konvojumi) į savo gyvenamosios vietos valstybę, neturinčius COVID-19 ligos (</w:t>
      </w:r>
      <w:proofErr w:type="spellStart"/>
      <w:r w:rsidRPr="00B55A17">
        <w:rPr>
          <w:szCs w:val="24"/>
        </w:rPr>
        <w:t>koronavirusinės</w:t>
      </w:r>
      <w:proofErr w:type="spellEnd"/>
      <w:r w:rsidRPr="00B55A17">
        <w:rPr>
          <w:szCs w:val="24"/>
        </w:rPr>
        <w:t xml:space="preserve">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w:t>
      </w:r>
      <w:r w:rsidR="00E2124D">
        <w:rPr>
          <w:b/>
          <w:bCs/>
          <w:szCs w:val="24"/>
        </w:rPr>
        <w:t xml:space="preserve">, išskyrus grįžusių ar atvykusių </w:t>
      </w:r>
      <w:r w:rsidR="00E2124D">
        <w:rPr>
          <w:b/>
          <w:bCs/>
          <w:color w:val="000000"/>
          <w:szCs w:val="24"/>
        </w:rPr>
        <w:t xml:space="preserve">Estijos Respublikos ir Latvijos Respublikos </w:t>
      </w:r>
      <w:r w:rsidR="00E2124D">
        <w:rPr>
          <w:b/>
          <w:bCs/>
          <w:color w:val="000000"/>
          <w:szCs w:val="24"/>
        </w:rPr>
        <w:t xml:space="preserve">piliečių, </w:t>
      </w:r>
      <w:r w:rsidRPr="00B55A17">
        <w:rPr>
          <w:szCs w:val="24"/>
        </w:rPr>
        <w:t>patikrinimą dėl COVID-19 ligos (</w:t>
      </w:r>
      <w:proofErr w:type="spellStart"/>
      <w:r w:rsidRPr="00B55A17">
        <w:rPr>
          <w:szCs w:val="24"/>
        </w:rPr>
        <w:t>koronavirusinės</w:t>
      </w:r>
      <w:proofErr w:type="spellEnd"/>
      <w:r w:rsidRPr="00B55A17">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Pr="00B55A17">
        <w:rPr>
          <w:szCs w:val="24"/>
        </w:rPr>
        <w:t>koronavirusinės</w:t>
      </w:r>
      <w:proofErr w:type="spellEnd"/>
      <w:r w:rsidRPr="00B55A17">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r>
        <w:rPr>
          <w:szCs w:val="24"/>
        </w:rPr>
        <w:t>“</w:t>
      </w:r>
    </w:p>
    <w:p w14:paraId="23EA0AC4" w14:textId="3E92AA5D" w:rsidR="007F1F9D" w:rsidRPr="005C07B5" w:rsidRDefault="007F1F9D" w:rsidP="00E2124D">
      <w:pPr>
        <w:pStyle w:val="Sraopastraipa"/>
        <w:numPr>
          <w:ilvl w:val="1"/>
          <w:numId w:val="13"/>
        </w:numPr>
        <w:tabs>
          <w:tab w:val="left" w:pos="993"/>
          <w:tab w:val="left" w:pos="1276"/>
        </w:tabs>
        <w:spacing w:after="0" w:line="240" w:lineRule="auto"/>
        <w:ind w:left="0" w:firstLine="851"/>
        <w:jc w:val="both"/>
        <w:rPr>
          <w:szCs w:val="24"/>
        </w:rPr>
      </w:pPr>
      <w:r w:rsidRPr="005C07B5">
        <w:rPr>
          <w:szCs w:val="24"/>
        </w:rPr>
        <w:t>Papildyti 3.1.10.2.4 papunkčiu:</w:t>
      </w:r>
    </w:p>
    <w:p w14:paraId="29D23C47" w14:textId="701A2D37" w:rsidR="00427AB0" w:rsidRPr="00E13721" w:rsidRDefault="007F1F9D" w:rsidP="004838E9">
      <w:pPr>
        <w:tabs>
          <w:tab w:val="left" w:pos="851"/>
          <w:tab w:val="left" w:pos="993"/>
        </w:tabs>
        <w:spacing w:after="0" w:line="240" w:lineRule="auto"/>
        <w:ind w:firstLine="851"/>
        <w:rPr>
          <w:szCs w:val="24"/>
        </w:rPr>
      </w:pPr>
      <w:r w:rsidRPr="005C07B5">
        <w:rPr>
          <w:szCs w:val="24"/>
        </w:rPr>
        <w:t>„</w:t>
      </w:r>
      <w:r w:rsidRPr="005C07B5">
        <w:rPr>
          <w:b/>
          <w:bCs/>
          <w:szCs w:val="24"/>
        </w:rPr>
        <w:t>3.1.10.2.4. maudantis</w:t>
      </w:r>
      <w:r w:rsidR="009B4409">
        <w:rPr>
          <w:b/>
          <w:bCs/>
          <w:szCs w:val="24"/>
        </w:rPr>
        <w:t xml:space="preserve"> </w:t>
      </w:r>
      <w:r w:rsidR="009B4409" w:rsidRPr="005C07B5">
        <w:rPr>
          <w:b/>
          <w:bCs/>
          <w:szCs w:val="24"/>
        </w:rPr>
        <w:t>paviršiniuose vandens telkiniuose</w:t>
      </w:r>
      <w:r w:rsidR="009B4409">
        <w:rPr>
          <w:b/>
          <w:bCs/>
          <w:szCs w:val="24"/>
        </w:rPr>
        <w:t xml:space="preserve"> ar užsiimant vandens sportu</w:t>
      </w:r>
      <w:r w:rsidR="00CF45F6">
        <w:rPr>
          <w:b/>
          <w:bCs/>
          <w:szCs w:val="24"/>
        </w:rPr>
        <w:t xml:space="preserve"> ir pramogomis</w:t>
      </w:r>
      <w:r w:rsidRPr="005C07B5">
        <w:rPr>
          <w:b/>
          <w:bCs/>
          <w:szCs w:val="24"/>
        </w:rPr>
        <w:t>.</w:t>
      </w:r>
      <w:r w:rsidRPr="005C07B5">
        <w:rPr>
          <w:szCs w:val="24"/>
        </w:rPr>
        <w:t>“</w:t>
      </w:r>
    </w:p>
    <w:p w14:paraId="02275165" w14:textId="77777777" w:rsidR="005C07B5" w:rsidRDefault="005E3634" w:rsidP="00E2124D">
      <w:pPr>
        <w:pStyle w:val="Sraopastraipa"/>
        <w:numPr>
          <w:ilvl w:val="1"/>
          <w:numId w:val="13"/>
        </w:numPr>
        <w:tabs>
          <w:tab w:val="left" w:pos="851"/>
          <w:tab w:val="left" w:pos="993"/>
        </w:tabs>
        <w:spacing w:after="0" w:line="240" w:lineRule="auto"/>
        <w:ind w:left="0" w:firstLine="851"/>
        <w:jc w:val="both"/>
        <w:rPr>
          <w:szCs w:val="24"/>
        </w:rPr>
      </w:pPr>
      <w:r w:rsidRPr="005C07B5">
        <w:rPr>
          <w:szCs w:val="24"/>
        </w:rPr>
        <w:t>Pakeisti 3.1.11 papunktį ir jį išdėstyti taip:</w:t>
      </w:r>
    </w:p>
    <w:p w14:paraId="0C77037E" w14:textId="50A9FB6E" w:rsidR="00242247" w:rsidRPr="00E708DE" w:rsidRDefault="005E3634" w:rsidP="004838E9">
      <w:pPr>
        <w:tabs>
          <w:tab w:val="left" w:pos="993"/>
        </w:tabs>
        <w:spacing w:after="0" w:line="240" w:lineRule="auto"/>
        <w:ind w:firstLine="851"/>
        <w:jc w:val="both"/>
        <w:rPr>
          <w:color w:val="000000"/>
          <w:szCs w:val="24"/>
        </w:rPr>
      </w:pPr>
      <w:r w:rsidRPr="005C07B5">
        <w:rPr>
          <w:szCs w:val="24"/>
        </w:rPr>
        <w:t>„</w:t>
      </w:r>
      <w:r w:rsidRPr="005C07B5">
        <w:rPr>
          <w:color w:val="000000"/>
          <w:szCs w:val="24"/>
        </w:rPr>
        <w:t xml:space="preserve">3.1.11. Draudžiama į Lietuvos Respubliką keleiviniais laivais (keltais) vežti keleivius ir (ar) gabenti jų lengvuosius asmeninės paskirties automobilius, išskyrus </w:t>
      </w:r>
      <w:r w:rsidRPr="005C07B5">
        <w:rPr>
          <w:strike/>
          <w:color w:val="000000"/>
          <w:szCs w:val="24"/>
        </w:rPr>
        <w:t xml:space="preserve">keltu </w:t>
      </w:r>
      <w:r w:rsidRPr="005C07B5">
        <w:rPr>
          <w:b/>
          <w:bCs/>
          <w:color w:val="000000"/>
          <w:szCs w:val="24"/>
        </w:rPr>
        <w:t>keltais, kursuojančiais maršrutais tarp Kylio/Rostoko/</w:t>
      </w:r>
      <w:proofErr w:type="spellStart"/>
      <w:r w:rsidRPr="005C07B5">
        <w:rPr>
          <w:b/>
          <w:bCs/>
          <w:color w:val="000000"/>
          <w:szCs w:val="24"/>
        </w:rPr>
        <w:t>Travemiundės</w:t>
      </w:r>
      <w:proofErr w:type="spellEnd"/>
      <w:r w:rsidRPr="005C07B5">
        <w:rPr>
          <w:b/>
          <w:bCs/>
          <w:color w:val="000000"/>
          <w:szCs w:val="24"/>
        </w:rPr>
        <w:t xml:space="preserve"> ir Klaipėdos</w:t>
      </w:r>
      <w:r w:rsidRPr="005C07B5">
        <w:rPr>
          <w:color w:val="000000"/>
          <w:szCs w:val="24"/>
        </w:rPr>
        <w:t xml:space="preserve">, </w:t>
      </w:r>
      <w:r w:rsidRPr="005C07B5">
        <w:rPr>
          <w:b/>
          <w:bCs/>
          <w:color w:val="000000"/>
          <w:szCs w:val="24"/>
        </w:rPr>
        <w:t xml:space="preserve">kai nėra vykdomas keleivių įlaipinimas tarpiniuose uostuose, o persėdimo į kitą keltą tarpiniame uoste metu užtikrinamas minimalus kontaktas su pašaliniais asmenimis </w:t>
      </w:r>
      <w:r w:rsidRPr="005C07B5">
        <w:rPr>
          <w:strike/>
          <w:color w:val="000000"/>
          <w:szCs w:val="24"/>
        </w:rPr>
        <w:t>kurio  maršrutas Kylis–Klaipėda–Kylis</w:t>
      </w:r>
      <w:r w:rsidRPr="005C07B5">
        <w:rPr>
          <w:color w:val="000000"/>
          <w:szCs w:val="24"/>
        </w:rPr>
        <w:t xml:space="preserve">. </w:t>
      </w:r>
      <w:r w:rsidR="00F64627" w:rsidRPr="00F64627">
        <w:rPr>
          <w:szCs w:val="24"/>
        </w:rPr>
        <w:t>Užsienio reikalų ministro teikimu išimtiniais atvejais sprendimą dėl leidimo priima Lietuvos Respublikos Vyriausybė;</w:t>
      </w:r>
      <w:r w:rsidRPr="00F64627">
        <w:rPr>
          <w:color w:val="000000"/>
          <w:szCs w:val="24"/>
        </w:rPr>
        <w:t>“</w:t>
      </w:r>
      <w:r w:rsidR="00B55A17">
        <w:rPr>
          <w:color w:val="000000"/>
          <w:szCs w:val="24"/>
        </w:rPr>
        <w:t>.</w:t>
      </w:r>
    </w:p>
    <w:bookmarkEnd w:id="2"/>
    <w:p w14:paraId="4FB3F64C" w14:textId="507DC52F" w:rsidR="00242247" w:rsidRPr="00BC0840" w:rsidRDefault="00242247" w:rsidP="00E2124D">
      <w:pPr>
        <w:pStyle w:val="Sraopastraipa"/>
        <w:numPr>
          <w:ilvl w:val="1"/>
          <w:numId w:val="13"/>
        </w:numPr>
        <w:tabs>
          <w:tab w:val="left" w:pos="1276"/>
        </w:tabs>
        <w:spacing w:after="0"/>
        <w:ind w:left="0" w:firstLine="851"/>
        <w:jc w:val="both"/>
        <w:rPr>
          <w:szCs w:val="24"/>
        </w:rPr>
      </w:pPr>
      <w:r>
        <w:rPr>
          <w:szCs w:val="24"/>
        </w:rPr>
        <w:t xml:space="preserve"> </w:t>
      </w:r>
      <w:r w:rsidRPr="00BC0840">
        <w:rPr>
          <w:szCs w:val="24"/>
        </w:rPr>
        <w:t>Pakeisti 3.2.1 papunktį ir jį išdėstyti taip:</w:t>
      </w:r>
    </w:p>
    <w:p w14:paraId="3DAA776A" w14:textId="130F20BD" w:rsidR="00242247" w:rsidRPr="00B55A17" w:rsidRDefault="00242247" w:rsidP="004838E9">
      <w:pPr>
        <w:pStyle w:val="Sraopastraipa"/>
        <w:spacing w:after="0" w:line="240" w:lineRule="auto"/>
        <w:ind w:left="0" w:firstLine="851"/>
        <w:jc w:val="both"/>
        <w:rPr>
          <w:szCs w:val="24"/>
        </w:rPr>
      </w:pPr>
      <w:r w:rsidRPr="00BC0840">
        <w:rPr>
          <w:szCs w:val="24"/>
        </w:rPr>
        <w:t>„3.2.1. Valstybės ir savivaldybių institucijose, įstaigose, valstybės ir savivaldybių valdomose įmonėse darbas organizuojamas</w:t>
      </w:r>
      <w:r w:rsidRPr="00B55A17">
        <w:rPr>
          <w:szCs w:val="24"/>
        </w:rPr>
        <w:t xml:space="preserve"> ir</w:t>
      </w:r>
      <w:r w:rsidRPr="00E13721">
        <w:rPr>
          <w:szCs w:val="24"/>
        </w:rPr>
        <w:t xml:space="preserve"> klientai aptarnaujami </w:t>
      </w:r>
      <w:r w:rsidR="00B55A17" w:rsidRPr="00BC0840">
        <w:rPr>
          <w:b/>
          <w:bCs/>
          <w:szCs w:val="24"/>
        </w:rPr>
        <w:t>užtikrinant valstybės lygio ekstremaliosios situacijos valstybės operacijų vadovo sprendimu nustatytas būtinas visuomenės sveikatos saugos, higienos, asmenų aprūpinimo būtinosiomis asmens apsaugos priemonėmis sąlygas</w:t>
      </w:r>
      <w:r w:rsidR="00B55A17">
        <w:rPr>
          <w:b/>
          <w:bCs/>
          <w:szCs w:val="24"/>
        </w:rPr>
        <w:t xml:space="preserve"> </w:t>
      </w:r>
      <w:r w:rsidR="00B55A17" w:rsidRPr="00E13721">
        <w:rPr>
          <w:b/>
          <w:bCs/>
          <w:szCs w:val="24"/>
        </w:rPr>
        <w:t>arba</w:t>
      </w:r>
      <w:r w:rsidR="00B55A17" w:rsidRPr="00E13721">
        <w:rPr>
          <w:szCs w:val="24"/>
        </w:rPr>
        <w:t xml:space="preserve"> </w:t>
      </w:r>
      <w:r w:rsidRPr="00E13721">
        <w:rPr>
          <w:szCs w:val="24"/>
        </w:rPr>
        <w:t>nuotoliniu būdu</w:t>
      </w:r>
      <w:r w:rsidRPr="003F0DCA">
        <w:rPr>
          <w:b/>
          <w:bCs/>
          <w:strike/>
          <w:szCs w:val="24"/>
        </w:rPr>
        <w:t xml:space="preserve"> </w:t>
      </w:r>
      <w:r w:rsidRPr="003F0DCA">
        <w:rPr>
          <w:strike/>
          <w:szCs w:val="24"/>
        </w:rPr>
        <w:t xml:space="preserve">išskyrus atvejus, kai būtina atitinkamas funkcijas (darbus) atlikti darbo vietoje. </w:t>
      </w:r>
      <w:r w:rsidRPr="00BC0840">
        <w:rPr>
          <w:strike/>
          <w:szCs w:val="24"/>
        </w:rPr>
        <w:t>Privaloma užtikrinti būtinųjų neatidėliotinų funkcijų (darbų) atlikimą</w:t>
      </w:r>
      <w:r w:rsidRPr="003F0DCA">
        <w:rPr>
          <w:szCs w:val="24"/>
        </w:rPr>
        <w:t>.</w:t>
      </w:r>
      <w:r w:rsidRPr="00BC0840">
        <w:rPr>
          <w:szCs w:val="24"/>
        </w:rPr>
        <w:t xml:space="preserve"> Privačiajam sektoriui rekomenduojama dirbti tokia pat darbo organizavimo forma kaip ir viešajame sektoriuje.“</w:t>
      </w:r>
    </w:p>
    <w:p w14:paraId="20D8331C" w14:textId="65A31D5D" w:rsidR="007F1F9D" w:rsidRPr="005C07B5" w:rsidRDefault="007F1F9D" w:rsidP="00E2124D">
      <w:pPr>
        <w:pStyle w:val="Sraopastraipa"/>
        <w:numPr>
          <w:ilvl w:val="1"/>
          <w:numId w:val="13"/>
        </w:numPr>
        <w:tabs>
          <w:tab w:val="left" w:pos="993"/>
          <w:tab w:val="left" w:pos="1276"/>
        </w:tabs>
        <w:spacing w:after="0" w:line="240" w:lineRule="auto"/>
        <w:ind w:left="0" w:firstLine="851"/>
        <w:jc w:val="both"/>
        <w:rPr>
          <w:szCs w:val="24"/>
        </w:rPr>
      </w:pPr>
      <w:r w:rsidRPr="005C07B5">
        <w:rPr>
          <w:szCs w:val="24"/>
        </w:rPr>
        <w:t>Pakeisti 3.2.1</w:t>
      </w:r>
      <w:r w:rsidRPr="005C07B5">
        <w:rPr>
          <w:szCs w:val="24"/>
          <w:vertAlign w:val="superscript"/>
        </w:rPr>
        <w:t>2</w:t>
      </w:r>
      <w:r w:rsidRPr="005C07B5">
        <w:rPr>
          <w:szCs w:val="24"/>
        </w:rPr>
        <w:t xml:space="preserve"> papunktį ir jį išdėstyti taip:</w:t>
      </w:r>
    </w:p>
    <w:p w14:paraId="6A0D2982" w14:textId="77777777" w:rsidR="00CA7181" w:rsidRPr="00CA7181" w:rsidRDefault="00CA7181" w:rsidP="00CA7181">
      <w:pPr>
        <w:pStyle w:val="Sraopastraipa"/>
        <w:ind w:left="0" w:firstLine="851"/>
        <w:jc w:val="both"/>
        <w:rPr>
          <w:szCs w:val="24"/>
        </w:rPr>
      </w:pPr>
      <w:r w:rsidRPr="00CA7181">
        <w:rPr>
          <w:szCs w:val="24"/>
        </w:rPr>
        <w:t>„3.2.1.</w:t>
      </w:r>
      <w:r w:rsidRPr="00CA7181">
        <w:rPr>
          <w:szCs w:val="24"/>
          <w:vertAlign w:val="superscript"/>
        </w:rPr>
        <w:t>2</w:t>
      </w:r>
      <w:r w:rsidRPr="00CA7181">
        <w:rPr>
          <w:szCs w:val="24"/>
        </w:rPr>
        <w:t xml:space="preserve"> Leidžiama organizuoti: </w:t>
      </w:r>
    </w:p>
    <w:p w14:paraId="15FE54AB" w14:textId="77777777" w:rsidR="00CA7181" w:rsidRPr="00CA7181" w:rsidRDefault="00CA7181" w:rsidP="00CA7181">
      <w:pPr>
        <w:pStyle w:val="Sraopastraipa"/>
        <w:ind w:left="0" w:firstLine="851"/>
        <w:jc w:val="both"/>
        <w:rPr>
          <w:szCs w:val="24"/>
        </w:rPr>
      </w:pPr>
      <w:r w:rsidRPr="00CA7181">
        <w:rPr>
          <w:b/>
          <w:bCs/>
          <w:szCs w:val="24"/>
        </w:rPr>
        <w:t>3.2.1.</w:t>
      </w:r>
      <w:r w:rsidRPr="00CA7181">
        <w:rPr>
          <w:b/>
          <w:bCs/>
          <w:szCs w:val="24"/>
          <w:vertAlign w:val="superscript"/>
        </w:rPr>
        <w:t>2</w:t>
      </w:r>
      <w:r w:rsidRPr="00CA7181">
        <w:rPr>
          <w:b/>
          <w:bCs/>
          <w:szCs w:val="24"/>
        </w:rPr>
        <w:t>.1.</w:t>
      </w:r>
      <w:r w:rsidRPr="00CA7181">
        <w:rPr>
          <w:szCs w:val="24"/>
        </w:rPr>
        <w:t xml:space="preserve"> </w:t>
      </w:r>
      <w:r w:rsidRPr="00CA7181">
        <w:rPr>
          <w:b/>
          <w:bCs/>
          <w:szCs w:val="24"/>
        </w:rPr>
        <w:t>visų</w:t>
      </w:r>
      <w:r w:rsidRPr="00CA7181">
        <w:rPr>
          <w:szCs w:val="24"/>
        </w:rPr>
        <w:t xml:space="preserve"> transporto priemonių:</w:t>
      </w:r>
    </w:p>
    <w:p w14:paraId="5902E1F0"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.1.1.</w:t>
      </w:r>
      <w:r w:rsidRPr="00CA7181">
        <w:rPr>
          <w:szCs w:val="24"/>
        </w:rPr>
        <w:t xml:space="preserve"> valdymo įgūdžių ir gebėjimų vertinimo egzaminus</w:t>
      </w:r>
      <w:r w:rsidRPr="00CA7181">
        <w:rPr>
          <w:b/>
          <w:bCs/>
          <w:szCs w:val="24"/>
        </w:rPr>
        <w:t>;</w:t>
      </w:r>
    </w:p>
    <w:p w14:paraId="5EA28868"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.1.2. valdymo įgūdžių ir gebėjimų teorinius mokymus nuotoliniu būdu arba užtikrinant valstybės lygio ekstremaliosios situacijos valstybės operacijų vadovo sprendimu nustatytas būtinas visuomenės sveikatos saugos, higienos, asmenų aprūpinimo būtinosiomis asmeninėmis apsaugos priemonėmis sąlygas;</w:t>
      </w:r>
    </w:p>
    <w:p w14:paraId="1C57DDEB" w14:textId="77777777" w:rsidR="00CA7181" w:rsidRPr="00CA7181" w:rsidRDefault="00CA7181" w:rsidP="00CA7181">
      <w:pPr>
        <w:pStyle w:val="Sraopastraipa"/>
        <w:ind w:left="0" w:firstLine="851"/>
        <w:jc w:val="both"/>
        <w:rPr>
          <w:szCs w:val="24"/>
        </w:rPr>
      </w:pPr>
      <w:r w:rsidRPr="00CA7181">
        <w:rPr>
          <w:b/>
          <w:bCs/>
          <w:szCs w:val="24"/>
        </w:rPr>
        <w:t>3.2.1.</w:t>
      </w:r>
      <w:r w:rsidRPr="00CA7181">
        <w:rPr>
          <w:b/>
          <w:bCs/>
          <w:szCs w:val="24"/>
          <w:vertAlign w:val="superscript"/>
        </w:rPr>
        <w:t>2</w:t>
      </w:r>
      <w:r w:rsidRPr="00CA7181">
        <w:rPr>
          <w:b/>
          <w:bCs/>
          <w:szCs w:val="24"/>
        </w:rPr>
        <w:t>.1.3. valdymo įgūdžių ir gebėjimų praktinius mokymus, jeigu užtikrintos valstybės lygio ekstremaliosios situacijos valstybės operacijų vadovo sprendimu nustatytos būtinos visuomenės sveikatos saugos, higienos, asmenų aprūpinimo būtinosiomis asmeninėmis apsaugos priemonėmis sąlygos;</w:t>
      </w:r>
      <w:r w:rsidRPr="00CA7181">
        <w:rPr>
          <w:b/>
          <w:bCs/>
          <w:strike/>
          <w:szCs w:val="24"/>
        </w:rPr>
        <w:t xml:space="preserve"> </w:t>
      </w:r>
      <w:r w:rsidRPr="00CA7181">
        <w:rPr>
          <w:strike/>
          <w:szCs w:val="24"/>
        </w:rPr>
        <w:t>ir aviacijos, jūrininkų bei transporto priemonių A1, A2 ir A kategorijų (kai mokinys ir vairavimo instruktorius naudojasi skirtingomis transporto priemonėmis, o ryšys tarp jų palaikomas laisvų rankų įranga) vairavimo praktinius mokymus</w:t>
      </w:r>
      <w:r w:rsidRPr="00CA7181">
        <w:rPr>
          <w:szCs w:val="24"/>
        </w:rPr>
        <w:t>.</w:t>
      </w:r>
    </w:p>
    <w:p w14:paraId="71E93591"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 xml:space="preserve">.2. užsienio kalbos lygio mokėjimo vertinimo </w:t>
      </w:r>
      <w:r w:rsidRPr="00CA7181">
        <w:rPr>
          <w:b/>
          <w:bCs/>
          <w:color w:val="000000"/>
          <w:szCs w:val="24"/>
        </w:rPr>
        <w:t xml:space="preserve">egzaminus (įskaitas) asmenims, stojant į užsienio aukštąsias mokyklas,  jeigu egzamine dalyvauja ne daugiau kaip 10 asmenų bei </w:t>
      </w:r>
      <w:r w:rsidRPr="00CA7181">
        <w:rPr>
          <w:b/>
          <w:bCs/>
          <w:szCs w:val="24"/>
        </w:rPr>
        <w:lastRenderedPageBreak/>
        <w:t>užtikrinamas ne mažesnis kaip 10 kv. m plotas, tenkantis vienam asmeniui, ir ne mažesnis nei 2 m atstumas tarp asmenų</w:t>
      </w:r>
      <w:r w:rsidRPr="00CA7181">
        <w:rPr>
          <w:szCs w:val="24"/>
        </w:rPr>
        <w:t>.“</w:t>
      </w:r>
    </w:p>
    <w:p w14:paraId="33987C2B" w14:textId="35191FA4" w:rsidR="0030716A" w:rsidRDefault="00C03400" w:rsidP="00E2124D">
      <w:pPr>
        <w:pStyle w:val="Sraopastraipa"/>
        <w:numPr>
          <w:ilvl w:val="1"/>
          <w:numId w:val="13"/>
        </w:numPr>
        <w:tabs>
          <w:tab w:val="left" w:pos="993"/>
          <w:tab w:val="left" w:pos="1276"/>
        </w:tabs>
        <w:spacing w:after="0" w:line="240" w:lineRule="auto"/>
        <w:ind w:left="0" w:firstLine="851"/>
        <w:jc w:val="both"/>
        <w:rPr>
          <w:szCs w:val="24"/>
        </w:rPr>
      </w:pPr>
      <w:bookmarkStart w:id="13" w:name="_Hlk39644986"/>
      <w:r w:rsidRPr="005A21CB">
        <w:rPr>
          <w:szCs w:val="24"/>
        </w:rPr>
        <w:t>Pakeisti 3.2.2</w:t>
      </w:r>
      <w:r w:rsidR="0030716A">
        <w:rPr>
          <w:szCs w:val="24"/>
        </w:rPr>
        <w:t xml:space="preserve"> </w:t>
      </w:r>
      <w:r w:rsidRPr="005A21CB">
        <w:rPr>
          <w:szCs w:val="24"/>
        </w:rPr>
        <w:t>papunktį ir jį išdėstyti taip:</w:t>
      </w:r>
    </w:p>
    <w:p w14:paraId="4C27DA3B" w14:textId="059A6016" w:rsidR="00FF0B46" w:rsidRPr="00AD32BB" w:rsidRDefault="00FF0B46" w:rsidP="004838E9">
      <w:pPr>
        <w:spacing w:after="0"/>
        <w:ind w:firstLine="851"/>
        <w:jc w:val="both"/>
        <w:rPr>
          <w:b/>
          <w:bCs/>
          <w:color w:val="000000"/>
          <w:szCs w:val="24"/>
        </w:rPr>
      </w:pPr>
      <w:r w:rsidRPr="00FF0B46">
        <w:rPr>
          <w:szCs w:val="24"/>
        </w:rPr>
        <w:t>„3.2.2. Draudžiamas kultūros, laisvalaikio, pramogų, sporto įstaigų lankymas ir fizinis lankytojų aptarnavimas. Šis draudimas netaikomas</w:t>
      </w:r>
      <w:r w:rsidRPr="00AD32BB">
        <w:rPr>
          <w:b/>
          <w:bCs/>
          <w:szCs w:val="24"/>
        </w:rPr>
        <w:t>:</w:t>
      </w:r>
    </w:p>
    <w:p w14:paraId="352EBC64" w14:textId="49A19FAB" w:rsidR="00FF0B46" w:rsidRPr="00FF0B46" w:rsidRDefault="00FF0B46" w:rsidP="004838E9">
      <w:pPr>
        <w:pStyle w:val="Sraopastraipa"/>
        <w:numPr>
          <w:ilvl w:val="3"/>
          <w:numId w:val="21"/>
        </w:numPr>
        <w:tabs>
          <w:tab w:val="left" w:pos="1701"/>
        </w:tabs>
        <w:spacing w:after="0" w:line="240" w:lineRule="auto"/>
        <w:ind w:left="0" w:firstLine="851"/>
        <w:jc w:val="both"/>
        <w:rPr>
          <w:szCs w:val="24"/>
        </w:rPr>
      </w:pPr>
      <w:r w:rsidRPr="00FF0B46">
        <w:rPr>
          <w:szCs w:val="24"/>
        </w:rPr>
        <w:t xml:space="preserve">atrankos į olimpines ir </w:t>
      </w:r>
      <w:proofErr w:type="spellStart"/>
      <w:r w:rsidRPr="00FF0B46">
        <w:rPr>
          <w:szCs w:val="24"/>
        </w:rPr>
        <w:t>paralimpines</w:t>
      </w:r>
      <w:proofErr w:type="spellEnd"/>
      <w:r w:rsidRPr="00FF0B46">
        <w:rPr>
          <w:szCs w:val="24"/>
        </w:rPr>
        <w:t xml:space="preserve"> žaidynes reikalavimus įvykdžiusių sportininkų ir olimpinių rinktinių kandidatų, kurčiųjų, pasaulio ar Europos čempionatams besirengiančių sportininkų, nacionalinių rinktinių ar kitų komandinių sporto turnyrams (lygoms) besirengiančių sportininkų aukšto meistriškumo sporto pratyboms</w:t>
      </w:r>
      <w:r w:rsidRPr="00FF0B46">
        <w:rPr>
          <w:b/>
          <w:bCs/>
          <w:szCs w:val="24"/>
        </w:rPr>
        <w:t>;</w:t>
      </w:r>
      <w:r w:rsidRPr="00FF0B46">
        <w:rPr>
          <w:szCs w:val="24"/>
        </w:rPr>
        <w:t xml:space="preserve"> </w:t>
      </w:r>
    </w:p>
    <w:p w14:paraId="33D239E7" w14:textId="50283CAE" w:rsidR="00FF0B46" w:rsidRPr="00FF0B46" w:rsidRDefault="00023461" w:rsidP="004838E9">
      <w:pPr>
        <w:pStyle w:val="Sraopastraipa"/>
        <w:numPr>
          <w:ilvl w:val="3"/>
          <w:numId w:val="21"/>
        </w:numPr>
        <w:tabs>
          <w:tab w:val="left" w:pos="1701"/>
        </w:tabs>
        <w:spacing w:after="0" w:line="240" w:lineRule="auto"/>
        <w:ind w:left="0" w:firstLine="851"/>
        <w:jc w:val="both"/>
        <w:rPr>
          <w:szCs w:val="24"/>
        </w:rPr>
      </w:pPr>
      <w:bookmarkStart w:id="14" w:name="_Hlk39648341"/>
      <w:r>
        <w:rPr>
          <w:b/>
          <w:bCs/>
          <w:color w:val="000000"/>
          <w:szCs w:val="24"/>
        </w:rPr>
        <w:t>individualioms sporto veikloms,</w:t>
      </w:r>
      <w:r w:rsidR="00381458">
        <w:rPr>
          <w:b/>
          <w:bCs/>
          <w:color w:val="000000"/>
          <w:szCs w:val="24"/>
        </w:rPr>
        <w:t xml:space="preserve"> </w:t>
      </w:r>
      <w:r w:rsidR="00FF0B46" w:rsidRPr="00FF0B46">
        <w:rPr>
          <w:b/>
          <w:bCs/>
          <w:color w:val="000000"/>
          <w:szCs w:val="24"/>
        </w:rPr>
        <w:t>fizinio aktyvumo pratyboms</w:t>
      </w:r>
      <w:r w:rsidR="000C0D2B">
        <w:rPr>
          <w:b/>
          <w:bCs/>
          <w:color w:val="000000"/>
          <w:szCs w:val="24"/>
        </w:rPr>
        <w:t xml:space="preserve"> (kai jas</w:t>
      </w:r>
      <w:r w:rsidR="000C0D2B" w:rsidRPr="00FF0B46">
        <w:rPr>
          <w:b/>
          <w:bCs/>
          <w:color w:val="000000"/>
          <w:szCs w:val="24"/>
        </w:rPr>
        <w:t xml:space="preserve"> </w:t>
      </w:r>
      <w:r w:rsidR="00FF0B46" w:rsidRPr="00FF0B46">
        <w:rPr>
          <w:b/>
          <w:bCs/>
          <w:color w:val="000000"/>
          <w:szCs w:val="24"/>
        </w:rPr>
        <w:t xml:space="preserve">veda fizinio aktyvumo ar aukšto meistriškumo sporto instruktorius ar fizinio aktyvumo specialistas ir kai pratybose dalyvauja ne daugiau nei </w:t>
      </w:r>
      <w:r w:rsidR="00CA7181">
        <w:rPr>
          <w:b/>
          <w:bCs/>
          <w:color w:val="000000"/>
          <w:szCs w:val="24"/>
          <w:lang w:val="en-US"/>
        </w:rPr>
        <w:t>10</w:t>
      </w:r>
      <w:r w:rsidR="00CA7181" w:rsidRPr="00FF0B46">
        <w:rPr>
          <w:b/>
          <w:bCs/>
          <w:color w:val="000000"/>
          <w:szCs w:val="24"/>
        </w:rPr>
        <w:t xml:space="preserve"> </w:t>
      </w:r>
      <w:r w:rsidR="00FF0B46" w:rsidRPr="00FF0B46">
        <w:rPr>
          <w:b/>
          <w:bCs/>
          <w:color w:val="000000"/>
          <w:szCs w:val="24"/>
        </w:rPr>
        <w:t>asmen</w:t>
      </w:r>
      <w:r w:rsidR="00AD32BB">
        <w:rPr>
          <w:b/>
          <w:bCs/>
          <w:color w:val="000000"/>
          <w:szCs w:val="24"/>
        </w:rPr>
        <w:t>ys</w:t>
      </w:r>
      <w:r w:rsidR="00FF0B46" w:rsidRPr="00FF0B46">
        <w:rPr>
          <w:b/>
          <w:bCs/>
          <w:color w:val="000000"/>
          <w:szCs w:val="24"/>
        </w:rPr>
        <w:t>, išskyrus artimuosius giminaičius, įtėvius, įvaikius, globėjus ir rūpintojus</w:t>
      </w:r>
      <w:r w:rsidR="000C0D2B">
        <w:rPr>
          <w:b/>
          <w:bCs/>
          <w:color w:val="000000"/>
          <w:szCs w:val="24"/>
        </w:rPr>
        <w:t>)</w:t>
      </w:r>
      <w:r w:rsidR="00FF0B46" w:rsidRPr="00FF0B46">
        <w:rPr>
          <w:b/>
          <w:bCs/>
          <w:color w:val="000000"/>
          <w:szCs w:val="24"/>
        </w:rPr>
        <w:t>,</w:t>
      </w:r>
      <w:r w:rsidR="000C0D2B">
        <w:rPr>
          <w:b/>
          <w:bCs/>
          <w:color w:val="000000"/>
          <w:szCs w:val="24"/>
        </w:rPr>
        <w:t xml:space="preserve"> taip pat</w:t>
      </w:r>
      <w:r w:rsidR="000C0D2B" w:rsidRPr="00FF0B46">
        <w:rPr>
          <w:b/>
          <w:bCs/>
          <w:color w:val="000000"/>
          <w:szCs w:val="24"/>
        </w:rPr>
        <w:t> </w:t>
      </w:r>
      <w:r w:rsidR="000C0D2B" w:rsidRPr="00381458">
        <w:rPr>
          <w:b/>
          <w:bCs/>
        </w:rPr>
        <w:t xml:space="preserve"> sportininkų aukšto meistriškumo sporto pratyboms</w:t>
      </w:r>
      <w:r w:rsidR="00AC2AEB">
        <w:rPr>
          <w:b/>
          <w:bCs/>
        </w:rPr>
        <w:t>,</w:t>
      </w:r>
      <w:r w:rsidR="000C0D2B">
        <w:rPr>
          <w:b/>
          <w:bCs/>
          <w:color w:val="000000"/>
          <w:szCs w:val="24"/>
        </w:rPr>
        <w:t xml:space="preserve"> </w:t>
      </w:r>
      <w:r w:rsidR="00FF0B46" w:rsidRPr="00FF0B46">
        <w:rPr>
          <w:b/>
          <w:bCs/>
          <w:color w:val="000000"/>
          <w:szCs w:val="24"/>
        </w:rPr>
        <w:t>jeigu visais atvejais užtikrinamas ne mažesnis kaip 10 kv. m plotas, tenkantis vienam asmeniui, ir ne mažesnis nei 10 m atstumas tarp asmenų ir (ar) asmenų grupių</w:t>
      </w:r>
      <w:r w:rsidR="00AD32BB">
        <w:rPr>
          <w:b/>
          <w:bCs/>
          <w:color w:val="000000"/>
          <w:szCs w:val="24"/>
        </w:rPr>
        <w:t>;</w:t>
      </w:r>
    </w:p>
    <w:bookmarkEnd w:id="14"/>
    <w:p w14:paraId="296B4C41" w14:textId="13D67A12" w:rsidR="00FF0B46" w:rsidRPr="00FF0B46" w:rsidRDefault="00FF0B46" w:rsidP="004838E9">
      <w:pPr>
        <w:pStyle w:val="Sraopastraipa"/>
        <w:numPr>
          <w:ilvl w:val="3"/>
          <w:numId w:val="21"/>
        </w:numPr>
        <w:tabs>
          <w:tab w:val="left" w:pos="1701"/>
        </w:tabs>
        <w:spacing w:before="100" w:beforeAutospacing="1" w:after="100" w:afterAutospacing="1" w:line="240" w:lineRule="auto"/>
        <w:ind w:left="0" w:firstLine="851"/>
        <w:jc w:val="both"/>
        <w:rPr>
          <w:szCs w:val="24"/>
        </w:rPr>
      </w:pPr>
      <w:r w:rsidRPr="00FF0B46">
        <w:rPr>
          <w:strike/>
          <w:szCs w:val="24"/>
        </w:rPr>
        <w:t>Taip pat šis draudimas netaikomas</w:t>
      </w:r>
      <w:r>
        <w:rPr>
          <w:rFonts w:ascii="Arial" w:hAnsi="Arial" w:cs="Arial"/>
          <w:sz w:val="22"/>
        </w:rPr>
        <w:t xml:space="preserve"> </w:t>
      </w:r>
      <w:r w:rsidRPr="00FF0B46">
        <w:rPr>
          <w:szCs w:val="24"/>
        </w:rPr>
        <w:t>ne didesnių nei 2 asmenų grupių, išskyrus artimuosius giminaičius, įtėvius, įvaikius, globėjus ir rūpintojus:</w:t>
      </w:r>
    </w:p>
    <w:p w14:paraId="14593255" w14:textId="1B07C731" w:rsidR="00FF0B46" w:rsidRPr="00FF0B46" w:rsidRDefault="00FF0B46" w:rsidP="004838E9">
      <w:pPr>
        <w:pStyle w:val="Sraopastraipa"/>
        <w:spacing w:before="100" w:beforeAutospacing="1" w:after="100" w:afterAutospacing="1" w:line="240" w:lineRule="auto"/>
        <w:ind w:left="0" w:firstLine="851"/>
        <w:jc w:val="both"/>
        <w:rPr>
          <w:szCs w:val="24"/>
        </w:rPr>
      </w:pPr>
      <w:r w:rsidRPr="00FF0B46">
        <w:rPr>
          <w:szCs w:val="24"/>
        </w:rPr>
        <w:t>3.2.2.</w:t>
      </w:r>
      <w:r w:rsidR="00AD32BB" w:rsidRPr="00AD32BB">
        <w:rPr>
          <w:b/>
          <w:bCs/>
          <w:szCs w:val="24"/>
        </w:rPr>
        <w:t>3.</w:t>
      </w:r>
      <w:r w:rsidRPr="00FF0B46">
        <w:rPr>
          <w:szCs w:val="24"/>
        </w:rPr>
        <w:t xml:space="preserve">1. laisvalaikio užsiėmimams atviroje erdvėje, jeigu užtikrinamas ne mažesnis kaip 10 kv. m plotas, tenkantis vienam lankytojui, ir ne mažesnis nei 10 m atstumas tarp asmenų ir (ar) asmenų grupių; </w:t>
      </w:r>
    </w:p>
    <w:p w14:paraId="3CEC9CC1" w14:textId="04410ACB" w:rsidR="00FF0B46" w:rsidRDefault="00FF0B46" w:rsidP="004838E9">
      <w:pPr>
        <w:pStyle w:val="Sraopastraipa"/>
        <w:spacing w:after="0" w:line="240" w:lineRule="auto"/>
        <w:ind w:left="0" w:firstLine="851"/>
        <w:jc w:val="both"/>
        <w:rPr>
          <w:szCs w:val="24"/>
        </w:rPr>
      </w:pPr>
      <w:r w:rsidRPr="00FF0B46">
        <w:rPr>
          <w:szCs w:val="24"/>
        </w:rPr>
        <w:t>3.2.2.</w:t>
      </w:r>
      <w:r w:rsidR="00AD32BB" w:rsidRPr="00AD32BB">
        <w:rPr>
          <w:b/>
          <w:bCs/>
          <w:szCs w:val="24"/>
        </w:rPr>
        <w:t>3.</w:t>
      </w:r>
      <w:r w:rsidRPr="00FF0B46">
        <w:rPr>
          <w:szCs w:val="24"/>
        </w:rPr>
        <w:t>2. pažintinių ir mokomųjų takų</w:t>
      </w:r>
      <w:r w:rsidR="003D4F10" w:rsidRPr="003D4F10">
        <w:rPr>
          <w:b/>
          <w:bCs/>
          <w:szCs w:val="24"/>
        </w:rPr>
        <w:t>,</w:t>
      </w:r>
      <w:r w:rsidRPr="00023461">
        <w:rPr>
          <w:strike/>
          <w:szCs w:val="24"/>
        </w:rPr>
        <w:t xml:space="preserve"> (išskyrus </w:t>
      </w:r>
      <w:r w:rsidRPr="003D4F10">
        <w:rPr>
          <w:szCs w:val="24"/>
        </w:rPr>
        <w:t xml:space="preserve">apžvalgos </w:t>
      </w:r>
      <w:proofErr w:type="spellStart"/>
      <w:r w:rsidRPr="003D4F10">
        <w:rPr>
          <w:szCs w:val="24"/>
        </w:rPr>
        <w:t>bokšt</w:t>
      </w:r>
      <w:r w:rsidR="003D4F10" w:rsidRPr="003D4F10">
        <w:rPr>
          <w:b/>
          <w:bCs/>
          <w:szCs w:val="24"/>
        </w:rPr>
        <w:t>ų</w:t>
      </w:r>
      <w:r w:rsidRPr="003D4F10">
        <w:rPr>
          <w:strike/>
          <w:szCs w:val="24"/>
        </w:rPr>
        <w:t>us</w:t>
      </w:r>
      <w:proofErr w:type="spellEnd"/>
      <w:r w:rsidRPr="003D4F10">
        <w:rPr>
          <w:strike/>
          <w:szCs w:val="24"/>
        </w:rPr>
        <w:t>)</w:t>
      </w:r>
      <w:r w:rsidRPr="00FF0B46">
        <w:rPr>
          <w:szCs w:val="24"/>
        </w:rPr>
        <w:t xml:space="preserve">, parkų, zoologijos, botanikos sodų, esančių atvirose lauko erdvėse, lankymui, jeigu užtikrinamas ne mažesnis nei 2 m atstumas tarp asmenų ir (ar) asmenų grupių; </w:t>
      </w:r>
    </w:p>
    <w:p w14:paraId="3C218D10" w14:textId="1CB845D7" w:rsidR="00023461" w:rsidRPr="00023461" w:rsidRDefault="00023461" w:rsidP="004838E9">
      <w:pPr>
        <w:spacing w:after="0" w:line="240" w:lineRule="auto"/>
        <w:ind w:firstLine="851"/>
        <w:jc w:val="both"/>
        <w:rPr>
          <w:strike/>
          <w:szCs w:val="24"/>
        </w:rPr>
      </w:pPr>
      <w:r w:rsidRPr="00023461">
        <w:rPr>
          <w:strike/>
          <w:szCs w:val="24"/>
        </w:rPr>
        <w:t>3.2.2.3. sportininkų aukšto meistriškumo sporto pratyboms atviruose sporto paskirties inžineriniuose statiniuose, jeigu užtikrinamas ne mažesnis kaip 10 kv. m plotas, tenkantis vienam asmeniui, ir ne mažesnis nei 10 m atstumas tarp asmenų ir (ar) asmenų grupių;</w:t>
      </w:r>
    </w:p>
    <w:p w14:paraId="134129D4" w14:textId="68DE1220" w:rsidR="00FF0B46" w:rsidRPr="00FF0B46" w:rsidRDefault="00FF0B46" w:rsidP="004838E9">
      <w:pPr>
        <w:pStyle w:val="Sraopastraipa"/>
        <w:spacing w:after="0" w:line="240" w:lineRule="auto"/>
        <w:ind w:left="0" w:firstLine="851"/>
        <w:jc w:val="both"/>
        <w:rPr>
          <w:szCs w:val="24"/>
        </w:rPr>
      </w:pPr>
      <w:r w:rsidRPr="00FF0B46">
        <w:rPr>
          <w:szCs w:val="24"/>
        </w:rPr>
        <w:t>3.2.2.</w:t>
      </w:r>
      <w:r w:rsidR="00AD32BB" w:rsidRPr="00AD32BB">
        <w:rPr>
          <w:b/>
          <w:bCs/>
          <w:szCs w:val="24"/>
        </w:rPr>
        <w:t>3.</w:t>
      </w:r>
      <w:r w:rsidRPr="00023461">
        <w:rPr>
          <w:strike/>
          <w:szCs w:val="24"/>
        </w:rPr>
        <w:t>4</w:t>
      </w:r>
      <w:r w:rsidR="00023461" w:rsidRPr="00023461">
        <w:rPr>
          <w:b/>
          <w:bCs/>
          <w:szCs w:val="24"/>
        </w:rPr>
        <w:t>3</w:t>
      </w:r>
      <w:r w:rsidRPr="00FF0B46">
        <w:rPr>
          <w:szCs w:val="24"/>
        </w:rPr>
        <w:t>. archyvų, bibliotekų ir muziejų lankymui, jeigu užtikrinamas ne mažesnis kaip 10 kv. m plotas, tenkantis vienam lankytojui, ir ne mažesnis nei 2 m atstumas tarp asmenų ir (ar) asmenų grupių.</w:t>
      </w:r>
      <w:r>
        <w:rPr>
          <w:szCs w:val="24"/>
        </w:rPr>
        <w:t>“</w:t>
      </w:r>
    </w:p>
    <w:bookmarkEnd w:id="13"/>
    <w:p w14:paraId="101218D0" w14:textId="2147A03F" w:rsidR="005C07B5" w:rsidRPr="005C07B5" w:rsidRDefault="005C07B5" w:rsidP="00CA7181">
      <w:pPr>
        <w:pStyle w:val="Sraopastraipa"/>
        <w:numPr>
          <w:ilvl w:val="1"/>
          <w:numId w:val="17"/>
        </w:numPr>
        <w:tabs>
          <w:tab w:val="left" w:pos="1418"/>
        </w:tabs>
        <w:spacing w:after="0" w:line="240" w:lineRule="auto"/>
        <w:ind w:left="0" w:firstLine="851"/>
        <w:rPr>
          <w:szCs w:val="24"/>
        </w:rPr>
      </w:pPr>
      <w:r w:rsidRPr="005C07B5">
        <w:rPr>
          <w:szCs w:val="24"/>
        </w:rPr>
        <w:t>Pakeisti 3.2.3 papunktį ir jį išdėstyti taip:</w:t>
      </w:r>
    </w:p>
    <w:p w14:paraId="72488320" w14:textId="77777777" w:rsidR="005C07B5" w:rsidRPr="005C07B5" w:rsidRDefault="005C07B5" w:rsidP="004838E9">
      <w:pPr>
        <w:tabs>
          <w:tab w:val="left" w:pos="993"/>
        </w:tabs>
        <w:spacing w:after="0" w:line="240" w:lineRule="auto"/>
        <w:ind w:firstLine="851"/>
        <w:jc w:val="both"/>
        <w:rPr>
          <w:szCs w:val="24"/>
        </w:rPr>
      </w:pPr>
      <w:r w:rsidRPr="005C07B5">
        <w:rPr>
          <w:szCs w:val="24"/>
        </w:rPr>
        <w:t>„3.2.3. Draudžiami visi atvirose ir uždarose erdvėse organizuojami renginiai bei susibūrimai. Šis draudimas netaikomas renginiams atvirose erdvėse</w:t>
      </w:r>
      <w:r w:rsidRPr="005C07B5">
        <w:rPr>
          <w:strike/>
          <w:szCs w:val="24"/>
        </w:rPr>
        <w:t>,</w:t>
      </w:r>
      <w:r w:rsidRPr="005C07B5">
        <w:rPr>
          <w:b/>
          <w:bCs/>
          <w:szCs w:val="24"/>
        </w:rPr>
        <w:t>:</w:t>
      </w:r>
    </w:p>
    <w:p w14:paraId="62DB4B00" w14:textId="77777777" w:rsidR="005C07B5" w:rsidRPr="005C07B5" w:rsidRDefault="005C07B5" w:rsidP="004838E9">
      <w:pPr>
        <w:tabs>
          <w:tab w:val="left" w:pos="993"/>
        </w:tabs>
        <w:spacing w:after="0" w:line="240" w:lineRule="auto"/>
        <w:ind w:firstLine="851"/>
        <w:jc w:val="both"/>
        <w:rPr>
          <w:szCs w:val="24"/>
        </w:rPr>
      </w:pPr>
      <w:r w:rsidRPr="005C07B5">
        <w:rPr>
          <w:b/>
          <w:bCs/>
          <w:szCs w:val="24"/>
        </w:rPr>
        <w:t>3.2.3.1.</w:t>
      </w:r>
      <w:r w:rsidRPr="005C07B5">
        <w:rPr>
          <w:szCs w:val="24"/>
        </w:rPr>
        <w:t xml:space="preserve"> kai renginio metu neišlipama iš automobilio ir automobilyje yra ne daugiau kaip 2 asmenys, išskyrus artimuosius giminaičius, įtėvius, įvaikius, globėjus ir rūpintojus</w:t>
      </w:r>
      <w:r w:rsidRPr="005C07B5">
        <w:rPr>
          <w:b/>
          <w:bCs/>
          <w:szCs w:val="24"/>
        </w:rPr>
        <w:t>;</w:t>
      </w:r>
    </w:p>
    <w:p w14:paraId="79630D04" w14:textId="625FB054" w:rsidR="0030419D" w:rsidRDefault="005C07B5" w:rsidP="004838E9">
      <w:pPr>
        <w:tabs>
          <w:tab w:val="left" w:pos="993"/>
        </w:tabs>
        <w:spacing w:after="0" w:line="240" w:lineRule="auto"/>
        <w:ind w:firstLine="851"/>
        <w:jc w:val="both"/>
        <w:rPr>
          <w:szCs w:val="24"/>
        </w:rPr>
      </w:pPr>
      <w:r w:rsidRPr="005C07B5">
        <w:rPr>
          <w:b/>
          <w:bCs/>
          <w:szCs w:val="24"/>
        </w:rPr>
        <w:t xml:space="preserve">3.2.3.2. kai renginyje dalyvauja ne daugiau nei </w:t>
      </w:r>
      <w:r w:rsidR="00E2047F">
        <w:rPr>
          <w:b/>
          <w:bCs/>
          <w:szCs w:val="24"/>
        </w:rPr>
        <w:t>3</w:t>
      </w:r>
      <w:r w:rsidRPr="005C07B5">
        <w:rPr>
          <w:b/>
          <w:bCs/>
          <w:szCs w:val="24"/>
        </w:rPr>
        <w:t>0 dalyvių ir užtikrinamas ne mažesnis kaip 10 kv. m plotas, tenkantis vienam asmeniui, ir ne mažesnis nei 2 m atstumas tarp asmenų</w:t>
      </w:r>
      <w:r w:rsidRPr="005C07B5">
        <w:rPr>
          <w:szCs w:val="24"/>
        </w:rPr>
        <w:t>.“</w:t>
      </w:r>
    </w:p>
    <w:p w14:paraId="6E39DB82" w14:textId="77777777" w:rsidR="00CA7181" w:rsidRPr="005C07B5" w:rsidRDefault="00CA7181" w:rsidP="00CA7181">
      <w:pPr>
        <w:pStyle w:val="Sraopastraipa"/>
        <w:numPr>
          <w:ilvl w:val="1"/>
          <w:numId w:val="17"/>
        </w:numPr>
        <w:tabs>
          <w:tab w:val="left" w:pos="1418"/>
        </w:tabs>
        <w:spacing w:after="0" w:line="240" w:lineRule="auto"/>
        <w:ind w:left="0" w:firstLine="851"/>
        <w:rPr>
          <w:szCs w:val="24"/>
        </w:rPr>
      </w:pPr>
      <w:r w:rsidRPr="005C07B5">
        <w:rPr>
          <w:szCs w:val="24"/>
        </w:rPr>
        <w:t>Pakeisti 3.2.3 papunktį ir jį išdėstyti taip:</w:t>
      </w:r>
    </w:p>
    <w:p w14:paraId="3CA70C01" w14:textId="39DD7EFE" w:rsidR="00CA7181" w:rsidRPr="005C07B5" w:rsidRDefault="00CA7181" w:rsidP="00CA7181">
      <w:pPr>
        <w:tabs>
          <w:tab w:val="left" w:pos="993"/>
        </w:tabs>
        <w:spacing w:after="0" w:line="240" w:lineRule="auto"/>
        <w:ind w:firstLine="851"/>
        <w:jc w:val="both"/>
        <w:rPr>
          <w:szCs w:val="24"/>
        </w:rPr>
      </w:pPr>
      <w:r w:rsidRPr="005C07B5">
        <w:rPr>
          <w:szCs w:val="24"/>
        </w:rPr>
        <w:t xml:space="preserve">„3.2.3. Draudžiami visi atvirose ir uždarose erdvėse organizuojami renginiai bei susibūrimai. Šis draudimas netaikomas renginiams </w:t>
      </w:r>
      <w:r w:rsidRPr="00CA7181">
        <w:rPr>
          <w:strike/>
          <w:szCs w:val="24"/>
        </w:rPr>
        <w:t>atvirose erdvėse</w:t>
      </w:r>
      <w:r w:rsidRPr="00CA7181">
        <w:rPr>
          <w:szCs w:val="24"/>
        </w:rPr>
        <w:t>:</w:t>
      </w:r>
    </w:p>
    <w:p w14:paraId="6F844CEA" w14:textId="1BF60B52" w:rsidR="00CA7181" w:rsidRPr="00CA7181" w:rsidRDefault="00CA7181" w:rsidP="00CA7181">
      <w:pPr>
        <w:tabs>
          <w:tab w:val="left" w:pos="993"/>
        </w:tabs>
        <w:spacing w:after="0" w:line="240" w:lineRule="auto"/>
        <w:ind w:firstLine="851"/>
        <w:jc w:val="both"/>
        <w:rPr>
          <w:szCs w:val="24"/>
        </w:rPr>
      </w:pPr>
      <w:r w:rsidRPr="00CA7181">
        <w:rPr>
          <w:szCs w:val="24"/>
        </w:rPr>
        <w:t xml:space="preserve">3.2.3.1. </w:t>
      </w:r>
      <w:r w:rsidRPr="00CA7181">
        <w:rPr>
          <w:b/>
          <w:bCs/>
          <w:szCs w:val="24"/>
        </w:rPr>
        <w:t>atvirose erdvėse</w:t>
      </w:r>
      <w:r>
        <w:rPr>
          <w:szCs w:val="24"/>
        </w:rPr>
        <w:t xml:space="preserve"> </w:t>
      </w:r>
      <w:r w:rsidRPr="00CA7181">
        <w:rPr>
          <w:szCs w:val="24"/>
        </w:rPr>
        <w:t>kai renginio metu neišlipama iš automobilio ir automobilyje yra ne daugiau kaip 2 asmenys, išskyrus artimuosius giminaičius, įtėvius, įvaikius, globėjus ir rūpintojus;</w:t>
      </w:r>
    </w:p>
    <w:p w14:paraId="0BFC6EF8" w14:textId="22B24804" w:rsidR="00CA7181" w:rsidRPr="00CA7181" w:rsidRDefault="00CA7181" w:rsidP="00CA7181">
      <w:pPr>
        <w:tabs>
          <w:tab w:val="left" w:pos="993"/>
        </w:tabs>
        <w:spacing w:after="0" w:line="240" w:lineRule="auto"/>
        <w:ind w:firstLine="851"/>
        <w:jc w:val="both"/>
        <w:rPr>
          <w:szCs w:val="24"/>
        </w:rPr>
      </w:pPr>
      <w:r w:rsidRPr="00CA7181">
        <w:rPr>
          <w:szCs w:val="24"/>
        </w:rPr>
        <w:t xml:space="preserve">3.2.3.2. </w:t>
      </w:r>
      <w:r w:rsidRPr="00325F19">
        <w:rPr>
          <w:b/>
          <w:bCs/>
          <w:szCs w:val="24"/>
        </w:rPr>
        <w:t xml:space="preserve">atvirose </w:t>
      </w:r>
      <w:r>
        <w:rPr>
          <w:b/>
          <w:bCs/>
          <w:szCs w:val="24"/>
        </w:rPr>
        <w:t xml:space="preserve">ir uždarose </w:t>
      </w:r>
      <w:r w:rsidRPr="00325F19">
        <w:rPr>
          <w:b/>
          <w:bCs/>
          <w:szCs w:val="24"/>
        </w:rPr>
        <w:t>erdvėse</w:t>
      </w:r>
      <w:r>
        <w:rPr>
          <w:szCs w:val="24"/>
        </w:rPr>
        <w:t xml:space="preserve"> </w:t>
      </w:r>
      <w:r w:rsidRPr="00CA7181">
        <w:rPr>
          <w:szCs w:val="24"/>
        </w:rPr>
        <w:t>kai renginyje dalyvauja ne daugiau nei 30 dalyvių ir užtikrinamas ne mažesnis kaip 10 kv. m plotas, tenkantis vienam asmeniui, ir ne mažesnis nei 2 m atstumas tarp asmenų</w:t>
      </w:r>
      <w:r>
        <w:rPr>
          <w:szCs w:val="24"/>
        </w:rPr>
        <w:t>.</w:t>
      </w:r>
      <w:r w:rsidRPr="00CA7181">
        <w:rPr>
          <w:szCs w:val="24"/>
        </w:rPr>
        <w:t>“</w:t>
      </w:r>
    </w:p>
    <w:p w14:paraId="2399A9D1" w14:textId="6288A2C0" w:rsidR="007F1F9D" w:rsidRPr="005A21CB" w:rsidRDefault="007F1F9D" w:rsidP="00CA7181">
      <w:pPr>
        <w:pStyle w:val="Sraopastraipa"/>
        <w:numPr>
          <w:ilvl w:val="1"/>
          <w:numId w:val="18"/>
        </w:numPr>
        <w:tabs>
          <w:tab w:val="left" w:pos="1560"/>
        </w:tabs>
        <w:spacing w:after="0" w:line="240" w:lineRule="auto"/>
        <w:ind w:left="0" w:firstLine="851"/>
        <w:rPr>
          <w:szCs w:val="24"/>
        </w:rPr>
      </w:pPr>
      <w:r w:rsidRPr="005A21CB">
        <w:rPr>
          <w:szCs w:val="24"/>
        </w:rPr>
        <w:t>P</w:t>
      </w:r>
      <w:r w:rsidR="00AD41CA">
        <w:rPr>
          <w:szCs w:val="24"/>
        </w:rPr>
        <w:t>ripažinti netekusiu galio</w:t>
      </w:r>
      <w:r w:rsidR="000C0D2B">
        <w:rPr>
          <w:szCs w:val="24"/>
        </w:rPr>
        <w:t>s</w:t>
      </w:r>
      <w:r w:rsidR="00AD41CA">
        <w:rPr>
          <w:szCs w:val="24"/>
        </w:rPr>
        <w:t xml:space="preserve"> </w:t>
      </w:r>
      <w:r w:rsidRPr="005A21CB">
        <w:rPr>
          <w:szCs w:val="24"/>
        </w:rPr>
        <w:t>3.2.8 papunktį</w:t>
      </w:r>
      <w:r w:rsidR="00AD41CA">
        <w:rPr>
          <w:szCs w:val="24"/>
        </w:rPr>
        <w:t>.</w:t>
      </w:r>
    </w:p>
    <w:p w14:paraId="10F625F3" w14:textId="7F323294" w:rsidR="00427AB0" w:rsidRPr="00AD41CA" w:rsidRDefault="007F1F9D" w:rsidP="004838E9">
      <w:pPr>
        <w:tabs>
          <w:tab w:val="left" w:pos="851"/>
          <w:tab w:val="left" w:pos="993"/>
        </w:tabs>
        <w:spacing w:after="0" w:line="240" w:lineRule="auto"/>
        <w:ind w:firstLine="851"/>
        <w:jc w:val="both"/>
        <w:rPr>
          <w:strike/>
          <w:szCs w:val="24"/>
        </w:rPr>
      </w:pPr>
      <w:r w:rsidRPr="00AD41CA">
        <w:rPr>
          <w:strike/>
          <w:szCs w:val="24"/>
        </w:rPr>
        <w:t>„3.2.8. Draudžiama teikti grožio paslaugas. Šis draudimas netaikomas plaukų priežiūros ir nagų priežiūros</w:t>
      </w:r>
      <w:r w:rsidR="006B1763" w:rsidRPr="00AD41CA">
        <w:rPr>
          <w:b/>
          <w:bCs/>
          <w:strike/>
          <w:szCs w:val="24"/>
        </w:rPr>
        <w:t xml:space="preserve"> </w:t>
      </w:r>
      <w:r w:rsidRPr="00AD41CA">
        <w:rPr>
          <w:strike/>
          <w:szCs w:val="24"/>
        </w:rPr>
        <w:t>paslaugoms, 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w:t>
      </w:r>
      <w:bookmarkStart w:id="15" w:name="part_46d3bec18af74695aa7c2c455103aeab"/>
      <w:bookmarkStart w:id="16" w:name="part_d955414797f54b759f586a8690cd0e76"/>
      <w:bookmarkEnd w:id="15"/>
      <w:bookmarkEnd w:id="16"/>
    </w:p>
    <w:p w14:paraId="34D1AC3E" w14:textId="794F7751" w:rsidR="002F62BF" w:rsidRPr="005A21CB" w:rsidRDefault="002F62BF" w:rsidP="004838E9">
      <w:pPr>
        <w:pStyle w:val="Sraopastraipa"/>
        <w:numPr>
          <w:ilvl w:val="1"/>
          <w:numId w:val="18"/>
        </w:numPr>
        <w:tabs>
          <w:tab w:val="left" w:pos="993"/>
        </w:tabs>
        <w:spacing w:after="0" w:line="240" w:lineRule="auto"/>
        <w:ind w:left="0" w:firstLine="851"/>
        <w:jc w:val="both"/>
        <w:rPr>
          <w:color w:val="000000"/>
          <w:szCs w:val="24"/>
        </w:rPr>
      </w:pPr>
      <w:r w:rsidRPr="005A21CB">
        <w:rPr>
          <w:color w:val="000000"/>
          <w:szCs w:val="24"/>
        </w:rPr>
        <w:t>Pakeisti 3.2.8</w:t>
      </w:r>
      <w:r w:rsidRPr="005A21CB">
        <w:rPr>
          <w:color w:val="000000"/>
          <w:szCs w:val="24"/>
          <w:vertAlign w:val="superscript"/>
        </w:rPr>
        <w:t>2 </w:t>
      </w:r>
      <w:r w:rsidRPr="005A21CB">
        <w:rPr>
          <w:color w:val="000000"/>
          <w:szCs w:val="24"/>
        </w:rPr>
        <w:t>papunktį ir jį išdėstyti taip:</w:t>
      </w:r>
    </w:p>
    <w:p w14:paraId="6DC35E2F" w14:textId="3E98DE24" w:rsidR="00427AB0" w:rsidRDefault="002F62BF" w:rsidP="004838E9">
      <w:pPr>
        <w:tabs>
          <w:tab w:val="left" w:pos="993"/>
        </w:tabs>
        <w:spacing w:after="0" w:line="240" w:lineRule="auto"/>
        <w:ind w:firstLine="851"/>
        <w:jc w:val="both"/>
        <w:rPr>
          <w:color w:val="000000"/>
          <w:szCs w:val="24"/>
        </w:rPr>
      </w:pPr>
      <w:bookmarkStart w:id="17" w:name="part_fa1484e9c3a94bb39f2c31c0b29ff65e"/>
      <w:bookmarkStart w:id="18" w:name="part_4e196328270d4edf96f364ff863f4988"/>
      <w:bookmarkEnd w:id="17"/>
      <w:bookmarkEnd w:id="18"/>
      <w:r w:rsidRPr="005A21CB">
        <w:rPr>
          <w:color w:val="000000"/>
          <w:szCs w:val="24"/>
        </w:rPr>
        <w:t>„3.2.8.</w:t>
      </w:r>
      <w:r w:rsidRPr="005A21CB">
        <w:rPr>
          <w:color w:val="000000"/>
          <w:szCs w:val="24"/>
          <w:vertAlign w:val="superscript"/>
        </w:rPr>
        <w:t>2</w:t>
      </w:r>
      <w:r w:rsidRPr="005A21CB">
        <w:rPr>
          <w:color w:val="000000"/>
          <w:szCs w:val="24"/>
        </w:rPr>
        <w:t> Šio nutarimo 3.2.1</w:t>
      </w:r>
      <w:r w:rsidRPr="005A21CB">
        <w:rPr>
          <w:color w:val="000000"/>
          <w:szCs w:val="24"/>
          <w:vertAlign w:val="superscript"/>
        </w:rPr>
        <w:t>2</w:t>
      </w:r>
      <w:r w:rsidRPr="005A21CB">
        <w:rPr>
          <w:color w:val="000000"/>
          <w:szCs w:val="24"/>
        </w:rPr>
        <w:t>, 3.2.2</w:t>
      </w:r>
      <w:r w:rsidRPr="005A21CB">
        <w:rPr>
          <w:color w:val="000000"/>
          <w:szCs w:val="24"/>
          <w:lang w:val="en-US"/>
        </w:rPr>
        <w:t xml:space="preserve">, </w:t>
      </w:r>
      <w:r w:rsidRPr="005A21CB">
        <w:rPr>
          <w:color w:val="000000"/>
          <w:szCs w:val="24"/>
        </w:rPr>
        <w:t xml:space="preserve">3.2.3, 3.2.6, 3.2.7, </w:t>
      </w:r>
      <w:r w:rsidRPr="000C0D2B">
        <w:rPr>
          <w:color w:val="000000"/>
          <w:szCs w:val="24"/>
        </w:rPr>
        <w:t>3.2.8</w:t>
      </w:r>
      <w:r w:rsidR="000C0D2B" w:rsidRPr="000C0D2B">
        <w:rPr>
          <w:b/>
          <w:bCs/>
          <w:color w:val="000000"/>
          <w:szCs w:val="24"/>
        </w:rPr>
        <w:t>,</w:t>
      </w:r>
      <w:r w:rsidRPr="000C0D2B">
        <w:rPr>
          <w:color w:val="000000"/>
          <w:szCs w:val="24"/>
        </w:rPr>
        <w:t xml:space="preserve"> </w:t>
      </w:r>
      <w:r w:rsidRPr="000C0D2B">
        <w:rPr>
          <w:strike/>
          <w:color w:val="000000"/>
          <w:szCs w:val="24"/>
        </w:rPr>
        <w:t xml:space="preserve">ir </w:t>
      </w:r>
      <w:r w:rsidRPr="005A21CB">
        <w:rPr>
          <w:color w:val="000000"/>
          <w:szCs w:val="24"/>
        </w:rPr>
        <w:t>3.2.8</w:t>
      </w:r>
      <w:r w:rsidRPr="005A21CB">
        <w:rPr>
          <w:color w:val="000000"/>
          <w:szCs w:val="24"/>
          <w:vertAlign w:val="superscript"/>
        </w:rPr>
        <w:t>1</w:t>
      </w:r>
      <w:r w:rsidR="00C1185D">
        <w:rPr>
          <w:b/>
          <w:bCs/>
          <w:color w:val="000000"/>
          <w:szCs w:val="24"/>
        </w:rPr>
        <w:t xml:space="preserve"> ir</w:t>
      </w:r>
      <w:r w:rsidR="0094607D" w:rsidRPr="0094607D">
        <w:rPr>
          <w:b/>
          <w:bCs/>
          <w:color w:val="000000"/>
          <w:szCs w:val="24"/>
        </w:rPr>
        <w:t xml:space="preserve"> 3.2.13</w:t>
      </w:r>
      <w:r w:rsidRPr="005A21CB">
        <w:rPr>
          <w:color w:val="000000"/>
          <w:szCs w:val="24"/>
        </w:rPr>
        <w:t xml:space="preserve"> papunkčiuose nurodytose prekybos ir paslaugų teikimo arba veiklos vykdymo vietose, kuriose veikla nedraudžiama, </w:t>
      </w:r>
      <w:r w:rsidRPr="005A21CB">
        <w:rPr>
          <w:color w:val="000000"/>
          <w:szCs w:val="24"/>
        </w:rPr>
        <w:lastRenderedPageBreak/>
        <w:t>turi būti užtikrintos valstybės lygio ekstremaliosios situacijos valstybės operacijų vadovo sprendimu nustatytos būtinos visuomenės sveikatos saugos, higienos, asmenų aprūpinimo būtinosiomis asmeninėmis apsaugos priemonėmis sąlygos.“</w:t>
      </w:r>
    </w:p>
    <w:p w14:paraId="3DC2B791" w14:textId="7AB2FD33" w:rsidR="00C1185D" w:rsidRPr="00C1185D" w:rsidRDefault="00C1185D" w:rsidP="004838E9">
      <w:pPr>
        <w:pStyle w:val="Sraopastraipa"/>
        <w:numPr>
          <w:ilvl w:val="1"/>
          <w:numId w:val="18"/>
        </w:numPr>
        <w:tabs>
          <w:tab w:val="left" w:pos="993"/>
        </w:tabs>
        <w:spacing w:after="0" w:line="240" w:lineRule="auto"/>
        <w:ind w:left="0" w:firstLine="851"/>
        <w:jc w:val="both"/>
        <w:rPr>
          <w:color w:val="000000"/>
          <w:szCs w:val="24"/>
        </w:rPr>
      </w:pPr>
      <w:r w:rsidRPr="00C1185D">
        <w:rPr>
          <w:color w:val="000000"/>
          <w:szCs w:val="24"/>
        </w:rPr>
        <w:t>Pakeisti</w:t>
      </w:r>
      <w:r>
        <w:rPr>
          <w:color w:val="000000"/>
          <w:szCs w:val="24"/>
        </w:rPr>
        <w:t xml:space="preserve"> </w:t>
      </w:r>
      <w:r w:rsidRPr="005A21CB">
        <w:rPr>
          <w:color w:val="000000"/>
          <w:szCs w:val="24"/>
        </w:rPr>
        <w:t>3.2.8</w:t>
      </w:r>
      <w:r w:rsidRPr="005A21CB">
        <w:rPr>
          <w:color w:val="000000"/>
          <w:szCs w:val="24"/>
          <w:vertAlign w:val="superscript"/>
        </w:rPr>
        <w:t>2 </w:t>
      </w:r>
      <w:r w:rsidRPr="005A21CB">
        <w:rPr>
          <w:color w:val="000000"/>
          <w:szCs w:val="24"/>
        </w:rPr>
        <w:t>papunktį ir jį išdėstyti taip:</w:t>
      </w:r>
    </w:p>
    <w:p w14:paraId="284F760B" w14:textId="62F932D2" w:rsidR="00FC020D" w:rsidRPr="00C1185D" w:rsidRDefault="00C1185D" w:rsidP="004838E9">
      <w:pPr>
        <w:tabs>
          <w:tab w:val="left" w:pos="993"/>
        </w:tabs>
        <w:spacing w:after="0" w:line="240" w:lineRule="auto"/>
        <w:ind w:firstLine="851"/>
        <w:jc w:val="both"/>
        <w:rPr>
          <w:color w:val="000000"/>
          <w:szCs w:val="24"/>
        </w:rPr>
      </w:pPr>
      <w:r w:rsidRPr="005A21CB">
        <w:rPr>
          <w:color w:val="000000"/>
          <w:szCs w:val="24"/>
        </w:rPr>
        <w:t>„3.2.8.</w:t>
      </w:r>
      <w:r w:rsidRPr="005A21CB">
        <w:rPr>
          <w:color w:val="000000"/>
          <w:szCs w:val="24"/>
          <w:vertAlign w:val="superscript"/>
        </w:rPr>
        <w:t>2</w:t>
      </w:r>
      <w:r w:rsidRPr="005A21CB">
        <w:rPr>
          <w:color w:val="000000"/>
          <w:szCs w:val="24"/>
        </w:rPr>
        <w:t> Šio nutarimo 3.2.1</w:t>
      </w:r>
      <w:r w:rsidRPr="005A21CB">
        <w:rPr>
          <w:color w:val="000000"/>
          <w:szCs w:val="24"/>
          <w:vertAlign w:val="superscript"/>
        </w:rPr>
        <w:t>2</w:t>
      </w:r>
      <w:r w:rsidRPr="005A21CB">
        <w:rPr>
          <w:color w:val="000000"/>
          <w:szCs w:val="24"/>
        </w:rPr>
        <w:t>, 3.2.2</w:t>
      </w:r>
      <w:r w:rsidRPr="005A21CB">
        <w:rPr>
          <w:color w:val="000000"/>
          <w:szCs w:val="24"/>
          <w:lang w:val="en-US"/>
        </w:rPr>
        <w:t xml:space="preserve">, </w:t>
      </w:r>
      <w:r w:rsidRPr="005A21CB">
        <w:rPr>
          <w:color w:val="000000"/>
          <w:szCs w:val="24"/>
        </w:rPr>
        <w:t xml:space="preserve">3.2.3, 3.2.6, 3.2.7, </w:t>
      </w:r>
      <w:r w:rsidRPr="00AC2AEB">
        <w:rPr>
          <w:strike/>
          <w:color w:val="000000"/>
          <w:szCs w:val="24"/>
        </w:rPr>
        <w:t>3.2.8,</w:t>
      </w:r>
      <w:r w:rsidRPr="000C0D2B">
        <w:rPr>
          <w:color w:val="000000"/>
          <w:szCs w:val="24"/>
        </w:rPr>
        <w:t xml:space="preserve"> 3.2.8</w:t>
      </w:r>
      <w:r w:rsidRPr="000C0D2B">
        <w:rPr>
          <w:color w:val="000000"/>
          <w:szCs w:val="24"/>
          <w:vertAlign w:val="superscript"/>
        </w:rPr>
        <w:t>1</w:t>
      </w:r>
      <w:r w:rsidRPr="009E44F7">
        <w:rPr>
          <w:color w:val="000000"/>
          <w:szCs w:val="24"/>
        </w:rPr>
        <w:t>,</w:t>
      </w:r>
      <w:r w:rsidRPr="0094607D">
        <w:rPr>
          <w:b/>
          <w:bCs/>
          <w:color w:val="000000"/>
          <w:szCs w:val="24"/>
        </w:rPr>
        <w:t xml:space="preserve"> </w:t>
      </w:r>
      <w:r>
        <w:rPr>
          <w:b/>
          <w:bCs/>
          <w:color w:val="000000"/>
          <w:szCs w:val="24"/>
        </w:rPr>
        <w:t xml:space="preserve"> </w:t>
      </w:r>
      <w:r w:rsidRPr="00C1185D">
        <w:rPr>
          <w:color w:val="000000"/>
          <w:szCs w:val="24"/>
        </w:rPr>
        <w:t>3.2.13</w:t>
      </w:r>
      <w:r w:rsidRPr="00C1185D">
        <w:rPr>
          <w:b/>
          <w:bCs/>
          <w:color w:val="000000"/>
          <w:szCs w:val="24"/>
        </w:rPr>
        <w:t xml:space="preserve">  </w:t>
      </w:r>
      <w:r w:rsidRPr="009E44F7">
        <w:rPr>
          <w:b/>
          <w:bCs/>
          <w:color w:val="000000"/>
          <w:szCs w:val="24"/>
        </w:rPr>
        <w:t>ir 3.3</w:t>
      </w:r>
      <w:r w:rsidRPr="005A21CB">
        <w:rPr>
          <w:color w:val="000000"/>
          <w:szCs w:val="24"/>
        </w:rPr>
        <w:t> papunkčiuose nurodytose prekybos ir paslaugų teikimo arba veiklos vykdymo vietose, kuriose veikla nedraudžiama, turi būti užtikrintos valstybės lygio ekstremaliosios situacijos valstybės operacijų vadovo sprendimu nustatytos būtinos visuomenės sveikatos saugos, higienos, asmenų aprūpinimo būtinosiomis asmeninėmis apsaugos priemonėmis sąlygos.“</w:t>
      </w:r>
    </w:p>
    <w:p w14:paraId="48E61DD7" w14:textId="06A6F8C2" w:rsidR="005E3634" w:rsidRPr="005C07B5" w:rsidRDefault="00AC2AEB" w:rsidP="004838E9">
      <w:pPr>
        <w:pStyle w:val="Sraopastraipa"/>
        <w:tabs>
          <w:tab w:val="left" w:pos="993"/>
          <w:tab w:val="left" w:pos="1276"/>
        </w:tabs>
        <w:spacing w:after="0" w:line="240" w:lineRule="auto"/>
        <w:ind w:left="0" w:firstLine="851"/>
        <w:jc w:val="both"/>
        <w:rPr>
          <w:szCs w:val="24"/>
        </w:rPr>
      </w:pPr>
      <w:r>
        <w:rPr>
          <w:szCs w:val="24"/>
        </w:rPr>
        <w:t>1.1</w:t>
      </w:r>
      <w:r w:rsidR="00CA7181">
        <w:rPr>
          <w:szCs w:val="24"/>
          <w:lang w:val="en-US"/>
        </w:rPr>
        <w:t>8</w:t>
      </w:r>
      <w:r>
        <w:rPr>
          <w:szCs w:val="24"/>
        </w:rPr>
        <w:t xml:space="preserve">. </w:t>
      </w:r>
      <w:r w:rsidR="005E3634" w:rsidRPr="005C07B5">
        <w:rPr>
          <w:szCs w:val="24"/>
        </w:rPr>
        <w:t>Pakeisti 3.2.13 papunktį ir jį išdėstyti taip:</w:t>
      </w:r>
    </w:p>
    <w:p w14:paraId="195CFC1C" w14:textId="4EA1EC0A" w:rsidR="00E6791E" w:rsidRDefault="005E3634" w:rsidP="004838E9">
      <w:pPr>
        <w:tabs>
          <w:tab w:val="left" w:pos="993"/>
        </w:tabs>
        <w:spacing w:after="0" w:line="240" w:lineRule="auto"/>
        <w:ind w:firstLine="851"/>
        <w:jc w:val="both"/>
        <w:rPr>
          <w:szCs w:val="24"/>
        </w:rPr>
      </w:pPr>
      <w:r w:rsidRPr="005C07B5">
        <w:rPr>
          <w:szCs w:val="24"/>
        </w:rPr>
        <w:t xml:space="preserve">„3.2.13. </w:t>
      </w:r>
      <w:r w:rsidRPr="005C07B5">
        <w:rPr>
          <w:strike/>
          <w:szCs w:val="24"/>
        </w:rPr>
        <w:t>Draudžiama plaukioti</w:t>
      </w:r>
      <w:r w:rsidRPr="005C07B5">
        <w:rPr>
          <w:szCs w:val="24"/>
        </w:rPr>
        <w:t xml:space="preserve"> </w:t>
      </w:r>
      <w:r w:rsidRPr="005C07B5">
        <w:rPr>
          <w:b/>
          <w:bCs/>
          <w:szCs w:val="24"/>
        </w:rPr>
        <w:t>Ribojamas plaukiojimas</w:t>
      </w:r>
      <w:r w:rsidRPr="005C07B5">
        <w:rPr>
          <w:szCs w:val="24"/>
        </w:rPr>
        <w:t xml:space="preserve"> mažaisiais, pramoginiais, sportiniais, asmeniniais, tradiciniais laivais ir kitais plūduriuojančiais įrenginiais ar priemonėmis</w:t>
      </w:r>
      <w:r w:rsidRPr="005C07B5">
        <w:rPr>
          <w:b/>
          <w:bCs/>
          <w:szCs w:val="24"/>
        </w:rPr>
        <w:t>.</w:t>
      </w:r>
      <w:r w:rsidRPr="005C07B5">
        <w:rPr>
          <w:szCs w:val="24"/>
        </w:rPr>
        <w:t xml:space="preserve"> </w:t>
      </w:r>
      <w:r w:rsidRPr="005C07B5">
        <w:rPr>
          <w:b/>
          <w:bCs/>
          <w:szCs w:val="24"/>
        </w:rPr>
        <w:t>Plukdant</w:t>
      </w:r>
      <w:r w:rsidRPr="005C07B5">
        <w:rPr>
          <w:szCs w:val="24"/>
        </w:rPr>
        <w:t xml:space="preserve"> </w:t>
      </w:r>
      <w:r w:rsidRPr="005C07B5">
        <w:rPr>
          <w:strike/>
          <w:szCs w:val="24"/>
        </w:rPr>
        <w:t>didesnėms</w:t>
      </w:r>
      <w:r w:rsidRPr="005C07B5">
        <w:rPr>
          <w:szCs w:val="24"/>
        </w:rPr>
        <w:t xml:space="preserve"> </w:t>
      </w:r>
      <w:r w:rsidRPr="005C07B5">
        <w:rPr>
          <w:b/>
          <w:bCs/>
          <w:szCs w:val="24"/>
        </w:rPr>
        <w:t>didesnes</w:t>
      </w:r>
      <w:r w:rsidRPr="005C07B5">
        <w:rPr>
          <w:szCs w:val="24"/>
        </w:rPr>
        <w:t xml:space="preserve"> nei 2 asmenų </w:t>
      </w:r>
      <w:r w:rsidRPr="005C07B5">
        <w:rPr>
          <w:strike/>
          <w:szCs w:val="24"/>
        </w:rPr>
        <w:t>grupėms</w:t>
      </w:r>
      <w:r w:rsidRPr="005C07B5">
        <w:rPr>
          <w:szCs w:val="24"/>
        </w:rPr>
        <w:t xml:space="preserve"> grupes, </w:t>
      </w:r>
      <w:r w:rsidRPr="005C07B5">
        <w:rPr>
          <w:b/>
          <w:bCs/>
          <w:szCs w:val="24"/>
        </w:rPr>
        <w:t>tarp keleivių</w:t>
      </w:r>
      <w:r w:rsidRPr="005C07B5">
        <w:rPr>
          <w:szCs w:val="24"/>
        </w:rPr>
        <w:t xml:space="preserve"> </w:t>
      </w:r>
      <w:r w:rsidRPr="005C07B5">
        <w:rPr>
          <w:b/>
          <w:bCs/>
          <w:szCs w:val="24"/>
        </w:rPr>
        <w:t>(</w:t>
      </w:r>
      <w:r w:rsidRPr="005C07B5">
        <w:rPr>
          <w:szCs w:val="24"/>
        </w:rPr>
        <w:t>išskyrus artimuosius giminaičius, įtėvius, įvaikius, globėjus ir rūpintojus</w:t>
      </w:r>
      <w:r w:rsidRPr="005C07B5">
        <w:rPr>
          <w:b/>
          <w:bCs/>
          <w:szCs w:val="24"/>
        </w:rPr>
        <w:t>)</w:t>
      </w:r>
      <w:r w:rsidRPr="005C07B5">
        <w:rPr>
          <w:szCs w:val="24"/>
        </w:rPr>
        <w:t xml:space="preserve"> </w:t>
      </w:r>
      <w:r w:rsidRPr="005C07B5">
        <w:rPr>
          <w:b/>
          <w:bCs/>
          <w:szCs w:val="24"/>
        </w:rPr>
        <w:t xml:space="preserve">turi būti išlaikomas ne mažesnis </w:t>
      </w:r>
      <w:r w:rsidR="0094607D">
        <w:rPr>
          <w:b/>
          <w:bCs/>
          <w:szCs w:val="24"/>
        </w:rPr>
        <w:t>nei</w:t>
      </w:r>
      <w:r w:rsidRPr="005C07B5">
        <w:rPr>
          <w:b/>
          <w:bCs/>
          <w:szCs w:val="24"/>
        </w:rPr>
        <w:t xml:space="preserve"> 1 metro atstumas</w:t>
      </w:r>
      <w:r w:rsidR="0094607D">
        <w:rPr>
          <w:b/>
          <w:bCs/>
          <w:szCs w:val="24"/>
        </w:rPr>
        <w:t xml:space="preserve"> ir </w:t>
      </w:r>
      <w:r w:rsidR="0094607D" w:rsidRPr="0094607D">
        <w:rPr>
          <w:b/>
          <w:bCs/>
          <w:szCs w:val="24"/>
        </w:rPr>
        <w:t>užtikrintos valstybės lygio ekstremaliosios situacijos valstybės operacijų vadovo sprendimu nustatytos būtinos visuomenės sveikatos saugos, higienos, asmenų aprūpinimo būtinosiomis asmeninėmis apsaugos priemonėmis sąlygos</w:t>
      </w:r>
      <w:r w:rsidR="0094607D" w:rsidRPr="0094607D">
        <w:rPr>
          <w:szCs w:val="24"/>
        </w:rPr>
        <w:t>.</w:t>
      </w:r>
      <w:bookmarkStart w:id="19" w:name="_Hlk33533074"/>
      <w:bookmarkStart w:id="20" w:name="_Hlk35178510"/>
      <w:r w:rsidR="0094607D" w:rsidRPr="0094607D">
        <w:rPr>
          <w:szCs w:val="24"/>
        </w:rPr>
        <w:t>“</w:t>
      </w:r>
    </w:p>
    <w:p w14:paraId="64C93C19" w14:textId="43B48E5E" w:rsidR="006333FB" w:rsidRDefault="00E6791E" w:rsidP="009E44F7">
      <w:pPr>
        <w:tabs>
          <w:tab w:val="left" w:pos="993"/>
        </w:tabs>
        <w:spacing w:after="0" w:line="240" w:lineRule="auto"/>
        <w:ind w:firstLine="851"/>
        <w:jc w:val="both"/>
      </w:pPr>
      <w:bookmarkStart w:id="21" w:name="_Hlk39477756"/>
      <w:r>
        <w:rPr>
          <w:szCs w:val="24"/>
        </w:rPr>
        <w:t>1.19.</w:t>
      </w:r>
      <w:r w:rsidR="006333FB">
        <w:t>Pakeisti 3.3 papunktį ir jį išdėstyti taip:</w:t>
      </w:r>
    </w:p>
    <w:p w14:paraId="4B5A1229" w14:textId="79A02FC1" w:rsidR="006333FB" w:rsidRPr="0094607D" w:rsidRDefault="006333FB" w:rsidP="004838E9">
      <w:pPr>
        <w:spacing w:after="0"/>
        <w:ind w:firstLine="851"/>
        <w:rPr>
          <w:szCs w:val="24"/>
        </w:rPr>
      </w:pPr>
      <w:r w:rsidRPr="0094607D">
        <w:rPr>
          <w:szCs w:val="24"/>
        </w:rPr>
        <w:t>„</w:t>
      </w:r>
      <w:r w:rsidRPr="0094607D">
        <w:rPr>
          <w:b/>
          <w:bCs/>
          <w:szCs w:val="24"/>
        </w:rPr>
        <w:t>3.3. Dėl švietimo įstaigų darbo organizavimo.</w:t>
      </w:r>
      <w:r w:rsidRPr="0094607D">
        <w:rPr>
          <w:szCs w:val="24"/>
        </w:rPr>
        <w:t xml:space="preserve"> </w:t>
      </w:r>
    </w:p>
    <w:p w14:paraId="027B1D49" w14:textId="6460EBC2" w:rsidR="006333FB" w:rsidRPr="00FB7EE2" w:rsidRDefault="006333FB" w:rsidP="009E44F7">
      <w:pPr>
        <w:spacing w:after="0"/>
        <w:ind w:firstLine="851"/>
        <w:jc w:val="both"/>
        <w:rPr>
          <w:szCs w:val="24"/>
        </w:rPr>
      </w:pPr>
      <w:r w:rsidRPr="0094607D">
        <w:rPr>
          <w:szCs w:val="24"/>
        </w:rPr>
        <w:t>Stabdomi ugdymo ir vaikų priežiūros procesas bei švietimo veikla visose švietimo įstaigose, dienos ir užimtumo centruose, organizuojant ugdymo procesą nuotoliniu būdu</w:t>
      </w:r>
      <w:r w:rsidRPr="009E44F7">
        <w:rPr>
          <w:b/>
          <w:bCs/>
          <w:szCs w:val="24"/>
        </w:rPr>
        <w:t>, išskyrus</w:t>
      </w:r>
      <w:r w:rsidR="00CA7181">
        <w:rPr>
          <w:b/>
          <w:bCs/>
          <w:szCs w:val="24"/>
        </w:rPr>
        <w:t xml:space="preserve"> </w:t>
      </w:r>
      <w:bookmarkStart w:id="22" w:name="_Hlk39643482"/>
      <w:r w:rsidR="0094607D" w:rsidRPr="0094607D">
        <w:rPr>
          <w:b/>
          <w:bCs/>
          <w:szCs w:val="24"/>
        </w:rPr>
        <w:t>ikimokyklinį</w:t>
      </w:r>
      <w:r w:rsidR="00BA3FFA">
        <w:rPr>
          <w:b/>
          <w:bCs/>
          <w:szCs w:val="24"/>
        </w:rPr>
        <w:t xml:space="preserve"> ir</w:t>
      </w:r>
      <w:r w:rsidR="0094607D" w:rsidRPr="0094607D">
        <w:rPr>
          <w:b/>
          <w:bCs/>
          <w:szCs w:val="24"/>
        </w:rPr>
        <w:t xml:space="preserve"> priešmokyklinį ugdymą</w:t>
      </w:r>
      <w:bookmarkEnd w:id="22"/>
      <w:r w:rsidR="00CA7181">
        <w:rPr>
          <w:b/>
          <w:bCs/>
          <w:szCs w:val="24"/>
        </w:rPr>
        <w:t>.</w:t>
      </w:r>
      <w:bookmarkEnd w:id="21"/>
      <w:r w:rsidR="0094607D" w:rsidRPr="0094607D">
        <w:rPr>
          <w:szCs w:val="24"/>
        </w:rPr>
        <w:t>“</w:t>
      </w:r>
    </w:p>
    <w:p w14:paraId="3B161DC9" w14:textId="09D8A04E" w:rsidR="00110D66" w:rsidRPr="0094607D" w:rsidRDefault="00110D66" w:rsidP="009E44F7">
      <w:pPr>
        <w:pStyle w:val="Sraopastraipa"/>
        <w:numPr>
          <w:ilvl w:val="1"/>
          <w:numId w:val="19"/>
        </w:numPr>
        <w:tabs>
          <w:tab w:val="left" w:pos="993"/>
        </w:tabs>
        <w:spacing w:after="0" w:line="240" w:lineRule="auto"/>
        <w:ind w:left="0" w:firstLine="851"/>
        <w:jc w:val="both"/>
        <w:rPr>
          <w:szCs w:val="24"/>
        </w:rPr>
      </w:pPr>
      <w:r>
        <w:rPr>
          <w:szCs w:val="24"/>
        </w:rPr>
        <w:t>Pakeisti 3.4.3.2 papunktį ir jį išdėstyti taip:</w:t>
      </w:r>
    </w:p>
    <w:p w14:paraId="204DDBC2" w14:textId="07E36EA5" w:rsidR="00110D66" w:rsidRPr="0094607D" w:rsidRDefault="00110D66" w:rsidP="004838E9">
      <w:pPr>
        <w:spacing w:after="0"/>
        <w:ind w:firstLine="851"/>
        <w:rPr>
          <w:color w:val="000000"/>
          <w:szCs w:val="24"/>
        </w:rPr>
      </w:pPr>
      <w:bookmarkStart w:id="23" w:name="_Hlk39643549"/>
      <w:r>
        <w:rPr>
          <w:szCs w:val="24"/>
        </w:rPr>
        <w:t>„</w:t>
      </w:r>
      <w:r>
        <w:rPr>
          <w:color w:val="000000"/>
          <w:szCs w:val="24"/>
        </w:rPr>
        <w:t xml:space="preserve">3.4.3.2. </w:t>
      </w:r>
      <w:r>
        <w:rPr>
          <w:strike/>
          <w:color w:val="000000"/>
          <w:szCs w:val="24"/>
        </w:rPr>
        <w:t>Draudžiama</w:t>
      </w:r>
      <w:r>
        <w:rPr>
          <w:color w:val="000000"/>
          <w:szCs w:val="24"/>
        </w:rPr>
        <w:t xml:space="preserve"> </w:t>
      </w:r>
      <w:r>
        <w:rPr>
          <w:b/>
          <w:bCs/>
          <w:color w:val="000000"/>
          <w:szCs w:val="24"/>
        </w:rPr>
        <w:t>Leidžiama</w:t>
      </w:r>
      <w:r>
        <w:rPr>
          <w:color w:val="000000"/>
          <w:szCs w:val="24"/>
        </w:rPr>
        <w:t xml:space="preserve"> lankyti pacientus</w:t>
      </w:r>
      <w:r>
        <w:rPr>
          <w:strike/>
          <w:color w:val="000000"/>
          <w:szCs w:val="24"/>
        </w:rPr>
        <w:t>, išskyrus terminalinės būklės pacientus,  ir vaikus iki 14 metų</w:t>
      </w:r>
      <w:r>
        <w:rPr>
          <w:color w:val="000000"/>
          <w:szCs w:val="24"/>
        </w:rPr>
        <w:t xml:space="preserve"> gydančio gydytojo leidimu </w:t>
      </w:r>
      <w:r>
        <w:rPr>
          <w:b/>
          <w:bCs/>
          <w:color w:val="000000"/>
          <w:szCs w:val="24"/>
        </w:rPr>
        <w:t>ir asmens sveikatos priežiūros įstaigos vadovo</w:t>
      </w:r>
      <w:r w:rsidR="003D4F10">
        <w:rPr>
          <w:b/>
          <w:bCs/>
          <w:color w:val="000000"/>
          <w:szCs w:val="24"/>
        </w:rPr>
        <w:t xml:space="preserve"> </w:t>
      </w:r>
      <w:r>
        <w:rPr>
          <w:b/>
          <w:bCs/>
          <w:color w:val="000000"/>
          <w:szCs w:val="24"/>
        </w:rPr>
        <w:t>nustatyta tvarka.</w:t>
      </w:r>
      <w:r w:rsidRPr="0094607D">
        <w:rPr>
          <w:color w:val="000000"/>
          <w:szCs w:val="24"/>
        </w:rPr>
        <w:t>“</w:t>
      </w:r>
    </w:p>
    <w:bookmarkEnd w:id="23"/>
    <w:p w14:paraId="62E7EE94" w14:textId="41D27454" w:rsidR="002966FD" w:rsidRDefault="002966FD" w:rsidP="004838E9">
      <w:pPr>
        <w:pStyle w:val="Sraopastraipa"/>
        <w:numPr>
          <w:ilvl w:val="1"/>
          <w:numId w:val="19"/>
        </w:numPr>
        <w:tabs>
          <w:tab w:val="left" w:pos="993"/>
        </w:tabs>
        <w:spacing w:after="0" w:line="240" w:lineRule="auto"/>
        <w:ind w:left="0" w:firstLine="851"/>
        <w:jc w:val="both"/>
        <w:rPr>
          <w:szCs w:val="24"/>
        </w:rPr>
      </w:pPr>
      <w:r>
        <w:rPr>
          <w:szCs w:val="24"/>
        </w:rPr>
        <w:t>Pakeisti 3.4.5 papunktį ir jį išdėstyti taip:</w:t>
      </w:r>
    </w:p>
    <w:p w14:paraId="5444B8FB" w14:textId="2C54470C" w:rsidR="002966FD" w:rsidRPr="002966FD" w:rsidRDefault="002966FD" w:rsidP="002966FD">
      <w:pPr>
        <w:tabs>
          <w:tab w:val="left" w:pos="993"/>
        </w:tabs>
        <w:spacing w:after="0" w:line="240" w:lineRule="auto"/>
        <w:ind w:firstLine="851"/>
        <w:jc w:val="both"/>
        <w:rPr>
          <w:szCs w:val="24"/>
        </w:rPr>
      </w:pPr>
      <w:r w:rsidRPr="002966FD">
        <w:rPr>
          <w:szCs w:val="24"/>
        </w:rPr>
        <w:t xml:space="preserve">„3.4.5. Planinės stacionarinės asmens sveikatos priežiūros paslaugos (įskaitant dienos chirurgijos paslaugas ir paslaugas, teikiamas dienos stacionare), planinės stacionarinės medicininės reabilitacijos paslaugos, planinės ambulatorinės konsultacijos, diagnostinės, profilaktinės ir gydomosios asmens sveikatos priežiūros paslaugos ir ambulatorinės medicininės reabilitacijos paslaugos </w:t>
      </w:r>
      <w:r w:rsidRPr="002966FD">
        <w:rPr>
          <w:b/>
          <w:bCs/>
          <w:szCs w:val="24"/>
        </w:rPr>
        <w:t>bei stacionarinės ir ambulatorinės odontologijos</w:t>
      </w:r>
      <w:r w:rsidRPr="002966FD">
        <w:rPr>
          <w:szCs w:val="24"/>
        </w:rPr>
        <w:t xml:space="preserve"> </w:t>
      </w:r>
      <w:r w:rsidRPr="002966FD">
        <w:rPr>
          <w:b/>
          <w:bCs/>
          <w:szCs w:val="24"/>
        </w:rPr>
        <w:t xml:space="preserve">paslaugos </w:t>
      </w:r>
      <w:r w:rsidRPr="002966FD">
        <w:rPr>
          <w:szCs w:val="24"/>
        </w:rPr>
        <w:t xml:space="preserve">atidedamos ir gali būti pradėtos teikti tik tada, kai įstaiga, nepaisant jos pavaldumo ir teisinės formos, parengia, suderina su įstaigos infekcijų kontrolės specialistu (jei tokį specialistą turi), o stacionarines asmens sveikatos priežiūros paslaugas teikiančios įstaigos, nurodytos Sveikatos priežiūros paslaugų dėl </w:t>
      </w:r>
      <w:proofErr w:type="spellStart"/>
      <w:r w:rsidRPr="002966FD">
        <w:rPr>
          <w:szCs w:val="24"/>
        </w:rPr>
        <w:t>koronaviruso</w:t>
      </w:r>
      <w:proofErr w:type="spellEnd"/>
      <w:r w:rsidRPr="002966FD">
        <w:rPr>
          <w:szCs w:val="24"/>
        </w:rPr>
        <w:t xml:space="preserve"> (COVID-19) organizavimo tvarkos aprašo, patvirtinto Lietuvos Respublikos sveikatos apsaugos ministro 2020 m. kovo 4 d. įsakymu Nr. V-281 „Dėl Sveikatos priežiūros paslaugų dėl </w:t>
      </w:r>
      <w:proofErr w:type="spellStart"/>
      <w:r w:rsidRPr="002966FD">
        <w:rPr>
          <w:szCs w:val="24"/>
        </w:rPr>
        <w:t>koronaviruso</w:t>
      </w:r>
      <w:proofErr w:type="spellEnd"/>
      <w:r w:rsidRPr="002966FD">
        <w:rPr>
          <w:szCs w:val="24"/>
        </w:rPr>
        <w:t xml:space="preserve"> (COVID-19) organizavimo tvarkos aprašo patvirtinimo“, 8 punkte, – ir su Paslaugų dėl COVID-19 teikimą atitinkamoje veikimo teritorijoje organizuojančia asmens sveikatos priežiūros įstaiga, ir patvirtina Planinių stacionarinių asmens sveikatos priežiūros paslaugų </w:t>
      </w:r>
      <w:proofErr w:type="spellStart"/>
      <w:r w:rsidRPr="002966FD">
        <w:rPr>
          <w:szCs w:val="24"/>
        </w:rPr>
        <w:t>etapinio</w:t>
      </w:r>
      <w:proofErr w:type="spellEnd"/>
      <w:r w:rsidRPr="002966FD">
        <w:rPr>
          <w:szCs w:val="24"/>
        </w:rPr>
        <w:t xml:space="preserve"> atnaujinimo ir teikimo įstaigoje planą ir (ar) Planinių ambulatorinių asmens sveikatos priežiūros paslaugų </w:t>
      </w:r>
      <w:proofErr w:type="spellStart"/>
      <w:r w:rsidRPr="002966FD">
        <w:rPr>
          <w:szCs w:val="24"/>
        </w:rPr>
        <w:t>etapinio</w:t>
      </w:r>
      <w:proofErr w:type="spellEnd"/>
      <w:r w:rsidRPr="002966FD">
        <w:rPr>
          <w:szCs w:val="24"/>
        </w:rPr>
        <w:t xml:space="preserve"> atnaujinimo ir teikimo įstaigoje planą ir pateikia Nacionaliniam visuomenės sveikatos centrui prie Sveikatos apsaugos ministerijos. Šiuose planuose privalo būti numatyta būtinosios medicinos pagalbos paslaugoms, planinėms paslaugoms teikti skirta ir rezerve esanti įstaigos infrastruktūra, didelės rizikos grupei ir mažos rizikos grupei priskiriamų pacientų srautų valdymo tvarka, sveikatos priežiūros paslaugų (paslaugų grupės) teikimo tvarka, personalo darbo organizavimo ir priemonių, skirtų galimam COVID-19 ligos (</w:t>
      </w:r>
      <w:proofErr w:type="spellStart"/>
      <w:r w:rsidRPr="002966FD">
        <w:rPr>
          <w:szCs w:val="24"/>
        </w:rPr>
        <w:t>koronaviruso</w:t>
      </w:r>
      <w:proofErr w:type="spellEnd"/>
      <w:r w:rsidRPr="002966FD">
        <w:rPr>
          <w:szCs w:val="24"/>
        </w:rPr>
        <w:t xml:space="preserve"> infekcijos) išplitimui kitose įstaigose (kai darbuotojas dirba ir kitose įstaigose) valdyti, taip pat asmeninių apsaugos priemonių pagal saugumo lygius priskyrimo įstaigos personalui ir pacientams tvarka.“</w:t>
      </w:r>
    </w:p>
    <w:p w14:paraId="0A743DC2" w14:textId="28086F08" w:rsidR="00FB7EE2" w:rsidRPr="00FB7EE2" w:rsidRDefault="00FB7EE2" w:rsidP="004838E9">
      <w:pPr>
        <w:pStyle w:val="Sraopastraipa"/>
        <w:numPr>
          <w:ilvl w:val="1"/>
          <w:numId w:val="19"/>
        </w:numPr>
        <w:tabs>
          <w:tab w:val="left" w:pos="993"/>
        </w:tabs>
        <w:spacing w:after="0" w:line="240" w:lineRule="auto"/>
        <w:ind w:left="0" w:firstLine="851"/>
        <w:jc w:val="both"/>
        <w:rPr>
          <w:szCs w:val="24"/>
        </w:rPr>
      </w:pPr>
      <w:r>
        <w:rPr>
          <w:szCs w:val="24"/>
        </w:rPr>
        <w:t>P</w:t>
      </w:r>
      <w:r w:rsidR="002966FD">
        <w:rPr>
          <w:szCs w:val="24"/>
        </w:rPr>
        <w:t xml:space="preserve">ripažinti netekusiu galios </w:t>
      </w:r>
      <w:r w:rsidRPr="00FB7EE2">
        <w:rPr>
          <w:szCs w:val="24"/>
        </w:rPr>
        <w:t>3.4.8 papunktį</w:t>
      </w:r>
      <w:r w:rsidR="002966FD">
        <w:rPr>
          <w:szCs w:val="24"/>
        </w:rPr>
        <w:t>.</w:t>
      </w:r>
    </w:p>
    <w:p w14:paraId="00F590EE" w14:textId="6E8503B1" w:rsidR="00FB7EE2" w:rsidRPr="002966FD" w:rsidRDefault="00FB7EE2" w:rsidP="002966FD">
      <w:pPr>
        <w:spacing w:after="0"/>
        <w:ind w:firstLine="851"/>
        <w:rPr>
          <w:strike/>
          <w:szCs w:val="24"/>
        </w:rPr>
      </w:pPr>
      <w:r w:rsidRPr="002966FD">
        <w:rPr>
          <w:strike/>
          <w:szCs w:val="24"/>
        </w:rPr>
        <w:t>„</w:t>
      </w:r>
      <w:r w:rsidR="002966FD" w:rsidRPr="002966FD">
        <w:rPr>
          <w:strike/>
          <w:szCs w:val="24"/>
        </w:rPr>
        <w:t>3.4.8. Odontologijos paslaugų teikimo atidėjimas, išskyrus būtinąją medicinos pagalbą.</w:t>
      </w:r>
      <w:r w:rsidRPr="002966FD">
        <w:rPr>
          <w:strike/>
          <w:szCs w:val="24"/>
        </w:rPr>
        <w:t>“</w:t>
      </w:r>
    </w:p>
    <w:p w14:paraId="3DFED0B5" w14:textId="2D610963" w:rsidR="00FB7EE2" w:rsidRDefault="00FB7EE2" w:rsidP="004838E9">
      <w:pPr>
        <w:pStyle w:val="Sraopastraipa"/>
        <w:numPr>
          <w:ilvl w:val="1"/>
          <w:numId w:val="19"/>
        </w:numPr>
        <w:tabs>
          <w:tab w:val="left" w:pos="993"/>
        </w:tabs>
        <w:spacing w:after="0" w:line="240" w:lineRule="auto"/>
        <w:ind w:left="0" w:firstLine="851"/>
        <w:jc w:val="both"/>
        <w:rPr>
          <w:szCs w:val="24"/>
        </w:rPr>
      </w:pPr>
      <w:r>
        <w:rPr>
          <w:szCs w:val="24"/>
        </w:rPr>
        <w:t>Pripažinti netekusiu galios 3.5.2 papunktį.</w:t>
      </w:r>
    </w:p>
    <w:p w14:paraId="4D599E82" w14:textId="1F564703" w:rsidR="00FB7EE2" w:rsidRPr="00FB7EE2" w:rsidRDefault="002966FD" w:rsidP="004838E9">
      <w:pPr>
        <w:spacing w:after="0"/>
        <w:ind w:firstLine="851"/>
        <w:rPr>
          <w:strike/>
          <w:szCs w:val="24"/>
        </w:rPr>
      </w:pPr>
      <w:r>
        <w:rPr>
          <w:strike/>
          <w:szCs w:val="24"/>
        </w:rPr>
        <w:t>„</w:t>
      </w:r>
      <w:r w:rsidR="00FB7EE2" w:rsidRPr="00FB7EE2">
        <w:rPr>
          <w:strike/>
          <w:szCs w:val="24"/>
        </w:rPr>
        <w:t>3.5.2. Kitose socialinių paslaugų įstaigose kontaktuoti su klientu leidžiama tik užtikrinant būtinąsias socialines paslaugas.</w:t>
      </w:r>
      <w:r>
        <w:rPr>
          <w:strike/>
          <w:szCs w:val="24"/>
        </w:rPr>
        <w:t>“</w:t>
      </w:r>
    </w:p>
    <w:p w14:paraId="5F45733E" w14:textId="54A0F5B4" w:rsidR="00F64627" w:rsidRDefault="00F64627" w:rsidP="004838E9">
      <w:pPr>
        <w:pStyle w:val="Sraopastraipa"/>
        <w:numPr>
          <w:ilvl w:val="1"/>
          <w:numId w:val="19"/>
        </w:numPr>
        <w:tabs>
          <w:tab w:val="left" w:pos="993"/>
        </w:tabs>
        <w:spacing w:after="0" w:line="240" w:lineRule="auto"/>
        <w:ind w:left="0" w:firstLine="851"/>
        <w:jc w:val="both"/>
        <w:rPr>
          <w:szCs w:val="24"/>
        </w:rPr>
      </w:pPr>
      <w:r>
        <w:rPr>
          <w:szCs w:val="24"/>
        </w:rPr>
        <w:lastRenderedPageBreak/>
        <w:t>Pakeisti 3.5.3 papunktį ir jį išdėstyti taip:</w:t>
      </w:r>
    </w:p>
    <w:p w14:paraId="256250AC" w14:textId="24CE50EB" w:rsidR="00F64627" w:rsidRPr="00F64627" w:rsidRDefault="00F64627" w:rsidP="004838E9">
      <w:pPr>
        <w:spacing w:after="0"/>
        <w:ind w:firstLine="851"/>
        <w:jc w:val="both"/>
        <w:rPr>
          <w:szCs w:val="24"/>
        </w:rPr>
      </w:pPr>
      <w:r>
        <w:rPr>
          <w:szCs w:val="24"/>
        </w:rPr>
        <w:t>„</w:t>
      </w:r>
      <w:r w:rsidRPr="005C5D2A">
        <w:rPr>
          <w:szCs w:val="24"/>
        </w:rPr>
        <w:t xml:space="preserve">3.5.3. Draudžiama veikla </w:t>
      </w:r>
      <w:r w:rsidRPr="00047998">
        <w:rPr>
          <w:strike/>
          <w:szCs w:val="24"/>
        </w:rPr>
        <w:t>vaikų</w:t>
      </w:r>
      <w:r w:rsidRPr="00901440">
        <w:rPr>
          <w:strike/>
          <w:szCs w:val="24"/>
        </w:rPr>
        <w:t>, žmonių su negalia ir</w:t>
      </w:r>
      <w:r w:rsidRPr="005C5D2A">
        <w:rPr>
          <w:szCs w:val="24"/>
        </w:rPr>
        <w:t xml:space="preserve"> pagyvenusių žmonių dienos ir užimtumo centruose. </w:t>
      </w:r>
      <w:r w:rsidRPr="00901440">
        <w:rPr>
          <w:strike/>
          <w:szCs w:val="24"/>
        </w:rPr>
        <w:t xml:space="preserve">Savivaldybių administracijos privalo užtikrinti vaikų ir žmonių su negalia priežiūrą, maitinimo organizavimą ir nuotolinį mokymą įstaigose, </w:t>
      </w:r>
      <w:r w:rsidRPr="00901440">
        <w:rPr>
          <w:bCs/>
          <w:strike/>
          <w:szCs w:val="24"/>
        </w:rPr>
        <w:t>kai yra tėvų, įtėvių, globėjų ar rūpintojų kreipimasis ir pateikiama darbdavio pažyma dėl būtinumo atitinkamas funkcijas (darbus) atlikti darbo vietoje, arba kai vaikų, žmonių su negalia priežiūros neįmanoma užtikrinti namuose</w:t>
      </w:r>
      <w:r w:rsidRPr="00901440">
        <w:rPr>
          <w:strike/>
          <w:szCs w:val="24"/>
        </w:rPr>
        <w:t>.</w:t>
      </w:r>
      <w:r>
        <w:t>“</w:t>
      </w:r>
    </w:p>
    <w:p w14:paraId="00D9A84C" w14:textId="09E82CA8" w:rsidR="00E708DE" w:rsidRDefault="00E708DE" w:rsidP="004838E9">
      <w:pPr>
        <w:pStyle w:val="Sraopastraipa"/>
        <w:numPr>
          <w:ilvl w:val="1"/>
          <w:numId w:val="19"/>
        </w:numPr>
        <w:tabs>
          <w:tab w:val="left" w:pos="993"/>
        </w:tabs>
        <w:spacing w:after="0" w:line="240" w:lineRule="auto"/>
        <w:ind w:left="0" w:firstLine="851"/>
        <w:jc w:val="both"/>
        <w:rPr>
          <w:szCs w:val="24"/>
        </w:rPr>
      </w:pPr>
      <w:r>
        <w:rPr>
          <w:szCs w:val="24"/>
        </w:rPr>
        <w:t>Papildyti 3</w:t>
      </w:r>
      <w:r w:rsidRPr="0046550C">
        <w:rPr>
          <w:szCs w:val="24"/>
          <w:vertAlign w:val="superscript"/>
        </w:rPr>
        <w:t>1</w:t>
      </w:r>
      <w:r>
        <w:rPr>
          <w:szCs w:val="24"/>
        </w:rPr>
        <w:t xml:space="preserve"> papunkčiu:</w:t>
      </w:r>
    </w:p>
    <w:p w14:paraId="0A8F8967"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sz w:val="24"/>
          <w:szCs w:val="24"/>
        </w:rPr>
        <w:t>„</w:t>
      </w: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sz w:val="24"/>
          <w:szCs w:val="24"/>
        </w:rPr>
        <w:t xml:space="preserve">. Atnaujinti </w:t>
      </w:r>
      <w:r w:rsidRPr="00E708DE">
        <w:rPr>
          <w:rFonts w:ascii="Times New Roman" w:hAnsi="Times New Roman" w:cs="Times New Roman"/>
          <w:b/>
          <w:bCs/>
          <w:color w:val="000000"/>
          <w:sz w:val="24"/>
          <w:szCs w:val="24"/>
        </w:rPr>
        <w:t xml:space="preserve">laikiną vidaus sienos kontrolę vykdant patikrinimus į Lietuvos Respubliką atvykstančių ir iš Lietuvos Respublikos išvykstančių asmenų prie vidaus Europos Sąjungos sienos nuo 2020 m. gegužės 14 d. 18:00 val. iki 2020 m. </w:t>
      </w:r>
      <w:r w:rsidRPr="00E708DE">
        <w:rPr>
          <w:rFonts w:ascii="Times New Roman" w:hAnsi="Times New Roman" w:cs="Times New Roman"/>
          <w:b/>
          <w:bCs/>
          <w:sz w:val="24"/>
          <w:szCs w:val="24"/>
        </w:rPr>
        <w:t xml:space="preserve">gegužės 31 </w:t>
      </w:r>
      <w:r w:rsidRPr="00E708DE">
        <w:rPr>
          <w:rFonts w:ascii="Times New Roman" w:hAnsi="Times New Roman" w:cs="Times New Roman"/>
          <w:b/>
          <w:bCs/>
          <w:color w:val="000000"/>
          <w:sz w:val="24"/>
          <w:szCs w:val="24"/>
        </w:rPr>
        <w:t>d. 24:00 val.:</w:t>
      </w:r>
    </w:p>
    <w:p w14:paraId="3F96E4B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.1. Tarptautiniuose oro uostuose;</w:t>
      </w:r>
    </w:p>
    <w:p w14:paraId="1AD2534C"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.2. Klaipėdos valstybiniame jūrų uoste;</w:t>
      </w:r>
    </w:p>
    <w:p w14:paraId="11D25145"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 šiuose tarptautiniuose pasienio kontrolės punktuose (toliau – PKP):</w:t>
      </w:r>
    </w:p>
    <w:p w14:paraId="4C84828E"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 su Lenkijos Respublika:</w:t>
      </w:r>
    </w:p>
    <w:p w14:paraId="12916E29"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.3.1.1. Kalvarijos PKP;</w:t>
      </w:r>
    </w:p>
    <w:p w14:paraId="703BD5E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.3.1.2. Lazdijų PKP;</w:t>
      </w:r>
    </w:p>
    <w:p w14:paraId="428B371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.3.1.3. Šeštokų PKP;</w:t>
      </w:r>
    </w:p>
    <w:p w14:paraId="71CE7F7E"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 su Latvijos Respublika:</w:t>
      </w:r>
    </w:p>
    <w:p w14:paraId="19FDFFC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.3.2.1. Būtingės PKP;</w:t>
      </w:r>
    </w:p>
    <w:p w14:paraId="404B6591"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.3.2.2. Saločių PKP;</w:t>
      </w:r>
    </w:p>
    <w:p w14:paraId="2B05D16B" w14:textId="10F86884"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.3.2.3. Smėlynės PKP.</w:t>
      </w:r>
      <w:r w:rsidRPr="00E708DE">
        <w:rPr>
          <w:rFonts w:ascii="Times New Roman" w:hAnsi="Times New Roman" w:cs="Times New Roman"/>
          <w:color w:val="000000"/>
          <w:sz w:val="24"/>
          <w:szCs w:val="24"/>
        </w:rPr>
        <w:t>“</w:t>
      </w:r>
    </w:p>
    <w:p w14:paraId="7B477383" w14:textId="20F8B8E3" w:rsidR="005A21CB" w:rsidRPr="005A21CB" w:rsidRDefault="005A21CB" w:rsidP="004838E9">
      <w:pPr>
        <w:pStyle w:val="Sraopastraipa"/>
        <w:numPr>
          <w:ilvl w:val="1"/>
          <w:numId w:val="19"/>
        </w:numPr>
        <w:tabs>
          <w:tab w:val="left" w:pos="993"/>
        </w:tabs>
        <w:spacing w:after="0" w:line="240" w:lineRule="auto"/>
        <w:ind w:left="0" w:firstLine="851"/>
        <w:jc w:val="both"/>
        <w:rPr>
          <w:szCs w:val="24"/>
        </w:rPr>
      </w:pPr>
      <w:r w:rsidRPr="005A21CB">
        <w:rPr>
          <w:szCs w:val="24"/>
        </w:rPr>
        <w:t>Pakeisti 6 punktą ir jį išdėstyti taip:</w:t>
      </w:r>
    </w:p>
    <w:p w14:paraId="1FC6F68E" w14:textId="081AB856" w:rsidR="005A21CB" w:rsidRPr="005A21CB" w:rsidRDefault="005A21CB" w:rsidP="004838E9">
      <w:pPr>
        <w:tabs>
          <w:tab w:val="left" w:pos="993"/>
        </w:tabs>
        <w:spacing w:after="0" w:line="240" w:lineRule="auto"/>
        <w:ind w:firstLine="851"/>
        <w:rPr>
          <w:szCs w:val="24"/>
        </w:rPr>
      </w:pPr>
      <w:r w:rsidRPr="005A21CB">
        <w:rPr>
          <w:szCs w:val="24"/>
        </w:rPr>
        <w:t xml:space="preserve">„6. Karantino režimo trukmė – nuo 2020 m. kovo 16 d. 00:00 val. iki gegužės </w:t>
      </w:r>
      <w:r w:rsidRPr="005A21CB">
        <w:rPr>
          <w:strike/>
          <w:szCs w:val="24"/>
        </w:rPr>
        <w:t>11</w:t>
      </w:r>
      <w:r w:rsidRPr="005A21CB">
        <w:rPr>
          <w:szCs w:val="24"/>
        </w:rPr>
        <w:t xml:space="preserve"> </w:t>
      </w:r>
      <w:r w:rsidRPr="005A21CB">
        <w:rPr>
          <w:b/>
          <w:bCs/>
          <w:szCs w:val="24"/>
        </w:rPr>
        <w:t>31</w:t>
      </w:r>
      <w:r w:rsidRPr="005A21CB">
        <w:rPr>
          <w:szCs w:val="24"/>
        </w:rPr>
        <w:t xml:space="preserve"> d. 24:00 val.“</w:t>
      </w:r>
    </w:p>
    <w:p w14:paraId="26327375" w14:textId="77777777" w:rsidR="00427AB0" w:rsidRDefault="00E80EEB" w:rsidP="004838E9">
      <w:pPr>
        <w:pStyle w:val="Sraopastraipa"/>
        <w:numPr>
          <w:ilvl w:val="0"/>
          <w:numId w:val="19"/>
        </w:numPr>
        <w:tabs>
          <w:tab w:val="left" w:pos="993"/>
          <w:tab w:val="left" w:pos="1134"/>
        </w:tabs>
        <w:ind w:left="0" w:firstLine="851"/>
      </w:pPr>
      <w:bookmarkStart w:id="24" w:name="_Hlk39647766"/>
      <w:bookmarkEnd w:id="19"/>
      <w:bookmarkEnd w:id="20"/>
      <w:r w:rsidRPr="005A21CB">
        <w:t>Šio nutarimo</w:t>
      </w:r>
      <w:r w:rsidR="00427AB0">
        <w:t>:</w:t>
      </w:r>
    </w:p>
    <w:p w14:paraId="426557C4" w14:textId="7A1EE047" w:rsidR="006E61EA" w:rsidRDefault="00427AB0" w:rsidP="004838E9">
      <w:pPr>
        <w:pStyle w:val="Sraopastraipa"/>
        <w:tabs>
          <w:tab w:val="left" w:pos="993"/>
          <w:tab w:val="left" w:pos="1134"/>
        </w:tabs>
        <w:ind w:left="0" w:firstLine="851"/>
      </w:pPr>
      <w:r>
        <w:t>2.1.</w:t>
      </w:r>
      <w:r w:rsidR="006F0B23" w:rsidRPr="005A21CB">
        <w:t xml:space="preserve"> </w:t>
      </w:r>
      <w:r w:rsidR="00C1185D">
        <w:t>1.</w:t>
      </w:r>
      <w:r w:rsidR="00773703">
        <w:t>2</w:t>
      </w:r>
      <w:r w:rsidR="009E44F7">
        <w:t>, 1.4, 1.6, 1.9 ir 1.11</w:t>
      </w:r>
      <w:r w:rsidR="00FC020D">
        <w:t xml:space="preserve"> </w:t>
      </w:r>
      <w:r w:rsidR="00E80EEB" w:rsidRPr="005A21CB">
        <w:t xml:space="preserve">papunkčiai įsigalioja 2020 m. gegužės </w:t>
      </w:r>
      <w:r>
        <w:t>11</w:t>
      </w:r>
      <w:r w:rsidRPr="005A21CB">
        <w:t xml:space="preserve"> </w:t>
      </w:r>
      <w:r w:rsidR="00E80EEB" w:rsidRPr="005A21CB">
        <w:t>d</w:t>
      </w:r>
      <w:r w:rsidR="006F0B23" w:rsidRPr="005A21CB">
        <w:t>.</w:t>
      </w:r>
      <w:r>
        <w:t>;</w:t>
      </w:r>
    </w:p>
    <w:p w14:paraId="3A60A8FA" w14:textId="0D8EF550" w:rsidR="009E44F7" w:rsidRDefault="00427AB0" w:rsidP="004838E9">
      <w:pPr>
        <w:pStyle w:val="Sraopastraipa"/>
        <w:tabs>
          <w:tab w:val="left" w:pos="993"/>
          <w:tab w:val="left" w:pos="1134"/>
        </w:tabs>
        <w:ind w:left="0" w:firstLine="851"/>
      </w:pPr>
      <w:r>
        <w:t xml:space="preserve">2.2. </w:t>
      </w:r>
      <w:r w:rsidR="00C1185D">
        <w:t>1.</w:t>
      </w:r>
      <w:r w:rsidR="00773703">
        <w:t>1</w:t>
      </w:r>
      <w:r w:rsidR="000C0D2B">
        <w:t xml:space="preserve"> ir</w:t>
      </w:r>
      <w:r w:rsidR="00C1185D">
        <w:t xml:space="preserve"> </w:t>
      </w:r>
      <w:r w:rsidR="0046550C">
        <w:t>1.</w:t>
      </w:r>
      <w:r w:rsidR="009E44F7">
        <w:t>2</w:t>
      </w:r>
      <w:r w:rsidR="009E44F7">
        <w:t>5</w:t>
      </w:r>
      <w:r w:rsidR="009E44F7">
        <w:t xml:space="preserve"> </w:t>
      </w:r>
      <w:r w:rsidR="00C1185D" w:rsidRPr="005A21CB">
        <w:t xml:space="preserve">papunkčiai įsigalioja 2020 m. gegužės </w:t>
      </w:r>
      <w:r w:rsidR="00C1185D">
        <w:t>1</w:t>
      </w:r>
      <w:r w:rsidR="0046550C">
        <w:t>4</w:t>
      </w:r>
      <w:r w:rsidR="00C1185D" w:rsidRPr="005A21CB">
        <w:t xml:space="preserve"> d.</w:t>
      </w:r>
      <w:r w:rsidR="009E44F7">
        <w:t>;</w:t>
      </w:r>
    </w:p>
    <w:p w14:paraId="6F98756A" w14:textId="4065B8BB" w:rsidR="00C1185D" w:rsidRDefault="009E44F7" w:rsidP="004838E9">
      <w:pPr>
        <w:pStyle w:val="Sraopastraipa"/>
        <w:tabs>
          <w:tab w:val="left" w:pos="993"/>
          <w:tab w:val="left" w:pos="1134"/>
        </w:tabs>
        <w:ind w:left="0" w:firstLine="851"/>
      </w:pPr>
      <w:r>
        <w:t xml:space="preserve">2.3. 1.3, 1.5, 1.7 </w:t>
      </w:r>
      <w:r w:rsidRPr="005A21CB">
        <w:t xml:space="preserve">papunkčiai įsigalioja 2020 m. gegužės </w:t>
      </w:r>
      <w:r>
        <w:t>1</w:t>
      </w:r>
      <w:r>
        <w:t>5</w:t>
      </w:r>
      <w:r w:rsidRPr="005A21CB">
        <w:t xml:space="preserve"> d.</w:t>
      </w:r>
      <w:r>
        <w:t>;</w:t>
      </w:r>
    </w:p>
    <w:p w14:paraId="2194DE2E" w14:textId="0D4D07B5" w:rsidR="00427AB0" w:rsidRDefault="00C1185D" w:rsidP="004838E9">
      <w:pPr>
        <w:pStyle w:val="Sraopastraipa"/>
        <w:tabs>
          <w:tab w:val="left" w:pos="993"/>
          <w:tab w:val="left" w:pos="1134"/>
        </w:tabs>
        <w:ind w:left="0" w:firstLine="851"/>
      </w:pPr>
      <w:r>
        <w:t>2.</w:t>
      </w:r>
      <w:r w:rsidR="009E44F7">
        <w:t>4</w:t>
      </w:r>
      <w:r>
        <w:t>. 1.</w:t>
      </w:r>
      <w:r w:rsidR="009E44F7">
        <w:t>10, 1.12-1.13, 1.15, 1.17, 1.19- 1.24</w:t>
      </w:r>
      <w:r>
        <w:t xml:space="preserve"> </w:t>
      </w:r>
      <w:r w:rsidR="00427AB0" w:rsidRPr="004542F3">
        <w:t xml:space="preserve">papunkčiai įsigalioja 2020 m. gegužės </w:t>
      </w:r>
      <w:r w:rsidR="00427AB0">
        <w:t>18</w:t>
      </w:r>
      <w:r w:rsidR="00427AB0" w:rsidRPr="004542F3">
        <w:t xml:space="preserve"> d.</w:t>
      </w:r>
      <w:r w:rsidR="009E44F7">
        <w:t>;</w:t>
      </w:r>
    </w:p>
    <w:p w14:paraId="30C9891B" w14:textId="0CDC47F2" w:rsidR="009E44F7" w:rsidRPr="005C07B5" w:rsidRDefault="009E44F7" w:rsidP="004838E9">
      <w:pPr>
        <w:pStyle w:val="Sraopastraipa"/>
        <w:tabs>
          <w:tab w:val="left" w:pos="993"/>
          <w:tab w:val="left" w:pos="1134"/>
        </w:tabs>
        <w:ind w:left="0" w:firstLine="851"/>
      </w:pPr>
      <w:r>
        <w:t xml:space="preserve">2.5. 1.14 </w:t>
      </w:r>
      <w:r w:rsidRPr="004542F3">
        <w:t>papunk</w:t>
      </w:r>
      <w:r>
        <w:t>tis</w:t>
      </w:r>
      <w:r w:rsidRPr="004542F3">
        <w:t xml:space="preserve"> įsigalioja 2020 m. gegužės </w:t>
      </w:r>
      <w:r>
        <w:t>30</w:t>
      </w:r>
      <w:r w:rsidRPr="004542F3">
        <w:t xml:space="preserve"> d.</w:t>
      </w:r>
      <w:r>
        <w:t>.</w:t>
      </w:r>
    </w:p>
    <w:bookmarkEnd w:id="24"/>
    <w:p w14:paraId="22864F61" w14:textId="77777777" w:rsidR="0046550C" w:rsidRDefault="0046550C" w:rsidP="005A21CB">
      <w:pPr>
        <w:tabs>
          <w:tab w:val="left" w:pos="1418"/>
        </w:tabs>
        <w:spacing w:after="0" w:line="240" w:lineRule="auto"/>
        <w:jc w:val="both"/>
        <w:rPr>
          <w:szCs w:val="24"/>
        </w:rPr>
      </w:pPr>
    </w:p>
    <w:p w14:paraId="384DFC84" w14:textId="77777777" w:rsidR="0046550C" w:rsidRDefault="0046550C" w:rsidP="005A21CB">
      <w:pPr>
        <w:tabs>
          <w:tab w:val="left" w:pos="1418"/>
        </w:tabs>
        <w:spacing w:after="0" w:line="240" w:lineRule="auto"/>
        <w:jc w:val="both"/>
        <w:rPr>
          <w:szCs w:val="24"/>
        </w:rPr>
      </w:pPr>
    </w:p>
    <w:p w14:paraId="31415053" w14:textId="15A00E36" w:rsidR="00D94E31" w:rsidRPr="005C07B5" w:rsidRDefault="003C2BD3" w:rsidP="005A21CB">
      <w:pPr>
        <w:tabs>
          <w:tab w:val="left" w:pos="1418"/>
        </w:tabs>
        <w:spacing w:after="0" w:line="240" w:lineRule="auto"/>
        <w:jc w:val="both"/>
        <w:rPr>
          <w:szCs w:val="24"/>
        </w:rPr>
      </w:pPr>
      <w:r w:rsidRPr="005C07B5">
        <w:rPr>
          <w:szCs w:val="24"/>
        </w:rPr>
        <w:t>Ministras Pirmininkas</w:t>
      </w:r>
      <w:r w:rsidRPr="005C07B5">
        <w:rPr>
          <w:szCs w:val="24"/>
        </w:rPr>
        <w:tab/>
      </w:r>
    </w:p>
    <w:p w14:paraId="22BA5CA7" w14:textId="77777777" w:rsidR="00CB396F" w:rsidRPr="005C07B5" w:rsidRDefault="00CB396F" w:rsidP="005A21CB">
      <w:pPr>
        <w:tabs>
          <w:tab w:val="center" w:pos="-7800"/>
          <w:tab w:val="left" w:pos="6237"/>
          <w:tab w:val="right" w:pos="8306"/>
        </w:tabs>
        <w:spacing w:after="0" w:line="240" w:lineRule="auto"/>
        <w:rPr>
          <w:szCs w:val="24"/>
        </w:rPr>
      </w:pPr>
    </w:p>
    <w:p w14:paraId="12707E71" w14:textId="77777777" w:rsidR="002966FD" w:rsidRDefault="003C2BD3" w:rsidP="005A21CB">
      <w:pPr>
        <w:tabs>
          <w:tab w:val="center" w:pos="-7800"/>
          <w:tab w:val="left" w:pos="6237"/>
          <w:tab w:val="right" w:pos="8306"/>
        </w:tabs>
        <w:spacing w:after="0" w:line="240" w:lineRule="auto"/>
        <w:rPr>
          <w:szCs w:val="24"/>
        </w:rPr>
      </w:pPr>
      <w:r w:rsidRPr="005C07B5">
        <w:rPr>
          <w:szCs w:val="24"/>
        </w:rPr>
        <w:t xml:space="preserve">Sveikatos apsaugos ministras    </w:t>
      </w:r>
    </w:p>
    <w:p w14:paraId="635E1F51" w14:textId="77777777" w:rsidR="002966FD" w:rsidRDefault="002966FD" w:rsidP="005A21CB">
      <w:pPr>
        <w:tabs>
          <w:tab w:val="center" w:pos="-7800"/>
          <w:tab w:val="left" w:pos="6237"/>
          <w:tab w:val="right" w:pos="8306"/>
        </w:tabs>
        <w:spacing w:after="0" w:line="240" w:lineRule="auto"/>
        <w:rPr>
          <w:szCs w:val="24"/>
        </w:rPr>
      </w:pPr>
    </w:p>
    <w:p w14:paraId="50171913" w14:textId="77777777" w:rsidR="002966FD" w:rsidRDefault="002966FD" w:rsidP="005A21CB">
      <w:pPr>
        <w:tabs>
          <w:tab w:val="center" w:pos="-7800"/>
          <w:tab w:val="left" w:pos="6237"/>
          <w:tab w:val="right" w:pos="8306"/>
        </w:tabs>
        <w:spacing w:after="0" w:line="240" w:lineRule="auto"/>
        <w:rPr>
          <w:szCs w:val="24"/>
        </w:rPr>
      </w:pPr>
    </w:p>
    <w:p w14:paraId="4256AFB4" w14:textId="4BEEF097" w:rsidR="00D94E31" w:rsidRPr="002966FD" w:rsidRDefault="00D94E31" w:rsidP="005A21CB">
      <w:pPr>
        <w:tabs>
          <w:tab w:val="center" w:pos="-7800"/>
          <w:tab w:val="left" w:pos="6237"/>
          <w:tab w:val="right" w:pos="8306"/>
        </w:tabs>
        <w:spacing w:after="0" w:line="240" w:lineRule="auto"/>
        <w:rPr>
          <w:szCs w:val="24"/>
        </w:rPr>
      </w:pPr>
    </w:p>
    <w:sectPr w:rsidR="00D94E31" w:rsidRPr="002966FD" w:rsidSect="008B31F4">
      <w:headerReference w:type="even" r:id="rId12"/>
      <w:headerReference w:type="default" r:id="rId13"/>
      <w:headerReference w:type="first" r:id="rId14"/>
      <w:pgSz w:w="11906" w:h="16838"/>
      <w:pgMar w:top="1135" w:right="567"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F7A7" w14:textId="77777777" w:rsidR="00742419" w:rsidRDefault="00742419">
      <w:pPr>
        <w:spacing w:after="0" w:line="240" w:lineRule="auto"/>
      </w:pPr>
      <w:r>
        <w:separator/>
      </w:r>
    </w:p>
  </w:endnote>
  <w:endnote w:type="continuationSeparator" w:id="0">
    <w:p w14:paraId="3D3423B7" w14:textId="77777777" w:rsidR="00742419" w:rsidRDefault="0074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F3B2" w14:textId="77777777" w:rsidR="00742419" w:rsidRDefault="00742419">
      <w:pPr>
        <w:spacing w:after="0" w:line="240" w:lineRule="auto"/>
      </w:pPr>
      <w:r>
        <w:separator/>
      </w:r>
    </w:p>
  </w:footnote>
  <w:footnote w:type="continuationSeparator" w:id="0">
    <w:p w14:paraId="278DE804" w14:textId="77777777" w:rsidR="00742419" w:rsidRDefault="0074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C85B" w14:textId="2E88846F" w:rsidR="00D94E31" w:rsidRDefault="00455C07">
    <w:pPr>
      <w:ind w:left="7088"/>
      <w:rPr>
        <w:b/>
      </w:rPr>
    </w:pPr>
    <w:r>
      <w:rPr>
        <w:b/>
      </w:rPr>
      <w:t>Projekto lyginamasis variantas</w:t>
    </w:r>
  </w:p>
  <w:p w14:paraId="087A9121" w14:textId="77777777" w:rsidR="00D94E31" w:rsidRDefault="00D94E31" w:rsidP="00D42F33"/>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98F"/>
    <w:multiLevelType w:val="multilevel"/>
    <w:tmpl w:val="D2549EF8"/>
    <w:lvl w:ilvl="0">
      <w:start w:val="1"/>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F831D3"/>
    <w:multiLevelType w:val="multilevel"/>
    <w:tmpl w:val="D5247194"/>
    <w:lvl w:ilvl="0">
      <w:start w:val="1"/>
      <w:numFmt w:val="decimal"/>
      <w:lvlText w:val="%1."/>
      <w:lvlJc w:val="left"/>
      <w:pPr>
        <w:ind w:left="360" w:hanging="360"/>
      </w:pPr>
      <w:rPr>
        <w:rFonts w:hint="default"/>
      </w:rPr>
    </w:lvl>
    <w:lvl w:ilvl="1">
      <w:start w:val="20"/>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FB7326"/>
    <w:multiLevelType w:val="multilevel"/>
    <w:tmpl w:val="F5568D60"/>
    <w:lvl w:ilvl="0">
      <w:start w:val="3"/>
      <w:numFmt w:val="decimal"/>
      <w:lvlText w:val="%1."/>
      <w:lvlJc w:val="left"/>
      <w:pPr>
        <w:ind w:left="720" w:hanging="720"/>
      </w:pPr>
      <w:rPr>
        <w:rFonts w:ascii="Times New Roman" w:hAnsi="Times New Roman" w:cs="Times New Roman" w:hint="default"/>
        <w:b/>
        <w:color w:val="000000"/>
        <w:sz w:val="24"/>
      </w:rPr>
    </w:lvl>
    <w:lvl w:ilvl="1">
      <w:start w:val="2"/>
      <w:numFmt w:val="decimal"/>
      <w:lvlText w:val="%1.%2."/>
      <w:lvlJc w:val="left"/>
      <w:pPr>
        <w:ind w:left="960" w:hanging="720"/>
      </w:pPr>
      <w:rPr>
        <w:rFonts w:ascii="Times New Roman" w:hAnsi="Times New Roman" w:cs="Times New Roman" w:hint="default"/>
        <w:b/>
        <w:color w:val="000000"/>
        <w:sz w:val="24"/>
      </w:rPr>
    </w:lvl>
    <w:lvl w:ilvl="2">
      <w:start w:val="2"/>
      <w:numFmt w:val="decimal"/>
      <w:lvlText w:val="%1.%2.%3."/>
      <w:lvlJc w:val="left"/>
      <w:pPr>
        <w:ind w:left="1200" w:hanging="720"/>
      </w:pPr>
      <w:rPr>
        <w:rFonts w:ascii="Times New Roman" w:hAnsi="Times New Roman" w:cs="Times New Roman" w:hint="default"/>
        <w:b/>
        <w:color w:val="000000"/>
        <w:sz w:val="24"/>
      </w:rPr>
    </w:lvl>
    <w:lvl w:ilvl="3">
      <w:start w:val="1"/>
      <w:numFmt w:val="decimal"/>
      <w:lvlText w:val="%1.%2.%3.%4."/>
      <w:lvlJc w:val="left"/>
      <w:pPr>
        <w:ind w:left="1800" w:hanging="1080"/>
      </w:pPr>
      <w:rPr>
        <w:rFonts w:ascii="Times New Roman" w:hAnsi="Times New Roman" w:cs="Times New Roman" w:hint="default"/>
        <w:b/>
        <w:color w:val="000000"/>
        <w:sz w:val="24"/>
      </w:rPr>
    </w:lvl>
    <w:lvl w:ilvl="4">
      <w:start w:val="1"/>
      <w:numFmt w:val="decimal"/>
      <w:lvlText w:val="%1.%2.%3.%4.%5."/>
      <w:lvlJc w:val="left"/>
      <w:pPr>
        <w:ind w:left="2040" w:hanging="1080"/>
      </w:pPr>
      <w:rPr>
        <w:rFonts w:ascii="Times New Roman" w:hAnsi="Times New Roman" w:cs="Times New Roman" w:hint="default"/>
        <w:b/>
        <w:color w:val="000000"/>
        <w:sz w:val="24"/>
      </w:rPr>
    </w:lvl>
    <w:lvl w:ilvl="5">
      <w:start w:val="1"/>
      <w:numFmt w:val="decimal"/>
      <w:lvlText w:val="%1.%2.%3.%4.%5.%6."/>
      <w:lvlJc w:val="left"/>
      <w:pPr>
        <w:ind w:left="2640" w:hanging="1440"/>
      </w:pPr>
      <w:rPr>
        <w:rFonts w:ascii="Times New Roman" w:hAnsi="Times New Roman" w:cs="Times New Roman" w:hint="default"/>
        <w:b/>
        <w:color w:val="000000"/>
        <w:sz w:val="24"/>
      </w:rPr>
    </w:lvl>
    <w:lvl w:ilvl="6">
      <w:start w:val="1"/>
      <w:numFmt w:val="decimal"/>
      <w:lvlText w:val="%1.%2.%3.%4.%5.%6.%7."/>
      <w:lvlJc w:val="left"/>
      <w:pPr>
        <w:ind w:left="2880" w:hanging="1440"/>
      </w:pPr>
      <w:rPr>
        <w:rFonts w:ascii="Times New Roman" w:hAnsi="Times New Roman" w:cs="Times New Roman" w:hint="default"/>
        <w:b/>
        <w:color w:val="000000"/>
        <w:sz w:val="24"/>
      </w:rPr>
    </w:lvl>
    <w:lvl w:ilvl="7">
      <w:start w:val="1"/>
      <w:numFmt w:val="decimal"/>
      <w:lvlText w:val="%1.%2.%3.%4.%5.%6.%7.%8."/>
      <w:lvlJc w:val="left"/>
      <w:pPr>
        <w:ind w:left="3480" w:hanging="1800"/>
      </w:pPr>
      <w:rPr>
        <w:rFonts w:ascii="Times New Roman" w:hAnsi="Times New Roman" w:cs="Times New Roman" w:hint="default"/>
        <w:b/>
        <w:color w:val="000000"/>
        <w:sz w:val="24"/>
      </w:rPr>
    </w:lvl>
    <w:lvl w:ilvl="8">
      <w:start w:val="1"/>
      <w:numFmt w:val="decimal"/>
      <w:lvlText w:val="%1.%2.%3.%4.%5.%6.%7.%8.%9."/>
      <w:lvlJc w:val="left"/>
      <w:pPr>
        <w:ind w:left="3720" w:hanging="1800"/>
      </w:pPr>
      <w:rPr>
        <w:rFonts w:ascii="Times New Roman" w:hAnsi="Times New Roman" w:cs="Times New Roman" w:hint="default"/>
        <w:b/>
        <w:color w:val="000000"/>
        <w:sz w:val="24"/>
      </w:rPr>
    </w:lvl>
  </w:abstractNum>
  <w:abstractNum w:abstractNumId="5" w15:restartNumberingAfterBreak="0">
    <w:nsid w:val="1D963DB9"/>
    <w:multiLevelType w:val="hybridMultilevel"/>
    <w:tmpl w:val="25629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4E5D8E"/>
    <w:multiLevelType w:val="multilevel"/>
    <w:tmpl w:val="1068DEA2"/>
    <w:lvl w:ilvl="0">
      <w:start w:val="1"/>
      <w:numFmt w:val="decimal"/>
      <w:lvlText w:val="%1."/>
      <w:lvlJc w:val="left"/>
      <w:pPr>
        <w:ind w:left="360" w:hanging="360"/>
      </w:pPr>
      <w:rPr>
        <w:rFonts w:hint="default"/>
      </w:rPr>
    </w:lvl>
    <w:lvl w:ilvl="1">
      <w:start w:val="1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D041BEC"/>
    <w:multiLevelType w:val="multilevel"/>
    <w:tmpl w:val="C4CC83BE"/>
    <w:lvl w:ilvl="0">
      <w:start w:val="1"/>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8"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DED7419"/>
    <w:multiLevelType w:val="multilevel"/>
    <w:tmpl w:val="FCACF860"/>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0C263E1"/>
    <w:multiLevelType w:val="multilevel"/>
    <w:tmpl w:val="F4D4EEE6"/>
    <w:lvl w:ilvl="0">
      <w:start w:val="1"/>
      <w:numFmt w:val="decimal"/>
      <w:lvlText w:val="%1."/>
      <w:lvlJc w:val="left"/>
      <w:pPr>
        <w:ind w:left="360" w:hanging="360"/>
      </w:pPr>
      <w:rPr>
        <w:rFonts w:hint="default"/>
      </w:rPr>
    </w:lvl>
    <w:lvl w:ilvl="1">
      <w:start w:val="15"/>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3B05B83"/>
    <w:multiLevelType w:val="multilevel"/>
    <w:tmpl w:val="D2549EF8"/>
    <w:lvl w:ilvl="0">
      <w:start w:val="1"/>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EF0B0C"/>
    <w:multiLevelType w:val="hybridMultilevel"/>
    <w:tmpl w:val="7CC03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755EC6"/>
    <w:multiLevelType w:val="multilevel"/>
    <w:tmpl w:val="D7C65EFE"/>
    <w:lvl w:ilvl="0">
      <w:start w:val="1"/>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6D1459FE"/>
    <w:multiLevelType w:val="multilevel"/>
    <w:tmpl w:val="285005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1CE2BED"/>
    <w:multiLevelType w:val="multilevel"/>
    <w:tmpl w:val="ACEC7B8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F3147B6"/>
    <w:multiLevelType w:val="multilevel"/>
    <w:tmpl w:val="C04CC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2"/>
  </w:num>
  <w:num w:numId="3">
    <w:abstractNumId w:val="8"/>
  </w:num>
  <w:num w:numId="4">
    <w:abstractNumId w:val="12"/>
  </w:num>
  <w:num w:numId="5">
    <w:abstractNumId w:val="17"/>
  </w:num>
  <w:num w:numId="6">
    <w:abstractNumId w:val="1"/>
  </w:num>
  <w:num w:numId="7">
    <w:abstractNumId w:val="9"/>
  </w:num>
  <w:num w:numId="8">
    <w:abstractNumId w:val="10"/>
  </w:num>
  <w:num w:numId="9">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1"/>
  </w:num>
  <w:num w:numId="14">
    <w:abstractNumId w:val="18"/>
  </w:num>
  <w:num w:numId="15">
    <w:abstractNumId w:val="7"/>
  </w:num>
  <w:num w:numId="16">
    <w:abstractNumId w:val="16"/>
  </w:num>
  <w:num w:numId="17">
    <w:abstractNumId w:val="6"/>
  </w:num>
  <w:num w:numId="18">
    <w:abstractNumId w:val="13"/>
  </w:num>
  <w:num w:numId="19">
    <w:abstractNumId w:val="3"/>
  </w:num>
  <w:num w:numId="20">
    <w:abstractNumId w:val="5"/>
  </w:num>
  <w:num w:numId="21">
    <w:abstractNumId w:val="4"/>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509"/>
    <w:rsid w:val="00012944"/>
    <w:rsid w:val="00012B12"/>
    <w:rsid w:val="00014A64"/>
    <w:rsid w:val="00015401"/>
    <w:rsid w:val="0002037E"/>
    <w:rsid w:val="00020737"/>
    <w:rsid w:val="00020C46"/>
    <w:rsid w:val="00020F51"/>
    <w:rsid w:val="00021155"/>
    <w:rsid w:val="000213BA"/>
    <w:rsid w:val="000229A5"/>
    <w:rsid w:val="00023461"/>
    <w:rsid w:val="0002398C"/>
    <w:rsid w:val="00023F53"/>
    <w:rsid w:val="000247C5"/>
    <w:rsid w:val="00033819"/>
    <w:rsid w:val="000368DC"/>
    <w:rsid w:val="0003729A"/>
    <w:rsid w:val="00040D80"/>
    <w:rsid w:val="00040FA3"/>
    <w:rsid w:val="0004392A"/>
    <w:rsid w:val="000476D0"/>
    <w:rsid w:val="0004780E"/>
    <w:rsid w:val="00050062"/>
    <w:rsid w:val="00050DAC"/>
    <w:rsid w:val="00052C02"/>
    <w:rsid w:val="00052C32"/>
    <w:rsid w:val="0005781B"/>
    <w:rsid w:val="0006156B"/>
    <w:rsid w:val="00061715"/>
    <w:rsid w:val="00061EA5"/>
    <w:rsid w:val="00063708"/>
    <w:rsid w:val="0007122F"/>
    <w:rsid w:val="00071F90"/>
    <w:rsid w:val="0007371E"/>
    <w:rsid w:val="00073958"/>
    <w:rsid w:val="00074124"/>
    <w:rsid w:val="00077AD5"/>
    <w:rsid w:val="00080011"/>
    <w:rsid w:val="000816F5"/>
    <w:rsid w:val="000826E8"/>
    <w:rsid w:val="000835D4"/>
    <w:rsid w:val="0008470F"/>
    <w:rsid w:val="00086278"/>
    <w:rsid w:val="00087B68"/>
    <w:rsid w:val="00091F2F"/>
    <w:rsid w:val="00092A5D"/>
    <w:rsid w:val="00097EC7"/>
    <w:rsid w:val="000A069C"/>
    <w:rsid w:val="000A21A1"/>
    <w:rsid w:val="000A655E"/>
    <w:rsid w:val="000A6572"/>
    <w:rsid w:val="000A69AD"/>
    <w:rsid w:val="000A7BF0"/>
    <w:rsid w:val="000B0D3C"/>
    <w:rsid w:val="000B1308"/>
    <w:rsid w:val="000B2089"/>
    <w:rsid w:val="000B6A65"/>
    <w:rsid w:val="000B748F"/>
    <w:rsid w:val="000C0D2B"/>
    <w:rsid w:val="000C0E7E"/>
    <w:rsid w:val="000C2681"/>
    <w:rsid w:val="000C3084"/>
    <w:rsid w:val="000C4DFC"/>
    <w:rsid w:val="000C564A"/>
    <w:rsid w:val="000C724D"/>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699"/>
    <w:rsid w:val="00110C31"/>
    <w:rsid w:val="00110D66"/>
    <w:rsid w:val="0011291F"/>
    <w:rsid w:val="001130BB"/>
    <w:rsid w:val="0011343E"/>
    <w:rsid w:val="00117910"/>
    <w:rsid w:val="00122232"/>
    <w:rsid w:val="001223CA"/>
    <w:rsid w:val="001244CF"/>
    <w:rsid w:val="001272CA"/>
    <w:rsid w:val="00130979"/>
    <w:rsid w:val="00131421"/>
    <w:rsid w:val="00134A70"/>
    <w:rsid w:val="0013687E"/>
    <w:rsid w:val="001368B1"/>
    <w:rsid w:val="00136AFB"/>
    <w:rsid w:val="00136E81"/>
    <w:rsid w:val="00142D42"/>
    <w:rsid w:val="001439AB"/>
    <w:rsid w:val="00144257"/>
    <w:rsid w:val="00144BD5"/>
    <w:rsid w:val="00145412"/>
    <w:rsid w:val="00145891"/>
    <w:rsid w:val="00146AC2"/>
    <w:rsid w:val="00147978"/>
    <w:rsid w:val="001513B1"/>
    <w:rsid w:val="00151EA6"/>
    <w:rsid w:val="0015253C"/>
    <w:rsid w:val="00153234"/>
    <w:rsid w:val="0015374A"/>
    <w:rsid w:val="0015638C"/>
    <w:rsid w:val="00160A99"/>
    <w:rsid w:val="00162228"/>
    <w:rsid w:val="00162F46"/>
    <w:rsid w:val="00163D7E"/>
    <w:rsid w:val="0016663C"/>
    <w:rsid w:val="00170355"/>
    <w:rsid w:val="00171A0F"/>
    <w:rsid w:val="00171B2A"/>
    <w:rsid w:val="00173044"/>
    <w:rsid w:val="001732DC"/>
    <w:rsid w:val="00176772"/>
    <w:rsid w:val="001807BD"/>
    <w:rsid w:val="0018175F"/>
    <w:rsid w:val="001820BD"/>
    <w:rsid w:val="00183972"/>
    <w:rsid w:val="00186A82"/>
    <w:rsid w:val="00191961"/>
    <w:rsid w:val="00194342"/>
    <w:rsid w:val="0019458F"/>
    <w:rsid w:val="001946BD"/>
    <w:rsid w:val="00197F7E"/>
    <w:rsid w:val="001A0540"/>
    <w:rsid w:val="001A0A85"/>
    <w:rsid w:val="001A292D"/>
    <w:rsid w:val="001A297A"/>
    <w:rsid w:val="001A38D5"/>
    <w:rsid w:val="001A3D33"/>
    <w:rsid w:val="001A72C3"/>
    <w:rsid w:val="001B0F24"/>
    <w:rsid w:val="001B1AFE"/>
    <w:rsid w:val="001B4D02"/>
    <w:rsid w:val="001B7E03"/>
    <w:rsid w:val="001C15FF"/>
    <w:rsid w:val="001C20AA"/>
    <w:rsid w:val="001C2402"/>
    <w:rsid w:val="001C27A7"/>
    <w:rsid w:val="001C3CE1"/>
    <w:rsid w:val="001C7639"/>
    <w:rsid w:val="001D0409"/>
    <w:rsid w:val="001D0ECF"/>
    <w:rsid w:val="001D257A"/>
    <w:rsid w:val="001D2E70"/>
    <w:rsid w:val="001D41A0"/>
    <w:rsid w:val="001D77D7"/>
    <w:rsid w:val="001E0E50"/>
    <w:rsid w:val="001E184B"/>
    <w:rsid w:val="001E5263"/>
    <w:rsid w:val="001E7251"/>
    <w:rsid w:val="001E747D"/>
    <w:rsid w:val="001F03BA"/>
    <w:rsid w:val="001F3800"/>
    <w:rsid w:val="001F4A01"/>
    <w:rsid w:val="001F6F9C"/>
    <w:rsid w:val="001F7101"/>
    <w:rsid w:val="002011F8"/>
    <w:rsid w:val="00201AC2"/>
    <w:rsid w:val="00202BFA"/>
    <w:rsid w:val="00204BE2"/>
    <w:rsid w:val="0020620A"/>
    <w:rsid w:val="00207C40"/>
    <w:rsid w:val="00212812"/>
    <w:rsid w:val="002132F5"/>
    <w:rsid w:val="002145C0"/>
    <w:rsid w:val="00220A89"/>
    <w:rsid w:val="002224AD"/>
    <w:rsid w:val="0022289B"/>
    <w:rsid w:val="00223CFA"/>
    <w:rsid w:val="002241D5"/>
    <w:rsid w:val="00225F9C"/>
    <w:rsid w:val="00226350"/>
    <w:rsid w:val="00230A79"/>
    <w:rsid w:val="00230DD0"/>
    <w:rsid w:val="002325E5"/>
    <w:rsid w:val="00233FFE"/>
    <w:rsid w:val="00234578"/>
    <w:rsid w:val="00234F0B"/>
    <w:rsid w:val="002351DA"/>
    <w:rsid w:val="002368EF"/>
    <w:rsid w:val="00237754"/>
    <w:rsid w:val="00240C19"/>
    <w:rsid w:val="00240F62"/>
    <w:rsid w:val="00242247"/>
    <w:rsid w:val="00243E54"/>
    <w:rsid w:val="00243FD8"/>
    <w:rsid w:val="00244099"/>
    <w:rsid w:val="00245C90"/>
    <w:rsid w:val="00245C99"/>
    <w:rsid w:val="00246CCF"/>
    <w:rsid w:val="002504B1"/>
    <w:rsid w:val="00252846"/>
    <w:rsid w:val="00253A2C"/>
    <w:rsid w:val="00254B2E"/>
    <w:rsid w:val="00257260"/>
    <w:rsid w:val="00257A15"/>
    <w:rsid w:val="0026001E"/>
    <w:rsid w:val="0026233E"/>
    <w:rsid w:val="00265234"/>
    <w:rsid w:val="00265F92"/>
    <w:rsid w:val="0026627F"/>
    <w:rsid w:val="002672B6"/>
    <w:rsid w:val="0027090C"/>
    <w:rsid w:val="0027356B"/>
    <w:rsid w:val="002745D1"/>
    <w:rsid w:val="00274E4F"/>
    <w:rsid w:val="00281AB5"/>
    <w:rsid w:val="00282D5E"/>
    <w:rsid w:val="00282EAC"/>
    <w:rsid w:val="00285739"/>
    <w:rsid w:val="00285A6F"/>
    <w:rsid w:val="0028737F"/>
    <w:rsid w:val="00293E3A"/>
    <w:rsid w:val="0029473A"/>
    <w:rsid w:val="002953E6"/>
    <w:rsid w:val="00296537"/>
    <w:rsid w:val="002966FD"/>
    <w:rsid w:val="00297E04"/>
    <w:rsid w:val="002A1B35"/>
    <w:rsid w:val="002A27A6"/>
    <w:rsid w:val="002A368C"/>
    <w:rsid w:val="002A50C6"/>
    <w:rsid w:val="002A6548"/>
    <w:rsid w:val="002A698D"/>
    <w:rsid w:val="002B00B8"/>
    <w:rsid w:val="002B2329"/>
    <w:rsid w:val="002B3947"/>
    <w:rsid w:val="002B3A50"/>
    <w:rsid w:val="002B690F"/>
    <w:rsid w:val="002B781A"/>
    <w:rsid w:val="002C1849"/>
    <w:rsid w:val="002C2F18"/>
    <w:rsid w:val="002C2FE0"/>
    <w:rsid w:val="002C4B72"/>
    <w:rsid w:val="002C55E7"/>
    <w:rsid w:val="002C69E1"/>
    <w:rsid w:val="002C6D22"/>
    <w:rsid w:val="002D0CD9"/>
    <w:rsid w:val="002D1095"/>
    <w:rsid w:val="002D1DFC"/>
    <w:rsid w:val="002D4B01"/>
    <w:rsid w:val="002D5735"/>
    <w:rsid w:val="002E044E"/>
    <w:rsid w:val="002E25EE"/>
    <w:rsid w:val="002E3057"/>
    <w:rsid w:val="002E3918"/>
    <w:rsid w:val="002E43D2"/>
    <w:rsid w:val="002F51B9"/>
    <w:rsid w:val="002F62BF"/>
    <w:rsid w:val="002F7955"/>
    <w:rsid w:val="0030023B"/>
    <w:rsid w:val="00301E31"/>
    <w:rsid w:val="0030284C"/>
    <w:rsid w:val="00303A0D"/>
    <w:rsid w:val="0030419D"/>
    <w:rsid w:val="00305298"/>
    <w:rsid w:val="0030716A"/>
    <w:rsid w:val="00307B21"/>
    <w:rsid w:val="003108CF"/>
    <w:rsid w:val="003118C1"/>
    <w:rsid w:val="00315107"/>
    <w:rsid w:val="00317A35"/>
    <w:rsid w:val="00321C73"/>
    <w:rsid w:val="00321F5E"/>
    <w:rsid w:val="003224B3"/>
    <w:rsid w:val="0032298B"/>
    <w:rsid w:val="00325364"/>
    <w:rsid w:val="00327C3D"/>
    <w:rsid w:val="003311B4"/>
    <w:rsid w:val="00331F88"/>
    <w:rsid w:val="00332153"/>
    <w:rsid w:val="003341E0"/>
    <w:rsid w:val="003344AB"/>
    <w:rsid w:val="00337AF3"/>
    <w:rsid w:val="00337FE5"/>
    <w:rsid w:val="00341916"/>
    <w:rsid w:val="00345B93"/>
    <w:rsid w:val="00350E2A"/>
    <w:rsid w:val="003521DC"/>
    <w:rsid w:val="003548DA"/>
    <w:rsid w:val="003554BC"/>
    <w:rsid w:val="00361339"/>
    <w:rsid w:val="00361B1F"/>
    <w:rsid w:val="00362C0C"/>
    <w:rsid w:val="00363B93"/>
    <w:rsid w:val="00365C2B"/>
    <w:rsid w:val="003673CF"/>
    <w:rsid w:val="003675E2"/>
    <w:rsid w:val="003677B0"/>
    <w:rsid w:val="00371401"/>
    <w:rsid w:val="00373AA0"/>
    <w:rsid w:val="00373ABD"/>
    <w:rsid w:val="00375F1D"/>
    <w:rsid w:val="00381458"/>
    <w:rsid w:val="003814B3"/>
    <w:rsid w:val="00381B83"/>
    <w:rsid w:val="00382C3D"/>
    <w:rsid w:val="00386C6F"/>
    <w:rsid w:val="00387717"/>
    <w:rsid w:val="00390A29"/>
    <w:rsid w:val="00392DFA"/>
    <w:rsid w:val="00394C98"/>
    <w:rsid w:val="00396211"/>
    <w:rsid w:val="003A0362"/>
    <w:rsid w:val="003A20A8"/>
    <w:rsid w:val="003A2860"/>
    <w:rsid w:val="003A3249"/>
    <w:rsid w:val="003A32AD"/>
    <w:rsid w:val="003A34D5"/>
    <w:rsid w:val="003A3C8D"/>
    <w:rsid w:val="003A432E"/>
    <w:rsid w:val="003A6350"/>
    <w:rsid w:val="003B09B2"/>
    <w:rsid w:val="003B1B9D"/>
    <w:rsid w:val="003B202E"/>
    <w:rsid w:val="003B3C7D"/>
    <w:rsid w:val="003B6302"/>
    <w:rsid w:val="003B6654"/>
    <w:rsid w:val="003B6C4E"/>
    <w:rsid w:val="003C1476"/>
    <w:rsid w:val="003C2BD3"/>
    <w:rsid w:val="003C4F25"/>
    <w:rsid w:val="003C7EA9"/>
    <w:rsid w:val="003D04B0"/>
    <w:rsid w:val="003D1AB3"/>
    <w:rsid w:val="003D218C"/>
    <w:rsid w:val="003D2232"/>
    <w:rsid w:val="003D2AAA"/>
    <w:rsid w:val="003D4F10"/>
    <w:rsid w:val="003D6349"/>
    <w:rsid w:val="003D6996"/>
    <w:rsid w:val="003D7855"/>
    <w:rsid w:val="003D7F52"/>
    <w:rsid w:val="003E1572"/>
    <w:rsid w:val="003E15E6"/>
    <w:rsid w:val="003E24DC"/>
    <w:rsid w:val="003E5B23"/>
    <w:rsid w:val="003E7BA5"/>
    <w:rsid w:val="003E7F7B"/>
    <w:rsid w:val="003F0025"/>
    <w:rsid w:val="003F0DCA"/>
    <w:rsid w:val="003F22B2"/>
    <w:rsid w:val="003F3824"/>
    <w:rsid w:val="003F42EF"/>
    <w:rsid w:val="003F4B1C"/>
    <w:rsid w:val="003F5646"/>
    <w:rsid w:val="003F5F12"/>
    <w:rsid w:val="004022F9"/>
    <w:rsid w:val="004024B7"/>
    <w:rsid w:val="00402D94"/>
    <w:rsid w:val="00402FAB"/>
    <w:rsid w:val="0040460D"/>
    <w:rsid w:val="00404A91"/>
    <w:rsid w:val="00406C2C"/>
    <w:rsid w:val="0040785D"/>
    <w:rsid w:val="00407B1B"/>
    <w:rsid w:val="0041075F"/>
    <w:rsid w:val="00411A4D"/>
    <w:rsid w:val="004123BD"/>
    <w:rsid w:val="00413EE5"/>
    <w:rsid w:val="00417DDD"/>
    <w:rsid w:val="004234DC"/>
    <w:rsid w:val="00423D5B"/>
    <w:rsid w:val="00425279"/>
    <w:rsid w:val="00425A1F"/>
    <w:rsid w:val="00425D55"/>
    <w:rsid w:val="004271A9"/>
    <w:rsid w:val="00427AB0"/>
    <w:rsid w:val="00431BB2"/>
    <w:rsid w:val="00431F67"/>
    <w:rsid w:val="0043395E"/>
    <w:rsid w:val="004343B7"/>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50C"/>
    <w:rsid w:val="00465D2F"/>
    <w:rsid w:val="0046687E"/>
    <w:rsid w:val="004672A0"/>
    <w:rsid w:val="004677B2"/>
    <w:rsid w:val="00471F48"/>
    <w:rsid w:val="004760C5"/>
    <w:rsid w:val="004766A1"/>
    <w:rsid w:val="00477E72"/>
    <w:rsid w:val="00481D88"/>
    <w:rsid w:val="00482D5E"/>
    <w:rsid w:val="004838E9"/>
    <w:rsid w:val="00486062"/>
    <w:rsid w:val="00495855"/>
    <w:rsid w:val="004967C2"/>
    <w:rsid w:val="00497F39"/>
    <w:rsid w:val="004A0883"/>
    <w:rsid w:val="004A0AD8"/>
    <w:rsid w:val="004A1971"/>
    <w:rsid w:val="004A2F39"/>
    <w:rsid w:val="004A3796"/>
    <w:rsid w:val="004A3B94"/>
    <w:rsid w:val="004A438D"/>
    <w:rsid w:val="004A601E"/>
    <w:rsid w:val="004A63C2"/>
    <w:rsid w:val="004A6A6E"/>
    <w:rsid w:val="004A7D10"/>
    <w:rsid w:val="004B008E"/>
    <w:rsid w:val="004B0A19"/>
    <w:rsid w:val="004B13B2"/>
    <w:rsid w:val="004B2FEE"/>
    <w:rsid w:val="004B35AE"/>
    <w:rsid w:val="004B438E"/>
    <w:rsid w:val="004B455A"/>
    <w:rsid w:val="004B533D"/>
    <w:rsid w:val="004B64E9"/>
    <w:rsid w:val="004C61A0"/>
    <w:rsid w:val="004C66E7"/>
    <w:rsid w:val="004C71FC"/>
    <w:rsid w:val="004D164C"/>
    <w:rsid w:val="004D23EE"/>
    <w:rsid w:val="004D2FF3"/>
    <w:rsid w:val="004D58F0"/>
    <w:rsid w:val="004D63F6"/>
    <w:rsid w:val="004E005E"/>
    <w:rsid w:val="004E0147"/>
    <w:rsid w:val="004E23B5"/>
    <w:rsid w:val="004E3838"/>
    <w:rsid w:val="004E4C32"/>
    <w:rsid w:val="004E5F1C"/>
    <w:rsid w:val="004E7EC6"/>
    <w:rsid w:val="004F0BC4"/>
    <w:rsid w:val="004F2DE4"/>
    <w:rsid w:val="004F389D"/>
    <w:rsid w:val="004F4562"/>
    <w:rsid w:val="004F4DFF"/>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361E"/>
    <w:rsid w:val="00534654"/>
    <w:rsid w:val="00534C51"/>
    <w:rsid w:val="00535DB9"/>
    <w:rsid w:val="00536437"/>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21CB"/>
    <w:rsid w:val="005A5535"/>
    <w:rsid w:val="005A59DF"/>
    <w:rsid w:val="005A733D"/>
    <w:rsid w:val="005B0B0D"/>
    <w:rsid w:val="005B1CC2"/>
    <w:rsid w:val="005B203B"/>
    <w:rsid w:val="005B2606"/>
    <w:rsid w:val="005B2EF5"/>
    <w:rsid w:val="005B3583"/>
    <w:rsid w:val="005B3E5E"/>
    <w:rsid w:val="005B42BD"/>
    <w:rsid w:val="005B45E9"/>
    <w:rsid w:val="005B4C19"/>
    <w:rsid w:val="005B6A74"/>
    <w:rsid w:val="005B74F3"/>
    <w:rsid w:val="005C07B5"/>
    <w:rsid w:val="005C1717"/>
    <w:rsid w:val="005C1CD4"/>
    <w:rsid w:val="005C2CD7"/>
    <w:rsid w:val="005C3B03"/>
    <w:rsid w:val="005C456F"/>
    <w:rsid w:val="005C5374"/>
    <w:rsid w:val="005C6C9D"/>
    <w:rsid w:val="005D12A1"/>
    <w:rsid w:val="005D2A27"/>
    <w:rsid w:val="005D4FEE"/>
    <w:rsid w:val="005D598C"/>
    <w:rsid w:val="005D7045"/>
    <w:rsid w:val="005E23ED"/>
    <w:rsid w:val="005E3634"/>
    <w:rsid w:val="005E3E9F"/>
    <w:rsid w:val="005E5308"/>
    <w:rsid w:val="005E690C"/>
    <w:rsid w:val="005E6932"/>
    <w:rsid w:val="005E75FE"/>
    <w:rsid w:val="005E7DD4"/>
    <w:rsid w:val="005F120E"/>
    <w:rsid w:val="005F41D9"/>
    <w:rsid w:val="005F62C0"/>
    <w:rsid w:val="005F7E5E"/>
    <w:rsid w:val="00600A4B"/>
    <w:rsid w:val="00601EBA"/>
    <w:rsid w:val="0060458D"/>
    <w:rsid w:val="00605DA4"/>
    <w:rsid w:val="00615392"/>
    <w:rsid w:val="006157D4"/>
    <w:rsid w:val="00616BDE"/>
    <w:rsid w:val="00620E86"/>
    <w:rsid w:val="0062183E"/>
    <w:rsid w:val="00622DAA"/>
    <w:rsid w:val="00623949"/>
    <w:rsid w:val="00626857"/>
    <w:rsid w:val="00626F9E"/>
    <w:rsid w:val="00626FC5"/>
    <w:rsid w:val="0062747D"/>
    <w:rsid w:val="006275F2"/>
    <w:rsid w:val="00631A11"/>
    <w:rsid w:val="006333FB"/>
    <w:rsid w:val="006338DA"/>
    <w:rsid w:val="006355E6"/>
    <w:rsid w:val="006416B0"/>
    <w:rsid w:val="00641736"/>
    <w:rsid w:val="0064230A"/>
    <w:rsid w:val="006433E2"/>
    <w:rsid w:val="00645604"/>
    <w:rsid w:val="00646490"/>
    <w:rsid w:val="00646FBE"/>
    <w:rsid w:val="00650BAB"/>
    <w:rsid w:val="00652131"/>
    <w:rsid w:val="00652541"/>
    <w:rsid w:val="00652C35"/>
    <w:rsid w:val="0065384D"/>
    <w:rsid w:val="006547B6"/>
    <w:rsid w:val="00654993"/>
    <w:rsid w:val="00657368"/>
    <w:rsid w:val="006579C1"/>
    <w:rsid w:val="00665225"/>
    <w:rsid w:val="00665719"/>
    <w:rsid w:val="00666AAC"/>
    <w:rsid w:val="006674B3"/>
    <w:rsid w:val="00670213"/>
    <w:rsid w:val="00672980"/>
    <w:rsid w:val="00672A7F"/>
    <w:rsid w:val="00673BEC"/>
    <w:rsid w:val="006772E8"/>
    <w:rsid w:val="00677A14"/>
    <w:rsid w:val="00680411"/>
    <w:rsid w:val="0068116E"/>
    <w:rsid w:val="006817AF"/>
    <w:rsid w:val="006827A5"/>
    <w:rsid w:val="00683056"/>
    <w:rsid w:val="006846FF"/>
    <w:rsid w:val="00684C7E"/>
    <w:rsid w:val="00684D9A"/>
    <w:rsid w:val="00685AA4"/>
    <w:rsid w:val="006871FC"/>
    <w:rsid w:val="00691100"/>
    <w:rsid w:val="00695E5D"/>
    <w:rsid w:val="006972E2"/>
    <w:rsid w:val="00697FD6"/>
    <w:rsid w:val="006A2A82"/>
    <w:rsid w:val="006A5FB7"/>
    <w:rsid w:val="006B023A"/>
    <w:rsid w:val="006B0EEB"/>
    <w:rsid w:val="006B1763"/>
    <w:rsid w:val="006B34DA"/>
    <w:rsid w:val="006B38E7"/>
    <w:rsid w:val="006B4EB4"/>
    <w:rsid w:val="006B6B7F"/>
    <w:rsid w:val="006B7E9D"/>
    <w:rsid w:val="006C142B"/>
    <w:rsid w:val="006C42B3"/>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4ECC"/>
    <w:rsid w:val="006E585F"/>
    <w:rsid w:val="006E61EA"/>
    <w:rsid w:val="006E65D0"/>
    <w:rsid w:val="006F0B23"/>
    <w:rsid w:val="006F195F"/>
    <w:rsid w:val="00701506"/>
    <w:rsid w:val="0070157F"/>
    <w:rsid w:val="00701EE2"/>
    <w:rsid w:val="00702DBE"/>
    <w:rsid w:val="00703148"/>
    <w:rsid w:val="007042C6"/>
    <w:rsid w:val="00704DB7"/>
    <w:rsid w:val="00705AD0"/>
    <w:rsid w:val="00710CFB"/>
    <w:rsid w:val="00712ECD"/>
    <w:rsid w:val="00714ABA"/>
    <w:rsid w:val="007163B0"/>
    <w:rsid w:val="007169DA"/>
    <w:rsid w:val="007174F0"/>
    <w:rsid w:val="0071780B"/>
    <w:rsid w:val="0071794F"/>
    <w:rsid w:val="00722302"/>
    <w:rsid w:val="00722B2C"/>
    <w:rsid w:val="00722BF7"/>
    <w:rsid w:val="007250AC"/>
    <w:rsid w:val="00727137"/>
    <w:rsid w:val="00727BC9"/>
    <w:rsid w:val="0073183E"/>
    <w:rsid w:val="0073540A"/>
    <w:rsid w:val="0073560B"/>
    <w:rsid w:val="007358EF"/>
    <w:rsid w:val="00735B8B"/>
    <w:rsid w:val="0073730C"/>
    <w:rsid w:val="00737790"/>
    <w:rsid w:val="00742292"/>
    <w:rsid w:val="00742419"/>
    <w:rsid w:val="00746968"/>
    <w:rsid w:val="007469D8"/>
    <w:rsid w:val="0075148E"/>
    <w:rsid w:val="0075181B"/>
    <w:rsid w:val="007537D4"/>
    <w:rsid w:val="00754698"/>
    <w:rsid w:val="00754B84"/>
    <w:rsid w:val="00755E95"/>
    <w:rsid w:val="00756DA0"/>
    <w:rsid w:val="00757DFF"/>
    <w:rsid w:val="00761339"/>
    <w:rsid w:val="007622C8"/>
    <w:rsid w:val="00762713"/>
    <w:rsid w:val="00763063"/>
    <w:rsid w:val="00763C5D"/>
    <w:rsid w:val="00763F3A"/>
    <w:rsid w:val="00764935"/>
    <w:rsid w:val="00765E1F"/>
    <w:rsid w:val="00773703"/>
    <w:rsid w:val="00774479"/>
    <w:rsid w:val="007801BC"/>
    <w:rsid w:val="00780A9E"/>
    <w:rsid w:val="00780BDF"/>
    <w:rsid w:val="00780C53"/>
    <w:rsid w:val="00780E58"/>
    <w:rsid w:val="00784AF9"/>
    <w:rsid w:val="00784E27"/>
    <w:rsid w:val="0079139C"/>
    <w:rsid w:val="0079196C"/>
    <w:rsid w:val="0079236F"/>
    <w:rsid w:val="00792B4B"/>
    <w:rsid w:val="007932A1"/>
    <w:rsid w:val="00793332"/>
    <w:rsid w:val="007942ED"/>
    <w:rsid w:val="00795853"/>
    <w:rsid w:val="007961FF"/>
    <w:rsid w:val="00796B7D"/>
    <w:rsid w:val="00797997"/>
    <w:rsid w:val="007A0095"/>
    <w:rsid w:val="007A1199"/>
    <w:rsid w:val="007A1446"/>
    <w:rsid w:val="007A39E8"/>
    <w:rsid w:val="007A57E5"/>
    <w:rsid w:val="007A5B23"/>
    <w:rsid w:val="007A60FB"/>
    <w:rsid w:val="007A7255"/>
    <w:rsid w:val="007B12D8"/>
    <w:rsid w:val="007B2E69"/>
    <w:rsid w:val="007B7C73"/>
    <w:rsid w:val="007C0582"/>
    <w:rsid w:val="007C1184"/>
    <w:rsid w:val="007C13F1"/>
    <w:rsid w:val="007C1C24"/>
    <w:rsid w:val="007C2495"/>
    <w:rsid w:val="007C3DD0"/>
    <w:rsid w:val="007C4A65"/>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1F9D"/>
    <w:rsid w:val="007F2677"/>
    <w:rsid w:val="007F27AF"/>
    <w:rsid w:val="007F2930"/>
    <w:rsid w:val="007F78DC"/>
    <w:rsid w:val="00802489"/>
    <w:rsid w:val="0080291C"/>
    <w:rsid w:val="00804D1C"/>
    <w:rsid w:val="00807CA3"/>
    <w:rsid w:val="0081043E"/>
    <w:rsid w:val="00810BEC"/>
    <w:rsid w:val="00811052"/>
    <w:rsid w:val="00812284"/>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21"/>
    <w:rsid w:val="008605BD"/>
    <w:rsid w:val="0086063D"/>
    <w:rsid w:val="00860DB3"/>
    <w:rsid w:val="0086302A"/>
    <w:rsid w:val="00863CF0"/>
    <w:rsid w:val="00864CF3"/>
    <w:rsid w:val="0087066C"/>
    <w:rsid w:val="0087111A"/>
    <w:rsid w:val="00872212"/>
    <w:rsid w:val="00872981"/>
    <w:rsid w:val="00874631"/>
    <w:rsid w:val="00874FCA"/>
    <w:rsid w:val="00875CFD"/>
    <w:rsid w:val="008774B9"/>
    <w:rsid w:val="00877E32"/>
    <w:rsid w:val="00882B6E"/>
    <w:rsid w:val="00882DA3"/>
    <w:rsid w:val="0088402E"/>
    <w:rsid w:val="00884805"/>
    <w:rsid w:val="00884847"/>
    <w:rsid w:val="0088728B"/>
    <w:rsid w:val="008902CE"/>
    <w:rsid w:val="00892B62"/>
    <w:rsid w:val="00892FB8"/>
    <w:rsid w:val="00893192"/>
    <w:rsid w:val="008957ED"/>
    <w:rsid w:val="00896540"/>
    <w:rsid w:val="00897303"/>
    <w:rsid w:val="008A0130"/>
    <w:rsid w:val="008A1290"/>
    <w:rsid w:val="008A2661"/>
    <w:rsid w:val="008A3874"/>
    <w:rsid w:val="008A5E4B"/>
    <w:rsid w:val="008A7B99"/>
    <w:rsid w:val="008B1506"/>
    <w:rsid w:val="008B1569"/>
    <w:rsid w:val="008B23B6"/>
    <w:rsid w:val="008B24CC"/>
    <w:rsid w:val="008B31F4"/>
    <w:rsid w:val="008B4C65"/>
    <w:rsid w:val="008B66EB"/>
    <w:rsid w:val="008B763C"/>
    <w:rsid w:val="008B7791"/>
    <w:rsid w:val="008B7B07"/>
    <w:rsid w:val="008C089B"/>
    <w:rsid w:val="008C095C"/>
    <w:rsid w:val="008C226C"/>
    <w:rsid w:val="008C24CE"/>
    <w:rsid w:val="008C25CB"/>
    <w:rsid w:val="008C37AA"/>
    <w:rsid w:val="008C4DE4"/>
    <w:rsid w:val="008C5C61"/>
    <w:rsid w:val="008C5E17"/>
    <w:rsid w:val="008C64DD"/>
    <w:rsid w:val="008C7A7C"/>
    <w:rsid w:val="008D1C31"/>
    <w:rsid w:val="008D25A2"/>
    <w:rsid w:val="008D2ACB"/>
    <w:rsid w:val="008D5E42"/>
    <w:rsid w:val="008E111F"/>
    <w:rsid w:val="008E17C1"/>
    <w:rsid w:val="008E465F"/>
    <w:rsid w:val="008E4B20"/>
    <w:rsid w:val="008E5D48"/>
    <w:rsid w:val="008F0F16"/>
    <w:rsid w:val="008F159A"/>
    <w:rsid w:val="008F503C"/>
    <w:rsid w:val="009008BA"/>
    <w:rsid w:val="00901440"/>
    <w:rsid w:val="00901CA3"/>
    <w:rsid w:val="00901D43"/>
    <w:rsid w:val="009024D9"/>
    <w:rsid w:val="009029DC"/>
    <w:rsid w:val="00906360"/>
    <w:rsid w:val="0090647B"/>
    <w:rsid w:val="00906F89"/>
    <w:rsid w:val="00907373"/>
    <w:rsid w:val="00907FC5"/>
    <w:rsid w:val="0091069D"/>
    <w:rsid w:val="00910723"/>
    <w:rsid w:val="00910769"/>
    <w:rsid w:val="00911164"/>
    <w:rsid w:val="0091262B"/>
    <w:rsid w:val="00914213"/>
    <w:rsid w:val="00916349"/>
    <w:rsid w:val="00920FC2"/>
    <w:rsid w:val="00924B50"/>
    <w:rsid w:val="009255A9"/>
    <w:rsid w:val="00925B20"/>
    <w:rsid w:val="00925B3F"/>
    <w:rsid w:val="00925D7B"/>
    <w:rsid w:val="00926066"/>
    <w:rsid w:val="00926BA7"/>
    <w:rsid w:val="0093074F"/>
    <w:rsid w:val="00930999"/>
    <w:rsid w:val="00930BD0"/>
    <w:rsid w:val="00931CAD"/>
    <w:rsid w:val="00934A2D"/>
    <w:rsid w:val="00936075"/>
    <w:rsid w:val="00936ED0"/>
    <w:rsid w:val="00940A32"/>
    <w:rsid w:val="00942E28"/>
    <w:rsid w:val="00943590"/>
    <w:rsid w:val="0094369C"/>
    <w:rsid w:val="00943CA6"/>
    <w:rsid w:val="0094440D"/>
    <w:rsid w:val="0094607D"/>
    <w:rsid w:val="00952031"/>
    <w:rsid w:val="00954C8F"/>
    <w:rsid w:val="00956722"/>
    <w:rsid w:val="00956874"/>
    <w:rsid w:val="009612A4"/>
    <w:rsid w:val="009638A3"/>
    <w:rsid w:val="0096572E"/>
    <w:rsid w:val="00967488"/>
    <w:rsid w:val="00967551"/>
    <w:rsid w:val="00967C61"/>
    <w:rsid w:val="00967EAF"/>
    <w:rsid w:val="00970C4E"/>
    <w:rsid w:val="00971E08"/>
    <w:rsid w:val="00973B7E"/>
    <w:rsid w:val="00974C53"/>
    <w:rsid w:val="00980F65"/>
    <w:rsid w:val="00981A5F"/>
    <w:rsid w:val="009821AC"/>
    <w:rsid w:val="00982614"/>
    <w:rsid w:val="00983094"/>
    <w:rsid w:val="0098543F"/>
    <w:rsid w:val="009873A0"/>
    <w:rsid w:val="00987797"/>
    <w:rsid w:val="0099255B"/>
    <w:rsid w:val="009927AF"/>
    <w:rsid w:val="00995573"/>
    <w:rsid w:val="009967D0"/>
    <w:rsid w:val="0099714C"/>
    <w:rsid w:val="009A1FD4"/>
    <w:rsid w:val="009A296E"/>
    <w:rsid w:val="009A4204"/>
    <w:rsid w:val="009A48D9"/>
    <w:rsid w:val="009A57B2"/>
    <w:rsid w:val="009A612B"/>
    <w:rsid w:val="009A6DE7"/>
    <w:rsid w:val="009A78FD"/>
    <w:rsid w:val="009B0163"/>
    <w:rsid w:val="009B0AA6"/>
    <w:rsid w:val="009B2682"/>
    <w:rsid w:val="009B2EDB"/>
    <w:rsid w:val="009B2F01"/>
    <w:rsid w:val="009B4409"/>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1094"/>
    <w:rsid w:val="009E44F7"/>
    <w:rsid w:val="009E5004"/>
    <w:rsid w:val="009F22D3"/>
    <w:rsid w:val="009F5D71"/>
    <w:rsid w:val="009F5FA3"/>
    <w:rsid w:val="00A00AD8"/>
    <w:rsid w:val="00A00E8B"/>
    <w:rsid w:val="00A0217C"/>
    <w:rsid w:val="00A02297"/>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3A49"/>
    <w:rsid w:val="00A466BA"/>
    <w:rsid w:val="00A476AD"/>
    <w:rsid w:val="00A508F2"/>
    <w:rsid w:val="00A51051"/>
    <w:rsid w:val="00A51DED"/>
    <w:rsid w:val="00A5212B"/>
    <w:rsid w:val="00A54498"/>
    <w:rsid w:val="00A5483F"/>
    <w:rsid w:val="00A54E13"/>
    <w:rsid w:val="00A5711B"/>
    <w:rsid w:val="00A631AE"/>
    <w:rsid w:val="00A63700"/>
    <w:rsid w:val="00A64C9E"/>
    <w:rsid w:val="00A651E0"/>
    <w:rsid w:val="00A70078"/>
    <w:rsid w:val="00A70D30"/>
    <w:rsid w:val="00A7133E"/>
    <w:rsid w:val="00A71CE3"/>
    <w:rsid w:val="00A728DD"/>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706"/>
    <w:rsid w:val="00AA284F"/>
    <w:rsid w:val="00AA29C8"/>
    <w:rsid w:val="00AA31C7"/>
    <w:rsid w:val="00AA7247"/>
    <w:rsid w:val="00AB0AE5"/>
    <w:rsid w:val="00AB28FF"/>
    <w:rsid w:val="00AB2AA7"/>
    <w:rsid w:val="00AB307D"/>
    <w:rsid w:val="00AB3C3C"/>
    <w:rsid w:val="00AB5631"/>
    <w:rsid w:val="00AC02DA"/>
    <w:rsid w:val="00AC03B1"/>
    <w:rsid w:val="00AC2116"/>
    <w:rsid w:val="00AC2AEB"/>
    <w:rsid w:val="00AC31A7"/>
    <w:rsid w:val="00AC3FCD"/>
    <w:rsid w:val="00AC4DA2"/>
    <w:rsid w:val="00AC5431"/>
    <w:rsid w:val="00AC5736"/>
    <w:rsid w:val="00AC6E82"/>
    <w:rsid w:val="00AD29ED"/>
    <w:rsid w:val="00AD32BB"/>
    <w:rsid w:val="00AD41CA"/>
    <w:rsid w:val="00AD5614"/>
    <w:rsid w:val="00AD6ADC"/>
    <w:rsid w:val="00AD7299"/>
    <w:rsid w:val="00AE09F4"/>
    <w:rsid w:val="00AE1E21"/>
    <w:rsid w:val="00AE5FE3"/>
    <w:rsid w:val="00AE74D5"/>
    <w:rsid w:val="00AE7CA7"/>
    <w:rsid w:val="00AF1E02"/>
    <w:rsid w:val="00AF2344"/>
    <w:rsid w:val="00AF4619"/>
    <w:rsid w:val="00AF4E95"/>
    <w:rsid w:val="00AF771D"/>
    <w:rsid w:val="00AF7AA4"/>
    <w:rsid w:val="00AF7D79"/>
    <w:rsid w:val="00B00623"/>
    <w:rsid w:val="00B00B1F"/>
    <w:rsid w:val="00B01981"/>
    <w:rsid w:val="00B02335"/>
    <w:rsid w:val="00B03240"/>
    <w:rsid w:val="00B03B4D"/>
    <w:rsid w:val="00B041E0"/>
    <w:rsid w:val="00B04D1B"/>
    <w:rsid w:val="00B05DDC"/>
    <w:rsid w:val="00B111A4"/>
    <w:rsid w:val="00B1502B"/>
    <w:rsid w:val="00B16079"/>
    <w:rsid w:val="00B1730B"/>
    <w:rsid w:val="00B175EB"/>
    <w:rsid w:val="00B20398"/>
    <w:rsid w:val="00B206FC"/>
    <w:rsid w:val="00B22405"/>
    <w:rsid w:val="00B240D1"/>
    <w:rsid w:val="00B2607C"/>
    <w:rsid w:val="00B32B83"/>
    <w:rsid w:val="00B3477E"/>
    <w:rsid w:val="00B34813"/>
    <w:rsid w:val="00B34A6A"/>
    <w:rsid w:val="00B37EC4"/>
    <w:rsid w:val="00B40AE9"/>
    <w:rsid w:val="00B429AE"/>
    <w:rsid w:val="00B44FB8"/>
    <w:rsid w:val="00B4596A"/>
    <w:rsid w:val="00B47D92"/>
    <w:rsid w:val="00B5137D"/>
    <w:rsid w:val="00B538BF"/>
    <w:rsid w:val="00B5391D"/>
    <w:rsid w:val="00B54484"/>
    <w:rsid w:val="00B55041"/>
    <w:rsid w:val="00B55A17"/>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3FFA"/>
    <w:rsid w:val="00BA4F2E"/>
    <w:rsid w:val="00BB0E8D"/>
    <w:rsid w:val="00BB1254"/>
    <w:rsid w:val="00BB1C1C"/>
    <w:rsid w:val="00BB2555"/>
    <w:rsid w:val="00BB2A98"/>
    <w:rsid w:val="00BB761B"/>
    <w:rsid w:val="00BC05C6"/>
    <w:rsid w:val="00BC18D1"/>
    <w:rsid w:val="00BC1F64"/>
    <w:rsid w:val="00BC3FEF"/>
    <w:rsid w:val="00BC4303"/>
    <w:rsid w:val="00BC59D7"/>
    <w:rsid w:val="00BC5FD4"/>
    <w:rsid w:val="00BD33F8"/>
    <w:rsid w:val="00BD3CFD"/>
    <w:rsid w:val="00BD7376"/>
    <w:rsid w:val="00BD73AE"/>
    <w:rsid w:val="00BD7E00"/>
    <w:rsid w:val="00BE0C28"/>
    <w:rsid w:val="00BE1A23"/>
    <w:rsid w:val="00BE2E0F"/>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3400"/>
    <w:rsid w:val="00C072A0"/>
    <w:rsid w:val="00C07F9E"/>
    <w:rsid w:val="00C103F2"/>
    <w:rsid w:val="00C1185D"/>
    <w:rsid w:val="00C130E7"/>
    <w:rsid w:val="00C15C56"/>
    <w:rsid w:val="00C1669D"/>
    <w:rsid w:val="00C173C2"/>
    <w:rsid w:val="00C21E87"/>
    <w:rsid w:val="00C2435E"/>
    <w:rsid w:val="00C25EA6"/>
    <w:rsid w:val="00C30976"/>
    <w:rsid w:val="00C30D40"/>
    <w:rsid w:val="00C316F0"/>
    <w:rsid w:val="00C32526"/>
    <w:rsid w:val="00C32EEB"/>
    <w:rsid w:val="00C33CAB"/>
    <w:rsid w:val="00C363A3"/>
    <w:rsid w:val="00C36FEB"/>
    <w:rsid w:val="00C37BD7"/>
    <w:rsid w:val="00C409B9"/>
    <w:rsid w:val="00C40D6B"/>
    <w:rsid w:val="00C42E52"/>
    <w:rsid w:val="00C43F6C"/>
    <w:rsid w:val="00C43F9A"/>
    <w:rsid w:val="00C447E8"/>
    <w:rsid w:val="00C44FD8"/>
    <w:rsid w:val="00C4788B"/>
    <w:rsid w:val="00C47A3F"/>
    <w:rsid w:val="00C539BD"/>
    <w:rsid w:val="00C555CC"/>
    <w:rsid w:val="00C55CA6"/>
    <w:rsid w:val="00C5696F"/>
    <w:rsid w:val="00C56FF8"/>
    <w:rsid w:val="00C57072"/>
    <w:rsid w:val="00C603B6"/>
    <w:rsid w:val="00C61C61"/>
    <w:rsid w:val="00C62CC0"/>
    <w:rsid w:val="00C636C9"/>
    <w:rsid w:val="00C636E6"/>
    <w:rsid w:val="00C658E2"/>
    <w:rsid w:val="00C65947"/>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A3A3F"/>
    <w:rsid w:val="00CA7181"/>
    <w:rsid w:val="00CB1E34"/>
    <w:rsid w:val="00CB396F"/>
    <w:rsid w:val="00CB3D1F"/>
    <w:rsid w:val="00CB5874"/>
    <w:rsid w:val="00CC3D01"/>
    <w:rsid w:val="00CC573A"/>
    <w:rsid w:val="00CC6046"/>
    <w:rsid w:val="00CC6823"/>
    <w:rsid w:val="00CC783F"/>
    <w:rsid w:val="00CC7A2B"/>
    <w:rsid w:val="00CD1A37"/>
    <w:rsid w:val="00CD1BD5"/>
    <w:rsid w:val="00CD2DBA"/>
    <w:rsid w:val="00CD38D0"/>
    <w:rsid w:val="00CE0751"/>
    <w:rsid w:val="00CE1193"/>
    <w:rsid w:val="00CE1608"/>
    <w:rsid w:val="00CE5414"/>
    <w:rsid w:val="00CE6041"/>
    <w:rsid w:val="00CE647E"/>
    <w:rsid w:val="00CE6FA4"/>
    <w:rsid w:val="00CF18C0"/>
    <w:rsid w:val="00CF1A4F"/>
    <w:rsid w:val="00CF2D4B"/>
    <w:rsid w:val="00CF45B1"/>
    <w:rsid w:val="00CF45F6"/>
    <w:rsid w:val="00CF6483"/>
    <w:rsid w:val="00CF654F"/>
    <w:rsid w:val="00CF6571"/>
    <w:rsid w:val="00D00C29"/>
    <w:rsid w:val="00D01C42"/>
    <w:rsid w:val="00D01F72"/>
    <w:rsid w:val="00D02692"/>
    <w:rsid w:val="00D04A4C"/>
    <w:rsid w:val="00D05965"/>
    <w:rsid w:val="00D079DE"/>
    <w:rsid w:val="00D07F1F"/>
    <w:rsid w:val="00D1030B"/>
    <w:rsid w:val="00D109AC"/>
    <w:rsid w:val="00D12D83"/>
    <w:rsid w:val="00D13A73"/>
    <w:rsid w:val="00D13FB0"/>
    <w:rsid w:val="00D14934"/>
    <w:rsid w:val="00D1622B"/>
    <w:rsid w:val="00D1655C"/>
    <w:rsid w:val="00D166C9"/>
    <w:rsid w:val="00D2138B"/>
    <w:rsid w:val="00D21C35"/>
    <w:rsid w:val="00D22470"/>
    <w:rsid w:val="00D22B7D"/>
    <w:rsid w:val="00D22CB4"/>
    <w:rsid w:val="00D2371F"/>
    <w:rsid w:val="00D25FDD"/>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648B"/>
    <w:rsid w:val="00D5712C"/>
    <w:rsid w:val="00D5771D"/>
    <w:rsid w:val="00D57DCE"/>
    <w:rsid w:val="00D57EC3"/>
    <w:rsid w:val="00D6065A"/>
    <w:rsid w:val="00D630F4"/>
    <w:rsid w:val="00D64147"/>
    <w:rsid w:val="00D642D5"/>
    <w:rsid w:val="00D65483"/>
    <w:rsid w:val="00D667C7"/>
    <w:rsid w:val="00D67891"/>
    <w:rsid w:val="00D729AC"/>
    <w:rsid w:val="00D72B63"/>
    <w:rsid w:val="00D73FD5"/>
    <w:rsid w:val="00D75C54"/>
    <w:rsid w:val="00D8097B"/>
    <w:rsid w:val="00D80E1C"/>
    <w:rsid w:val="00D81BC2"/>
    <w:rsid w:val="00D85F86"/>
    <w:rsid w:val="00D8794C"/>
    <w:rsid w:val="00D92333"/>
    <w:rsid w:val="00D927F6"/>
    <w:rsid w:val="00D92C76"/>
    <w:rsid w:val="00D9308A"/>
    <w:rsid w:val="00D932D9"/>
    <w:rsid w:val="00D94E31"/>
    <w:rsid w:val="00D96844"/>
    <w:rsid w:val="00D97A7B"/>
    <w:rsid w:val="00DA215C"/>
    <w:rsid w:val="00DA3554"/>
    <w:rsid w:val="00DA38CD"/>
    <w:rsid w:val="00DA5591"/>
    <w:rsid w:val="00DA5CC2"/>
    <w:rsid w:val="00DA7F0F"/>
    <w:rsid w:val="00DB0A26"/>
    <w:rsid w:val="00DB2765"/>
    <w:rsid w:val="00DB2B8E"/>
    <w:rsid w:val="00DB3137"/>
    <w:rsid w:val="00DB426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3F4C"/>
    <w:rsid w:val="00DE4809"/>
    <w:rsid w:val="00DE59D6"/>
    <w:rsid w:val="00DE5C27"/>
    <w:rsid w:val="00DE7235"/>
    <w:rsid w:val="00DE7CDF"/>
    <w:rsid w:val="00DF0245"/>
    <w:rsid w:val="00DF217C"/>
    <w:rsid w:val="00DF2A96"/>
    <w:rsid w:val="00DF31CE"/>
    <w:rsid w:val="00DF430E"/>
    <w:rsid w:val="00DF43C3"/>
    <w:rsid w:val="00DF53D6"/>
    <w:rsid w:val="00DF693D"/>
    <w:rsid w:val="00DF697F"/>
    <w:rsid w:val="00DF71B1"/>
    <w:rsid w:val="00DF7F1E"/>
    <w:rsid w:val="00E01A46"/>
    <w:rsid w:val="00E05E1B"/>
    <w:rsid w:val="00E06A06"/>
    <w:rsid w:val="00E06F85"/>
    <w:rsid w:val="00E0796C"/>
    <w:rsid w:val="00E10678"/>
    <w:rsid w:val="00E11688"/>
    <w:rsid w:val="00E12A00"/>
    <w:rsid w:val="00E13721"/>
    <w:rsid w:val="00E14DB1"/>
    <w:rsid w:val="00E2047F"/>
    <w:rsid w:val="00E206BD"/>
    <w:rsid w:val="00E206E9"/>
    <w:rsid w:val="00E2089E"/>
    <w:rsid w:val="00E209F0"/>
    <w:rsid w:val="00E2124D"/>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0A"/>
    <w:rsid w:val="00E61C26"/>
    <w:rsid w:val="00E64AE3"/>
    <w:rsid w:val="00E65368"/>
    <w:rsid w:val="00E6642E"/>
    <w:rsid w:val="00E66B0D"/>
    <w:rsid w:val="00E6791E"/>
    <w:rsid w:val="00E708DE"/>
    <w:rsid w:val="00E71587"/>
    <w:rsid w:val="00E74020"/>
    <w:rsid w:val="00E7587F"/>
    <w:rsid w:val="00E75E98"/>
    <w:rsid w:val="00E80EEB"/>
    <w:rsid w:val="00E81E93"/>
    <w:rsid w:val="00E82032"/>
    <w:rsid w:val="00E82461"/>
    <w:rsid w:val="00E838A0"/>
    <w:rsid w:val="00E854D8"/>
    <w:rsid w:val="00E86662"/>
    <w:rsid w:val="00E866A4"/>
    <w:rsid w:val="00E90553"/>
    <w:rsid w:val="00E921DE"/>
    <w:rsid w:val="00E93181"/>
    <w:rsid w:val="00E93CF4"/>
    <w:rsid w:val="00E94212"/>
    <w:rsid w:val="00E9506B"/>
    <w:rsid w:val="00E95FD1"/>
    <w:rsid w:val="00E963E3"/>
    <w:rsid w:val="00EA1B7F"/>
    <w:rsid w:val="00EA3A59"/>
    <w:rsid w:val="00EA5325"/>
    <w:rsid w:val="00EA56E2"/>
    <w:rsid w:val="00EA6659"/>
    <w:rsid w:val="00EA6FCA"/>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36C4"/>
    <w:rsid w:val="00EF4DE9"/>
    <w:rsid w:val="00EF4DF2"/>
    <w:rsid w:val="00EF6526"/>
    <w:rsid w:val="00F03F3A"/>
    <w:rsid w:val="00F05574"/>
    <w:rsid w:val="00F0591F"/>
    <w:rsid w:val="00F07452"/>
    <w:rsid w:val="00F10170"/>
    <w:rsid w:val="00F1040E"/>
    <w:rsid w:val="00F1068F"/>
    <w:rsid w:val="00F10831"/>
    <w:rsid w:val="00F11399"/>
    <w:rsid w:val="00F117DA"/>
    <w:rsid w:val="00F135EF"/>
    <w:rsid w:val="00F16107"/>
    <w:rsid w:val="00F20F69"/>
    <w:rsid w:val="00F2155A"/>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2D1F"/>
    <w:rsid w:val="00F43345"/>
    <w:rsid w:val="00F45817"/>
    <w:rsid w:val="00F47FAC"/>
    <w:rsid w:val="00F5075A"/>
    <w:rsid w:val="00F50CA5"/>
    <w:rsid w:val="00F51B4E"/>
    <w:rsid w:val="00F52D86"/>
    <w:rsid w:val="00F54938"/>
    <w:rsid w:val="00F572D7"/>
    <w:rsid w:val="00F63327"/>
    <w:rsid w:val="00F646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B7EE2"/>
    <w:rsid w:val="00FC020D"/>
    <w:rsid w:val="00FC1F84"/>
    <w:rsid w:val="00FC2C23"/>
    <w:rsid w:val="00FD1058"/>
    <w:rsid w:val="00FD1DD5"/>
    <w:rsid w:val="00FD5C20"/>
    <w:rsid w:val="00FE1302"/>
    <w:rsid w:val="00FE1404"/>
    <w:rsid w:val="00FE4F63"/>
    <w:rsid w:val="00FE54B2"/>
    <w:rsid w:val="00FE7675"/>
    <w:rsid w:val="00FE7F52"/>
    <w:rsid w:val="00FF0B46"/>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uiPriority w:val="99"/>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 w:type="paragraph" w:customStyle="1" w:styleId="tin">
    <w:name w:val="tin"/>
    <w:basedOn w:val="prastasis"/>
    <w:rsid w:val="00F2155A"/>
    <w:pPr>
      <w:spacing w:before="100" w:beforeAutospacing="1" w:after="100" w:afterAutospacing="1" w:line="240" w:lineRule="auto"/>
    </w:pPr>
    <w:rPr>
      <w:szCs w:val="24"/>
    </w:rPr>
  </w:style>
  <w:style w:type="paragraph" w:customStyle="1" w:styleId="Standard">
    <w:name w:val="Standard"/>
    <w:rsid w:val="0079799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921">
      <w:bodyDiv w:val="1"/>
      <w:marLeft w:val="0"/>
      <w:marRight w:val="0"/>
      <w:marTop w:val="0"/>
      <w:marBottom w:val="0"/>
      <w:divBdr>
        <w:top w:val="none" w:sz="0" w:space="0" w:color="auto"/>
        <w:left w:val="none" w:sz="0" w:space="0" w:color="auto"/>
        <w:bottom w:val="none" w:sz="0" w:space="0" w:color="auto"/>
        <w:right w:val="none" w:sz="0" w:space="0" w:color="auto"/>
      </w:divBdr>
    </w:div>
    <w:div w:id="38743803">
      <w:bodyDiv w:val="1"/>
      <w:marLeft w:val="0"/>
      <w:marRight w:val="0"/>
      <w:marTop w:val="0"/>
      <w:marBottom w:val="0"/>
      <w:divBdr>
        <w:top w:val="none" w:sz="0" w:space="0" w:color="auto"/>
        <w:left w:val="none" w:sz="0" w:space="0" w:color="auto"/>
        <w:bottom w:val="none" w:sz="0" w:space="0" w:color="auto"/>
        <w:right w:val="none" w:sz="0" w:space="0" w:color="auto"/>
      </w:divBdr>
    </w:div>
    <w:div w:id="45958520">
      <w:bodyDiv w:val="1"/>
      <w:marLeft w:val="0"/>
      <w:marRight w:val="0"/>
      <w:marTop w:val="0"/>
      <w:marBottom w:val="0"/>
      <w:divBdr>
        <w:top w:val="none" w:sz="0" w:space="0" w:color="auto"/>
        <w:left w:val="none" w:sz="0" w:space="0" w:color="auto"/>
        <w:bottom w:val="none" w:sz="0" w:space="0" w:color="auto"/>
        <w:right w:val="none" w:sz="0" w:space="0" w:color="auto"/>
      </w:divBdr>
      <w:divsChild>
        <w:div w:id="19936546">
          <w:marLeft w:val="0"/>
          <w:marRight w:val="0"/>
          <w:marTop w:val="0"/>
          <w:marBottom w:val="0"/>
          <w:divBdr>
            <w:top w:val="none" w:sz="0" w:space="0" w:color="auto"/>
            <w:left w:val="none" w:sz="0" w:space="0" w:color="auto"/>
            <w:bottom w:val="none" w:sz="0" w:space="0" w:color="auto"/>
            <w:right w:val="none" w:sz="0" w:space="0" w:color="auto"/>
          </w:divBdr>
        </w:div>
      </w:divsChild>
    </w:div>
    <w:div w:id="71440497">
      <w:bodyDiv w:val="1"/>
      <w:marLeft w:val="0"/>
      <w:marRight w:val="0"/>
      <w:marTop w:val="0"/>
      <w:marBottom w:val="0"/>
      <w:divBdr>
        <w:top w:val="none" w:sz="0" w:space="0" w:color="auto"/>
        <w:left w:val="none" w:sz="0" w:space="0" w:color="auto"/>
        <w:bottom w:val="none" w:sz="0" w:space="0" w:color="auto"/>
        <w:right w:val="none" w:sz="0" w:space="0" w:color="auto"/>
      </w:divBdr>
    </w:div>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171266449">
      <w:bodyDiv w:val="1"/>
      <w:marLeft w:val="0"/>
      <w:marRight w:val="0"/>
      <w:marTop w:val="0"/>
      <w:marBottom w:val="0"/>
      <w:divBdr>
        <w:top w:val="none" w:sz="0" w:space="0" w:color="auto"/>
        <w:left w:val="none" w:sz="0" w:space="0" w:color="auto"/>
        <w:bottom w:val="none" w:sz="0" w:space="0" w:color="auto"/>
        <w:right w:val="none" w:sz="0" w:space="0" w:color="auto"/>
      </w:divBdr>
    </w:div>
    <w:div w:id="175535011">
      <w:bodyDiv w:val="1"/>
      <w:marLeft w:val="0"/>
      <w:marRight w:val="0"/>
      <w:marTop w:val="0"/>
      <w:marBottom w:val="0"/>
      <w:divBdr>
        <w:top w:val="none" w:sz="0" w:space="0" w:color="auto"/>
        <w:left w:val="none" w:sz="0" w:space="0" w:color="auto"/>
        <w:bottom w:val="none" w:sz="0" w:space="0" w:color="auto"/>
        <w:right w:val="none" w:sz="0" w:space="0" w:color="auto"/>
      </w:divBdr>
    </w:div>
    <w:div w:id="177814776">
      <w:bodyDiv w:val="1"/>
      <w:marLeft w:val="0"/>
      <w:marRight w:val="0"/>
      <w:marTop w:val="0"/>
      <w:marBottom w:val="0"/>
      <w:divBdr>
        <w:top w:val="none" w:sz="0" w:space="0" w:color="auto"/>
        <w:left w:val="none" w:sz="0" w:space="0" w:color="auto"/>
        <w:bottom w:val="none" w:sz="0" w:space="0" w:color="auto"/>
        <w:right w:val="none" w:sz="0" w:space="0" w:color="auto"/>
      </w:divBdr>
      <w:divsChild>
        <w:div w:id="875234771">
          <w:marLeft w:val="0"/>
          <w:marRight w:val="0"/>
          <w:marTop w:val="0"/>
          <w:marBottom w:val="0"/>
          <w:divBdr>
            <w:top w:val="none" w:sz="0" w:space="0" w:color="auto"/>
            <w:left w:val="none" w:sz="0" w:space="0" w:color="auto"/>
            <w:bottom w:val="none" w:sz="0" w:space="0" w:color="auto"/>
            <w:right w:val="none" w:sz="0" w:space="0" w:color="auto"/>
          </w:divBdr>
        </w:div>
      </w:divsChild>
    </w:div>
    <w:div w:id="191262026">
      <w:bodyDiv w:val="1"/>
      <w:marLeft w:val="0"/>
      <w:marRight w:val="0"/>
      <w:marTop w:val="0"/>
      <w:marBottom w:val="0"/>
      <w:divBdr>
        <w:top w:val="none" w:sz="0" w:space="0" w:color="auto"/>
        <w:left w:val="none" w:sz="0" w:space="0" w:color="auto"/>
        <w:bottom w:val="none" w:sz="0" w:space="0" w:color="auto"/>
        <w:right w:val="none" w:sz="0" w:space="0" w:color="auto"/>
      </w:divBdr>
    </w:div>
    <w:div w:id="210311704">
      <w:bodyDiv w:val="1"/>
      <w:marLeft w:val="0"/>
      <w:marRight w:val="0"/>
      <w:marTop w:val="0"/>
      <w:marBottom w:val="0"/>
      <w:divBdr>
        <w:top w:val="none" w:sz="0" w:space="0" w:color="auto"/>
        <w:left w:val="none" w:sz="0" w:space="0" w:color="auto"/>
        <w:bottom w:val="none" w:sz="0" w:space="0" w:color="auto"/>
        <w:right w:val="none" w:sz="0" w:space="0" w:color="auto"/>
      </w:divBdr>
      <w:divsChild>
        <w:div w:id="1843664411">
          <w:marLeft w:val="0"/>
          <w:marRight w:val="0"/>
          <w:marTop w:val="0"/>
          <w:marBottom w:val="0"/>
          <w:divBdr>
            <w:top w:val="none" w:sz="0" w:space="0" w:color="auto"/>
            <w:left w:val="none" w:sz="0" w:space="0" w:color="auto"/>
            <w:bottom w:val="none" w:sz="0" w:space="0" w:color="auto"/>
            <w:right w:val="none" w:sz="0" w:space="0" w:color="auto"/>
          </w:divBdr>
        </w:div>
      </w:divsChild>
    </w:div>
    <w:div w:id="221524283">
      <w:bodyDiv w:val="1"/>
      <w:marLeft w:val="0"/>
      <w:marRight w:val="0"/>
      <w:marTop w:val="0"/>
      <w:marBottom w:val="0"/>
      <w:divBdr>
        <w:top w:val="none" w:sz="0" w:space="0" w:color="auto"/>
        <w:left w:val="none" w:sz="0" w:space="0" w:color="auto"/>
        <w:bottom w:val="none" w:sz="0" w:space="0" w:color="auto"/>
        <w:right w:val="none" w:sz="0" w:space="0" w:color="auto"/>
      </w:divBdr>
    </w:div>
    <w:div w:id="222764502">
      <w:bodyDiv w:val="1"/>
      <w:marLeft w:val="0"/>
      <w:marRight w:val="0"/>
      <w:marTop w:val="0"/>
      <w:marBottom w:val="0"/>
      <w:divBdr>
        <w:top w:val="none" w:sz="0" w:space="0" w:color="auto"/>
        <w:left w:val="none" w:sz="0" w:space="0" w:color="auto"/>
        <w:bottom w:val="none" w:sz="0" w:space="0" w:color="auto"/>
        <w:right w:val="none" w:sz="0" w:space="0" w:color="auto"/>
      </w:divBdr>
      <w:divsChild>
        <w:div w:id="464783624">
          <w:marLeft w:val="0"/>
          <w:marRight w:val="0"/>
          <w:marTop w:val="0"/>
          <w:marBottom w:val="0"/>
          <w:divBdr>
            <w:top w:val="none" w:sz="0" w:space="0" w:color="auto"/>
            <w:left w:val="none" w:sz="0" w:space="0" w:color="auto"/>
            <w:bottom w:val="none" w:sz="0" w:space="0" w:color="auto"/>
            <w:right w:val="none" w:sz="0" w:space="0" w:color="auto"/>
          </w:divBdr>
        </w:div>
      </w:divsChild>
    </w:div>
    <w:div w:id="231044671">
      <w:bodyDiv w:val="1"/>
      <w:marLeft w:val="0"/>
      <w:marRight w:val="0"/>
      <w:marTop w:val="0"/>
      <w:marBottom w:val="0"/>
      <w:divBdr>
        <w:top w:val="none" w:sz="0" w:space="0" w:color="auto"/>
        <w:left w:val="none" w:sz="0" w:space="0" w:color="auto"/>
        <w:bottom w:val="none" w:sz="0" w:space="0" w:color="auto"/>
        <w:right w:val="none" w:sz="0" w:space="0" w:color="auto"/>
      </w:divBdr>
      <w:divsChild>
        <w:div w:id="849027491">
          <w:marLeft w:val="0"/>
          <w:marRight w:val="0"/>
          <w:marTop w:val="0"/>
          <w:marBottom w:val="0"/>
          <w:divBdr>
            <w:top w:val="none" w:sz="0" w:space="0" w:color="auto"/>
            <w:left w:val="none" w:sz="0" w:space="0" w:color="auto"/>
            <w:bottom w:val="none" w:sz="0" w:space="0" w:color="auto"/>
            <w:right w:val="none" w:sz="0" w:space="0" w:color="auto"/>
          </w:divBdr>
        </w:div>
      </w:divsChild>
    </w:div>
    <w:div w:id="234705399">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82268401">
      <w:bodyDiv w:val="1"/>
      <w:marLeft w:val="0"/>
      <w:marRight w:val="0"/>
      <w:marTop w:val="0"/>
      <w:marBottom w:val="0"/>
      <w:divBdr>
        <w:top w:val="none" w:sz="0" w:space="0" w:color="auto"/>
        <w:left w:val="none" w:sz="0" w:space="0" w:color="auto"/>
        <w:bottom w:val="none" w:sz="0" w:space="0" w:color="auto"/>
        <w:right w:val="none" w:sz="0" w:space="0" w:color="auto"/>
      </w:divBdr>
    </w:div>
    <w:div w:id="288903333">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26136144">
      <w:bodyDiv w:val="1"/>
      <w:marLeft w:val="0"/>
      <w:marRight w:val="0"/>
      <w:marTop w:val="0"/>
      <w:marBottom w:val="0"/>
      <w:divBdr>
        <w:top w:val="none" w:sz="0" w:space="0" w:color="auto"/>
        <w:left w:val="none" w:sz="0" w:space="0" w:color="auto"/>
        <w:bottom w:val="none" w:sz="0" w:space="0" w:color="auto"/>
        <w:right w:val="none" w:sz="0" w:space="0" w:color="auto"/>
      </w:divBdr>
    </w:div>
    <w:div w:id="328169947">
      <w:bodyDiv w:val="1"/>
      <w:marLeft w:val="0"/>
      <w:marRight w:val="0"/>
      <w:marTop w:val="0"/>
      <w:marBottom w:val="0"/>
      <w:divBdr>
        <w:top w:val="none" w:sz="0" w:space="0" w:color="auto"/>
        <w:left w:val="none" w:sz="0" w:space="0" w:color="auto"/>
        <w:bottom w:val="none" w:sz="0" w:space="0" w:color="auto"/>
        <w:right w:val="none" w:sz="0" w:space="0" w:color="auto"/>
      </w:divBdr>
    </w:div>
    <w:div w:id="331226503">
      <w:bodyDiv w:val="1"/>
      <w:marLeft w:val="0"/>
      <w:marRight w:val="0"/>
      <w:marTop w:val="0"/>
      <w:marBottom w:val="0"/>
      <w:divBdr>
        <w:top w:val="none" w:sz="0" w:space="0" w:color="auto"/>
        <w:left w:val="none" w:sz="0" w:space="0" w:color="auto"/>
        <w:bottom w:val="none" w:sz="0" w:space="0" w:color="auto"/>
        <w:right w:val="none" w:sz="0" w:space="0" w:color="auto"/>
      </w:divBdr>
    </w:div>
    <w:div w:id="336232346">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399836181">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13628766">
      <w:bodyDiv w:val="1"/>
      <w:marLeft w:val="0"/>
      <w:marRight w:val="0"/>
      <w:marTop w:val="0"/>
      <w:marBottom w:val="0"/>
      <w:divBdr>
        <w:top w:val="none" w:sz="0" w:space="0" w:color="auto"/>
        <w:left w:val="none" w:sz="0" w:space="0" w:color="auto"/>
        <w:bottom w:val="none" w:sz="0" w:space="0" w:color="auto"/>
        <w:right w:val="none" w:sz="0" w:space="0" w:color="auto"/>
      </w:divBdr>
      <w:divsChild>
        <w:div w:id="543102975">
          <w:marLeft w:val="0"/>
          <w:marRight w:val="0"/>
          <w:marTop w:val="0"/>
          <w:marBottom w:val="0"/>
          <w:divBdr>
            <w:top w:val="none" w:sz="0" w:space="0" w:color="auto"/>
            <w:left w:val="none" w:sz="0" w:space="0" w:color="auto"/>
            <w:bottom w:val="none" w:sz="0" w:space="0" w:color="auto"/>
            <w:right w:val="none" w:sz="0" w:space="0" w:color="auto"/>
          </w:divBdr>
          <w:divsChild>
            <w:div w:id="14592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424">
      <w:bodyDiv w:val="1"/>
      <w:marLeft w:val="0"/>
      <w:marRight w:val="0"/>
      <w:marTop w:val="0"/>
      <w:marBottom w:val="0"/>
      <w:divBdr>
        <w:top w:val="none" w:sz="0" w:space="0" w:color="auto"/>
        <w:left w:val="none" w:sz="0" w:space="0" w:color="auto"/>
        <w:bottom w:val="none" w:sz="0" w:space="0" w:color="auto"/>
        <w:right w:val="none" w:sz="0" w:space="0" w:color="auto"/>
      </w:divBdr>
      <w:divsChild>
        <w:div w:id="1944335061">
          <w:marLeft w:val="0"/>
          <w:marRight w:val="0"/>
          <w:marTop w:val="0"/>
          <w:marBottom w:val="0"/>
          <w:divBdr>
            <w:top w:val="none" w:sz="0" w:space="0" w:color="auto"/>
            <w:left w:val="none" w:sz="0" w:space="0" w:color="auto"/>
            <w:bottom w:val="none" w:sz="0" w:space="0" w:color="auto"/>
            <w:right w:val="none" w:sz="0" w:space="0" w:color="auto"/>
          </w:divBdr>
        </w:div>
      </w:divsChild>
    </w:div>
    <w:div w:id="484324572">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497959162">
      <w:bodyDiv w:val="1"/>
      <w:marLeft w:val="0"/>
      <w:marRight w:val="0"/>
      <w:marTop w:val="0"/>
      <w:marBottom w:val="0"/>
      <w:divBdr>
        <w:top w:val="none" w:sz="0" w:space="0" w:color="auto"/>
        <w:left w:val="none" w:sz="0" w:space="0" w:color="auto"/>
        <w:bottom w:val="none" w:sz="0" w:space="0" w:color="auto"/>
        <w:right w:val="none" w:sz="0" w:space="0" w:color="auto"/>
      </w:divBdr>
    </w:div>
    <w:div w:id="503668900">
      <w:bodyDiv w:val="1"/>
      <w:marLeft w:val="0"/>
      <w:marRight w:val="0"/>
      <w:marTop w:val="0"/>
      <w:marBottom w:val="0"/>
      <w:divBdr>
        <w:top w:val="none" w:sz="0" w:space="0" w:color="auto"/>
        <w:left w:val="none" w:sz="0" w:space="0" w:color="auto"/>
        <w:bottom w:val="none" w:sz="0" w:space="0" w:color="auto"/>
        <w:right w:val="none" w:sz="0" w:space="0" w:color="auto"/>
      </w:divBdr>
      <w:divsChild>
        <w:div w:id="1304434270">
          <w:marLeft w:val="0"/>
          <w:marRight w:val="0"/>
          <w:marTop w:val="0"/>
          <w:marBottom w:val="0"/>
          <w:divBdr>
            <w:top w:val="none" w:sz="0" w:space="0" w:color="auto"/>
            <w:left w:val="none" w:sz="0" w:space="0" w:color="auto"/>
            <w:bottom w:val="none" w:sz="0" w:space="0" w:color="auto"/>
            <w:right w:val="none" w:sz="0" w:space="0" w:color="auto"/>
          </w:divBdr>
          <w:divsChild>
            <w:div w:id="86732012">
              <w:marLeft w:val="0"/>
              <w:marRight w:val="0"/>
              <w:marTop w:val="0"/>
              <w:marBottom w:val="0"/>
              <w:divBdr>
                <w:top w:val="none" w:sz="0" w:space="0" w:color="auto"/>
                <w:left w:val="none" w:sz="0" w:space="0" w:color="auto"/>
                <w:bottom w:val="none" w:sz="0" w:space="0" w:color="auto"/>
                <w:right w:val="none" w:sz="0" w:space="0" w:color="auto"/>
              </w:divBdr>
              <w:divsChild>
                <w:div w:id="47728962">
                  <w:marLeft w:val="0"/>
                  <w:marRight w:val="0"/>
                  <w:marTop w:val="0"/>
                  <w:marBottom w:val="0"/>
                  <w:divBdr>
                    <w:top w:val="none" w:sz="0" w:space="0" w:color="auto"/>
                    <w:left w:val="none" w:sz="0" w:space="0" w:color="auto"/>
                    <w:bottom w:val="none" w:sz="0" w:space="0" w:color="auto"/>
                    <w:right w:val="none" w:sz="0" w:space="0" w:color="auto"/>
                  </w:divBdr>
                  <w:divsChild>
                    <w:div w:id="1206330130">
                      <w:marLeft w:val="0"/>
                      <w:marRight w:val="0"/>
                      <w:marTop w:val="0"/>
                      <w:marBottom w:val="0"/>
                      <w:divBdr>
                        <w:top w:val="none" w:sz="0" w:space="0" w:color="auto"/>
                        <w:left w:val="none" w:sz="0" w:space="0" w:color="auto"/>
                        <w:bottom w:val="none" w:sz="0" w:space="0" w:color="auto"/>
                        <w:right w:val="none" w:sz="0" w:space="0" w:color="auto"/>
                      </w:divBdr>
                      <w:divsChild>
                        <w:div w:id="1033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81143">
      <w:bodyDiv w:val="1"/>
      <w:marLeft w:val="0"/>
      <w:marRight w:val="0"/>
      <w:marTop w:val="0"/>
      <w:marBottom w:val="0"/>
      <w:divBdr>
        <w:top w:val="none" w:sz="0" w:space="0" w:color="auto"/>
        <w:left w:val="none" w:sz="0" w:space="0" w:color="auto"/>
        <w:bottom w:val="none" w:sz="0" w:space="0" w:color="auto"/>
        <w:right w:val="none" w:sz="0" w:space="0" w:color="auto"/>
      </w:divBdr>
    </w:div>
    <w:div w:id="573668503">
      <w:bodyDiv w:val="1"/>
      <w:marLeft w:val="0"/>
      <w:marRight w:val="0"/>
      <w:marTop w:val="0"/>
      <w:marBottom w:val="0"/>
      <w:divBdr>
        <w:top w:val="none" w:sz="0" w:space="0" w:color="auto"/>
        <w:left w:val="none" w:sz="0" w:space="0" w:color="auto"/>
        <w:bottom w:val="none" w:sz="0" w:space="0" w:color="auto"/>
        <w:right w:val="none" w:sz="0" w:space="0" w:color="auto"/>
      </w:divBdr>
    </w:div>
    <w:div w:id="596868403">
      <w:bodyDiv w:val="1"/>
      <w:marLeft w:val="0"/>
      <w:marRight w:val="0"/>
      <w:marTop w:val="0"/>
      <w:marBottom w:val="0"/>
      <w:divBdr>
        <w:top w:val="none" w:sz="0" w:space="0" w:color="auto"/>
        <w:left w:val="none" w:sz="0" w:space="0" w:color="auto"/>
        <w:bottom w:val="none" w:sz="0" w:space="0" w:color="auto"/>
        <w:right w:val="none" w:sz="0" w:space="0" w:color="auto"/>
      </w:divBdr>
    </w:div>
    <w:div w:id="609631858">
      <w:bodyDiv w:val="1"/>
      <w:marLeft w:val="0"/>
      <w:marRight w:val="0"/>
      <w:marTop w:val="0"/>
      <w:marBottom w:val="0"/>
      <w:divBdr>
        <w:top w:val="none" w:sz="0" w:space="0" w:color="auto"/>
        <w:left w:val="none" w:sz="0" w:space="0" w:color="auto"/>
        <w:bottom w:val="none" w:sz="0" w:space="0" w:color="auto"/>
        <w:right w:val="none" w:sz="0" w:space="0" w:color="auto"/>
      </w:divBdr>
    </w:div>
    <w:div w:id="618686837">
      <w:bodyDiv w:val="1"/>
      <w:marLeft w:val="0"/>
      <w:marRight w:val="0"/>
      <w:marTop w:val="0"/>
      <w:marBottom w:val="0"/>
      <w:divBdr>
        <w:top w:val="none" w:sz="0" w:space="0" w:color="auto"/>
        <w:left w:val="none" w:sz="0" w:space="0" w:color="auto"/>
        <w:bottom w:val="none" w:sz="0" w:space="0" w:color="auto"/>
        <w:right w:val="none" w:sz="0" w:space="0" w:color="auto"/>
      </w:divBdr>
    </w:div>
    <w:div w:id="621571019">
      <w:bodyDiv w:val="1"/>
      <w:marLeft w:val="0"/>
      <w:marRight w:val="0"/>
      <w:marTop w:val="0"/>
      <w:marBottom w:val="0"/>
      <w:divBdr>
        <w:top w:val="none" w:sz="0" w:space="0" w:color="auto"/>
        <w:left w:val="none" w:sz="0" w:space="0" w:color="auto"/>
        <w:bottom w:val="none" w:sz="0" w:space="0" w:color="auto"/>
        <w:right w:val="none" w:sz="0" w:space="0" w:color="auto"/>
      </w:divBdr>
    </w:div>
    <w:div w:id="652873120">
      <w:bodyDiv w:val="1"/>
      <w:marLeft w:val="0"/>
      <w:marRight w:val="0"/>
      <w:marTop w:val="0"/>
      <w:marBottom w:val="0"/>
      <w:divBdr>
        <w:top w:val="none" w:sz="0" w:space="0" w:color="auto"/>
        <w:left w:val="none" w:sz="0" w:space="0" w:color="auto"/>
        <w:bottom w:val="none" w:sz="0" w:space="0" w:color="auto"/>
        <w:right w:val="none" w:sz="0" w:space="0" w:color="auto"/>
      </w:divBdr>
    </w:div>
    <w:div w:id="656149956">
      <w:bodyDiv w:val="1"/>
      <w:marLeft w:val="0"/>
      <w:marRight w:val="0"/>
      <w:marTop w:val="0"/>
      <w:marBottom w:val="0"/>
      <w:divBdr>
        <w:top w:val="none" w:sz="0" w:space="0" w:color="auto"/>
        <w:left w:val="none" w:sz="0" w:space="0" w:color="auto"/>
        <w:bottom w:val="none" w:sz="0" w:space="0" w:color="auto"/>
        <w:right w:val="none" w:sz="0" w:space="0" w:color="auto"/>
      </w:divBdr>
      <w:divsChild>
        <w:div w:id="807824920">
          <w:marLeft w:val="0"/>
          <w:marRight w:val="0"/>
          <w:marTop w:val="0"/>
          <w:marBottom w:val="0"/>
          <w:divBdr>
            <w:top w:val="none" w:sz="0" w:space="0" w:color="auto"/>
            <w:left w:val="none" w:sz="0" w:space="0" w:color="auto"/>
            <w:bottom w:val="none" w:sz="0" w:space="0" w:color="auto"/>
            <w:right w:val="none" w:sz="0" w:space="0" w:color="auto"/>
          </w:divBdr>
        </w:div>
      </w:divsChild>
    </w:div>
    <w:div w:id="661934781">
      <w:bodyDiv w:val="1"/>
      <w:marLeft w:val="0"/>
      <w:marRight w:val="0"/>
      <w:marTop w:val="0"/>
      <w:marBottom w:val="0"/>
      <w:divBdr>
        <w:top w:val="none" w:sz="0" w:space="0" w:color="auto"/>
        <w:left w:val="none" w:sz="0" w:space="0" w:color="auto"/>
        <w:bottom w:val="none" w:sz="0" w:space="0" w:color="auto"/>
        <w:right w:val="none" w:sz="0" w:space="0" w:color="auto"/>
      </w:divBdr>
    </w:div>
    <w:div w:id="678580068">
      <w:bodyDiv w:val="1"/>
      <w:marLeft w:val="0"/>
      <w:marRight w:val="0"/>
      <w:marTop w:val="0"/>
      <w:marBottom w:val="0"/>
      <w:divBdr>
        <w:top w:val="none" w:sz="0" w:space="0" w:color="auto"/>
        <w:left w:val="none" w:sz="0" w:space="0" w:color="auto"/>
        <w:bottom w:val="none" w:sz="0" w:space="0" w:color="auto"/>
        <w:right w:val="none" w:sz="0" w:space="0" w:color="auto"/>
      </w:divBdr>
    </w:div>
    <w:div w:id="718282873">
      <w:bodyDiv w:val="1"/>
      <w:marLeft w:val="0"/>
      <w:marRight w:val="0"/>
      <w:marTop w:val="0"/>
      <w:marBottom w:val="0"/>
      <w:divBdr>
        <w:top w:val="none" w:sz="0" w:space="0" w:color="auto"/>
        <w:left w:val="none" w:sz="0" w:space="0" w:color="auto"/>
        <w:bottom w:val="none" w:sz="0" w:space="0" w:color="auto"/>
        <w:right w:val="none" w:sz="0" w:space="0" w:color="auto"/>
      </w:divBdr>
    </w:div>
    <w:div w:id="762608980">
      <w:bodyDiv w:val="1"/>
      <w:marLeft w:val="0"/>
      <w:marRight w:val="0"/>
      <w:marTop w:val="0"/>
      <w:marBottom w:val="0"/>
      <w:divBdr>
        <w:top w:val="none" w:sz="0" w:space="0" w:color="auto"/>
        <w:left w:val="none" w:sz="0" w:space="0" w:color="auto"/>
        <w:bottom w:val="none" w:sz="0" w:space="0" w:color="auto"/>
        <w:right w:val="none" w:sz="0" w:space="0" w:color="auto"/>
      </w:divBdr>
    </w:div>
    <w:div w:id="768813017">
      <w:bodyDiv w:val="1"/>
      <w:marLeft w:val="0"/>
      <w:marRight w:val="0"/>
      <w:marTop w:val="0"/>
      <w:marBottom w:val="0"/>
      <w:divBdr>
        <w:top w:val="none" w:sz="0" w:space="0" w:color="auto"/>
        <w:left w:val="none" w:sz="0" w:space="0" w:color="auto"/>
        <w:bottom w:val="none" w:sz="0" w:space="0" w:color="auto"/>
        <w:right w:val="none" w:sz="0" w:space="0" w:color="auto"/>
      </w:divBdr>
    </w:div>
    <w:div w:id="815220761">
      <w:bodyDiv w:val="1"/>
      <w:marLeft w:val="0"/>
      <w:marRight w:val="0"/>
      <w:marTop w:val="0"/>
      <w:marBottom w:val="0"/>
      <w:divBdr>
        <w:top w:val="none" w:sz="0" w:space="0" w:color="auto"/>
        <w:left w:val="none" w:sz="0" w:space="0" w:color="auto"/>
        <w:bottom w:val="none" w:sz="0" w:space="0" w:color="auto"/>
        <w:right w:val="none" w:sz="0" w:space="0" w:color="auto"/>
      </w:divBdr>
    </w:div>
    <w:div w:id="818230855">
      <w:bodyDiv w:val="1"/>
      <w:marLeft w:val="0"/>
      <w:marRight w:val="0"/>
      <w:marTop w:val="0"/>
      <w:marBottom w:val="0"/>
      <w:divBdr>
        <w:top w:val="none" w:sz="0" w:space="0" w:color="auto"/>
        <w:left w:val="none" w:sz="0" w:space="0" w:color="auto"/>
        <w:bottom w:val="none" w:sz="0" w:space="0" w:color="auto"/>
        <w:right w:val="none" w:sz="0" w:space="0" w:color="auto"/>
      </w:divBdr>
      <w:divsChild>
        <w:div w:id="1576629841">
          <w:marLeft w:val="0"/>
          <w:marRight w:val="0"/>
          <w:marTop w:val="0"/>
          <w:marBottom w:val="0"/>
          <w:divBdr>
            <w:top w:val="none" w:sz="0" w:space="0" w:color="auto"/>
            <w:left w:val="none" w:sz="0" w:space="0" w:color="auto"/>
            <w:bottom w:val="none" w:sz="0" w:space="0" w:color="auto"/>
            <w:right w:val="none" w:sz="0" w:space="0" w:color="auto"/>
          </w:divBdr>
        </w:div>
      </w:divsChild>
    </w:div>
    <w:div w:id="878323938">
      <w:bodyDiv w:val="1"/>
      <w:marLeft w:val="0"/>
      <w:marRight w:val="0"/>
      <w:marTop w:val="0"/>
      <w:marBottom w:val="0"/>
      <w:divBdr>
        <w:top w:val="none" w:sz="0" w:space="0" w:color="auto"/>
        <w:left w:val="none" w:sz="0" w:space="0" w:color="auto"/>
        <w:bottom w:val="none" w:sz="0" w:space="0" w:color="auto"/>
        <w:right w:val="none" w:sz="0" w:space="0" w:color="auto"/>
      </w:divBdr>
    </w:div>
    <w:div w:id="956329409">
      <w:bodyDiv w:val="1"/>
      <w:marLeft w:val="0"/>
      <w:marRight w:val="0"/>
      <w:marTop w:val="0"/>
      <w:marBottom w:val="0"/>
      <w:divBdr>
        <w:top w:val="none" w:sz="0" w:space="0" w:color="auto"/>
        <w:left w:val="none" w:sz="0" w:space="0" w:color="auto"/>
        <w:bottom w:val="none" w:sz="0" w:space="0" w:color="auto"/>
        <w:right w:val="none" w:sz="0" w:space="0" w:color="auto"/>
      </w:divBdr>
      <w:divsChild>
        <w:div w:id="301620355">
          <w:marLeft w:val="0"/>
          <w:marRight w:val="0"/>
          <w:marTop w:val="0"/>
          <w:marBottom w:val="0"/>
          <w:divBdr>
            <w:top w:val="none" w:sz="0" w:space="0" w:color="auto"/>
            <w:left w:val="none" w:sz="0" w:space="0" w:color="auto"/>
            <w:bottom w:val="none" w:sz="0" w:space="0" w:color="auto"/>
            <w:right w:val="none" w:sz="0" w:space="0" w:color="auto"/>
          </w:divBdr>
          <w:divsChild>
            <w:div w:id="1632781314">
              <w:marLeft w:val="0"/>
              <w:marRight w:val="0"/>
              <w:marTop w:val="0"/>
              <w:marBottom w:val="0"/>
              <w:divBdr>
                <w:top w:val="none" w:sz="0" w:space="0" w:color="auto"/>
                <w:left w:val="none" w:sz="0" w:space="0" w:color="auto"/>
                <w:bottom w:val="none" w:sz="0" w:space="0" w:color="auto"/>
                <w:right w:val="none" w:sz="0" w:space="0" w:color="auto"/>
              </w:divBdr>
              <w:divsChild>
                <w:div w:id="1001008741">
                  <w:marLeft w:val="0"/>
                  <w:marRight w:val="0"/>
                  <w:marTop w:val="0"/>
                  <w:marBottom w:val="0"/>
                  <w:divBdr>
                    <w:top w:val="none" w:sz="0" w:space="0" w:color="auto"/>
                    <w:left w:val="none" w:sz="0" w:space="0" w:color="auto"/>
                    <w:bottom w:val="none" w:sz="0" w:space="0" w:color="auto"/>
                    <w:right w:val="none" w:sz="0" w:space="0" w:color="auto"/>
                  </w:divBdr>
                  <w:divsChild>
                    <w:div w:id="1680693049">
                      <w:marLeft w:val="0"/>
                      <w:marRight w:val="0"/>
                      <w:marTop w:val="0"/>
                      <w:marBottom w:val="0"/>
                      <w:divBdr>
                        <w:top w:val="none" w:sz="0" w:space="0" w:color="auto"/>
                        <w:left w:val="none" w:sz="0" w:space="0" w:color="auto"/>
                        <w:bottom w:val="none" w:sz="0" w:space="0" w:color="auto"/>
                        <w:right w:val="none" w:sz="0" w:space="0" w:color="auto"/>
                      </w:divBdr>
                      <w:divsChild>
                        <w:div w:id="524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568215">
      <w:bodyDiv w:val="1"/>
      <w:marLeft w:val="0"/>
      <w:marRight w:val="0"/>
      <w:marTop w:val="0"/>
      <w:marBottom w:val="0"/>
      <w:divBdr>
        <w:top w:val="none" w:sz="0" w:space="0" w:color="auto"/>
        <w:left w:val="none" w:sz="0" w:space="0" w:color="auto"/>
        <w:bottom w:val="none" w:sz="0" w:space="0" w:color="auto"/>
        <w:right w:val="none" w:sz="0" w:space="0" w:color="auto"/>
      </w:divBdr>
    </w:div>
    <w:div w:id="963538324">
      <w:bodyDiv w:val="1"/>
      <w:marLeft w:val="0"/>
      <w:marRight w:val="0"/>
      <w:marTop w:val="0"/>
      <w:marBottom w:val="0"/>
      <w:divBdr>
        <w:top w:val="none" w:sz="0" w:space="0" w:color="auto"/>
        <w:left w:val="none" w:sz="0" w:space="0" w:color="auto"/>
        <w:bottom w:val="none" w:sz="0" w:space="0" w:color="auto"/>
        <w:right w:val="none" w:sz="0" w:space="0" w:color="auto"/>
      </w:divBdr>
    </w:div>
    <w:div w:id="987171680">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077361273">
      <w:bodyDiv w:val="1"/>
      <w:marLeft w:val="0"/>
      <w:marRight w:val="0"/>
      <w:marTop w:val="0"/>
      <w:marBottom w:val="0"/>
      <w:divBdr>
        <w:top w:val="none" w:sz="0" w:space="0" w:color="auto"/>
        <w:left w:val="none" w:sz="0" w:space="0" w:color="auto"/>
        <w:bottom w:val="none" w:sz="0" w:space="0" w:color="auto"/>
        <w:right w:val="none" w:sz="0" w:space="0" w:color="auto"/>
      </w:divBdr>
    </w:div>
    <w:div w:id="1103186526">
      <w:bodyDiv w:val="1"/>
      <w:marLeft w:val="0"/>
      <w:marRight w:val="0"/>
      <w:marTop w:val="0"/>
      <w:marBottom w:val="0"/>
      <w:divBdr>
        <w:top w:val="none" w:sz="0" w:space="0" w:color="auto"/>
        <w:left w:val="none" w:sz="0" w:space="0" w:color="auto"/>
        <w:bottom w:val="none" w:sz="0" w:space="0" w:color="auto"/>
        <w:right w:val="none" w:sz="0" w:space="0" w:color="auto"/>
      </w:divBdr>
    </w:div>
    <w:div w:id="1109204263">
      <w:bodyDiv w:val="1"/>
      <w:marLeft w:val="0"/>
      <w:marRight w:val="0"/>
      <w:marTop w:val="0"/>
      <w:marBottom w:val="0"/>
      <w:divBdr>
        <w:top w:val="none" w:sz="0" w:space="0" w:color="auto"/>
        <w:left w:val="none" w:sz="0" w:space="0" w:color="auto"/>
        <w:bottom w:val="none" w:sz="0" w:space="0" w:color="auto"/>
        <w:right w:val="none" w:sz="0" w:space="0" w:color="auto"/>
      </w:divBdr>
    </w:div>
    <w:div w:id="1122073783">
      <w:bodyDiv w:val="1"/>
      <w:marLeft w:val="0"/>
      <w:marRight w:val="0"/>
      <w:marTop w:val="0"/>
      <w:marBottom w:val="0"/>
      <w:divBdr>
        <w:top w:val="none" w:sz="0" w:space="0" w:color="auto"/>
        <w:left w:val="none" w:sz="0" w:space="0" w:color="auto"/>
        <w:bottom w:val="none" w:sz="0" w:space="0" w:color="auto"/>
        <w:right w:val="none" w:sz="0" w:space="0" w:color="auto"/>
      </w:divBdr>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676031">
      <w:bodyDiv w:val="1"/>
      <w:marLeft w:val="0"/>
      <w:marRight w:val="0"/>
      <w:marTop w:val="0"/>
      <w:marBottom w:val="0"/>
      <w:divBdr>
        <w:top w:val="none" w:sz="0" w:space="0" w:color="auto"/>
        <w:left w:val="none" w:sz="0" w:space="0" w:color="auto"/>
        <w:bottom w:val="none" w:sz="0" w:space="0" w:color="auto"/>
        <w:right w:val="none" w:sz="0" w:space="0" w:color="auto"/>
      </w:divBdr>
      <w:divsChild>
        <w:div w:id="733820934">
          <w:marLeft w:val="0"/>
          <w:marRight w:val="0"/>
          <w:marTop w:val="0"/>
          <w:marBottom w:val="0"/>
          <w:divBdr>
            <w:top w:val="none" w:sz="0" w:space="0" w:color="auto"/>
            <w:left w:val="none" w:sz="0" w:space="0" w:color="auto"/>
            <w:bottom w:val="none" w:sz="0" w:space="0" w:color="auto"/>
            <w:right w:val="none" w:sz="0" w:space="0" w:color="auto"/>
          </w:divBdr>
        </w:div>
      </w:divsChild>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179933089">
      <w:bodyDiv w:val="1"/>
      <w:marLeft w:val="0"/>
      <w:marRight w:val="0"/>
      <w:marTop w:val="0"/>
      <w:marBottom w:val="0"/>
      <w:divBdr>
        <w:top w:val="none" w:sz="0" w:space="0" w:color="auto"/>
        <w:left w:val="none" w:sz="0" w:space="0" w:color="auto"/>
        <w:bottom w:val="none" w:sz="0" w:space="0" w:color="auto"/>
        <w:right w:val="none" w:sz="0" w:space="0" w:color="auto"/>
      </w:divBdr>
    </w:div>
    <w:div w:id="1187524943">
      <w:bodyDiv w:val="1"/>
      <w:marLeft w:val="0"/>
      <w:marRight w:val="0"/>
      <w:marTop w:val="0"/>
      <w:marBottom w:val="0"/>
      <w:divBdr>
        <w:top w:val="none" w:sz="0" w:space="0" w:color="auto"/>
        <w:left w:val="none" w:sz="0" w:space="0" w:color="auto"/>
        <w:bottom w:val="none" w:sz="0" w:space="0" w:color="auto"/>
        <w:right w:val="none" w:sz="0" w:space="0" w:color="auto"/>
      </w:divBdr>
    </w:div>
    <w:div w:id="1227296691">
      <w:bodyDiv w:val="1"/>
      <w:marLeft w:val="0"/>
      <w:marRight w:val="0"/>
      <w:marTop w:val="0"/>
      <w:marBottom w:val="0"/>
      <w:divBdr>
        <w:top w:val="none" w:sz="0" w:space="0" w:color="auto"/>
        <w:left w:val="none" w:sz="0" w:space="0" w:color="auto"/>
        <w:bottom w:val="none" w:sz="0" w:space="0" w:color="auto"/>
        <w:right w:val="none" w:sz="0" w:space="0" w:color="auto"/>
      </w:divBdr>
      <w:divsChild>
        <w:div w:id="1447966325">
          <w:marLeft w:val="0"/>
          <w:marRight w:val="0"/>
          <w:marTop w:val="0"/>
          <w:marBottom w:val="0"/>
          <w:divBdr>
            <w:top w:val="none" w:sz="0" w:space="0" w:color="auto"/>
            <w:left w:val="none" w:sz="0" w:space="0" w:color="auto"/>
            <w:bottom w:val="none" w:sz="0" w:space="0" w:color="auto"/>
            <w:right w:val="none" w:sz="0" w:space="0" w:color="auto"/>
          </w:divBdr>
        </w:div>
      </w:divsChild>
    </w:div>
    <w:div w:id="1228958797">
      <w:bodyDiv w:val="1"/>
      <w:marLeft w:val="0"/>
      <w:marRight w:val="0"/>
      <w:marTop w:val="0"/>
      <w:marBottom w:val="0"/>
      <w:divBdr>
        <w:top w:val="none" w:sz="0" w:space="0" w:color="auto"/>
        <w:left w:val="none" w:sz="0" w:space="0" w:color="auto"/>
        <w:bottom w:val="none" w:sz="0" w:space="0" w:color="auto"/>
        <w:right w:val="none" w:sz="0" w:space="0" w:color="auto"/>
      </w:divBdr>
    </w:div>
    <w:div w:id="1240751608">
      <w:bodyDiv w:val="1"/>
      <w:marLeft w:val="0"/>
      <w:marRight w:val="0"/>
      <w:marTop w:val="0"/>
      <w:marBottom w:val="0"/>
      <w:divBdr>
        <w:top w:val="none" w:sz="0" w:space="0" w:color="auto"/>
        <w:left w:val="none" w:sz="0" w:space="0" w:color="auto"/>
        <w:bottom w:val="none" w:sz="0" w:space="0" w:color="auto"/>
        <w:right w:val="none" w:sz="0" w:space="0" w:color="auto"/>
      </w:divBdr>
    </w:div>
    <w:div w:id="1285771206">
      <w:bodyDiv w:val="1"/>
      <w:marLeft w:val="0"/>
      <w:marRight w:val="0"/>
      <w:marTop w:val="0"/>
      <w:marBottom w:val="0"/>
      <w:divBdr>
        <w:top w:val="none" w:sz="0" w:space="0" w:color="auto"/>
        <w:left w:val="none" w:sz="0" w:space="0" w:color="auto"/>
        <w:bottom w:val="none" w:sz="0" w:space="0" w:color="auto"/>
        <w:right w:val="none" w:sz="0" w:space="0" w:color="auto"/>
      </w:divBdr>
      <w:divsChild>
        <w:div w:id="18700790">
          <w:marLeft w:val="0"/>
          <w:marRight w:val="0"/>
          <w:marTop w:val="0"/>
          <w:marBottom w:val="0"/>
          <w:divBdr>
            <w:top w:val="none" w:sz="0" w:space="0" w:color="auto"/>
            <w:left w:val="none" w:sz="0" w:space="0" w:color="auto"/>
            <w:bottom w:val="none" w:sz="0" w:space="0" w:color="auto"/>
            <w:right w:val="none" w:sz="0" w:space="0" w:color="auto"/>
          </w:divBdr>
        </w:div>
      </w:divsChild>
    </w:div>
    <w:div w:id="1289891835">
      <w:bodyDiv w:val="1"/>
      <w:marLeft w:val="0"/>
      <w:marRight w:val="0"/>
      <w:marTop w:val="0"/>
      <w:marBottom w:val="0"/>
      <w:divBdr>
        <w:top w:val="none" w:sz="0" w:space="0" w:color="auto"/>
        <w:left w:val="none" w:sz="0" w:space="0" w:color="auto"/>
        <w:bottom w:val="none" w:sz="0" w:space="0" w:color="auto"/>
        <w:right w:val="none" w:sz="0" w:space="0" w:color="auto"/>
      </w:divBdr>
      <w:divsChild>
        <w:div w:id="1665471064">
          <w:marLeft w:val="0"/>
          <w:marRight w:val="0"/>
          <w:marTop w:val="0"/>
          <w:marBottom w:val="0"/>
          <w:divBdr>
            <w:top w:val="none" w:sz="0" w:space="0" w:color="auto"/>
            <w:left w:val="none" w:sz="0" w:space="0" w:color="auto"/>
            <w:bottom w:val="none" w:sz="0" w:space="0" w:color="auto"/>
            <w:right w:val="none" w:sz="0" w:space="0" w:color="auto"/>
          </w:divBdr>
        </w:div>
      </w:divsChild>
    </w:div>
    <w:div w:id="1299216371">
      <w:bodyDiv w:val="1"/>
      <w:marLeft w:val="0"/>
      <w:marRight w:val="0"/>
      <w:marTop w:val="0"/>
      <w:marBottom w:val="0"/>
      <w:divBdr>
        <w:top w:val="none" w:sz="0" w:space="0" w:color="auto"/>
        <w:left w:val="none" w:sz="0" w:space="0" w:color="auto"/>
        <w:bottom w:val="none" w:sz="0" w:space="0" w:color="auto"/>
        <w:right w:val="none" w:sz="0" w:space="0" w:color="auto"/>
      </w:divBdr>
    </w:div>
    <w:div w:id="1351683265">
      <w:bodyDiv w:val="1"/>
      <w:marLeft w:val="0"/>
      <w:marRight w:val="0"/>
      <w:marTop w:val="0"/>
      <w:marBottom w:val="0"/>
      <w:divBdr>
        <w:top w:val="none" w:sz="0" w:space="0" w:color="auto"/>
        <w:left w:val="none" w:sz="0" w:space="0" w:color="auto"/>
        <w:bottom w:val="none" w:sz="0" w:space="0" w:color="auto"/>
        <w:right w:val="none" w:sz="0" w:space="0" w:color="auto"/>
      </w:divBdr>
    </w:div>
    <w:div w:id="1360348952">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11270688">
      <w:bodyDiv w:val="1"/>
      <w:marLeft w:val="0"/>
      <w:marRight w:val="0"/>
      <w:marTop w:val="0"/>
      <w:marBottom w:val="0"/>
      <w:divBdr>
        <w:top w:val="none" w:sz="0" w:space="0" w:color="auto"/>
        <w:left w:val="none" w:sz="0" w:space="0" w:color="auto"/>
        <w:bottom w:val="none" w:sz="0" w:space="0" w:color="auto"/>
        <w:right w:val="none" w:sz="0" w:space="0" w:color="auto"/>
      </w:divBdr>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491604791">
      <w:bodyDiv w:val="1"/>
      <w:marLeft w:val="0"/>
      <w:marRight w:val="0"/>
      <w:marTop w:val="0"/>
      <w:marBottom w:val="0"/>
      <w:divBdr>
        <w:top w:val="none" w:sz="0" w:space="0" w:color="auto"/>
        <w:left w:val="none" w:sz="0" w:space="0" w:color="auto"/>
        <w:bottom w:val="none" w:sz="0" w:space="0" w:color="auto"/>
        <w:right w:val="none" w:sz="0" w:space="0" w:color="auto"/>
      </w:divBdr>
      <w:divsChild>
        <w:div w:id="788163937">
          <w:marLeft w:val="0"/>
          <w:marRight w:val="0"/>
          <w:marTop w:val="0"/>
          <w:marBottom w:val="0"/>
          <w:divBdr>
            <w:top w:val="none" w:sz="0" w:space="0" w:color="auto"/>
            <w:left w:val="none" w:sz="0" w:space="0" w:color="auto"/>
            <w:bottom w:val="none" w:sz="0" w:space="0" w:color="auto"/>
            <w:right w:val="none" w:sz="0" w:space="0" w:color="auto"/>
          </w:divBdr>
        </w:div>
      </w:divsChild>
    </w:div>
    <w:div w:id="1497381247">
      <w:bodyDiv w:val="1"/>
      <w:marLeft w:val="0"/>
      <w:marRight w:val="0"/>
      <w:marTop w:val="0"/>
      <w:marBottom w:val="0"/>
      <w:divBdr>
        <w:top w:val="none" w:sz="0" w:space="0" w:color="auto"/>
        <w:left w:val="none" w:sz="0" w:space="0" w:color="auto"/>
        <w:bottom w:val="none" w:sz="0" w:space="0" w:color="auto"/>
        <w:right w:val="none" w:sz="0" w:space="0" w:color="auto"/>
      </w:divBdr>
    </w:div>
    <w:div w:id="1518034072">
      <w:bodyDiv w:val="1"/>
      <w:marLeft w:val="0"/>
      <w:marRight w:val="0"/>
      <w:marTop w:val="0"/>
      <w:marBottom w:val="0"/>
      <w:divBdr>
        <w:top w:val="none" w:sz="0" w:space="0" w:color="auto"/>
        <w:left w:val="none" w:sz="0" w:space="0" w:color="auto"/>
        <w:bottom w:val="none" w:sz="0" w:space="0" w:color="auto"/>
        <w:right w:val="none" w:sz="0" w:space="0" w:color="auto"/>
      </w:divBdr>
    </w:div>
    <w:div w:id="1532959467">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3">
          <w:marLeft w:val="0"/>
          <w:marRight w:val="0"/>
          <w:marTop w:val="0"/>
          <w:marBottom w:val="0"/>
          <w:divBdr>
            <w:top w:val="none" w:sz="0" w:space="0" w:color="auto"/>
            <w:left w:val="none" w:sz="0" w:space="0" w:color="auto"/>
            <w:bottom w:val="none" w:sz="0" w:space="0" w:color="auto"/>
            <w:right w:val="none" w:sz="0" w:space="0" w:color="auto"/>
          </w:divBdr>
        </w:div>
      </w:divsChild>
    </w:div>
    <w:div w:id="1548420429">
      <w:bodyDiv w:val="1"/>
      <w:marLeft w:val="0"/>
      <w:marRight w:val="0"/>
      <w:marTop w:val="0"/>
      <w:marBottom w:val="0"/>
      <w:divBdr>
        <w:top w:val="none" w:sz="0" w:space="0" w:color="auto"/>
        <w:left w:val="none" w:sz="0" w:space="0" w:color="auto"/>
        <w:bottom w:val="none" w:sz="0" w:space="0" w:color="auto"/>
        <w:right w:val="none" w:sz="0" w:space="0" w:color="auto"/>
      </w:divBdr>
    </w:div>
    <w:div w:id="1574003463">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624655262">
      <w:bodyDiv w:val="1"/>
      <w:marLeft w:val="0"/>
      <w:marRight w:val="0"/>
      <w:marTop w:val="0"/>
      <w:marBottom w:val="0"/>
      <w:divBdr>
        <w:top w:val="none" w:sz="0" w:space="0" w:color="auto"/>
        <w:left w:val="none" w:sz="0" w:space="0" w:color="auto"/>
        <w:bottom w:val="none" w:sz="0" w:space="0" w:color="auto"/>
        <w:right w:val="none" w:sz="0" w:space="0" w:color="auto"/>
      </w:divBdr>
    </w:div>
    <w:div w:id="1643192698">
      <w:bodyDiv w:val="1"/>
      <w:marLeft w:val="0"/>
      <w:marRight w:val="0"/>
      <w:marTop w:val="0"/>
      <w:marBottom w:val="0"/>
      <w:divBdr>
        <w:top w:val="none" w:sz="0" w:space="0" w:color="auto"/>
        <w:left w:val="none" w:sz="0" w:space="0" w:color="auto"/>
        <w:bottom w:val="none" w:sz="0" w:space="0" w:color="auto"/>
        <w:right w:val="none" w:sz="0" w:space="0" w:color="auto"/>
      </w:divBdr>
    </w:div>
    <w:div w:id="1663773243">
      <w:bodyDiv w:val="1"/>
      <w:marLeft w:val="0"/>
      <w:marRight w:val="0"/>
      <w:marTop w:val="0"/>
      <w:marBottom w:val="0"/>
      <w:divBdr>
        <w:top w:val="none" w:sz="0" w:space="0" w:color="auto"/>
        <w:left w:val="none" w:sz="0" w:space="0" w:color="auto"/>
        <w:bottom w:val="none" w:sz="0" w:space="0" w:color="auto"/>
        <w:right w:val="none" w:sz="0" w:space="0" w:color="auto"/>
      </w:divBdr>
    </w:div>
    <w:div w:id="1667518718">
      <w:bodyDiv w:val="1"/>
      <w:marLeft w:val="0"/>
      <w:marRight w:val="0"/>
      <w:marTop w:val="0"/>
      <w:marBottom w:val="0"/>
      <w:divBdr>
        <w:top w:val="none" w:sz="0" w:space="0" w:color="auto"/>
        <w:left w:val="none" w:sz="0" w:space="0" w:color="auto"/>
        <w:bottom w:val="none" w:sz="0" w:space="0" w:color="auto"/>
        <w:right w:val="none" w:sz="0" w:space="0" w:color="auto"/>
      </w:divBdr>
    </w:div>
    <w:div w:id="1676879427">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743408035">
      <w:bodyDiv w:val="1"/>
      <w:marLeft w:val="0"/>
      <w:marRight w:val="0"/>
      <w:marTop w:val="0"/>
      <w:marBottom w:val="0"/>
      <w:divBdr>
        <w:top w:val="none" w:sz="0" w:space="0" w:color="auto"/>
        <w:left w:val="none" w:sz="0" w:space="0" w:color="auto"/>
        <w:bottom w:val="none" w:sz="0" w:space="0" w:color="auto"/>
        <w:right w:val="none" w:sz="0" w:space="0" w:color="auto"/>
      </w:divBdr>
    </w:div>
    <w:div w:id="1789663559">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sChild>
        <w:div w:id="1943222979">
          <w:marLeft w:val="0"/>
          <w:marRight w:val="0"/>
          <w:marTop w:val="0"/>
          <w:marBottom w:val="0"/>
          <w:divBdr>
            <w:top w:val="none" w:sz="0" w:space="0" w:color="auto"/>
            <w:left w:val="none" w:sz="0" w:space="0" w:color="auto"/>
            <w:bottom w:val="none" w:sz="0" w:space="0" w:color="auto"/>
            <w:right w:val="none" w:sz="0" w:space="0" w:color="auto"/>
          </w:divBdr>
        </w:div>
      </w:divsChild>
    </w:div>
    <w:div w:id="1825388151">
      <w:bodyDiv w:val="1"/>
      <w:marLeft w:val="0"/>
      <w:marRight w:val="0"/>
      <w:marTop w:val="0"/>
      <w:marBottom w:val="0"/>
      <w:divBdr>
        <w:top w:val="none" w:sz="0" w:space="0" w:color="auto"/>
        <w:left w:val="none" w:sz="0" w:space="0" w:color="auto"/>
        <w:bottom w:val="none" w:sz="0" w:space="0" w:color="auto"/>
        <w:right w:val="none" w:sz="0" w:space="0" w:color="auto"/>
      </w:divBdr>
    </w:div>
    <w:div w:id="1850945992">
      <w:bodyDiv w:val="1"/>
      <w:marLeft w:val="0"/>
      <w:marRight w:val="0"/>
      <w:marTop w:val="0"/>
      <w:marBottom w:val="0"/>
      <w:divBdr>
        <w:top w:val="none" w:sz="0" w:space="0" w:color="auto"/>
        <w:left w:val="none" w:sz="0" w:space="0" w:color="auto"/>
        <w:bottom w:val="none" w:sz="0" w:space="0" w:color="auto"/>
        <w:right w:val="none" w:sz="0" w:space="0" w:color="auto"/>
      </w:divBdr>
      <w:divsChild>
        <w:div w:id="1666743748">
          <w:marLeft w:val="0"/>
          <w:marRight w:val="0"/>
          <w:marTop w:val="0"/>
          <w:marBottom w:val="0"/>
          <w:divBdr>
            <w:top w:val="none" w:sz="0" w:space="0" w:color="auto"/>
            <w:left w:val="none" w:sz="0" w:space="0" w:color="auto"/>
            <w:bottom w:val="none" w:sz="0" w:space="0" w:color="auto"/>
            <w:right w:val="none" w:sz="0" w:space="0" w:color="auto"/>
          </w:divBdr>
        </w:div>
      </w:divsChild>
    </w:div>
    <w:div w:id="1880895045">
      <w:bodyDiv w:val="1"/>
      <w:marLeft w:val="0"/>
      <w:marRight w:val="0"/>
      <w:marTop w:val="0"/>
      <w:marBottom w:val="0"/>
      <w:divBdr>
        <w:top w:val="none" w:sz="0" w:space="0" w:color="auto"/>
        <w:left w:val="none" w:sz="0" w:space="0" w:color="auto"/>
        <w:bottom w:val="none" w:sz="0" w:space="0" w:color="auto"/>
        <w:right w:val="none" w:sz="0" w:space="0" w:color="auto"/>
      </w:divBdr>
    </w:div>
    <w:div w:id="1890873239">
      <w:bodyDiv w:val="1"/>
      <w:marLeft w:val="0"/>
      <w:marRight w:val="0"/>
      <w:marTop w:val="0"/>
      <w:marBottom w:val="0"/>
      <w:divBdr>
        <w:top w:val="none" w:sz="0" w:space="0" w:color="auto"/>
        <w:left w:val="none" w:sz="0" w:space="0" w:color="auto"/>
        <w:bottom w:val="none" w:sz="0" w:space="0" w:color="auto"/>
        <w:right w:val="none" w:sz="0" w:space="0" w:color="auto"/>
      </w:divBdr>
    </w:div>
    <w:div w:id="1892687837">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46495217">
      <w:bodyDiv w:val="1"/>
      <w:marLeft w:val="0"/>
      <w:marRight w:val="0"/>
      <w:marTop w:val="0"/>
      <w:marBottom w:val="0"/>
      <w:divBdr>
        <w:top w:val="none" w:sz="0" w:space="0" w:color="auto"/>
        <w:left w:val="none" w:sz="0" w:space="0" w:color="auto"/>
        <w:bottom w:val="none" w:sz="0" w:space="0" w:color="auto"/>
        <w:right w:val="none" w:sz="0" w:space="0" w:color="auto"/>
      </w:divBdr>
    </w:div>
    <w:div w:id="1947078253">
      <w:bodyDiv w:val="1"/>
      <w:marLeft w:val="0"/>
      <w:marRight w:val="0"/>
      <w:marTop w:val="0"/>
      <w:marBottom w:val="0"/>
      <w:divBdr>
        <w:top w:val="none" w:sz="0" w:space="0" w:color="auto"/>
        <w:left w:val="none" w:sz="0" w:space="0" w:color="auto"/>
        <w:bottom w:val="none" w:sz="0" w:space="0" w:color="auto"/>
        <w:right w:val="none" w:sz="0" w:space="0" w:color="auto"/>
      </w:divBdr>
    </w:div>
    <w:div w:id="1959795993">
      <w:bodyDiv w:val="1"/>
      <w:marLeft w:val="0"/>
      <w:marRight w:val="0"/>
      <w:marTop w:val="0"/>
      <w:marBottom w:val="0"/>
      <w:divBdr>
        <w:top w:val="none" w:sz="0" w:space="0" w:color="auto"/>
        <w:left w:val="none" w:sz="0" w:space="0" w:color="auto"/>
        <w:bottom w:val="none" w:sz="0" w:space="0" w:color="auto"/>
        <w:right w:val="none" w:sz="0" w:space="0" w:color="auto"/>
      </w:divBdr>
    </w:div>
    <w:div w:id="1963532961">
      <w:bodyDiv w:val="1"/>
      <w:marLeft w:val="0"/>
      <w:marRight w:val="0"/>
      <w:marTop w:val="0"/>
      <w:marBottom w:val="0"/>
      <w:divBdr>
        <w:top w:val="none" w:sz="0" w:space="0" w:color="auto"/>
        <w:left w:val="none" w:sz="0" w:space="0" w:color="auto"/>
        <w:bottom w:val="none" w:sz="0" w:space="0" w:color="auto"/>
        <w:right w:val="none" w:sz="0" w:space="0" w:color="auto"/>
      </w:divBdr>
      <w:divsChild>
        <w:div w:id="519054842">
          <w:marLeft w:val="0"/>
          <w:marRight w:val="0"/>
          <w:marTop w:val="0"/>
          <w:marBottom w:val="0"/>
          <w:divBdr>
            <w:top w:val="none" w:sz="0" w:space="0" w:color="auto"/>
            <w:left w:val="none" w:sz="0" w:space="0" w:color="auto"/>
            <w:bottom w:val="none" w:sz="0" w:space="0" w:color="auto"/>
            <w:right w:val="none" w:sz="0" w:space="0" w:color="auto"/>
          </w:divBdr>
        </w:div>
      </w:divsChild>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08551957">
      <w:bodyDiv w:val="1"/>
      <w:marLeft w:val="0"/>
      <w:marRight w:val="0"/>
      <w:marTop w:val="0"/>
      <w:marBottom w:val="0"/>
      <w:divBdr>
        <w:top w:val="none" w:sz="0" w:space="0" w:color="auto"/>
        <w:left w:val="none" w:sz="0" w:space="0" w:color="auto"/>
        <w:bottom w:val="none" w:sz="0" w:space="0" w:color="auto"/>
        <w:right w:val="none" w:sz="0" w:space="0" w:color="auto"/>
      </w:divBdr>
      <w:divsChild>
        <w:div w:id="273633342">
          <w:marLeft w:val="0"/>
          <w:marRight w:val="0"/>
          <w:marTop w:val="0"/>
          <w:marBottom w:val="0"/>
          <w:divBdr>
            <w:top w:val="none" w:sz="0" w:space="0" w:color="auto"/>
            <w:left w:val="none" w:sz="0" w:space="0" w:color="auto"/>
            <w:bottom w:val="none" w:sz="0" w:space="0" w:color="auto"/>
            <w:right w:val="none" w:sz="0" w:space="0" w:color="auto"/>
          </w:divBdr>
        </w:div>
      </w:divsChild>
    </w:div>
    <w:div w:id="2022003088">
      <w:bodyDiv w:val="1"/>
      <w:marLeft w:val="0"/>
      <w:marRight w:val="0"/>
      <w:marTop w:val="0"/>
      <w:marBottom w:val="0"/>
      <w:divBdr>
        <w:top w:val="none" w:sz="0" w:space="0" w:color="auto"/>
        <w:left w:val="none" w:sz="0" w:space="0" w:color="auto"/>
        <w:bottom w:val="none" w:sz="0" w:space="0" w:color="auto"/>
        <w:right w:val="none" w:sz="0" w:space="0" w:color="auto"/>
      </w:divBdr>
      <w:divsChild>
        <w:div w:id="1637638200">
          <w:marLeft w:val="0"/>
          <w:marRight w:val="0"/>
          <w:marTop w:val="0"/>
          <w:marBottom w:val="0"/>
          <w:divBdr>
            <w:top w:val="none" w:sz="0" w:space="0" w:color="auto"/>
            <w:left w:val="none" w:sz="0" w:space="0" w:color="auto"/>
            <w:bottom w:val="none" w:sz="0" w:space="0" w:color="auto"/>
            <w:right w:val="none" w:sz="0" w:space="0" w:color="auto"/>
          </w:divBdr>
        </w:div>
      </w:divsChild>
    </w:div>
    <w:div w:id="2073001361">
      <w:bodyDiv w:val="1"/>
      <w:marLeft w:val="0"/>
      <w:marRight w:val="0"/>
      <w:marTop w:val="0"/>
      <w:marBottom w:val="0"/>
      <w:divBdr>
        <w:top w:val="none" w:sz="0" w:space="0" w:color="auto"/>
        <w:left w:val="none" w:sz="0" w:space="0" w:color="auto"/>
        <w:bottom w:val="none" w:sz="0" w:space="0" w:color="auto"/>
        <w:right w:val="none" w:sz="0" w:space="0" w:color="auto"/>
      </w:divBdr>
    </w:div>
    <w:div w:id="2079355803">
      <w:bodyDiv w:val="1"/>
      <w:marLeft w:val="0"/>
      <w:marRight w:val="0"/>
      <w:marTop w:val="0"/>
      <w:marBottom w:val="0"/>
      <w:divBdr>
        <w:top w:val="none" w:sz="0" w:space="0" w:color="auto"/>
        <w:left w:val="none" w:sz="0" w:space="0" w:color="auto"/>
        <w:bottom w:val="none" w:sz="0" w:space="0" w:color="auto"/>
        <w:right w:val="none" w:sz="0" w:space="0" w:color="auto"/>
      </w:divBdr>
    </w:div>
    <w:div w:id="2084443940">
      <w:bodyDiv w:val="1"/>
      <w:marLeft w:val="0"/>
      <w:marRight w:val="0"/>
      <w:marTop w:val="0"/>
      <w:marBottom w:val="0"/>
      <w:divBdr>
        <w:top w:val="none" w:sz="0" w:space="0" w:color="auto"/>
        <w:left w:val="none" w:sz="0" w:space="0" w:color="auto"/>
        <w:bottom w:val="none" w:sz="0" w:space="0" w:color="auto"/>
        <w:right w:val="none" w:sz="0" w:space="0" w:color="auto"/>
      </w:divBdr>
    </w:div>
    <w:div w:id="2087454689">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10811900">
      <w:bodyDiv w:val="1"/>
      <w:marLeft w:val="0"/>
      <w:marRight w:val="0"/>
      <w:marTop w:val="0"/>
      <w:marBottom w:val="0"/>
      <w:divBdr>
        <w:top w:val="none" w:sz="0" w:space="0" w:color="auto"/>
        <w:left w:val="none" w:sz="0" w:space="0" w:color="auto"/>
        <w:bottom w:val="none" w:sz="0" w:space="0" w:color="auto"/>
        <w:right w:val="none" w:sz="0" w:space="0" w:color="auto"/>
      </w:divBdr>
      <w:divsChild>
        <w:div w:id="1579287602">
          <w:marLeft w:val="0"/>
          <w:marRight w:val="0"/>
          <w:marTop w:val="0"/>
          <w:marBottom w:val="0"/>
          <w:divBdr>
            <w:top w:val="none" w:sz="0" w:space="0" w:color="auto"/>
            <w:left w:val="none" w:sz="0" w:space="0" w:color="auto"/>
            <w:bottom w:val="none" w:sz="0" w:space="0" w:color="auto"/>
            <w:right w:val="none" w:sz="0" w:space="0" w:color="auto"/>
          </w:divBdr>
        </w:div>
      </w:divsChild>
    </w:div>
    <w:div w:id="2115589713">
      <w:bodyDiv w:val="1"/>
      <w:marLeft w:val="0"/>
      <w:marRight w:val="0"/>
      <w:marTop w:val="0"/>
      <w:marBottom w:val="0"/>
      <w:divBdr>
        <w:top w:val="none" w:sz="0" w:space="0" w:color="auto"/>
        <w:left w:val="none" w:sz="0" w:space="0" w:color="auto"/>
        <w:bottom w:val="none" w:sz="0" w:space="0" w:color="auto"/>
        <w:right w:val="none" w:sz="0" w:space="0" w:color="auto"/>
      </w:divBdr>
    </w:div>
    <w:div w:id="2117753561">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57FB"/>
    <w:rsid w:val="0008394F"/>
    <w:rsid w:val="00087537"/>
    <w:rsid w:val="000B13A4"/>
    <w:rsid w:val="000E4DD1"/>
    <w:rsid w:val="000F559C"/>
    <w:rsid w:val="00103892"/>
    <w:rsid w:val="00141135"/>
    <w:rsid w:val="001435C0"/>
    <w:rsid w:val="001511C9"/>
    <w:rsid w:val="0015245A"/>
    <w:rsid w:val="00153E67"/>
    <w:rsid w:val="00186718"/>
    <w:rsid w:val="00186DD2"/>
    <w:rsid w:val="00187A26"/>
    <w:rsid w:val="001A3768"/>
    <w:rsid w:val="001D71DB"/>
    <w:rsid w:val="001E7D95"/>
    <w:rsid w:val="00204154"/>
    <w:rsid w:val="00212C1E"/>
    <w:rsid w:val="002238EF"/>
    <w:rsid w:val="002247BE"/>
    <w:rsid w:val="002274C1"/>
    <w:rsid w:val="002433C3"/>
    <w:rsid w:val="00257ED4"/>
    <w:rsid w:val="0027012F"/>
    <w:rsid w:val="00284F20"/>
    <w:rsid w:val="002A0E04"/>
    <w:rsid w:val="00305552"/>
    <w:rsid w:val="00306636"/>
    <w:rsid w:val="00311FE5"/>
    <w:rsid w:val="00321A90"/>
    <w:rsid w:val="00343CA9"/>
    <w:rsid w:val="00344B82"/>
    <w:rsid w:val="00355353"/>
    <w:rsid w:val="00370013"/>
    <w:rsid w:val="00396FAE"/>
    <w:rsid w:val="003D039B"/>
    <w:rsid w:val="003E4DD2"/>
    <w:rsid w:val="003F0151"/>
    <w:rsid w:val="00402FA6"/>
    <w:rsid w:val="004337F5"/>
    <w:rsid w:val="004466AF"/>
    <w:rsid w:val="00453809"/>
    <w:rsid w:val="00490E62"/>
    <w:rsid w:val="004A1B52"/>
    <w:rsid w:val="004F7C3B"/>
    <w:rsid w:val="005009A0"/>
    <w:rsid w:val="00525E3D"/>
    <w:rsid w:val="00537B03"/>
    <w:rsid w:val="00540841"/>
    <w:rsid w:val="0055354A"/>
    <w:rsid w:val="00581498"/>
    <w:rsid w:val="005C3F1A"/>
    <w:rsid w:val="005D3108"/>
    <w:rsid w:val="005E4223"/>
    <w:rsid w:val="005E773B"/>
    <w:rsid w:val="005F4DD2"/>
    <w:rsid w:val="006219C2"/>
    <w:rsid w:val="006275FC"/>
    <w:rsid w:val="00633431"/>
    <w:rsid w:val="0063508B"/>
    <w:rsid w:val="00640FBD"/>
    <w:rsid w:val="006500A6"/>
    <w:rsid w:val="00656A93"/>
    <w:rsid w:val="00656FFE"/>
    <w:rsid w:val="00661547"/>
    <w:rsid w:val="00686C0E"/>
    <w:rsid w:val="006966D4"/>
    <w:rsid w:val="006A0F1C"/>
    <w:rsid w:val="006A539A"/>
    <w:rsid w:val="006C3752"/>
    <w:rsid w:val="006C5B6D"/>
    <w:rsid w:val="006C5C41"/>
    <w:rsid w:val="006D6EC5"/>
    <w:rsid w:val="006F6AB5"/>
    <w:rsid w:val="00704672"/>
    <w:rsid w:val="00724DE5"/>
    <w:rsid w:val="00734B02"/>
    <w:rsid w:val="00751696"/>
    <w:rsid w:val="00777533"/>
    <w:rsid w:val="00787094"/>
    <w:rsid w:val="007A5981"/>
    <w:rsid w:val="007B3959"/>
    <w:rsid w:val="007F2501"/>
    <w:rsid w:val="007F71B9"/>
    <w:rsid w:val="0081414C"/>
    <w:rsid w:val="008172A1"/>
    <w:rsid w:val="00817301"/>
    <w:rsid w:val="00824931"/>
    <w:rsid w:val="00847252"/>
    <w:rsid w:val="008533BE"/>
    <w:rsid w:val="008539AF"/>
    <w:rsid w:val="00892E29"/>
    <w:rsid w:val="008F0099"/>
    <w:rsid w:val="0095252A"/>
    <w:rsid w:val="00960646"/>
    <w:rsid w:val="009667C6"/>
    <w:rsid w:val="009726D0"/>
    <w:rsid w:val="00981C66"/>
    <w:rsid w:val="00984A53"/>
    <w:rsid w:val="00987509"/>
    <w:rsid w:val="00993350"/>
    <w:rsid w:val="009E20F5"/>
    <w:rsid w:val="00A0420C"/>
    <w:rsid w:val="00A12B72"/>
    <w:rsid w:val="00A22E4A"/>
    <w:rsid w:val="00A440F8"/>
    <w:rsid w:val="00A47D65"/>
    <w:rsid w:val="00A56482"/>
    <w:rsid w:val="00A640C0"/>
    <w:rsid w:val="00AA561E"/>
    <w:rsid w:val="00AA5717"/>
    <w:rsid w:val="00AB68E2"/>
    <w:rsid w:val="00AC0D22"/>
    <w:rsid w:val="00AC303B"/>
    <w:rsid w:val="00AD5463"/>
    <w:rsid w:val="00AF6F16"/>
    <w:rsid w:val="00B354AA"/>
    <w:rsid w:val="00B46FD5"/>
    <w:rsid w:val="00B62160"/>
    <w:rsid w:val="00BC1A25"/>
    <w:rsid w:val="00BE094E"/>
    <w:rsid w:val="00BE4811"/>
    <w:rsid w:val="00C22C38"/>
    <w:rsid w:val="00C66172"/>
    <w:rsid w:val="00C75AA8"/>
    <w:rsid w:val="00CB10DB"/>
    <w:rsid w:val="00CE04B2"/>
    <w:rsid w:val="00CE13CD"/>
    <w:rsid w:val="00CE2036"/>
    <w:rsid w:val="00CF1808"/>
    <w:rsid w:val="00CF2501"/>
    <w:rsid w:val="00D156D9"/>
    <w:rsid w:val="00D26C6E"/>
    <w:rsid w:val="00D52950"/>
    <w:rsid w:val="00D568FD"/>
    <w:rsid w:val="00D80C7B"/>
    <w:rsid w:val="00DA019C"/>
    <w:rsid w:val="00DB3FD8"/>
    <w:rsid w:val="00DD7CD7"/>
    <w:rsid w:val="00DE7E27"/>
    <w:rsid w:val="00DF0BB8"/>
    <w:rsid w:val="00DF6017"/>
    <w:rsid w:val="00E26D3A"/>
    <w:rsid w:val="00EB7D5E"/>
    <w:rsid w:val="00ED214E"/>
    <w:rsid w:val="00ED2C86"/>
    <w:rsid w:val="00EE7544"/>
    <w:rsid w:val="00EF519E"/>
    <w:rsid w:val="00F05B22"/>
    <w:rsid w:val="00F17A28"/>
    <w:rsid w:val="00F30CFE"/>
    <w:rsid w:val="00F735BF"/>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2.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9EDE2-DBC4-4B37-90F3-E12189DF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14618</Words>
  <Characters>8333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Martyna Mickė</cp:lastModifiedBy>
  <cp:revision>2</cp:revision>
  <cp:lastPrinted>2020-05-06T05:46:00Z</cp:lastPrinted>
  <dcterms:created xsi:type="dcterms:W3CDTF">2020-05-06T09:36:00Z</dcterms:created>
  <dcterms:modified xsi:type="dcterms:W3CDTF">2020-05-06T09:36:00Z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