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07808" w14:textId="67462CD8" w:rsidR="00E47835" w:rsidRPr="00186E8B" w:rsidRDefault="00E47835" w:rsidP="00E47835">
      <w:pPr>
        <w:jc w:val="center"/>
        <w:rPr>
          <w:b/>
        </w:rPr>
      </w:pPr>
      <w:r w:rsidRPr="00186E8B">
        <w:rPr>
          <w:b/>
          <w:lang w:eastAsia="lt-LT"/>
        </w:rPr>
        <w:t>Valstybei svarba</w:t>
      </w:r>
      <w:r w:rsidR="009A6BF0">
        <w:rPr>
          <w:b/>
          <w:lang w:eastAsia="lt-LT"/>
        </w:rPr>
        <w:t>us projekto „</w:t>
      </w:r>
      <w:proofErr w:type="spellStart"/>
      <w:r w:rsidR="009A6BF0">
        <w:rPr>
          <w:b/>
          <w:lang w:eastAsia="lt-LT"/>
        </w:rPr>
        <w:t>Rail</w:t>
      </w:r>
      <w:proofErr w:type="spellEnd"/>
      <w:r w:rsidR="009A6BF0">
        <w:rPr>
          <w:b/>
          <w:lang w:eastAsia="lt-LT"/>
        </w:rPr>
        <w:t xml:space="preserve"> </w:t>
      </w:r>
      <w:proofErr w:type="spellStart"/>
      <w:r w:rsidR="009A6BF0">
        <w:rPr>
          <w:b/>
          <w:lang w:eastAsia="lt-LT"/>
        </w:rPr>
        <w:t>Baltica</w:t>
      </w:r>
      <w:proofErr w:type="spellEnd"/>
      <w:r w:rsidR="009A6BF0">
        <w:rPr>
          <w:b/>
          <w:lang w:eastAsia="lt-LT"/>
        </w:rPr>
        <w:t>“ įgyvendinimo ataskaita</w:t>
      </w:r>
    </w:p>
    <w:p w14:paraId="71007809" w14:textId="77777777" w:rsidR="00E47835" w:rsidRDefault="00E47835" w:rsidP="00E47835"/>
    <w:p w14:paraId="7100780A" w14:textId="77777777" w:rsidR="00E47835" w:rsidRDefault="00E47835" w:rsidP="00E47835"/>
    <w:tbl>
      <w:tblPr>
        <w:tblStyle w:val="Lentelstinklelis"/>
        <w:tblW w:w="0" w:type="auto"/>
        <w:tblLook w:val="04A0" w:firstRow="1" w:lastRow="0" w:firstColumn="1" w:lastColumn="0" w:noHBand="0" w:noVBand="1"/>
      </w:tblPr>
      <w:tblGrid>
        <w:gridCol w:w="9629"/>
      </w:tblGrid>
      <w:tr w:rsidR="00E47835" w:rsidRPr="00E47835" w14:paraId="7100780D" w14:textId="77777777" w:rsidTr="002F4057">
        <w:tc>
          <w:tcPr>
            <w:tcW w:w="9629" w:type="dxa"/>
          </w:tcPr>
          <w:p w14:paraId="7100780B" w14:textId="03F565B3" w:rsidR="00E47835" w:rsidRPr="00E47835" w:rsidRDefault="00E47835" w:rsidP="002F4057">
            <w:pPr>
              <w:rPr>
                <w:rFonts w:ascii="Times New Roman" w:hAnsi="Times New Roman" w:cs="Times New Roman"/>
                <w:b/>
              </w:rPr>
            </w:pPr>
            <w:r w:rsidRPr="00E47835">
              <w:rPr>
                <w:rFonts w:ascii="Times New Roman" w:hAnsi="Times New Roman" w:cs="Times New Roman"/>
                <w:b/>
              </w:rPr>
              <w:t>Projekto pavadinimas:</w:t>
            </w:r>
            <w:r w:rsidR="004E4ED5">
              <w:rPr>
                <w:rFonts w:ascii="Times New Roman" w:hAnsi="Times New Roman" w:cs="Times New Roman"/>
                <w:b/>
              </w:rPr>
              <w:t xml:space="preserve"> </w:t>
            </w:r>
            <w:r w:rsidR="004E4ED5" w:rsidRPr="00CA790F">
              <w:rPr>
                <w:rFonts w:ascii="Times New Roman" w:hAnsi="Times New Roman" w:cs="Times New Roman"/>
                <w:b/>
                <w:color w:val="0070C0"/>
              </w:rPr>
              <w:t>„</w:t>
            </w:r>
            <w:proofErr w:type="spellStart"/>
            <w:r w:rsidR="004E4ED5" w:rsidRPr="00CA790F">
              <w:rPr>
                <w:rFonts w:ascii="Times New Roman" w:hAnsi="Times New Roman" w:cs="Times New Roman"/>
                <w:b/>
                <w:color w:val="0070C0"/>
              </w:rPr>
              <w:t>Rail</w:t>
            </w:r>
            <w:proofErr w:type="spellEnd"/>
            <w:r w:rsidR="004E4ED5" w:rsidRPr="00CA790F">
              <w:rPr>
                <w:rFonts w:ascii="Times New Roman" w:hAnsi="Times New Roman" w:cs="Times New Roman"/>
                <w:b/>
                <w:color w:val="0070C0"/>
              </w:rPr>
              <w:t xml:space="preserve"> </w:t>
            </w:r>
            <w:proofErr w:type="spellStart"/>
            <w:r w:rsidR="004E4ED5" w:rsidRPr="00CA790F">
              <w:rPr>
                <w:rFonts w:ascii="Times New Roman" w:hAnsi="Times New Roman" w:cs="Times New Roman"/>
                <w:b/>
                <w:color w:val="0070C0"/>
              </w:rPr>
              <w:t>Baltica</w:t>
            </w:r>
            <w:proofErr w:type="spellEnd"/>
            <w:r w:rsidR="004E4ED5" w:rsidRPr="00CA790F">
              <w:rPr>
                <w:rFonts w:ascii="Times New Roman" w:hAnsi="Times New Roman" w:cs="Times New Roman"/>
                <w:b/>
                <w:color w:val="0070C0"/>
              </w:rPr>
              <w:t>“ projektas</w:t>
            </w:r>
          </w:p>
          <w:p w14:paraId="7100780C" w14:textId="77777777" w:rsidR="00E47835" w:rsidRPr="00E47835" w:rsidRDefault="00E47835" w:rsidP="002F4057">
            <w:pPr>
              <w:rPr>
                <w:rFonts w:ascii="Times New Roman" w:hAnsi="Times New Roman" w:cs="Times New Roman"/>
              </w:rPr>
            </w:pPr>
          </w:p>
        </w:tc>
      </w:tr>
      <w:tr w:rsidR="00E47835" w:rsidRPr="00E47835" w14:paraId="7100780F" w14:textId="77777777" w:rsidTr="002F4057">
        <w:tc>
          <w:tcPr>
            <w:tcW w:w="9629" w:type="dxa"/>
          </w:tcPr>
          <w:p w14:paraId="7100780E" w14:textId="5E344BDC" w:rsidR="00E47835" w:rsidRPr="00E47835" w:rsidRDefault="00E47835" w:rsidP="002F4057">
            <w:pPr>
              <w:rPr>
                <w:rFonts w:ascii="Times New Roman" w:hAnsi="Times New Roman" w:cs="Times New Roman"/>
                <w:b/>
              </w:rPr>
            </w:pPr>
            <w:r w:rsidRPr="00E47835">
              <w:rPr>
                <w:rFonts w:ascii="Times New Roman" w:hAnsi="Times New Roman" w:cs="Times New Roman"/>
                <w:b/>
              </w:rPr>
              <w:t>Atsakinga ministerija:</w:t>
            </w:r>
            <w:r w:rsidR="002F4057">
              <w:rPr>
                <w:rFonts w:ascii="Times New Roman" w:hAnsi="Times New Roman" w:cs="Times New Roman"/>
                <w:b/>
              </w:rPr>
              <w:t xml:space="preserve"> Susisiekimo ministerija</w:t>
            </w:r>
          </w:p>
        </w:tc>
      </w:tr>
      <w:tr w:rsidR="00E47835" w:rsidRPr="00E47835" w14:paraId="71007811" w14:textId="77777777" w:rsidTr="002F4057">
        <w:tc>
          <w:tcPr>
            <w:tcW w:w="9629" w:type="dxa"/>
          </w:tcPr>
          <w:p w14:paraId="71007810" w14:textId="28693C26" w:rsidR="00E47835" w:rsidRPr="00E47835" w:rsidRDefault="00E47835" w:rsidP="002F4057">
            <w:pPr>
              <w:rPr>
                <w:rFonts w:ascii="Times New Roman" w:hAnsi="Times New Roman" w:cs="Times New Roman"/>
                <w:b/>
              </w:rPr>
            </w:pPr>
            <w:r w:rsidRPr="00E47835">
              <w:rPr>
                <w:rFonts w:ascii="Times New Roman" w:hAnsi="Times New Roman" w:cs="Times New Roman"/>
                <w:b/>
              </w:rPr>
              <w:t>Projekto vykdytojas:</w:t>
            </w:r>
            <w:r w:rsidR="002F4057">
              <w:rPr>
                <w:rFonts w:ascii="Times New Roman" w:hAnsi="Times New Roman" w:cs="Times New Roman"/>
                <w:b/>
              </w:rPr>
              <w:t xml:space="preserve"> AB „Lietuvos geležinkeliai“ „RB </w:t>
            </w:r>
            <w:proofErr w:type="spellStart"/>
            <w:r w:rsidR="002F4057">
              <w:rPr>
                <w:rFonts w:ascii="Times New Roman" w:hAnsi="Times New Roman" w:cs="Times New Roman"/>
                <w:b/>
              </w:rPr>
              <w:t>Rail</w:t>
            </w:r>
            <w:proofErr w:type="spellEnd"/>
            <w:r w:rsidR="002F4057">
              <w:rPr>
                <w:rFonts w:ascii="Times New Roman" w:hAnsi="Times New Roman" w:cs="Times New Roman"/>
                <w:b/>
              </w:rPr>
              <w:t>“ AS</w:t>
            </w:r>
          </w:p>
        </w:tc>
      </w:tr>
      <w:tr w:rsidR="00E47835" w:rsidRPr="00E47835" w14:paraId="71007814" w14:textId="77777777" w:rsidTr="002F4057">
        <w:tc>
          <w:tcPr>
            <w:tcW w:w="9629" w:type="dxa"/>
          </w:tcPr>
          <w:p w14:paraId="1AD24563" w14:textId="39463C58" w:rsidR="006A09AA" w:rsidRPr="006A09AA" w:rsidRDefault="00E47835" w:rsidP="006A09AA">
            <w:pPr>
              <w:rPr>
                <w:rFonts w:ascii="Times New Roman" w:hAnsi="Times New Roman" w:cs="Times New Roman"/>
              </w:rPr>
            </w:pPr>
            <w:r w:rsidRPr="00E47835">
              <w:rPr>
                <w:rFonts w:ascii="Times New Roman" w:hAnsi="Times New Roman" w:cs="Times New Roman"/>
                <w:b/>
              </w:rPr>
              <w:t>Projekto tikslas:</w:t>
            </w:r>
            <w:r w:rsidR="006A09AA">
              <w:rPr>
                <w:rFonts w:ascii="Times New Roman" w:hAnsi="Times New Roman" w:cs="Times New Roman"/>
                <w:b/>
              </w:rPr>
              <w:t xml:space="preserve"> </w:t>
            </w:r>
            <w:r w:rsidR="006A09AA" w:rsidRPr="006A09AA">
              <w:rPr>
                <w:rFonts w:ascii="Times New Roman" w:hAnsi="Times New Roman" w:cs="Times New Roman"/>
              </w:rPr>
              <w:t>Projekto „</w:t>
            </w:r>
            <w:proofErr w:type="spellStart"/>
            <w:r w:rsidR="006A09AA" w:rsidRPr="006A09AA">
              <w:rPr>
                <w:rFonts w:ascii="Times New Roman" w:hAnsi="Times New Roman" w:cs="Times New Roman"/>
              </w:rPr>
              <w:t>Rail</w:t>
            </w:r>
            <w:proofErr w:type="spellEnd"/>
            <w:r w:rsidR="006A09AA" w:rsidRPr="006A09AA">
              <w:rPr>
                <w:rFonts w:ascii="Times New Roman" w:hAnsi="Times New Roman" w:cs="Times New Roman"/>
              </w:rPr>
              <w:t xml:space="preserve"> </w:t>
            </w:r>
            <w:proofErr w:type="spellStart"/>
            <w:r w:rsidR="006A09AA" w:rsidRPr="006A09AA">
              <w:rPr>
                <w:rFonts w:ascii="Times New Roman" w:hAnsi="Times New Roman" w:cs="Times New Roman"/>
              </w:rPr>
              <w:t>Baltica</w:t>
            </w:r>
            <w:proofErr w:type="spellEnd"/>
            <w:r w:rsidR="006A09AA" w:rsidRPr="006A09AA">
              <w:rPr>
                <w:rFonts w:ascii="Times New Roman" w:hAnsi="Times New Roman" w:cs="Times New Roman"/>
              </w:rPr>
              <w:t xml:space="preserve">“ tikslas – </w:t>
            </w:r>
            <w:proofErr w:type="spellStart"/>
            <w:r w:rsidR="006A09AA" w:rsidRPr="006A09AA">
              <w:rPr>
                <w:rFonts w:ascii="Times New Roman" w:hAnsi="Times New Roman" w:cs="Times New Roman"/>
              </w:rPr>
              <w:t>interoperabilios</w:t>
            </w:r>
            <w:proofErr w:type="spellEnd"/>
            <w:r w:rsidR="006A09AA" w:rsidRPr="006A09AA">
              <w:rPr>
                <w:rFonts w:ascii="Times New Roman" w:hAnsi="Times New Roman" w:cs="Times New Roman"/>
              </w:rPr>
              <w:t xml:space="preserve"> Šiaurės–Pietų geležinkelių transporto ašies plėtra, sujungiant Baltijos valstybes su Lenkija</w:t>
            </w:r>
            <w:r w:rsidR="00061F97">
              <w:rPr>
                <w:rFonts w:ascii="Times New Roman" w:hAnsi="Times New Roman" w:cs="Times New Roman"/>
              </w:rPr>
              <w:t xml:space="preserve"> ir per ją </w:t>
            </w:r>
            <w:r w:rsidR="006A09AA" w:rsidRPr="006A09AA">
              <w:rPr>
                <w:rFonts w:ascii="Times New Roman" w:hAnsi="Times New Roman" w:cs="Times New Roman"/>
              </w:rPr>
              <w:t>ir su likusiu Europos Sąjungos geležinkelių transporto tinklu.</w:t>
            </w:r>
          </w:p>
          <w:p w14:paraId="521BCB9C" w14:textId="77777777" w:rsidR="006A09AA" w:rsidRPr="006A09AA" w:rsidRDefault="006A09AA" w:rsidP="006A09AA">
            <w:pPr>
              <w:rPr>
                <w:rFonts w:ascii="Times New Roman" w:hAnsi="Times New Roman" w:cs="Times New Roman"/>
              </w:rPr>
            </w:pPr>
            <w:r w:rsidRPr="006A09AA">
              <w:rPr>
                <w:rFonts w:ascii="Times New Roman" w:hAnsi="Times New Roman" w:cs="Times New Roman"/>
              </w:rPr>
              <w:t>Tikslai, kuriuos tikimasi pasiekti įgyvendinus visą projektą „</w:t>
            </w:r>
            <w:proofErr w:type="spellStart"/>
            <w:r w:rsidRPr="006A09AA">
              <w:rPr>
                <w:rFonts w:ascii="Times New Roman" w:hAnsi="Times New Roman" w:cs="Times New Roman"/>
              </w:rPr>
              <w:t>Rail</w:t>
            </w:r>
            <w:proofErr w:type="spellEnd"/>
            <w:r w:rsidRPr="006A09AA">
              <w:rPr>
                <w:rFonts w:ascii="Times New Roman" w:hAnsi="Times New Roman" w:cs="Times New Roman"/>
              </w:rPr>
              <w:t xml:space="preserve"> </w:t>
            </w:r>
            <w:proofErr w:type="spellStart"/>
            <w:r w:rsidRPr="006A09AA">
              <w:rPr>
                <w:rFonts w:ascii="Times New Roman" w:hAnsi="Times New Roman" w:cs="Times New Roman"/>
              </w:rPr>
              <w:t>Baltica</w:t>
            </w:r>
            <w:proofErr w:type="spellEnd"/>
            <w:r w:rsidRPr="006A09AA">
              <w:rPr>
                <w:rFonts w:ascii="Times New Roman" w:hAnsi="Times New Roman" w:cs="Times New Roman"/>
              </w:rPr>
              <w:t>“:</w:t>
            </w:r>
          </w:p>
          <w:p w14:paraId="4A0CC2F6" w14:textId="5EB48E88" w:rsidR="006A09AA" w:rsidRPr="006A09AA" w:rsidRDefault="00C059EF" w:rsidP="006A09AA">
            <w:pPr>
              <w:rPr>
                <w:rFonts w:ascii="Times New Roman" w:hAnsi="Times New Roman" w:cs="Times New Roman"/>
              </w:rPr>
            </w:pPr>
            <w:r>
              <w:rPr>
                <w:rFonts w:ascii="Times New Roman" w:hAnsi="Times New Roman" w:cs="Times New Roman"/>
              </w:rPr>
              <w:t>-</w:t>
            </w:r>
            <w:r w:rsidR="006A09AA" w:rsidRPr="006A09AA">
              <w:rPr>
                <w:rFonts w:ascii="Times New Roman" w:hAnsi="Times New Roman" w:cs="Times New Roman"/>
              </w:rPr>
              <w:t xml:space="preserve"> pagerinti susisiekimą tarp Europos Sąjungos ir Baltijos šalių per Varšuvą, nuosekliai didinti žmonių ir krovinių mobilumą. Modernizuotos geležinkelių linijos leistų vykdyti efektyvų susisiekimą sausuma tarp Baltijos ir Šiaurės Europos šalių;</w:t>
            </w:r>
          </w:p>
          <w:p w14:paraId="28284B79" w14:textId="0B7B860B" w:rsidR="006A09AA" w:rsidRPr="006A09AA" w:rsidRDefault="006A09AA" w:rsidP="006A09AA">
            <w:pPr>
              <w:rPr>
                <w:rFonts w:ascii="Times New Roman" w:hAnsi="Times New Roman" w:cs="Times New Roman"/>
              </w:rPr>
            </w:pPr>
            <w:r w:rsidRPr="006A09AA">
              <w:rPr>
                <w:rFonts w:ascii="Times New Roman" w:hAnsi="Times New Roman" w:cs="Times New Roman"/>
              </w:rPr>
              <w:t>- gerinti prieigą prie Baltijos valstybių ir skatinti greitesnę regioninę plėtrą susijusiose šalyse;</w:t>
            </w:r>
          </w:p>
          <w:p w14:paraId="49EFDE72" w14:textId="3A281753" w:rsidR="006A09AA" w:rsidRPr="006A09AA" w:rsidRDefault="006A09AA" w:rsidP="006A09AA">
            <w:pPr>
              <w:rPr>
                <w:rFonts w:ascii="Times New Roman" w:hAnsi="Times New Roman" w:cs="Times New Roman"/>
              </w:rPr>
            </w:pPr>
            <w:r w:rsidRPr="006A09AA">
              <w:rPr>
                <w:rFonts w:ascii="Times New Roman" w:hAnsi="Times New Roman" w:cs="Times New Roman"/>
              </w:rPr>
              <w:t>- regioniniu ir nacionaliniu lygiu skatinti ekonominį vystymąsi ir remti ekonomišk</w:t>
            </w:r>
            <w:r w:rsidR="00061F97">
              <w:rPr>
                <w:rFonts w:ascii="Times New Roman" w:hAnsi="Times New Roman" w:cs="Times New Roman"/>
              </w:rPr>
              <w:t>as</w:t>
            </w:r>
            <w:r w:rsidRPr="006A09AA">
              <w:rPr>
                <w:rFonts w:ascii="Times New Roman" w:hAnsi="Times New Roman" w:cs="Times New Roman"/>
              </w:rPr>
              <w:t xml:space="preserve"> ir darnias tarptautinio transporto paslaugas keleiviams ir krovinių gabenimui, skiriant ypatingą dėmesį geležinkelių infrastruktūros valdytojų efektyvesnei veiklai tarptautiniuose koridoriuose ir suderinamumui su kitomis transporto rūšimis;</w:t>
            </w:r>
          </w:p>
          <w:p w14:paraId="2DBCC400" w14:textId="560A8C51" w:rsidR="006A09AA" w:rsidRPr="006A09AA" w:rsidRDefault="006A09AA" w:rsidP="006A09AA">
            <w:pPr>
              <w:rPr>
                <w:rFonts w:ascii="Times New Roman" w:hAnsi="Times New Roman" w:cs="Times New Roman"/>
              </w:rPr>
            </w:pPr>
            <w:r w:rsidRPr="006A09AA">
              <w:rPr>
                <w:rFonts w:ascii="Times New Roman" w:hAnsi="Times New Roman" w:cs="Times New Roman"/>
              </w:rPr>
              <w:t xml:space="preserve">- mažinti </w:t>
            </w:r>
            <w:r w:rsidR="00061F97">
              <w:rPr>
                <w:rFonts w:ascii="Times New Roman" w:hAnsi="Times New Roman" w:cs="Times New Roman"/>
              </w:rPr>
              <w:t>kelių</w:t>
            </w:r>
            <w:r w:rsidRPr="006A09AA">
              <w:rPr>
                <w:rFonts w:ascii="Times New Roman" w:hAnsi="Times New Roman" w:cs="Times New Roman"/>
              </w:rPr>
              <w:t xml:space="preserve"> transporto </w:t>
            </w:r>
            <w:r w:rsidR="00061F97">
              <w:rPr>
                <w:rFonts w:ascii="Times New Roman" w:hAnsi="Times New Roman" w:cs="Times New Roman"/>
              </w:rPr>
              <w:t>spūstis</w:t>
            </w:r>
            <w:r w:rsidRPr="006A09AA">
              <w:rPr>
                <w:rFonts w:ascii="Times New Roman" w:hAnsi="Times New Roman" w:cs="Times New Roman"/>
              </w:rPr>
              <w:t xml:space="preserve"> </w:t>
            </w:r>
            <w:r w:rsidR="00061F97">
              <w:rPr>
                <w:rFonts w:ascii="Times New Roman" w:hAnsi="Times New Roman" w:cs="Times New Roman"/>
              </w:rPr>
              <w:t xml:space="preserve">ir taršą </w:t>
            </w:r>
            <w:r w:rsidRPr="006A09AA">
              <w:rPr>
                <w:rFonts w:ascii="Times New Roman" w:hAnsi="Times New Roman" w:cs="Times New Roman"/>
              </w:rPr>
              <w:t>Europos kelių tinkle;</w:t>
            </w:r>
          </w:p>
          <w:p w14:paraId="57B8B122" w14:textId="427247BD" w:rsidR="006A09AA" w:rsidRPr="006A09AA" w:rsidRDefault="006A09AA" w:rsidP="006A09AA">
            <w:pPr>
              <w:rPr>
                <w:rFonts w:ascii="Times New Roman" w:hAnsi="Times New Roman" w:cs="Times New Roman"/>
              </w:rPr>
            </w:pPr>
            <w:r>
              <w:rPr>
                <w:rFonts w:ascii="Times New Roman" w:hAnsi="Times New Roman" w:cs="Times New Roman"/>
              </w:rPr>
              <w:t xml:space="preserve">- </w:t>
            </w:r>
            <w:r w:rsidRPr="006A09AA">
              <w:rPr>
                <w:rFonts w:ascii="Times New Roman" w:hAnsi="Times New Roman" w:cs="Times New Roman"/>
              </w:rPr>
              <w:t>racionalizuoti geležinkelių infrastruktūros naudojimą ir pagerinti transporto paslaugų kokybę, sutrumpinant vežimo laiką, padidinant keleivių, krovinių srautą bei traukinių skaičių;</w:t>
            </w:r>
          </w:p>
          <w:p w14:paraId="63B3B24A" w14:textId="3536F687" w:rsidR="006A09AA" w:rsidRPr="006A09AA" w:rsidRDefault="006A09AA" w:rsidP="006A09AA">
            <w:pPr>
              <w:rPr>
                <w:rFonts w:ascii="Times New Roman" w:hAnsi="Times New Roman" w:cs="Times New Roman"/>
              </w:rPr>
            </w:pPr>
            <w:r w:rsidRPr="006A09AA">
              <w:rPr>
                <w:rFonts w:ascii="Times New Roman" w:hAnsi="Times New Roman" w:cs="Times New Roman"/>
              </w:rPr>
              <w:t xml:space="preserve">- padidinti efektyvumą eksploatuojant liniją po projekto užbaigimo, panaudojant naujo tipo riedmenis su didesne ašine apkrova ir Europos vėžės standartus </w:t>
            </w:r>
            <w:proofErr w:type="spellStart"/>
            <w:r w:rsidRPr="006A09AA">
              <w:rPr>
                <w:rFonts w:ascii="Times New Roman" w:hAnsi="Times New Roman" w:cs="Times New Roman"/>
              </w:rPr>
              <w:t>intermodaliniams</w:t>
            </w:r>
            <w:proofErr w:type="spellEnd"/>
            <w:r w:rsidRPr="006A09AA">
              <w:rPr>
                <w:rFonts w:ascii="Times New Roman" w:hAnsi="Times New Roman" w:cs="Times New Roman"/>
              </w:rPr>
              <w:t xml:space="preserve"> </w:t>
            </w:r>
            <w:proofErr w:type="spellStart"/>
            <w:r w:rsidRPr="006A09AA">
              <w:rPr>
                <w:rFonts w:ascii="Times New Roman" w:hAnsi="Times New Roman" w:cs="Times New Roman"/>
              </w:rPr>
              <w:t>pervežimams</w:t>
            </w:r>
            <w:proofErr w:type="spellEnd"/>
            <w:r w:rsidRPr="006A09AA">
              <w:rPr>
                <w:rFonts w:ascii="Times New Roman" w:hAnsi="Times New Roman" w:cs="Times New Roman"/>
              </w:rPr>
              <w:t>;</w:t>
            </w:r>
          </w:p>
          <w:p w14:paraId="45B5A66F" w14:textId="7DE2F3AB" w:rsidR="006A09AA" w:rsidRPr="006A09AA" w:rsidRDefault="006A09AA" w:rsidP="006A09AA">
            <w:pPr>
              <w:rPr>
                <w:rFonts w:ascii="Times New Roman" w:hAnsi="Times New Roman" w:cs="Times New Roman"/>
              </w:rPr>
            </w:pPr>
            <w:r>
              <w:rPr>
                <w:rFonts w:ascii="Times New Roman" w:hAnsi="Times New Roman" w:cs="Times New Roman"/>
              </w:rPr>
              <w:t xml:space="preserve">- </w:t>
            </w:r>
            <w:r w:rsidRPr="006A09AA">
              <w:rPr>
                <w:rFonts w:ascii="Times New Roman" w:hAnsi="Times New Roman" w:cs="Times New Roman"/>
              </w:rPr>
              <w:t>įdiegti aplinkos apsaugos priemones „</w:t>
            </w:r>
            <w:proofErr w:type="spellStart"/>
            <w:r w:rsidRPr="006A09AA">
              <w:rPr>
                <w:rFonts w:ascii="Times New Roman" w:hAnsi="Times New Roman" w:cs="Times New Roman"/>
              </w:rPr>
              <w:t>Rail</w:t>
            </w:r>
            <w:proofErr w:type="spellEnd"/>
            <w:r w:rsidRPr="006A09AA">
              <w:rPr>
                <w:rFonts w:ascii="Times New Roman" w:hAnsi="Times New Roman" w:cs="Times New Roman"/>
              </w:rPr>
              <w:t xml:space="preserve"> </w:t>
            </w:r>
            <w:proofErr w:type="spellStart"/>
            <w:r w:rsidRPr="006A09AA">
              <w:rPr>
                <w:rFonts w:ascii="Times New Roman" w:hAnsi="Times New Roman" w:cs="Times New Roman"/>
              </w:rPr>
              <w:t>Baltica</w:t>
            </w:r>
            <w:proofErr w:type="spellEnd"/>
            <w:r w:rsidRPr="006A09AA">
              <w:rPr>
                <w:rFonts w:ascii="Times New Roman" w:hAnsi="Times New Roman" w:cs="Times New Roman"/>
              </w:rPr>
              <w:t>“ atkarpoje;</w:t>
            </w:r>
          </w:p>
          <w:p w14:paraId="05058E74" w14:textId="06AAEFB8" w:rsidR="006A09AA" w:rsidRPr="006A09AA" w:rsidRDefault="006A09AA" w:rsidP="006A09AA">
            <w:pPr>
              <w:rPr>
                <w:rFonts w:ascii="Times New Roman" w:hAnsi="Times New Roman" w:cs="Times New Roman"/>
              </w:rPr>
            </w:pPr>
            <w:r w:rsidRPr="006A09AA">
              <w:rPr>
                <w:rFonts w:ascii="Times New Roman" w:hAnsi="Times New Roman" w:cs="Times New Roman"/>
              </w:rPr>
              <w:t>- padidinti saugumą įrengiant skirtingų lygių sankryžas ir įdiegiant modernias signalizacijos bei vaizdo stebėjimo sistemas;</w:t>
            </w:r>
          </w:p>
          <w:p w14:paraId="71007813" w14:textId="338AA7AB" w:rsidR="00E47835" w:rsidRPr="00E47835" w:rsidRDefault="006A09AA" w:rsidP="006A09AA">
            <w:pPr>
              <w:rPr>
                <w:rFonts w:ascii="Times New Roman" w:hAnsi="Times New Roman" w:cs="Times New Roman"/>
              </w:rPr>
            </w:pPr>
            <w:r w:rsidRPr="006A09AA">
              <w:rPr>
                <w:rFonts w:ascii="Times New Roman" w:hAnsi="Times New Roman" w:cs="Times New Roman"/>
              </w:rPr>
              <w:t>- sujungti Kauno viešąjį logistikos centrą su tiesiama „</w:t>
            </w:r>
            <w:proofErr w:type="spellStart"/>
            <w:r w:rsidRPr="006A09AA">
              <w:rPr>
                <w:rFonts w:ascii="Times New Roman" w:hAnsi="Times New Roman" w:cs="Times New Roman"/>
              </w:rPr>
              <w:t>Rail</w:t>
            </w:r>
            <w:proofErr w:type="spellEnd"/>
            <w:r w:rsidRPr="006A09AA">
              <w:rPr>
                <w:rFonts w:ascii="Times New Roman" w:hAnsi="Times New Roman" w:cs="Times New Roman"/>
              </w:rPr>
              <w:t xml:space="preserve"> </w:t>
            </w:r>
            <w:proofErr w:type="spellStart"/>
            <w:r w:rsidRPr="006A09AA">
              <w:rPr>
                <w:rFonts w:ascii="Times New Roman" w:hAnsi="Times New Roman" w:cs="Times New Roman"/>
              </w:rPr>
              <w:t>Baltica</w:t>
            </w:r>
            <w:proofErr w:type="spellEnd"/>
            <w:r w:rsidRPr="006A09AA">
              <w:rPr>
                <w:rFonts w:ascii="Times New Roman" w:hAnsi="Times New Roman" w:cs="Times New Roman"/>
              </w:rPr>
              <w:t>“ geležinkelio linija atkarpoje Rokai–Palemonas ir sujungti geležinkelio stotis Palemono ruože.</w:t>
            </w:r>
          </w:p>
        </w:tc>
      </w:tr>
      <w:tr w:rsidR="00E47835" w:rsidRPr="00E47835" w14:paraId="71007817" w14:textId="77777777" w:rsidTr="002F4057">
        <w:tc>
          <w:tcPr>
            <w:tcW w:w="9629" w:type="dxa"/>
          </w:tcPr>
          <w:p w14:paraId="71007815" w14:textId="77777777" w:rsidR="00E47835" w:rsidRDefault="00E47835" w:rsidP="002F4057">
            <w:pPr>
              <w:rPr>
                <w:rFonts w:ascii="Times New Roman" w:hAnsi="Times New Roman" w:cs="Times New Roman"/>
              </w:rPr>
            </w:pPr>
            <w:r w:rsidRPr="00E47835">
              <w:rPr>
                <w:rFonts w:ascii="Times New Roman" w:hAnsi="Times New Roman" w:cs="Times New Roman"/>
                <w:b/>
              </w:rPr>
              <w:t xml:space="preserve">Projekto įgyvendinimo terminai, </w:t>
            </w:r>
            <w:r w:rsidRPr="00E47835">
              <w:rPr>
                <w:rFonts w:ascii="Times New Roman" w:hAnsi="Times New Roman" w:cs="Times New Roman"/>
              </w:rPr>
              <w:t>planiniai</w:t>
            </w:r>
            <w:r w:rsidR="00B55AA9">
              <w:rPr>
                <w:rFonts w:ascii="Times New Roman" w:hAnsi="Times New Roman" w:cs="Times New Roman"/>
              </w:rPr>
              <w:t xml:space="preserve"> </w:t>
            </w:r>
            <w:r w:rsidRPr="00E47835">
              <w:rPr>
                <w:rFonts w:ascii="Times New Roman" w:hAnsi="Times New Roman" w:cs="Times New Roman"/>
              </w:rPr>
              <w:t>/</w:t>
            </w:r>
            <w:r w:rsidR="00B55AA9">
              <w:rPr>
                <w:rFonts w:ascii="Times New Roman" w:hAnsi="Times New Roman" w:cs="Times New Roman"/>
              </w:rPr>
              <w:t xml:space="preserve"> </w:t>
            </w:r>
            <w:r w:rsidRPr="00E47835">
              <w:rPr>
                <w:rFonts w:ascii="Times New Roman" w:hAnsi="Times New Roman" w:cs="Times New Roman"/>
              </w:rPr>
              <w:t>faktiniai</w:t>
            </w:r>
            <w:r w:rsidRPr="00E47835">
              <w:rPr>
                <w:rFonts w:ascii="Times New Roman" w:hAnsi="Times New Roman" w:cs="Times New Roman"/>
                <w:b/>
              </w:rPr>
              <w:t xml:space="preserve"> </w:t>
            </w:r>
            <w:r w:rsidRPr="00E47835">
              <w:rPr>
                <w:rFonts w:ascii="Times New Roman" w:hAnsi="Times New Roman" w:cs="Times New Roman"/>
              </w:rPr>
              <w:t>(galutinis ir, jeigu yra, etapų – nustatyti Vyriausybės nutarime dėl projekto pripažinimo valstybei svarbiu ir (ar) projekto sutartyje):</w:t>
            </w:r>
          </w:p>
          <w:p w14:paraId="71007816" w14:textId="41D83873" w:rsidR="00E47835" w:rsidRPr="00E47835" w:rsidRDefault="006A09AA" w:rsidP="006A09AA">
            <w:pPr>
              <w:rPr>
                <w:rFonts w:ascii="Times New Roman" w:hAnsi="Times New Roman" w:cs="Times New Roman"/>
              </w:rPr>
            </w:pPr>
            <w:r>
              <w:rPr>
                <w:rFonts w:ascii="Times New Roman" w:hAnsi="Times New Roman" w:cs="Times New Roman"/>
              </w:rPr>
              <w:t>Projektą numatoma įgyvendinti iki 2026 m.</w:t>
            </w:r>
          </w:p>
        </w:tc>
      </w:tr>
      <w:tr w:rsidR="00E47835" w:rsidRPr="00E47835" w14:paraId="7100781A" w14:textId="77777777" w:rsidTr="002F4057">
        <w:tc>
          <w:tcPr>
            <w:tcW w:w="9629" w:type="dxa"/>
          </w:tcPr>
          <w:p w14:paraId="71007818" w14:textId="77777777" w:rsidR="00E47835" w:rsidRPr="00E47835" w:rsidRDefault="00E47835" w:rsidP="002F4057">
            <w:pPr>
              <w:rPr>
                <w:rFonts w:ascii="Times New Roman" w:hAnsi="Times New Roman" w:cs="Times New Roman"/>
              </w:rPr>
            </w:pPr>
            <w:r w:rsidRPr="00E47835">
              <w:rPr>
                <w:rFonts w:ascii="Times New Roman" w:hAnsi="Times New Roman" w:cs="Times New Roman"/>
                <w:b/>
              </w:rPr>
              <w:t xml:space="preserve">Projekto įgyvendinimo rezultatai ir jų rodikliai, </w:t>
            </w:r>
            <w:r w:rsidRPr="00E47835">
              <w:rPr>
                <w:rFonts w:ascii="Times New Roman" w:hAnsi="Times New Roman" w:cs="Times New Roman"/>
              </w:rPr>
              <w:t>planiniai</w:t>
            </w:r>
            <w:r w:rsidR="00B55AA9">
              <w:rPr>
                <w:rFonts w:ascii="Times New Roman" w:hAnsi="Times New Roman" w:cs="Times New Roman"/>
              </w:rPr>
              <w:t xml:space="preserve"> </w:t>
            </w:r>
            <w:r w:rsidRPr="00E47835">
              <w:rPr>
                <w:rFonts w:ascii="Times New Roman" w:hAnsi="Times New Roman" w:cs="Times New Roman"/>
              </w:rPr>
              <w:t>/</w:t>
            </w:r>
            <w:r w:rsidR="00B55AA9">
              <w:rPr>
                <w:rFonts w:ascii="Times New Roman" w:hAnsi="Times New Roman" w:cs="Times New Roman"/>
              </w:rPr>
              <w:t xml:space="preserve"> </w:t>
            </w:r>
            <w:r w:rsidRPr="00E47835">
              <w:rPr>
                <w:rFonts w:ascii="Times New Roman" w:hAnsi="Times New Roman" w:cs="Times New Roman"/>
              </w:rPr>
              <w:t>faktiniai (galutiniai ir, jeigu yra, etapų – nustatyti Vyriausybės nutarime dėl projekto pripažinimo valstybei svarbiu ir (ar) projekto sutartyje):</w:t>
            </w:r>
          </w:p>
          <w:p w14:paraId="696AE273" w14:textId="4D7EC5E5" w:rsidR="00FA06F5" w:rsidRPr="00FA06F5" w:rsidRDefault="00FA06F5" w:rsidP="00FA06F5">
            <w:pPr>
              <w:rPr>
                <w:rFonts w:ascii="Times New Roman" w:hAnsi="Times New Roman" w:cs="Times New Roman"/>
                <w:b/>
                <w:i/>
              </w:rPr>
            </w:pPr>
            <w:r w:rsidRPr="00FA06F5">
              <w:rPr>
                <w:rFonts w:ascii="Times New Roman" w:hAnsi="Times New Roman" w:cs="Times New Roman"/>
                <w:b/>
                <w:i/>
              </w:rPr>
              <w:t>Pagrindiniai RB duomenys (numatomi):</w:t>
            </w:r>
          </w:p>
          <w:p w14:paraId="447E402D" w14:textId="77777777" w:rsidR="00FA06F5" w:rsidRPr="00FA06F5" w:rsidRDefault="00FA06F5" w:rsidP="00FA06F5">
            <w:pPr>
              <w:rPr>
                <w:rFonts w:ascii="Times New Roman" w:hAnsi="Times New Roman" w:cs="Times New Roman"/>
              </w:rPr>
            </w:pPr>
            <w:r w:rsidRPr="00FA06F5">
              <w:rPr>
                <w:rFonts w:ascii="Times New Roman" w:hAnsi="Times New Roman" w:cs="Times New Roman"/>
                <w:i/>
              </w:rPr>
              <w:t>Trasos ilgis</w:t>
            </w:r>
            <w:r w:rsidRPr="00FA06F5">
              <w:rPr>
                <w:rFonts w:ascii="Times New Roman" w:hAnsi="Times New Roman" w:cs="Times New Roman"/>
              </w:rPr>
              <w:t xml:space="preserve"> – 870 km (LT – 394 km, LV – 263 km, EE – 213 km); </w:t>
            </w:r>
          </w:p>
          <w:p w14:paraId="6CD1D499" w14:textId="10D3277F" w:rsidR="00FA06F5" w:rsidRPr="00FA06F5" w:rsidRDefault="00FA06F5" w:rsidP="00FA06F5">
            <w:pPr>
              <w:rPr>
                <w:rFonts w:ascii="Times New Roman" w:hAnsi="Times New Roman" w:cs="Times New Roman"/>
              </w:rPr>
            </w:pPr>
            <w:r w:rsidRPr="00FA06F5">
              <w:rPr>
                <w:rFonts w:ascii="Times New Roman" w:hAnsi="Times New Roman" w:cs="Times New Roman"/>
                <w:i/>
              </w:rPr>
              <w:t>Charakteristika:</w:t>
            </w:r>
            <w:r w:rsidRPr="00FA06F5">
              <w:rPr>
                <w:rFonts w:ascii="Times New Roman" w:hAnsi="Times New Roman" w:cs="Times New Roman"/>
              </w:rPr>
              <w:t xml:space="preserve"> 1435 mm pločio vėžės elektrifikuota </w:t>
            </w:r>
            <w:proofErr w:type="spellStart"/>
            <w:r w:rsidRPr="00FA06F5">
              <w:rPr>
                <w:rFonts w:ascii="Times New Roman" w:hAnsi="Times New Roman" w:cs="Times New Roman"/>
              </w:rPr>
              <w:t>dvikelė</w:t>
            </w:r>
            <w:proofErr w:type="spellEnd"/>
            <w:r w:rsidRPr="00FA06F5">
              <w:rPr>
                <w:rFonts w:ascii="Times New Roman" w:hAnsi="Times New Roman" w:cs="Times New Roman"/>
              </w:rPr>
              <w:t xml:space="preserve"> mišraus eismo linija greičiui iki 240 km/h keleiviniam eismui ir 120 km/h krovininiam eismui;</w:t>
            </w:r>
          </w:p>
          <w:p w14:paraId="52841F5F" w14:textId="77777777" w:rsidR="00FA06F5" w:rsidRPr="00FA06F5" w:rsidRDefault="00FA06F5" w:rsidP="00FA06F5">
            <w:pPr>
              <w:rPr>
                <w:rFonts w:ascii="Times New Roman" w:hAnsi="Times New Roman" w:cs="Times New Roman"/>
                <w:i/>
              </w:rPr>
            </w:pPr>
            <w:r w:rsidRPr="00FA06F5">
              <w:rPr>
                <w:rFonts w:ascii="Times New Roman" w:hAnsi="Times New Roman" w:cs="Times New Roman"/>
                <w:i/>
              </w:rPr>
              <w:t>Objektai (Lietuvoje):</w:t>
            </w:r>
          </w:p>
          <w:p w14:paraId="31B4681D" w14:textId="77777777" w:rsidR="00FA06F5" w:rsidRPr="00FA06F5" w:rsidRDefault="00FA06F5" w:rsidP="00FA06F5">
            <w:pPr>
              <w:rPr>
                <w:rFonts w:ascii="Times New Roman" w:hAnsi="Times New Roman" w:cs="Times New Roman"/>
              </w:rPr>
            </w:pPr>
            <w:r w:rsidRPr="00FA06F5">
              <w:rPr>
                <w:rFonts w:ascii="Times New Roman" w:hAnsi="Times New Roman" w:cs="Times New Roman"/>
              </w:rPr>
              <w:t>Panevėžio keleivių stotis;</w:t>
            </w:r>
          </w:p>
          <w:p w14:paraId="710AE9E3" w14:textId="77777777" w:rsidR="00FA06F5" w:rsidRPr="00FA06F5" w:rsidRDefault="00FA06F5" w:rsidP="00FA06F5">
            <w:pPr>
              <w:rPr>
                <w:rFonts w:ascii="Times New Roman" w:hAnsi="Times New Roman" w:cs="Times New Roman"/>
              </w:rPr>
            </w:pPr>
            <w:r w:rsidRPr="00FA06F5">
              <w:rPr>
                <w:rFonts w:ascii="Times New Roman" w:hAnsi="Times New Roman" w:cs="Times New Roman"/>
              </w:rPr>
              <w:t>Kauno oro uosto geležinkelio stotis;</w:t>
            </w:r>
          </w:p>
          <w:p w14:paraId="4ABBA300" w14:textId="77777777" w:rsidR="00FA06F5" w:rsidRPr="00FA06F5" w:rsidRDefault="00FA06F5" w:rsidP="00FA06F5">
            <w:pPr>
              <w:rPr>
                <w:rFonts w:ascii="Times New Roman" w:hAnsi="Times New Roman" w:cs="Times New Roman"/>
              </w:rPr>
            </w:pPr>
            <w:r w:rsidRPr="00FA06F5">
              <w:rPr>
                <w:rFonts w:ascii="Times New Roman" w:hAnsi="Times New Roman" w:cs="Times New Roman"/>
              </w:rPr>
              <w:t>Kauno geležinkelio stotis;</w:t>
            </w:r>
          </w:p>
          <w:p w14:paraId="1B69024E" w14:textId="77777777" w:rsidR="00FA06F5" w:rsidRPr="00FA06F5" w:rsidRDefault="00FA06F5" w:rsidP="00FA06F5">
            <w:pPr>
              <w:rPr>
                <w:rFonts w:ascii="Times New Roman" w:hAnsi="Times New Roman" w:cs="Times New Roman"/>
              </w:rPr>
            </w:pPr>
            <w:r w:rsidRPr="00FA06F5">
              <w:rPr>
                <w:rFonts w:ascii="Times New Roman" w:hAnsi="Times New Roman" w:cs="Times New Roman"/>
              </w:rPr>
              <w:t>Kauno keleivinių traukinių depas;</w:t>
            </w:r>
          </w:p>
          <w:p w14:paraId="268A32DE" w14:textId="77777777" w:rsidR="00FA06F5" w:rsidRPr="00FA06F5" w:rsidRDefault="00FA06F5" w:rsidP="00FA06F5">
            <w:pPr>
              <w:rPr>
                <w:rFonts w:ascii="Times New Roman" w:hAnsi="Times New Roman" w:cs="Times New Roman"/>
              </w:rPr>
            </w:pPr>
            <w:r w:rsidRPr="00FA06F5">
              <w:rPr>
                <w:rFonts w:ascii="Times New Roman" w:hAnsi="Times New Roman" w:cs="Times New Roman"/>
              </w:rPr>
              <w:t>Kauno infrastruktūros priežiūros depas;</w:t>
            </w:r>
          </w:p>
          <w:p w14:paraId="1ECE41E5" w14:textId="77777777" w:rsidR="00FA06F5" w:rsidRPr="00FA06F5" w:rsidRDefault="00FA06F5" w:rsidP="00FA06F5">
            <w:pPr>
              <w:rPr>
                <w:rFonts w:ascii="Times New Roman" w:hAnsi="Times New Roman" w:cs="Times New Roman"/>
              </w:rPr>
            </w:pPr>
            <w:r w:rsidRPr="00FA06F5">
              <w:rPr>
                <w:rFonts w:ascii="Times New Roman" w:hAnsi="Times New Roman" w:cs="Times New Roman"/>
              </w:rPr>
              <w:t>Kauno lokomotyvų ir prekinių vagonų depas;</w:t>
            </w:r>
          </w:p>
          <w:p w14:paraId="69C2C076" w14:textId="77777777" w:rsidR="00FA06F5" w:rsidRPr="00FA06F5" w:rsidRDefault="00FA06F5" w:rsidP="00FA06F5">
            <w:pPr>
              <w:rPr>
                <w:rFonts w:ascii="Times New Roman" w:hAnsi="Times New Roman" w:cs="Times New Roman"/>
              </w:rPr>
            </w:pPr>
            <w:r w:rsidRPr="00FA06F5">
              <w:rPr>
                <w:rFonts w:ascii="Times New Roman" w:hAnsi="Times New Roman" w:cs="Times New Roman"/>
              </w:rPr>
              <w:t>Vilniaus geležinkelio stotis;</w:t>
            </w:r>
          </w:p>
          <w:p w14:paraId="6F5E59A3" w14:textId="77777777" w:rsidR="00FA06F5" w:rsidRPr="00FA06F5" w:rsidRDefault="00FA06F5" w:rsidP="00FA06F5">
            <w:pPr>
              <w:rPr>
                <w:rFonts w:ascii="Times New Roman" w:hAnsi="Times New Roman" w:cs="Times New Roman"/>
              </w:rPr>
            </w:pPr>
            <w:r w:rsidRPr="00FA06F5">
              <w:rPr>
                <w:rFonts w:ascii="Times New Roman" w:hAnsi="Times New Roman" w:cs="Times New Roman"/>
              </w:rPr>
              <w:t>Vilniaus oro uosto geležinkelio stotis;</w:t>
            </w:r>
          </w:p>
          <w:p w14:paraId="11A1BC34" w14:textId="77777777" w:rsidR="00FA06F5" w:rsidRPr="00FA06F5" w:rsidRDefault="00FA06F5" w:rsidP="00FA06F5">
            <w:pPr>
              <w:rPr>
                <w:rFonts w:ascii="Times New Roman" w:hAnsi="Times New Roman" w:cs="Times New Roman"/>
              </w:rPr>
            </w:pPr>
            <w:r w:rsidRPr="00FA06F5">
              <w:rPr>
                <w:rFonts w:ascii="Times New Roman" w:hAnsi="Times New Roman" w:cs="Times New Roman"/>
              </w:rPr>
              <w:t xml:space="preserve">Kauno </w:t>
            </w:r>
            <w:proofErr w:type="spellStart"/>
            <w:r w:rsidRPr="00FA06F5">
              <w:rPr>
                <w:rFonts w:ascii="Times New Roman" w:hAnsi="Times New Roman" w:cs="Times New Roman"/>
              </w:rPr>
              <w:t>intermodalinis</w:t>
            </w:r>
            <w:proofErr w:type="spellEnd"/>
            <w:r w:rsidRPr="00FA06F5">
              <w:rPr>
                <w:rFonts w:ascii="Times New Roman" w:hAnsi="Times New Roman" w:cs="Times New Roman"/>
              </w:rPr>
              <w:t xml:space="preserve"> terminalas;</w:t>
            </w:r>
          </w:p>
          <w:p w14:paraId="04BDBF48" w14:textId="77777777" w:rsidR="00FA06F5" w:rsidRPr="00FA06F5" w:rsidRDefault="00FA06F5" w:rsidP="00FA06F5">
            <w:pPr>
              <w:rPr>
                <w:rFonts w:ascii="Times New Roman" w:hAnsi="Times New Roman" w:cs="Times New Roman"/>
              </w:rPr>
            </w:pPr>
            <w:r w:rsidRPr="00FA06F5">
              <w:rPr>
                <w:rFonts w:ascii="Times New Roman" w:hAnsi="Times New Roman" w:cs="Times New Roman"/>
              </w:rPr>
              <w:t xml:space="preserve">Vilniaus </w:t>
            </w:r>
            <w:proofErr w:type="spellStart"/>
            <w:r w:rsidRPr="00FA06F5">
              <w:rPr>
                <w:rFonts w:ascii="Times New Roman" w:hAnsi="Times New Roman" w:cs="Times New Roman"/>
              </w:rPr>
              <w:t>intermodalinis</w:t>
            </w:r>
            <w:proofErr w:type="spellEnd"/>
            <w:r w:rsidRPr="00FA06F5">
              <w:rPr>
                <w:rFonts w:ascii="Times New Roman" w:hAnsi="Times New Roman" w:cs="Times New Roman"/>
              </w:rPr>
              <w:t xml:space="preserve"> terminalas;</w:t>
            </w:r>
          </w:p>
          <w:p w14:paraId="3EAC9EDC" w14:textId="37F99BE4" w:rsidR="00FA06F5" w:rsidRPr="00FA06F5" w:rsidRDefault="00FA06F5" w:rsidP="004A2D74">
            <w:pPr>
              <w:tabs>
                <w:tab w:val="left" w:pos="6812"/>
              </w:tabs>
              <w:rPr>
                <w:rFonts w:ascii="Times New Roman" w:hAnsi="Times New Roman" w:cs="Times New Roman"/>
                <w:i/>
              </w:rPr>
            </w:pPr>
            <w:r w:rsidRPr="00FA06F5">
              <w:rPr>
                <w:rFonts w:ascii="Times New Roman" w:hAnsi="Times New Roman" w:cs="Times New Roman"/>
                <w:i/>
              </w:rPr>
              <w:t>Traukinių charakteristika:</w:t>
            </w:r>
          </w:p>
          <w:p w14:paraId="7F57417F" w14:textId="77777777" w:rsidR="00FA06F5" w:rsidRPr="00FA06F5" w:rsidRDefault="00FA06F5" w:rsidP="00FA06F5">
            <w:pPr>
              <w:rPr>
                <w:rFonts w:ascii="Times New Roman" w:hAnsi="Times New Roman" w:cs="Times New Roman"/>
              </w:rPr>
            </w:pPr>
            <w:r w:rsidRPr="00FA06F5">
              <w:rPr>
                <w:rFonts w:ascii="Times New Roman" w:hAnsi="Times New Roman" w:cs="Times New Roman"/>
              </w:rPr>
              <w:lastRenderedPageBreak/>
              <w:t>Keleivinis – 402 sėdimos vietos;</w:t>
            </w:r>
          </w:p>
          <w:p w14:paraId="71007819" w14:textId="5178B4B3" w:rsidR="00E47835" w:rsidRPr="00E47835" w:rsidRDefault="00FA06F5" w:rsidP="00FA06F5">
            <w:pPr>
              <w:rPr>
                <w:rFonts w:ascii="Times New Roman" w:hAnsi="Times New Roman" w:cs="Times New Roman"/>
              </w:rPr>
            </w:pPr>
            <w:r w:rsidRPr="00FA06F5">
              <w:rPr>
                <w:rFonts w:ascii="Times New Roman" w:hAnsi="Times New Roman" w:cs="Times New Roman"/>
              </w:rPr>
              <w:t>Krovininis – nemažiau 1098 t. krovinio (</w:t>
            </w:r>
            <w:proofErr w:type="spellStart"/>
            <w:r w:rsidRPr="00FA06F5">
              <w:rPr>
                <w:rFonts w:ascii="Times New Roman" w:hAnsi="Times New Roman" w:cs="Times New Roman"/>
              </w:rPr>
              <w:t>neto</w:t>
            </w:r>
            <w:proofErr w:type="spellEnd"/>
            <w:r w:rsidRPr="00FA06F5">
              <w:rPr>
                <w:rFonts w:ascii="Times New Roman" w:hAnsi="Times New Roman" w:cs="Times New Roman"/>
              </w:rPr>
              <w:t>);</w:t>
            </w:r>
          </w:p>
        </w:tc>
      </w:tr>
      <w:tr w:rsidR="00E47835" w:rsidRPr="00E47835" w14:paraId="7100781D" w14:textId="77777777" w:rsidTr="002F4057">
        <w:tc>
          <w:tcPr>
            <w:tcW w:w="9629" w:type="dxa"/>
          </w:tcPr>
          <w:p w14:paraId="7100781B" w14:textId="77777777" w:rsidR="00E47835" w:rsidRPr="00E47835" w:rsidRDefault="00E47835" w:rsidP="002F4057">
            <w:pPr>
              <w:rPr>
                <w:rFonts w:ascii="Times New Roman" w:hAnsi="Times New Roman" w:cs="Times New Roman"/>
                <w:b/>
              </w:rPr>
            </w:pPr>
            <w:r w:rsidRPr="00E47835">
              <w:rPr>
                <w:rFonts w:ascii="Times New Roman" w:hAnsi="Times New Roman" w:cs="Times New Roman"/>
                <w:b/>
              </w:rPr>
              <w:lastRenderedPageBreak/>
              <w:t xml:space="preserve">Projekto investicijų vertė, </w:t>
            </w:r>
            <w:r w:rsidRPr="00E47835">
              <w:rPr>
                <w:rFonts w:ascii="Times New Roman" w:hAnsi="Times New Roman" w:cs="Times New Roman"/>
              </w:rPr>
              <w:t>planinė</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faktinė</w:t>
            </w:r>
            <w:r w:rsidRPr="00E47835">
              <w:rPr>
                <w:rFonts w:ascii="Times New Roman" w:hAnsi="Times New Roman" w:cs="Times New Roman"/>
                <w:b/>
              </w:rPr>
              <w:t>:</w:t>
            </w:r>
          </w:p>
          <w:p w14:paraId="7100781C" w14:textId="6366D497" w:rsidR="00E47835" w:rsidRPr="00E47835" w:rsidRDefault="009E5D51" w:rsidP="009E5D51">
            <w:pPr>
              <w:rPr>
                <w:rFonts w:ascii="Times New Roman" w:hAnsi="Times New Roman" w:cs="Times New Roman"/>
              </w:rPr>
            </w:pPr>
            <w:r>
              <w:rPr>
                <w:rFonts w:ascii="Times New Roman" w:hAnsi="Times New Roman" w:cs="Times New Roman"/>
              </w:rPr>
              <w:t xml:space="preserve">Numatoma visa </w:t>
            </w:r>
            <w:r w:rsidRPr="009E5D51">
              <w:rPr>
                <w:rFonts w:ascii="Times New Roman" w:hAnsi="Times New Roman" w:cs="Times New Roman"/>
              </w:rPr>
              <w:t xml:space="preserve">projekto pradinių investicijų vertė </w:t>
            </w:r>
            <w:r w:rsidR="004E53E4">
              <w:rPr>
                <w:rFonts w:ascii="Times New Roman" w:hAnsi="Times New Roman" w:cs="Times New Roman"/>
              </w:rPr>
              <w:t xml:space="preserve">yra </w:t>
            </w:r>
            <w:r w:rsidRPr="009E5D51">
              <w:rPr>
                <w:rFonts w:ascii="Times New Roman" w:hAnsi="Times New Roman" w:cs="Times New Roman"/>
              </w:rPr>
              <w:t xml:space="preserve">5,8 mlrd. </w:t>
            </w:r>
            <w:proofErr w:type="spellStart"/>
            <w:r w:rsidR="00C46765">
              <w:rPr>
                <w:rFonts w:ascii="Times New Roman" w:hAnsi="Times New Roman" w:cs="Times New Roman"/>
              </w:rPr>
              <w:t>Eur</w:t>
            </w:r>
            <w:proofErr w:type="spellEnd"/>
            <w:r w:rsidRPr="009E5D51">
              <w:rPr>
                <w:rFonts w:ascii="Times New Roman" w:hAnsi="Times New Roman" w:cs="Times New Roman"/>
              </w:rPr>
              <w:t xml:space="preserve"> (</w:t>
            </w:r>
            <w:r>
              <w:rPr>
                <w:rFonts w:ascii="Times New Roman" w:hAnsi="Times New Roman" w:cs="Times New Roman"/>
              </w:rPr>
              <w:t xml:space="preserve">Lietuvos dalis </w:t>
            </w:r>
            <w:r w:rsidR="00C46765" w:rsidRPr="00C46765">
              <w:rPr>
                <w:rFonts w:ascii="Times New Roman" w:hAnsi="Times New Roman" w:cs="Times New Roman"/>
              </w:rPr>
              <w:t xml:space="preserve">2,474 mlrd. </w:t>
            </w:r>
            <w:proofErr w:type="spellStart"/>
            <w:r w:rsidR="00C46765" w:rsidRPr="00C46765">
              <w:rPr>
                <w:rFonts w:ascii="Times New Roman" w:hAnsi="Times New Roman" w:cs="Times New Roman"/>
              </w:rPr>
              <w:t>Eur</w:t>
            </w:r>
            <w:proofErr w:type="spellEnd"/>
            <w:r w:rsidRPr="009E5D51">
              <w:rPr>
                <w:rFonts w:ascii="Times New Roman" w:hAnsi="Times New Roman" w:cs="Times New Roman"/>
              </w:rPr>
              <w:t>)</w:t>
            </w:r>
            <w:r>
              <w:rPr>
                <w:rFonts w:ascii="Times New Roman" w:hAnsi="Times New Roman" w:cs="Times New Roman"/>
              </w:rPr>
              <w:t>.</w:t>
            </w:r>
          </w:p>
        </w:tc>
      </w:tr>
      <w:tr w:rsidR="00E47835" w:rsidRPr="00E47835" w14:paraId="71007820" w14:textId="77777777" w:rsidTr="002F4057">
        <w:tc>
          <w:tcPr>
            <w:tcW w:w="9629" w:type="dxa"/>
          </w:tcPr>
          <w:p w14:paraId="7100781E" w14:textId="3E31313D" w:rsidR="00E47835" w:rsidRPr="00E47835" w:rsidRDefault="00E47835" w:rsidP="002F4057">
            <w:pPr>
              <w:rPr>
                <w:rFonts w:ascii="Times New Roman" w:hAnsi="Times New Roman" w:cs="Times New Roman"/>
              </w:rPr>
            </w:pPr>
            <w:r w:rsidRPr="00E47835">
              <w:rPr>
                <w:rFonts w:ascii="Times New Roman" w:hAnsi="Times New Roman" w:cs="Times New Roman"/>
                <w:b/>
              </w:rPr>
              <w:t xml:space="preserve">Projekto įgyvendinimo priemonės, </w:t>
            </w:r>
            <w:r w:rsidRPr="00E47835">
              <w:rPr>
                <w:rFonts w:ascii="Times New Roman" w:hAnsi="Times New Roman" w:cs="Times New Roman"/>
              </w:rPr>
              <w:t>planinės</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faktinės</w:t>
            </w:r>
            <w:r w:rsidRPr="00E47835">
              <w:rPr>
                <w:rFonts w:ascii="Times New Roman" w:hAnsi="Times New Roman" w:cs="Times New Roman"/>
                <w:b/>
              </w:rPr>
              <w:t xml:space="preserve"> </w:t>
            </w:r>
            <w:r w:rsidRPr="00E47835">
              <w:rPr>
                <w:rFonts w:ascii="Times New Roman" w:hAnsi="Times New Roman" w:cs="Times New Roman"/>
              </w:rPr>
              <w:t>(kurias projekto vykdytojas sutartimi su ministerija įsipareigojo nustatytu laiku ir apimtimi įvykdyti įgyvendindamas projektą):</w:t>
            </w:r>
          </w:p>
          <w:p w14:paraId="42E66087" w14:textId="47384671" w:rsidR="00E47835" w:rsidRDefault="009E5D51" w:rsidP="002F4057">
            <w:pPr>
              <w:rPr>
                <w:rFonts w:ascii="Times New Roman" w:hAnsi="Times New Roman" w:cs="Times New Roman"/>
              </w:rPr>
            </w:pPr>
            <w:r>
              <w:rPr>
                <w:rFonts w:ascii="Times New Roman" w:hAnsi="Times New Roman" w:cs="Times New Roman"/>
              </w:rPr>
              <w:t>- žemės paėmimas visuomenės poreikiams;</w:t>
            </w:r>
          </w:p>
          <w:p w14:paraId="6903A242" w14:textId="4B74AEBF" w:rsidR="009E5D51" w:rsidRDefault="009E5D51" w:rsidP="002F4057">
            <w:pPr>
              <w:rPr>
                <w:rFonts w:ascii="Times New Roman" w:hAnsi="Times New Roman" w:cs="Times New Roman"/>
              </w:rPr>
            </w:pPr>
            <w:r>
              <w:rPr>
                <w:rFonts w:ascii="Times New Roman" w:hAnsi="Times New Roman" w:cs="Times New Roman"/>
              </w:rPr>
              <w:t>- projektavimo dokumentų parengimas;</w:t>
            </w:r>
          </w:p>
          <w:p w14:paraId="7100781F" w14:textId="771757F2" w:rsidR="009E5D51" w:rsidRPr="00E47835" w:rsidRDefault="009E5D51" w:rsidP="00061F97">
            <w:pPr>
              <w:rPr>
                <w:rFonts w:ascii="Times New Roman" w:hAnsi="Times New Roman" w:cs="Times New Roman"/>
              </w:rPr>
            </w:pPr>
            <w:r>
              <w:rPr>
                <w:rFonts w:ascii="Times New Roman" w:hAnsi="Times New Roman" w:cs="Times New Roman"/>
              </w:rPr>
              <w:t xml:space="preserve">- </w:t>
            </w:r>
            <w:r w:rsidR="00061F97">
              <w:rPr>
                <w:rFonts w:ascii="Times New Roman" w:hAnsi="Times New Roman" w:cs="Times New Roman"/>
              </w:rPr>
              <w:t>geležinkelio s</w:t>
            </w:r>
            <w:r>
              <w:rPr>
                <w:rFonts w:ascii="Times New Roman" w:hAnsi="Times New Roman" w:cs="Times New Roman"/>
              </w:rPr>
              <w:t>tatybos ir elektrifikacijos darbai.</w:t>
            </w:r>
          </w:p>
        </w:tc>
      </w:tr>
      <w:tr w:rsidR="00E47835" w:rsidRPr="00E47835" w14:paraId="71007823" w14:textId="77777777" w:rsidTr="002F4057">
        <w:tc>
          <w:tcPr>
            <w:tcW w:w="9629" w:type="dxa"/>
          </w:tcPr>
          <w:p w14:paraId="71007821" w14:textId="77777777" w:rsidR="00E47835" w:rsidRPr="00E47835" w:rsidRDefault="00E47835" w:rsidP="002F4057">
            <w:pPr>
              <w:rPr>
                <w:rFonts w:ascii="Times New Roman" w:hAnsi="Times New Roman" w:cs="Times New Roman"/>
              </w:rPr>
            </w:pPr>
            <w:r w:rsidRPr="00E47835">
              <w:rPr>
                <w:rFonts w:ascii="Times New Roman" w:hAnsi="Times New Roman" w:cs="Times New Roman"/>
                <w:b/>
              </w:rPr>
              <w:t xml:space="preserve">Projekto įgyvendinimo metu numatomos taikyti įstatymais ir kitais teisės aktais nustatytos konkrečios lengvatos, jų taikymo sąlygos, </w:t>
            </w:r>
            <w:r w:rsidRPr="00E47835">
              <w:rPr>
                <w:rFonts w:ascii="Times New Roman" w:hAnsi="Times New Roman" w:cs="Times New Roman"/>
              </w:rPr>
              <w:t>nustatytos</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suteiktos</w:t>
            </w:r>
            <w:r w:rsidRPr="00E47835">
              <w:rPr>
                <w:rFonts w:ascii="Times New Roman" w:hAnsi="Times New Roman" w:cs="Times New Roman"/>
                <w:b/>
              </w:rPr>
              <w:t>:</w:t>
            </w:r>
          </w:p>
          <w:p w14:paraId="71007822" w14:textId="3B9DA80B" w:rsidR="00E47835" w:rsidRPr="00F20F48" w:rsidRDefault="00F20F48" w:rsidP="00F20F48">
            <w:pPr>
              <w:rPr>
                <w:rFonts w:ascii="Times New Roman" w:hAnsi="Times New Roman" w:cs="Times New Roman"/>
              </w:rPr>
            </w:pPr>
            <w:r w:rsidRPr="00F20F48">
              <w:rPr>
                <w:rFonts w:ascii="Times New Roman" w:hAnsi="Times New Roman" w:cs="Times New Roman"/>
              </w:rPr>
              <w:t>Lietuvos Respublikos žemės paėmimo visuomenės poreikiams, įgyvendinant ypatingos valstybinės svarbos projektus, įstatymas taikomas tik ypatingos valstybinės svarbos projektams. Minėto įstatymo nuostatų taikymas būtinas užtikrinti projekto „</w:t>
            </w:r>
            <w:proofErr w:type="spellStart"/>
            <w:r w:rsidRPr="00F20F48">
              <w:rPr>
                <w:rFonts w:ascii="Times New Roman" w:hAnsi="Times New Roman" w:cs="Times New Roman"/>
              </w:rPr>
              <w:t>Rail</w:t>
            </w:r>
            <w:proofErr w:type="spellEnd"/>
            <w:r w:rsidRPr="00F20F48">
              <w:rPr>
                <w:rFonts w:ascii="Times New Roman" w:hAnsi="Times New Roman" w:cs="Times New Roman"/>
              </w:rPr>
              <w:t xml:space="preserve"> </w:t>
            </w:r>
            <w:proofErr w:type="spellStart"/>
            <w:r w:rsidRPr="00F20F48">
              <w:rPr>
                <w:rFonts w:ascii="Times New Roman" w:hAnsi="Times New Roman" w:cs="Times New Roman"/>
              </w:rPr>
              <w:t>Baltica</w:t>
            </w:r>
            <w:proofErr w:type="spellEnd"/>
            <w:r w:rsidRPr="00F20F48">
              <w:rPr>
                <w:rFonts w:ascii="Times New Roman" w:hAnsi="Times New Roman" w:cs="Times New Roman"/>
              </w:rPr>
              <w:t xml:space="preserve">“ įgyvendinimą. </w:t>
            </w:r>
          </w:p>
        </w:tc>
      </w:tr>
      <w:tr w:rsidR="00E47835" w:rsidRPr="00E47835" w14:paraId="71007826" w14:textId="77777777" w:rsidTr="002F4057">
        <w:tc>
          <w:tcPr>
            <w:tcW w:w="9629" w:type="dxa"/>
          </w:tcPr>
          <w:p w14:paraId="71007824" w14:textId="77777777" w:rsidR="00E47835" w:rsidRPr="00E47835" w:rsidRDefault="00E47835" w:rsidP="002F4057">
            <w:pPr>
              <w:rPr>
                <w:rFonts w:ascii="Times New Roman" w:hAnsi="Times New Roman" w:cs="Times New Roman"/>
              </w:rPr>
            </w:pPr>
            <w:r w:rsidRPr="00E47835">
              <w:rPr>
                <w:rFonts w:ascii="Times New Roman" w:hAnsi="Times New Roman" w:cs="Times New Roman"/>
                <w:b/>
              </w:rPr>
              <w:t>Projekto įgyvendinimo eiga</w:t>
            </w:r>
            <w:r w:rsidRPr="00E47835">
              <w:rPr>
                <w:rFonts w:ascii="Times New Roman" w:hAnsi="Times New Roman" w:cs="Times New Roman"/>
              </w:rPr>
              <w:t xml:space="preserve"> (apibendrina</w:t>
            </w:r>
            <w:r w:rsidR="00086EBB">
              <w:rPr>
                <w:rFonts w:ascii="Times New Roman" w:hAnsi="Times New Roman" w:cs="Times New Roman"/>
              </w:rPr>
              <w:t>mojo</w:t>
            </w:r>
            <w:r w:rsidRPr="00E47835">
              <w:rPr>
                <w:rFonts w:ascii="Times New Roman" w:hAnsi="Times New Roman" w:cs="Times New Roman"/>
              </w:rPr>
              <w:t xml:space="preserve"> pobūdžio informacija):</w:t>
            </w:r>
          </w:p>
          <w:p w14:paraId="43DFF9E7" w14:textId="4EAC3A27" w:rsidR="00CB31A9" w:rsidRDefault="00C059EF" w:rsidP="00C059EF">
            <w:pPr>
              <w:rPr>
                <w:rFonts w:ascii="Times New Roman" w:hAnsi="Times New Roman" w:cs="Times New Roman"/>
              </w:rPr>
            </w:pPr>
            <w:r w:rsidRPr="00C059EF">
              <w:rPr>
                <w:rFonts w:ascii="Times New Roman" w:hAnsi="Times New Roman" w:cs="Times New Roman"/>
              </w:rPr>
              <w:t>Projekt</w:t>
            </w:r>
            <w:r w:rsidR="00C46765">
              <w:rPr>
                <w:rFonts w:ascii="Times New Roman" w:hAnsi="Times New Roman" w:cs="Times New Roman"/>
              </w:rPr>
              <w:t>o</w:t>
            </w:r>
            <w:r w:rsidRPr="00C059EF">
              <w:rPr>
                <w:rFonts w:ascii="Times New Roman" w:hAnsi="Times New Roman" w:cs="Times New Roman"/>
              </w:rPr>
              <w:t xml:space="preserve"> „</w:t>
            </w:r>
            <w:proofErr w:type="spellStart"/>
            <w:r w:rsidRPr="00C059EF">
              <w:rPr>
                <w:rFonts w:ascii="Times New Roman" w:hAnsi="Times New Roman" w:cs="Times New Roman"/>
              </w:rPr>
              <w:t>Rail</w:t>
            </w:r>
            <w:proofErr w:type="spellEnd"/>
            <w:r w:rsidRPr="00C059EF">
              <w:rPr>
                <w:rFonts w:ascii="Times New Roman" w:hAnsi="Times New Roman" w:cs="Times New Roman"/>
              </w:rPr>
              <w:t xml:space="preserve"> </w:t>
            </w:r>
            <w:proofErr w:type="spellStart"/>
            <w:r w:rsidRPr="00C059EF">
              <w:rPr>
                <w:rFonts w:ascii="Times New Roman" w:hAnsi="Times New Roman" w:cs="Times New Roman"/>
              </w:rPr>
              <w:t>Baltica</w:t>
            </w:r>
            <w:proofErr w:type="spellEnd"/>
            <w:r w:rsidRPr="00C059EF">
              <w:rPr>
                <w:rFonts w:ascii="Times New Roman" w:hAnsi="Times New Roman" w:cs="Times New Roman"/>
              </w:rPr>
              <w:t>“ įgyvendinam</w:t>
            </w:r>
            <w:r w:rsidR="00C46765">
              <w:rPr>
                <w:rFonts w:ascii="Times New Roman" w:hAnsi="Times New Roman" w:cs="Times New Roman"/>
              </w:rPr>
              <w:t>o status quo:</w:t>
            </w:r>
          </w:p>
          <w:p w14:paraId="23931415" w14:textId="77777777" w:rsidR="00C46765" w:rsidRPr="00C46765" w:rsidRDefault="00C059EF" w:rsidP="00C46765">
            <w:pPr>
              <w:rPr>
                <w:rFonts w:ascii="Times New Roman" w:hAnsi="Times New Roman" w:cs="Times New Roman"/>
                <w:u w:val="single"/>
              </w:rPr>
            </w:pPr>
            <w:r w:rsidRPr="00C059EF">
              <w:rPr>
                <w:rFonts w:ascii="Times New Roman" w:hAnsi="Times New Roman" w:cs="Times New Roman"/>
              </w:rPr>
              <w:t xml:space="preserve"> </w:t>
            </w:r>
            <w:r w:rsidR="00C46765" w:rsidRPr="00C46765">
              <w:rPr>
                <w:rFonts w:ascii="Times New Roman" w:hAnsi="Times New Roman" w:cs="Times New Roman"/>
                <w:b/>
              </w:rPr>
              <w:t>Atkarpa LT/POL siena - Kaunas</w:t>
            </w:r>
          </w:p>
          <w:p w14:paraId="5C762CFD" w14:textId="77777777" w:rsidR="00C46765" w:rsidRPr="00C46765" w:rsidRDefault="00C46765" w:rsidP="00C46765">
            <w:pPr>
              <w:rPr>
                <w:rFonts w:ascii="Times New Roman" w:hAnsi="Times New Roman" w:cs="Times New Roman"/>
              </w:rPr>
            </w:pPr>
            <w:r w:rsidRPr="00C46765">
              <w:rPr>
                <w:rFonts w:ascii="Times New Roman" w:hAnsi="Times New Roman" w:cs="Times New Roman"/>
              </w:rPr>
              <w:t xml:space="preserve">Iki 2015 m. pabaigos buvo nutiesta 127 km 1435 mm geležinkelio linija nuo PL/LT sienos iki Kauno centrinės stoties. Tarp Kauno ir </w:t>
            </w:r>
            <w:proofErr w:type="spellStart"/>
            <w:r w:rsidRPr="00C46765">
              <w:rPr>
                <w:rFonts w:ascii="Times New Roman" w:hAnsi="Times New Roman" w:cs="Times New Roman"/>
              </w:rPr>
              <w:t>Baltstogės</w:t>
            </w:r>
            <w:proofErr w:type="spellEnd"/>
            <w:r w:rsidRPr="00C46765">
              <w:rPr>
                <w:rFonts w:ascii="Times New Roman" w:hAnsi="Times New Roman" w:cs="Times New Roman"/>
              </w:rPr>
              <w:t xml:space="preserve"> vyksta keleivinių traukinių eismas. Nuo/iki Šeštokų vežami kroviniai ir perkraunami iš / į plačiąją vėžę. Siekiant visiškai parengti pastatytą liniją darbui ir išnaudoti ją ne tik keleivių, bet ir kovinių vežimui, būtina nutiesti trūkstamas 1435 mm vėžės jungtis iš centrinės Kauno stoties iki Palemono </w:t>
            </w:r>
            <w:proofErr w:type="spellStart"/>
            <w:r w:rsidRPr="00C46765">
              <w:rPr>
                <w:rFonts w:ascii="Times New Roman" w:hAnsi="Times New Roman" w:cs="Times New Roman"/>
              </w:rPr>
              <w:t>intermodalinio</w:t>
            </w:r>
            <w:proofErr w:type="spellEnd"/>
            <w:r w:rsidRPr="00C46765">
              <w:rPr>
                <w:rFonts w:ascii="Times New Roman" w:hAnsi="Times New Roman" w:cs="Times New Roman"/>
              </w:rPr>
              <w:t xml:space="preserve"> terminalo ir Kauno aplinkkelį, taip pat įdiegti eismo valdymo ir signalizacijos sistemas.</w:t>
            </w:r>
          </w:p>
          <w:p w14:paraId="3CA8CB10" w14:textId="77777777" w:rsidR="00C46765" w:rsidRPr="00C46765" w:rsidRDefault="00C46765" w:rsidP="00C46765">
            <w:pPr>
              <w:rPr>
                <w:rFonts w:ascii="Times New Roman" w:hAnsi="Times New Roman" w:cs="Times New Roman"/>
              </w:rPr>
            </w:pPr>
            <w:r w:rsidRPr="00C46765">
              <w:rPr>
                <w:rFonts w:ascii="Times New Roman" w:hAnsi="Times New Roman" w:cs="Times New Roman"/>
              </w:rPr>
              <w:t xml:space="preserve">Tačiau atsižvelgiant į globalius projekto </w:t>
            </w:r>
            <w:proofErr w:type="spellStart"/>
            <w:r w:rsidRPr="00C46765">
              <w:rPr>
                <w:rFonts w:ascii="Times New Roman" w:hAnsi="Times New Roman" w:cs="Times New Roman"/>
              </w:rPr>
              <w:t>Rail</w:t>
            </w:r>
            <w:proofErr w:type="spellEnd"/>
            <w:r w:rsidRPr="00C46765">
              <w:rPr>
                <w:rFonts w:ascii="Times New Roman" w:hAnsi="Times New Roman" w:cs="Times New Roman"/>
              </w:rPr>
              <w:t xml:space="preserve"> </w:t>
            </w:r>
            <w:proofErr w:type="spellStart"/>
            <w:r w:rsidRPr="00C46765">
              <w:rPr>
                <w:rFonts w:ascii="Times New Roman" w:hAnsi="Times New Roman" w:cs="Times New Roman"/>
              </w:rPr>
              <w:t>Baltica</w:t>
            </w:r>
            <w:proofErr w:type="spellEnd"/>
            <w:r w:rsidRPr="00C46765">
              <w:rPr>
                <w:rFonts w:ascii="Times New Roman" w:hAnsi="Times New Roman" w:cs="Times New Roman"/>
              </w:rPr>
              <w:t xml:space="preserve"> tikslus buvo susitarta pasiekti aukštesnius linijos techninius parametrus, kurie atitinka  P2 ir F1 eismo kodus, aprašytus Europos Komisijos Reglamente </w:t>
            </w:r>
            <w:proofErr w:type="spellStart"/>
            <w:r w:rsidRPr="00C46765">
              <w:rPr>
                <w:rFonts w:ascii="Times New Roman" w:hAnsi="Times New Roman" w:cs="Times New Roman"/>
              </w:rPr>
              <w:t>Nr</w:t>
            </w:r>
            <w:proofErr w:type="spellEnd"/>
            <w:r w:rsidRPr="00C46765">
              <w:rPr>
                <w:rFonts w:ascii="Times New Roman" w:hAnsi="Times New Roman" w:cs="Times New Roman"/>
              </w:rPr>
              <w:t xml:space="preserve"> 1299/2014 </w:t>
            </w:r>
            <w:proofErr w:type="spellStart"/>
            <w:r w:rsidRPr="00C46765">
              <w:rPr>
                <w:rFonts w:ascii="Times New Roman" w:hAnsi="Times New Roman" w:cs="Times New Roman"/>
                <w:lang w:val="pl-PL"/>
              </w:rPr>
              <w:t>dėl</w:t>
            </w:r>
            <w:proofErr w:type="spellEnd"/>
            <w:r w:rsidRPr="00C46765">
              <w:rPr>
                <w:rFonts w:ascii="Times New Roman" w:hAnsi="Times New Roman" w:cs="Times New Roman"/>
                <w:lang w:val="pl-PL"/>
              </w:rPr>
              <w:t xml:space="preserve"> </w:t>
            </w:r>
            <w:proofErr w:type="spellStart"/>
            <w:r w:rsidRPr="00C46765">
              <w:rPr>
                <w:rFonts w:ascii="Times New Roman" w:hAnsi="Times New Roman" w:cs="Times New Roman"/>
                <w:lang w:val="pl-PL"/>
              </w:rPr>
              <w:t>Europos</w:t>
            </w:r>
            <w:proofErr w:type="spellEnd"/>
            <w:r w:rsidRPr="00C46765">
              <w:rPr>
                <w:rFonts w:ascii="Times New Roman" w:hAnsi="Times New Roman" w:cs="Times New Roman"/>
                <w:lang w:val="pl-PL"/>
              </w:rPr>
              <w:t xml:space="preserve"> </w:t>
            </w:r>
            <w:proofErr w:type="spellStart"/>
            <w:r w:rsidRPr="00C46765">
              <w:rPr>
                <w:rFonts w:ascii="Times New Roman" w:hAnsi="Times New Roman" w:cs="Times New Roman"/>
                <w:lang w:val="pl-PL"/>
              </w:rPr>
              <w:t>Sąjungos</w:t>
            </w:r>
            <w:proofErr w:type="spellEnd"/>
            <w:r w:rsidRPr="00C46765">
              <w:rPr>
                <w:rFonts w:ascii="Times New Roman" w:hAnsi="Times New Roman" w:cs="Times New Roman"/>
                <w:lang w:val="pl-PL"/>
              </w:rPr>
              <w:t xml:space="preserve"> </w:t>
            </w:r>
            <w:proofErr w:type="spellStart"/>
            <w:r w:rsidRPr="00C46765">
              <w:rPr>
                <w:rFonts w:ascii="Times New Roman" w:hAnsi="Times New Roman" w:cs="Times New Roman"/>
                <w:lang w:val="pl-PL"/>
              </w:rPr>
              <w:t>geležinkelių</w:t>
            </w:r>
            <w:proofErr w:type="spellEnd"/>
            <w:r w:rsidRPr="00C46765">
              <w:rPr>
                <w:rFonts w:ascii="Times New Roman" w:hAnsi="Times New Roman" w:cs="Times New Roman"/>
                <w:lang w:val="pl-PL"/>
              </w:rPr>
              <w:t xml:space="preserve"> </w:t>
            </w:r>
            <w:proofErr w:type="spellStart"/>
            <w:r w:rsidRPr="00C46765">
              <w:rPr>
                <w:rFonts w:ascii="Times New Roman" w:hAnsi="Times New Roman" w:cs="Times New Roman"/>
                <w:lang w:val="pl-PL"/>
              </w:rPr>
              <w:t>sistemos</w:t>
            </w:r>
            <w:proofErr w:type="spellEnd"/>
            <w:r w:rsidRPr="00C46765">
              <w:rPr>
                <w:rFonts w:ascii="Times New Roman" w:hAnsi="Times New Roman" w:cs="Times New Roman"/>
                <w:lang w:val="pl-PL"/>
              </w:rPr>
              <w:t xml:space="preserve"> </w:t>
            </w:r>
            <w:proofErr w:type="spellStart"/>
            <w:r w:rsidRPr="00C46765">
              <w:rPr>
                <w:rFonts w:ascii="Times New Roman" w:hAnsi="Times New Roman" w:cs="Times New Roman"/>
                <w:lang w:val="pl-PL"/>
              </w:rPr>
              <w:t>infrastruktūros</w:t>
            </w:r>
            <w:proofErr w:type="spellEnd"/>
            <w:r w:rsidRPr="00C46765">
              <w:rPr>
                <w:rFonts w:ascii="Times New Roman" w:hAnsi="Times New Roman" w:cs="Times New Roman"/>
                <w:lang w:val="pl-PL"/>
              </w:rPr>
              <w:t xml:space="preserve"> </w:t>
            </w:r>
            <w:proofErr w:type="spellStart"/>
            <w:r w:rsidRPr="00C46765">
              <w:rPr>
                <w:rFonts w:ascii="Times New Roman" w:hAnsi="Times New Roman" w:cs="Times New Roman"/>
                <w:lang w:val="pl-PL"/>
              </w:rPr>
              <w:t>posistemio</w:t>
            </w:r>
            <w:proofErr w:type="spellEnd"/>
            <w:r w:rsidRPr="00C46765">
              <w:rPr>
                <w:rFonts w:ascii="Times New Roman" w:hAnsi="Times New Roman" w:cs="Times New Roman"/>
                <w:lang w:val="pl-PL"/>
              </w:rPr>
              <w:t xml:space="preserve"> </w:t>
            </w:r>
            <w:proofErr w:type="spellStart"/>
            <w:r w:rsidRPr="00C46765">
              <w:rPr>
                <w:rFonts w:ascii="Times New Roman" w:hAnsi="Times New Roman" w:cs="Times New Roman"/>
                <w:lang w:val="pl-PL"/>
              </w:rPr>
              <w:t>techninės</w:t>
            </w:r>
            <w:proofErr w:type="spellEnd"/>
            <w:r w:rsidRPr="00C46765">
              <w:rPr>
                <w:rFonts w:ascii="Times New Roman" w:hAnsi="Times New Roman" w:cs="Times New Roman"/>
                <w:lang w:val="pl-PL"/>
              </w:rPr>
              <w:t xml:space="preserve"> </w:t>
            </w:r>
            <w:proofErr w:type="spellStart"/>
            <w:r w:rsidRPr="00C46765">
              <w:rPr>
                <w:rFonts w:ascii="Times New Roman" w:hAnsi="Times New Roman" w:cs="Times New Roman"/>
                <w:lang w:val="pl-PL"/>
              </w:rPr>
              <w:t>sąveikos</w:t>
            </w:r>
            <w:proofErr w:type="spellEnd"/>
            <w:r w:rsidRPr="00C46765">
              <w:rPr>
                <w:rFonts w:ascii="Times New Roman" w:hAnsi="Times New Roman" w:cs="Times New Roman"/>
                <w:lang w:val="pl-PL"/>
              </w:rPr>
              <w:t xml:space="preserve"> </w:t>
            </w:r>
            <w:proofErr w:type="spellStart"/>
            <w:r w:rsidRPr="00C46765">
              <w:rPr>
                <w:rFonts w:ascii="Times New Roman" w:hAnsi="Times New Roman" w:cs="Times New Roman"/>
                <w:lang w:val="pl-PL"/>
              </w:rPr>
              <w:t>specifikacijos</w:t>
            </w:r>
            <w:proofErr w:type="spellEnd"/>
            <w:r w:rsidRPr="00C46765">
              <w:rPr>
                <w:rFonts w:ascii="Times New Roman" w:hAnsi="Times New Roman" w:cs="Times New Roman"/>
                <w:lang w:val="pl-PL"/>
              </w:rPr>
              <w:t xml:space="preserve">. </w:t>
            </w:r>
            <w:proofErr w:type="spellStart"/>
            <w:r w:rsidRPr="00C46765">
              <w:rPr>
                <w:rFonts w:ascii="Times New Roman" w:hAnsi="Times New Roman" w:cs="Times New Roman"/>
                <w:lang w:val="pl-PL"/>
              </w:rPr>
              <w:t>Šiuo</w:t>
            </w:r>
            <w:proofErr w:type="spellEnd"/>
            <w:r w:rsidRPr="00C46765">
              <w:rPr>
                <w:rFonts w:ascii="Times New Roman" w:hAnsi="Times New Roman" w:cs="Times New Roman"/>
                <w:lang w:val="pl-PL"/>
              </w:rPr>
              <w:t xml:space="preserve"> </w:t>
            </w:r>
            <w:proofErr w:type="spellStart"/>
            <w:r w:rsidRPr="00C46765">
              <w:rPr>
                <w:rFonts w:ascii="Times New Roman" w:hAnsi="Times New Roman" w:cs="Times New Roman"/>
                <w:lang w:val="pl-PL"/>
              </w:rPr>
              <w:t>tikslu</w:t>
            </w:r>
            <w:proofErr w:type="spellEnd"/>
            <w:r w:rsidRPr="00C46765">
              <w:rPr>
                <w:rFonts w:ascii="Times New Roman" w:hAnsi="Times New Roman" w:cs="Times New Roman"/>
                <w:lang w:val="pl-PL"/>
              </w:rPr>
              <w:t xml:space="preserve"> </w:t>
            </w:r>
            <w:proofErr w:type="spellStart"/>
            <w:r w:rsidRPr="00C46765">
              <w:rPr>
                <w:rFonts w:ascii="Times New Roman" w:hAnsi="Times New Roman" w:cs="Times New Roman"/>
                <w:lang w:val="pl-PL"/>
              </w:rPr>
              <w:t>yra</w:t>
            </w:r>
            <w:proofErr w:type="spellEnd"/>
            <w:r w:rsidRPr="00C46765">
              <w:rPr>
                <w:rFonts w:ascii="Times New Roman" w:hAnsi="Times New Roman" w:cs="Times New Roman"/>
                <w:lang w:val="pl-PL"/>
              </w:rPr>
              <w:t xml:space="preserve"> </w:t>
            </w:r>
            <w:proofErr w:type="spellStart"/>
            <w:r w:rsidRPr="00C46765">
              <w:rPr>
                <w:rFonts w:ascii="Times New Roman" w:hAnsi="Times New Roman" w:cs="Times New Roman"/>
                <w:lang w:val="pl-PL"/>
              </w:rPr>
              <w:t>atliekama</w:t>
            </w:r>
            <w:proofErr w:type="spellEnd"/>
            <w:r w:rsidRPr="00C46765">
              <w:rPr>
                <w:rFonts w:ascii="Times New Roman" w:hAnsi="Times New Roman" w:cs="Times New Roman"/>
                <w:lang w:val="pl-PL"/>
              </w:rPr>
              <w:t xml:space="preserve"> </w:t>
            </w:r>
            <w:r w:rsidRPr="00C46765">
              <w:rPr>
                <w:rFonts w:ascii="Times New Roman" w:hAnsi="Times New Roman" w:cs="Times New Roman"/>
              </w:rPr>
              <w:t>galimybių studija</w:t>
            </w:r>
            <w:r w:rsidRPr="00C46765">
              <w:rPr>
                <w:rFonts w:ascii="Times New Roman" w:hAnsi="Times New Roman" w:cs="Times New Roman"/>
                <w:i/>
              </w:rPr>
              <w:t xml:space="preserve"> </w:t>
            </w:r>
            <w:r w:rsidRPr="00C46765">
              <w:rPr>
                <w:rFonts w:ascii="Times New Roman" w:hAnsi="Times New Roman" w:cs="Times New Roman"/>
              </w:rPr>
              <w:t xml:space="preserve">dėl </w:t>
            </w:r>
            <w:proofErr w:type="spellStart"/>
            <w:r w:rsidRPr="00C46765">
              <w:rPr>
                <w:rFonts w:ascii="Times New Roman" w:hAnsi="Times New Roman" w:cs="Times New Roman"/>
              </w:rPr>
              <w:t>Rail</w:t>
            </w:r>
            <w:proofErr w:type="spellEnd"/>
            <w:r w:rsidRPr="00C46765">
              <w:rPr>
                <w:rFonts w:ascii="Times New Roman" w:hAnsi="Times New Roman" w:cs="Times New Roman"/>
              </w:rPr>
              <w:t xml:space="preserve"> </w:t>
            </w:r>
            <w:proofErr w:type="spellStart"/>
            <w:r w:rsidRPr="00C46765">
              <w:rPr>
                <w:rFonts w:ascii="Times New Roman" w:hAnsi="Times New Roman" w:cs="Times New Roman"/>
              </w:rPr>
              <w:t>Baltica</w:t>
            </w:r>
            <w:proofErr w:type="spellEnd"/>
            <w:r w:rsidRPr="00C46765">
              <w:rPr>
                <w:rFonts w:ascii="Times New Roman" w:hAnsi="Times New Roman" w:cs="Times New Roman"/>
              </w:rPr>
              <w:t xml:space="preserve"> atkarpos nuo LT/PL sienos iki Palemono linijos parametrų pagerinimo iki visuotino projekto parametrų (keleivinių traukinių </w:t>
            </w:r>
            <w:proofErr w:type="spellStart"/>
            <w:r w:rsidRPr="00C46765">
              <w:rPr>
                <w:rFonts w:ascii="Times New Roman" w:hAnsi="Times New Roman" w:cs="Times New Roman"/>
              </w:rPr>
              <w:t>max</w:t>
            </w:r>
            <w:proofErr w:type="spellEnd"/>
            <w:r w:rsidRPr="00C46765">
              <w:rPr>
                <w:rFonts w:ascii="Times New Roman" w:hAnsi="Times New Roman" w:cs="Times New Roman"/>
              </w:rPr>
              <w:t xml:space="preserve">. greitis iki 240 km/val., pažangios eismo valdymo ir signalizacijos sistemų įdiegimas ir kt.).  Linijos parametrų pagerinimas prognozuojamas iki 2026 metų. </w:t>
            </w:r>
          </w:p>
          <w:p w14:paraId="328306E5" w14:textId="77777777" w:rsidR="00C46765" w:rsidRPr="00C46765" w:rsidRDefault="00C46765" w:rsidP="00C46765">
            <w:pPr>
              <w:rPr>
                <w:rFonts w:ascii="Times New Roman" w:hAnsi="Times New Roman" w:cs="Times New Roman"/>
              </w:rPr>
            </w:pPr>
            <w:r w:rsidRPr="00C46765">
              <w:rPr>
                <w:rFonts w:ascii="Times New Roman" w:hAnsi="Times New Roman" w:cs="Times New Roman"/>
              </w:rPr>
              <w:t xml:space="preserve">2017 m gruodžio mėn. buvo pateiktas studijos antrasis tarpinis variantas įvertinimui ir tvirtinimui, tačiau studija patvirtinta nebuvo, nes reikia patikslinti šio etapo studijos rezultatus. 2018 m. vasario ir kovo mėn. įvyko eilė darbinių susitikimų, siekiant techniškai pagrįsti siūlomus </w:t>
            </w:r>
            <w:proofErr w:type="spellStart"/>
            <w:r w:rsidRPr="00C46765">
              <w:rPr>
                <w:rFonts w:ascii="Times New Roman" w:hAnsi="Times New Roman" w:cs="Times New Roman"/>
              </w:rPr>
              <w:t>spendimus</w:t>
            </w:r>
            <w:proofErr w:type="spellEnd"/>
            <w:r w:rsidRPr="00C46765">
              <w:rPr>
                <w:rFonts w:ascii="Times New Roman" w:hAnsi="Times New Roman" w:cs="Times New Roman"/>
              </w:rPr>
              <w:t xml:space="preserve"> ir jų kaštus. </w:t>
            </w:r>
          </w:p>
          <w:p w14:paraId="67AC501D" w14:textId="77777777" w:rsidR="00C46765" w:rsidRPr="00C46765" w:rsidRDefault="00C46765" w:rsidP="00C46765">
            <w:pPr>
              <w:rPr>
                <w:rFonts w:ascii="Times New Roman" w:hAnsi="Times New Roman" w:cs="Times New Roman"/>
              </w:rPr>
            </w:pPr>
            <w:r w:rsidRPr="00C46765">
              <w:rPr>
                <w:rFonts w:ascii="Times New Roman" w:hAnsi="Times New Roman" w:cs="Times New Roman"/>
              </w:rPr>
              <w:t>2018-03-21  įvykusiame projekto „</w:t>
            </w:r>
            <w:proofErr w:type="spellStart"/>
            <w:r w:rsidRPr="00C46765">
              <w:rPr>
                <w:rFonts w:ascii="Times New Roman" w:hAnsi="Times New Roman" w:cs="Times New Roman"/>
              </w:rPr>
              <w:t>Rail</w:t>
            </w:r>
            <w:proofErr w:type="spellEnd"/>
            <w:r w:rsidRPr="00C46765">
              <w:rPr>
                <w:rFonts w:ascii="Times New Roman" w:hAnsi="Times New Roman" w:cs="Times New Roman"/>
              </w:rPr>
              <w:t xml:space="preserve"> </w:t>
            </w:r>
            <w:proofErr w:type="spellStart"/>
            <w:r w:rsidRPr="00C46765">
              <w:rPr>
                <w:rFonts w:ascii="Times New Roman" w:hAnsi="Times New Roman" w:cs="Times New Roman"/>
              </w:rPr>
              <w:t>Baltica</w:t>
            </w:r>
            <w:proofErr w:type="spellEnd"/>
            <w:r w:rsidRPr="00C46765">
              <w:rPr>
                <w:rFonts w:ascii="Times New Roman" w:hAnsi="Times New Roman" w:cs="Times New Roman"/>
              </w:rPr>
              <w:t xml:space="preserve">“ valdymo grupės aukšto lygio susitikime tarp Lietuvos, Latvijos, Estijos  ir Europos Komisijos atstovų buvo priimtas bendras sprendimas toliau detalesnei analizei pateikti dvi atrinktas plėtros alternatyvas. Detali alternatyvų analizė bus atlikta ir sprendimai dėl galutinės plėtros alternatyvos bus priimami </w:t>
            </w:r>
            <w:proofErr w:type="spellStart"/>
            <w:r w:rsidRPr="00C46765">
              <w:rPr>
                <w:rFonts w:ascii="Times New Roman" w:hAnsi="Times New Roman" w:cs="Times New Roman"/>
              </w:rPr>
              <w:t>š.m</w:t>
            </w:r>
            <w:proofErr w:type="spellEnd"/>
            <w:r w:rsidRPr="00C46765">
              <w:rPr>
                <w:rFonts w:ascii="Times New Roman" w:hAnsi="Times New Roman" w:cs="Times New Roman"/>
              </w:rPr>
              <w:t xml:space="preserve">. gegužės-birželio mėn.  </w:t>
            </w:r>
          </w:p>
          <w:p w14:paraId="7194E2C0" w14:textId="77777777" w:rsidR="00C46765" w:rsidRPr="00C46765" w:rsidRDefault="00C46765" w:rsidP="00C46765">
            <w:pPr>
              <w:rPr>
                <w:rFonts w:ascii="Times New Roman" w:hAnsi="Times New Roman" w:cs="Times New Roman"/>
              </w:rPr>
            </w:pPr>
            <w:r w:rsidRPr="00C46765">
              <w:rPr>
                <w:rFonts w:ascii="Times New Roman" w:hAnsi="Times New Roman" w:cs="Times New Roman"/>
                <w:b/>
              </w:rPr>
              <w:t>Kauno mazgas (Jiesia-Rokai/Kaunas-Palemonas)</w:t>
            </w:r>
          </w:p>
          <w:p w14:paraId="77CBC965" w14:textId="77777777" w:rsidR="00C46765" w:rsidRPr="00C46765" w:rsidRDefault="00C46765" w:rsidP="00C46765">
            <w:pPr>
              <w:rPr>
                <w:rFonts w:ascii="Times New Roman" w:hAnsi="Times New Roman" w:cs="Times New Roman"/>
              </w:rPr>
            </w:pPr>
            <w:r w:rsidRPr="00C46765">
              <w:rPr>
                <w:rFonts w:ascii="Times New Roman" w:hAnsi="Times New Roman" w:cs="Times New Roman"/>
              </w:rPr>
              <w:t>Strategiškai svarbiame Kauno mazge Jiesia – Rokai –Kaunas – Palemonas yra vykdomi šie darbai:</w:t>
            </w:r>
          </w:p>
          <w:p w14:paraId="5FFA2C63" w14:textId="77777777" w:rsidR="00C46765" w:rsidRPr="00C46765" w:rsidRDefault="00C46765" w:rsidP="00C46765">
            <w:pPr>
              <w:rPr>
                <w:rFonts w:ascii="Times New Roman" w:hAnsi="Times New Roman" w:cs="Times New Roman"/>
                <w:b/>
                <w:bCs/>
              </w:rPr>
            </w:pPr>
            <w:r w:rsidRPr="00C46765">
              <w:rPr>
                <w:rFonts w:ascii="Times New Roman" w:hAnsi="Times New Roman" w:cs="Times New Roman"/>
                <w:b/>
                <w:bCs/>
              </w:rPr>
              <w:t>Jiesia – Rokai (4,9 km):</w:t>
            </w:r>
          </w:p>
          <w:p w14:paraId="1B85C62E" w14:textId="77777777" w:rsidR="00C46765" w:rsidRPr="00C46765" w:rsidRDefault="00C46765" w:rsidP="00C46765">
            <w:pPr>
              <w:rPr>
                <w:rFonts w:ascii="Times New Roman" w:hAnsi="Times New Roman" w:cs="Times New Roman"/>
              </w:rPr>
            </w:pPr>
            <w:r w:rsidRPr="00C46765">
              <w:rPr>
                <w:rFonts w:ascii="Times New Roman" w:hAnsi="Times New Roman" w:cs="Times New Roman"/>
              </w:rPr>
              <w:t xml:space="preserve">2016-10-07 pasirašyta rangos darbų sutartis, 2016-10-12 pasirašytos techninės priežiūros ir statinio projekto vykdymo priežiūros paslaugų sutartys. Statybos darbų pradžia paskelbta 2016-11-10. Sutarties įvykdymo terminas 18 mėn. nuo darbų pradžios datos. Nuo projekto pradžios iki 2017-03-01 įvykdyta 91,9 % darbų (11.726.201,75 </w:t>
            </w:r>
            <w:proofErr w:type="spellStart"/>
            <w:r w:rsidRPr="00C46765">
              <w:rPr>
                <w:rFonts w:ascii="Times New Roman" w:hAnsi="Times New Roman" w:cs="Times New Roman"/>
              </w:rPr>
              <w:t>Eur</w:t>
            </w:r>
            <w:proofErr w:type="spellEnd"/>
            <w:r w:rsidRPr="00C46765">
              <w:rPr>
                <w:rFonts w:ascii="Times New Roman" w:hAnsi="Times New Roman" w:cs="Times New Roman"/>
              </w:rPr>
              <w:t xml:space="preserve"> iš 12.756.464,44 </w:t>
            </w:r>
            <w:proofErr w:type="spellStart"/>
            <w:r w:rsidRPr="00C46765">
              <w:rPr>
                <w:rFonts w:ascii="Times New Roman" w:hAnsi="Times New Roman" w:cs="Times New Roman"/>
              </w:rPr>
              <w:t>Eur</w:t>
            </w:r>
            <w:proofErr w:type="spellEnd"/>
            <w:r w:rsidRPr="00C46765">
              <w:rPr>
                <w:rFonts w:ascii="Times New Roman" w:hAnsi="Times New Roman" w:cs="Times New Roman"/>
              </w:rPr>
              <w:t xml:space="preserve"> be PVM sutarties vertės po patvirtintų darbų pakeitimų, pirminė vertė - 12.900.000,00 </w:t>
            </w:r>
            <w:proofErr w:type="spellStart"/>
            <w:r w:rsidRPr="00C46765">
              <w:rPr>
                <w:rFonts w:ascii="Times New Roman" w:hAnsi="Times New Roman" w:cs="Times New Roman"/>
              </w:rPr>
              <w:t>Eur</w:t>
            </w:r>
            <w:proofErr w:type="spellEnd"/>
            <w:r w:rsidRPr="00C46765">
              <w:rPr>
                <w:rFonts w:ascii="Times New Roman" w:hAnsi="Times New Roman" w:cs="Times New Roman"/>
              </w:rPr>
              <w:t xml:space="preserve"> be PVM). Vykdomi baigiamieji projekto darbai.</w:t>
            </w:r>
          </w:p>
          <w:p w14:paraId="7610A1FB" w14:textId="77777777" w:rsidR="00C46765" w:rsidRPr="00C46765" w:rsidRDefault="00C46765" w:rsidP="00C46765">
            <w:pPr>
              <w:rPr>
                <w:rFonts w:ascii="Times New Roman" w:hAnsi="Times New Roman" w:cs="Times New Roman"/>
                <w:b/>
                <w:bCs/>
              </w:rPr>
            </w:pPr>
            <w:r w:rsidRPr="00C46765">
              <w:rPr>
                <w:rFonts w:ascii="Times New Roman" w:hAnsi="Times New Roman" w:cs="Times New Roman"/>
              </w:rPr>
              <w:t>Projekto apimtyje perkamos „</w:t>
            </w:r>
            <w:r w:rsidRPr="00C46765">
              <w:rPr>
                <w:rFonts w:ascii="Times New Roman" w:hAnsi="Times New Roman" w:cs="Times New Roman"/>
                <w:i/>
                <w:iCs/>
              </w:rPr>
              <w:t xml:space="preserve">Jiesios ir Rokų stotyse įrengtų geležinkelio infrastruktūros objektų integracija į esamą </w:t>
            </w:r>
            <w:proofErr w:type="spellStart"/>
            <w:r w:rsidRPr="00C46765">
              <w:rPr>
                <w:rFonts w:ascii="Times New Roman" w:hAnsi="Times New Roman" w:cs="Times New Roman"/>
                <w:i/>
                <w:iCs/>
              </w:rPr>
              <w:t>mikroprocesorinės</w:t>
            </w:r>
            <w:proofErr w:type="spellEnd"/>
            <w:r w:rsidRPr="00C46765">
              <w:rPr>
                <w:rFonts w:ascii="Times New Roman" w:hAnsi="Times New Roman" w:cs="Times New Roman"/>
                <w:i/>
                <w:iCs/>
              </w:rPr>
              <w:t xml:space="preserve"> centralizacijos sistemą</w:t>
            </w:r>
            <w:r w:rsidRPr="00C46765">
              <w:rPr>
                <w:rFonts w:ascii="Times New Roman" w:hAnsi="Times New Roman" w:cs="Times New Roman"/>
              </w:rPr>
              <w:t xml:space="preserve">“ paslaugos. Pirkimo dokumentai </w:t>
            </w:r>
            <w:r w:rsidRPr="00C46765">
              <w:rPr>
                <w:rFonts w:ascii="Times New Roman" w:hAnsi="Times New Roman" w:cs="Times New Roman"/>
              </w:rPr>
              <w:lastRenderedPageBreak/>
              <w:t>2018-02-21 patiekti Transporto investicijų direkcijai. Dokumentus suderinti, pirkimą paskelbti, atlikti reikiamas procedūras ir sutartį pasirašyti planuojama iki 2018-07-31, sutartį įgyvendinti iki 2018-12-31.</w:t>
            </w:r>
          </w:p>
          <w:p w14:paraId="77232120" w14:textId="77777777" w:rsidR="00C46765" w:rsidRPr="00C46765" w:rsidRDefault="00C46765" w:rsidP="00C46765">
            <w:pPr>
              <w:rPr>
                <w:rFonts w:ascii="Times New Roman" w:hAnsi="Times New Roman" w:cs="Times New Roman"/>
                <w:b/>
                <w:bCs/>
              </w:rPr>
            </w:pPr>
            <w:r w:rsidRPr="00C46765">
              <w:rPr>
                <w:rFonts w:ascii="Times New Roman" w:hAnsi="Times New Roman" w:cs="Times New Roman"/>
                <w:b/>
                <w:bCs/>
              </w:rPr>
              <w:t>Kaunas – Palemonas (9,1 km)</w:t>
            </w:r>
          </w:p>
          <w:p w14:paraId="19BACE13" w14:textId="77777777" w:rsidR="00C46765" w:rsidRPr="00C46765" w:rsidRDefault="00C46765" w:rsidP="00C46765">
            <w:pPr>
              <w:rPr>
                <w:rFonts w:ascii="Times New Roman" w:hAnsi="Times New Roman" w:cs="Times New Roman"/>
              </w:rPr>
            </w:pPr>
            <w:r w:rsidRPr="00C46765">
              <w:rPr>
                <w:rFonts w:ascii="Times New Roman" w:hAnsi="Times New Roman" w:cs="Times New Roman"/>
              </w:rPr>
              <w:t>Pirmasis viešasis konkursas rangos darbams paskelbtas 2016-09-28. Iki 2017-04-04 rangos viešųjų pirkimų procedūros buvo nutrauktos dėl per didelės pasiūlymų kainos.</w:t>
            </w:r>
          </w:p>
          <w:p w14:paraId="2E8075B6" w14:textId="77777777" w:rsidR="00C46765" w:rsidRPr="00C46765" w:rsidRDefault="00C46765" w:rsidP="00C46765">
            <w:pPr>
              <w:rPr>
                <w:rFonts w:ascii="Times New Roman" w:hAnsi="Times New Roman" w:cs="Times New Roman"/>
              </w:rPr>
            </w:pPr>
            <w:r w:rsidRPr="00C46765">
              <w:rPr>
                <w:rFonts w:ascii="Times New Roman" w:hAnsi="Times New Roman" w:cs="Times New Roman"/>
              </w:rPr>
              <w:t xml:space="preserve">Pakartotinis viešasis konkursas paskelbtas 2017-06-23. 2017-08-11 susipažinta su tiekėjų paraiškomis, gautos 6. 2017-09-27 baigtos vertinti visų dalyvių paraiškos. Visų Tiekėjų kvalifikacija atitiko užsakovo reikalavimams. </w:t>
            </w:r>
          </w:p>
          <w:p w14:paraId="1130938C" w14:textId="77777777" w:rsidR="00C46765" w:rsidRPr="00C46765" w:rsidRDefault="00C46765" w:rsidP="00C46765">
            <w:pPr>
              <w:rPr>
                <w:rFonts w:ascii="Times New Roman" w:hAnsi="Times New Roman" w:cs="Times New Roman"/>
              </w:rPr>
            </w:pPr>
            <w:r w:rsidRPr="00C46765">
              <w:rPr>
                <w:rFonts w:ascii="Times New Roman" w:hAnsi="Times New Roman" w:cs="Times New Roman"/>
              </w:rPr>
              <w:t xml:space="preserve">2017-10-24 susipažinta su pirminiais pasiūlymais. 2017-11-22 – 2017-11-28 įvyko pirmasis derybų etapas. Antras derybų etapas vyko 2017-12-11 – 13. Baigus antrąjį derybų etapą konkurso dalyvių paprašyta galutinius pasiūlymus pateikti iki 2018-01-16, tačiau dėl gautų užklausų ir pretenzijų, terminas pratęstas iki 2018-02-20. 2018-02-20 gauti galutiniai dalyvių pasiūlymai (5, vienas dalyvis nepateikė, todėl pašalintas iš konkurso) šiuo metu vertinami. Jei pasiūlymai nebus atmesti, sutartį numatoma pasirašyti 2018 m. balandį – gegužę.   </w:t>
            </w:r>
          </w:p>
          <w:p w14:paraId="0F991FD4" w14:textId="77777777" w:rsidR="00C46765" w:rsidRPr="00C46765" w:rsidRDefault="00C46765" w:rsidP="00C46765">
            <w:pPr>
              <w:rPr>
                <w:rFonts w:ascii="Times New Roman" w:hAnsi="Times New Roman" w:cs="Times New Roman"/>
                <w:b/>
                <w:bCs/>
              </w:rPr>
            </w:pPr>
            <w:r w:rsidRPr="00C46765">
              <w:rPr>
                <w:rFonts w:ascii="Times New Roman" w:hAnsi="Times New Roman" w:cs="Times New Roman"/>
                <w:b/>
                <w:bCs/>
              </w:rPr>
              <w:t>Rokai – Palemonas (7,7 km)</w:t>
            </w:r>
          </w:p>
          <w:p w14:paraId="0066C3D0" w14:textId="77777777" w:rsidR="00C46765" w:rsidRPr="00C46765" w:rsidRDefault="00C46765" w:rsidP="00C46765">
            <w:pPr>
              <w:rPr>
                <w:rFonts w:ascii="Times New Roman" w:hAnsi="Times New Roman" w:cs="Times New Roman"/>
              </w:rPr>
            </w:pPr>
            <w:r w:rsidRPr="00C46765">
              <w:rPr>
                <w:rFonts w:ascii="Times New Roman" w:hAnsi="Times New Roman" w:cs="Times New Roman"/>
              </w:rPr>
              <w:t>Viešojo konkurso rangos darbams 3 skelbimai (HES; HES-Rokai, Palemonas-HES) paskelbti 2016-09-28. Galutiniai pasiūlymai pateikti 2017-03-10, tačiau iki 2017-04-04 rangos viešųjų pirkimų procedūros buvo nutrauktos dėl per didelės pasiūlymų kainos.</w:t>
            </w:r>
          </w:p>
          <w:p w14:paraId="799A29F0" w14:textId="6F284F93" w:rsidR="00C46765" w:rsidRPr="00C46765" w:rsidRDefault="00C46765" w:rsidP="00C46765">
            <w:pPr>
              <w:rPr>
                <w:rFonts w:ascii="Times New Roman" w:hAnsi="Times New Roman" w:cs="Times New Roman"/>
                <w:b/>
                <w:i/>
                <w:u w:val="single"/>
              </w:rPr>
            </w:pPr>
            <w:r w:rsidRPr="00C46765">
              <w:rPr>
                <w:rFonts w:ascii="Times New Roman" w:hAnsi="Times New Roman" w:cs="Times New Roman"/>
              </w:rPr>
              <w:t>Nupirktos techninio projekto tikslinimo paslaugos dėl techninių sprendinių pakeitimo tikslu sumažinti būsimų rangos darbų kainą - sutartis su projektuotoju pasirašyta  2017-09-07. 2017-11-06 baigtas pirmas etapas (kelių išvystymo planų projektinius pasiūlymus), šiuo metu vykdomas antrasis etapas (techninio projekto parengimas: nuo 2018-02-16 techninis projektas derinamas LG). Dėl lygiagrečiai vykdomų techninio projekto ekspertizės paslaugų atskiro pirkimo, sutarties įvykdymo terminas gali vėluoti iki 2018 m. liepos mėn. Rangos darbų viešieji pirkimai numatomi nuo 2018 m. liepos iki 2019 m. balandžio, sutarčių įgyvendinimas iki 2020-12-31.</w:t>
            </w:r>
            <w:r w:rsidRPr="00C46765">
              <w:rPr>
                <w:rFonts w:ascii="Times New Roman" w:hAnsi="Times New Roman" w:cs="Times New Roman"/>
                <w:i/>
              </w:rPr>
              <w:br/>
              <w:t xml:space="preserve"> </w:t>
            </w:r>
            <w:bookmarkStart w:id="0" w:name="_Hlk508877319"/>
            <w:r w:rsidRPr="00C46765">
              <w:rPr>
                <w:rFonts w:ascii="Times New Roman" w:hAnsi="Times New Roman" w:cs="Times New Roman"/>
                <w:b/>
              </w:rPr>
              <w:t>Atkarpa Kaunas – LT/LV siena</w:t>
            </w:r>
          </w:p>
          <w:bookmarkEnd w:id="0"/>
          <w:p w14:paraId="2A47DD37" w14:textId="77777777" w:rsidR="00C46765" w:rsidRPr="00C46765" w:rsidRDefault="00C46765" w:rsidP="00C46765">
            <w:pPr>
              <w:rPr>
                <w:rFonts w:ascii="Times New Roman" w:hAnsi="Times New Roman" w:cs="Times New Roman"/>
              </w:rPr>
            </w:pPr>
            <w:r w:rsidRPr="00C46765">
              <w:rPr>
                <w:rFonts w:ascii="Times New Roman" w:hAnsi="Times New Roman" w:cs="Times New Roman"/>
              </w:rPr>
              <w:t>2017 m. parengtas specialusis planas ir poveikio aplinkai vertinimas „</w:t>
            </w:r>
            <w:proofErr w:type="spellStart"/>
            <w:r w:rsidRPr="00C46765">
              <w:rPr>
                <w:rFonts w:ascii="Times New Roman" w:hAnsi="Times New Roman" w:cs="Times New Roman"/>
              </w:rPr>
              <w:t>Rail</w:t>
            </w:r>
            <w:proofErr w:type="spellEnd"/>
            <w:r w:rsidRPr="00C46765">
              <w:rPr>
                <w:rFonts w:ascii="Times New Roman" w:hAnsi="Times New Roman" w:cs="Times New Roman"/>
              </w:rPr>
              <w:t xml:space="preserve"> </w:t>
            </w:r>
            <w:proofErr w:type="spellStart"/>
            <w:r w:rsidRPr="00C46765">
              <w:rPr>
                <w:rFonts w:ascii="Times New Roman" w:hAnsi="Times New Roman" w:cs="Times New Roman"/>
              </w:rPr>
              <w:t>Baltica</w:t>
            </w:r>
            <w:proofErr w:type="spellEnd"/>
            <w:r w:rsidRPr="00C46765">
              <w:rPr>
                <w:rFonts w:ascii="Times New Roman" w:hAnsi="Times New Roman" w:cs="Times New Roman"/>
              </w:rPr>
              <w:t xml:space="preserve">“ linijos statybai nuo Kauno iki LT/LV valstybių sienos. </w:t>
            </w:r>
          </w:p>
          <w:p w14:paraId="21FE58BB" w14:textId="77777777" w:rsidR="00C46765" w:rsidRPr="00C46765" w:rsidRDefault="00C46765" w:rsidP="00C46765">
            <w:pPr>
              <w:rPr>
                <w:rFonts w:ascii="Times New Roman" w:hAnsi="Times New Roman" w:cs="Times New Roman"/>
              </w:rPr>
            </w:pPr>
            <w:r w:rsidRPr="00C46765">
              <w:rPr>
                <w:rFonts w:ascii="Times New Roman" w:hAnsi="Times New Roman" w:cs="Times New Roman"/>
              </w:rPr>
              <w:t>Šiuo metu vyksta žemės paėmimo visuomenės poreikiams procesas – parengtas žemės paėmimo visuomenės poreikiams projektas, atliktas turto ir nuostolių vertinimas, atlikti kadastriniai matavimai.   Planuojama paimti žemę visuomenės poreikiams iki 2018 m. pabaigos.</w:t>
            </w:r>
          </w:p>
          <w:p w14:paraId="359EB7EE" w14:textId="77777777" w:rsidR="00C46765" w:rsidRPr="00C46765" w:rsidRDefault="00C46765" w:rsidP="00C46765">
            <w:pPr>
              <w:rPr>
                <w:rFonts w:ascii="Times New Roman" w:hAnsi="Times New Roman" w:cs="Times New Roman"/>
              </w:rPr>
            </w:pPr>
            <w:r w:rsidRPr="00C46765">
              <w:rPr>
                <w:rFonts w:ascii="Times New Roman" w:hAnsi="Times New Roman" w:cs="Times New Roman"/>
              </w:rPr>
              <w:t>Taip pat, šiuo metu  bendra įmonė „RB RAIL“ pradėjo techninio projektavimo paslaugų pirkimą.</w:t>
            </w:r>
          </w:p>
          <w:p w14:paraId="225F6F63" w14:textId="77777777" w:rsidR="00C46765" w:rsidRPr="00C46765" w:rsidRDefault="00C46765" w:rsidP="00C46765">
            <w:pPr>
              <w:rPr>
                <w:rFonts w:ascii="Times New Roman" w:hAnsi="Times New Roman" w:cs="Times New Roman"/>
                <w:b/>
                <w:bCs/>
              </w:rPr>
            </w:pPr>
          </w:p>
          <w:p w14:paraId="2502EF91" w14:textId="7881B090" w:rsidR="00C46765" w:rsidRPr="00C46765" w:rsidRDefault="00C46765" w:rsidP="00C46765">
            <w:pPr>
              <w:rPr>
                <w:rFonts w:ascii="Times New Roman" w:hAnsi="Times New Roman" w:cs="Times New Roman"/>
              </w:rPr>
            </w:pPr>
            <w:r w:rsidRPr="00C46765">
              <w:rPr>
                <w:rFonts w:ascii="Times New Roman" w:hAnsi="Times New Roman" w:cs="Times New Roman"/>
                <w:b/>
                <w:bCs/>
              </w:rPr>
              <w:t>Žemės paėmimas</w:t>
            </w:r>
            <w:r w:rsidRPr="00C46765">
              <w:rPr>
                <w:rFonts w:ascii="Times New Roman" w:hAnsi="Times New Roman" w:cs="Times New Roman"/>
              </w:rPr>
              <w:t xml:space="preserve"> </w:t>
            </w:r>
          </w:p>
          <w:p w14:paraId="462EC400" w14:textId="4240F22C" w:rsidR="00C10A79" w:rsidRPr="00C46765" w:rsidRDefault="00F20F48" w:rsidP="00F20F48">
            <w:pPr>
              <w:rPr>
                <w:rFonts w:ascii="Times New Roman" w:hAnsi="Times New Roman" w:cs="Times New Roman"/>
              </w:rPr>
            </w:pPr>
            <w:r w:rsidRPr="00C46765">
              <w:rPr>
                <w:rFonts w:ascii="Times New Roman" w:hAnsi="Times New Roman" w:cs="Times New Roman"/>
              </w:rPr>
              <w:t>2017 m. sausio 11 d. Lietuvos Respublikos Vyriausybė patvirtino europinės vėžės „</w:t>
            </w:r>
            <w:proofErr w:type="spellStart"/>
            <w:r w:rsidRPr="00C46765">
              <w:rPr>
                <w:rFonts w:ascii="Times New Roman" w:hAnsi="Times New Roman" w:cs="Times New Roman"/>
              </w:rPr>
              <w:t>Rail</w:t>
            </w:r>
            <w:proofErr w:type="spellEnd"/>
            <w:r w:rsidRPr="00C46765">
              <w:rPr>
                <w:rFonts w:ascii="Times New Roman" w:hAnsi="Times New Roman" w:cs="Times New Roman"/>
              </w:rPr>
              <w:t xml:space="preserve"> </w:t>
            </w:r>
            <w:proofErr w:type="spellStart"/>
            <w:r w:rsidRPr="00C46765">
              <w:rPr>
                <w:rFonts w:ascii="Times New Roman" w:hAnsi="Times New Roman" w:cs="Times New Roman"/>
              </w:rPr>
              <w:t>Baltica</w:t>
            </w:r>
            <w:proofErr w:type="spellEnd"/>
            <w:r w:rsidRPr="00C46765">
              <w:rPr>
                <w:rFonts w:ascii="Times New Roman" w:hAnsi="Times New Roman" w:cs="Times New Roman"/>
              </w:rPr>
              <w:t>“ specialųjį planą, kuriame nurodyta tiksli geležinkelio linijos nuo Kauno iki Lietuvos/L</w:t>
            </w:r>
            <w:r w:rsidR="00A56FD0" w:rsidRPr="00C46765">
              <w:rPr>
                <w:rFonts w:ascii="Times New Roman" w:hAnsi="Times New Roman" w:cs="Times New Roman"/>
              </w:rPr>
              <w:t xml:space="preserve">atvijos valstybės sienos vieta. </w:t>
            </w:r>
            <w:r w:rsidRPr="00C46765">
              <w:rPr>
                <w:rFonts w:ascii="Times New Roman" w:hAnsi="Times New Roman" w:cs="Times New Roman"/>
              </w:rPr>
              <w:t>Geležinkelio linija bus tiesiama vietovėje, kur yra privatiems asmenims priklausančių sklypų, tad patvirtinus specialųjį planą prad</w:t>
            </w:r>
            <w:r w:rsidR="00A56FD0" w:rsidRPr="00C46765">
              <w:rPr>
                <w:rFonts w:ascii="Times New Roman" w:hAnsi="Times New Roman" w:cs="Times New Roman"/>
              </w:rPr>
              <w:t>ėtos</w:t>
            </w:r>
            <w:r w:rsidRPr="00C46765">
              <w:rPr>
                <w:rFonts w:ascii="Times New Roman" w:hAnsi="Times New Roman" w:cs="Times New Roman"/>
              </w:rPr>
              <w:t xml:space="preserve"> žemės išpirkimo visuomenės poreikiams procedūros.</w:t>
            </w:r>
          </w:p>
          <w:p w14:paraId="69A4A57F" w14:textId="77777777" w:rsidR="00C10A79" w:rsidRPr="00C46765" w:rsidRDefault="00F20F48" w:rsidP="00F20F48">
            <w:pPr>
              <w:rPr>
                <w:rFonts w:ascii="Times New Roman" w:hAnsi="Times New Roman" w:cs="Times New Roman"/>
              </w:rPr>
            </w:pPr>
            <w:r w:rsidRPr="00C46765">
              <w:rPr>
                <w:rFonts w:ascii="Times New Roman" w:hAnsi="Times New Roman" w:cs="Times New Roman"/>
              </w:rPr>
              <w:t xml:space="preserve">Įsigaliojus Vyriausybės nutarimui dėl specialiojo plano patvirtinimo ir žemės visuomenės poreikiams išpirkimo, ministerija per 5 darbo dienas registruotais laiškais apie tai pranešė žemės sklypų savininkams ir (ar) kitiems naudotojams. </w:t>
            </w:r>
          </w:p>
          <w:p w14:paraId="4727BBCC" w14:textId="4010AEB7" w:rsidR="00C10A79" w:rsidRPr="00C46765" w:rsidRDefault="00C10A79" w:rsidP="00C10A79">
            <w:pPr>
              <w:rPr>
                <w:rFonts w:ascii="Times New Roman" w:hAnsi="Times New Roman" w:cs="Times New Roman"/>
                <w:szCs w:val="24"/>
              </w:rPr>
            </w:pPr>
            <w:r w:rsidRPr="00C46765">
              <w:rPr>
                <w:rFonts w:ascii="Times New Roman" w:hAnsi="Times New Roman" w:cs="Times New Roman"/>
                <w:szCs w:val="24"/>
              </w:rPr>
              <w:t>Šiuo metu vykdomas Žemės paėmimo visuomenės poreikiams Europinio standarto geležinkelio linijai Kaunas–Lietuvos ir Latvijos valstybių siena nutiesti penkiuose regionuose (Kauno m. ir Kauno r. sav., Jonavos r. sav., Kėdainių r. sav., Panevėžio r. sav., Pasvalio r. sav.) projekto parengimo ir įgyvendinimo (toliau – Žemės paėmimo projektas) sutarčių 2.1. etapas, kurio metu turi būti parengtos kadastro duomenų bylos, atlikta išankstinė patikra VĮ Registrų centras, bylos suderintos teritoriniame NŽT padalinyje, pabaiga pagal sutarties terminus - iki 2018 m. birželio 15 d. Pradėtas 2.2. etapas, kurio metu turi būti parengtos paimamo visuomenės poreikiams turto vertinimo ataskaitos, pabaiga pagal sutarties terminus - iki 2018 m. rugsėjo 15 d.</w:t>
            </w:r>
          </w:p>
          <w:p w14:paraId="11280481" w14:textId="77777777" w:rsidR="0010610E" w:rsidRPr="00CF4019" w:rsidRDefault="0010610E" w:rsidP="0010610E">
            <w:pPr>
              <w:rPr>
                <w:rFonts w:ascii="Times New Roman" w:hAnsi="Times New Roman" w:cs="Times New Roman"/>
                <w:szCs w:val="24"/>
              </w:rPr>
            </w:pPr>
            <w:r w:rsidRPr="00CF4019">
              <w:rPr>
                <w:rFonts w:ascii="Times New Roman" w:hAnsi="Times New Roman" w:cs="Times New Roman"/>
                <w:szCs w:val="24"/>
              </w:rPr>
              <w:lastRenderedPageBreak/>
              <w:t xml:space="preserve">Pasirašytas 2018-03-19 susitarimas Nr. SP-154 dėl 2017-09-29 sutarčių Nr. SP-749/1F-61, SP-750/1F-62, SP-751/1F-63 vykdymo, kuriame susitariama dėl papildomų </w:t>
            </w:r>
            <w:proofErr w:type="spellStart"/>
            <w:r w:rsidRPr="00CF4019">
              <w:rPr>
                <w:rFonts w:ascii="Times New Roman" w:hAnsi="Times New Roman" w:cs="Times New Roman"/>
                <w:szCs w:val="24"/>
              </w:rPr>
              <w:t>subteikėjų</w:t>
            </w:r>
            <w:proofErr w:type="spellEnd"/>
            <w:r w:rsidRPr="00CF4019">
              <w:rPr>
                <w:rFonts w:ascii="Times New Roman" w:hAnsi="Times New Roman" w:cs="Times New Roman"/>
                <w:szCs w:val="24"/>
              </w:rPr>
              <w:t xml:space="preserve"> pasitelkimo. </w:t>
            </w:r>
          </w:p>
          <w:p w14:paraId="4DE2F04C" w14:textId="2DE2050B" w:rsidR="0010610E" w:rsidRPr="00CF4019" w:rsidRDefault="0010610E" w:rsidP="0010610E">
            <w:pPr>
              <w:rPr>
                <w:rFonts w:ascii="Times New Roman" w:hAnsi="Times New Roman" w:cs="Times New Roman"/>
                <w:szCs w:val="24"/>
              </w:rPr>
            </w:pPr>
            <w:r w:rsidRPr="00CF4019">
              <w:rPr>
                <w:rFonts w:ascii="Times New Roman" w:hAnsi="Times New Roman" w:cs="Times New Roman"/>
                <w:szCs w:val="24"/>
              </w:rPr>
              <w:t xml:space="preserve">Šiuo metu rengiamos kadastro duomenų bylos preliminarius </w:t>
            </w:r>
            <w:proofErr w:type="spellStart"/>
            <w:r w:rsidRPr="00CF4019">
              <w:rPr>
                <w:rFonts w:ascii="Times New Roman" w:hAnsi="Times New Roman" w:cs="Times New Roman"/>
                <w:szCs w:val="24"/>
              </w:rPr>
              <w:t>matavimus</w:t>
            </w:r>
            <w:proofErr w:type="spellEnd"/>
            <w:r w:rsidRPr="00CF4019">
              <w:rPr>
                <w:rFonts w:ascii="Times New Roman" w:hAnsi="Times New Roman" w:cs="Times New Roman"/>
                <w:szCs w:val="24"/>
              </w:rPr>
              <w:t xml:space="preserve"> turėjusiems žemės sklypams bei derinamos NŽT teritoriniuose padaliniuose. NŽT teritoriniams padaliniams pateikta apie 88 % kadastro duomenų bylų su prašymais tikslinti žemės sklypų kadastro duomenis. Pateikta apie 25 % dalijamų žemės sklypų kadastro duomenų bylų tikrinimui NŽT teritoriniams padaliniams. Rengiami žemės sklypų, kuriems nustatomos specialiosios žemės ir miško naudojimo sąlygos, planai. Vyksta vertinamo turto apžiūros vietovėje. Šiuo metu turto vertintojai yra apžiūrėję apie 89 % žemės sklypų. Rengiamos turto vertinimo ataskaitos.</w:t>
            </w:r>
          </w:p>
          <w:p w14:paraId="16296B0E" w14:textId="77777777" w:rsidR="0010610E" w:rsidRPr="00CF4019" w:rsidRDefault="0010610E" w:rsidP="0010610E">
            <w:pPr>
              <w:rPr>
                <w:rFonts w:ascii="Times New Roman" w:hAnsi="Times New Roman" w:cs="Times New Roman"/>
                <w:szCs w:val="24"/>
              </w:rPr>
            </w:pPr>
            <w:r w:rsidRPr="00CF4019">
              <w:rPr>
                <w:rFonts w:ascii="Times New Roman" w:hAnsi="Times New Roman" w:cs="Times New Roman"/>
                <w:szCs w:val="24"/>
              </w:rPr>
              <w:t xml:space="preserve">Vykdoma valstybinės reikšmės miškų plotų schemų tikslinimo procedūra, VMT parengtos schemos derinamos su institucijomis (suderinta su VMU, derinama su NŽT, Savivaldybėmis). </w:t>
            </w:r>
          </w:p>
          <w:p w14:paraId="0D802990" w14:textId="77777777" w:rsidR="0010610E" w:rsidRPr="00CF4019" w:rsidRDefault="0010610E" w:rsidP="0010610E">
            <w:pPr>
              <w:rPr>
                <w:rFonts w:ascii="Times New Roman" w:hAnsi="Times New Roman" w:cs="Times New Roman"/>
              </w:rPr>
            </w:pPr>
            <w:r w:rsidRPr="00CF4019">
              <w:rPr>
                <w:rFonts w:ascii="Times New Roman" w:hAnsi="Times New Roman" w:cs="Times New Roman"/>
                <w:szCs w:val="24"/>
              </w:rPr>
              <w:t>VMU atlieka skaičiavimus dėl piniginės kompensacijos už miško žemės pavertimą kitomis naudmenomis privačiuose žemės sklypuose. Skaičiavimai jau atlikti Kauno r. sav., Jonavos r. sav., Kėdainių r. sav., Panevėžio r. sav. teritorijose. Rengiami ŽPVP projektų brėžiniai, aiškinamieji raštai.</w:t>
            </w:r>
            <w:r w:rsidRPr="00CF4019">
              <w:rPr>
                <w:rFonts w:ascii="Times New Roman" w:hAnsi="Times New Roman" w:cs="Times New Roman"/>
              </w:rPr>
              <w:t xml:space="preserve"> </w:t>
            </w:r>
          </w:p>
          <w:p w14:paraId="5B0B6EC2" w14:textId="55648CF3" w:rsidR="0010610E" w:rsidRPr="00CF4019" w:rsidRDefault="0010610E" w:rsidP="0010610E">
            <w:pPr>
              <w:rPr>
                <w:rFonts w:ascii="Times New Roman" w:hAnsi="Times New Roman" w:cs="Times New Roman"/>
                <w:szCs w:val="24"/>
              </w:rPr>
            </w:pPr>
            <w:r w:rsidRPr="00CF4019">
              <w:rPr>
                <w:rFonts w:ascii="Times New Roman" w:hAnsi="Times New Roman" w:cs="Times New Roman"/>
                <w:szCs w:val="24"/>
              </w:rPr>
              <w:t>Kauno r. sav. žemės sklypų savininkams ir išperkamų sklypų besiribojantiems kaimynams siunčiami pranešimai, kad parengti ŽPVP projektai ir atliktos turto vertinimo ataskaitos. Susipažindinimui skiriama 15 darbo dienų.</w:t>
            </w:r>
          </w:p>
          <w:p w14:paraId="577B0C12" w14:textId="77777777" w:rsidR="00C46765" w:rsidRPr="00CF4019" w:rsidRDefault="00C46765" w:rsidP="00C46765">
            <w:pPr>
              <w:rPr>
                <w:rFonts w:ascii="Times New Roman" w:hAnsi="Times New Roman" w:cs="Times New Roman"/>
                <w:b/>
              </w:rPr>
            </w:pPr>
            <w:r w:rsidRPr="00CF4019">
              <w:rPr>
                <w:rFonts w:ascii="Times New Roman" w:hAnsi="Times New Roman" w:cs="Times New Roman"/>
                <w:b/>
              </w:rPr>
              <w:t>Kaunas – Vilnius</w:t>
            </w:r>
          </w:p>
          <w:p w14:paraId="75C58B35" w14:textId="77777777" w:rsidR="00CF4019" w:rsidRPr="00C46765" w:rsidRDefault="00C46765" w:rsidP="00CF4019">
            <w:pPr>
              <w:rPr>
                <w:rFonts w:ascii="Times New Roman" w:hAnsi="Times New Roman" w:cs="Times New Roman"/>
              </w:rPr>
            </w:pPr>
            <w:r w:rsidRPr="00C46765">
              <w:rPr>
                <w:rFonts w:ascii="Times New Roman" w:hAnsi="Times New Roman" w:cs="Times New Roman"/>
              </w:rPr>
              <w:t xml:space="preserve">Šiuo metu AB „Lietuvos geležinkeliai“ yra atlikę galimybių studiją, siekiant išsiaiškinti Vilniaus jungties 1435 mm vėže prie </w:t>
            </w:r>
            <w:proofErr w:type="spellStart"/>
            <w:r w:rsidRPr="00C46765">
              <w:rPr>
                <w:rFonts w:ascii="Times New Roman" w:hAnsi="Times New Roman" w:cs="Times New Roman"/>
              </w:rPr>
              <w:t>Rail</w:t>
            </w:r>
            <w:proofErr w:type="spellEnd"/>
            <w:r w:rsidRPr="00C46765">
              <w:rPr>
                <w:rFonts w:ascii="Times New Roman" w:hAnsi="Times New Roman" w:cs="Times New Roman"/>
              </w:rPr>
              <w:t xml:space="preserve"> </w:t>
            </w:r>
            <w:proofErr w:type="spellStart"/>
            <w:r w:rsidRPr="00C46765">
              <w:rPr>
                <w:rFonts w:ascii="Times New Roman" w:hAnsi="Times New Roman" w:cs="Times New Roman"/>
              </w:rPr>
              <w:t>Baltica</w:t>
            </w:r>
            <w:proofErr w:type="spellEnd"/>
            <w:r w:rsidRPr="00C46765">
              <w:rPr>
                <w:rFonts w:ascii="Times New Roman" w:hAnsi="Times New Roman" w:cs="Times New Roman"/>
              </w:rPr>
              <w:t xml:space="preserve"> geležinkelio linijos galimybes. Toliau, iki 2021 m yra planuojama parengti Specialųjį planą, kartu atlikti poveikio aplinkai vertinimą ir strateginių pasekmių aplinkai vertinimą; žemės paėmimas ir projektavimas – iki 2023 m. pabaigos, statybos </w:t>
            </w:r>
            <w:r w:rsidR="00CF4019" w:rsidRPr="00C46765">
              <w:rPr>
                <w:rFonts w:ascii="Times New Roman" w:hAnsi="Times New Roman" w:cs="Times New Roman"/>
              </w:rPr>
              <w:t>Tačiau Vilniaus jungtis 1435 mm vėže šiuo metu negali būti finansuojama iš Europos infrastruktūros tinklų priemonės (toliau – EITP) (angl. CEF) fondo</w:t>
            </w:r>
            <w:r w:rsidR="00CF4019" w:rsidRPr="00C46765">
              <w:rPr>
                <w:rFonts w:ascii="Times New Roman" w:hAnsi="Times New Roman" w:cs="Times New Roman"/>
                <w:b/>
                <w:bCs/>
              </w:rPr>
              <w:t xml:space="preserve">, </w:t>
            </w:r>
            <w:r w:rsidR="00CF4019" w:rsidRPr="00C46765">
              <w:rPr>
                <w:rFonts w:ascii="Times New Roman" w:hAnsi="Times New Roman" w:cs="Times New Roman"/>
                <w:bCs/>
              </w:rPr>
              <w:t>kadangi V</w:t>
            </w:r>
            <w:r w:rsidR="00CF4019" w:rsidRPr="00C46765">
              <w:rPr>
                <w:rFonts w:ascii="Times New Roman" w:hAnsi="Times New Roman" w:cs="Times New Roman"/>
              </w:rPr>
              <w:t xml:space="preserve">ilniaus jungties europinė vėžė nėra atžymėta </w:t>
            </w:r>
            <w:proofErr w:type="spellStart"/>
            <w:r w:rsidR="00CF4019" w:rsidRPr="00C46765">
              <w:rPr>
                <w:rFonts w:ascii="Times New Roman" w:hAnsi="Times New Roman" w:cs="Times New Roman"/>
              </w:rPr>
              <w:t>Transeuropinio</w:t>
            </w:r>
            <w:proofErr w:type="spellEnd"/>
            <w:r w:rsidR="00CF4019" w:rsidRPr="00C46765">
              <w:rPr>
                <w:rFonts w:ascii="Times New Roman" w:hAnsi="Times New Roman" w:cs="Times New Roman"/>
              </w:rPr>
              <w:t xml:space="preserve"> tinklo (angl. TEN-T) reglamente. </w:t>
            </w:r>
            <w:r w:rsidR="00CF4019" w:rsidRPr="00C46765">
              <w:rPr>
                <w:rFonts w:ascii="Times New Roman" w:hAnsi="Times New Roman" w:cs="Times New Roman"/>
                <w:bCs/>
              </w:rPr>
              <w:t>TEN-T</w:t>
            </w:r>
            <w:r w:rsidR="00CF4019" w:rsidRPr="00C46765">
              <w:rPr>
                <w:rFonts w:ascii="Times New Roman" w:hAnsi="Times New Roman" w:cs="Times New Roman"/>
              </w:rPr>
              <w:t xml:space="preserve"> reglamentas bus peržiūrimas tik 2023-2024 m. </w:t>
            </w:r>
          </w:p>
          <w:p w14:paraId="268B0561" w14:textId="42E5929C" w:rsidR="00C46765" w:rsidRPr="00C46765" w:rsidRDefault="00CF4019" w:rsidP="00CF4019">
            <w:pPr>
              <w:rPr>
                <w:rFonts w:ascii="Times New Roman" w:hAnsi="Times New Roman" w:cs="Times New Roman"/>
              </w:rPr>
            </w:pPr>
            <w:r>
              <w:rPr>
                <w:rFonts w:ascii="Times New Roman" w:hAnsi="Times New Roman" w:cs="Times New Roman"/>
              </w:rPr>
              <w:t xml:space="preserve">Lietuvai yra aktualu </w:t>
            </w:r>
            <w:r w:rsidRPr="00C46765">
              <w:rPr>
                <w:rFonts w:ascii="Times New Roman" w:hAnsi="Times New Roman" w:cs="Times New Roman"/>
              </w:rPr>
              <w:t xml:space="preserve">spręsti Vilniaus jungties finansavimo klausimą nelaukiant </w:t>
            </w:r>
            <w:proofErr w:type="spellStart"/>
            <w:r w:rsidRPr="00C46765">
              <w:rPr>
                <w:rFonts w:ascii="Times New Roman" w:hAnsi="Times New Roman" w:cs="Times New Roman"/>
              </w:rPr>
              <w:t>Transeuropinio</w:t>
            </w:r>
            <w:proofErr w:type="spellEnd"/>
            <w:r w:rsidRPr="00C46765">
              <w:rPr>
                <w:rFonts w:ascii="Times New Roman" w:hAnsi="Times New Roman" w:cs="Times New Roman"/>
              </w:rPr>
              <w:t xml:space="preserve"> tinklo peržiūros 2024 m. Europos Komisija pateiks Daugiametę finansinę programą (toliau – DFP) (angl.  MFF)  ir EITP2 pasiūlymus </w:t>
            </w:r>
            <w:proofErr w:type="spellStart"/>
            <w:r w:rsidRPr="00C46765">
              <w:rPr>
                <w:rFonts w:ascii="Times New Roman" w:hAnsi="Times New Roman" w:cs="Times New Roman"/>
              </w:rPr>
              <w:t>š.m</w:t>
            </w:r>
            <w:proofErr w:type="spellEnd"/>
            <w:r w:rsidRPr="00C46765">
              <w:rPr>
                <w:rFonts w:ascii="Times New Roman" w:hAnsi="Times New Roman" w:cs="Times New Roman"/>
              </w:rPr>
              <w:t>. gegužės mėn.</w:t>
            </w:r>
            <w:r>
              <w:rPr>
                <w:rFonts w:ascii="Times New Roman" w:hAnsi="Times New Roman" w:cs="Times New Roman"/>
              </w:rPr>
              <w:t xml:space="preserve"> </w:t>
            </w:r>
            <w:r w:rsidR="00C46765" w:rsidRPr="00C46765">
              <w:rPr>
                <w:rFonts w:ascii="Times New Roman" w:hAnsi="Times New Roman" w:cs="Times New Roman"/>
              </w:rPr>
              <w:t xml:space="preserve">darbai – iki 2025 m. pabaigos. </w:t>
            </w:r>
          </w:p>
          <w:p w14:paraId="71007825" w14:textId="7263B28C" w:rsidR="00061F97" w:rsidRPr="00E47835" w:rsidRDefault="00061F97" w:rsidP="00C46765">
            <w:pPr>
              <w:rPr>
                <w:rFonts w:ascii="Times New Roman" w:hAnsi="Times New Roman" w:cs="Times New Roman"/>
              </w:rPr>
            </w:pPr>
          </w:p>
        </w:tc>
      </w:tr>
      <w:tr w:rsidR="00E47835" w:rsidRPr="00E47835" w14:paraId="71007828" w14:textId="77777777" w:rsidTr="002F4057">
        <w:tc>
          <w:tcPr>
            <w:tcW w:w="9629" w:type="dxa"/>
          </w:tcPr>
          <w:p w14:paraId="71007827" w14:textId="3551DCCF" w:rsidR="00E47835" w:rsidRPr="00E47835" w:rsidRDefault="00E47835" w:rsidP="00086EBB">
            <w:pPr>
              <w:rPr>
                <w:rFonts w:ascii="Times New Roman" w:hAnsi="Times New Roman" w:cs="Times New Roman"/>
                <w:b/>
              </w:rPr>
            </w:pPr>
            <w:r w:rsidRPr="00E47835">
              <w:rPr>
                <w:rFonts w:ascii="Times New Roman" w:hAnsi="Times New Roman" w:cs="Times New Roman"/>
                <w:b/>
              </w:rPr>
              <w:lastRenderedPageBreak/>
              <w:t xml:space="preserve">Siūlymai dėl projekto </w:t>
            </w:r>
            <w:r w:rsidR="00086EBB">
              <w:rPr>
                <w:rFonts w:ascii="Times New Roman" w:hAnsi="Times New Roman" w:cs="Times New Roman"/>
                <w:b/>
              </w:rPr>
              <w:t xml:space="preserve">įgyvendinimo </w:t>
            </w:r>
            <w:r w:rsidRPr="00E47835">
              <w:rPr>
                <w:rFonts w:ascii="Times New Roman" w:hAnsi="Times New Roman" w:cs="Times New Roman"/>
                <w:b/>
              </w:rPr>
              <w:t>/</w:t>
            </w:r>
            <w:r w:rsidR="00086EBB">
              <w:rPr>
                <w:rFonts w:ascii="Times New Roman" w:hAnsi="Times New Roman" w:cs="Times New Roman"/>
                <w:b/>
              </w:rPr>
              <w:t xml:space="preserve"> </w:t>
            </w:r>
            <w:r w:rsidRPr="00E47835">
              <w:rPr>
                <w:rFonts w:ascii="Times New Roman" w:hAnsi="Times New Roman" w:cs="Times New Roman"/>
                <w:b/>
              </w:rPr>
              <w:t>statuso reikalingumo:</w:t>
            </w:r>
            <w:r w:rsidR="00127E74">
              <w:rPr>
                <w:rFonts w:ascii="Times New Roman" w:hAnsi="Times New Roman" w:cs="Times New Roman"/>
                <w:b/>
              </w:rPr>
              <w:t xml:space="preserve"> </w:t>
            </w:r>
            <w:r w:rsidR="00127E74" w:rsidRPr="00127E74">
              <w:rPr>
                <w:rFonts w:ascii="Times New Roman" w:hAnsi="Times New Roman" w:cs="Times New Roman"/>
              </w:rPr>
              <w:t>Projektui „</w:t>
            </w:r>
            <w:proofErr w:type="spellStart"/>
            <w:r w:rsidR="00127E74" w:rsidRPr="00127E74">
              <w:rPr>
                <w:rFonts w:ascii="Times New Roman" w:hAnsi="Times New Roman" w:cs="Times New Roman"/>
              </w:rPr>
              <w:t>Rail</w:t>
            </w:r>
            <w:proofErr w:type="spellEnd"/>
            <w:r w:rsidR="00127E74" w:rsidRPr="00127E74">
              <w:rPr>
                <w:rFonts w:ascii="Times New Roman" w:hAnsi="Times New Roman" w:cs="Times New Roman"/>
              </w:rPr>
              <w:t xml:space="preserve"> </w:t>
            </w:r>
            <w:proofErr w:type="spellStart"/>
            <w:r w:rsidR="00127E74" w:rsidRPr="00127E74">
              <w:rPr>
                <w:rFonts w:ascii="Times New Roman" w:hAnsi="Times New Roman" w:cs="Times New Roman"/>
              </w:rPr>
              <w:t>Baltica</w:t>
            </w:r>
            <w:proofErr w:type="spellEnd"/>
            <w:r w:rsidR="00127E74" w:rsidRPr="00127E74">
              <w:rPr>
                <w:rFonts w:ascii="Times New Roman" w:hAnsi="Times New Roman" w:cs="Times New Roman"/>
              </w:rPr>
              <w:t>“ tikslinga išlaikyti ypatingos valstybinės svarbos projekto statusą.</w:t>
            </w:r>
          </w:p>
        </w:tc>
      </w:tr>
    </w:tbl>
    <w:p w14:paraId="71007829" w14:textId="06D66BC1" w:rsidR="00E47835" w:rsidRDefault="00E47835" w:rsidP="00197B52">
      <w:pPr>
        <w:jc w:val="left"/>
        <w:rPr>
          <w:lang w:eastAsia="lt-LT"/>
        </w:rPr>
      </w:pPr>
    </w:p>
    <w:p w14:paraId="6AF08AF3" w14:textId="09CF7A91" w:rsidR="004A2D74" w:rsidRDefault="004A2D74" w:rsidP="00197B52">
      <w:pPr>
        <w:jc w:val="left"/>
        <w:rPr>
          <w:lang w:eastAsia="lt-LT"/>
        </w:rPr>
      </w:pPr>
    </w:p>
    <w:p w14:paraId="779DC5D8" w14:textId="422AFFB6" w:rsidR="004A2D74" w:rsidRDefault="004A2D74" w:rsidP="004A2D74">
      <w:pPr>
        <w:jc w:val="center"/>
        <w:rPr>
          <w:lang w:eastAsia="lt-LT"/>
        </w:rPr>
      </w:pPr>
      <w:r>
        <w:rPr>
          <w:lang w:eastAsia="lt-LT"/>
        </w:rPr>
        <w:t>___________</w:t>
      </w:r>
      <w:bookmarkStart w:id="1" w:name="_GoBack"/>
      <w:bookmarkEnd w:id="1"/>
    </w:p>
    <w:sectPr w:rsidR="004A2D74" w:rsidSect="00A22FAF">
      <w:headerReference w:type="default" r:id="rId8"/>
      <w:footerReference w:type="even" r:id="rId9"/>
      <w:headerReference w:type="first" r:id="rId10"/>
      <w:footerReference w:type="first" r:id="rId11"/>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8EB41" w14:textId="77777777" w:rsidR="003B283C" w:rsidRDefault="003B283C">
      <w:r>
        <w:separator/>
      </w:r>
    </w:p>
  </w:endnote>
  <w:endnote w:type="continuationSeparator" w:id="0">
    <w:p w14:paraId="5185FEAC" w14:textId="77777777" w:rsidR="003B283C" w:rsidRDefault="003B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4" w14:textId="77777777" w:rsidR="00C10A79" w:rsidRDefault="00C10A7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007835" w14:textId="77777777" w:rsidR="00C10A79" w:rsidRDefault="00C10A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7" w14:textId="77777777" w:rsidR="00C10A79" w:rsidRDefault="00C10A79"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71007838" wp14:editId="71007839">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14:paraId="7100783A" w14:textId="48975A94" w:rsidR="00C10A79" w:rsidRDefault="00C10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07838"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" fillcolor="white [3201]" stroked="f" strokeweight=".5pt">
              <v:textbox>
                <w:txbxContent>
                  <w:p w14:paraId="7100783A" w14:textId="48975A94" w:rsidR="00C10A79" w:rsidRDefault="00C10A79"/>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D8D7C" w14:textId="77777777" w:rsidR="003B283C" w:rsidRDefault="003B283C">
      <w:r>
        <w:separator/>
      </w:r>
    </w:p>
  </w:footnote>
  <w:footnote w:type="continuationSeparator" w:id="0">
    <w:p w14:paraId="141076CB" w14:textId="77777777" w:rsidR="003B283C" w:rsidRDefault="003B2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3" w14:textId="4FB8ADF6" w:rsidR="00C10A79" w:rsidRDefault="00C10A79">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4A2D74">
      <w:rPr>
        <w:rStyle w:val="Puslapionumeris"/>
        <w:noProof/>
      </w:rPr>
      <w:t>4</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6" w14:textId="77777777" w:rsidR="00C10A79" w:rsidRDefault="00C10A79"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F1E36"/>
    <w:multiLevelType w:val="hybridMultilevel"/>
    <w:tmpl w:val="901CF2F2"/>
    <w:lvl w:ilvl="0" w:tplc="CC3A83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BC"/>
    <w:rsid w:val="000018CD"/>
    <w:rsid w:val="000026D3"/>
    <w:rsid w:val="00014606"/>
    <w:rsid w:val="00015E01"/>
    <w:rsid w:val="000430CC"/>
    <w:rsid w:val="00044CD8"/>
    <w:rsid w:val="000501DF"/>
    <w:rsid w:val="00051C5C"/>
    <w:rsid w:val="00061F97"/>
    <w:rsid w:val="000654B4"/>
    <w:rsid w:val="0007009B"/>
    <w:rsid w:val="00073A57"/>
    <w:rsid w:val="00082D15"/>
    <w:rsid w:val="00083A9A"/>
    <w:rsid w:val="000861E7"/>
    <w:rsid w:val="00086EBB"/>
    <w:rsid w:val="0009649D"/>
    <w:rsid w:val="000A0194"/>
    <w:rsid w:val="000C34DA"/>
    <w:rsid w:val="000E0F34"/>
    <w:rsid w:val="000E1D04"/>
    <w:rsid w:val="000E26AA"/>
    <w:rsid w:val="0010610E"/>
    <w:rsid w:val="00127E74"/>
    <w:rsid w:val="00135424"/>
    <w:rsid w:val="001750BE"/>
    <w:rsid w:val="00197B52"/>
    <w:rsid w:val="001A691C"/>
    <w:rsid w:val="001C252E"/>
    <w:rsid w:val="001D312F"/>
    <w:rsid w:val="001D4F56"/>
    <w:rsid w:val="001E4D57"/>
    <w:rsid w:val="001E68C0"/>
    <w:rsid w:val="0020043D"/>
    <w:rsid w:val="00216990"/>
    <w:rsid w:val="00221AA0"/>
    <w:rsid w:val="0022797B"/>
    <w:rsid w:val="00237DE4"/>
    <w:rsid w:val="002428B6"/>
    <w:rsid w:val="002548DC"/>
    <w:rsid w:val="0026102F"/>
    <w:rsid w:val="002650CA"/>
    <w:rsid w:val="0027097F"/>
    <w:rsid w:val="00282963"/>
    <w:rsid w:val="0028347D"/>
    <w:rsid w:val="002A05AA"/>
    <w:rsid w:val="002A2A51"/>
    <w:rsid w:val="002A490D"/>
    <w:rsid w:val="002A65E6"/>
    <w:rsid w:val="002B51D4"/>
    <w:rsid w:val="002C0CD1"/>
    <w:rsid w:val="002C40BD"/>
    <w:rsid w:val="002C6615"/>
    <w:rsid w:val="002E0EE3"/>
    <w:rsid w:val="002E25E9"/>
    <w:rsid w:val="002E3B09"/>
    <w:rsid w:val="002E3D53"/>
    <w:rsid w:val="002F4057"/>
    <w:rsid w:val="00302D51"/>
    <w:rsid w:val="00314211"/>
    <w:rsid w:val="003168D0"/>
    <w:rsid w:val="00316DAE"/>
    <w:rsid w:val="00330224"/>
    <w:rsid w:val="00331148"/>
    <w:rsid w:val="00332C42"/>
    <w:rsid w:val="003357FF"/>
    <w:rsid w:val="00335C5D"/>
    <w:rsid w:val="00341027"/>
    <w:rsid w:val="00346165"/>
    <w:rsid w:val="003476E7"/>
    <w:rsid w:val="00356DD2"/>
    <w:rsid w:val="00362BED"/>
    <w:rsid w:val="003824C5"/>
    <w:rsid w:val="003837BC"/>
    <w:rsid w:val="003961F3"/>
    <w:rsid w:val="003B283C"/>
    <w:rsid w:val="003B7A74"/>
    <w:rsid w:val="003C5E81"/>
    <w:rsid w:val="003D77C6"/>
    <w:rsid w:val="003E1B57"/>
    <w:rsid w:val="00410408"/>
    <w:rsid w:val="004265D2"/>
    <w:rsid w:val="00436B8E"/>
    <w:rsid w:val="00446272"/>
    <w:rsid w:val="00450112"/>
    <w:rsid w:val="004559A1"/>
    <w:rsid w:val="00462E88"/>
    <w:rsid w:val="00466264"/>
    <w:rsid w:val="0048433A"/>
    <w:rsid w:val="004A2D74"/>
    <w:rsid w:val="004B0000"/>
    <w:rsid w:val="004B3B29"/>
    <w:rsid w:val="004D1F69"/>
    <w:rsid w:val="004D41CE"/>
    <w:rsid w:val="004E4ED5"/>
    <w:rsid w:val="004E53E4"/>
    <w:rsid w:val="00502237"/>
    <w:rsid w:val="00512DB5"/>
    <w:rsid w:val="00526D7F"/>
    <w:rsid w:val="00530126"/>
    <w:rsid w:val="00546278"/>
    <w:rsid w:val="00560DA1"/>
    <w:rsid w:val="00567651"/>
    <w:rsid w:val="00573404"/>
    <w:rsid w:val="00574199"/>
    <w:rsid w:val="0057578B"/>
    <w:rsid w:val="00576898"/>
    <w:rsid w:val="0058577F"/>
    <w:rsid w:val="005858B1"/>
    <w:rsid w:val="00587923"/>
    <w:rsid w:val="005A0B9B"/>
    <w:rsid w:val="005A245F"/>
    <w:rsid w:val="005B1429"/>
    <w:rsid w:val="005B74E4"/>
    <w:rsid w:val="005B7E49"/>
    <w:rsid w:val="005D13FE"/>
    <w:rsid w:val="005D2F4B"/>
    <w:rsid w:val="005E0048"/>
    <w:rsid w:val="005E605E"/>
    <w:rsid w:val="005F5189"/>
    <w:rsid w:val="00605517"/>
    <w:rsid w:val="00624FB4"/>
    <w:rsid w:val="00626596"/>
    <w:rsid w:val="0063169D"/>
    <w:rsid w:val="00637B3E"/>
    <w:rsid w:val="00647770"/>
    <w:rsid w:val="0066573D"/>
    <w:rsid w:val="0066668D"/>
    <w:rsid w:val="0066699B"/>
    <w:rsid w:val="00671BD4"/>
    <w:rsid w:val="006720E7"/>
    <w:rsid w:val="00672B55"/>
    <w:rsid w:val="00675A68"/>
    <w:rsid w:val="0068646F"/>
    <w:rsid w:val="00686818"/>
    <w:rsid w:val="00695022"/>
    <w:rsid w:val="006A09AA"/>
    <w:rsid w:val="006C56C9"/>
    <w:rsid w:val="006D58A7"/>
    <w:rsid w:val="006D6441"/>
    <w:rsid w:val="006E4290"/>
    <w:rsid w:val="00724FAC"/>
    <w:rsid w:val="0073469A"/>
    <w:rsid w:val="00735503"/>
    <w:rsid w:val="00746BB6"/>
    <w:rsid w:val="00774452"/>
    <w:rsid w:val="007802DB"/>
    <w:rsid w:val="00780517"/>
    <w:rsid w:val="00791AE0"/>
    <w:rsid w:val="007B65AF"/>
    <w:rsid w:val="007C33F2"/>
    <w:rsid w:val="007C6457"/>
    <w:rsid w:val="007D4ABA"/>
    <w:rsid w:val="007D4D2D"/>
    <w:rsid w:val="007E58D6"/>
    <w:rsid w:val="007F2B88"/>
    <w:rsid w:val="00810EA9"/>
    <w:rsid w:val="00817FE2"/>
    <w:rsid w:val="00827E74"/>
    <w:rsid w:val="00837100"/>
    <w:rsid w:val="00837318"/>
    <w:rsid w:val="008449F6"/>
    <w:rsid w:val="00856038"/>
    <w:rsid w:val="008774EC"/>
    <w:rsid w:val="00877969"/>
    <w:rsid w:val="0088024F"/>
    <w:rsid w:val="00880F45"/>
    <w:rsid w:val="00883673"/>
    <w:rsid w:val="008C1570"/>
    <w:rsid w:val="008C52EC"/>
    <w:rsid w:val="008D710A"/>
    <w:rsid w:val="008E6BE9"/>
    <w:rsid w:val="00902C51"/>
    <w:rsid w:val="00930E90"/>
    <w:rsid w:val="00935B44"/>
    <w:rsid w:val="00946E2B"/>
    <w:rsid w:val="009624F1"/>
    <w:rsid w:val="00977353"/>
    <w:rsid w:val="009853E1"/>
    <w:rsid w:val="009865F4"/>
    <w:rsid w:val="00995EE0"/>
    <w:rsid w:val="00995F94"/>
    <w:rsid w:val="009A142C"/>
    <w:rsid w:val="009A3EB6"/>
    <w:rsid w:val="009A6BF0"/>
    <w:rsid w:val="009A7DF1"/>
    <w:rsid w:val="009B469B"/>
    <w:rsid w:val="009D1B8B"/>
    <w:rsid w:val="009D2E5B"/>
    <w:rsid w:val="009D6B78"/>
    <w:rsid w:val="009E5D51"/>
    <w:rsid w:val="009F47A4"/>
    <w:rsid w:val="009F6429"/>
    <w:rsid w:val="00A22FAF"/>
    <w:rsid w:val="00A2301D"/>
    <w:rsid w:val="00A23CD8"/>
    <w:rsid w:val="00A27813"/>
    <w:rsid w:val="00A36DD0"/>
    <w:rsid w:val="00A3721C"/>
    <w:rsid w:val="00A465FF"/>
    <w:rsid w:val="00A521FB"/>
    <w:rsid w:val="00A53184"/>
    <w:rsid w:val="00A56FD0"/>
    <w:rsid w:val="00A6178C"/>
    <w:rsid w:val="00A67340"/>
    <w:rsid w:val="00A67841"/>
    <w:rsid w:val="00A7463A"/>
    <w:rsid w:val="00A74E27"/>
    <w:rsid w:val="00A82288"/>
    <w:rsid w:val="00A842B6"/>
    <w:rsid w:val="00A844E2"/>
    <w:rsid w:val="00A92BB2"/>
    <w:rsid w:val="00AA7486"/>
    <w:rsid w:val="00AC507F"/>
    <w:rsid w:val="00AC66A6"/>
    <w:rsid w:val="00AD1210"/>
    <w:rsid w:val="00AE0B44"/>
    <w:rsid w:val="00AE4604"/>
    <w:rsid w:val="00AF06BE"/>
    <w:rsid w:val="00AF0E99"/>
    <w:rsid w:val="00AF1950"/>
    <w:rsid w:val="00AF65D8"/>
    <w:rsid w:val="00B0194E"/>
    <w:rsid w:val="00B20FC5"/>
    <w:rsid w:val="00B214EF"/>
    <w:rsid w:val="00B30316"/>
    <w:rsid w:val="00B315CD"/>
    <w:rsid w:val="00B55AA9"/>
    <w:rsid w:val="00B60BCE"/>
    <w:rsid w:val="00B60F32"/>
    <w:rsid w:val="00B679B3"/>
    <w:rsid w:val="00B717E4"/>
    <w:rsid w:val="00B83D7E"/>
    <w:rsid w:val="00B86C4D"/>
    <w:rsid w:val="00B92871"/>
    <w:rsid w:val="00B95236"/>
    <w:rsid w:val="00B9557A"/>
    <w:rsid w:val="00BB0848"/>
    <w:rsid w:val="00BB270B"/>
    <w:rsid w:val="00BC2F58"/>
    <w:rsid w:val="00BC528F"/>
    <w:rsid w:val="00BE7624"/>
    <w:rsid w:val="00BF24AB"/>
    <w:rsid w:val="00BF6F58"/>
    <w:rsid w:val="00C04DB2"/>
    <w:rsid w:val="00C059EF"/>
    <w:rsid w:val="00C07DA2"/>
    <w:rsid w:val="00C106DA"/>
    <w:rsid w:val="00C10A79"/>
    <w:rsid w:val="00C10B3B"/>
    <w:rsid w:val="00C265DC"/>
    <w:rsid w:val="00C27615"/>
    <w:rsid w:val="00C416DF"/>
    <w:rsid w:val="00C46765"/>
    <w:rsid w:val="00C5072E"/>
    <w:rsid w:val="00C67F00"/>
    <w:rsid w:val="00C714F3"/>
    <w:rsid w:val="00C73186"/>
    <w:rsid w:val="00C84543"/>
    <w:rsid w:val="00CA1FD8"/>
    <w:rsid w:val="00CA790F"/>
    <w:rsid w:val="00CB31A9"/>
    <w:rsid w:val="00CB438D"/>
    <w:rsid w:val="00CB7AA3"/>
    <w:rsid w:val="00CC70AE"/>
    <w:rsid w:val="00CD69B0"/>
    <w:rsid w:val="00CE74FE"/>
    <w:rsid w:val="00CF03FA"/>
    <w:rsid w:val="00CF258D"/>
    <w:rsid w:val="00CF3F06"/>
    <w:rsid w:val="00CF4019"/>
    <w:rsid w:val="00D02C25"/>
    <w:rsid w:val="00D17018"/>
    <w:rsid w:val="00D355E8"/>
    <w:rsid w:val="00D452EC"/>
    <w:rsid w:val="00D52573"/>
    <w:rsid w:val="00D55CA3"/>
    <w:rsid w:val="00D802FD"/>
    <w:rsid w:val="00DA5F4A"/>
    <w:rsid w:val="00DC45CA"/>
    <w:rsid w:val="00DC6950"/>
    <w:rsid w:val="00E05F32"/>
    <w:rsid w:val="00E147C3"/>
    <w:rsid w:val="00E159F8"/>
    <w:rsid w:val="00E4006E"/>
    <w:rsid w:val="00E40422"/>
    <w:rsid w:val="00E4706A"/>
    <w:rsid w:val="00E47835"/>
    <w:rsid w:val="00E50793"/>
    <w:rsid w:val="00E5737B"/>
    <w:rsid w:val="00E729EE"/>
    <w:rsid w:val="00E8139C"/>
    <w:rsid w:val="00E914D7"/>
    <w:rsid w:val="00E94273"/>
    <w:rsid w:val="00EE400F"/>
    <w:rsid w:val="00EE793F"/>
    <w:rsid w:val="00EF6280"/>
    <w:rsid w:val="00F05E86"/>
    <w:rsid w:val="00F16942"/>
    <w:rsid w:val="00F20F48"/>
    <w:rsid w:val="00F20F6E"/>
    <w:rsid w:val="00F21289"/>
    <w:rsid w:val="00F24552"/>
    <w:rsid w:val="00F26BDA"/>
    <w:rsid w:val="00F2751B"/>
    <w:rsid w:val="00F34B47"/>
    <w:rsid w:val="00F43C68"/>
    <w:rsid w:val="00F4610F"/>
    <w:rsid w:val="00F4705A"/>
    <w:rsid w:val="00F61ECB"/>
    <w:rsid w:val="00F700D9"/>
    <w:rsid w:val="00F7131C"/>
    <w:rsid w:val="00F72717"/>
    <w:rsid w:val="00F77559"/>
    <w:rsid w:val="00FA06F5"/>
    <w:rsid w:val="00FA2913"/>
    <w:rsid w:val="00FA5211"/>
    <w:rsid w:val="00FB5C49"/>
    <w:rsid w:val="00FD170C"/>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0077DA"/>
  <w15:docId w15:val="{9BF75594-73F8-4B3C-8272-2BECFDB3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rsid w:val="006D6441"/>
    <w:pPr>
      <w:spacing w:after="160" w:line="259" w:lineRule="auto"/>
      <w:ind w:left="720"/>
      <w:contextualSpacing/>
      <w:jc w:val="left"/>
    </w:pPr>
    <w:rPr>
      <w:rFonts w:asciiTheme="minorHAnsi" w:eastAsiaTheme="minorHAnsi" w:hAnsiTheme="minorHAnsi" w:cstheme="minorBidi"/>
      <w:sz w:val="22"/>
      <w:szCs w:val="22"/>
      <w:lang w:val="en-US"/>
    </w:rPr>
  </w:style>
  <w:style w:type="character" w:styleId="Komentaronuoroda">
    <w:name w:val="annotation reference"/>
    <w:basedOn w:val="Numatytasispastraiposriftas"/>
    <w:uiPriority w:val="99"/>
    <w:semiHidden/>
    <w:unhideWhenUsed/>
    <w:rsid w:val="00902C51"/>
    <w:rPr>
      <w:sz w:val="16"/>
      <w:szCs w:val="16"/>
    </w:rPr>
  </w:style>
  <w:style w:type="paragraph" w:styleId="Komentarotekstas">
    <w:name w:val="annotation text"/>
    <w:basedOn w:val="prastasis"/>
    <w:link w:val="KomentarotekstasDiagrama"/>
    <w:uiPriority w:val="99"/>
    <w:semiHidden/>
    <w:unhideWhenUsed/>
    <w:rsid w:val="00902C51"/>
    <w:rPr>
      <w:sz w:val="20"/>
    </w:rPr>
  </w:style>
  <w:style w:type="character" w:customStyle="1" w:styleId="KomentarotekstasDiagrama">
    <w:name w:val="Komentaro tekstas Diagrama"/>
    <w:basedOn w:val="Numatytasispastraiposriftas"/>
    <w:link w:val="Komentarotekstas"/>
    <w:uiPriority w:val="99"/>
    <w:semiHidden/>
    <w:rsid w:val="00902C51"/>
    <w:rPr>
      <w:lang w:eastAsia="en-US"/>
    </w:rPr>
  </w:style>
  <w:style w:type="paragraph" w:styleId="Komentarotema">
    <w:name w:val="annotation subject"/>
    <w:basedOn w:val="Komentarotekstas"/>
    <w:next w:val="Komentarotekstas"/>
    <w:link w:val="KomentarotemaDiagrama"/>
    <w:uiPriority w:val="99"/>
    <w:semiHidden/>
    <w:unhideWhenUsed/>
    <w:rsid w:val="00902C51"/>
    <w:rPr>
      <w:b/>
      <w:bCs/>
    </w:rPr>
  </w:style>
  <w:style w:type="character" w:customStyle="1" w:styleId="KomentarotemaDiagrama">
    <w:name w:val="Komentaro tema Diagrama"/>
    <w:basedOn w:val="KomentarotekstasDiagrama"/>
    <w:link w:val="Komentarotema"/>
    <w:uiPriority w:val="99"/>
    <w:semiHidden/>
    <w:rsid w:val="00902C51"/>
    <w:rPr>
      <w:b/>
      <w:bCs/>
      <w:lang w:eastAsia="en-US"/>
    </w:rPr>
  </w:style>
  <w:style w:type="table" w:styleId="Lentelstinklelis">
    <w:name w:val="Table Grid"/>
    <w:basedOn w:val="prastojilentel"/>
    <w:uiPriority w:val="39"/>
    <w:rsid w:val="00E478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177433">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81155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8A6FF-260B-4AB4-BAA9-F3DE8AC1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3</TotalTime>
  <Pages>4</Pages>
  <Words>8671</Words>
  <Characters>4944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Jaugielaviciene Gina</dc:creator>
  <cp:lastModifiedBy>Pasakarnis Virginijus</cp:lastModifiedBy>
  <cp:revision>5</cp:revision>
  <cp:lastPrinted>2018-03-15T14:14:00Z</cp:lastPrinted>
  <dcterms:created xsi:type="dcterms:W3CDTF">2018-04-19T07:46:00Z</dcterms:created>
  <dcterms:modified xsi:type="dcterms:W3CDTF">2018-05-02T10:42:00Z</dcterms:modified>
</cp:coreProperties>
</file>