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0651F" w14:textId="70D74740" w:rsidR="00E84E26" w:rsidRDefault="00E84E26" w:rsidP="00E84E26">
      <w:pPr>
        <w:keepNext/>
        <w:spacing w:line="360" w:lineRule="auto"/>
        <w:jc w:val="center"/>
        <w:outlineLvl w:val="1"/>
        <w:rPr>
          <w:b/>
          <w:bCs/>
          <w:caps/>
          <w:szCs w:val="24"/>
          <w:lang w:eastAsia="lt-LT"/>
        </w:rPr>
      </w:pPr>
      <w:r w:rsidRPr="00F41B37">
        <w:rPr>
          <w:b/>
          <w:bCs/>
          <w:caps/>
          <w:szCs w:val="24"/>
          <w:lang w:eastAsia="lt-LT"/>
        </w:rPr>
        <w:t>LIETUVOS RESPUBLIKOS VYRIAUSYBĖ</w:t>
      </w:r>
    </w:p>
    <w:p w14:paraId="0DD54D67" w14:textId="6EB2951E" w:rsidR="00D914D5" w:rsidRPr="00E84E26" w:rsidRDefault="00D914D5" w:rsidP="00602A67">
      <w:pPr>
        <w:keepNext/>
        <w:jc w:val="center"/>
        <w:outlineLvl w:val="1"/>
        <w:rPr>
          <w:b/>
          <w:caps/>
          <w:szCs w:val="24"/>
          <w:lang w:eastAsia="lt-LT"/>
        </w:rPr>
      </w:pPr>
      <w:r>
        <w:rPr>
          <w:b/>
          <w:bCs/>
          <w:caps/>
          <w:szCs w:val="24"/>
          <w:lang w:eastAsia="lt-LT"/>
        </w:rPr>
        <w:t>NUTARIMAS</w:t>
      </w:r>
    </w:p>
    <w:p w14:paraId="343FC814" w14:textId="77FAADF4" w:rsidR="00EA23FB" w:rsidRDefault="005F514E" w:rsidP="00D914D5">
      <w:pPr>
        <w:keepNext/>
        <w:jc w:val="center"/>
        <w:outlineLvl w:val="1"/>
        <w:rPr>
          <w:b/>
          <w:bCs/>
          <w:szCs w:val="24"/>
        </w:rPr>
      </w:pPr>
      <w:r w:rsidRPr="005F514E">
        <w:rPr>
          <w:b/>
          <w:bCs/>
          <w:szCs w:val="24"/>
        </w:rPr>
        <w:t>DĖL LIETUVOS RESPUBLIKOS VYRIAUSYBĖS 2015 M. BIRŽELIO 26 D. NUTARIMO NR. 667 „DĖL GAZOLIŲ, SKIRTŲ NAUDOTI ŽEMĖS ŪKIO VEIKLOS SUBJEKTAMS ŽEMĖS ŪKIO PRODUKTŲ GAMYBAI, ĮSIGIJIMO TAISYKLIŲ PATVIRTINIMO</w:t>
      </w:r>
      <w:r w:rsidR="00BD28C2">
        <w:rPr>
          <w:b/>
          <w:bCs/>
          <w:szCs w:val="24"/>
        </w:rPr>
        <w:t>“</w:t>
      </w:r>
      <w:r w:rsidR="00CA15CB">
        <w:rPr>
          <w:b/>
          <w:bCs/>
          <w:szCs w:val="24"/>
        </w:rPr>
        <w:t xml:space="preserve"> </w:t>
      </w:r>
      <w:r w:rsidRPr="005F514E">
        <w:rPr>
          <w:b/>
          <w:bCs/>
          <w:szCs w:val="24"/>
        </w:rPr>
        <w:t>PAKEITIMO</w:t>
      </w:r>
    </w:p>
    <w:p w14:paraId="0DEB7665" w14:textId="77777777" w:rsidR="005F514E" w:rsidRDefault="005F514E" w:rsidP="005F514E">
      <w:pPr>
        <w:jc w:val="center"/>
        <w:rPr>
          <w:szCs w:val="24"/>
        </w:rPr>
      </w:pPr>
    </w:p>
    <w:p w14:paraId="1D29ACFA" w14:textId="059A9644" w:rsidR="00EA23FB" w:rsidRPr="00F41B37" w:rsidRDefault="00EA23FB" w:rsidP="00602A67">
      <w:pPr>
        <w:jc w:val="center"/>
        <w:rPr>
          <w:szCs w:val="24"/>
        </w:rPr>
      </w:pPr>
      <w:r w:rsidRPr="00F41B37">
        <w:rPr>
          <w:szCs w:val="24"/>
        </w:rPr>
        <w:t>Nr.</w:t>
      </w:r>
    </w:p>
    <w:p w14:paraId="62DDB3B5" w14:textId="77777777" w:rsidR="00EA23FB" w:rsidRPr="00F41B37" w:rsidRDefault="00EA23FB" w:rsidP="00602A67">
      <w:pPr>
        <w:jc w:val="center"/>
        <w:rPr>
          <w:szCs w:val="24"/>
        </w:rPr>
      </w:pPr>
      <w:r w:rsidRPr="00F41B37">
        <w:rPr>
          <w:szCs w:val="24"/>
        </w:rPr>
        <w:t>Vilnius</w:t>
      </w:r>
      <w:r>
        <w:rPr>
          <w:szCs w:val="24"/>
        </w:rPr>
        <w:t xml:space="preserve"> </w:t>
      </w:r>
    </w:p>
    <w:p w14:paraId="6E440C21" w14:textId="77777777" w:rsidR="00B86DD5" w:rsidRPr="00347DDF" w:rsidRDefault="00B86DD5" w:rsidP="00B86DD5">
      <w:pPr>
        <w:spacing w:line="360" w:lineRule="auto"/>
        <w:jc w:val="both"/>
        <w:rPr>
          <w:b/>
          <w:caps/>
          <w:sz w:val="20"/>
          <w:lang w:eastAsia="lt-LT"/>
        </w:rPr>
      </w:pPr>
    </w:p>
    <w:p w14:paraId="439244F9" w14:textId="77777777" w:rsidR="005F4A03" w:rsidRDefault="00157216" w:rsidP="00E343FF">
      <w:pPr>
        <w:spacing w:line="360" w:lineRule="auto"/>
        <w:ind w:firstLine="709"/>
        <w:jc w:val="both"/>
        <w:rPr>
          <w:szCs w:val="24"/>
          <w:lang w:eastAsia="lt-LT"/>
        </w:rPr>
      </w:pPr>
      <w:r w:rsidRPr="00C84CB0">
        <w:rPr>
          <w:spacing w:val="-2"/>
          <w:szCs w:val="24"/>
          <w:lang w:eastAsia="lt-LT"/>
        </w:rPr>
        <w:t>Lietuvos Respublikos Vyriausybė</w:t>
      </w:r>
      <w:r w:rsidRPr="00C84CB0">
        <w:rPr>
          <w:spacing w:val="80"/>
          <w:szCs w:val="24"/>
          <w:lang w:eastAsia="lt-LT"/>
        </w:rPr>
        <w:t xml:space="preserve"> nutaria</w:t>
      </w:r>
      <w:r w:rsidRPr="00C84CB0">
        <w:rPr>
          <w:szCs w:val="24"/>
          <w:lang w:eastAsia="lt-LT"/>
        </w:rPr>
        <w:t>:</w:t>
      </w:r>
    </w:p>
    <w:p w14:paraId="2DAD2476" w14:textId="6F9BC55E" w:rsidR="009A3C9E" w:rsidRDefault="00C03384" w:rsidP="00E343FF">
      <w:pPr>
        <w:pStyle w:val="Antrats"/>
        <w:tabs>
          <w:tab w:val="clear" w:pos="4153"/>
          <w:tab w:val="clear" w:pos="8306"/>
        </w:tabs>
        <w:spacing w:line="360" w:lineRule="auto"/>
        <w:ind w:firstLine="709"/>
        <w:jc w:val="both"/>
        <w:rPr>
          <w:color w:val="000000"/>
        </w:rPr>
      </w:pPr>
      <w:r>
        <w:rPr>
          <w:szCs w:val="24"/>
        </w:rPr>
        <w:t>1</w:t>
      </w:r>
      <w:r w:rsidRPr="00F41B37">
        <w:rPr>
          <w:szCs w:val="24"/>
        </w:rPr>
        <w:t xml:space="preserve">. </w:t>
      </w:r>
      <w:r w:rsidR="009A3C9E">
        <w:rPr>
          <w:color w:val="000000"/>
        </w:rPr>
        <w:t>Pakeisti</w:t>
      </w:r>
      <w:r w:rsidR="009A3C9E">
        <w:rPr>
          <w:rStyle w:val="apple-converted-space"/>
          <w:color w:val="000000"/>
        </w:rPr>
        <w:t xml:space="preserve"> </w:t>
      </w:r>
      <w:r w:rsidR="009A3C9E">
        <w:rPr>
          <w:color w:val="000000"/>
        </w:rPr>
        <w:t>Gazolių, skirtų naudoti žemės ūkio veiklos subjektams žemės ūkio produktų gamybai, įsigijimo taisykles, patvirtintas Lietuvos Resp</w:t>
      </w:r>
      <w:bookmarkStart w:id="0" w:name="_GoBack"/>
      <w:bookmarkEnd w:id="0"/>
      <w:r w:rsidR="009A3C9E">
        <w:rPr>
          <w:color w:val="000000"/>
        </w:rPr>
        <w:t xml:space="preserve">ublikos Vyriausybės 2015 m. birželio 26 d. nutarimu Nr. 667 „Dėl </w:t>
      </w:r>
      <w:r w:rsidR="004F5AF3">
        <w:rPr>
          <w:color w:val="000000"/>
        </w:rPr>
        <w:t>G</w:t>
      </w:r>
      <w:r w:rsidR="009A3C9E">
        <w:rPr>
          <w:color w:val="000000"/>
        </w:rPr>
        <w:t xml:space="preserve">azolių, skirtų naudoti žemės ūkio veiklos subjektams žemės ūkio produktų </w:t>
      </w:r>
      <w:r w:rsidR="009A3C9E" w:rsidRPr="00E612A8">
        <w:rPr>
          <w:color w:val="000000"/>
        </w:rPr>
        <w:t>gamybai, įsigijimo taisyklių patvirtinimo“:</w:t>
      </w:r>
    </w:p>
    <w:p w14:paraId="659F8C05" w14:textId="5B477DFA" w:rsidR="00E343FF" w:rsidRDefault="00E343FF" w:rsidP="00E343FF">
      <w:pPr>
        <w:pStyle w:val="Antrats"/>
        <w:tabs>
          <w:tab w:val="clear" w:pos="4153"/>
          <w:tab w:val="clear" w:pos="8306"/>
        </w:tabs>
        <w:spacing w:line="360" w:lineRule="auto"/>
        <w:ind w:firstLine="709"/>
        <w:jc w:val="both"/>
        <w:rPr>
          <w:color w:val="000000"/>
        </w:rPr>
      </w:pPr>
      <w:r w:rsidRPr="00CF697C">
        <w:rPr>
          <w:color w:val="000000"/>
        </w:rPr>
        <w:t>1.1.</w:t>
      </w:r>
      <w:r>
        <w:rPr>
          <w:color w:val="000000"/>
        </w:rPr>
        <w:t xml:space="preserve"> Pakeisti 4 punkto pirmąją pastraipą</w:t>
      </w:r>
      <w:r w:rsidRPr="00CF697C">
        <w:rPr>
          <w:color w:val="000000"/>
        </w:rPr>
        <w:t xml:space="preserve"> ir j</w:t>
      </w:r>
      <w:r>
        <w:rPr>
          <w:color w:val="000000"/>
        </w:rPr>
        <w:t>ą</w:t>
      </w:r>
      <w:r w:rsidRPr="00CF697C">
        <w:rPr>
          <w:color w:val="000000"/>
        </w:rPr>
        <w:t xml:space="preserve"> išdėst</w:t>
      </w:r>
      <w:r>
        <w:rPr>
          <w:color w:val="000000"/>
        </w:rPr>
        <w:t>yti</w:t>
      </w:r>
      <w:r w:rsidRPr="00CF697C">
        <w:rPr>
          <w:color w:val="000000"/>
        </w:rPr>
        <w:t xml:space="preserve"> taip:</w:t>
      </w:r>
    </w:p>
    <w:p w14:paraId="45EF91EC" w14:textId="77FBC254" w:rsidR="00E343FF" w:rsidRPr="00E343FF" w:rsidRDefault="00E343FF" w:rsidP="00E343FF">
      <w:pPr>
        <w:pStyle w:val="Antrats"/>
        <w:tabs>
          <w:tab w:val="left" w:pos="1296"/>
        </w:tabs>
        <w:spacing w:line="360" w:lineRule="auto"/>
        <w:ind w:firstLine="709"/>
        <w:jc w:val="both"/>
      </w:pPr>
      <w:r>
        <w:t xml:space="preserve">„4. Žemės ūkio veiklos subjektai turi teisę įsigyti gazolių, skirtų naudoti žemės ūkio produktų gamybai, kiekį, apskaičiuojamą pagal Taisyklių </w:t>
      </w:r>
      <w:r w:rsidRPr="00E343FF">
        <w:rPr>
          <w:strike/>
        </w:rPr>
        <w:t>1</w:t>
      </w:r>
      <w:r>
        <w:t xml:space="preserve"> priede nurodytus dydžius, sumuojant žemės ūkio valdos (toliau – valda) valdytojo ir valdos partnerių deklaruotus duomenis:“.</w:t>
      </w:r>
    </w:p>
    <w:p w14:paraId="31C5EAC9" w14:textId="1C9FAF82" w:rsidR="00CF697C" w:rsidRDefault="00CF697C" w:rsidP="00E343FF">
      <w:pPr>
        <w:pStyle w:val="Antrats"/>
        <w:tabs>
          <w:tab w:val="clear" w:pos="4153"/>
          <w:tab w:val="clear" w:pos="8306"/>
        </w:tabs>
        <w:spacing w:line="360" w:lineRule="auto"/>
        <w:ind w:firstLine="709"/>
        <w:jc w:val="both"/>
        <w:rPr>
          <w:color w:val="000000"/>
        </w:rPr>
      </w:pPr>
      <w:r w:rsidRPr="00CF697C">
        <w:rPr>
          <w:color w:val="000000"/>
        </w:rPr>
        <w:t>1.</w:t>
      </w:r>
      <w:r w:rsidR="00163C0D">
        <w:rPr>
          <w:color w:val="000000"/>
        </w:rPr>
        <w:t>2</w:t>
      </w:r>
      <w:r w:rsidRPr="00CF697C">
        <w:rPr>
          <w:color w:val="000000"/>
        </w:rPr>
        <w:t>.</w:t>
      </w:r>
      <w:r w:rsidR="007722CE">
        <w:rPr>
          <w:color w:val="000000"/>
        </w:rPr>
        <w:t xml:space="preserve"> </w:t>
      </w:r>
      <w:r w:rsidR="00D666D6">
        <w:rPr>
          <w:color w:val="000000"/>
        </w:rPr>
        <w:t>Pakeisti 4</w:t>
      </w:r>
      <w:r w:rsidR="00867804">
        <w:rPr>
          <w:color w:val="000000"/>
        </w:rPr>
        <w:t>.1</w:t>
      </w:r>
      <w:r w:rsidR="00D666D6">
        <w:rPr>
          <w:color w:val="000000"/>
        </w:rPr>
        <w:t xml:space="preserve"> </w:t>
      </w:r>
      <w:r w:rsidR="00867804">
        <w:rPr>
          <w:color w:val="000000"/>
        </w:rPr>
        <w:t>pa</w:t>
      </w:r>
      <w:r w:rsidR="00D666D6">
        <w:rPr>
          <w:color w:val="000000"/>
        </w:rPr>
        <w:t>punkt</w:t>
      </w:r>
      <w:r w:rsidR="00867804">
        <w:rPr>
          <w:color w:val="000000"/>
        </w:rPr>
        <w:t>į</w:t>
      </w:r>
      <w:r w:rsidRPr="00CF697C">
        <w:rPr>
          <w:color w:val="000000"/>
        </w:rPr>
        <w:t xml:space="preserve"> ir jį išdėst</w:t>
      </w:r>
      <w:r>
        <w:rPr>
          <w:color w:val="000000"/>
        </w:rPr>
        <w:t>yti</w:t>
      </w:r>
      <w:r w:rsidRPr="00CF697C">
        <w:rPr>
          <w:color w:val="000000"/>
        </w:rPr>
        <w:t xml:space="preserve"> taip:</w:t>
      </w:r>
    </w:p>
    <w:p w14:paraId="64795008" w14:textId="057C9A48" w:rsidR="00CF697C" w:rsidRDefault="000B6D29" w:rsidP="00E343FF">
      <w:pPr>
        <w:pStyle w:val="Antrats"/>
        <w:tabs>
          <w:tab w:val="clear" w:pos="4153"/>
          <w:tab w:val="clear" w:pos="8306"/>
        </w:tabs>
        <w:spacing w:line="360" w:lineRule="auto"/>
        <w:ind w:firstLine="709"/>
        <w:jc w:val="both"/>
        <w:rPr>
          <w:color w:val="000000"/>
        </w:rPr>
      </w:pPr>
      <w:r>
        <w:t>„</w:t>
      </w:r>
      <w:r w:rsidR="00D666D6">
        <w:t>4.1. einamaisiais ūkiniais metais nuosavybės, nuomos, panaudos teisės ar kitais pagrindais valdomą ir naudojamą deklaruotą žemės ūkio naudmenų plotą (ha), tinkamą tiesioginėms išmokoms gauti, pagal žemės ūkio augalų rūšis (pagal paramos už žemės ūkio naudmenų ir kitus plotus paraiškos, kurios formą nustato žemės ūkio ministras, duomenis)</w:t>
      </w:r>
      <w:r w:rsidR="00867804">
        <w:t xml:space="preserve">. </w:t>
      </w:r>
      <w:r w:rsidR="00867804" w:rsidRPr="00E343FF">
        <w:rPr>
          <w:b/>
          <w:bCs/>
          <w:color w:val="000000"/>
        </w:rPr>
        <w:t>P</w:t>
      </w:r>
      <w:r w:rsidR="00CF697C" w:rsidRPr="00E343FF">
        <w:rPr>
          <w:b/>
          <w:bCs/>
          <w:color w:val="000000"/>
        </w:rPr>
        <w:t>ievų plotas, kurio vienam hektarui tenka 260 eurų parduotos produkcijos pajamų, priskiriamas pievoms, skirtoms prekinių žolinių pašarų produkcijos gamybai</w:t>
      </w:r>
      <w:r w:rsidR="00867804" w:rsidRPr="00E343FF">
        <w:rPr>
          <w:b/>
          <w:bCs/>
          <w:color w:val="000000"/>
        </w:rPr>
        <w:t>. P</w:t>
      </w:r>
      <w:r w:rsidR="00CF697C" w:rsidRPr="00E343FF">
        <w:rPr>
          <w:b/>
          <w:bCs/>
          <w:color w:val="000000"/>
        </w:rPr>
        <w:t>ievų plotas, kurį padengia žemės ūkio veiklos subjekto laikomų ūkinių gyvūnų skaičius santykiu 1 SG/1 ha, pievoms, skirtoms prekinių žolinių pašarų produkcijos gamybai, nepriskiriamas. Pievų plotai, skirti prekinių žolinių pašarų produkcijos gamybai, apskaičiuojami žemės ūkio ministro įsakymu nustatyta tvarka</w:t>
      </w:r>
      <w:r>
        <w:rPr>
          <w:color w:val="000000"/>
        </w:rPr>
        <w:t>;</w:t>
      </w:r>
      <w:r w:rsidR="00867804">
        <w:rPr>
          <w:color w:val="000000"/>
        </w:rPr>
        <w:t>“.</w:t>
      </w:r>
    </w:p>
    <w:p w14:paraId="18377A33" w14:textId="2B00AAE9" w:rsidR="00867804" w:rsidRPr="00867804" w:rsidRDefault="00867804" w:rsidP="00E343FF">
      <w:pPr>
        <w:pStyle w:val="Antrats"/>
        <w:tabs>
          <w:tab w:val="clear" w:pos="4153"/>
          <w:tab w:val="clear" w:pos="8306"/>
        </w:tabs>
        <w:spacing w:line="360" w:lineRule="auto"/>
        <w:ind w:firstLine="709"/>
        <w:jc w:val="both"/>
        <w:rPr>
          <w:color w:val="000000"/>
        </w:rPr>
      </w:pPr>
      <w:r w:rsidRPr="00CF697C">
        <w:rPr>
          <w:color w:val="000000"/>
        </w:rPr>
        <w:t>1.</w:t>
      </w:r>
      <w:r w:rsidR="00163C0D">
        <w:rPr>
          <w:color w:val="000000"/>
        </w:rPr>
        <w:t>3</w:t>
      </w:r>
      <w:r w:rsidRPr="00CF697C">
        <w:rPr>
          <w:color w:val="000000"/>
        </w:rPr>
        <w:t>.</w:t>
      </w:r>
      <w:r>
        <w:rPr>
          <w:color w:val="000000"/>
        </w:rPr>
        <w:t xml:space="preserve"> Pakeisti 4.2 papunktį</w:t>
      </w:r>
      <w:r w:rsidRPr="00CF697C">
        <w:rPr>
          <w:color w:val="000000"/>
        </w:rPr>
        <w:t xml:space="preserve"> ir jį išdėst</w:t>
      </w:r>
      <w:r>
        <w:rPr>
          <w:color w:val="000000"/>
        </w:rPr>
        <w:t>yti</w:t>
      </w:r>
      <w:r w:rsidRPr="00CF697C">
        <w:rPr>
          <w:color w:val="000000"/>
        </w:rPr>
        <w:t xml:space="preserve"> taip:</w:t>
      </w:r>
    </w:p>
    <w:p w14:paraId="1D4ECED5" w14:textId="38F043DE" w:rsidR="00CF697C" w:rsidRDefault="00D666D6" w:rsidP="00E343FF">
      <w:pPr>
        <w:pStyle w:val="Antrats"/>
        <w:spacing w:line="360" w:lineRule="auto"/>
        <w:ind w:firstLine="709"/>
        <w:jc w:val="both"/>
        <w:rPr>
          <w:color w:val="000000"/>
        </w:rPr>
      </w:pPr>
      <w:r w:rsidDel="00D666D6">
        <w:rPr>
          <w:color w:val="000000"/>
        </w:rPr>
        <w:t xml:space="preserve"> </w:t>
      </w:r>
      <w:r w:rsidR="00867804">
        <w:rPr>
          <w:color w:val="000000"/>
        </w:rPr>
        <w:t>„</w:t>
      </w:r>
      <w:r w:rsidR="00CF697C" w:rsidRPr="00CF697C">
        <w:rPr>
          <w:color w:val="000000"/>
        </w:rPr>
        <w:t>4.2. einamaisiais ūkiniais metais deklaruotą grybų plotą (kv. m) (pagal paramos už žemės ūkio naudmenų ir kitus plotus paraiškos, kurios formą nustato žemės ūkio ministras, duomenis)</w:t>
      </w:r>
      <w:r w:rsidR="00A950A8">
        <w:rPr>
          <w:color w:val="000000"/>
        </w:rPr>
        <w:t>.</w:t>
      </w:r>
      <w:r w:rsidR="00CF697C" w:rsidRPr="00CF697C">
        <w:rPr>
          <w:color w:val="000000"/>
        </w:rPr>
        <w:t xml:space="preserve"> </w:t>
      </w:r>
      <w:r w:rsidR="00CF697C" w:rsidRPr="00E343FF">
        <w:rPr>
          <w:b/>
          <w:bCs/>
          <w:color w:val="000000"/>
        </w:rPr>
        <w:t>Už grybus auginamus ne stacionariuose (nuolatiniuose, ilgalaikiuose) pastatuose gazolis neskiriamas</w:t>
      </w:r>
      <w:r w:rsidR="000B6D29">
        <w:rPr>
          <w:color w:val="000000"/>
        </w:rPr>
        <w:t>;</w:t>
      </w:r>
      <w:r w:rsidR="00867804">
        <w:rPr>
          <w:color w:val="000000"/>
        </w:rPr>
        <w:t>“.</w:t>
      </w:r>
    </w:p>
    <w:p w14:paraId="37283DCC" w14:textId="4AC9B8B4" w:rsidR="00C03384" w:rsidRPr="00E612A8" w:rsidRDefault="009A3C9E" w:rsidP="00E343FF">
      <w:pPr>
        <w:pStyle w:val="Antrats"/>
        <w:tabs>
          <w:tab w:val="clear" w:pos="4153"/>
          <w:tab w:val="clear" w:pos="8306"/>
        </w:tabs>
        <w:spacing w:line="360" w:lineRule="auto"/>
        <w:ind w:firstLine="709"/>
        <w:jc w:val="both"/>
        <w:rPr>
          <w:rStyle w:val="apple-converted-space"/>
          <w:color w:val="000000"/>
        </w:rPr>
      </w:pPr>
      <w:r w:rsidRPr="00E612A8">
        <w:rPr>
          <w:rStyle w:val="apple-converted-space"/>
          <w:color w:val="000000"/>
        </w:rPr>
        <w:lastRenderedPageBreak/>
        <w:t>1.</w:t>
      </w:r>
      <w:r w:rsidR="00163C0D">
        <w:rPr>
          <w:rStyle w:val="apple-converted-space"/>
          <w:color w:val="000000"/>
        </w:rPr>
        <w:t>4</w:t>
      </w:r>
      <w:r w:rsidRPr="00E612A8">
        <w:rPr>
          <w:rStyle w:val="apple-converted-space"/>
          <w:color w:val="000000"/>
        </w:rPr>
        <w:t>. Pakeisti 1 priedą ir jį išdėstyti nauja redakcija (pridedama).</w:t>
      </w:r>
    </w:p>
    <w:p w14:paraId="0E4A1C88" w14:textId="4FB9C0DD" w:rsidR="009A3C9E" w:rsidRPr="00497B1E" w:rsidRDefault="009A3C9E" w:rsidP="00E343FF">
      <w:pPr>
        <w:pStyle w:val="Antrats"/>
        <w:tabs>
          <w:tab w:val="clear" w:pos="4153"/>
          <w:tab w:val="clear" w:pos="8306"/>
        </w:tabs>
        <w:spacing w:line="360" w:lineRule="auto"/>
        <w:ind w:firstLine="709"/>
        <w:jc w:val="both"/>
        <w:rPr>
          <w:rStyle w:val="apple-converted-space"/>
          <w:color w:val="000000"/>
        </w:rPr>
      </w:pPr>
      <w:r w:rsidRPr="00E612A8">
        <w:rPr>
          <w:rStyle w:val="apple-converted-space"/>
          <w:color w:val="000000"/>
        </w:rPr>
        <w:t>1.</w:t>
      </w:r>
      <w:r w:rsidR="00163C0D">
        <w:rPr>
          <w:rStyle w:val="apple-converted-space"/>
          <w:color w:val="000000"/>
        </w:rPr>
        <w:t>5</w:t>
      </w:r>
      <w:r w:rsidRPr="00E612A8">
        <w:rPr>
          <w:rStyle w:val="apple-converted-space"/>
          <w:color w:val="000000"/>
        </w:rPr>
        <w:t xml:space="preserve">. Pripažinti </w:t>
      </w:r>
      <w:r w:rsidRPr="00497B1E">
        <w:rPr>
          <w:rStyle w:val="apple-converted-space"/>
          <w:color w:val="000000"/>
        </w:rPr>
        <w:t>netekusiu galios 2 priedą.</w:t>
      </w:r>
    </w:p>
    <w:p w14:paraId="4BAB2888" w14:textId="437DF048" w:rsidR="00A950A8" w:rsidRPr="00E612A8" w:rsidRDefault="00CA15CB" w:rsidP="00E343FF">
      <w:pPr>
        <w:pStyle w:val="Antrats"/>
        <w:tabs>
          <w:tab w:val="clear" w:pos="4153"/>
          <w:tab w:val="clear" w:pos="8306"/>
        </w:tabs>
        <w:spacing w:line="360" w:lineRule="auto"/>
        <w:ind w:firstLine="709"/>
        <w:jc w:val="both"/>
        <w:rPr>
          <w:bCs/>
          <w:szCs w:val="24"/>
          <w:lang w:eastAsia="lt-LT"/>
        </w:rPr>
      </w:pPr>
      <w:r w:rsidRPr="00497B1E">
        <w:rPr>
          <w:bCs/>
          <w:szCs w:val="24"/>
          <w:lang w:eastAsia="lt-LT"/>
        </w:rPr>
        <w:t>2</w:t>
      </w:r>
      <w:r w:rsidR="005F514E" w:rsidRPr="00497B1E">
        <w:rPr>
          <w:bCs/>
          <w:szCs w:val="24"/>
          <w:lang w:eastAsia="lt-LT"/>
        </w:rPr>
        <w:t xml:space="preserve">. </w:t>
      </w:r>
      <w:r w:rsidR="00E612A8" w:rsidRPr="00497B1E">
        <w:rPr>
          <w:bCs/>
          <w:szCs w:val="24"/>
          <w:lang w:eastAsia="lt-LT"/>
        </w:rPr>
        <w:t xml:space="preserve">Šis nutarimas </w:t>
      </w:r>
      <w:r w:rsidR="00BC5C57">
        <w:rPr>
          <w:bCs/>
          <w:szCs w:val="24"/>
          <w:lang w:eastAsia="lt-LT"/>
        </w:rPr>
        <w:t>taikomas</w:t>
      </w:r>
      <w:r w:rsidR="00E612A8" w:rsidRPr="00497B1E">
        <w:rPr>
          <w:bCs/>
          <w:szCs w:val="24"/>
          <w:lang w:eastAsia="lt-LT"/>
        </w:rPr>
        <w:t xml:space="preserve"> apskaičiuojant einamųjų </w:t>
      </w:r>
      <w:r w:rsidR="009620BA">
        <w:rPr>
          <w:bCs/>
          <w:szCs w:val="24"/>
          <w:lang w:eastAsia="lt-LT"/>
        </w:rPr>
        <w:t xml:space="preserve">ūkinių </w:t>
      </w:r>
      <w:r w:rsidR="00E612A8" w:rsidRPr="00497B1E">
        <w:rPr>
          <w:bCs/>
          <w:szCs w:val="24"/>
          <w:lang w:eastAsia="lt-LT"/>
        </w:rPr>
        <w:t>metų lengvatiniu akcizo tarifu apmokestinamas gazolių normas</w:t>
      </w:r>
      <w:r w:rsidR="000B6D29">
        <w:rPr>
          <w:bCs/>
          <w:szCs w:val="24"/>
          <w:lang w:eastAsia="lt-LT"/>
        </w:rPr>
        <w:t xml:space="preserve"> </w:t>
      </w:r>
      <w:r w:rsidR="00E612A8" w:rsidRPr="00497B1E">
        <w:rPr>
          <w:bCs/>
          <w:szCs w:val="24"/>
          <w:lang w:eastAsia="lt-LT"/>
        </w:rPr>
        <w:t xml:space="preserve">nuo </w:t>
      </w:r>
      <w:r w:rsidR="008E648E">
        <w:rPr>
          <w:bCs/>
          <w:szCs w:val="24"/>
          <w:lang w:eastAsia="lt-LT"/>
        </w:rPr>
        <w:t>2021</w:t>
      </w:r>
      <w:r w:rsidR="00E612A8" w:rsidRPr="00497B1E">
        <w:rPr>
          <w:bCs/>
          <w:szCs w:val="24"/>
          <w:lang w:eastAsia="lt-LT"/>
        </w:rPr>
        <w:t xml:space="preserve"> m. liepos 1 d.</w:t>
      </w:r>
    </w:p>
    <w:p w14:paraId="3D976A5D" w14:textId="77777777" w:rsidR="00DF3B9C" w:rsidRDefault="00DF3B9C" w:rsidP="00E343FF">
      <w:pPr>
        <w:tabs>
          <w:tab w:val="left" w:pos="6237"/>
        </w:tabs>
        <w:spacing w:line="360" w:lineRule="auto"/>
        <w:rPr>
          <w:sz w:val="18"/>
          <w:szCs w:val="18"/>
        </w:rPr>
      </w:pPr>
    </w:p>
    <w:p w14:paraId="528D4892" w14:textId="7821A3D7" w:rsidR="00801255" w:rsidRPr="00F41B37" w:rsidRDefault="00801255" w:rsidP="00E343FF">
      <w:pPr>
        <w:tabs>
          <w:tab w:val="left" w:pos="6237"/>
        </w:tabs>
        <w:spacing w:line="360" w:lineRule="auto"/>
        <w:rPr>
          <w:szCs w:val="24"/>
        </w:rPr>
      </w:pPr>
      <w:r w:rsidRPr="00F41B37">
        <w:rPr>
          <w:szCs w:val="24"/>
        </w:rPr>
        <w:t>Ministras Pirmininkas</w:t>
      </w:r>
      <w:r w:rsidRPr="00F41B37">
        <w:rPr>
          <w:szCs w:val="24"/>
        </w:rPr>
        <w:tab/>
      </w:r>
    </w:p>
    <w:p w14:paraId="1125F709" w14:textId="77777777" w:rsidR="00CF33C7" w:rsidRPr="00347DDF" w:rsidRDefault="00CF33C7" w:rsidP="00E343FF">
      <w:pPr>
        <w:pStyle w:val="Antrats"/>
        <w:tabs>
          <w:tab w:val="clear" w:pos="4153"/>
          <w:tab w:val="clear" w:pos="8306"/>
          <w:tab w:val="left" w:pos="6237"/>
        </w:tabs>
        <w:spacing w:line="360" w:lineRule="auto"/>
        <w:rPr>
          <w:szCs w:val="24"/>
        </w:rPr>
      </w:pPr>
    </w:p>
    <w:p w14:paraId="1BD15971" w14:textId="77777777" w:rsidR="00AA116D" w:rsidRDefault="00157216" w:rsidP="00E343FF">
      <w:pPr>
        <w:pStyle w:val="Antrats"/>
        <w:tabs>
          <w:tab w:val="clear" w:pos="4153"/>
          <w:tab w:val="clear" w:pos="8306"/>
          <w:tab w:val="left" w:pos="6237"/>
        </w:tabs>
        <w:spacing w:line="360" w:lineRule="auto"/>
        <w:rPr>
          <w:szCs w:val="24"/>
        </w:rPr>
      </w:pPr>
      <w:r w:rsidRPr="00F41B37">
        <w:rPr>
          <w:szCs w:val="24"/>
        </w:rPr>
        <w:t>Finansų ministras</w:t>
      </w:r>
    </w:p>
    <w:sectPr w:rsidR="00AA116D" w:rsidSect="005F0302">
      <w:headerReference w:type="default" r:id="rId8"/>
      <w:headerReference w:type="first" r:id="rId9"/>
      <w:pgSz w:w="11906" w:h="16838"/>
      <w:pgMar w:top="1701"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B02A3" w14:textId="77777777" w:rsidR="009568EA" w:rsidRDefault="009568EA">
      <w:r>
        <w:separator/>
      </w:r>
    </w:p>
  </w:endnote>
  <w:endnote w:type="continuationSeparator" w:id="0">
    <w:p w14:paraId="2C4780B8" w14:textId="77777777" w:rsidR="009568EA" w:rsidRDefault="0095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Courier New"/>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353AB" w14:textId="77777777" w:rsidR="009568EA" w:rsidRDefault="009568EA">
      <w:r>
        <w:separator/>
      </w:r>
    </w:p>
  </w:footnote>
  <w:footnote w:type="continuationSeparator" w:id="0">
    <w:p w14:paraId="24846D9E" w14:textId="77777777" w:rsidR="009568EA" w:rsidRDefault="0095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134632"/>
      <w:docPartObj>
        <w:docPartGallery w:val="Page Numbers (Top of Page)"/>
        <w:docPartUnique/>
      </w:docPartObj>
    </w:sdtPr>
    <w:sdtContent>
      <w:p w14:paraId="11A8CD5C" w14:textId="5209EADF" w:rsidR="00163C0D" w:rsidRDefault="00163C0D">
        <w:pPr>
          <w:pStyle w:val="Antrats"/>
          <w:jc w:val="center"/>
        </w:pPr>
        <w:r>
          <w:fldChar w:fldCharType="begin"/>
        </w:r>
        <w:r>
          <w:instrText>PAGE   \* MERGEFORMAT</w:instrText>
        </w:r>
        <w:r>
          <w:fldChar w:fldCharType="separate"/>
        </w:r>
        <w:r>
          <w:t>2</w:t>
        </w:r>
        <w:r>
          <w:fldChar w:fldCharType="end"/>
        </w:r>
      </w:p>
    </w:sdtContent>
  </w:sdt>
  <w:p w14:paraId="16E5DD72" w14:textId="77777777" w:rsidR="005F0302" w:rsidRDefault="005F03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189857"/>
      <w:docPartObj>
        <w:docPartGallery w:val="Page Numbers (Top of Page)"/>
        <w:docPartUnique/>
      </w:docPartObj>
    </w:sdtPr>
    <w:sdtEndPr/>
    <w:sdtContent>
      <w:p w14:paraId="29A5A429" w14:textId="4790D23E" w:rsidR="00E343FF" w:rsidRDefault="009568EA">
        <w:pPr>
          <w:pStyle w:val="Antrats"/>
          <w:jc w:val="center"/>
        </w:pPr>
      </w:p>
    </w:sdtContent>
  </w:sdt>
  <w:p w14:paraId="5E1787FB" w14:textId="009A1375" w:rsidR="002C4AFB" w:rsidRDefault="002C4AFB" w:rsidP="00E84E26">
    <w:pPr>
      <w:tabs>
        <w:tab w:val="left" w:pos="6237"/>
        <w:tab w:val="right" w:pos="8306"/>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19A"/>
    <w:multiLevelType w:val="singleLevel"/>
    <w:tmpl w:val="2800FDE6"/>
    <w:lvl w:ilvl="0">
      <w:start w:val="226"/>
      <w:numFmt w:val="decimal"/>
      <w:lvlText w:val="%1."/>
      <w:lvlJc w:val="left"/>
      <w:pPr>
        <w:tabs>
          <w:tab w:val="num" w:pos="360"/>
        </w:tabs>
        <w:ind w:left="360" w:hanging="360"/>
      </w:pPr>
    </w:lvl>
  </w:abstractNum>
  <w:abstractNum w:abstractNumId="1" w15:restartNumberingAfterBreak="0">
    <w:nsid w:val="041F47C8"/>
    <w:multiLevelType w:val="multilevel"/>
    <w:tmpl w:val="B88A323A"/>
    <w:lvl w:ilvl="0">
      <w:start w:val="16"/>
      <w:numFmt w:val="decimal"/>
      <w:lvlText w:val="%1."/>
      <w:lvlJc w:val="left"/>
      <w:pPr>
        <w:tabs>
          <w:tab w:val="num" w:pos="1440"/>
        </w:tabs>
        <w:ind w:left="144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53E3CDD"/>
    <w:multiLevelType w:val="singleLevel"/>
    <w:tmpl w:val="3266BBB2"/>
    <w:lvl w:ilvl="0">
      <w:start w:val="199"/>
      <w:numFmt w:val="decimal"/>
      <w:lvlText w:val="%1"/>
      <w:lvlJc w:val="left"/>
      <w:pPr>
        <w:tabs>
          <w:tab w:val="num" w:pos="5100"/>
        </w:tabs>
        <w:ind w:left="5100" w:hanging="360"/>
      </w:pPr>
      <w:rPr>
        <w:rFonts w:hint="default"/>
      </w:rPr>
    </w:lvl>
  </w:abstractNum>
  <w:abstractNum w:abstractNumId="3" w15:restartNumberingAfterBreak="0">
    <w:nsid w:val="0D2A3823"/>
    <w:multiLevelType w:val="singleLevel"/>
    <w:tmpl w:val="8E8C1AE2"/>
    <w:lvl w:ilvl="0">
      <w:start w:val="1"/>
      <w:numFmt w:val="decimal"/>
      <w:lvlText w:val="%1."/>
      <w:lvlJc w:val="left"/>
      <w:pPr>
        <w:tabs>
          <w:tab w:val="num" w:pos="1080"/>
        </w:tabs>
        <w:ind w:left="1080" w:hanging="360"/>
      </w:pPr>
      <w:rPr>
        <w:rFonts w:hint="default"/>
      </w:rPr>
    </w:lvl>
  </w:abstractNum>
  <w:abstractNum w:abstractNumId="4" w15:restartNumberingAfterBreak="0">
    <w:nsid w:val="10356F40"/>
    <w:multiLevelType w:val="multilevel"/>
    <w:tmpl w:val="610EC31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B62B60"/>
    <w:multiLevelType w:val="singleLevel"/>
    <w:tmpl w:val="613C942E"/>
    <w:lvl w:ilvl="0">
      <w:start w:val="1"/>
      <w:numFmt w:val="decimal"/>
      <w:lvlText w:val="%1."/>
      <w:lvlJc w:val="center"/>
      <w:pPr>
        <w:tabs>
          <w:tab w:val="num" w:pos="530"/>
        </w:tabs>
        <w:ind w:left="284" w:hanging="114"/>
      </w:pPr>
      <w:rPr>
        <w:kern w:val="0"/>
      </w:rPr>
    </w:lvl>
  </w:abstractNum>
  <w:abstractNum w:abstractNumId="6" w15:restartNumberingAfterBreak="0">
    <w:nsid w:val="186F0B2B"/>
    <w:multiLevelType w:val="singleLevel"/>
    <w:tmpl w:val="1AD498E6"/>
    <w:lvl w:ilvl="0">
      <w:start w:val="1"/>
      <w:numFmt w:val="decimal"/>
      <w:lvlText w:val="%1."/>
      <w:lvlJc w:val="left"/>
      <w:pPr>
        <w:tabs>
          <w:tab w:val="num" w:pos="360"/>
        </w:tabs>
        <w:ind w:left="360" w:hanging="360"/>
      </w:pPr>
    </w:lvl>
  </w:abstractNum>
  <w:abstractNum w:abstractNumId="7" w15:restartNumberingAfterBreak="0">
    <w:nsid w:val="19A46AE5"/>
    <w:multiLevelType w:val="singleLevel"/>
    <w:tmpl w:val="2800FDE6"/>
    <w:lvl w:ilvl="0">
      <w:start w:val="226"/>
      <w:numFmt w:val="decimal"/>
      <w:lvlText w:val="%1."/>
      <w:lvlJc w:val="left"/>
      <w:pPr>
        <w:tabs>
          <w:tab w:val="num" w:pos="360"/>
        </w:tabs>
        <w:ind w:left="360" w:hanging="360"/>
      </w:pPr>
    </w:lvl>
  </w:abstractNum>
  <w:abstractNum w:abstractNumId="8" w15:restartNumberingAfterBreak="0">
    <w:nsid w:val="1A2F2938"/>
    <w:multiLevelType w:val="multilevel"/>
    <w:tmpl w:val="E60E29D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9" w15:restartNumberingAfterBreak="0">
    <w:nsid w:val="1C594061"/>
    <w:multiLevelType w:val="multilevel"/>
    <w:tmpl w:val="06AC3400"/>
    <w:lvl w:ilvl="0">
      <w:start w:val="7"/>
      <w:numFmt w:val="decimal"/>
      <w:lvlText w:val="%1."/>
      <w:lvlJc w:val="left"/>
      <w:pPr>
        <w:tabs>
          <w:tab w:val="num" w:pos="1440"/>
        </w:tabs>
        <w:ind w:left="144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C7A273C"/>
    <w:multiLevelType w:val="singleLevel"/>
    <w:tmpl w:val="608436F2"/>
    <w:lvl w:ilvl="0">
      <w:start w:val="1"/>
      <w:numFmt w:val="decimal"/>
      <w:lvlText w:val="%1."/>
      <w:lvlJc w:val="left"/>
      <w:pPr>
        <w:tabs>
          <w:tab w:val="num" w:pos="360"/>
        </w:tabs>
        <w:ind w:left="360" w:hanging="360"/>
      </w:pPr>
    </w:lvl>
  </w:abstractNum>
  <w:abstractNum w:abstractNumId="11" w15:restartNumberingAfterBreak="0">
    <w:nsid w:val="1D5D2AB0"/>
    <w:multiLevelType w:val="multilevel"/>
    <w:tmpl w:val="B4B40DCA"/>
    <w:lvl w:ilvl="0">
      <w:start w:val="6"/>
      <w:numFmt w:val="decimal"/>
      <w:lvlText w:val="%1."/>
      <w:lvlJc w:val="left"/>
      <w:pPr>
        <w:tabs>
          <w:tab w:val="num" w:pos="366"/>
        </w:tabs>
        <w:ind w:left="366" w:hanging="366"/>
      </w:pPr>
      <w:rPr>
        <w:rFonts w:hint="default"/>
      </w:rPr>
    </w:lvl>
    <w:lvl w:ilvl="1">
      <w:start w:val="7"/>
      <w:numFmt w:val="decimal"/>
      <w:lvlText w:val="%1.%2."/>
      <w:lvlJc w:val="left"/>
      <w:pPr>
        <w:tabs>
          <w:tab w:val="num" w:pos="1446"/>
        </w:tabs>
        <w:ind w:left="1446" w:hanging="366"/>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DE04A1C"/>
    <w:multiLevelType w:val="multilevel"/>
    <w:tmpl w:val="F32A4D50"/>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3" w15:restartNumberingAfterBreak="0">
    <w:nsid w:val="229C6853"/>
    <w:multiLevelType w:val="singleLevel"/>
    <w:tmpl w:val="FFAE58DA"/>
    <w:lvl w:ilvl="0">
      <w:start w:val="1"/>
      <w:numFmt w:val="decimal"/>
      <w:lvlText w:val="%1."/>
      <w:lvlJc w:val="left"/>
      <w:pPr>
        <w:tabs>
          <w:tab w:val="num" w:pos="1440"/>
        </w:tabs>
        <w:ind w:left="1440" w:hanging="360"/>
      </w:pPr>
      <w:rPr>
        <w:rFonts w:hint="default"/>
      </w:rPr>
    </w:lvl>
  </w:abstractNum>
  <w:abstractNum w:abstractNumId="14" w15:restartNumberingAfterBreak="0">
    <w:nsid w:val="29DD44FE"/>
    <w:multiLevelType w:val="singleLevel"/>
    <w:tmpl w:val="D100830A"/>
    <w:lvl w:ilvl="0">
      <w:start w:val="1"/>
      <w:numFmt w:val="decimal"/>
      <w:lvlText w:val="%1."/>
      <w:lvlJc w:val="left"/>
      <w:pPr>
        <w:tabs>
          <w:tab w:val="num" w:pos="360"/>
        </w:tabs>
        <w:ind w:left="360" w:hanging="360"/>
      </w:pPr>
      <w:rPr>
        <w:rFonts w:hint="default"/>
      </w:rPr>
    </w:lvl>
  </w:abstractNum>
  <w:abstractNum w:abstractNumId="15" w15:restartNumberingAfterBreak="0">
    <w:nsid w:val="2B312F09"/>
    <w:multiLevelType w:val="multilevel"/>
    <w:tmpl w:val="5C709D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BA33C15"/>
    <w:multiLevelType w:val="singleLevel"/>
    <w:tmpl w:val="6A688804"/>
    <w:lvl w:ilvl="0">
      <w:start w:val="2"/>
      <w:numFmt w:val="decimal"/>
      <w:lvlText w:val="%1."/>
      <w:lvlJc w:val="left"/>
      <w:pPr>
        <w:tabs>
          <w:tab w:val="num" w:pos="1069"/>
        </w:tabs>
        <w:ind w:left="1069" w:hanging="360"/>
      </w:pPr>
      <w:rPr>
        <w:rFonts w:hint="default"/>
      </w:rPr>
    </w:lvl>
  </w:abstractNum>
  <w:abstractNum w:abstractNumId="17" w15:restartNumberingAfterBreak="0">
    <w:nsid w:val="2EFE7F43"/>
    <w:multiLevelType w:val="multilevel"/>
    <w:tmpl w:val="0826EE5C"/>
    <w:lvl w:ilvl="0">
      <w:start w:val="2"/>
      <w:numFmt w:val="decimal"/>
      <w:lvlText w:val=""/>
      <w:lvlJc w:val="left"/>
      <w:pPr>
        <w:tabs>
          <w:tab w:val="num" w:pos="1080"/>
        </w:tabs>
        <w:ind w:left="1080" w:hanging="360"/>
      </w:pPr>
      <w:rPr>
        <w:rFonts w:hint="default"/>
        <w:sz w:val="22"/>
      </w:rPr>
    </w:lvl>
    <w:lvl w:ilvl="1">
      <w:start w:val="5"/>
      <w:numFmt w:val="decimal"/>
      <w:isLgl/>
      <w:lvlText w:val="%1.%2."/>
      <w:lvlJc w:val="left"/>
      <w:pPr>
        <w:tabs>
          <w:tab w:val="num" w:pos="1530"/>
        </w:tabs>
        <w:ind w:left="1530" w:hanging="45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8" w15:restartNumberingAfterBreak="0">
    <w:nsid w:val="359C7196"/>
    <w:multiLevelType w:val="singleLevel"/>
    <w:tmpl w:val="A636CE38"/>
    <w:lvl w:ilvl="0">
      <w:start w:val="1"/>
      <w:numFmt w:val="decimal"/>
      <w:lvlText w:val="%1."/>
      <w:lvlJc w:val="left"/>
      <w:pPr>
        <w:tabs>
          <w:tab w:val="num" w:pos="1080"/>
        </w:tabs>
        <w:ind w:left="1080" w:hanging="360"/>
      </w:pPr>
      <w:rPr>
        <w:rFonts w:hint="default"/>
      </w:rPr>
    </w:lvl>
  </w:abstractNum>
  <w:abstractNum w:abstractNumId="19" w15:restartNumberingAfterBreak="0">
    <w:nsid w:val="36AD4DA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DB04537"/>
    <w:multiLevelType w:val="singleLevel"/>
    <w:tmpl w:val="87DC84DC"/>
    <w:lvl w:ilvl="0">
      <w:start w:val="1"/>
      <w:numFmt w:val="decimal"/>
      <w:lvlText w:val="%1."/>
      <w:lvlJc w:val="left"/>
      <w:pPr>
        <w:tabs>
          <w:tab w:val="num" w:pos="1211"/>
        </w:tabs>
        <w:ind w:left="1191" w:hanging="340"/>
      </w:pPr>
      <w:rPr>
        <w:kern w:val="0"/>
      </w:rPr>
    </w:lvl>
  </w:abstractNum>
  <w:abstractNum w:abstractNumId="21" w15:restartNumberingAfterBreak="0">
    <w:nsid w:val="3FEB4C4C"/>
    <w:multiLevelType w:val="singleLevel"/>
    <w:tmpl w:val="6E0AFB00"/>
    <w:lvl w:ilvl="0">
      <w:start w:val="1"/>
      <w:numFmt w:val="decimal"/>
      <w:lvlText w:val="%1."/>
      <w:lvlJc w:val="left"/>
      <w:pPr>
        <w:tabs>
          <w:tab w:val="num" w:pos="1353"/>
        </w:tabs>
        <w:ind w:left="1353" w:hanging="360"/>
      </w:pPr>
      <w:rPr>
        <w:rFonts w:hint="default"/>
      </w:rPr>
    </w:lvl>
  </w:abstractNum>
  <w:abstractNum w:abstractNumId="22" w15:restartNumberingAfterBreak="0">
    <w:nsid w:val="40820834"/>
    <w:multiLevelType w:val="multilevel"/>
    <w:tmpl w:val="A98849A4"/>
    <w:lvl w:ilvl="0">
      <w:start w:val="4"/>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413A124A"/>
    <w:multiLevelType w:val="multilevel"/>
    <w:tmpl w:val="EDD8F59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4" w15:restartNumberingAfterBreak="0">
    <w:nsid w:val="427F3CF4"/>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32810D1"/>
    <w:multiLevelType w:val="multilevel"/>
    <w:tmpl w:val="AB1841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4A12A40"/>
    <w:multiLevelType w:val="multilevel"/>
    <w:tmpl w:val="0218992C"/>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7" w15:restartNumberingAfterBreak="0">
    <w:nsid w:val="523E52AB"/>
    <w:multiLevelType w:val="multilevel"/>
    <w:tmpl w:val="76204B36"/>
    <w:lvl w:ilvl="0">
      <w:start w:val="16"/>
      <w:numFmt w:val="decimal"/>
      <w:lvlText w:val="%1."/>
      <w:lvlJc w:val="left"/>
      <w:pPr>
        <w:tabs>
          <w:tab w:val="num" w:pos="1080"/>
        </w:tabs>
        <w:ind w:left="108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56110EE6"/>
    <w:multiLevelType w:val="multilevel"/>
    <w:tmpl w:val="84120C9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9" w15:restartNumberingAfterBreak="0">
    <w:nsid w:val="572033FC"/>
    <w:multiLevelType w:val="singleLevel"/>
    <w:tmpl w:val="ECE46A80"/>
    <w:lvl w:ilvl="0">
      <w:start w:val="266"/>
      <w:numFmt w:val="decimal"/>
      <w:lvlText w:val="%1."/>
      <w:lvlJc w:val="left"/>
      <w:pPr>
        <w:tabs>
          <w:tab w:val="num" w:pos="360"/>
        </w:tabs>
        <w:ind w:left="360" w:hanging="360"/>
      </w:pPr>
    </w:lvl>
  </w:abstractNum>
  <w:abstractNum w:abstractNumId="30" w15:restartNumberingAfterBreak="0">
    <w:nsid w:val="59530441"/>
    <w:multiLevelType w:val="multilevel"/>
    <w:tmpl w:val="E69ECAB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705BA1"/>
    <w:multiLevelType w:val="multilevel"/>
    <w:tmpl w:val="11F2B76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D6B24CD"/>
    <w:multiLevelType w:val="singleLevel"/>
    <w:tmpl w:val="0C4C2F04"/>
    <w:lvl w:ilvl="0">
      <w:start w:val="199"/>
      <w:numFmt w:val="decimal"/>
      <w:lvlText w:val="%1"/>
      <w:lvlJc w:val="left"/>
      <w:pPr>
        <w:tabs>
          <w:tab w:val="num" w:pos="5100"/>
        </w:tabs>
        <w:ind w:left="5100" w:hanging="360"/>
      </w:pPr>
      <w:rPr>
        <w:rFonts w:hint="default"/>
      </w:rPr>
    </w:lvl>
  </w:abstractNum>
  <w:abstractNum w:abstractNumId="33" w15:restartNumberingAfterBreak="0">
    <w:nsid w:val="5E9A0CB3"/>
    <w:multiLevelType w:val="multilevel"/>
    <w:tmpl w:val="CB90F6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614138DB"/>
    <w:multiLevelType w:val="singleLevel"/>
    <w:tmpl w:val="0809000F"/>
    <w:lvl w:ilvl="0">
      <w:start w:val="1"/>
      <w:numFmt w:val="decimal"/>
      <w:lvlText w:val="%1."/>
      <w:lvlJc w:val="left"/>
      <w:pPr>
        <w:tabs>
          <w:tab w:val="num" w:pos="360"/>
        </w:tabs>
        <w:ind w:left="360" w:hanging="360"/>
      </w:pPr>
      <w:rPr>
        <w:rFonts w:hint="default"/>
      </w:rPr>
    </w:lvl>
  </w:abstractNum>
  <w:abstractNum w:abstractNumId="35" w15:restartNumberingAfterBreak="0">
    <w:nsid w:val="64753295"/>
    <w:multiLevelType w:val="multilevel"/>
    <w:tmpl w:val="7E82AF7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7" w15:restartNumberingAfterBreak="0">
    <w:nsid w:val="66797929"/>
    <w:multiLevelType w:val="multilevel"/>
    <w:tmpl w:val="E36A15E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8" w15:restartNumberingAfterBreak="0">
    <w:nsid w:val="697D1C7C"/>
    <w:multiLevelType w:val="multilevel"/>
    <w:tmpl w:val="1286DF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DAD4E4A"/>
    <w:multiLevelType w:val="singleLevel"/>
    <w:tmpl w:val="82B2705C"/>
    <w:lvl w:ilvl="0">
      <w:start w:val="19"/>
      <w:numFmt w:val="decimal"/>
      <w:lvlText w:val="%1."/>
      <w:lvlJc w:val="left"/>
      <w:pPr>
        <w:tabs>
          <w:tab w:val="num" w:pos="1440"/>
        </w:tabs>
        <w:ind w:left="1440" w:hanging="360"/>
      </w:pPr>
      <w:rPr>
        <w:rFonts w:hint="default"/>
      </w:rPr>
    </w:lvl>
  </w:abstractNum>
  <w:abstractNum w:abstractNumId="40" w15:restartNumberingAfterBreak="0">
    <w:nsid w:val="6E9A4ABA"/>
    <w:multiLevelType w:val="singleLevel"/>
    <w:tmpl w:val="EA52EB02"/>
    <w:lvl w:ilvl="0">
      <w:start w:val="1"/>
      <w:numFmt w:val="decimal"/>
      <w:lvlText w:val="%1."/>
      <w:lvlJc w:val="left"/>
      <w:pPr>
        <w:tabs>
          <w:tab w:val="num" w:pos="1440"/>
        </w:tabs>
        <w:ind w:left="1440" w:hanging="360"/>
      </w:pPr>
      <w:rPr>
        <w:rFonts w:hint="default"/>
      </w:rPr>
    </w:lvl>
  </w:abstractNum>
  <w:abstractNum w:abstractNumId="41" w15:restartNumberingAfterBreak="0">
    <w:nsid w:val="6EA33012"/>
    <w:multiLevelType w:val="multilevel"/>
    <w:tmpl w:val="69DCBBD0"/>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353"/>
        </w:tabs>
        <w:ind w:left="1353" w:hanging="36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42" w15:restartNumberingAfterBreak="0">
    <w:nsid w:val="6EE06082"/>
    <w:multiLevelType w:val="multilevel"/>
    <w:tmpl w:val="066A4E2A"/>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3" w15:restartNumberingAfterBreak="0">
    <w:nsid w:val="7034590F"/>
    <w:multiLevelType w:val="multilevel"/>
    <w:tmpl w:val="96F235A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08F73FA"/>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14074C2"/>
    <w:multiLevelType w:val="multilevel"/>
    <w:tmpl w:val="0C321A0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6" w15:restartNumberingAfterBreak="0">
    <w:nsid w:val="71551EC8"/>
    <w:multiLevelType w:val="multilevel"/>
    <w:tmpl w:val="4302100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56E49D8"/>
    <w:multiLevelType w:val="singleLevel"/>
    <w:tmpl w:val="0C09000F"/>
    <w:lvl w:ilvl="0">
      <w:start w:val="1"/>
      <w:numFmt w:val="decimal"/>
      <w:lvlText w:val="%1."/>
      <w:lvlJc w:val="left"/>
      <w:pPr>
        <w:tabs>
          <w:tab w:val="num" w:pos="360"/>
        </w:tabs>
        <w:ind w:left="360" w:hanging="360"/>
      </w:pPr>
    </w:lvl>
  </w:abstractNum>
  <w:abstractNum w:abstractNumId="48" w15:restartNumberingAfterBreak="0">
    <w:nsid w:val="7A6E24DA"/>
    <w:multiLevelType w:val="multilevel"/>
    <w:tmpl w:val="D902D40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9" w15:restartNumberingAfterBreak="0">
    <w:nsid w:val="7D9918BA"/>
    <w:multiLevelType w:val="multilevel"/>
    <w:tmpl w:val="9946ACC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35"/>
  </w:num>
  <w:num w:numId="3">
    <w:abstractNumId w:val="36"/>
  </w:num>
  <w:num w:numId="4">
    <w:abstractNumId w:val="40"/>
  </w:num>
  <w:num w:numId="5">
    <w:abstractNumId w:val="13"/>
  </w:num>
  <w:num w:numId="6">
    <w:abstractNumId w:val="3"/>
  </w:num>
  <w:num w:numId="7">
    <w:abstractNumId w:val="27"/>
  </w:num>
  <w:num w:numId="8">
    <w:abstractNumId w:val="42"/>
  </w:num>
  <w:num w:numId="9">
    <w:abstractNumId w:val="15"/>
  </w:num>
  <w:num w:numId="10">
    <w:abstractNumId w:val="49"/>
  </w:num>
  <w:num w:numId="11">
    <w:abstractNumId w:val="46"/>
  </w:num>
  <w:num w:numId="12">
    <w:abstractNumId w:val="38"/>
  </w:num>
  <w:num w:numId="13">
    <w:abstractNumId w:val="30"/>
  </w:num>
  <w:num w:numId="14">
    <w:abstractNumId w:val="22"/>
  </w:num>
  <w:num w:numId="15">
    <w:abstractNumId w:val="25"/>
  </w:num>
  <w:num w:numId="16">
    <w:abstractNumId w:val="31"/>
  </w:num>
  <w:num w:numId="17">
    <w:abstractNumId w:val="4"/>
  </w:num>
  <w:num w:numId="18">
    <w:abstractNumId w:val="43"/>
  </w:num>
  <w:num w:numId="19">
    <w:abstractNumId w:val="39"/>
  </w:num>
  <w:num w:numId="20">
    <w:abstractNumId w:val="17"/>
  </w:num>
  <w:num w:numId="21">
    <w:abstractNumId w:val="33"/>
  </w:num>
  <w:num w:numId="22">
    <w:abstractNumId w:val="1"/>
  </w:num>
  <w:num w:numId="23">
    <w:abstractNumId w:val="11"/>
  </w:num>
  <w:num w:numId="24">
    <w:abstractNumId w:val="9"/>
  </w:num>
  <w:num w:numId="25">
    <w:abstractNumId w:val="32"/>
  </w:num>
  <w:num w:numId="26">
    <w:abstractNumId w:val="2"/>
  </w:num>
  <w:num w:numId="27">
    <w:abstractNumId w:val="45"/>
  </w:num>
  <w:num w:numId="28">
    <w:abstractNumId w:val="8"/>
  </w:num>
  <w:num w:numId="29">
    <w:abstractNumId w:val="41"/>
  </w:num>
  <w:num w:numId="30">
    <w:abstractNumId w:val="21"/>
  </w:num>
  <w:num w:numId="31">
    <w:abstractNumId w:val="37"/>
  </w:num>
  <w:num w:numId="32">
    <w:abstractNumId w:val="23"/>
  </w:num>
  <w:num w:numId="33">
    <w:abstractNumId w:val="12"/>
  </w:num>
  <w:num w:numId="34">
    <w:abstractNumId w:val="26"/>
  </w:num>
  <w:num w:numId="35">
    <w:abstractNumId w:val="28"/>
  </w:num>
  <w:num w:numId="36">
    <w:abstractNumId w:val="48"/>
  </w:num>
  <w:num w:numId="37">
    <w:abstractNumId w:val="34"/>
  </w:num>
  <w:num w:numId="38">
    <w:abstractNumId w:val="14"/>
  </w:num>
  <w:num w:numId="39">
    <w:abstractNumId w:val="19"/>
  </w:num>
  <w:num w:numId="40">
    <w:abstractNumId w:val="44"/>
  </w:num>
  <w:num w:numId="41">
    <w:abstractNumId w:val="47"/>
  </w:num>
  <w:num w:numId="42">
    <w:abstractNumId w:val="7"/>
  </w:num>
  <w:num w:numId="43">
    <w:abstractNumId w:val="0"/>
  </w:num>
  <w:num w:numId="44">
    <w:abstractNumId w:val="20"/>
  </w:num>
  <w:num w:numId="45">
    <w:abstractNumId w:val="5"/>
  </w:num>
  <w:num w:numId="46">
    <w:abstractNumId w:val="29"/>
  </w:num>
  <w:num w:numId="47">
    <w:abstractNumId w:val="10"/>
  </w:num>
  <w:num w:numId="48">
    <w:abstractNumId w:val="6"/>
  </w:num>
  <w:num w:numId="49">
    <w:abstractNumId w:val="2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55"/>
    <w:rsid w:val="0000337B"/>
    <w:rsid w:val="0001639C"/>
    <w:rsid w:val="00021FC9"/>
    <w:rsid w:val="0002293D"/>
    <w:rsid w:val="000300C1"/>
    <w:rsid w:val="00030971"/>
    <w:rsid w:val="00040A18"/>
    <w:rsid w:val="00041AA0"/>
    <w:rsid w:val="00044470"/>
    <w:rsid w:val="000502D0"/>
    <w:rsid w:val="000504C7"/>
    <w:rsid w:val="00053845"/>
    <w:rsid w:val="000541D8"/>
    <w:rsid w:val="00055891"/>
    <w:rsid w:val="00056421"/>
    <w:rsid w:val="00070726"/>
    <w:rsid w:val="00070B92"/>
    <w:rsid w:val="00072152"/>
    <w:rsid w:val="0007387F"/>
    <w:rsid w:val="000816CB"/>
    <w:rsid w:val="000925BC"/>
    <w:rsid w:val="00094ACF"/>
    <w:rsid w:val="000A3A91"/>
    <w:rsid w:val="000A46B2"/>
    <w:rsid w:val="000A4E0A"/>
    <w:rsid w:val="000A574E"/>
    <w:rsid w:val="000A6D03"/>
    <w:rsid w:val="000B481F"/>
    <w:rsid w:val="000B49C2"/>
    <w:rsid w:val="000B6D29"/>
    <w:rsid w:val="000B784D"/>
    <w:rsid w:val="000C792B"/>
    <w:rsid w:val="000D20FB"/>
    <w:rsid w:val="000D70B2"/>
    <w:rsid w:val="000D7A17"/>
    <w:rsid w:val="000E48E6"/>
    <w:rsid w:val="000E64CA"/>
    <w:rsid w:val="000F0E4A"/>
    <w:rsid w:val="0010028E"/>
    <w:rsid w:val="00103B31"/>
    <w:rsid w:val="00104213"/>
    <w:rsid w:val="00106F4E"/>
    <w:rsid w:val="00107863"/>
    <w:rsid w:val="0011364A"/>
    <w:rsid w:val="00121C88"/>
    <w:rsid w:val="00126483"/>
    <w:rsid w:val="00132BAF"/>
    <w:rsid w:val="001368F5"/>
    <w:rsid w:val="00151219"/>
    <w:rsid w:val="00157216"/>
    <w:rsid w:val="0016104A"/>
    <w:rsid w:val="00163C0D"/>
    <w:rsid w:val="00175D5E"/>
    <w:rsid w:val="00181413"/>
    <w:rsid w:val="0018292E"/>
    <w:rsid w:val="00186DA8"/>
    <w:rsid w:val="00191663"/>
    <w:rsid w:val="00196D60"/>
    <w:rsid w:val="001976B0"/>
    <w:rsid w:val="001A20B0"/>
    <w:rsid w:val="001B06E9"/>
    <w:rsid w:val="001B34DC"/>
    <w:rsid w:val="001B64BB"/>
    <w:rsid w:val="001B6601"/>
    <w:rsid w:val="001C2E6E"/>
    <w:rsid w:val="001C77D1"/>
    <w:rsid w:val="001C7847"/>
    <w:rsid w:val="001D1217"/>
    <w:rsid w:val="001D3EE8"/>
    <w:rsid w:val="001D7B75"/>
    <w:rsid w:val="001E0DA3"/>
    <w:rsid w:val="001E62A1"/>
    <w:rsid w:val="001F75D5"/>
    <w:rsid w:val="0020319D"/>
    <w:rsid w:val="002048FF"/>
    <w:rsid w:val="00207009"/>
    <w:rsid w:val="00224B68"/>
    <w:rsid w:val="002261F3"/>
    <w:rsid w:val="00227FB2"/>
    <w:rsid w:val="00233C13"/>
    <w:rsid w:val="002357CB"/>
    <w:rsid w:val="00240F25"/>
    <w:rsid w:val="00245984"/>
    <w:rsid w:val="00260880"/>
    <w:rsid w:val="00261BFB"/>
    <w:rsid w:val="00270FE2"/>
    <w:rsid w:val="0027516D"/>
    <w:rsid w:val="00282873"/>
    <w:rsid w:val="002905BC"/>
    <w:rsid w:val="0029540F"/>
    <w:rsid w:val="002A0828"/>
    <w:rsid w:val="002A19FB"/>
    <w:rsid w:val="002A259F"/>
    <w:rsid w:val="002A2EF0"/>
    <w:rsid w:val="002B1179"/>
    <w:rsid w:val="002B4C64"/>
    <w:rsid w:val="002B7B12"/>
    <w:rsid w:val="002C07F9"/>
    <w:rsid w:val="002C48A6"/>
    <w:rsid w:val="002C4AFB"/>
    <w:rsid w:val="002C66E0"/>
    <w:rsid w:val="002D5CB4"/>
    <w:rsid w:val="002D720B"/>
    <w:rsid w:val="002E0BCD"/>
    <w:rsid w:val="002E6618"/>
    <w:rsid w:val="002E6BA4"/>
    <w:rsid w:val="002F056F"/>
    <w:rsid w:val="002F1331"/>
    <w:rsid w:val="002F1E37"/>
    <w:rsid w:val="002F28BB"/>
    <w:rsid w:val="002F624C"/>
    <w:rsid w:val="003001C2"/>
    <w:rsid w:val="003042B6"/>
    <w:rsid w:val="00316776"/>
    <w:rsid w:val="00326F82"/>
    <w:rsid w:val="00330999"/>
    <w:rsid w:val="00336EBE"/>
    <w:rsid w:val="00341797"/>
    <w:rsid w:val="00347DDF"/>
    <w:rsid w:val="00351E55"/>
    <w:rsid w:val="003742EC"/>
    <w:rsid w:val="00376F48"/>
    <w:rsid w:val="00380C7D"/>
    <w:rsid w:val="003933E3"/>
    <w:rsid w:val="0039677A"/>
    <w:rsid w:val="003A7D7B"/>
    <w:rsid w:val="003B5A10"/>
    <w:rsid w:val="003B6ED0"/>
    <w:rsid w:val="003B73DF"/>
    <w:rsid w:val="003C24EA"/>
    <w:rsid w:val="003C30AC"/>
    <w:rsid w:val="003C34AC"/>
    <w:rsid w:val="003D079C"/>
    <w:rsid w:val="003D40F5"/>
    <w:rsid w:val="003E2328"/>
    <w:rsid w:val="003E7982"/>
    <w:rsid w:val="003F208B"/>
    <w:rsid w:val="003F5954"/>
    <w:rsid w:val="00405905"/>
    <w:rsid w:val="00422746"/>
    <w:rsid w:val="004379E8"/>
    <w:rsid w:val="00445D4E"/>
    <w:rsid w:val="004505BB"/>
    <w:rsid w:val="00451691"/>
    <w:rsid w:val="00457090"/>
    <w:rsid w:val="004669DF"/>
    <w:rsid w:val="00467E8B"/>
    <w:rsid w:val="00470710"/>
    <w:rsid w:val="00470D5C"/>
    <w:rsid w:val="00481722"/>
    <w:rsid w:val="00497B1E"/>
    <w:rsid w:val="004B5DFA"/>
    <w:rsid w:val="004C008A"/>
    <w:rsid w:val="004C3811"/>
    <w:rsid w:val="004C4056"/>
    <w:rsid w:val="004C6578"/>
    <w:rsid w:val="004C68DB"/>
    <w:rsid w:val="004E7E3E"/>
    <w:rsid w:val="004F1559"/>
    <w:rsid w:val="004F3543"/>
    <w:rsid w:val="004F4F9E"/>
    <w:rsid w:val="004F5AF3"/>
    <w:rsid w:val="004F6650"/>
    <w:rsid w:val="00502E2E"/>
    <w:rsid w:val="005040AB"/>
    <w:rsid w:val="00507056"/>
    <w:rsid w:val="005129FD"/>
    <w:rsid w:val="00522B66"/>
    <w:rsid w:val="00525055"/>
    <w:rsid w:val="00525A0C"/>
    <w:rsid w:val="00527235"/>
    <w:rsid w:val="00530673"/>
    <w:rsid w:val="00532755"/>
    <w:rsid w:val="005423F4"/>
    <w:rsid w:val="00550DE5"/>
    <w:rsid w:val="005525F2"/>
    <w:rsid w:val="005614DA"/>
    <w:rsid w:val="0056577E"/>
    <w:rsid w:val="00565906"/>
    <w:rsid w:val="00565B37"/>
    <w:rsid w:val="00565C29"/>
    <w:rsid w:val="0057042E"/>
    <w:rsid w:val="0057150C"/>
    <w:rsid w:val="005744E8"/>
    <w:rsid w:val="0058167D"/>
    <w:rsid w:val="00585575"/>
    <w:rsid w:val="005863DC"/>
    <w:rsid w:val="005927EE"/>
    <w:rsid w:val="00595099"/>
    <w:rsid w:val="00596FD1"/>
    <w:rsid w:val="005973AA"/>
    <w:rsid w:val="005A1B7E"/>
    <w:rsid w:val="005B0FC0"/>
    <w:rsid w:val="005C01F1"/>
    <w:rsid w:val="005C746A"/>
    <w:rsid w:val="005C7522"/>
    <w:rsid w:val="005D712D"/>
    <w:rsid w:val="005E0895"/>
    <w:rsid w:val="005F0302"/>
    <w:rsid w:val="005F2E28"/>
    <w:rsid w:val="005F4A03"/>
    <w:rsid w:val="005F514E"/>
    <w:rsid w:val="005F5B0C"/>
    <w:rsid w:val="00602A67"/>
    <w:rsid w:val="006136C7"/>
    <w:rsid w:val="00614E0A"/>
    <w:rsid w:val="00622682"/>
    <w:rsid w:val="006271EC"/>
    <w:rsid w:val="0062779A"/>
    <w:rsid w:val="006326F9"/>
    <w:rsid w:val="00634D36"/>
    <w:rsid w:val="00642CE4"/>
    <w:rsid w:val="00644735"/>
    <w:rsid w:val="00646D71"/>
    <w:rsid w:val="00647A97"/>
    <w:rsid w:val="00651E25"/>
    <w:rsid w:val="00653178"/>
    <w:rsid w:val="0066150F"/>
    <w:rsid w:val="00663C78"/>
    <w:rsid w:val="0067112B"/>
    <w:rsid w:val="00687F96"/>
    <w:rsid w:val="006A2EA7"/>
    <w:rsid w:val="006B2204"/>
    <w:rsid w:val="006C44E6"/>
    <w:rsid w:val="006C6111"/>
    <w:rsid w:val="006C6657"/>
    <w:rsid w:val="006C6B88"/>
    <w:rsid w:val="006E4376"/>
    <w:rsid w:val="006F3D5A"/>
    <w:rsid w:val="006F55BA"/>
    <w:rsid w:val="00700DFF"/>
    <w:rsid w:val="00711F92"/>
    <w:rsid w:val="00712BCD"/>
    <w:rsid w:val="007172BE"/>
    <w:rsid w:val="0072386E"/>
    <w:rsid w:val="007263D8"/>
    <w:rsid w:val="00752A94"/>
    <w:rsid w:val="007537DA"/>
    <w:rsid w:val="00754AF5"/>
    <w:rsid w:val="007573A9"/>
    <w:rsid w:val="007577C3"/>
    <w:rsid w:val="0076359B"/>
    <w:rsid w:val="007638C9"/>
    <w:rsid w:val="007722CE"/>
    <w:rsid w:val="00773FFB"/>
    <w:rsid w:val="00775977"/>
    <w:rsid w:val="00780DC1"/>
    <w:rsid w:val="00784FAD"/>
    <w:rsid w:val="0079293C"/>
    <w:rsid w:val="00793EF0"/>
    <w:rsid w:val="00796D93"/>
    <w:rsid w:val="007A11CA"/>
    <w:rsid w:val="007A182A"/>
    <w:rsid w:val="007A7903"/>
    <w:rsid w:val="007B0BE8"/>
    <w:rsid w:val="007B0D0B"/>
    <w:rsid w:val="007B1074"/>
    <w:rsid w:val="007B2DD3"/>
    <w:rsid w:val="007B4A50"/>
    <w:rsid w:val="007C06A9"/>
    <w:rsid w:val="007C1E1F"/>
    <w:rsid w:val="007C246A"/>
    <w:rsid w:val="007C3665"/>
    <w:rsid w:val="007C3D5C"/>
    <w:rsid w:val="007C3DD0"/>
    <w:rsid w:val="007C6573"/>
    <w:rsid w:val="007D16F0"/>
    <w:rsid w:val="007D5B03"/>
    <w:rsid w:val="007E0F02"/>
    <w:rsid w:val="007E254D"/>
    <w:rsid w:val="007F1A8F"/>
    <w:rsid w:val="00801255"/>
    <w:rsid w:val="0080381E"/>
    <w:rsid w:val="008041CB"/>
    <w:rsid w:val="00804937"/>
    <w:rsid w:val="00807E3C"/>
    <w:rsid w:val="0081079C"/>
    <w:rsid w:val="00811CD5"/>
    <w:rsid w:val="00812301"/>
    <w:rsid w:val="0081388D"/>
    <w:rsid w:val="0083221E"/>
    <w:rsid w:val="00832F06"/>
    <w:rsid w:val="0084774A"/>
    <w:rsid w:val="00851791"/>
    <w:rsid w:val="0086188A"/>
    <w:rsid w:val="0086441B"/>
    <w:rsid w:val="00867804"/>
    <w:rsid w:val="008732FC"/>
    <w:rsid w:val="00874A38"/>
    <w:rsid w:val="008752E5"/>
    <w:rsid w:val="008808FE"/>
    <w:rsid w:val="00880CC5"/>
    <w:rsid w:val="00885557"/>
    <w:rsid w:val="0089645E"/>
    <w:rsid w:val="008A2039"/>
    <w:rsid w:val="008A4D1C"/>
    <w:rsid w:val="008A5F8F"/>
    <w:rsid w:val="008A77B0"/>
    <w:rsid w:val="008B0EFB"/>
    <w:rsid w:val="008B0FB5"/>
    <w:rsid w:val="008C000F"/>
    <w:rsid w:val="008C06BE"/>
    <w:rsid w:val="008C28B3"/>
    <w:rsid w:val="008D2625"/>
    <w:rsid w:val="008D6BD6"/>
    <w:rsid w:val="008D6E32"/>
    <w:rsid w:val="008E0EFC"/>
    <w:rsid w:val="008E143E"/>
    <w:rsid w:val="008E2CC3"/>
    <w:rsid w:val="008E431D"/>
    <w:rsid w:val="008E648E"/>
    <w:rsid w:val="008F1D78"/>
    <w:rsid w:val="008F3DE5"/>
    <w:rsid w:val="008F6143"/>
    <w:rsid w:val="00903EE3"/>
    <w:rsid w:val="00905E96"/>
    <w:rsid w:val="00912FF3"/>
    <w:rsid w:val="00921107"/>
    <w:rsid w:val="00924D3B"/>
    <w:rsid w:val="00931FEA"/>
    <w:rsid w:val="00932245"/>
    <w:rsid w:val="00942B91"/>
    <w:rsid w:val="00943C95"/>
    <w:rsid w:val="009568EA"/>
    <w:rsid w:val="009620BA"/>
    <w:rsid w:val="00963A51"/>
    <w:rsid w:val="0097170C"/>
    <w:rsid w:val="00971E03"/>
    <w:rsid w:val="00977F70"/>
    <w:rsid w:val="00990151"/>
    <w:rsid w:val="009971E3"/>
    <w:rsid w:val="009A0278"/>
    <w:rsid w:val="009A3C9E"/>
    <w:rsid w:val="009A63ED"/>
    <w:rsid w:val="009B313C"/>
    <w:rsid w:val="009B3909"/>
    <w:rsid w:val="009D2395"/>
    <w:rsid w:val="009E5F75"/>
    <w:rsid w:val="009F53A1"/>
    <w:rsid w:val="009F740F"/>
    <w:rsid w:val="00A02147"/>
    <w:rsid w:val="00A074C2"/>
    <w:rsid w:val="00A124ED"/>
    <w:rsid w:val="00A15973"/>
    <w:rsid w:val="00A21041"/>
    <w:rsid w:val="00A26577"/>
    <w:rsid w:val="00A2721B"/>
    <w:rsid w:val="00A4124B"/>
    <w:rsid w:val="00A431B6"/>
    <w:rsid w:val="00A611B0"/>
    <w:rsid w:val="00A61FDD"/>
    <w:rsid w:val="00A633B2"/>
    <w:rsid w:val="00A64F44"/>
    <w:rsid w:val="00A67F56"/>
    <w:rsid w:val="00A756C5"/>
    <w:rsid w:val="00A75792"/>
    <w:rsid w:val="00A811D9"/>
    <w:rsid w:val="00A8348A"/>
    <w:rsid w:val="00A93924"/>
    <w:rsid w:val="00A950A8"/>
    <w:rsid w:val="00A96DFA"/>
    <w:rsid w:val="00AA116D"/>
    <w:rsid w:val="00AA46BD"/>
    <w:rsid w:val="00AA667B"/>
    <w:rsid w:val="00AB3934"/>
    <w:rsid w:val="00AC15B4"/>
    <w:rsid w:val="00AC338A"/>
    <w:rsid w:val="00AC6C24"/>
    <w:rsid w:val="00AD4D3B"/>
    <w:rsid w:val="00AF0CD7"/>
    <w:rsid w:val="00AF7D53"/>
    <w:rsid w:val="00B21ADA"/>
    <w:rsid w:val="00B274F8"/>
    <w:rsid w:val="00B27583"/>
    <w:rsid w:val="00B30A7D"/>
    <w:rsid w:val="00B319DB"/>
    <w:rsid w:val="00B35B06"/>
    <w:rsid w:val="00B430B3"/>
    <w:rsid w:val="00B53B4F"/>
    <w:rsid w:val="00B811BC"/>
    <w:rsid w:val="00B853D0"/>
    <w:rsid w:val="00B86DD5"/>
    <w:rsid w:val="00B90C03"/>
    <w:rsid w:val="00BA5CE7"/>
    <w:rsid w:val="00BA69F5"/>
    <w:rsid w:val="00BA6F67"/>
    <w:rsid w:val="00BB14D6"/>
    <w:rsid w:val="00BC0066"/>
    <w:rsid w:val="00BC25F9"/>
    <w:rsid w:val="00BC5011"/>
    <w:rsid w:val="00BC5C57"/>
    <w:rsid w:val="00BC70F2"/>
    <w:rsid w:val="00BD28C2"/>
    <w:rsid w:val="00BE1601"/>
    <w:rsid w:val="00BE1D94"/>
    <w:rsid w:val="00BE27AE"/>
    <w:rsid w:val="00BE2D26"/>
    <w:rsid w:val="00BE6660"/>
    <w:rsid w:val="00BF2C98"/>
    <w:rsid w:val="00BF5AD2"/>
    <w:rsid w:val="00C00083"/>
    <w:rsid w:val="00C03384"/>
    <w:rsid w:val="00C04DE0"/>
    <w:rsid w:val="00C10F79"/>
    <w:rsid w:val="00C20D2E"/>
    <w:rsid w:val="00C25F8F"/>
    <w:rsid w:val="00C27BF8"/>
    <w:rsid w:val="00C30D8B"/>
    <w:rsid w:val="00C31BF9"/>
    <w:rsid w:val="00C323BD"/>
    <w:rsid w:val="00C33F73"/>
    <w:rsid w:val="00C349F2"/>
    <w:rsid w:val="00C40BD6"/>
    <w:rsid w:val="00C550B9"/>
    <w:rsid w:val="00C60659"/>
    <w:rsid w:val="00C63C33"/>
    <w:rsid w:val="00C65043"/>
    <w:rsid w:val="00C65808"/>
    <w:rsid w:val="00C72BCA"/>
    <w:rsid w:val="00C73FE2"/>
    <w:rsid w:val="00C75B5B"/>
    <w:rsid w:val="00C76586"/>
    <w:rsid w:val="00C84CB0"/>
    <w:rsid w:val="00C85685"/>
    <w:rsid w:val="00C909ED"/>
    <w:rsid w:val="00C92183"/>
    <w:rsid w:val="00C9760C"/>
    <w:rsid w:val="00CA15CB"/>
    <w:rsid w:val="00CA45EC"/>
    <w:rsid w:val="00CA7D03"/>
    <w:rsid w:val="00CB39C0"/>
    <w:rsid w:val="00CC4E6A"/>
    <w:rsid w:val="00CD514B"/>
    <w:rsid w:val="00CE216C"/>
    <w:rsid w:val="00CE48CC"/>
    <w:rsid w:val="00CF33C7"/>
    <w:rsid w:val="00CF5CD5"/>
    <w:rsid w:val="00CF66B1"/>
    <w:rsid w:val="00CF697C"/>
    <w:rsid w:val="00D03833"/>
    <w:rsid w:val="00D04911"/>
    <w:rsid w:val="00D058E8"/>
    <w:rsid w:val="00D10975"/>
    <w:rsid w:val="00D17E74"/>
    <w:rsid w:val="00D213AF"/>
    <w:rsid w:val="00D26FC6"/>
    <w:rsid w:val="00D4016F"/>
    <w:rsid w:val="00D4144C"/>
    <w:rsid w:val="00D41585"/>
    <w:rsid w:val="00D42028"/>
    <w:rsid w:val="00D45A67"/>
    <w:rsid w:val="00D4792C"/>
    <w:rsid w:val="00D53F8A"/>
    <w:rsid w:val="00D66258"/>
    <w:rsid w:val="00D666D6"/>
    <w:rsid w:val="00D7123E"/>
    <w:rsid w:val="00D72D1B"/>
    <w:rsid w:val="00D75676"/>
    <w:rsid w:val="00D7571B"/>
    <w:rsid w:val="00D812CB"/>
    <w:rsid w:val="00D914D5"/>
    <w:rsid w:val="00D919A8"/>
    <w:rsid w:val="00D975F5"/>
    <w:rsid w:val="00DB1FB8"/>
    <w:rsid w:val="00DB375F"/>
    <w:rsid w:val="00DB6251"/>
    <w:rsid w:val="00DC3F57"/>
    <w:rsid w:val="00DC6912"/>
    <w:rsid w:val="00DD2B07"/>
    <w:rsid w:val="00DD3E00"/>
    <w:rsid w:val="00DE24A0"/>
    <w:rsid w:val="00DE54F0"/>
    <w:rsid w:val="00DE5BFF"/>
    <w:rsid w:val="00DF131F"/>
    <w:rsid w:val="00DF3B9C"/>
    <w:rsid w:val="00DF4AF0"/>
    <w:rsid w:val="00E0352B"/>
    <w:rsid w:val="00E04F75"/>
    <w:rsid w:val="00E121F3"/>
    <w:rsid w:val="00E12EF2"/>
    <w:rsid w:val="00E13281"/>
    <w:rsid w:val="00E15FDC"/>
    <w:rsid w:val="00E2038B"/>
    <w:rsid w:val="00E3169D"/>
    <w:rsid w:val="00E322A4"/>
    <w:rsid w:val="00E343FF"/>
    <w:rsid w:val="00E3608F"/>
    <w:rsid w:val="00E37D4B"/>
    <w:rsid w:val="00E44F3C"/>
    <w:rsid w:val="00E51144"/>
    <w:rsid w:val="00E52379"/>
    <w:rsid w:val="00E54934"/>
    <w:rsid w:val="00E612A8"/>
    <w:rsid w:val="00E6543C"/>
    <w:rsid w:val="00E7563B"/>
    <w:rsid w:val="00E84E26"/>
    <w:rsid w:val="00E906EA"/>
    <w:rsid w:val="00E93FFE"/>
    <w:rsid w:val="00EA168D"/>
    <w:rsid w:val="00EA23FB"/>
    <w:rsid w:val="00EA76C4"/>
    <w:rsid w:val="00EA7B35"/>
    <w:rsid w:val="00EA7FCE"/>
    <w:rsid w:val="00EC0571"/>
    <w:rsid w:val="00EC16A5"/>
    <w:rsid w:val="00EC343E"/>
    <w:rsid w:val="00EC3BED"/>
    <w:rsid w:val="00ED4DBA"/>
    <w:rsid w:val="00EE727E"/>
    <w:rsid w:val="00EE73B9"/>
    <w:rsid w:val="00EF480D"/>
    <w:rsid w:val="00EF6546"/>
    <w:rsid w:val="00EF7271"/>
    <w:rsid w:val="00F0109F"/>
    <w:rsid w:val="00F05A9F"/>
    <w:rsid w:val="00F1605E"/>
    <w:rsid w:val="00F16DD7"/>
    <w:rsid w:val="00F21293"/>
    <w:rsid w:val="00F24DF2"/>
    <w:rsid w:val="00F27A08"/>
    <w:rsid w:val="00F34D0B"/>
    <w:rsid w:val="00F3743B"/>
    <w:rsid w:val="00F41B37"/>
    <w:rsid w:val="00F427B5"/>
    <w:rsid w:val="00F6115C"/>
    <w:rsid w:val="00F67DCC"/>
    <w:rsid w:val="00F7308A"/>
    <w:rsid w:val="00F755AF"/>
    <w:rsid w:val="00F76546"/>
    <w:rsid w:val="00FA302D"/>
    <w:rsid w:val="00FA3148"/>
    <w:rsid w:val="00FA3C44"/>
    <w:rsid w:val="00FB5B91"/>
    <w:rsid w:val="00FC2753"/>
    <w:rsid w:val="00FC7CB2"/>
    <w:rsid w:val="00FD2CB7"/>
    <w:rsid w:val="00FD40D3"/>
    <w:rsid w:val="00FE1692"/>
    <w:rsid w:val="00FE324F"/>
    <w:rsid w:val="00FE58B7"/>
    <w:rsid w:val="00FF6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A9809"/>
  <w15:chartTrackingRefBased/>
  <w15:docId w15:val="{DA2EAEB7-9B97-4517-AB88-825C6955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aliases w:val="Hyperlink"/>
    <w:qFormat/>
    <w:rsid w:val="003D079C"/>
    <w:rPr>
      <w:sz w:val="24"/>
      <w:lang w:eastAsia="en-US"/>
    </w:rPr>
  </w:style>
  <w:style w:type="paragraph" w:styleId="Antrat1">
    <w:name w:val="heading 1"/>
    <w:basedOn w:val="prastasis"/>
    <w:next w:val="prastasis"/>
    <w:link w:val="Antrat1Diagrama"/>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paragraph" w:styleId="Paprastasistekstas">
    <w:name w:val="Plain Text"/>
    <w:basedOn w:val="prastasis"/>
    <w:link w:val="PaprastasistekstasDiagrama"/>
    <w:rPr>
      <w:rFonts w:ascii="Courier New" w:hAnsi="Courier New" w:cs="Courier New"/>
      <w:sz w:val="20"/>
    </w:rPr>
  </w:style>
  <w:style w:type="character" w:styleId="Hipersaitas">
    <w:name w:val="Hyperlink"/>
    <w:rPr>
      <w:color w:val="0000FF"/>
      <w:u w:val="single"/>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styleId="Perirtashipersaitas">
    <w:name w:val="FollowedHyperlink"/>
    <w:rPr>
      <w:color w:val="800080"/>
      <w:u w:val="single"/>
    </w:rPr>
  </w:style>
  <w:style w:type="table" w:styleId="Lentelstinklelis">
    <w:name w:val="Table Grid"/>
    <w:basedOn w:val="prastojilentel"/>
    <w:rsid w:val="00757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link w:val="Pagrindiniotekstotrauka"/>
    <w:rsid w:val="00793EF0"/>
    <w:rPr>
      <w:sz w:val="24"/>
      <w:lang w:eastAsia="en-US"/>
    </w:rPr>
  </w:style>
  <w:style w:type="character" w:customStyle="1" w:styleId="PaprastasistekstasDiagrama">
    <w:name w:val="Paprastasis tekstas Diagrama"/>
    <w:link w:val="Paprastasistekstas"/>
    <w:rsid w:val="00793EF0"/>
    <w:rPr>
      <w:rFonts w:ascii="Courier New" w:hAnsi="Courier New" w:cs="Courier New"/>
      <w:lang w:eastAsia="en-US"/>
    </w:rPr>
  </w:style>
  <w:style w:type="paragraph" w:styleId="Debesliotekstas">
    <w:name w:val="Balloon Text"/>
    <w:basedOn w:val="prastasis"/>
    <w:link w:val="DebesliotekstasDiagrama"/>
    <w:rsid w:val="0083221E"/>
    <w:rPr>
      <w:rFonts w:ascii="Tahoma" w:hAnsi="Tahoma" w:cs="Tahoma"/>
      <w:sz w:val="16"/>
      <w:szCs w:val="16"/>
    </w:rPr>
  </w:style>
  <w:style w:type="character" w:customStyle="1" w:styleId="DebesliotekstasDiagrama">
    <w:name w:val="Debesėlio tekstas Diagrama"/>
    <w:link w:val="Debesliotekstas"/>
    <w:rsid w:val="0083221E"/>
    <w:rPr>
      <w:rFonts w:ascii="Tahoma" w:hAnsi="Tahoma" w:cs="Tahoma"/>
      <w:sz w:val="16"/>
      <w:szCs w:val="16"/>
      <w:lang w:eastAsia="en-US"/>
    </w:rPr>
  </w:style>
  <w:style w:type="character" w:customStyle="1" w:styleId="AntratsDiagrama">
    <w:name w:val="Antraštės Diagrama"/>
    <w:link w:val="Antrats"/>
    <w:uiPriority w:val="99"/>
    <w:rsid w:val="00BA6F67"/>
    <w:rPr>
      <w:sz w:val="24"/>
      <w:lang w:eastAsia="en-US"/>
    </w:rPr>
  </w:style>
  <w:style w:type="character" w:styleId="Komentaronuoroda">
    <w:name w:val="annotation reference"/>
    <w:rsid w:val="00070B92"/>
    <w:rPr>
      <w:sz w:val="16"/>
      <w:szCs w:val="16"/>
    </w:rPr>
  </w:style>
  <w:style w:type="paragraph" w:styleId="Komentarotema">
    <w:name w:val="annotation subject"/>
    <w:basedOn w:val="Komentarotekstas"/>
    <w:next w:val="Komentarotekstas"/>
    <w:link w:val="KomentarotemaDiagrama"/>
    <w:rsid w:val="00070B92"/>
    <w:rPr>
      <w:b/>
      <w:bCs/>
    </w:rPr>
  </w:style>
  <w:style w:type="character" w:customStyle="1" w:styleId="KomentarotekstasDiagrama">
    <w:name w:val="Komentaro tekstas Diagrama"/>
    <w:link w:val="Komentarotekstas"/>
    <w:semiHidden/>
    <w:rsid w:val="00070B92"/>
    <w:rPr>
      <w:lang w:eastAsia="en-US"/>
    </w:rPr>
  </w:style>
  <w:style w:type="character" w:customStyle="1" w:styleId="KomentarotemaDiagrama">
    <w:name w:val="Komentaro tema Diagrama"/>
    <w:link w:val="Komentarotema"/>
    <w:rsid w:val="00070B92"/>
    <w:rPr>
      <w:b/>
      <w:bCs/>
      <w:lang w:eastAsia="en-US"/>
    </w:rPr>
  </w:style>
  <w:style w:type="paragraph" w:styleId="Pataisymai">
    <w:name w:val="Revision"/>
    <w:hidden/>
    <w:uiPriority w:val="99"/>
    <w:semiHidden/>
    <w:rsid w:val="00070B92"/>
    <w:rPr>
      <w:sz w:val="24"/>
      <w:lang w:eastAsia="en-US"/>
    </w:rPr>
  </w:style>
  <w:style w:type="character" w:customStyle="1" w:styleId="apple-converted-space">
    <w:name w:val="apple-converted-space"/>
    <w:rsid w:val="005F5B0C"/>
  </w:style>
  <w:style w:type="character" w:customStyle="1" w:styleId="Antrat1Diagrama">
    <w:name w:val="Antraštė 1 Diagrama"/>
    <w:basedOn w:val="Numatytasispastraiposriftas"/>
    <w:link w:val="Antrat1"/>
    <w:rsid w:val="00BC5011"/>
    <w:rPr>
      <w:rFonts w:ascii="HelveticaLT" w:hAnsi="HelveticaLT"/>
      <w:caps/>
      <w:sz w:val="32"/>
      <w:lang w:eastAsia="en-US"/>
    </w:rPr>
  </w:style>
  <w:style w:type="character" w:customStyle="1" w:styleId="PoratDiagrama">
    <w:name w:val="Poraštė Diagrama"/>
    <w:basedOn w:val="Numatytasispastraiposriftas"/>
    <w:link w:val="Porat"/>
    <w:uiPriority w:val="99"/>
    <w:rsid w:val="005F030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6417">
      <w:bodyDiv w:val="1"/>
      <w:marLeft w:val="0"/>
      <w:marRight w:val="0"/>
      <w:marTop w:val="0"/>
      <w:marBottom w:val="0"/>
      <w:divBdr>
        <w:top w:val="none" w:sz="0" w:space="0" w:color="auto"/>
        <w:left w:val="none" w:sz="0" w:space="0" w:color="auto"/>
        <w:bottom w:val="none" w:sz="0" w:space="0" w:color="auto"/>
        <w:right w:val="none" w:sz="0" w:space="0" w:color="auto"/>
      </w:divBdr>
    </w:div>
    <w:div w:id="500850570">
      <w:bodyDiv w:val="1"/>
      <w:marLeft w:val="0"/>
      <w:marRight w:val="0"/>
      <w:marTop w:val="0"/>
      <w:marBottom w:val="0"/>
      <w:divBdr>
        <w:top w:val="none" w:sz="0" w:space="0" w:color="auto"/>
        <w:left w:val="none" w:sz="0" w:space="0" w:color="auto"/>
        <w:bottom w:val="none" w:sz="0" w:space="0" w:color="auto"/>
        <w:right w:val="none" w:sz="0" w:space="0" w:color="auto"/>
      </w:divBdr>
    </w:div>
    <w:div w:id="797913445">
      <w:bodyDiv w:val="1"/>
      <w:marLeft w:val="0"/>
      <w:marRight w:val="0"/>
      <w:marTop w:val="0"/>
      <w:marBottom w:val="0"/>
      <w:divBdr>
        <w:top w:val="none" w:sz="0" w:space="0" w:color="auto"/>
        <w:left w:val="none" w:sz="0" w:space="0" w:color="auto"/>
        <w:bottom w:val="none" w:sz="0" w:space="0" w:color="auto"/>
        <w:right w:val="none" w:sz="0" w:space="0" w:color="auto"/>
      </w:divBdr>
    </w:div>
    <w:div w:id="996764284">
      <w:bodyDiv w:val="1"/>
      <w:marLeft w:val="0"/>
      <w:marRight w:val="0"/>
      <w:marTop w:val="0"/>
      <w:marBottom w:val="0"/>
      <w:divBdr>
        <w:top w:val="none" w:sz="0" w:space="0" w:color="auto"/>
        <w:left w:val="none" w:sz="0" w:space="0" w:color="auto"/>
        <w:bottom w:val="none" w:sz="0" w:space="0" w:color="auto"/>
        <w:right w:val="none" w:sz="0" w:space="0" w:color="auto"/>
      </w:divBdr>
      <w:divsChild>
        <w:div w:id="453839440">
          <w:marLeft w:val="0"/>
          <w:marRight w:val="0"/>
          <w:marTop w:val="0"/>
          <w:marBottom w:val="0"/>
          <w:divBdr>
            <w:top w:val="none" w:sz="0" w:space="0" w:color="auto"/>
            <w:left w:val="none" w:sz="0" w:space="0" w:color="auto"/>
            <w:bottom w:val="none" w:sz="0" w:space="0" w:color="auto"/>
            <w:right w:val="none" w:sz="0" w:space="0" w:color="auto"/>
          </w:divBdr>
          <w:divsChild>
            <w:div w:id="996999445">
              <w:marLeft w:val="0"/>
              <w:marRight w:val="0"/>
              <w:marTop w:val="0"/>
              <w:marBottom w:val="0"/>
              <w:divBdr>
                <w:top w:val="none" w:sz="0" w:space="0" w:color="auto"/>
                <w:left w:val="none" w:sz="0" w:space="0" w:color="auto"/>
                <w:bottom w:val="none" w:sz="0" w:space="0" w:color="auto"/>
                <w:right w:val="none" w:sz="0" w:space="0" w:color="auto"/>
              </w:divBdr>
              <w:divsChild>
                <w:div w:id="779909026">
                  <w:marLeft w:val="0"/>
                  <w:marRight w:val="0"/>
                  <w:marTop w:val="0"/>
                  <w:marBottom w:val="0"/>
                  <w:divBdr>
                    <w:top w:val="none" w:sz="0" w:space="0" w:color="auto"/>
                    <w:left w:val="none" w:sz="0" w:space="0" w:color="auto"/>
                    <w:bottom w:val="none" w:sz="0" w:space="0" w:color="auto"/>
                    <w:right w:val="none" w:sz="0" w:space="0" w:color="auto"/>
                  </w:divBdr>
                  <w:divsChild>
                    <w:div w:id="1005209632">
                      <w:marLeft w:val="0"/>
                      <w:marRight w:val="0"/>
                      <w:marTop w:val="0"/>
                      <w:marBottom w:val="0"/>
                      <w:divBdr>
                        <w:top w:val="none" w:sz="0" w:space="0" w:color="auto"/>
                        <w:left w:val="none" w:sz="0" w:space="0" w:color="auto"/>
                        <w:bottom w:val="none" w:sz="0" w:space="0" w:color="auto"/>
                        <w:right w:val="none" w:sz="0" w:space="0" w:color="auto"/>
                      </w:divBdr>
                    </w:div>
                    <w:div w:id="24403952">
                      <w:marLeft w:val="0"/>
                      <w:marRight w:val="0"/>
                      <w:marTop w:val="0"/>
                      <w:marBottom w:val="0"/>
                      <w:divBdr>
                        <w:top w:val="none" w:sz="0" w:space="0" w:color="auto"/>
                        <w:left w:val="none" w:sz="0" w:space="0" w:color="auto"/>
                        <w:bottom w:val="none" w:sz="0" w:space="0" w:color="auto"/>
                        <w:right w:val="none" w:sz="0" w:space="0" w:color="auto"/>
                      </w:divBdr>
                    </w:div>
                    <w:div w:id="500123516">
                      <w:marLeft w:val="0"/>
                      <w:marRight w:val="0"/>
                      <w:marTop w:val="0"/>
                      <w:marBottom w:val="0"/>
                      <w:divBdr>
                        <w:top w:val="none" w:sz="0" w:space="0" w:color="auto"/>
                        <w:left w:val="none" w:sz="0" w:space="0" w:color="auto"/>
                        <w:bottom w:val="none" w:sz="0" w:space="0" w:color="auto"/>
                        <w:right w:val="none" w:sz="0" w:space="0" w:color="auto"/>
                      </w:divBdr>
                    </w:div>
                    <w:div w:id="18004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842464">
      <w:bodyDiv w:val="1"/>
      <w:marLeft w:val="0"/>
      <w:marRight w:val="0"/>
      <w:marTop w:val="0"/>
      <w:marBottom w:val="0"/>
      <w:divBdr>
        <w:top w:val="none" w:sz="0" w:space="0" w:color="auto"/>
        <w:left w:val="none" w:sz="0" w:space="0" w:color="auto"/>
        <w:bottom w:val="none" w:sz="0" w:space="0" w:color="auto"/>
        <w:right w:val="none" w:sz="0" w:space="0" w:color="auto"/>
      </w:divBdr>
    </w:div>
    <w:div w:id="1425611319">
      <w:bodyDiv w:val="1"/>
      <w:marLeft w:val="0"/>
      <w:marRight w:val="0"/>
      <w:marTop w:val="0"/>
      <w:marBottom w:val="0"/>
      <w:divBdr>
        <w:top w:val="none" w:sz="0" w:space="0" w:color="auto"/>
        <w:left w:val="none" w:sz="0" w:space="0" w:color="auto"/>
        <w:bottom w:val="none" w:sz="0" w:space="0" w:color="auto"/>
        <w:right w:val="none" w:sz="0" w:space="0" w:color="auto"/>
      </w:divBdr>
    </w:div>
    <w:div w:id="1436829760">
      <w:bodyDiv w:val="1"/>
      <w:marLeft w:val="0"/>
      <w:marRight w:val="0"/>
      <w:marTop w:val="0"/>
      <w:marBottom w:val="0"/>
      <w:divBdr>
        <w:top w:val="none" w:sz="0" w:space="0" w:color="auto"/>
        <w:left w:val="none" w:sz="0" w:space="0" w:color="auto"/>
        <w:bottom w:val="none" w:sz="0" w:space="0" w:color="auto"/>
        <w:right w:val="none" w:sz="0" w:space="0" w:color="auto"/>
      </w:divBdr>
    </w:div>
    <w:div w:id="1461025624">
      <w:bodyDiv w:val="1"/>
      <w:marLeft w:val="0"/>
      <w:marRight w:val="0"/>
      <w:marTop w:val="0"/>
      <w:marBottom w:val="0"/>
      <w:divBdr>
        <w:top w:val="none" w:sz="0" w:space="0" w:color="auto"/>
        <w:left w:val="none" w:sz="0" w:space="0" w:color="auto"/>
        <w:bottom w:val="none" w:sz="0" w:space="0" w:color="auto"/>
        <w:right w:val="none" w:sz="0" w:space="0" w:color="auto"/>
      </w:divBdr>
    </w:div>
    <w:div w:id="207915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C6A42-A06F-49FB-93F0-45401278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1568</Words>
  <Characters>894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2020-09-02T06:58:00Z</dcterms:created>
  <dc:creator>lrvk</dc:creator>
  <cp:lastModifiedBy>Aurelijus Mačiulaitis</cp:lastModifiedBy>
  <cp:lastPrinted>2015-10-30T10:00:00Z</cp:lastPrinted>
  <dcterms:modified xsi:type="dcterms:W3CDTF">2020-09-02T07:18:00Z</dcterms:modified>
  <cp:revision>8</cp:revision>
  <dc:title> </dc:title>
</cp:coreProperties>
</file>