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39C5F" w14:textId="77777777" w:rsidR="00A07C4C" w:rsidRPr="00F166F8" w:rsidRDefault="00A07C4C" w:rsidP="008A4410">
      <w:pPr>
        <w:pStyle w:val="Preformatted"/>
        <w:jc w:val="center"/>
        <w:rPr>
          <w:rFonts w:ascii="Times New Roman" w:hAnsi="Times New Roman"/>
          <w:b/>
          <w:caps/>
          <w:sz w:val="24"/>
          <w:szCs w:val="24"/>
        </w:rPr>
      </w:pPr>
      <w:r w:rsidRPr="00F166F8">
        <w:rPr>
          <w:rFonts w:ascii="Times New Roman" w:hAnsi="Times New Roman"/>
          <w:b/>
          <w:caps/>
          <w:sz w:val="24"/>
          <w:szCs w:val="24"/>
        </w:rPr>
        <w:t xml:space="preserve">LIETUVOS RESPUBLIKOS </w:t>
      </w:r>
      <w:r w:rsidR="00F03F29" w:rsidRPr="00F166F8">
        <w:rPr>
          <w:rFonts w:ascii="Times New Roman" w:hAnsi="Times New Roman"/>
          <w:b/>
          <w:caps/>
          <w:sz w:val="24"/>
          <w:szCs w:val="24"/>
        </w:rPr>
        <w:t>VYRIAUSYBĖS</w:t>
      </w:r>
      <w:r w:rsidRPr="00F166F8">
        <w:rPr>
          <w:rFonts w:ascii="Times New Roman" w:hAnsi="Times New Roman"/>
          <w:b/>
          <w:caps/>
          <w:sz w:val="24"/>
          <w:szCs w:val="24"/>
        </w:rPr>
        <w:t xml:space="preserve"> KANCELIARIJ</w:t>
      </w:r>
      <w:r w:rsidR="00114CF3" w:rsidRPr="00F166F8">
        <w:rPr>
          <w:rFonts w:ascii="Times New Roman" w:hAnsi="Times New Roman"/>
          <w:b/>
          <w:caps/>
          <w:sz w:val="24"/>
          <w:szCs w:val="24"/>
        </w:rPr>
        <w:t>A</w:t>
      </w:r>
    </w:p>
    <w:p w14:paraId="4122AB93" w14:textId="775CFE38" w:rsidR="00AA114E" w:rsidRPr="00F166F8" w:rsidRDefault="00BD4DD4" w:rsidP="008A4410">
      <w:pPr>
        <w:pStyle w:val="Preformatted"/>
        <w:jc w:val="center"/>
        <w:rPr>
          <w:rFonts w:ascii="Times New Roman" w:hAnsi="Times New Roman"/>
          <w:b/>
          <w:caps/>
          <w:sz w:val="24"/>
          <w:szCs w:val="24"/>
        </w:rPr>
      </w:pPr>
      <w:r w:rsidRPr="00F166F8">
        <w:rPr>
          <w:rFonts w:ascii="Times New Roman" w:hAnsi="Times New Roman"/>
          <w:b/>
          <w:caps/>
          <w:sz w:val="24"/>
          <w:szCs w:val="24"/>
        </w:rPr>
        <w:t xml:space="preserve">TEISĖS </w:t>
      </w:r>
      <w:r w:rsidR="00CD14C9" w:rsidRPr="00F166F8">
        <w:rPr>
          <w:rFonts w:ascii="Times New Roman" w:hAnsi="Times New Roman"/>
          <w:b/>
          <w:caps/>
          <w:sz w:val="24"/>
          <w:szCs w:val="24"/>
        </w:rPr>
        <w:t>GRUPĖ</w:t>
      </w:r>
    </w:p>
    <w:p w14:paraId="6A1CEFAE" w14:textId="77777777" w:rsidR="003A33DF" w:rsidRPr="00F166F8" w:rsidRDefault="003A33DF" w:rsidP="00612D48">
      <w:pPr>
        <w:pStyle w:val="Preformatted"/>
        <w:spacing w:line="360" w:lineRule="auto"/>
        <w:jc w:val="center"/>
        <w:rPr>
          <w:rFonts w:ascii="Times New Roman" w:hAnsi="Times New Roman"/>
          <w:b/>
          <w:caps/>
          <w:sz w:val="24"/>
          <w:szCs w:val="24"/>
        </w:rPr>
      </w:pPr>
    </w:p>
    <w:p w14:paraId="7323D8C6" w14:textId="77777777" w:rsidR="00A07C4C" w:rsidRPr="00F166F8" w:rsidRDefault="00A07C4C" w:rsidP="00612D48">
      <w:pPr>
        <w:pStyle w:val="Preformatted"/>
        <w:spacing w:line="360" w:lineRule="auto"/>
        <w:jc w:val="center"/>
        <w:rPr>
          <w:rFonts w:ascii="Times New Roman" w:hAnsi="Times New Roman"/>
          <w:b/>
          <w:sz w:val="24"/>
          <w:szCs w:val="24"/>
        </w:rPr>
      </w:pPr>
      <w:r w:rsidRPr="00F166F8">
        <w:rPr>
          <w:rFonts w:ascii="Times New Roman" w:hAnsi="Times New Roman"/>
          <w:b/>
          <w:sz w:val="24"/>
          <w:szCs w:val="24"/>
        </w:rPr>
        <w:t>IŠVADA</w:t>
      </w:r>
    </w:p>
    <w:p w14:paraId="39A676D5" w14:textId="52D96B6A" w:rsidR="00212838" w:rsidRPr="00F166F8" w:rsidRDefault="003518FA" w:rsidP="003518FA">
      <w:pPr>
        <w:pStyle w:val="Antraste"/>
      </w:pPr>
      <w:r w:rsidRPr="00F166F8">
        <w:t xml:space="preserve">DĖL </w:t>
      </w:r>
      <w:r w:rsidR="00D2001F" w:rsidRPr="00F166F8">
        <w:t xml:space="preserve"> Lietuvos Respublikos vidaus vandenų transporto kodekso 4, 13, 16, 18, 19, 26 straipsnių ir priedo pakeitimo ir Kodekso papildymo 16</w:t>
      </w:r>
      <w:r w:rsidR="00D2001F" w:rsidRPr="00F166F8">
        <w:rPr>
          <w:vertAlign w:val="superscript"/>
        </w:rPr>
        <w:t>1</w:t>
      </w:r>
      <w:r w:rsidR="00D2001F" w:rsidRPr="00F166F8">
        <w:t>, 16</w:t>
      </w:r>
      <w:r w:rsidR="00D2001F" w:rsidRPr="00F166F8">
        <w:rPr>
          <w:vertAlign w:val="superscript"/>
        </w:rPr>
        <w:t>2</w:t>
      </w:r>
      <w:r w:rsidR="00D2001F" w:rsidRPr="00F166F8">
        <w:t xml:space="preserve"> ir 24</w:t>
      </w:r>
      <w:r w:rsidR="00D2001F" w:rsidRPr="00F166F8">
        <w:rPr>
          <w:vertAlign w:val="superscript"/>
        </w:rPr>
        <w:t>1</w:t>
      </w:r>
      <w:r w:rsidR="00D2001F" w:rsidRPr="00F166F8">
        <w:t xml:space="preserve"> straipsniais įstatymo </w:t>
      </w:r>
      <w:r w:rsidR="00212838" w:rsidRPr="00F166F8">
        <w:t xml:space="preserve">projekto </w:t>
      </w:r>
    </w:p>
    <w:p w14:paraId="6B78BE93" w14:textId="32B99FF3" w:rsidR="00087AC1" w:rsidRPr="00F166F8" w:rsidRDefault="00087AC1" w:rsidP="003518FA">
      <w:pPr>
        <w:pStyle w:val="Antraste"/>
      </w:pPr>
      <w:r w:rsidRPr="00F166F8">
        <w:t xml:space="preserve">(toliau – </w:t>
      </w:r>
      <w:r w:rsidR="00D2001F" w:rsidRPr="00F166F8">
        <w:t xml:space="preserve">įstatymo </w:t>
      </w:r>
      <w:r w:rsidRPr="00F166F8">
        <w:t>projektas)</w:t>
      </w:r>
    </w:p>
    <w:p w14:paraId="4E3EF414" w14:textId="10462895" w:rsidR="00A15F3A" w:rsidRPr="00F166F8" w:rsidRDefault="00F665F3" w:rsidP="00C43305">
      <w:pPr>
        <w:pStyle w:val="Antraste"/>
      </w:pPr>
      <w:r w:rsidRPr="00F166F8">
        <w:t>(TAP Nr.</w:t>
      </w:r>
      <w:r w:rsidR="00D2001F" w:rsidRPr="00F166F8">
        <w:t xml:space="preserve"> 18-2042</w:t>
      </w:r>
      <w:r w:rsidR="006D5702" w:rsidRPr="00F166F8">
        <w:t>)</w:t>
      </w:r>
      <w:r w:rsidRPr="00F166F8">
        <w:t xml:space="preserve"> (TAIS NR.</w:t>
      </w:r>
      <w:r w:rsidR="00BE32E2" w:rsidRPr="00F166F8">
        <w:rPr>
          <w:b w:val="0"/>
          <w:caps w:val="0"/>
          <w:lang w:eastAsia="en-US"/>
        </w:rPr>
        <w:t xml:space="preserve"> </w:t>
      </w:r>
      <w:r w:rsidR="00BE32E2" w:rsidRPr="00F166F8">
        <w:t>18-13754</w:t>
      </w:r>
      <w:r w:rsidR="00212838" w:rsidRPr="00F166F8">
        <w:t>)</w:t>
      </w:r>
    </w:p>
    <w:p w14:paraId="1E8B6278" w14:textId="77777777" w:rsidR="004C68BB" w:rsidRPr="00F166F8" w:rsidRDefault="004C68BB" w:rsidP="00C43305">
      <w:pPr>
        <w:pStyle w:val="Antraste"/>
      </w:pPr>
    </w:p>
    <w:tbl>
      <w:tblPr>
        <w:tblStyle w:val="Lentelstinklelis"/>
        <w:tblW w:w="0" w:type="auto"/>
        <w:tblInd w:w="2518" w:type="dxa"/>
        <w:tblLook w:val="04A0" w:firstRow="1" w:lastRow="0" w:firstColumn="1" w:lastColumn="0" w:noHBand="0" w:noVBand="1"/>
      </w:tblPr>
      <w:tblGrid>
        <w:gridCol w:w="4820"/>
      </w:tblGrid>
      <w:tr w:rsidR="00F166F8" w:rsidRPr="00F166F8" w14:paraId="41DC0C7C" w14:textId="77777777" w:rsidTr="00A15F3A">
        <w:tc>
          <w:tcPr>
            <w:tcW w:w="4820" w:type="dxa"/>
            <w:tcBorders>
              <w:top w:val="nil"/>
              <w:left w:val="nil"/>
              <w:bottom w:val="nil"/>
              <w:right w:val="nil"/>
            </w:tcBorders>
          </w:tcPr>
          <w:p w14:paraId="60268C2A" w14:textId="77777777" w:rsidR="00A15F3A" w:rsidRPr="00F166F8" w:rsidRDefault="00F166F8" w:rsidP="002643F4">
            <w:pPr>
              <w:pStyle w:val="Preformatted"/>
              <w:spacing w:before="60" w:after="60"/>
              <w:jc w:val="center"/>
              <w:rPr>
                <w:rFonts w:ascii="Times New Roman" w:hAnsi="Times New Roman"/>
                <w:sz w:val="24"/>
                <w:szCs w:val="24"/>
              </w:rPr>
            </w:pPr>
            <w:sdt>
              <w:sdtPr>
                <w:rPr>
                  <w:rStyle w:val="Emfaz"/>
                  <w:szCs w:val="24"/>
                </w:rPr>
                <w:tag w:val="registravimoData"/>
                <w:id w:val="119810254"/>
                <w:placeholder>
                  <w:docPart w:val="E334C33CD9224A50817F2FE776638227"/>
                </w:placeholder>
                <w:showingPlcHdr/>
              </w:sdtPr>
              <w:sdtEndPr>
                <w:rPr>
                  <w:rStyle w:val="Emfaz"/>
                </w:rPr>
              </w:sdtEndPr>
              <w:sdtContent>
                <w:r>
                  <w:t/>
                </w:r>
              </w:sdtContent>
            </w:sdt>
            <w:r w:rsidR="00A15F3A" w:rsidRPr="00F166F8">
              <w:rPr>
                <w:rFonts w:ascii="Times New Roman" w:hAnsi="Times New Roman"/>
                <w:sz w:val="24"/>
                <w:szCs w:val="24"/>
              </w:rPr>
              <w:t xml:space="preserve"> Nr.</w:t>
            </w:r>
            <w:sdt>
              <w:sdtPr>
                <w:rPr>
                  <w:rStyle w:val="Emfaz"/>
                  <w:szCs w:val="24"/>
                </w:rPr>
                <w:tag w:val="registravimoNr"/>
                <w:id w:val="-956788734"/>
                <w:placeholder>
                  <w:docPart w:val="E334C33CD9224A50817F2FE776638227"/>
                </w:placeholder>
                <w:showingPlcHdr/>
              </w:sdtPr>
              <w:sdtEndPr>
                <w:rPr>
                  <w:rStyle w:val="Emfaz"/>
                </w:rPr>
              </w:sdtEndPr>
              <w:sdtContent>
                <w:r>
                  <w:t/>
                </w:r>
              </w:sdtContent>
            </w:sdt>
            <w:r w:rsidR="00A15F3A" w:rsidRPr="00F166F8">
              <w:rPr>
                <w:rFonts w:ascii="Times New Roman" w:hAnsi="Times New Roman"/>
                <w:sz w:val="24"/>
                <w:szCs w:val="24"/>
              </w:rPr>
              <w:t xml:space="preserve">  </w:t>
            </w:r>
          </w:p>
        </w:tc>
      </w:tr>
    </w:tbl>
    <w:p w14:paraId="31D7DA19" w14:textId="77777777" w:rsidR="00016F71" w:rsidRPr="00F166F8" w:rsidRDefault="00016F71" w:rsidP="00A70910">
      <w:pPr>
        <w:pStyle w:val="Preformatted"/>
        <w:spacing w:before="120" w:line="360" w:lineRule="auto"/>
        <w:jc w:val="center"/>
        <w:rPr>
          <w:rFonts w:ascii="Times New Roman" w:hAnsi="Times New Roman"/>
          <w:sz w:val="24"/>
          <w:szCs w:val="24"/>
        </w:rPr>
      </w:pPr>
      <w:r w:rsidRPr="00F166F8">
        <w:rPr>
          <w:rFonts w:ascii="Times New Roman" w:hAnsi="Times New Roman"/>
          <w:sz w:val="24"/>
          <w:szCs w:val="24"/>
        </w:rPr>
        <w:t>Vilnius</w:t>
      </w:r>
    </w:p>
    <w:p w14:paraId="2E3946CD" w14:textId="373B2A58" w:rsidR="00BE5802" w:rsidRPr="00F166F8" w:rsidRDefault="00D87309"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ab/>
      </w:r>
      <w:r w:rsidR="006E140E" w:rsidRPr="00F166F8">
        <w:rPr>
          <w:sz w:val="24"/>
          <w:szCs w:val="24"/>
        </w:rPr>
        <w:t xml:space="preserve">Įvertinę </w:t>
      </w:r>
      <w:r w:rsidR="00BE32E2" w:rsidRPr="00F166F8">
        <w:rPr>
          <w:sz w:val="24"/>
          <w:szCs w:val="24"/>
        </w:rPr>
        <w:t>Įstatymo p</w:t>
      </w:r>
      <w:r w:rsidR="006E140E" w:rsidRPr="00F166F8">
        <w:rPr>
          <w:sz w:val="24"/>
          <w:szCs w:val="24"/>
        </w:rPr>
        <w:t xml:space="preserve">rojekto atitiktį įstatymams, Vyriausybės nutarimams bei teisės technikos reikalavimams, </w:t>
      </w:r>
      <w:r w:rsidR="00BE32E2" w:rsidRPr="00F166F8">
        <w:rPr>
          <w:sz w:val="24"/>
          <w:szCs w:val="24"/>
        </w:rPr>
        <w:t xml:space="preserve">teikiame šias </w:t>
      </w:r>
      <w:r w:rsidR="006E140E" w:rsidRPr="00F166F8">
        <w:rPr>
          <w:sz w:val="24"/>
          <w:szCs w:val="24"/>
        </w:rPr>
        <w:t>pastab</w:t>
      </w:r>
      <w:r w:rsidR="00BE32E2" w:rsidRPr="00F166F8">
        <w:rPr>
          <w:sz w:val="24"/>
          <w:szCs w:val="24"/>
        </w:rPr>
        <w:t>as</w:t>
      </w:r>
      <w:r w:rsidR="006E140E" w:rsidRPr="00F166F8">
        <w:rPr>
          <w:sz w:val="24"/>
          <w:szCs w:val="24"/>
        </w:rPr>
        <w:t xml:space="preserve"> ir pasiūlym</w:t>
      </w:r>
      <w:r w:rsidR="00BE32E2" w:rsidRPr="00F166F8">
        <w:rPr>
          <w:sz w:val="24"/>
          <w:szCs w:val="24"/>
        </w:rPr>
        <w:t>us:</w:t>
      </w:r>
    </w:p>
    <w:p w14:paraId="4C3AD1C6" w14:textId="28F43D38" w:rsidR="00F42DFD" w:rsidRPr="00F166F8" w:rsidRDefault="00BE32E2"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 xml:space="preserve">1. </w:t>
      </w:r>
      <w:r w:rsidR="00E03E2B" w:rsidRPr="00F166F8">
        <w:rPr>
          <w:sz w:val="24"/>
          <w:szCs w:val="24"/>
        </w:rPr>
        <w:t xml:space="preserve">Atsižvelgdami į tai, kad </w:t>
      </w:r>
      <w:r w:rsidR="00F42DFD" w:rsidRPr="00F166F8">
        <w:rPr>
          <w:sz w:val="24"/>
          <w:szCs w:val="24"/>
        </w:rPr>
        <w:t xml:space="preserve">Įstatymo projektu siūloma keisti </w:t>
      </w:r>
      <w:r w:rsidR="00EF66E3" w:rsidRPr="00F166F8">
        <w:rPr>
          <w:sz w:val="24"/>
          <w:szCs w:val="24"/>
        </w:rPr>
        <w:t xml:space="preserve">Lietuvos Respublikos </w:t>
      </w:r>
      <w:bookmarkStart w:id="0" w:name="_Hlk531876883"/>
      <w:r w:rsidR="00F42DFD" w:rsidRPr="00F166F8">
        <w:rPr>
          <w:sz w:val="24"/>
          <w:szCs w:val="24"/>
        </w:rPr>
        <w:t>Transporto saugos administracijos</w:t>
      </w:r>
      <w:bookmarkEnd w:id="0"/>
      <w:r w:rsidR="00EF66E3" w:rsidRPr="00F166F8">
        <w:rPr>
          <w:sz w:val="24"/>
          <w:szCs w:val="24"/>
        </w:rPr>
        <w:t xml:space="preserve"> (toliau – Transporto saugos administracija)</w:t>
      </w:r>
      <w:r w:rsidR="00F42DFD" w:rsidRPr="00F166F8">
        <w:rPr>
          <w:sz w:val="24"/>
          <w:szCs w:val="24"/>
        </w:rPr>
        <w:t xml:space="preserve"> įgaliojimus vidaus vandenų transporto srityje, taip pat siūlomos naujos nuostatos, susijusios su administracinių paslaugų teikimu šioje srityje, bei į tai, kad </w:t>
      </w:r>
      <w:r w:rsidR="00140AF6" w:rsidRPr="00F166F8">
        <w:rPr>
          <w:sz w:val="24"/>
          <w:szCs w:val="24"/>
        </w:rPr>
        <w:t>Lietuvos Respu</w:t>
      </w:r>
      <w:bookmarkStart w:id="1" w:name="_GoBack"/>
      <w:bookmarkEnd w:id="1"/>
      <w:r w:rsidR="00140AF6" w:rsidRPr="00F166F8">
        <w:rPr>
          <w:sz w:val="24"/>
          <w:szCs w:val="24"/>
        </w:rPr>
        <w:t>blikos Vyriausybės 2010</w:t>
      </w:r>
      <w:r w:rsidR="00F42DFD" w:rsidRPr="00F166F8">
        <w:rPr>
          <w:sz w:val="24"/>
          <w:szCs w:val="24"/>
        </w:rPr>
        <w:t> </w:t>
      </w:r>
      <w:r w:rsidR="00140AF6" w:rsidRPr="00F166F8">
        <w:rPr>
          <w:sz w:val="24"/>
          <w:szCs w:val="24"/>
        </w:rPr>
        <w:t>m. kovo 24 d. nutarimu Nr. 330</w:t>
      </w:r>
      <w:r w:rsidR="00286E96" w:rsidRPr="00F166F8">
        <w:rPr>
          <w:sz w:val="24"/>
          <w:szCs w:val="24"/>
        </w:rPr>
        <w:t xml:space="preserve"> „Dėl ministrams pavedamų valdymo sričių“</w:t>
      </w:r>
      <w:r w:rsidR="00140AF6" w:rsidRPr="00F166F8">
        <w:rPr>
          <w:sz w:val="24"/>
          <w:szCs w:val="24"/>
        </w:rPr>
        <w:t xml:space="preserve"> viešojo administravimo valdymo sritis priskirta vidaus reikalų ministrui, ir v</w:t>
      </w:r>
      <w:r w:rsidR="00E03E2B" w:rsidRPr="00F166F8">
        <w:rPr>
          <w:sz w:val="24"/>
          <w:szCs w:val="24"/>
        </w:rPr>
        <w:t>adovau</w:t>
      </w:r>
      <w:r w:rsidR="00140AF6" w:rsidRPr="00F166F8">
        <w:rPr>
          <w:sz w:val="24"/>
          <w:szCs w:val="24"/>
        </w:rPr>
        <w:t>damiesi</w:t>
      </w:r>
      <w:r w:rsidR="00E03E2B" w:rsidRPr="00F166F8">
        <w:rPr>
          <w:sz w:val="24"/>
          <w:szCs w:val="24"/>
        </w:rPr>
        <w:t xml:space="preserve"> </w:t>
      </w:r>
      <w:r w:rsidR="004755A8" w:rsidRPr="00F166F8">
        <w:rPr>
          <w:sz w:val="24"/>
          <w:szCs w:val="24"/>
        </w:rPr>
        <w:t>Lietuvos Respubli</w:t>
      </w:r>
      <w:r w:rsidR="00E03E2B" w:rsidRPr="00F166F8">
        <w:rPr>
          <w:sz w:val="24"/>
          <w:szCs w:val="24"/>
        </w:rPr>
        <w:t>kos Vyriausybės darbo reglamento, patvirtinto Lietuvos Respublikos Vyriausybės 1994 m. rugpjūčio 11 d. nutarimu Nr. 728</w:t>
      </w:r>
      <w:r w:rsidR="000436DC" w:rsidRPr="00F166F8">
        <w:rPr>
          <w:sz w:val="24"/>
          <w:szCs w:val="24"/>
        </w:rPr>
        <w:t xml:space="preserve"> (toliau – Lietuvos Respublikos Vyriausybės darbo reglamentas)</w:t>
      </w:r>
      <w:r w:rsidR="00E03E2B" w:rsidRPr="00F166F8">
        <w:rPr>
          <w:sz w:val="24"/>
          <w:szCs w:val="24"/>
        </w:rPr>
        <w:t>, 18 ir 25 punktais</w:t>
      </w:r>
      <w:r w:rsidR="00140AF6" w:rsidRPr="00F166F8">
        <w:rPr>
          <w:sz w:val="24"/>
          <w:szCs w:val="24"/>
        </w:rPr>
        <w:t>,</w:t>
      </w:r>
      <w:r w:rsidR="00F42DFD" w:rsidRPr="00F166F8">
        <w:rPr>
          <w:sz w:val="24"/>
          <w:szCs w:val="24"/>
        </w:rPr>
        <w:t xml:space="preserve"> siūlome Įstatymo projektą papildomai suderinti ir su Vidaus reikalų ministerija.</w:t>
      </w:r>
    </w:p>
    <w:p w14:paraId="530B00C2" w14:textId="2036FF65" w:rsidR="00221686" w:rsidRPr="00F166F8" w:rsidRDefault="00F42DF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 xml:space="preserve">Be to, </w:t>
      </w:r>
      <w:r w:rsidR="00EF66E3" w:rsidRPr="00F166F8">
        <w:rPr>
          <w:sz w:val="24"/>
          <w:szCs w:val="24"/>
        </w:rPr>
        <w:t>teikime</w:t>
      </w:r>
      <w:r w:rsidRPr="00F166F8">
        <w:rPr>
          <w:sz w:val="24"/>
          <w:szCs w:val="24"/>
        </w:rPr>
        <w:t>, kuriuo Įstatymo projektas buvo pateiktas Vyriausybei</w:t>
      </w:r>
      <w:r w:rsidR="00221686" w:rsidRPr="00F166F8">
        <w:rPr>
          <w:sz w:val="24"/>
          <w:szCs w:val="24"/>
        </w:rPr>
        <w:t>, nurodyta, kad „</w:t>
      </w:r>
      <w:r w:rsidR="00221686" w:rsidRPr="00F166F8">
        <w:rPr>
          <w:bCs/>
          <w:sz w:val="24"/>
          <w:szCs w:val="24"/>
        </w:rPr>
        <w:t>Lietuvos Respublikos teisingumo ministerija nustatytu laiku (iki 2018 m. spalio 12 d. ir iki 2018 m. lapkričio 1 d.) nepateikė pastabų dėl Įstatymo projekto, todėl, atsižvelgus į Įstatymo projekto priėmimo skubą dėl tarptautinių teisės aktų įgyvendinimo, Įstatymo projektas teikiamas be papildomo derinimo su šia institucija“.</w:t>
      </w:r>
      <w:r w:rsidR="00140AF6" w:rsidRPr="00F166F8">
        <w:rPr>
          <w:sz w:val="24"/>
          <w:szCs w:val="24"/>
        </w:rPr>
        <w:t xml:space="preserve"> </w:t>
      </w:r>
      <w:r w:rsidR="00221686" w:rsidRPr="00F166F8">
        <w:rPr>
          <w:sz w:val="24"/>
          <w:szCs w:val="24"/>
        </w:rPr>
        <w:t>Iš Lietuvos Respublikos Seimo kanceliarijos teisės aktų informacinėje sistemoje pateikiamos informacijos matyti, kad Teisingumo ministerija išvadą Įstatymo projektui pateikė 2018 m. lapkričio 6 d., tuo tarpu Vyriausybei Įstatymo projektas buvo pateiktas tik 2018 m. lapkričio 26 d. Atsižvelgiant į tai, manytina, kad buvo pakankamai laiko įvertinti Teisingumo ministerijos išvadoje Įstatymo projektui pateiktas pastabas ir pasiūlymus. Siūlytina įvertinti Teisingumo ministerijos įstatymo projektui pateiktas pastabas ir pasiūlymus.</w:t>
      </w:r>
    </w:p>
    <w:p w14:paraId="1CC41656" w14:textId="7CB94DB5" w:rsidR="00E6721C" w:rsidRPr="00F166F8" w:rsidRDefault="00E6721C"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2. Atkreiptinas dėmesys, jog šiuo metu galiojančio Lietuvos Respublikos vidaus vandenų transporto kodekso (toliau – VVTK) 4 straipsnio 2 ir 3 dalyse nustatyta, jog Lietuvos Respublikos Vyriausybė formuoja ir koordinuoja, o Susisiekimo ministerija įgyvendina vidaus vandenų transporto politiką</w:t>
      </w:r>
      <w:r w:rsidR="00EA05F2" w:rsidRPr="00F166F8">
        <w:rPr>
          <w:sz w:val="24"/>
          <w:szCs w:val="24"/>
        </w:rPr>
        <w:t xml:space="preserve">. Pažymėtina, kad šios VVTK nuostatos nedera su Lietuvos Respublikos Vyriausybės įstatymo 29 straipsnio 1 dalyje ir 30 straipsnio 1 dalyje įtvirtintu teisiniu reguliavimu, pagal kurį ministerijos </w:t>
      </w:r>
      <w:r w:rsidR="00D16C0D" w:rsidRPr="00F166F8">
        <w:rPr>
          <w:sz w:val="24"/>
          <w:szCs w:val="24"/>
        </w:rPr>
        <w:t xml:space="preserve">formuoja valstybės politiką, taip pat organizuoja, koordinuoja ir kontroliuoja jos </w:t>
      </w:r>
      <w:r w:rsidR="00D16C0D" w:rsidRPr="00F166F8">
        <w:rPr>
          <w:sz w:val="24"/>
          <w:szCs w:val="24"/>
        </w:rPr>
        <w:lastRenderedPageBreak/>
        <w:t xml:space="preserve">įgyvendinimą, o šią politiką įgyvendina įstaigos prie ministerijos. Pagal Lietuvos Respublikos Vyriausybės įstatymo 29 straipsnio 1 dalį, valstybės politikos įgyvendinimo funkcijos ministerijai gali būti pavestos tik įstatymų nustatytais atvejais ir nustatytam terminui. Atsižvelgiant į tai, kas išdėstyta, siūlytina į Įstatymo projektą įtraukti ir VVTK </w:t>
      </w:r>
      <w:r w:rsidRPr="00F166F8">
        <w:rPr>
          <w:sz w:val="24"/>
          <w:szCs w:val="24"/>
        </w:rPr>
        <w:t xml:space="preserve"> </w:t>
      </w:r>
      <w:r w:rsidR="00D16C0D" w:rsidRPr="00F166F8">
        <w:rPr>
          <w:sz w:val="24"/>
          <w:szCs w:val="24"/>
        </w:rPr>
        <w:t>4 straipsnio 2 ir 3 dalių pakeitimą, jų nuostatas suderinant su Lietuvos Respublikos Vyriausybės įstatymu arba šių nuostatų apskritai atsisakant, nes jos yra bendro pobūdžio,</w:t>
      </w:r>
      <w:r w:rsidR="00FA5FB7" w:rsidRPr="00F166F8">
        <w:rPr>
          <w:sz w:val="24"/>
          <w:szCs w:val="24"/>
        </w:rPr>
        <w:t xml:space="preserve"> perteklinės, kadangi</w:t>
      </w:r>
      <w:r w:rsidR="00D16C0D" w:rsidRPr="00F166F8">
        <w:rPr>
          <w:sz w:val="24"/>
          <w:szCs w:val="24"/>
        </w:rPr>
        <w:t xml:space="preserve"> konkreti vykdomosios valdžios subjektų kompetencija vidaus vandenų transporto srityje yra atskleidžiama per kitas VVTK nuostatas. </w:t>
      </w:r>
    </w:p>
    <w:p w14:paraId="1B494A1A" w14:textId="063D910B" w:rsidR="004E7CB7" w:rsidRPr="00F166F8" w:rsidRDefault="00D16C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3</w:t>
      </w:r>
      <w:r w:rsidR="00221686" w:rsidRPr="00F166F8">
        <w:rPr>
          <w:sz w:val="24"/>
          <w:szCs w:val="24"/>
        </w:rPr>
        <w:t>.</w:t>
      </w:r>
      <w:r w:rsidR="00A1779C" w:rsidRPr="00F166F8">
        <w:rPr>
          <w:sz w:val="24"/>
          <w:szCs w:val="24"/>
        </w:rPr>
        <w:t xml:space="preserve"> Įstatymo projekto 1 straipsniu </w:t>
      </w:r>
      <w:r w:rsidR="005F0489" w:rsidRPr="00F166F8">
        <w:rPr>
          <w:sz w:val="24"/>
          <w:szCs w:val="24"/>
        </w:rPr>
        <w:t xml:space="preserve">keičiamo </w:t>
      </w:r>
      <w:r w:rsidR="00E6721C" w:rsidRPr="00F166F8">
        <w:rPr>
          <w:sz w:val="24"/>
          <w:szCs w:val="24"/>
        </w:rPr>
        <w:t xml:space="preserve">VVTK </w:t>
      </w:r>
      <w:r w:rsidR="005F0489" w:rsidRPr="00F166F8">
        <w:rPr>
          <w:sz w:val="24"/>
          <w:szCs w:val="24"/>
        </w:rPr>
        <w:t xml:space="preserve">4 straipsnio 4 dalies 1 punkte numatoma, kad Transporto saugos administracija </w:t>
      </w:r>
      <w:r w:rsidR="005F0489" w:rsidRPr="00F166F8">
        <w:rPr>
          <w:i/>
          <w:sz w:val="24"/>
          <w:szCs w:val="24"/>
        </w:rPr>
        <w:t>nustatys saugią laivybą reglamentuojančius techninius ir organizacinius reikalavimus.</w:t>
      </w:r>
      <w:r w:rsidR="005F0489" w:rsidRPr="00F166F8">
        <w:rPr>
          <w:sz w:val="24"/>
          <w:szCs w:val="24"/>
        </w:rPr>
        <w:t xml:space="preserve"> Atkreiptinas dėmesys, kad Įstatymo projekto tekste nėra atskleista, ką konkrečiai apimtų Transporto saugos administracijai numatomi pavesti tvirtinti techniniai ir organizaciniai reikalavimai, todėl, vadovaujantis Lietuvos Respublikos teisėkūros pagrindų įstatymo </w:t>
      </w:r>
      <w:r w:rsidR="004E7CB7" w:rsidRPr="00F166F8">
        <w:rPr>
          <w:sz w:val="24"/>
          <w:szCs w:val="24"/>
        </w:rPr>
        <w:t>3 straipsnio 6 punkte įtvirtintu teisėkūros aiškumo principu, siūlytina nurodyti ne bendro pobūdžio kategorijas, o konkrečias įstatymo įgyvendinimui reikalingas tvarkas, taisykles ir pan.</w:t>
      </w:r>
    </w:p>
    <w:p w14:paraId="6608D295" w14:textId="59534B31" w:rsidR="00805361" w:rsidRPr="00F166F8" w:rsidRDefault="004E7CB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 xml:space="preserve">Be to, vadovaujantis Lietuvos Respublikos Vyriausybės įstatymo 29 straipsnio 1 dalimi ir 30 straipsnio 1 dalimi bei Viešojo sektoriaus įstaigų sistemos tobulinimo gairių, patvirtintų Lietuvos Respublikos Vyriausybės 2018 m. gegužės 16 d. nutarimu Nr. 495, </w:t>
      </w:r>
      <w:r w:rsidR="00805361" w:rsidRPr="00F166F8">
        <w:rPr>
          <w:sz w:val="24"/>
          <w:szCs w:val="24"/>
        </w:rPr>
        <w:t>23 punktu, siūlytina numatyti, kad Įstatymo projekto 1 straipsniu keičiamo VVTK 4 straipsnio 4 dalies 1 punkte numatomą teisinį reguliavimą nustatytų susisiekimo ministras, o Transporto saugos administracija užtikrintų šio teisinio reguliavimo įgyvendinimą. Pastebėtina, kad būtent toks principas pasirinktas Įstatymo projekto 1 straipsniu keičiamo VVTK 4 straipsnio 4 dalies 10 punkte aprašytu atveju, todėl nesuprantama, kodėl analogiškų klausimų atvejais pasirenkami skirtingi šių klausimų sprendimo būdai. Analogiškas siūlymas taikytinas ir Įstatymo projekto</w:t>
      </w:r>
      <w:r w:rsidR="00E00296" w:rsidRPr="00F166F8">
        <w:rPr>
          <w:sz w:val="24"/>
          <w:szCs w:val="24"/>
        </w:rPr>
        <w:t xml:space="preserve"> 1 straipsniu keičiamo VVTK 4 straipsnio 4 dalies 3</w:t>
      </w:r>
      <w:r w:rsidR="00637756" w:rsidRPr="00F166F8">
        <w:rPr>
          <w:sz w:val="24"/>
          <w:szCs w:val="24"/>
        </w:rPr>
        <w:t>, 5, 7</w:t>
      </w:r>
      <w:r w:rsidR="00E00296" w:rsidRPr="00F166F8">
        <w:rPr>
          <w:sz w:val="24"/>
          <w:szCs w:val="24"/>
        </w:rPr>
        <w:t xml:space="preserve"> punkt</w:t>
      </w:r>
      <w:r w:rsidR="00637756" w:rsidRPr="00F166F8">
        <w:rPr>
          <w:sz w:val="24"/>
          <w:szCs w:val="24"/>
        </w:rPr>
        <w:t>ams</w:t>
      </w:r>
      <w:r w:rsidR="00E00296" w:rsidRPr="00F166F8">
        <w:rPr>
          <w:sz w:val="24"/>
          <w:szCs w:val="24"/>
        </w:rPr>
        <w:t>,</w:t>
      </w:r>
      <w:r w:rsidR="00C428AE" w:rsidRPr="00F166F8">
        <w:rPr>
          <w:sz w:val="24"/>
          <w:szCs w:val="24"/>
        </w:rPr>
        <w:t xml:space="preserve"> 3 straipsniu keičiamai VVTK 16 straipsnio 2 ir 5 dalims</w:t>
      </w:r>
      <w:r w:rsidR="00EB46EC" w:rsidRPr="00F166F8">
        <w:rPr>
          <w:sz w:val="24"/>
          <w:szCs w:val="24"/>
        </w:rPr>
        <w:t>, 8 dalies 2 punktui,</w:t>
      </w:r>
      <w:r w:rsidR="0080289B" w:rsidRPr="00F166F8">
        <w:rPr>
          <w:sz w:val="24"/>
          <w:szCs w:val="24"/>
        </w:rPr>
        <w:t xml:space="preserve"> </w:t>
      </w:r>
      <w:bookmarkStart w:id="2" w:name="_Hlk531676725"/>
      <w:r w:rsidR="0080289B" w:rsidRPr="00F166F8">
        <w:rPr>
          <w:sz w:val="24"/>
          <w:szCs w:val="24"/>
        </w:rPr>
        <w:t>4 straipsniu VVTK papildomo 16</w:t>
      </w:r>
      <w:r w:rsidR="0080289B" w:rsidRPr="00F166F8">
        <w:rPr>
          <w:sz w:val="24"/>
          <w:szCs w:val="24"/>
          <w:vertAlign w:val="superscript"/>
        </w:rPr>
        <w:t xml:space="preserve">1 </w:t>
      </w:r>
      <w:r w:rsidR="0080289B" w:rsidRPr="00F166F8">
        <w:rPr>
          <w:sz w:val="24"/>
          <w:szCs w:val="24"/>
        </w:rPr>
        <w:t>straipsnio 1</w:t>
      </w:r>
      <w:bookmarkEnd w:id="2"/>
      <w:r w:rsidR="00E1510D" w:rsidRPr="00F166F8">
        <w:rPr>
          <w:sz w:val="24"/>
          <w:szCs w:val="24"/>
        </w:rPr>
        <w:t>,</w:t>
      </w:r>
      <w:r w:rsidR="007E3EEA" w:rsidRPr="00F166F8">
        <w:rPr>
          <w:sz w:val="24"/>
          <w:szCs w:val="24"/>
        </w:rPr>
        <w:t xml:space="preserve"> 2</w:t>
      </w:r>
      <w:r w:rsidR="00E1510D" w:rsidRPr="00F166F8">
        <w:rPr>
          <w:sz w:val="24"/>
          <w:szCs w:val="24"/>
        </w:rPr>
        <w:t>, 10, 11</w:t>
      </w:r>
      <w:r w:rsidR="0080289B" w:rsidRPr="00F166F8">
        <w:rPr>
          <w:sz w:val="24"/>
          <w:szCs w:val="24"/>
        </w:rPr>
        <w:t xml:space="preserve"> dali</w:t>
      </w:r>
      <w:r w:rsidR="007E3EEA" w:rsidRPr="00F166F8">
        <w:rPr>
          <w:sz w:val="24"/>
          <w:szCs w:val="24"/>
        </w:rPr>
        <w:t>ms</w:t>
      </w:r>
      <w:r w:rsidR="00C428AE" w:rsidRPr="00F166F8">
        <w:rPr>
          <w:sz w:val="24"/>
          <w:szCs w:val="24"/>
        </w:rPr>
        <w:t>,</w:t>
      </w:r>
      <w:r w:rsidR="00A24F68" w:rsidRPr="00F166F8">
        <w:rPr>
          <w:sz w:val="24"/>
          <w:szCs w:val="24"/>
        </w:rPr>
        <w:t xml:space="preserve"> 5 straipsniu VVTK papildomo 16</w:t>
      </w:r>
      <w:r w:rsidR="00A24F68" w:rsidRPr="00F166F8">
        <w:rPr>
          <w:sz w:val="24"/>
          <w:szCs w:val="24"/>
          <w:vertAlign w:val="superscript"/>
        </w:rPr>
        <w:t xml:space="preserve">2 </w:t>
      </w:r>
      <w:r w:rsidR="00A24F68" w:rsidRPr="00F166F8">
        <w:rPr>
          <w:sz w:val="24"/>
          <w:szCs w:val="24"/>
        </w:rPr>
        <w:t>straipsnio 1 dalies 1 punktui</w:t>
      </w:r>
      <w:r w:rsidR="00715F7B" w:rsidRPr="00F166F8">
        <w:rPr>
          <w:sz w:val="24"/>
          <w:szCs w:val="24"/>
        </w:rPr>
        <w:t>,</w:t>
      </w:r>
      <w:r w:rsidR="00775F06" w:rsidRPr="00F166F8">
        <w:rPr>
          <w:bCs/>
          <w:sz w:val="24"/>
          <w:szCs w:val="24"/>
        </w:rPr>
        <w:t xml:space="preserve"> 6 straipsniu keičiamo VVTK 18 straipsnio 5</w:t>
      </w:r>
      <w:r w:rsidR="00D50467" w:rsidRPr="00F166F8">
        <w:rPr>
          <w:bCs/>
          <w:sz w:val="24"/>
          <w:szCs w:val="24"/>
        </w:rPr>
        <w:t xml:space="preserve"> ir 9</w:t>
      </w:r>
      <w:r w:rsidR="00775F06" w:rsidRPr="00F166F8">
        <w:rPr>
          <w:bCs/>
          <w:sz w:val="24"/>
          <w:szCs w:val="24"/>
        </w:rPr>
        <w:t xml:space="preserve"> dali</w:t>
      </w:r>
      <w:r w:rsidR="00D50467" w:rsidRPr="00F166F8">
        <w:rPr>
          <w:bCs/>
          <w:sz w:val="24"/>
          <w:szCs w:val="24"/>
        </w:rPr>
        <w:t>ms</w:t>
      </w:r>
      <w:r w:rsidR="00C81E23" w:rsidRPr="00F166F8">
        <w:rPr>
          <w:bCs/>
          <w:sz w:val="24"/>
          <w:szCs w:val="24"/>
        </w:rPr>
        <w:t xml:space="preserve">, </w:t>
      </w:r>
      <w:r w:rsidR="00E00296" w:rsidRPr="00F166F8">
        <w:rPr>
          <w:sz w:val="24"/>
          <w:szCs w:val="24"/>
        </w:rPr>
        <w:t xml:space="preserve"> </w:t>
      </w:r>
      <w:r w:rsidR="00C81E23" w:rsidRPr="00F166F8">
        <w:rPr>
          <w:bCs/>
          <w:sz w:val="24"/>
          <w:szCs w:val="24"/>
        </w:rPr>
        <w:t>8 straipsniu papildomo VVTK 24</w:t>
      </w:r>
      <w:r w:rsidR="00C81E23" w:rsidRPr="00F166F8">
        <w:rPr>
          <w:bCs/>
          <w:sz w:val="24"/>
          <w:szCs w:val="24"/>
          <w:vertAlign w:val="superscript"/>
        </w:rPr>
        <w:t>1</w:t>
      </w:r>
      <w:r w:rsidR="00C81E23" w:rsidRPr="00F166F8">
        <w:rPr>
          <w:bCs/>
          <w:sz w:val="24"/>
          <w:szCs w:val="24"/>
        </w:rPr>
        <w:t xml:space="preserve"> straipsnio 2 daliai</w:t>
      </w:r>
      <w:r w:rsidR="00CC4D16" w:rsidRPr="00F166F8">
        <w:rPr>
          <w:bCs/>
          <w:sz w:val="24"/>
          <w:szCs w:val="24"/>
        </w:rPr>
        <w:t>,</w:t>
      </w:r>
      <w:r w:rsidR="00CC4D16" w:rsidRPr="00F166F8">
        <w:rPr>
          <w:sz w:val="24"/>
          <w:szCs w:val="24"/>
        </w:rPr>
        <w:t xml:space="preserve"> </w:t>
      </w:r>
      <w:r w:rsidR="00CC4D16" w:rsidRPr="00F166F8">
        <w:rPr>
          <w:bCs/>
          <w:sz w:val="24"/>
          <w:szCs w:val="24"/>
        </w:rPr>
        <w:t>9 straipsniu keičiamo VVTK 26 straipsnio 3</w:t>
      </w:r>
      <w:r w:rsidR="00861415" w:rsidRPr="00F166F8">
        <w:rPr>
          <w:bCs/>
          <w:sz w:val="24"/>
          <w:szCs w:val="24"/>
        </w:rPr>
        <w:t xml:space="preserve"> ir 8</w:t>
      </w:r>
      <w:r w:rsidR="00CC4D16" w:rsidRPr="00F166F8">
        <w:rPr>
          <w:bCs/>
          <w:sz w:val="24"/>
          <w:szCs w:val="24"/>
        </w:rPr>
        <w:t xml:space="preserve"> dali</w:t>
      </w:r>
      <w:r w:rsidR="00861415" w:rsidRPr="00F166F8">
        <w:rPr>
          <w:bCs/>
          <w:sz w:val="24"/>
          <w:szCs w:val="24"/>
        </w:rPr>
        <w:t>ms, 10 straipsniu keičiamo VVTK 41 straipsnio 2 daliai (atkreiptinas dėmesys, kad šiuo metu galiojančiame VVTK šioje dalyje nurodytus techninius reikalavimus pavesta tvirtinti būtent susisiekimo ministrui)</w:t>
      </w:r>
      <w:r w:rsidR="00C81E23" w:rsidRPr="00F166F8">
        <w:rPr>
          <w:bCs/>
          <w:sz w:val="24"/>
          <w:szCs w:val="24"/>
        </w:rPr>
        <w:t>.</w:t>
      </w:r>
      <w:r w:rsidR="00805361" w:rsidRPr="00F166F8">
        <w:rPr>
          <w:sz w:val="24"/>
          <w:szCs w:val="24"/>
        </w:rPr>
        <w:t xml:space="preserve"> </w:t>
      </w:r>
    </w:p>
    <w:p w14:paraId="6F002580" w14:textId="7F675695" w:rsidR="00FF69C8" w:rsidRPr="00F166F8" w:rsidRDefault="00FF69C8"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 xml:space="preserve">Atsižvelgiant į pateiktą siūlymą, atitinkamai </w:t>
      </w:r>
      <w:r w:rsidR="00EF66E3" w:rsidRPr="00F166F8">
        <w:rPr>
          <w:sz w:val="24"/>
          <w:szCs w:val="24"/>
        </w:rPr>
        <w:t>turėtų būti tikslinama</w:t>
      </w:r>
      <w:r w:rsidRPr="00F166F8">
        <w:rPr>
          <w:sz w:val="24"/>
          <w:szCs w:val="24"/>
        </w:rPr>
        <w:t xml:space="preserve"> Įstatymo projekto 12 straipsnio 2 dalis dėl pavedimo Lietuvos Respublikos Vyriausybei ir kitoms institucijoms formuluotės.</w:t>
      </w:r>
    </w:p>
    <w:p w14:paraId="16BFB0D4" w14:textId="175CDF3F" w:rsidR="00E00296" w:rsidRPr="00F166F8" w:rsidRDefault="00D16C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t>4</w:t>
      </w:r>
      <w:r w:rsidR="00E00296" w:rsidRPr="00F166F8">
        <w:rPr>
          <w:sz w:val="24"/>
          <w:szCs w:val="24"/>
        </w:rPr>
        <w:t xml:space="preserve">. Įstatymo projekto 1 straipsniu keičiamo VVTK 4 straipsnio 4 dalies 2 punkte numatoma, kad Transporto saugos administracija „atlieka vidaus vandenų transporto priemonių technines apžiūras &lt;...&gt; ir išduoda </w:t>
      </w:r>
      <w:r w:rsidR="00E00296" w:rsidRPr="00F166F8">
        <w:rPr>
          <w:i/>
          <w:sz w:val="24"/>
          <w:szCs w:val="24"/>
        </w:rPr>
        <w:t>atitinkamus</w:t>
      </w:r>
      <w:r w:rsidR="00E00296" w:rsidRPr="00F166F8">
        <w:rPr>
          <w:sz w:val="24"/>
          <w:szCs w:val="24"/>
        </w:rPr>
        <w:t xml:space="preserve"> dokumentus“. Siūlytina konkrečiai įvardinti, kokių dokumentų išdavimą numatoma pavesti minėtai įstaigai.</w:t>
      </w:r>
    </w:p>
    <w:p w14:paraId="0829BAD7" w14:textId="086D3C89" w:rsidR="00E6721C" w:rsidRPr="00F166F8" w:rsidRDefault="00D16C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sz w:val="24"/>
          <w:szCs w:val="24"/>
        </w:rPr>
        <w:lastRenderedPageBreak/>
        <w:t>5</w:t>
      </w:r>
      <w:r w:rsidR="00E00296" w:rsidRPr="00F166F8">
        <w:rPr>
          <w:sz w:val="24"/>
          <w:szCs w:val="24"/>
        </w:rPr>
        <w:t xml:space="preserve">. </w:t>
      </w:r>
      <w:r w:rsidR="00637756" w:rsidRPr="00F166F8">
        <w:rPr>
          <w:sz w:val="24"/>
          <w:szCs w:val="24"/>
        </w:rPr>
        <w:t xml:space="preserve">Atkreiptinas dėmesys, jog Įstatymo projekto 1 straipsniu keičiamo VVTK 4 straipsnio 4 dalies 3 punkte yra kalbama apie vidaus vandenų transporto priemonių statybą, pertvarkymą ir modernizavimą, tuo tarpu šios dalies 7 punkte išskiriami </w:t>
      </w:r>
      <w:r w:rsidR="00637756" w:rsidRPr="00F166F8">
        <w:rPr>
          <w:bCs/>
          <w:sz w:val="24"/>
          <w:szCs w:val="24"/>
        </w:rPr>
        <w:t>statybos, pertvarkymo, rekonstrukcijos ir remonto darbai.</w:t>
      </w:r>
      <w:r w:rsidR="00637756" w:rsidRPr="00F166F8">
        <w:rPr>
          <w:b/>
          <w:sz w:val="24"/>
          <w:szCs w:val="24"/>
        </w:rPr>
        <w:t xml:space="preserve"> </w:t>
      </w:r>
      <w:r w:rsidR="00637756" w:rsidRPr="00F166F8">
        <w:rPr>
          <w:sz w:val="24"/>
          <w:szCs w:val="24"/>
        </w:rPr>
        <w:t>Siūlytina  vartojamus terminus suderinti tarpusavyje.</w:t>
      </w:r>
    </w:p>
    <w:p w14:paraId="1232CA43" w14:textId="77777777" w:rsidR="00286E96" w:rsidRPr="00F166F8" w:rsidRDefault="00D16C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sz w:val="24"/>
          <w:szCs w:val="24"/>
        </w:rPr>
        <w:t>6</w:t>
      </w:r>
      <w:r w:rsidR="00E6721C" w:rsidRPr="00F166F8">
        <w:rPr>
          <w:sz w:val="24"/>
          <w:szCs w:val="24"/>
        </w:rPr>
        <w:t xml:space="preserve">. </w:t>
      </w:r>
      <w:bookmarkStart w:id="3" w:name="_Hlk531692293"/>
      <w:r w:rsidR="00E6721C" w:rsidRPr="00F166F8">
        <w:rPr>
          <w:sz w:val="24"/>
          <w:szCs w:val="24"/>
        </w:rPr>
        <w:t xml:space="preserve">Įstatymo projekto 1 straipsniu keičiamo VVTK 4 straipsnio </w:t>
      </w:r>
      <w:bookmarkEnd w:id="3"/>
      <w:r w:rsidR="00E6721C" w:rsidRPr="00F166F8">
        <w:rPr>
          <w:sz w:val="24"/>
          <w:szCs w:val="24"/>
        </w:rPr>
        <w:t>4 dalies 10 punkte siūloma įtvirtinti, jog Transporto saugos administracija „</w:t>
      </w:r>
      <w:r w:rsidR="00E6721C" w:rsidRPr="00F166F8">
        <w:rPr>
          <w:bCs/>
          <w:i/>
          <w:sz w:val="24"/>
          <w:szCs w:val="24"/>
        </w:rPr>
        <w:t>susisiekimo ministro nustatyta tvarka</w:t>
      </w:r>
      <w:r w:rsidR="00E6721C" w:rsidRPr="00F166F8">
        <w:rPr>
          <w:bCs/>
          <w:sz w:val="24"/>
          <w:szCs w:val="24"/>
        </w:rPr>
        <w:t xml:space="preserve"> atestuoja juridinius asmenis, kitas organizacijas ar jų padalinius, siekiančius tapti vidaus vandenų transporto specialistus, burinių jachtų ir (ar) pramoginių laivų laivavedžius rengiančia atestuota švietimo įstaiga &lt;...&gt;“.</w:t>
      </w:r>
    </w:p>
    <w:p w14:paraId="55B17E01" w14:textId="1911622F" w:rsidR="00DB1D0D" w:rsidRPr="00F166F8" w:rsidRDefault="00286E96"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Vadovaujantis Lietuvos Respublikos</w:t>
      </w:r>
      <w:r w:rsidR="00EF66E3" w:rsidRPr="00F166F8">
        <w:rPr>
          <w:bCs/>
          <w:sz w:val="24"/>
          <w:szCs w:val="24"/>
        </w:rPr>
        <w:t xml:space="preserve"> Švietimo įstatymo</w:t>
      </w:r>
      <w:r w:rsidRPr="00F166F8">
        <w:rPr>
          <w:bCs/>
          <w:sz w:val="24"/>
          <w:szCs w:val="24"/>
        </w:rPr>
        <w:t xml:space="preserve"> 56 straipsnio 2 punktu, 57 straipsnio 1 dalies 2 punktu ir 2 dalimi, Lietuvos Respublikos Vyriausybės 2010 m. kovo 24 d. nutarimo Nr. 330 1.9.2 papunkčiu, </w:t>
      </w:r>
      <w:r w:rsidR="009B1141" w:rsidRPr="00F166F8">
        <w:rPr>
          <w:bCs/>
          <w:sz w:val="24"/>
          <w:szCs w:val="24"/>
        </w:rPr>
        <w:t xml:space="preserve">Lietuvos Respublikos švietimo ir mokslo ministerijos nuostatų, patvirtintų Lietuvos Respublikos Vyriausybės 1998 m. liepos 21 d. nutarimu Nr. 914, 8.25 ir 8.31 papunkčiais, manytina, kad numatomą asmenų, siekiančių tapti vidaus vandenų transporto specialistus, burinių jachtų ir (ar) pramoginių laivų laivavedžius rengiančia atestuota švietimo įstaiga, atestavimo tvarką susisiekimo ministras turėtų tvirtinti kartu su švietimo ir mokslo ministru (atsižvelgiant į siūlomą Įstatymo projekto įsigaliojimo datą, reikėtų vartoti naująjį pareigų pavadinimą – švietimo, mokslo ir sporto ministras). Kaip alternatyva, galėtų būti apskritai nenurodomas konkretus šią tvarką tvirtinsiantis subjektas, o tiesiog vartojama formuluotė </w:t>
      </w:r>
      <w:r w:rsidR="009B1141" w:rsidRPr="00F166F8">
        <w:rPr>
          <w:bCs/>
          <w:i/>
          <w:sz w:val="24"/>
          <w:szCs w:val="24"/>
        </w:rPr>
        <w:t>Vyriausybės įgaliota institucija</w:t>
      </w:r>
      <w:r w:rsidR="009B1141" w:rsidRPr="00F166F8">
        <w:rPr>
          <w:bCs/>
          <w:sz w:val="24"/>
          <w:szCs w:val="24"/>
        </w:rPr>
        <w:t>.</w:t>
      </w:r>
      <w:r w:rsidR="00636BB0" w:rsidRPr="00F166F8">
        <w:rPr>
          <w:bCs/>
          <w:sz w:val="24"/>
          <w:szCs w:val="24"/>
        </w:rPr>
        <w:t xml:space="preserve"> Analogiška pastaba taikytina ir</w:t>
      </w:r>
      <w:r w:rsidR="00636BB0" w:rsidRPr="00F166F8">
        <w:rPr>
          <w:sz w:val="24"/>
          <w:szCs w:val="24"/>
        </w:rPr>
        <w:t xml:space="preserve"> </w:t>
      </w:r>
      <w:r w:rsidR="00636BB0" w:rsidRPr="00F166F8">
        <w:rPr>
          <w:bCs/>
          <w:sz w:val="24"/>
          <w:szCs w:val="24"/>
        </w:rPr>
        <w:t>Įstatymo projekto 6 straipsniu keičiamo VVTK 18 straipsnio 3</w:t>
      </w:r>
      <w:r w:rsidR="00C56045" w:rsidRPr="00F166F8">
        <w:rPr>
          <w:bCs/>
          <w:sz w:val="24"/>
          <w:szCs w:val="24"/>
        </w:rPr>
        <w:t xml:space="preserve"> ir 4</w:t>
      </w:r>
      <w:r w:rsidR="00636BB0" w:rsidRPr="00F166F8">
        <w:rPr>
          <w:bCs/>
          <w:sz w:val="24"/>
          <w:szCs w:val="24"/>
        </w:rPr>
        <w:t xml:space="preserve"> dali</w:t>
      </w:r>
      <w:r w:rsidR="00C56045" w:rsidRPr="00F166F8">
        <w:rPr>
          <w:bCs/>
          <w:sz w:val="24"/>
          <w:szCs w:val="24"/>
        </w:rPr>
        <w:t>ms</w:t>
      </w:r>
      <w:r w:rsidR="00636BB0" w:rsidRPr="00F166F8">
        <w:rPr>
          <w:bCs/>
          <w:sz w:val="24"/>
          <w:szCs w:val="24"/>
        </w:rPr>
        <w:t xml:space="preserve">. </w:t>
      </w:r>
    </w:p>
    <w:p w14:paraId="306333AC" w14:textId="2CC016D9" w:rsidR="0021290A" w:rsidRPr="00F166F8" w:rsidRDefault="00DB1D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Įstatymo projekto aiškinamajame rašte deklaruojama, jog: „Įstatymo projektu panaikinami išskirtiniai įgaliojimai Lietuvos buriuotojų sąjungai vykdyti burinių jachtų laivavedžių rengimą ir vykdyti burinių jachtų technines apžiūras, taip pat numatoma, kad šias funkcijas galės vykdyti visi juridiniai asmenys, atestuoti Transporto saugos administracijos pagal bendruosius ir visiems vienodai taikomus kriterijus“. Atkreiptinas dėmesys, kad šis deklaruojamas tikslas nebus pasiektas, nes</w:t>
      </w:r>
      <w:r w:rsidR="009A64D9" w:rsidRPr="00F166F8">
        <w:rPr>
          <w:bCs/>
          <w:sz w:val="24"/>
          <w:szCs w:val="24"/>
        </w:rPr>
        <w:t xml:space="preserve"> pagal siūlomą teisinį reguliavimą vidaus vandenų transporto specialistus, burinių jachtų ir (ar) pramoginių laivų laivavedžius galėtų pretenduoti rengti tik švietimo įstaigos statusą turintys subjektai, t. y., tik mokyklos – subjektai, kurių pagrindinė veikla yra formalusis arba (ir) neformalusis švietimas (Švietimo įstatymo 2 straipsnio 12 ir 28 dalių sisteminė analizė). Taigi, priešingai, nei deklaruoja Įstatymo projekto rengėjai, Lietuvos buriuotojų sąjunga negalėtų būti atestuota tokia švietimo įstaiga. Atsižvelgiant į tai, siūlytina</w:t>
      </w:r>
      <w:r w:rsidRPr="00F166F8">
        <w:rPr>
          <w:bCs/>
          <w:sz w:val="24"/>
          <w:szCs w:val="24"/>
        </w:rPr>
        <w:t xml:space="preserve"> </w:t>
      </w:r>
      <w:r w:rsidR="009A64D9" w:rsidRPr="00F166F8">
        <w:rPr>
          <w:bCs/>
          <w:sz w:val="24"/>
          <w:szCs w:val="24"/>
        </w:rPr>
        <w:t xml:space="preserve">arba tikslinti Įstatymo projekto aiškinamojo rašto teiginius, arba vietoj sąvokos </w:t>
      </w:r>
      <w:r w:rsidR="009A64D9" w:rsidRPr="00F166F8">
        <w:rPr>
          <w:bCs/>
          <w:i/>
          <w:sz w:val="24"/>
          <w:szCs w:val="24"/>
        </w:rPr>
        <w:t>švietimo įstaiga</w:t>
      </w:r>
      <w:r w:rsidR="009A64D9" w:rsidRPr="00F166F8">
        <w:rPr>
          <w:bCs/>
          <w:sz w:val="24"/>
          <w:szCs w:val="24"/>
        </w:rPr>
        <w:t xml:space="preserve">, vartoti sąvoką </w:t>
      </w:r>
      <w:r w:rsidR="009A64D9" w:rsidRPr="00F166F8">
        <w:rPr>
          <w:bCs/>
          <w:i/>
          <w:sz w:val="24"/>
          <w:szCs w:val="24"/>
        </w:rPr>
        <w:t>švietimo teikėjas</w:t>
      </w:r>
      <w:r w:rsidR="009A64D9" w:rsidRPr="00F166F8">
        <w:rPr>
          <w:bCs/>
          <w:sz w:val="24"/>
          <w:szCs w:val="24"/>
        </w:rPr>
        <w:t>.</w:t>
      </w:r>
      <w:r w:rsidR="00FB6EF2" w:rsidRPr="00F166F8">
        <w:rPr>
          <w:bCs/>
          <w:sz w:val="24"/>
          <w:szCs w:val="24"/>
        </w:rPr>
        <w:t xml:space="preserve"> Analogiškas pastebėjimas taikytinas ir Įstatymo projekto 6 straipsniu keičiamo VVTK 18 straipsnio 3 daliai. </w:t>
      </w:r>
      <w:r w:rsidRPr="00F166F8">
        <w:rPr>
          <w:bCs/>
          <w:sz w:val="24"/>
          <w:szCs w:val="24"/>
        </w:rPr>
        <w:t xml:space="preserve"> </w:t>
      </w:r>
    </w:p>
    <w:p w14:paraId="46AAD6B1" w14:textId="2C93EECE" w:rsidR="006F1404" w:rsidRPr="00F166F8" w:rsidRDefault="0021290A"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7. </w:t>
      </w:r>
      <w:bookmarkStart w:id="4" w:name="_Hlk531692547"/>
      <w:r w:rsidR="00A15518" w:rsidRPr="00F166F8">
        <w:rPr>
          <w:bCs/>
          <w:sz w:val="24"/>
          <w:szCs w:val="24"/>
        </w:rPr>
        <w:t>Įstatymo projekto 1 straipsniu keičiamo VVTK 4 straipsnio 4 dalies</w:t>
      </w:r>
      <w:bookmarkEnd w:id="4"/>
      <w:r w:rsidR="00A15518" w:rsidRPr="00F166F8">
        <w:rPr>
          <w:bCs/>
          <w:sz w:val="24"/>
          <w:szCs w:val="24"/>
        </w:rPr>
        <w:t xml:space="preserve"> 1 punkte numatoma, kad</w:t>
      </w:r>
      <w:bookmarkStart w:id="5" w:name="_Hlk531348224"/>
      <w:r w:rsidR="00A15518" w:rsidRPr="00F166F8">
        <w:rPr>
          <w:bCs/>
          <w:sz w:val="24"/>
          <w:szCs w:val="24"/>
        </w:rPr>
        <w:t xml:space="preserve"> Transporto saugos administracija</w:t>
      </w:r>
      <w:bookmarkEnd w:id="5"/>
      <w:r w:rsidR="00A15518" w:rsidRPr="00F166F8">
        <w:rPr>
          <w:bCs/>
          <w:sz w:val="24"/>
          <w:szCs w:val="24"/>
        </w:rPr>
        <w:t xml:space="preserve"> „atlieka kitas šiame kodekse ir </w:t>
      </w:r>
      <w:r w:rsidR="00A15518" w:rsidRPr="00F166F8">
        <w:rPr>
          <w:bCs/>
          <w:i/>
          <w:sz w:val="24"/>
          <w:szCs w:val="24"/>
        </w:rPr>
        <w:t>kituose Lietuvos Respublikos įstatymuose ir teisės aktuose</w:t>
      </w:r>
      <w:r w:rsidR="00A15518" w:rsidRPr="00F166F8">
        <w:rPr>
          <w:bCs/>
          <w:sz w:val="24"/>
          <w:szCs w:val="24"/>
        </w:rPr>
        <w:t xml:space="preserve"> nustatytas funkcijas“.</w:t>
      </w:r>
      <w:r w:rsidR="009B1141" w:rsidRPr="00F166F8">
        <w:rPr>
          <w:bCs/>
          <w:sz w:val="24"/>
          <w:szCs w:val="24"/>
        </w:rPr>
        <w:t xml:space="preserve"> </w:t>
      </w:r>
      <w:r w:rsidR="00A15518" w:rsidRPr="00F166F8">
        <w:rPr>
          <w:bCs/>
          <w:sz w:val="24"/>
          <w:szCs w:val="24"/>
        </w:rPr>
        <w:t xml:space="preserve">Remiantis Teisės aktų projektų rengimo </w:t>
      </w:r>
      <w:r w:rsidR="00A15518" w:rsidRPr="00F166F8">
        <w:rPr>
          <w:bCs/>
          <w:sz w:val="24"/>
          <w:szCs w:val="24"/>
        </w:rPr>
        <w:lastRenderedPageBreak/>
        <w:t>rekomendacijų, patvirtintų teisingumo ministro 2013 m. gruodžio 23 d. įsakymu Nr. 1R-298</w:t>
      </w:r>
      <w:r w:rsidR="00E12392" w:rsidRPr="00F166F8">
        <w:rPr>
          <w:bCs/>
          <w:sz w:val="24"/>
          <w:szCs w:val="24"/>
        </w:rPr>
        <w:t xml:space="preserve"> (toliau – Rekomendacijos)</w:t>
      </w:r>
      <w:r w:rsidR="00A15518" w:rsidRPr="00F166F8">
        <w:rPr>
          <w:bCs/>
          <w:sz w:val="24"/>
          <w:szCs w:val="24"/>
        </w:rPr>
        <w:t xml:space="preserve">, 12 punktu, teisės akte teikiant nuorodas į kitus teisės aktus, jose turi būti įvardytas konkretus teisės aktas, į kurį jos nukreipia. Tuo tarpu pasirinktas minėtos Įstatymo projekto nuostatos dėstymas suponuoja tai, kad duodama nuoroda į visus įstatymus ir kitus teisės aktus, tame tarpe ir įstatymus įgyvendinančius. Tai daro tesės aktą </w:t>
      </w:r>
      <w:r w:rsidR="00FF6290" w:rsidRPr="00F166F8">
        <w:rPr>
          <w:bCs/>
          <w:sz w:val="24"/>
          <w:szCs w:val="24"/>
        </w:rPr>
        <w:t xml:space="preserve">nepakankamai </w:t>
      </w:r>
      <w:r w:rsidR="00A15518" w:rsidRPr="00F166F8">
        <w:rPr>
          <w:bCs/>
          <w:sz w:val="24"/>
          <w:szCs w:val="24"/>
        </w:rPr>
        <w:t>aiškų</w:t>
      </w:r>
      <w:r w:rsidR="00FF6290" w:rsidRPr="00F166F8">
        <w:rPr>
          <w:bCs/>
          <w:sz w:val="24"/>
          <w:szCs w:val="24"/>
        </w:rPr>
        <w:t>, nes nėra žinoma, k</w:t>
      </w:r>
      <w:r w:rsidR="006F1404" w:rsidRPr="00F166F8">
        <w:rPr>
          <w:bCs/>
          <w:sz w:val="24"/>
          <w:szCs w:val="24"/>
        </w:rPr>
        <w:t>okiuose konkrečiai teisės aktuose reikėtų ieškoti Transporto saugos administracijos kompetenciją įtvirtinančių nuostatų.</w:t>
      </w:r>
      <w:r w:rsidR="005F0489" w:rsidRPr="00F166F8">
        <w:rPr>
          <w:sz w:val="24"/>
          <w:szCs w:val="24"/>
        </w:rPr>
        <w:t xml:space="preserve"> </w:t>
      </w:r>
      <w:r w:rsidR="006F1404" w:rsidRPr="00F166F8">
        <w:rPr>
          <w:sz w:val="24"/>
          <w:szCs w:val="24"/>
        </w:rPr>
        <w:t xml:space="preserve">Be to, toks dėstymas reiškia, kad teoriškai </w:t>
      </w:r>
      <w:r w:rsidR="006F1404" w:rsidRPr="00F166F8">
        <w:rPr>
          <w:bCs/>
          <w:sz w:val="24"/>
          <w:szCs w:val="24"/>
        </w:rPr>
        <w:t>Transporto saugos administracijai funkcijas savo įsakymu galėtų nustatyti ir pats šios įstaigos vadovas. Atsižvelgiant į tai, kas išdėstyta, siūlytina pateikti konkretų baigtinį teisės aktų, kuriuose išdėstytos Transporto saugos administracijos funkcijos, sąrašą.</w:t>
      </w:r>
    </w:p>
    <w:p w14:paraId="13021B4D" w14:textId="77777777" w:rsidR="00F72972" w:rsidRPr="00F166F8" w:rsidRDefault="006F140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8. </w:t>
      </w:r>
      <w:r w:rsidR="00F72972" w:rsidRPr="00F166F8">
        <w:rPr>
          <w:bCs/>
          <w:sz w:val="24"/>
          <w:szCs w:val="24"/>
        </w:rPr>
        <w:t xml:space="preserve">Įstatymo projekto 2 straipsniu keičiamo VVTK 13 straipsnio 1 dalyje </w:t>
      </w:r>
      <w:r w:rsidR="00F72972" w:rsidRPr="00F166F8">
        <w:rPr>
          <w:bCs/>
          <w:i/>
          <w:sz w:val="24"/>
          <w:szCs w:val="24"/>
        </w:rPr>
        <w:t>krantinė</w:t>
      </w:r>
      <w:r w:rsidR="00F72972" w:rsidRPr="00F166F8">
        <w:rPr>
          <w:bCs/>
          <w:sz w:val="24"/>
          <w:szCs w:val="24"/>
        </w:rPr>
        <w:t xml:space="preserve"> apibrėžiama, kaip </w:t>
      </w:r>
      <w:r w:rsidR="00F72972" w:rsidRPr="00F166F8">
        <w:rPr>
          <w:bCs/>
          <w:i/>
          <w:sz w:val="24"/>
          <w:szCs w:val="24"/>
        </w:rPr>
        <w:t>nustatyto</w:t>
      </w:r>
      <w:r w:rsidR="00F72972" w:rsidRPr="00F166F8">
        <w:rPr>
          <w:bCs/>
          <w:sz w:val="24"/>
          <w:szCs w:val="24"/>
        </w:rPr>
        <w:t xml:space="preserve"> ilgio, pločio ir didžiausiosios apkrovos hidrotechninis įrenginys laivams švartuoti ir kroviniams krauti, keleiviams įlaipinti arba išlaipinti. Siūlytina konkrečiai nurodyti koks subjektas arba kokiame teisės akte būtų nustatyti krantinės ilgis, plotis ir didžiausia apkrova.</w:t>
      </w:r>
    </w:p>
    <w:p w14:paraId="7E334399" w14:textId="77777777" w:rsidR="007D0644" w:rsidRPr="00F166F8" w:rsidRDefault="00F72972"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9. Įstatymo projekto 2 straipsniu keičiamo VVTK 13 straipsnio 2 dalyje </w:t>
      </w:r>
      <w:r w:rsidRPr="00F166F8">
        <w:rPr>
          <w:bCs/>
          <w:i/>
          <w:sz w:val="24"/>
          <w:szCs w:val="24"/>
        </w:rPr>
        <w:t xml:space="preserve">prieplauka </w:t>
      </w:r>
      <w:r w:rsidRPr="00F166F8">
        <w:rPr>
          <w:bCs/>
          <w:sz w:val="24"/>
          <w:szCs w:val="24"/>
        </w:rPr>
        <w:t>apibrėžiama, kaip</w:t>
      </w:r>
      <w:r w:rsidR="005F0489" w:rsidRPr="00F166F8">
        <w:rPr>
          <w:sz w:val="24"/>
          <w:szCs w:val="24"/>
        </w:rPr>
        <w:t xml:space="preserve"> </w:t>
      </w:r>
      <w:r w:rsidRPr="00F166F8">
        <w:rPr>
          <w:bCs/>
          <w:i/>
          <w:sz w:val="24"/>
          <w:szCs w:val="24"/>
        </w:rPr>
        <w:t>dalį</w:t>
      </w:r>
      <w:r w:rsidRPr="00F166F8">
        <w:rPr>
          <w:bCs/>
          <w:sz w:val="24"/>
          <w:szCs w:val="24"/>
        </w:rPr>
        <w:t xml:space="preserve"> uosto požymių turinti vieta su stacionariais arba plūduriuojančiais įrenginiais, skirta </w:t>
      </w:r>
      <w:r w:rsidRPr="00F166F8">
        <w:rPr>
          <w:bCs/>
          <w:i/>
          <w:sz w:val="24"/>
          <w:szCs w:val="24"/>
        </w:rPr>
        <w:t>laivams</w:t>
      </w:r>
      <w:r w:rsidRPr="00F166F8">
        <w:rPr>
          <w:bCs/>
          <w:sz w:val="24"/>
          <w:szCs w:val="24"/>
        </w:rPr>
        <w:t xml:space="preserve"> priplaukti, stovėti, išplaukti, kroviniams krauti, keleiviams įlaipinti arba išlaipinti. Pažymėtina, kad siūlomas sąvokos apibrėžimas </w:t>
      </w:r>
      <w:r w:rsidR="007D0644" w:rsidRPr="00F166F8">
        <w:rPr>
          <w:bCs/>
          <w:sz w:val="24"/>
          <w:szCs w:val="24"/>
        </w:rPr>
        <w:t>nėra tinkamas</w:t>
      </w:r>
      <w:r w:rsidRPr="00F166F8">
        <w:rPr>
          <w:bCs/>
          <w:sz w:val="24"/>
          <w:szCs w:val="24"/>
        </w:rPr>
        <w:t>, nes</w:t>
      </w:r>
      <w:r w:rsidR="007D0644" w:rsidRPr="00F166F8">
        <w:rPr>
          <w:bCs/>
          <w:sz w:val="24"/>
          <w:szCs w:val="24"/>
        </w:rPr>
        <w:t xml:space="preserve"> yra vertinamojo pobūdžio, t. y., </w:t>
      </w:r>
      <w:r w:rsidRPr="00F166F8">
        <w:rPr>
          <w:bCs/>
          <w:sz w:val="24"/>
          <w:szCs w:val="24"/>
        </w:rPr>
        <w:t>n</w:t>
      </w:r>
      <w:r w:rsidR="007D0644" w:rsidRPr="00F166F8">
        <w:rPr>
          <w:bCs/>
          <w:sz w:val="24"/>
          <w:szCs w:val="24"/>
        </w:rPr>
        <w:t>e</w:t>
      </w:r>
      <w:r w:rsidRPr="00F166F8">
        <w:rPr>
          <w:bCs/>
          <w:sz w:val="24"/>
          <w:szCs w:val="24"/>
        </w:rPr>
        <w:t xml:space="preserve">aišku, </w:t>
      </w:r>
      <w:r w:rsidR="007D0644" w:rsidRPr="00F166F8">
        <w:rPr>
          <w:bCs/>
          <w:sz w:val="24"/>
          <w:szCs w:val="24"/>
        </w:rPr>
        <w:t>kiek ar kokius konkrečiai (kokią dalį) uosto požymių vieta turi atitikti, kad ją galima būtų priskirti prieplaukos kategorijai. Siūlytina sąvokos apibrėžimą šiuo aspektu sukonkretinti.</w:t>
      </w:r>
    </w:p>
    <w:p w14:paraId="180B4222" w14:textId="77777777" w:rsidR="00850D2B" w:rsidRPr="00F166F8" w:rsidRDefault="007D064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w:t>
      </w:r>
      <w:r w:rsidR="00BD7406" w:rsidRPr="00F166F8">
        <w:rPr>
          <w:bCs/>
          <w:sz w:val="24"/>
          <w:szCs w:val="24"/>
        </w:rPr>
        <w:t xml:space="preserve">kaip </w:t>
      </w:r>
      <w:r w:rsidRPr="00F166F8">
        <w:rPr>
          <w:bCs/>
          <w:sz w:val="24"/>
          <w:szCs w:val="24"/>
        </w:rPr>
        <w:t xml:space="preserve">viena iš prieplaukos paskirčių numatoma sąlygų  </w:t>
      </w:r>
      <w:r w:rsidRPr="00F166F8">
        <w:rPr>
          <w:bCs/>
          <w:i/>
          <w:sz w:val="24"/>
          <w:szCs w:val="24"/>
        </w:rPr>
        <w:t>laivams</w:t>
      </w:r>
      <w:r w:rsidRPr="00F166F8">
        <w:rPr>
          <w:bCs/>
          <w:sz w:val="24"/>
          <w:szCs w:val="24"/>
        </w:rPr>
        <w:t xml:space="preserve"> priplaukti, stovėti, išplaukti sudarymas</w:t>
      </w:r>
      <w:r w:rsidR="00BD7406" w:rsidRPr="00F166F8">
        <w:rPr>
          <w:bCs/>
          <w:sz w:val="24"/>
          <w:szCs w:val="24"/>
        </w:rPr>
        <w:t>, t. y., konkrečios laivų kategorijos nėra išskiriamos.</w:t>
      </w:r>
      <w:r w:rsidRPr="00F166F8">
        <w:rPr>
          <w:bCs/>
          <w:sz w:val="24"/>
          <w:szCs w:val="24"/>
        </w:rPr>
        <w:t xml:space="preserve"> Atkreiptinas dėmesys, kad </w:t>
      </w:r>
      <w:r w:rsidR="00BD7406" w:rsidRPr="00F166F8">
        <w:rPr>
          <w:bCs/>
          <w:sz w:val="24"/>
          <w:szCs w:val="24"/>
        </w:rPr>
        <w:t>šiuo aspektu sąvokos apibrėžtis nedera su Įstatymo projekto 2 straipsniu keičiamo VVTK 13 straipsnio 3 ir 4</w:t>
      </w:r>
      <w:r w:rsidR="000D194C" w:rsidRPr="00F166F8">
        <w:rPr>
          <w:bCs/>
          <w:sz w:val="24"/>
          <w:szCs w:val="24"/>
        </w:rPr>
        <w:t xml:space="preserve"> dalys</w:t>
      </w:r>
      <w:r w:rsidR="00BD7406" w:rsidRPr="00F166F8">
        <w:rPr>
          <w:bCs/>
          <w:sz w:val="24"/>
          <w:szCs w:val="24"/>
        </w:rPr>
        <w:t>e pateikiam</w:t>
      </w:r>
      <w:r w:rsidR="000D194C" w:rsidRPr="00F166F8">
        <w:rPr>
          <w:bCs/>
          <w:sz w:val="24"/>
          <w:szCs w:val="24"/>
        </w:rPr>
        <w:t>ų</w:t>
      </w:r>
      <w:r w:rsidR="00BD7406" w:rsidRPr="00F166F8">
        <w:rPr>
          <w:bCs/>
          <w:sz w:val="24"/>
          <w:szCs w:val="24"/>
        </w:rPr>
        <w:t xml:space="preserve"> rūšin</w:t>
      </w:r>
      <w:r w:rsidR="000D194C" w:rsidRPr="00F166F8">
        <w:rPr>
          <w:bCs/>
          <w:sz w:val="24"/>
          <w:szCs w:val="24"/>
        </w:rPr>
        <w:t>ių</w:t>
      </w:r>
      <w:r w:rsidR="00BD7406" w:rsidRPr="00F166F8">
        <w:rPr>
          <w:bCs/>
          <w:sz w:val="24"/>
          <w:szCs w:val="24"/>
        </w:rPr>
        <w:t xml:space="preserve"> sąvok</w:t>
      </w:r>
      <w:r w:rsidR="000D194C" w:rsidRPr="00F166F8">
        <w:rPr>
          <w:bCs/>
          <w:sz w:val="24"/>
          <w:szCs w:val="24"/>
        </w:rPr>
        <w:t>ų</w:t>
      </w:r>
      <w:r w:rsidR="00BD7406" w:rsidRPr="00F166F8">
        <w:rPr>
          <w:bCs/>
          <w:sz w:val="24"/>
          <w:szCs w:val="24"/>
        </w:rPr>
        <w:t xml:space="preserve"> – </w:t>
      </w:r>
      <w:r w:rsidR="00BD7406" w:rsidRPr="00F166F8">
        <w:rPr>
          <w:bCs/>
          <w:i/>
          <w:sz w:val="24"/>
          <w:szCs w:val="24"/>
        </w:rPr>
        <w:t>stacionarioji prieplauka</w:t>
      </w:r>
      <w:r w:rsidR="000D194C" w:rsidRPr="00F166F8">
        <w:rPr>
          <w:bCs/>
          <w:sz w:val="24"/>
          <w:szCs w:val="24"/>
        </w:rPr>
        <w:t xml:space="preserve"> ir </w:t>
      </w:r>
      <w:r w:rsidR="000D194C" w:rsidRPr="00F166F8">
        <w:rPr>
          <w:bCs/>
          <w:i/>
          <w:sz w:val="24"/>
          <w:szCs w:val="24"/>
        </w:rPr>
        <w:t>plūduriuojančioji prieplauka</w:t>
      </w:r>
      <w:r w:rsidR="00BD7406" w:rsidRPr="00F166F8">
        <w:rPr>
          <w:bCs/>
          <w:sz w:val="24"/>
          <w:szCs w:val="24"/>
        </w:rPr>
        <w:t>, apibrėž</w:t>
      </w:r>
      <w:r w:rsidR="000D194C" w:rsidRPr="00F166F8">
        <w:rPr>
          <w:bCs/>
          <w:sz w:val="24"/>
          <w:szCs w:val="24"/>
        </w:rPr>
        <w:t>imais, pagal kuriuos</w:t>
      </w:r>
      <w:r w:rsidR="00BD7406" w:rsidRPr="00F166F8">
        <w:rPr>
          <w:bCs/>
          <w:sz w:val="24"/>
          <w:szCs w:val="24"/>
        </w:rPr>
        <w:t xml:space="preserve"> ši</w:t>
      </w:r>
      <w:r w:rsidR="000D194C" w:rsidRPr="00F166F8">
        <w:rPr>
          <w:bCs/>
          <w:sz w:val="24"/>
          <w:szCs w:val="24"/>
        </w:rPr>
        <w:t>ų</w:t>
      </w:r>
      <w:r w:rsidR="00BD7406" w:rsidRPr="00F166F8">
        <w:rPr>
          <w:bCs/>
          <w:sz w:val="24"/>
          <w:szCs w:val="24"/>
        </w:rPr>
        <w:t xml:space="preserve"> prieplauk</w:t>
      </w:r>
      <w:r w:rsidR="000D194C" w:rsidRPr="00F166F8">
        <w:rPr>
          <w:bCs/>
          <w:sz w:val="24"/>
          <w:szCs w:val="24"/>
        </w:rPr>
        <w:t>ų</w:t>
      </w:r>
      <w:r w:rsidR="00BD7406" w:rsidRPr="00F166F8">
        <w:rPr>
          <w:bCs/>
          <w:sz w:val="24"/>
          <w:szCs w:val="24"/>
        </w:rPr>
        <w:t xml:space="preserve"> paskirtis siejama tik su </w:t>
      </w:r>
      <w:r w:rsidR="000D194C" w:rsidRPr="00F166F8">
        <w:rPr>
          <w:bCs/>
          <w:sz w:val="24"/>
          <w:szCs w:val="24"/>
        </w:rPr>
        <w:t xml:space="preserve">sąlygų </w:t>
      </w:r>
      <w:r w:rsidR="00BD7406" w:rsidRPr="00F166F8">
        <w:rPr>
          <w:bCs/>
          <w:sz w:val="24"/>
          <w:szCs w:val="24"/>
        </w:rPr>
        <w:t>vidaus vandenų transporto priemonėms</w:t>
      </w:r>
      <w:r w:rsidR="00850D2B" w:rsidRPr="00F166F8">
        <w:rPr>
          <w:bCs/>
          <w:sz w:val="24"/>
          <w:szCs w:val="24"/>
        </w:rPr>
        <w:t xml:space="preserve"> priplaukti, stovėti, išplaukti sudarymu,</w:t>
      </w:r>
      <w:r w:rsidR="00BD7406" w:rsidRPr="00F166F8">
        <w:rPr>
          <w:bCs/>
          <w:sz w:val="24"/>
          <w:szCs w:val="24"/>
        </w:rPr>
        <w:t xml:space="preserve"> </w:t>
      </w:r>
      <w:r w:rsidR="00850D2B" w:rsidRPr="00F166F8">
        <w:rPr>
          <w:bCs/>
          <w:sz w:val="24"/>
          <w:szCs w:val="24"/>
        </w:rPr>
        <w:t>b</w:t>
      </w:r>
      <w:r w:rsidR="00BD7406" w:rsidRPr="00F166F8">
        <w:rPr>
          <w:bCs/>
          <w:sz w:val="24"/>
          <w:szCs w:val="24"/>
        </w:rPr>
        <w:t xml:space="preserve">e to, </w:t>
      </w:r>
      <w:r w:rsidR="00850D2B" w:rsidRPr="00F166F8">
        <w:rPr>
          <w:bCs/>
          <w:sz w:val="24"/>
          <w:szCs w:val="24"/>
        </w:rPr>
        <w:t>pažymėta, kad šios sąlygos turi būti saugios. Taigi, minėtais aspektais</w:t>
      </w:r>
      <w:r w:rsidR="00BD7406" w:rsidRPr="00F166F8">
        <w:rPr>
          <w:bCs/>
          <w:sz w:val="24"/>
          <w:szCs w:val="24"/>
        </w:rPr>
        <w:t xml:space="preserve"> </w:t>
      </w:r>
      <w:r w:rsidR="00850D2B" w:rsidRPr="00F166F8">
        <w:rPr>
          <w:bCs/>
          <w:sz w:val="24"/>
          <w:szCs w:val="24"/>
        </w:rPr>
        <w:t>Įstatymo projekto 2 straipsniu keičiamo VVTK 13 straipsnio 2, 3 ir 4 dalys derintinos tarpusavyje.</w:t>
      </w:r>
    </w:p>
    <w:p w14:paraId="76A2E27D" w14:textId="2B96CDB0" w:rsidR="00905694" w:rsidRPr="00F166F8" w:rsidRDefault="00850D2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10.</w:t>
      </w:r>
      <w:r w:rsidR="00905694" w:rsidRPr="00F166F8">
        <w:rPr>
          <w:bCs/>
          <w:sz w:val="24"/>
          <w:szCs w:val="24"/>
        </w:rPr>
        <w:t xml:space="preserve"> Atsižvelgiant į Įstatymo projekto 2 straipsniu keičiamo VVTK 13 straipsnio 9 dalį, šio straipsnio 10 dalies 2 punktą siūlytina formuluoti taip: „savivaldybės tarybos – visų, išskyrus patenkančių į Kuršių nerijos nacionalinio parko ribas, atitinkamos savivaldybės vidaus vandenų uostų ir stacionariųjų prieplaukų“. </w:t>
      </w:r>
      <w:r w:rsidR="005C3E95" w:rsidRPr="00F166F8">
        <w:rPr>
          <w:bCs/>
          <w:sz w:val="24"/>
          <w:szCs w:val="24"/>
        </w:rPr>
        <w:t>Analogiškai siūlytina dėstyti ir šio straipsnio 12 dalies 2 punktą.</w:t>
      </w:r>
    </w:p>
    <w:p w14:paraId="4CC3E24D" w14:textId="7C5D36EA" w:rsidR="00BE32E2" w:rsidRPr="00F166F8" w:rsidRDefault="0090569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11. </w:t>
      </w:r>
      <w:r w:rsidR="00E03E2B" w:rsidRPr="00F166F8">
        <w:rPr>
          <w:bCs/>
          <w:sz w:val="24"/>
          <w:szCs w:val="24"/>
        </w:rPr>
        <w:t xml:space="preserve"> </w:t>
      </w:r>
      <w:r w:rsidR="004665A8" w:rsidRPr="00F166F8">
        <w:rPr>
          <w:bCs/>
          <w:sz w:val="24"/>
          <w:szCs w:val="24"/>
        </w:rPr>
        <w:t>Įstatymo projekto 2 straipsniu keičiamo VVTK 13 straipsnio</w:t>
      </w:r>
      <w:r w:rsidR="004665A8" w:rsidRPr="00F166F8">
        <w:rPr>
          <w:b/>
          <w:bCs/>
          <w:sz w:val="24"/>
          <w:szCs w:val="24"/>
        </w:rPr>
        <w:t xml:space="preserve"> </w:t>
      </w:r>
      <w:r w:rsidR="004665A8" w:rsidRPr="00F166F8">
        <w:rPr>
          <w:bCs/>
          <w:sz w:val="24"/>
          <w:szCs w:val="24"/>
        </w:rPr>
        <w:t xml:space="preserve">10 dalies 3 punkte numatoma, kad </w:t>
      </w:r>
      <w:r w:rsidRPr="00F166F8">
        <w:rPr>
          <w:bCs/>
          <w:sz w:val="24"/>
          <w:szCs w:val="24"/>
        </w:rPr>
        <w:t>privačių vidaus vandenų uostų ir stacionariųjų prieplaukų</w:t>
      </w:r>
      <w:r w:rsidR="00E03E2B" w:rsidRPr="00F166F8">
        <w:rPr>
          <w:bCs/>
          <w:sz w:val="24"/>
          <w:szCs w:val="24"/>
        </w:rPr>
        <w:t xml:space="preserve"> </w:t>
      </w:r>
      <w:r w:rsidR="004665A8" w:rsidRPr="00F166F8">
        <w:rPr>
          <w:bCs/>
          <w:sz w:val="24"/>
          <w:szCs w:val="24"/>
        </w:rPr>
        <w:t xml:space="preserve">teritorijos ribas ir plotus turėtų tvirtinti šių uostų (prieplaukų) savininkas (valdytojas). Pažymėtina, kad praktikoje taikant siūlomą įtvirtinti nuostatą kiltų problemų tuo atveju, kai uosto (prieplaukos) savininkas ir valdytojas </w:t>
      </w:r>
      <w:r w:rsidR="004665A8" w:rsidRPr="00F166F8">
        <w:rPr>
          <w:bCs/>
          <w:sz w:val="24"/>
          <w:szCs w:val="24"/>
        </w:rPr>
        <w:lastRenderedPageBreak/>
        <w:t>būtų skirtingi subjektai, t. y., tokiu atveju nebūtų aišku, kuriam iš jų taikyti įstatyme nustatytą re</w:t>
      </w:r>
      <w:r w:rsidR="003624C8" w:rsidRPr="00F166F8">
        <w:rPr>
          <w:bCs/>
          <w:sz w:val="24"/>
          <w:szCs w:val="24"/>
        </w:rPr>
        <w:t>guli</w:t>
      </w:r>
      <w:r w:rsidR="004665A8" w:rsidRPr="00F166F8">
        <w:rPr>
          <w:bCs/>
          <w:sz w:val="24"/>
          <w:szCs w:val="24"/>
        </w:rPr>
        <w:t>avimą.</w:t>
      </w:r>
      <w:r w:rsidR="00E05DE6" w:rsidRPr="00F166F8">
        <w:rPr>
          <w:bCs/>
          <w:sz w:val="24"/>
          <w:szCs w:val="24"/>
        </w:rPr>
        <w:t xml:space="preserve"> </w:t>
      </w:r>
      <w:r w:rsidR="00DE3D0F" w:rsidRPr="00F166F8">
        <w:rPr>
          <w:bCs/>
          <w:sz w:val="24"/>
          <w:szCs w:val="24"/>
        </w:rPr>
        <w:t>Analogiškas pastebėjimas taikytinas ir šio straipsnio 11 daliai</w:t>
      </w:r>
      <w:r w:rsidR="00E12392" w:rsidRPr="00F166F8">
        <w:rPr>
          <w:bCs/>
          <w:sz w:val="24"/>
          <w:szCs w:val="24"/>
        </w:rPr>
        <w:t>,</w:t>
      </w:r>
      <w:r w:rsidR="005C3E95" w:rsidRPr="00F166F8">
        <w:rPr>
          <w:bCs/>
          <w:sz w:val="24"/>
          <w:szCs w:val="24"/>
        </w:rPr>
        <w:t xml:space="preserve"> 12 dalies 3 punktui</w:t>
      </w:r>
      <w:r w:rsidR="00E12392" w:rsidRPr="00F166F8">
        <w:rPr>
          <w:bCs/>
          <w:sz w:val="24"/>
          <w:szCs w:val="24"/>
        </w:rPr>
        <w:t>, 13</w:t>
      </w:r>
      <w:r w:rsidR="00F7791E" w:rsidRPr="00F166F8">
        <w:rPr>
          <w:bCs/>
          <w:sz w:val="24"/>
          <w:szCs w:val="24"/>
        </w:rPr>
        <w:t>, 20</w:t>
      </w:r>
      <w:r w:rsidR="003624C8" w:rsidRPr="00F166F8">
        <w:rPr>
          <w:bCs/>
          <w:sz w:val="24"/>
          <w:szCs w:val="24"/>
        </w:rPr>
        <w:t>, 23</w:t>
      </w:r>
      <w:r w:rsidR="003277F4" w:rsidRPr="00F166F8">
        <w:rPr>
          <w:bCs/>
          <w:sz w:val="24"/>
          <w:szCs w:val="24"/>
        </w:rPr>
        <w:t>, 25</w:t>
      </w:r>
      <w:r w:rsidR="0017313C" w:rsidRPr="00F166F8">
        <w:rPr>
          <w:bCs/>
          <w:sz w:val="24"/>
          <w:szCs w:val="24"/>
        </w:rPr>
        <w:t>, 26</w:t>
      </w:r>
      <w:r w:rsidR="00990017" w:rsidRPr="00F166F8">
        <w:rPr>
          <w:bCs/>
          <w:sz w:val="24"/>
          <w:szCs w:val="24"/>
        </w:rPr>
        <w:t>, 27</w:t>
      </w:r>
      <w:r w:rsidR="00E12392" w:rsidRPr="00F166F8">
        <w:rPr>
          <w:bCs/>
          <w:sz w:val="24"/>
          <w:szCs w:val="24"/>
        </w:rPr>
        <w:t xml:space="preserve"> dali</w:t>
      </w:r>
      <w:r w:rsidR="00F7791E" w:rsidRPr="00F166F8">
        <w:rPr>
          <w:bCs/>
          <w:sz w:val="24"/>
          <w:szCs w:val="24"/>
        </w:rPr>
        <w:t>ms</w:t>
      </w:r>
      <w:r w:rsidR="00276C65" w:rsidRPr="00F166F8">
        <w:rPr>
          <w:bCs/>
          <w:sz w:val="24"/>
          <w:szCs w:val="24"/>
        </w:rPr>
        <w:t>, Įstatymo projekto 4 straipsniu VVTK papildomo 16</w:t>
      </w:r>
      <w:r w:rsidR="00276C65" w:rsidRPr="00F166F8">
        <w:rPr>
          <w:bCs/>
          <w:sz w:val="24"/>
          <w:szCs w:val="24"/>
          <w:vertAlign w:val="superscript"/>
        </w:rPr>
        <w:t>1</w:t>
      </w:r>
      <w:r w:rsidR="00276C65" w:rsidRPr="00F166F8">
        <w:rPr>
          <w:bCs/>
          <w:sz w:val="24"/>
          <w:szCs w:val="24"/>
        </w:rPr>
        <w:t xml:space="preserve"> straipsnio 3</w:t>
      </w:r>
      <w:r w:rsidR="00697FE2" w:rsidRPr="00F166F8">
        <w:rPr>
          <w:bCs/>
          <w:sz w:val="24"/>
          <w:szCs w:val="24"/>
        </w:rPr>
        <w:t xml:space="preserve"> ir 5</w:t>
      </w:r>
      <w:r w:rsidR="00276C65" w:rsidRPr="00F166F8">
        <w:rPr>
          <w:bCs/>
          <w:sz w:val="24"/>
          <w:szCs w:val="24"/>
        </w:rPr>
        <w:t xml:space="preserve"> dali</w:t>
      </w:r>
      <w:r w:rsidR="00697FE2" w:rsidRPr="00F166F8">
        <w:rPr>
          <w:bCs/>
          <w:sz w:val="24"/>
          <w:szCs w:val="24"/>
        </w:rPr>
        <w:t>ms</w:t>
      </w:r>
      <w:r w:rsidR="005C3E95" w:rsidRPr="00F166F8">
        <w:rPr>
          <w:bCs/>
          <w:sz w:val="24"/>
          <w:szCs w:val="24"/>
        </w:rPr>
        <w:t>.</w:t>
      </w:r>
    </w:p>
    <w:p w14:paraId="3EFE27C1" w14:textId="77777777" w:rsidR="00E12392" w:rsidRPr="00F166F8" w:rsidRDefault="005C3E95"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12. </w:t>
      </w:r>
      <w:r w:rsidR="001D0A09" w:rsidRPr="00F166F8">
        <w:rPr>
          <w:bCs/>
          <w:sz w:val="24"/>
          <w:szCs w:val="24"/>
        </w:rPr>
        <w:t xml:space="preserve">Vadovaujantis </w:t>
      </w:r>
      <w:r w:rsidR="00E12392" w:rsidRPr="00F166F8">
        <w:rPr>
          <w:bCs/>
          <w:sz w:val="24"/>
          <w:szCs w:val="24"/>
        </w:rPr>
        <w:t>Rekomendacijų 6.1 ir 15.1 papunkčiais bei 46 punktu, Įstatymo projekto 2 straipsniu keičiamo VVTK 13 straipsnio 13 dalyje nurodytinas pilnas Lietuvos Respublikos teritorijų planavimo įstatymo pavadinimas.</w:t>
      </w:r>
    </w:p>
    <w:p w14:paraId="23FD7E6D" w14:textId="77777777" w:rsidR="00FD7529" w:rsidRPr="00F166F8" w:rsidRDefault="00E12392"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13. Įstatymo projekto 2 straipsniu keičiamo VVTK 13 straipsnio 16 dalyje aptariama, kokias naudojimosi vidaus vandenų uostu ar komercine prieplauka ir jų įrenginiais sąlygas vežėjams privalo užtikrinti vidaus vandenų uostų ir komercinių prieplaukų </w:t>
      </w:r>
      <w:r w:rsidRPr="00F166F8">
        <w:rPr>
          <w:bCs/>
          <w:i/>
          <w:sz w:val="24"/>
          <w:szCs w:val="24"/>
        </w:rPr>
        <w:t>savininkai (valdytojai)</w:t>
      </w:r>
      <w:r w:rsidR="00FD7529" w:rsidRPr="00F166F8">
        <w:rPr>
          <w:bCs/>
          <w:sz w:val="24"/>
          <w:szCs w:val="24"/>
        </w:rPr>
        <w:t xml:space="preserve">, tačiau antrajame šios dalies sakinyje nurodoma, kad vežėjai šias sąlygas derina tik su vidaus vandenų uosto ar komercinės prieplaukos </w:t>
      </w:r>
      <w:r w:rsidR="00FD7529" w:rsidRPr="00F166F8">
        <w:rPr>
          <w:bCs/>
          <w:i/>
          <w:sz w:val="24"/>
          <w:szCs w:val="24"/>
        </w:rPr>
        <w:t>valdytoju</w:t>
      </w:r>
      <w:r w:rsidR="00FD7529" w:rsidRPr="00F166F8">
        <w:rPr>
          <w:bCs/>
          <w:sz w:val="24"/>
          <w:szCs w:val="24"/>
        </w:rPr>
        <w:t>. Siūlytina šias nuostatas derinti tarpusavyje.</w:t>
      </w:r>
    </w:p>
    <w:p w14:paraId="63627169" w14:textId="77777777" w:rsidR="00A865D0" w:rsidRPr="00F166F8" w:rsidRDefault="00FD7529"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14.</w:t>
      </w:r>
      <w:r w:rsidR="00E12392" w:rsidRPr="00F166F8">
        <w:rPr>
          <w:bCs/>
          <w:sz w:val="24"/>
          <w:szCs w:val="24"/>
        </w:rPr>
        <w:t xml:space="preserve"> </w:t>
      </w:r>
      <w:r w:rsidR="00214839" w:rsidRPr="00F166F8">
        <w:rPr>
          <w:bCs/>
          <w:sz w:val="24"/>
          <w:szCs w:val="24"/>
        </w:rPr>
        <w:t>Įstatymo projekto 2 straipsniu keičiamo VVTK 13 straipsnio 17 dalies 1 ir 2 punktai iš dalies dubliuoja š</w:t>
      </w:r>
      <w:r w:rsidR="005B3E99" w:rsidRPr="00F166F8">
        <w:rPr>
          <w:bCs/>
          <w:sz w:val="24"/>
          <w:szCs w:val="24"/>
        </w:rPr>
        <w:t xml:space="preserve">io straipsnio 5 dalį. Siūlytina 13 straipsnio 17 dalyje vardinti tik </w:t>
      </w:r>
      <w:r w:rsidR="00A865D0" w:rsidRPr="00F166F8">
        <w:rPr>
          <w:bCs/>
          <w:sz w:val="24"/>
          <w:szCs w:val="24"/>
        </w:rPr>
        <w:t>papildomus</w:t>
      </w:r>
      <w:r w:rsidR="005B3E99" w:rsidRPr="00F166F8">
        <w:rPr>
          <w:bCs/>
          <w:sz w:val="24"/>
          <w:szCs w:val="24"/>
        </w:rPr>
        <w:t xml:space="preserve"> </w:t>
      </w:r>
      <w:r w:rsidR="00A865D0" w:rsidRPr="00F166F8">
        <w:rPr>
          <w:bCs/>
          <w:sz w:val="24"/>
          <w:szCs w:val="24"/>
        </w:rPr>
        <w:t xml:space="preserve">reikalavimus vidaus vandenų uostams, kurių neapima sąvokos </w:t>
      </w:r>
      <w:r w:rsidR="00A865D0" w:rsidRPr="00F166F8">
        <w:rPr>
          <w:bCs/>
          <w:i/>
          <w:sz w:val="24"/>
          <w:szCs w:val="24"/>
        </w:rPr>
        <w:t>vidaus vandenų uostas</w:t>
      </w:r>
      <w:r w:rsidR="00A865D0" w:rsidRPr="00F166F8">
        <w:rPr>
          <w:bCs/>
          <w:sz w:val="24"/>
          <w:szCs w:val="24"/>
        </w:rPr>
        <w:t>, apibrėžtos 13 straipsnio 5 dalyje, turinys.</w:t>
      </w:r>
    </w:p>
    <w:p w14:paraId="61807BFC" w14:textId="77777777" w:rsidR="00A865D0" w:rsidRPr="00F166F8" w:rsidRDefault="00A865D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15. Įstatymo projekto 2 straipsniu keičiamo VVTK 13 straipsnio 19 dalyje numatomi reikalavimai tik komercinėms prieplaukoms, tačiau atkreiptinas dėmesys, kad nėra aišku, kokius reikalavimus turėtų atitikti prieplaukos, nepatenkančios į komercinės prieplaukos kategoriją, pvz., ar būtų keliami kokie nors reikalavimai šių prieplaukų krantinėms, akvatorijos gyliui ir gyliui prie krantinės, priešgaisrinei saugai ir pan.</w:t>
      </w:r>
    </w:p>
    <w:p w14:paraId="1D65805F" w14:textId="77777777" w:rsidR="00F7791E" w:rsidRPr="00F166F8" w:rsidRDefault="00A865D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16. </w:t>
      </w:r>
      <w:r w:rsidR="00F7791E" w:rsidRPr="00F166F8">
        <w:rPr>
          <w:bCs/>
          <w:sz w:val="24"/>
          <w:szCs w:val="24"/>
        </w:rPr>
        <w:t>Įstatymo projekto 2 straipsniu keičiamo VVTK 13 straipsnio</w:t>
      </w:r>
      <w:r w:rsidR="00F7791E" w:rsidRPr="00F166F8">
        <w:rPr>
          <w:b/>
          <w:bCs/>
          <w:sz w:val="24"/>
          <w:szCs w:val="24"/>
        </w:rPr>
        <w:t xml:space="preserve"> </w:t>
      </w:r>
      <w:r w:rsidR="00F7791E" w:rsidRPr="00F166F8">
        <w:rPr>
          <w:bCs/>
          <w:sz w:val="24"/>
          <w:szCs w:val="24"/>
        </w:rPr>
        <w:t xml:space="preserve">21 dalyje numatoma, kokie subjektai vykdys vidaus vandenų uostų ir </w:t>
      </w:r>
      <w:r w:rsidR="00F7791E" w:rsidRPr="00F166F8">
        <w:rPr>
          <w:bCs/>
          <w:i/>
          <w:sz w:val="24"/>
          <w:szCs w:val="24"/>
        </w:rPr>
        <w:t>komercinių prieplaukų</w:t>
      </w:r>
      <w:r w:rsidR="00F7791E" w:rsidRPr="00F166F8">
        <w:rPr>
          <w:bCs/>
          <w:sz w:val="24"/>
          <w:szCs w:val="24"/>
        </w:rPr>
        <w:t xml:space="preserve"> priežiūrą bei nustatytų reikalavimų laikymosi kontrolę.  Įstatymo projekte neatskleista, kas vykdytų komercinių prieplaukų kategorijai nepriskirtinų kitų prieplaukų priežiūrą ir įvertintų jų atitiktį teisės aktuose nustatytiems reikalavimams.</w:t>
      </w:r>
    </w:p>
    <w:p w14:paraId="1C9E7032" w14:textId="77777777" w:rsidR="00200CA1" w:rsidRPr="00F166F8" w:rsidRDefault="00F7791E"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neaišku, ar Įstatymo projekto 2 straipsniu keičiamo VVTK 13 straipsnio</w:t>
      </w:r>
      <w:r w:rsidRPr="00F166F8">
        <w:rPr>
          <w:b/>
          <w:bCs/>
          <w:sz w:val="24"/>
          <w:szCs w:val="24"/>
        </w:rPr>
        <w:t xml:space="preserve"> </w:t>
      </w:r>
      <w:r w:rsidRPr="00F166F8">
        <w:rPr>
          <w:bCs/>
          <w:sz w:val="24"/>
          <w:szCs w:val="24"/>
        </w:rPr>
        <w:t xml:space="preserve">21 dalies 1 punkte minimi Kuršių mariose įsteigti vidaus vandenų uostai ir komercinės prieplaukos yra tapatūs </w:t>
      </w:r>
      <w:r w:rsidR="002A42A5" w:rsidRPr="00F166F8">
        <w:rPr>
          <w:bCs/>
          <w:sz w:val="24"/>
          <w:szCs w:val="24"/>
        </w:rPr>
        <w:t>šio straipsnio 9 dalyje nurodytiems Kuršių nerijos nacionaliniame parke esantiems vidaus vandenų uostams ir prieplaukoms</w:t>
      </w:r>
      <w:r w:rsidR="00A162C9" w:rsidRPr="00F166F8">
        <w:rPr>
          <w:bCs/>
          <w:sz w:val="24"/>
          <w:szCs w:val="24"/>
        </w:rPr>
        <w:t xml:space="preserve">. Siūlytina Įstatymo projekto atskirose struktūrinėse dalyse vartoti vienodą ir aiškią terminologiją. Be to, uostas ir prieplauka nėra juridinio asmens teisinės formos, todėl vietoj termino </w:t>
      </w:r>
      <w:r w:rsidR="00A162C9" w:rsidRPr="00F166F8">
        <w:rPr>
          <w:bCs/>
          <w:i/>
          <w:sz w:val="24"/>
          <w:szCs w:val="24"/>
        </w:rPr>
        <w:t>įsteigtų</w:t>
      </w:r>
      <w:r w:rsidR="00A162C9" w:rsidRPr="00F166F8">
        <w:rPr>
          <w:bCs/>
          <w:sz w:val="24"/>
          <w:szCs w:val="24"/>
        </w:rPr>
        <w:t xml:space="preserve"> reikėtų vartoti kitus šių objektų sukūrimą apibūdinančius terminus, pvz., </w:t>
      </w:r>
      <w:r w:rsidR="00A162C9" w:rsidRPr="00F166F8">
        <w:rPr>
          <w:bCs/>
          <w:i/>
          <w:sz w:val="24"/>
          <w:szCs w:val="24"/>
        </w:rPr>
        <w:t>įrengtų</w:t>
      </w:r>
      <w:r w:rsidR="00A162C9" w:rsidRPr="00F166F8">
        <w:rPr>
          <w:bCs/>
          <w:sz w:val="24"/>
          <w:szCs w:val="24"/>
        </w:rPr>
        <w:t xml:space="preserve">, </w:t>
      </w:r>
      <w:r w:rsidR="00A162C9" w:rsidRPr="00F166F8">
        <w:rPr>
          <w:bCs/>
          <w:i/>
          <w:sz w:val="24"/>
          <w:szCs w:val="24"/>
        </w:rPr>
        <w:t>pastatytų</w:t>
      </w:r>
      <w:r w:rsidR="00A162C9" w:rsidRPr="00F166F8">
        <w:rPr>
          <w:bCs/>
          <w:sz w:val="24"/>
          <w:szCs w:val="24"/>
        </w:rPr>
        <w:t xml:space="preserve"> ir pan.</w:t>
      </w:r>
      <w:r w:rsidR="00200CA1" w:rsidRPr="00F166F8">
        <w:rPr>
          <w:bCs/>
          <w:sz w:val="24"/>
          <w:szCs w:val="24"/>
        </w:rPr>
        <w:t xml:space="preserve"> (analogiškas pastebėjimas taikytinas ir šios dalies 2 punktui).</w:t>
      </w:r>
    </w:p>
    <w:p w14:paraId="280F2687" w14:textId="0ED79396" w:rsidR="005C3E95" w:rsidRPr="00F166F8" w:rsidRDefault="00200CA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bookmarkStart w:id="6" w:name="_Hlk531599312"/>
      <w:r w:rsidRPr="00F166F8">
        <w:rPr>
          <w:bCs/>
          <w:sz w:val="24"/>
          <w:szCs w:val="24"/>
        </w:rPr>
        <w:t xml:space="preserve">Įstatymo projekto 2 straipsniu keičiamo VVTK 13 straipsnio 21 dalies </w:t>
      </w:r>
      <w:bookmarkEnd w:id="6"/>
      <w:r w:rsidRPr="00F166F8">
        <w:rPr>
          <w:bCs/>
          <w:sz w:val="24"/>
          <w:szCs w:val="24"/>
        </w:rPr>
        <w:t xml:space="preserve">2 punkte dėstant, kokių </w:t>
      </w:r>
      <w:r w:rsidR="00E12392" w:rsidRPr="00F166F8">
        <w:rPr>
          <w:bCs/>
          <w:sz w:val="24"/>
          <w:szCs w:val="24"/>
        </w:rPr>
        <w:t xml:space="preserve"> </w:t>
      </w:r>
      <w:r w:rsidRPr="00F166F8">
        <w:rPr>
          <w:bCs/>
          <w:sz w:val="24"/>
          <w:szCs w:val="24"/>
        </w:rPr>
        <w:t>vidaus vandenų uostų ir komercinių prieplaukų priežiūrą</w:t>
      </w:r>
      <w:r w:rsidR="00E12392" w:rsidRPr="00F166F8">
        <w:rPr>
          <w:bCs/>
          <w:sz w:val="24"/>
          <w:szCs w:val="24"/>
        </w:rPr>
        <w:t xml:space="preserve"> </w:t>
      </w:r>
      <w:r w:rsidRPr="00F166F8">
        <w:rPr>
          <w:bCs/>
          <w:sz w:val="24"/>
          <w:szCs w:val="24"/>
        </w:rPr>
        <w:t>vykdo savivaldybės vykdomoji institucija, reikėtų nurodyti (analogiškai, kaip ir 10 dalies 2 punkte bei 12 dalies 2 punkte), kad ši priežiūra neapima 21 straipsnio 2 dalies 1 punkte nurodytų vidaus vandenų uostų ir komercinių prieplaukų.</w:t>
      </w:r>
    </w:p>
    <w:p w14:paraId="7F458DEC" w14:textId="796161C7" w:rsidR="00200CA1" w:rsidRPr="00F166F8" w:rsidRDefault="00200CA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lastRenderedPageBreak/>
        <w:t xml:space="preserve">17. </w:t>
      </w:r>
      <w:r w:rsidR="00D16A5D" w:rsidRPr="00F166F8">
        <w:rPr>
          <w:bCs/>
          <w:sz w:val="24"/>
          <w:szCs w:val="24"/>
        </w:rPr>
        <w:t xml:space="preserve">Įstatymo projekto 2 straipsniu keičiamo VVTK 13 straipsnio 22 dalyje numatoma, kad: „Savininkas (valdytojas), pageidaujantis įgyti teisę vykdyti vidaus vandenų uosto ar komercinės prieplaukos (kurie yra numatyti šio straipsnio 10 dalyje nurodytuose dokumentuose) veiklą, </w:t>
      </w:r>
      <w:r w:rsidR="00D16A5D" w:rsidRPr="00F166F8">
        <w:rPr>
          <w:bCs/>
          <w:i/>
          <w:sz w:val="24"/>
          <w:szCs w:val="24"/>
        </w:rPr>
        <w:t>kaip tai numatyta šio straipsnio 14 dalyje</w:t>
      </w:r>
      <w:r w:rsidR="00D16A5D" w:rsidRPr="00F166F8">
        <w:rPr>
          <w:bCs/>
          <w:sz w:val="24"/>
          <w:szCs w:val="24"/>
        </w:rPr>
        <w:t xml:space="preserve">, </w:t>
      </w:r>
      <w:r w:rsidR="00D16A5D" w:rsidRPr="00F166F8">
        <w:rPr>
          <w:bCs/>
          <w:i/>
          <w:sz w:val="24"/>
          <w:szCs w:val="24"/>
        </w:rPr>
        <w:t>pateikia savivaldybės</w:t>
      </w:r>
      <w:r w:rsidR="00D16A5D" w:rsidRPr="00F166F8">
        <w:rPr>
          <w:bCs/>
          <w:sz w:val="24"/>
          <w:szCs w:val="24"/>
        </w:rPr>
        <w:t xml:space="preserve">, kurios teritorijoje įsteigtas vidaus vandenų uostas ar komercinė prieplauka, </w:t>
      </w:r>
      <w:r w:rsidR="00D16A5D" w:rsidRPr="00F166F8">
        <w:rPr>
          <w:bCs/>
          <w:i/>
          <w:sz w:val="24"/>
          <w:szCs w:val="24"/>
        </w:rPr>
        <w:t>vykdomajai institucijai</w:t>
      </w:r>
      <w:r w:rsidR="00D16A5D" w:rsidRPr="00F166F8">
        <w:rPr>
          <w:bCs/>
          <w:sz w:val="24"/>
          <w:szCs w:val="24"/>
        </w:rPr>
        <w:t xml:space="preserve">  laisvos formos pranešimą &lt;...&gt;“.</w:t>
      </w:r>
    </w:p>
    <w:p w14:paraId="3DDDAFB8" w14:textId="77777777" w:rsidR="00835E40" w:rsidRPr="00F166F8" w:rsidRDefault="00835E4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Pažymėtina, kad reikalavimas, jog eksploatuojamas vidaus vandenų uostas ar komercinė prieplauka visų pirma turėtų būti įregistruoti atitinkamame registre yra išdėstytas 13 straipsnio 8, o ne 14 dalyje. Siūlytina atitinkamai tikslinti nukreipiamąją nuorodą.</w:t>
      </w:r>
    </w:p>
    <w:p w14:paraId="00CD5DC9" w14:textId="77777777" w:rsidR="00D53C35" w:rsidRPr="00F166F8" w:rsidRDefault="00835E4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Be to, atsižvelgiant į tai, kad valstybinės reikšmės vidaus vandenų keliuose ir Kuršių mariose įsteigtų vidaus vandenų uostų ir komercinių prieplaukų priežiūrą numatoma pavesti Transporto saugos administracijai, svarstytina, ar neturėtų būti būtent šiai įstaigai, kaip geriausiai išmanančiai šios kategorijos objektams nustatytus reikalavimus, o ne savivaldybės vykdomajai institucijai pavesta nagrinėti asmenų, siekiančių vykdyti </w:t>
      </w:r>
      <w:r w:rsidR="00D53C35" w:rsidRPr="00F166F8">
        <w:rPr>
          <w:bCs/>
          <w:sz w:val="24"/>
          <w:szCs w:val="24"/>
        </w:rPr>
        <w:t xml:space="preserve">šių </w:t>
      </w:r>
      <w:r w:rsidRPr="00F166F8">
        <w:rPr>
          <w:bCs/>
          <w:sz w:val="24"/>
          <w:szCs w:val="24"/>
        </w:rPr>
        <w:t>vidaus vandenų uost</w:t>
      </w:r>
      <w:r w:rsidR="00D53C35" w:rsidRPr="00F166F8">
        <w:rPr>
          <w:bCs/>
          <w:sz w:val="24"/>
          <w:szCs w:val="24"/>
        </w:rPr>
        <w:t>ų</w:t>
      </w:r>
      <w:r w:rsidRPr="00F166F8">
        <w:rPr>
          <w:bCs/>
          <w:sz w:val="24"/>
          <w:szCs w:val="24"/>
        </w:rPr>
        <w:t xml:space="preserve"> ar komercin</w:t>
      </w:r>
      <w:r w:rsidR="00D53C35" w:rsidRPr="00F166F8">
        <w:rPr>
          <w:bCs/>
          <w:sz w:val="24"/>
          <w:szCs w:val="24"/>
        </w:rPr>
        <w:t>ių</w:t>
      </w:r>
      <w:r w:rsidRPr="00F166F8">
        <w:rPr>
          <w:bCs/>
          <w:sz w:val="24"/>
          <w:szCs w:val="24"/>
        </w:rPr>
        <w:t xml:space="preserve"> prieplauk</w:t>
      </w:r>
      <w:r w:rsidR="00D53C35" w:rsidRPr="00F166F8">
        <w:rPr>
          <w:bCs/>
          <w:sz w:val="24"/>
          <w:szCs w:val="24"/>
        </w:rPr>
        <w:t>ų</w:t>
      </w:r>
      <w:r w:rsidRPr="00F166F8">
        <w:rPr>
          <w:bCs/>
          <w:sz w:val="24"/>
          <w:szCs w:val="24"/>
        </w:rPr>
        <w:t xml:space="preserve"> veiklą</w:t>
      </w:r>
      <w:r w:rsidR="00D53C35" w:rsidRPr="00F166F8">
        <w:rPr>
          <w:bCs/>
          <w:sz w:val="24"/>
          <w:szCs w:val="24"/>
        </w:rPr>
        <w:t>,</w:t>
      </w:r>
      <w:r w:rsidRPr="00F166F8">
        <w:rPr>
          <w:bCs/>
          <w:sz w:val="24"/>
          <w:szCs w:val="24"/>
        </w:rPr>
        <w:t xml:space="preserve"> prašymus</w:t>
      </w:r>
      <w:r w:rsidR="00D53C35" w:rsidRPr="00F166F8">
        <w:rPr>
          <w:bCs/>
          <w:sz w:val="24"/>
          <w:szCs w:val="24"/>
        </w:rPr>
        <w:t>.</w:t>
      </w:r>
    </w:p>
    <w:p w14:paraId="4B32FE9D" w14:textId="38AC1A47" w:rsidR="003624C8" w:rsidRPr="00F166F8" w:rsidRDefault="00D53C35"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atkreiptinas dėmesys, kad pagal </w:t>
      </w:r>
      <w:bookmarkStart w:id="7" w:name="_Hlk531608524"/>
      <w:r w:rsidRPr="00F166F8">
        <w:rPr>
          <w:bCs/>
          <w:sz w:val="24"/>
          <w:szCs w:val="24"/>
        </w:rPr>
        <w:t>Įstatymo projekto 2 straipsniu keičiamo VVTK 13 straipsnio 22 dalyje</w:t>
      </w:r>
      <w:bookmarkEnd w:id="7"/>
      <w:r w:rsidRPr="00F166F8">
        <w:rPr>
          <w:bCs/>
          <w:sz w:val="24"/>
          <w:szCs w:val="24"/>
        </w:rPr>
        <w:t xml:space="preserve"> siūlomą įtvirtinti teisinį reguliavimą, asmuo įgytų teisę eksploatuoti vidaus vandenų uostą ar komercinę prieplauką kitą dieną po pranešimo pateikimo savivaldybės vykdomajai institucijai dienos arba nuo pranešime nurodytos dienos, jeigu ši diena yra vėlesnė negu kita diena po pranešimo savivaldybės vykdomajai institucijai pateikimo dienos. Manytina, kad toks teisinis reguliavimas būtų ydingas, nes asmeniui pirmiau būtų suteikiama</w:t>
      </w:r>
      <w:r w:rsidR="00835E40" w:rsidRPr="00F166F8">
        <w:rPr>
          <w:bCs/>
          <w:sz w:val="24"/>
          <w:szCs w:val="24"/>
        </w:rPr>
        <w:t xml:space="preserve"> </w:t>
      </w:r>
      <w:r w:rsidRPr="00F166F8">
        <w:rPr>
          <w:bCs/>
          <w:sz w:val="24"/>
          <w:szCs w:val="24"/>
        </w:rPr>
        <w:t xml:space="preserve">teisė, o tik po to tikrinama, ar asmuo atitinka kriterijus šiai teisei įgyti. </w:t>
      </w:r>
      <w:r w:rsidR="00011DD3" w:rsidRPr="00F166F8">
        <w:rPr>
          <w:bCs/>
          <w:sz w:val="24"/>
          <w:szCs w:val="24"/>
        </w:rPr>
        <w:t xml:space="preserve">Praktikoje galėtų susidaryti tokia </w:t>
      </w:r>
      <w:r w:rsidR="005F68B3" w:rsidRPr="00F166F8">
        <w:rPr>
          <w:bCs/>
          <w:sz w:val="24"/>
          <w:szCs w:val="24"/>
        </w:rPr>
        <w:t xml:space="preserve">paradoksali </w:t>
      </w:r>
      <w:r w:rsidR="00011DD3" w:rsidRPr="00F166F8">
        <w:rPr>
          <w:bCs/>
          <w:sz w:val="24"/>
          <w:szCs w:val="24"/>
        </w:rPr>
        <w:t>situacija</w:t>
      </w:r>
      <w:r w:rsidR="003277F4" w:rsidRPr="00F166F8">
        <w:rPr>
          <w:bCs/>
          <w:sz w:val="24"/>
          <w:szCs w:val="24"/>
        </w:rPr>
        <w:t xml:space="preserve"> (ką įrodo ir Įstatymo projektu keičiamo VVTL 13 straipsnio 23 dal</w:t>
      </w:r>
      <w:r w:rsidR="00354B70" w:rsidRPr="00F166F8">
        <w:rPr>
          <w:bCs/>
          <w:sz w:val="24"/>
          <w:szCs w:val="24"/>
        </w:rPr>
        <w:t>yje</w:t>
      </w:r>
      <w:r w:rsidR="003277F4" w:rsidRPr="00F166F8">
        <w:rPr>
          <w:bCs/>
          <w:sz w:val="24"/>
          <w:szCs w:val="24"/>
        </w:rPr>
        <w:t xml:space="preserve"> siūlomos įtvirtinti nuostatos)</w:t>
      </w:r>
      <w:r w:rsidR="00011DD3" w:rsidRPr="00F166F8">
        <w:rPr>
          <w:bCs/>
          <w:sz w:val="24"/>
          <w:szCs w:val="24"/>
        </w:rPr>
        <w:t xml:space="preserve">, kai asmuo tam tikrą laiką vykdytų vidaus vandenų uosto ar komercinės prieplaukos eksploataciją, o patikrinus paaiškėtų, kad jo eksploatuojamas objektas nuo pat pradžių neatitiko nustatytų reikalavimų, t. y., toks objektas net negalėjo būti </w:t>
      </w:r>
      <w:r w:rsidR="005F68B3" w:rsidRPr="00F166F8">
        <w:rPr>
          <w:bCs/>
          <w:sz w:val="24"/>
          <w:szCs w:val="24"/>
        </w:rPr>
        <w:t xml:space="preserve">pradėtas </w:t>
      </w:r>
      <w:r w:rsidR="00011DD3" w:rsidRPr="00F166F8">
        <w:rPr>
          <w:bCs/>
          <w:sz w:val="24"/>
          <w:szCs w:val="24"/>
        </w:rPr>
        <w:t>eksploatuo</w:t>
      </w:r>
      <w:r w:rsidR="005F68B3" w:rsidRPr="00F166F8">
        <w:rPr>
          <w:bCs/>
          <w:sz w:val="24"/>
          <w:szCs w:val="24"/>
        </w:rPr>
        <w:t>ti ir įvertinus objekto atitiktį iš anksto, asmeniui tokia teisė net nebūtų suteikta</w:t>
      </w:r>
      <w:r w:rsidR="00011DD3" w:rsidRPr="00F166F8">
        <w:rPr>
          <w:bCs/>
          <w:sz w:val="24"/>
          <w:szCs w:val="24"/>
        </w:rPr>
        <w:t>.</w:t>
      </w:r>
      <w:r w:rsidR="005F68B3" w:rsidRPr="00F166F8">
        <w:rPr>
          <w:bCs/>
          <w:sz w:val="24"/>
          <w:szCs w:val="24"/>
        </w:rPr>
        <w:t xml:space="preserve"> Siūlytina tokios Įstatymo projekto nuostatos atsisakyti.</w:t>
      </w:r>
      <w:r w:rsidR="003277F4" w:rsidRPr="00F166F8">
        <w:rPr>
          <w:bCs/>
          <w:sz w:val="24"/>
          <w:szCs w:val="24"/>
        </w:rPr>
        <w:t xml:space="preserve"> Analogiškas pastebėjimas taikytinas ir 13 straipsnio 23 daliai, aptariančiai asmenų pateiktuose pranešimuose ar kituose dokumentuose nustatytų trūkumų šalinimo procedūrą, pagal kurią nustatytų trūkumų šalinimo proceso metu teisė vykdyti vidaus vandenų uosto ar komercinės prieplaukos veiklą nebūtų nestabdoma ar naikinama.</w:t>
      </w:r>
      <w:r w:rsidR="00354B70" w:rsidRPr="00F166F8">
        <w:rPr>
          <w:bCs/>
          <w:sz w:val="24"/>
          <w:szCs w:val="24"/>
        </w:rPr>
        <w:t xml:space="preserve"> Pažymėtina, kad analogiško klausimo sprendimui, t. y., vertinant, ar burinių jachtų technines apžiūras atliekantys subjektai tinkamai laikosi šių apžiūrų atlikimui nustatytų reikalavimų, </w:t>
      </w:r>
      <w:r w:rsidR="00E90F31" w:rsidRPr="00F166F8">
        <w:rPr>
          <w:bCs/>
          <w:sz w:val="24"/>
          <w:szCs w:val="24"/>
        </w:rPr>
        <w:t>siūlomas taikyti kitoks šio klausimo sprendinys (Įstatymo projekto 5 straipsniu VVTK papildomo 16</w:t>
      </w:r>
      <w:r w:rsidR="00E90F31" w:rsidRPr="00F166F8">
        <w:rPr>
          <w:bCs/>
          <w:sz w:val="24"/>
          <w:szCs w:val="24"/>
          <w:vertAlign w:val="superscript"/>
        </w:rPr>
        <w:t xml:space="preserve">2 </w:t>
      </w:r>
      <w:r w:rsidR="00E90F31" w:rsidRPr="00F166F8">
        <w:rPr>
          <w:bCs/>
          <w:sz w:val="24"/>
          <w:szCs w:val="24"/>
        </w:rPr>
        <w:t xml:space="preserve">straipsnio 6 dalis): </w:t>
      </w:r>
      <w:r w:rsidR="00354B70" w:rsidRPr="00F166F8">
        <w:rPr>
          <w:bCs/>
          <w:sz w:val="24"/>
          <w:szCs w:val="24"/>
        </w:rPr>
        <w:t xml:space="preserve">nustačius, kad </w:t>
      </w:r>
      <w:r w:rsidR="00E90F31" w:rsidRPr="00F166F8">
        <w:rPr>
          <w:bCs/>
          <w:sz w:val="24"/>
          <w:szCs w:val="24"/>
        </w:rPr>
        <w:t>reikalavimų</w:t>
      </w:r>
      <w:r w:rsidR="00354B70" w:rsidRPr="00F166F8">
        <w:rPr>
          <w:bCs/>
          <w:sz w:val="24"/>
          <w:szCs w:val="24"/>
        </w:rPr>
        <w:t xml:space="preserve"> nesilaikoma, siūloma iš karto stabdyti </w:t>
      </w:r>
      <w:r w:rsidR="00E90F31" w:rsidRPr="00F166F8">
        <w:rPr>
          <w:bCs/>
          <w:sz w:val="24"/>
          <w:szCs w:val="24"/>
        </w:rPr>
        <w:t>asmenims suteiktos atestacijos galiojimą. Neaišku, kodėl analogiškų klausimų sprendimui siūlomi skirtingi šių klausimų sprendimų būdai.</w:t>
      </w:r>
    </w:p>
    <w:p w14:paraId="474D87AE" w14:textId="77777777" w:rsidR="00786AF3" w:rsidRPr="00F166F8" w:rsidRDefault="003624C8"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lastRenderedPageBreak/>
        <w:t xml:space="preserve">18. </w:t>
      </w:r>
      <w:r w:rsidR="00786AF3" w:rsidRPr="00F166F8">
        <w:rPr>
          <w:bCs/>
          <w:sz w:val="24"/>
          <w:szCs w:val="24"/>
        </w:rPr>
        <w:t>Įstatymo projekto 2 straipsniu keičiamo VVTK 13 straipsnio 25 dalyje numatoma, kad s</w:t>
      </w:r>
      <w:r w:rsidR="003277F4" w:rsidRPr="00F166F8">
        <w:rPr>
          <w:bCs/>
          <w:sz w:val="24"/>
          <w:szCs w:val="24"/>
        </w:rPr>
        <w:t xml:space="preserve">avivaldybės vykdomoji institucija sustabdo teisę vykdyti vidaus vandenų uosto ar komercinės prieplaukos veiklą neribotam laikui, jeigu vidaus vandenų uosto ar komercinės prieplaukos savininkas (valdytojas) per savivaldybės vykdomosios institucijos arba </w:t>
      </w:r>
      <w:bookmarkStart w:id="8" w:name="_Hlk531608604"/>
      <w:r w:rsidR="003277F4" w:rsidRPr="00F166F8">
        <w:rPr>
          <w:bCs/>
          <w:i/>
          <w:sz w:val="24"/>
          <w:szCs w:val="24"/>
        </w:rPr>
        <w:t>Transporto saugos administracijos</w:t>
      </w:r>
      <w:r w:rsidR="003277F4" w:rsidRPr="00F166F8">
        <w:rPr>
          <w:bCs/>
          <w:sz w:val="24"/>
          <w:szCs w:val="24"/>
        </w:rPr>
        <w:t xml:space="preserve">  </w:t>
      </w:r>
      <w:bookmarkEnd w:id="8"/>
      <w:r w:rsidR="003277F4" w:rsidRPr="00F166F8">
        <w:rPr>
          <w:bCs/>
          <w:sz w:val="24"/>
          <w:szCs w:val="24"/>
        </w:rPr>
        <w:t>nurodytą ir šio straipsnio 24 dalyje minimą terminą nepašalina nustatytų trūkumų ir (arba) apie tai neinformuoja savivaldybės vykdomosios institucijos</w:t>
      </w:r>
      <w:r w:rsidR="00786AF3" w:rsidRPr="00F166F8">
        <w:rPr>
          <w:bCs/>
          <w:sz w:val="24"/>
          <w:szCs w:val="24"/>
        </w:rPr>
        <w:t>. Atkreiptinas dėmesys, kad Transporto saugos administracija 13 straipsnio 22-24 dalyse nėra minima, kaip asmenų prašymus dėl teisės vykdyti vidaus vandenų uosto ar komercinės prieplaukos veiklą nagrinėjantis subjektas. Siūlytina  derinti minėtų 13 straipsnio dalių nuostatas tarpusavyje.</w:t>
      </w:r>
    </w:p>
    <w:p w14:paraId="245F8A35" w14:textId="77777777" w:rsidR="00BF4F4F" w:rsidRPr="00F166F8" w:rsidRDefault="00786AF3"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atkreiptinas dėmesys, kad pagal </w:t>
      </w:r>
      <w:bookmarkStart w:id="9" w:name="_Hlk531609979"/>
      <w:r w:rsidRPr="00F166F8">
        <w:rPr>
          <w:bCs/>
          <w:sz w:val="24"/>
          <w:szCs w:val="24"/>
        </w:rPr>
        <w:t>Įstatymo projekto 2 straipsniu keičiamo VVTK 13 straipsnio 25 dalį</w:t>
      </w:r>
      <w:bookmarkEnd w:id="9"/>
      <w:r w:rsidRPr="00F166F8">
        <w:rPr>
          <w:bCs/>
          <w:sz w:val="24"/>
          <w:szCs w:val="24"/>
        </w:rPr>
        <w:t xml:space="preserve">, teisės </w:t>
      </w:r>
      <w:bookmarkStart w:id="10" w:name="_Hlk531609519"/>
      <w:r w:rsidRPr="00F166F8">
        <w:rPr>
          <w:bCs/>
          <w:sz w:val="24"/>
          <w:szCs w:val="24"/>
        </w:rPr>
        <w:t xml:space="preserve">vykdyti vidaus vandenų uosto ar komercinės prieplaukos veiklą </w:t>
      </w:r>
      <w:bookmarkEnd w:id="10"/>
      <w:r w:rsidRPr="00F166F8">
        <w:rPr>
          <w:bCs/>
          <w:sz w:val="24"/>
          <w:szCs w:val="24"/>
        </w:rPr>
        <w:t xml:space="preserve">sustabdymą numatoma panaikinti </w:t>
      </w:r>
      <w:r w:rsidRPr="00F166F8">
        <w:rPr>
          <w:bCs/>
          <w:i/>
          <w:sz w:val="24"/>
          <w:szCs w:val="24"/>
        </w:rPr>
        <w:t>tik įsitikinus</w:t>
      </w:r>
      <w:r w:rsidRPr="00F166F8">
        <w:rPr>
          <w:bCs/>
          <w:sz w:val="24"/>
          <w:szCs w:val="24"/>
        </w:rPr>
        <w:t xml:space="preserve">, kad nurodyto objekto savininkas (valdytojas) įgyvendino visus šio straipsnio 17 ir 19 dalyse nustatytus reikalavimus. Manytina, kad ši sąlyga tik dar kartą įrodo </w:t>
      </w:r>
      <w:r w:rsidR="00E62C87" w:rsidRPr="00F166F8">
        <w:rPr>
          <w:bCs/>
          <w:sz w:val="24"/>
          <w:szCs w:val="24"/>
        </w:rPr>
        <w:t>13 straipsnio 22 dalyje siūlomos įtvirtinti nuostatos nelogiškumą, nes asmeniui suteikiant atitinkamą teisę atitiktis nustatytiems reikalavimams nebūtų vertinama, bet sustabdžius šios teisės įgyvendinimą, sustabdymas galėtų būti panaikintas tik įvertinus, kad asmuo pilnai išpildo visus įstatyme nustatytus reikalavimus. Manytina, kad teisė vykdyti vidaus vandenų uosto ar komercinės prieplaukos eksploatavimo veiklą turėtų būti tiek suteikiama, tiek ir atnaujinama sustabdžius jos galiojimą, tik po to, kai šią teisę siekiantis įgyti asmuo pilnai išpildo įstatymo nustatytus reikalavimus ir tai įvertina kompetentinga institucija.</w:t>
      </w:r>
      <w:r w:rsidR="00BF4F4F" w:rsidRPr="00F166F8">
        <w:rPr>
          <w:bCs/>
          <w:sz w:val="24"/>
          <w:szCs w:val="24"/>
        </w:rPr>
        <w:t xml:space="preserve"> </w:t>
      </w:r>
    </w:p>
    <w:p w14:paraId="0FD79E1C" w14:textId="33FB2B26" w:rsidR="0089689A" w:rsidRPr="00F166F8" w:rsidRDefault="00BF4F4F"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Be to, pastebėtina, kad Įstatymo projekto 2 straipsniu keičiamo VVTK 13 straipsnio 24 dalyje kalbama tik apie trūkumus, nesusijusius su neatitiktimi 13 straipsnio 17 ir 19 dalyse nustatytiems reikalavimams, tuo tarpu 25 dalyje, kuri duoda nuorodą į 24 dalį, jau kalbama apie tai, kad turi būti įsitikinta</w:t>
      </w:r>
      <w:bookmarkStart w:id="11" w:name="_Hlk531608992"/>
      <w:r w:rsidRPr="00F166F8">
        <w:rPr>
          <w:bCs/>
          <w:sz w:val="24"/>
          <w:szCs w:val="24"/>
        </w:rPr>
        <w:t xml:space="preserve"> atitiktimi 17 ir 19 dalyse nustatytiems reikalavimams</w:t>
      </w:r>
      <w:bookmarkEnd w:id="11"/>
      <w:r w:rsidRPr="00F166F8">
        <w:rPr>
          <w:bCs/>
          <w:sz w:val="24"/>
          <w:szCs w:val="24"/>
        </w:rPr>
        <w:t xml:space="preserve">. Manytina, kad šios Įstatymo projekto nuostatos nedera tarpusavyje. </w:t>
      </w:r>
    </w:p>
    <w:p w14:paraId="4B08AF99" w14:textId="633AA61E" w:rsidR="00E62C87" w:rsidRPr="00F166F8" w:rsidRDefault="0089689A"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Įstatymo projekto 2 straipsniu keičiamo VVTK 13 straipsnio 25 dalyje numatoma, kad </w:t>
      </w:r>
      <w:bookmarkStart w:id="12" w:name="_Hlk531610354"/>
      <w:r w:rsidRPr="00F166F8">
        <w:rPr>
          <w:bCs/>
          <w:sz w:val="24"/>
          <w:szCs w:val="24"/>
        </w:rPr>
        <w:t xml:space="preserve">savivaldybės vykdomoji institucija </w:t>
      </w:r>
      <w:bookmarkEnd w:id="12"/>
      <w:r w:rsidRPr="00F166F8">
        <w:rPr>
          <w:bCs/>
          <w:sz w:val="24"/>
          <w:szCs w:val="24"/>
        </w:rPr>
        <w:t xml:space="preserve">„&lt;...&gt; išbraukia vidaus vandenų uostą ar komercinę prieplauką iš Įregistruotų vidaus vandenų uostų sąrašo ar Įregistruotų komercinių prieplaukų sąrašo, apie tai paskelbia savo interneto svetainėje ir nurodo vidaus vandenų uosto ar komercinės prieplaukos </w:t>
      </w:r>
      <w:r w:rsidRPr="00F166F8">
        <w:rPr>
          <w:bCs/>
          <w:i/>
          <w:sz w:val="24"/>
          <w:szCs w:val="24"/>
        </w:rPr>
        <w:t>išbraukimo iš sąrašo faktą</w:t>
      </w:r>
      <w:r w:rsidRPr="00F166F8">
        <w:rPr>
          <w:bCs/>
          <w:sz w:val="24"/>
          <w:szCs w:val="24"/>
        </w:rPr>
        <w:t xml:space="preserve">, </w:t>
      </w:r>
      <w:r w:rsidRPr="00F166F8">
        <w:rPr>
          <w:bCs/>
          <w:i/>
          <w:sz w:val="24"/>
          <w:szCs w:val="24"/>
        </w:rPr>
        <w:t>datą</w:t>
      </w:r>
      <w:r w:rsidRPr="00F166F8">
        <w:rPr>
          <w:bCs/>
          <w:sz w:val="24"/>
          <w:szCs w:val="24"/>
        </w:rPr>
        <w:t xml:space="preserve"> ir </w:t>
      </w:r>
      <w:r w:rsidRPr="00F166F8">
        <w:rPr>
          <w:bCs/>
          <w:i/>
          <w:sz w:val="24"/>
          <w:szCs w:val="24"/>
        </w:rPr>
        <w:t>objekto vietą</w:t>
      </w:r>
      <w:r w:rsidRPr="00F166F8">
        <w:rPr>
          <w:bCs/>
          <w:sz w:val="24"/>
          <w:szCs w:val="24"/>
        </w:rPr>
        <w:t xml:space="preserve">“, taip pat siūloma įtvirtinti, kad „&lt;...&gt; šioje dalyje nurodyti duomenys  yra tvarkomi vadovaujantis Reglamento (ES) 2016/679 nuostatomis“. </w:t>
      </w:r>
      <w:bookmarkStart w:id="13" w:name="_Hlk531681688"/>
      <w:r w:rsidRPr="00F166F8">
        <w:rPr>
          <w:bCs/>
          <w:sz w:val="24"/>
          <w:szCs w:val="24"/>
        </w:rPr>
        <w:t xml:space="preserve">Atsižvelgiant į tai, kad 2016 m. balandžio 27 d. Europos Parlamento ir Tarybos reglamento (ES) 2016/679 dėl fizinių asmenų apsaugos tvarkant asmens duomenis ir dėl laisvo tokių duomenų judėjimo ir kuriuo panaikinama Direktyva 95/46/EB (Bendrasis duomenų apsaugos reglamentas) (toliau – Reglamentas) preambulės 14 punkte numatyta, jog Reglamentu užtikrinama apsauga turėtų būti taikoma fiziniams asmenims tvarkant jų asmens duomenis, siūlytina 13 straipsnio </w:t>
      </w:r>
      <w:r w:rsidR="00301297" w:rsidRPr="00F166F8">
        <w:rPr>
          <w:bCs/>
          <w:sz w:val="24"/>
          <w:szCs w:val="24"/>
        </w:rPr>
        <w:t xml:space="preserve">25 dalyje </w:t>
      </w:r>
      <w:r w:rsidR="00301297" w:rsidRPr="00F166F8">
        <w:rPr>
          <w:bCs/>
          <w:sz w:val="24"/>
          <w:szCs w:val="24"/>
        </w:rPr>
        <w:lastRenderedPageBreak/>
        <w:t xml:space="preserve">atsisakyti nuorodos į Reglamentą, kadangi savivaldybės vykdomajai institucijai šia dalimi numatomų pavesti skelbti duomenų tarpe nėra duomenų apie fizinius asmenis. </w:t>
      </w:r>
      <w:r w:rsidRPr="00F166F8">
        <w:rPr>
          <w:bCs/>
          <w:sz w:val="24"/>
          <w:szCs w:val="24"/>
        </w:rPr>
        <w:t xml:space="preserve">  </w:t>
      </w:r>
      <w:r w:rsidR="00E62C87" w:rsidRPr="00F166F8">
        <w:rPr>
          <w:bCs/>
          <w:sz w:val="24"/>
          <w:szCs w:val="24"/>
        </w:rPr>
        <w:t xml:space="preserve"> </w:t>
      </w:r>
      <w:bookmarkEnd w:id="13"/>
    </w:p>
    <w:p w14:paraId="0D1564AE" w14:textId="69247CFF" w:rsidR="00584C81" w:rsidRPr="00F166F8" w:rsidRDefault="00E62C8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19. </w:t>
      </w:r>
      <w:r w:rsidR="0017313C" w:rsidRPr="00F166F8">
        <w:rPr>
          <w:bCs/>
          <w:sz w:val="24"/>
          <w:szCs w:val="24"/>
        </w:rPr>
        <w:t>Įstatymo projekto 2 straipsniu keičiamo VVTK 13 straipsnio 26 dal</w:t>
      </w:r>
      <w:r w:rsidR="00584C81" w:rsidRPr="00F166F8">
        <w:rPr>
          <w:bCs/>
          <w:sz w:val="24"/>
          <w:szCs w:val="24"/>
        </w:rPr>
        <w:t xml:space="preserve">yje siūloma įtvirtinti, kad nustačius, jog vidaus vandenų uosto ar komercinės prieplaukos savininkas (valdytojas) tinkamai neįgyvendina šio straipsnio 17 ir 19 dalyje nustatytų reikalavimų ir įpareigojus šiuos trūkumus pašalinti, kol šalinami trūkumai, vidaus vandenų uosto ar komercinės prieplaukos savininkas (valdytojas) veiklos sustabdyti neprivalėtų. Atsižvelgiant į 13 straipsnio 17 ir 19 dalyse vidaus vandenų uostams ir komercinėms prieplaukoms numatomus įtvirtinti reikalavimus, manytina, kad siūlomas teisinis reguliavimas nebūtų </w:t>
      </w:r>
      <w:r w:rsidR="00F01F5F" w:rsidRPr="00F166F8">
        <w:rPr>
          <w:bCs/>
          <w:sz w:val="24"/>
          <w:szCs w:val="24"/>
        </w:rPr>
        <w:t>proporcingas</w:t>
      </w:r>
      <w:r w:rsidR="00584C81" w:rsidRPr="00F166F8">
        <w:rPr>
          <w:bCs/>
          <w:sz w:val="24"/>
          <w:szCs w:val="24"/>
        </w:rPr>
        <w:t xml:space="preserve"> galimų kilti žalingų pasekmių atžvilgiu, nes pvz., pagal siūlomą teisinį reguliavimą trūkumų šalinimo metu galėtų būti eksploatuojamas ir toks vidaus vandenų uostas, kuris neturi tinkamai įrengtos krantinės,</w:t>
      </w:r>
      <w:r w:rsidR="00C673CB" w:rsidRPr="00F166F8">
        <w:rPr>
          <w:bCs/>
          <w:sz w:val="24"/>
          <w:szCs w:val="24"/>
        </w:rPr>
        <w:t xml:space="preserve"> radijo ryšio įrenginių, avarinių ir gelbėjimo darbų atlikimo priemonių (ar nėra sudaręs sutarties dėl tokių paslaugų teikimo), priešgaisrinių priemonių, kuriame nėra paskirtas vidaus vandenų uosto kapitono ir pan. Manytina, kad siūlomas teisinis reguliavimas galėtų būti įtvirtintas tik išskyrus esminius ir neesminius neatitikimus 13 straipsnio 17 ir 19 dalyje nustatytiems reikalavimams ir numačius, kad vidaus vandenų uosto ar komercinės prieplaukos veikla nestabdoma tik esant neesminiams neatitikimams. </w:t>
      </w:r>
      <w:r w:rsidR="00584C81" w:rsidRPr="00F166F8">
        <w:rPr>
          <w:bCs/>
          <w:sz w:val="24"/>
          <w:szCs w:val="24"/>
        </w:rPr>
        <w:t xml:space="preserve">  </w:t>
      </w:r>
    </w:p>
    <w:p w14:paraId="73F60F0F" w14:textId="2B673642" w:rsidR="0017313C" w:rsidRPr="00F166F8" w:rsidRDefault="00C673C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siūlytina šios dalies </w:t>
      </w:r>
      <w:r w:rsidR="0017313C" w:rsidRPr="00F166F8">
        <w:rPr>
          <w:bCs/>
          <w:sz w:val="24"/>
          <w:szCs w:val="24"/>
        </w:rPr>
        <w:t>antrajame sakinyje vietoj pirmojo jungtuko „</w:t>
      </w:r>
      <w:r w:rsidR="0017313C" w:rsidRPr="00F166F8">
        <w:rPr>
          <w:bCs/>
          <w:i/>
          <w:sz w:val="24"/>
          <w:szCs w:val="24"/>
        </w:rPr>
        <w:t>ir</w:t>
      </w:r>
      <w:r w:rsidR="0017313C" w:rsidRPr="00F166F8">
        <w:rPr>
          <w:bCs/>
          <w:sz w:val="24"/>
          <w:szCs w:val="24"/>
        </w:rPr>
        <w:t>“ įrašyti jungtuk</w:t>
      </w:r>
      <w:r w:rsidRPr="00F166F8">
        <w:rPr>
          <w:bCs/>
          <w:sz w:val="24"/>
          <w:szCs w:val="24"/>
        </w:rPr>
        <w:t>ą</w:t>
      </w:r>
      <w:r w:rsidR="0017313C" w:rsidRPr="00F166F8">
        <w:rPr>
          <w:bCs/>
          <w:sz w:val="24"/>
          <w:szCs w:val="24"/>
        </w:rPr>
        <w:t xml:space="preserve"> „</w:t>
      </w:r>
      <w:r w:rsidR="0017313C" w:rsidRPr="00F166F8">
        <w:rPr>
          <w:bCs/>
          <w:i/>
          <w:sz w:val="24"/>
          <w:szCs w:val="24"/>
        </w:rPr>
        <w:t>ar</w:t>
      </w:r>
      <w:r w:rsidR="0017313C" w:rsidRPr="00F166F8">
        <w:rPr>
          <w:bCs/>
          <w:sz w:val="24"/>
          <w:szCs w:val="24"/>
        </w:rPr>
        <w:t>“</w:t>
      </w:r>
      <w:r w:rsidRPr="00F166F8">
        <w:rPr>
          <w:bCs/>
          <w:sz w:val="24"/>
          <w:szCs w:val="24"/>
        </w:rPr>
        <w:t xml:space="preserve"> bei</w:t>
      </w:r>
      <w:r w:rsidR="0017313C" w:rsidRPr="00F166F8">
        <w:rPr>
          <w:bCs/>
          <w:sz w:val="24"/>
          <w:szCs w:val="24"/>
        </w:rPr>
        <w:t xml:space="preserve"> paskutiniajame sakinyje žodži</w:t>
      </w:r>
      <w:r w:rsidRPr="00F166F8">
        <w:rPr>
          <w:bCs/>
          <w:sz w:val="24"/>
          <w:szCs w:val="24"/>
        </w:rPr>
        <w:t>us</w:t>
      </w:r>
      <w:r w:rsidR="0017313C" w:rsidRPr="00F166F8">
        <w:rPr>
          <w:bCs/>
          <w:sz w:val="24"/>
          <w:szCs w:val="24"/>
        </w:rPr>
        <w:t xml:space="preserve"> „</w:t>
      </w:r>
      <w:r w:rsidR="0017313C" w:rsidRPr="00F166F8">
        <w:rPr>
          <w:bCs/>
          <w:i/>
          <w:sz w:val="24"/>
          <w:szCs w:val="24"/>
        </w:rPr>
        <w:t>veiklos</w:t>
      </w:r>
      <w:r w:rsidR="0017313C" w:rsidRPr="00F166F8">
        <w:rPr>
          <w:bCs/>
          <w:sz w:val="24"/>
          <w:szCs w:val="24"/>
        </w:rPr>
        <w:t>“ ir „</w:t>
      </w:r>
      <w:r w:rsidR="0017313C" w:rsidRPr="00F166F8">
        <w:rPr>
          <w:bCs/>
          <w:i/>
          <w:sz w:val="24"/>
          <w:szCs w:val="24"/>
        </w:rPr>
        <w:t>savininkas (valdytojas)</w:t>
      </w:r>
      <w:r w:rsidR="0017313C" w:rsidRPr="00F166F8">
        <w:rPr>
          <w:bCs/>
          <w:sz w:val="24"/>
          <w:szCs w:val="24"/>
        </w:rPr>
        <w:t>“ sukeisti vietomis.</w:t>
      </w:r>
    </w:p>
    <w:p w14:paraId="48DDEB4C" w14:textId="77777777" w:rsidR="00F15274" w:rsidRPr="00F166F8" w:rsidRDefault="0017313C"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20. </w:t>
      </w:r>
      <w:r w:rsidR="00990017" w:rsidRPr="00F166F8">
        <w:rPr>
          <w:bCs/>
          <w:sz w:val="24"/>
          <w:szCs w:val="24"/>
        </w:rPr>
        <w:t xml:space="preserve">Įstatymo projekto 2 straipsniu keičiamo VVTK 13 straipsnio 27 dalyje siūloma nustatyti, kad tuo atveju, </w:t>
      </w:r>
      <w:r w:rsidR="00F15274" w:rsidRPr="00F166F8">
        <w:rPr>
          <w:bCs/>
          <w:sz w:val="24"/>
          <w:szCs w:val="24"/>
        </w:rPr>
        <w:t>„j</w:t>
      </w:r>
      <w:r w:rsidR="00990017" w:rsidRPr="00F166F8">
        <w:rPr>
          <w:bCs/>
          <w:sz w:val="24"/>
          <w:szCs w:val="24"/>
        </w:rPr>
        <w:t xml:space="preserve">eigu vidaus vandenų uosto ar komercinės prieplaukos savininkas (valdytojas) per šio straipsnio 26 dalyje nurodytą priežiūros institucijos nustatytą terminą nepašalina nustatytų trūkumų ir (arba) apie tai neinformuoja priežiūros institucijos, priežiūros institucija ne vėliau kaip kitą darbo dieną po nurodytojo termino pabaigos informuoja </w:t>
      </w:r>
      <w:r w:rsidR="00990017" w:rsidRPr="00F166F8">
        <w:rPr>
          <w:bCs/>
          <w:i/>
          <w:sz w:val="24"/>
          <w:szCs w:val="24"/>
        </w:rPr>
        <w:t>savivaldybės vykdomąją instituciją</w:t>
      </w:r>
      <w:r w:rsidR="00F15274" w:rsidRPr="00F166F8">
        <w:rPr>
          <w:bCs/>
          <w:sz w:val="24"/>
          <w:szCs w:val="24"/>
        </w:rPr>
        <w:t xml:space="preserve"> &lt;...&gt;“.</w:t>
      </w:r>
      <w:r w:rsidR="00990017" w:rsidRPr="00F166F8">
        <w:rPr>
          <w:bCs/>
          <w:sz w:val="24"/>
          <w:szCs w:val="24"/>
        </w:rPr>
        <w:t xml:space="preserve"> </w:t>
      </w:r>
      <w:r w:rsidR="00F15274" w:rsidRPr="00F166F8">
        <w:rPr>
          <w:bCs/>
          <w:sz w:val="24"/>
          <w:szCs w:val="24"/>
        </w:rPr>
        <w:t xml:space="preserve">Atkreiptinas dėmesys, jog pagal 13 straipsnio 26 dalį, </w:t>
      </w:r>
      <w:r w:rsidR="00F15274" w:rsidRPr="00F166F8">
        <w:rPr>
          <w:bCs/>
          <w:i/>
          <w:sz w:val="24"/>
          <w:szCs w:val="24"/>
        </w:rPr>
        <w:t>priežiūros institucija</w:t>
      </w:r>
      <w:r w:rsidR="00F15274" w:rsidRPr="00F166F8">
        <w:rPr>
          <w:bCs/>
          <w:sz w:val="24"/>
          <w:szCs w:val="24"/>
        </w:rPr>
        <w:t xml:space="preserve"> galėtų būti ir pati savivaldybės vykdomoji institucija, todėl tokiu atveju, vykdydama 13 straipsnio 27 dalyje siūlomą įtvirtinti įpareigojimą, ji turėtų informuoti pati save.</w:t>
      </w:r>
    </w:p>
    <w:p w14:paraId="5222A4E1" w14:textId="77777777" w:rsidR="000621B1" w:rsidRPr="00F166F8" w:rsidRDefault="00F1527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21.</w:t>
      </w:r>
      <w:r w:rsidR="00786AF3" w:rsidRPr="00F166F8">
        <w:rPr>
          <w:bCs/>
          <w:sz w:val="24"/>
          <w:szCs w:val="24"/>
        </w:rPr>
        <w:t xml:space="preserve"> </w:t>
      </w:r>
      <w:r w:rsidRPr="00F166F8">
        <w:rPr>
          <w:bCs/>
          <w:sz w:val="24"/>
          <w:szCs w:val="24"/>
        </w:rPr>
        <w:t xml:space="preserve">Įstatymo projekto 2 straipsniu keičiamo VVTK 13 straipsnio 28 dalyje numatoma, kad: „Savivaldybės vykdomoji institucija nedelsdama, bet ne vėliau kaip per 1 dieną nuo šioje dalyje nurodytų aplinkybių nustatymo dienos </w:t>
      </w:r>
      <w:r w:rsidRPr="00F166F8">
        <w:rPr>
          <w:bCs/>
          <w:i/>
          <w:sz w:val="24"/>
          <w:szCs w:val="24"/>
        </w:rPr>
        <w:t>panaikina teisę vykdyti komercinę veiklą</w:t>
      </w:r>
      <w:r w:rsidRPr="00F166F8">
        <w:rPr>
          <w:bCs/>
          <w:sz w:val="24"/>
          <w:szCs w:val="24"/>
        </w:rPr>
        <w:t xml:space="preserve"> ir  tą pačią dieną išbraukia vidaus vandenų uostą ar komercinę prieplauką iš Įregistruotų vidaus vandenų uostų sąrašo ar Įregistruotų komercinių prieplaukų sąrašo“. Atkreiptinas dėmesys, kad atsižvelgiant į keičiamo VVTK 13 straipsnio</w:t>
      </w:r>
      <w:r w:rsidR="00786AF3" w:rsidRPr="00F166F8">
        <w:rPr>
          <w:bCs/>
          <w:sz w:val="24"/>
          <w:szCs w:val="24"/>
        </w:rPr>
        <w:t xml:space="preserve"> </w:t>
      </w:r>
      <w:r w:rsidRPr="00F166F8">
        <w:rPr>
          <w:bCs/>
          <w:sz w:val="24"/>
          <w:szCs w:val="24"/>
        </w:rPr>
        <w:t>22 ir 23 dalių nuostatas, savivaldybės vykdomoji institucija asmens pateikto laisvos formos pranešimo pagrindu</w:t>
      </w:r>
      <w:r w:rsidR="003B5761" w:rsidRPr="00F166F8">
        <w:rPr>
          <w:bCs/>
          <w:sz w:val="24"/>
          <w:szCs w:val="24"/>
        </w:rPr>
        <w:t xml:space="preserve">, tiesiog įrašytų atitinkamą vidaus vandenų uostą ar komercinę prieplauką į Įregistruotų vidaus vandenų uostų sąrašą ar Įregistruotų komercinių prieplaukų sąrašą ir tokiu būdu asmuo įgytų teisę šiuose objektuose vykdyti komercinę veiklą, t. y., joks atskiras savivaldybės vykdomosios institucijos sprendimas dėl teisės vykdyti asmeniui komercinę veiklą </w:t>
      </w:r>
      <w:r w:rsidR="003B5761" w:rsidRPr="00F166F8">
        <w:rPr>
          <w:bCs/>
          <w:sz w:val="24"/>
          <w:szCs w:val="24"/>
        </w:rPr>
        <w:lastRenderedPageBreak/>
        <w:t>suteikimo nebūtų priimamas, todėl nebūtų galimybės ir tokio sprendimo panaikinimui. Šiuo aspektu tarpusavyje derintinos keičiamo VVTK 13 straipsnio 23 ir 28 dalių nuostatos.</w:t>
      </w:r>
    </w:p>
    <w:p w14:paraId="3419B7A2" w14:textId="12BAEAC8" w:rsidR="004D08D5" w:rsidRPr="00F166F8" w:rsidRDefault="000621B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pastebėtina, kad </w:t>
      </w:r>
      <w:r w:rsidR="008155A1" w:rsidRPr="00F166F8">
        <w:rPr>
          <w:bCs/>
          <w:sz w:val="24"/>
          <w:szCs w:val="24"/>
        </w:rPr>
        <w:t>keičiamo VVTK 13 straipsnio 28 dalies 2 punktas, pagal kurį nustačius, kad asmens pateikti duomenys neatitinka šio straipsnio 17 ar 19 dalyje nustatytų reikalavimų, savivaldybės vykdomoji institucija panaikina teisę vykdyti komercinę veiklą ir  tą pačią dieną išbraukia vidaus vandenų uostą ar komercinę prieplauką iš atitinkamo registro sąrašo, nedera su šio straipsnio 27 dalimi, pagal kurią nustačius tokius trūkumus komercinės veiklos vykdymas būtų tik sustabdomas.</w:t>
      </w:r>
      <w:r w:rsidR="00286080" w:rsidRPr="00F166F8">
        <w:rPr>
          <w:bCs/>
          <w:sz w:val="24"/>
          <w:szCs w:val="24"/>
        </w:rPr>
        <w:t xml:space="preserve"> </w:t>
      </w:r>
    </w:p>
    <w:p w14:paraId="589DA505" w14:textId="77777777" w:rsidR="008E0317" w:rsidRPr="00F166F8" w:rsidRDefault="008155A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22. </w:t>
      </w:r>
      <w:r w:rsidR="00C428AE" w:rsidRPr="00F166F8">
        <w:rPr>
          <w:bCs/>
          <w:sz w:val="24"/>
          <w:szCs w:val="24"/>
        </w:rPr>
        <w:t xml:space="preserve">Įstatymo projekto 3 straipsniu keičiamo VVTK 16 straipsnio 5 dalyje numatoma, kad </w:t>
      </w:r>
      <w:r w:rsidR="00C428AE" w:rsidRPr="00F166F8">
        <w:rPr>
          <w:bCs/>
          <w:i/>
          <w:sz w:val="24"/>
          <w:szCs w:val="24"/>
        </w:rPr>
        <w:t>vidaus vandenų transporto priemonės</w:t>
      </w:r>
      <w:r w:rsidR="00C428AE" w:rsidRPr="00F166F8">
        <w:rPr>
          <w:bCs/>
          <w:sz w:val="24"/>
          <w:szCs w:val="24"/>
        </w:rPr>
        <w:t xml:space="preserve"> įregistruojamos Lietuvos Respublikos vidaus vandenų laivų registre per 3 darbo dienas, o</w:t>
      </w:r>
      <w:r w:rsidR="00C428AE" w:rsidRPr="00F166F8">
        <w:rPr>
          <w:bCs/>
          <w:i/>
          <w:sz w:val="24"/>
          <w:szCs w:val="24"/>
        </w:rPr>
        <w:t xml:space="preserve"> žvejybiniai laivai</w:t>
      </w:r>
      <w:r w:rsidR="00C428AE" w:rsidRPr="00F166F8">
        <w:rPr>
          <w:bCs/>
          <w:sz w:val="24"/>
          <w:szCs w:val="24"/>
        </w:rPr>
        <w:t xml:space="preserve"> – per 12 darbo dienų nuo tokio laivo savininko pateiktų dokumentų ir duomenų dienos. Atkreiptinas dėmesys, kad vadovaujantis VVTK 14 straipsniu, žvejybos laivas yra viena iš vidaus vandenų transporto priemonių rūšių, todėl </w:t>
      </w:r>
      <w:r w:rsidR="008E0317" w:rsidRPr="00F166F8">
        <w:rPr>
          <w:bCs/>
          <w:sz w:val="24"/>
          <w:szCs w:val="24"/>
        </w:rPr>
        <w:t>numatant, kad vidaus vandenų transporto priemonės įregistruojamos Lietuvos Respublikos vidaus vandenų laivų registre per 3 darbo dienas nuo atitinkamų duomenų pateikimo, tai reikštų, kad šis terminas taikytinas ir žvejybos laivams. Siūlytina minėtą nuostatą tikslinti, kad neliktų dviprasmybių.</w:t>
      </w:r>
    </w:p>
    <w:p w14:paraId="27F0F9B1" w14:textId="4DF5B027" w:rsidR="00835E40" w:rsidRPr="00F166F8" w:rsidRDefault="008E031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23. </w:t>
      </w:r>
      <w:r w:rsidR="00EE6F53" w:rsidRPr="00F166F8">
        <w:rPr>
          <w:bCs/>
          <w:sz w:val="24"/>
          <w:szCs w:val="24"/>
        </w:rPr>
        <w:t xml:space="preserve">Įstatymo projekto aiškinamajame rašte nėra atskleisti argumentai, dėl kokių priežasčių siūloma leisti </w:t>
      </w:r>
      <w:r w:rsidR="00EB46EC" w:rsidRPr="00F166F8">
        <w:rPr>
          <w:bCs/>
          <w:sz w:val="24"/>
          <w:szCs w:val="24"/>
        </w:rPr>
        <w:t>Lietuvos Respublikos vidaus vandenų laivų registre neregistruoti valčių su pakabinamaisiais elektros varikliais</w:t>
      </w:r>
      <w:r w:rsidR="00274DC7" w:rsidRPr="00F166F8">
        <w:rPr>
          <w:bCs/>
          <w:sz w:val="24"/>
          <w:szCs w:val="24"/>
        </w:rPr>
        <w:t xml:space="preserve"> (Įstatymo projekto 3 straipsniu keičiamo VVTK 16 straipsnio 6 dalis)</w:t>
      </w:r>
      <w:r w:rsidR="00EB46EC" w:rsidRPr="00F166F8">
        <w:rPr>
          <w:bCs/>
          <w:sz w:val="24"/>
          <w:szCs w:val="24"/>
        </w:rPr>
        <w:t>, t. y., kodėl iš kitų rūšių pakabinamųjų variklių išskiriami būtent elektros pakabinamieji varikliai, todėl negalima įvertinti, ar siūlomas teisinis reguliavimas yra pagrįstas ir objektyviai pateisinamas.</w:t>
      </w:r>
    </w:p>
    <w:p w14:paraId="69680584" w14:textId="77777777" w:rsidR="00B46BF6" w:rsidRPr="00F166F8" w:rsidRDefault="00274DC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24. Atkreiptinas dėmesys, kad Įstatymo projekto 3 straipsniu keičiamo VVTK 16 straipsnio 9 dalyje, 4 straipsniu papildomame VVTK 16</w:t>
      </w:r>
      <w:r w:rsidRPr="00F166F8">
        <w:rPr>
          <w:bCs/>
          <w:sz w:val="24"/>
          <w:szCs w:val="24"/>
          <w:vertAlign w:val="superscript"/>
        </w:rPr>
        <w:t>1</w:t>
      </w:r>
      <w:r w:rsidRPr="00F166F8">
        <w:rPr>
          <w:bCs/>
          <w:sz w:val="24"/>
          <w:szCs w:val="24"/>
        </w:rPr>
        <w:t xml:space="preserve"> straipsnio 6 dalies 1 punkte ir 7 dalies 6 punkte vartojamas terminas </w:t>
      </w:r>
      <w:r w:rsidRPr="00F166F8">
        <w:rPr>
          <w:bCs/>
          <w:i/>
          <w:sz w:val="24"/>
          <w:szCs w:val="24"/>
        </w:rPr>
        <w:t>Europos ekonominės erdvės susitarimą sudariusios valstybės</w:t>
      </w:r>
      <w:r w:rsidRPr="00F166F8">
        <w:rPr>
          <w:bCs/>
          <w:sz w:val="24"/>
          <w:szCs w:val="24"/>
        </w:rPr>
        <w:t xml:space="preserve">, tuo tarpu Įstatymo projekto 6 straipsniu keičiamo VVTK 18 straipsnio 6 dalyje ir </w:t>
      </w:r>
      <w:r w:rsidR="00B46BF6" w:rsidRPr="00F166F8">
        <w:rPr>
          <w:bCs/>
          <w:sz w:val="24"/>
          <w:szCs w:val="24"/>
        </w:rPr>
        <w:t xml:space="preserve">7 straipsniu keičiamo VVTK 19 straipsnio 3 dalyje vartojamas terminas </w:t>
      </w:r>
      <w:r w:rsidR="00B46BF6" w:rsidRPr="00F166F8">
        <w:rPr>
          <w:bCs/>
          <w:i/>
          <w:sz w:val="24"/>
          <w:szCs w:val="24"/>
        </w:rPr>
        <w:t>Europos ekonominės erdvės valstybės</w:t>
      </w:r>
      <w:r w:rsidR="00B46BF6" w:rsidRPr="00F166F8">
        <w:rPr>
          <w:bCs/>
          <w:sz w:val="24"/>
          <w:szCs w:val="24"/>
        </w:rPr>
        <w:t>. Siūlytina Įstatymo projekte suvienodinti minėtų terminų vartojimą.</w:t>
      </w:r>
    </w:p>
    <w:p w14:paraId="16A9ADFD" w14:textId="7026AD8B" w:rsidR="00274DC7" w:rsidRPr="00F166F8" w:rsidRDefault="00B46BF6"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25. Siekiant išvengti dviprasmybių ir užtikrinti VVTK nuostatų aiškumą bei atsižvelgiant į Įstatymo projekto 3 straipsniu keičiamo VVTK 16 straipsnio 9 dalies turinį, siūlytina Įstatymo projekto 3 straipsniu keičiamo VVTK 16 straipsnio 10 dalyje nurodyti, kad Lietuvos Respublikos vidaus vandenyse gali būti eksploatuojamos ne </w:t>
      </w:r>
      <w:r w:rsidR="0080289B" w:rsidRPr="00F166F8">
        <w:rPr>
          <w:bCs/>
          <w:sz w:val="24"/>
          <w:szCs w:val="24"/>
        </w:rPr>
        <w:t>visose, o tik 16 straipsnio 9 dalyje nurodytose užsienio šalyse</w:t>
      </w:r>
      <w:r w:rsidRPr="00F166F8">
        <w:rPr>
          <w:bCs/>
          <w:sz w:val="24"/>
          <w:szCs w:val="24"/>
        </w:rPr>
        <w:t xml:space="preserve"> įregistruotos vidaus vandenų transporto priemonės</w:t>
      </w:r>
      <w:r w:rsidR="0080289B" w:rsidRPr="00F166F8">
        <w:rPr>
          <w:bCs/>
          <w:sz w:val="24"/>
          <w:szCs w:val="24"/>
        </w:rPr>
        <w:t>.</w:t>
      </w:r>
      <w:r w:rsidRPr="00F166F8">
        <w:rPr>
          <w:bCs/>
          <w:sz w:val="24"/>
          <w:szCs w:val="24"/>
        </w:rPr>
        <w:t xml:space="preserve"> </w:t>
      </w:r>
    </w:p>
    <w:p w14:paraId="1D9BE798" w14:textId="02AC0D42" w:rsidR="002833E8" w:rsidRPr="00F166F8" w:rsidRDefault="0080289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26.</w:t>
      </w:r>
      <w:r w:rsidR="002833E8" w:rsidRPr="00F166F8">
        <w:rPr>
          <w:bCs/>
          <w:sz w:val="24"/>
          <w:szCs w:val="24"/>
        </w:rPr>
        <w:t xml:space="preserve"> Nei pačiame Įstatymo projekte, nei jo aiškinamajame rašte nėra atskleista, kodėl burinių jachtų techninių apžiūrų atlikimas pavedamas atlikti kitiems subjektams nei kitų vidaus vandenų transporto priemonių atveju (Įstatymo projekto 4 straipsniu VVTK papildomo 16</w:t>
      </w:r>
      <w:r w:rsidR="002833E8" w:rsidRPr="00F166F8">
        <w:rPr>
          <w:bCs/>
          <w:sz w:val="24"/>
          <w:szCs w:val="24"/>
          <w:vertAlign w:val="superscript"/>
        </w:rPr>
        <w:t>1</w:t>
      </w:r>
      <w:r w:rsidR="002833E8" w:rsidRPr="00F166F8">
        <w:rPr>
          <w:bCs/>
          <w:sz w:val="24"/>
          <w:szCs w:val="24"/>
        </w:rPr>
        <w:t xml:space="preserve"> straipsnio 1 ir 2 </w:t>
      </w:r>
      <w:r w:rsidR="002833E8" w:rsidRPr="00F166F8">
        <w:rPr>
          <w:bCs/>
          <w:sz w:val="24"/>
          <w:szCs w:val="24"/>
        </w:rPr>
        <w:lastRenderedPageBreak/>
        <w:t>dalys), t. y., neaišku, kodėl šių transporto priemonių techninių apžiūrų negalėtų atlikti Transporto saugos administracija. Argumentų nepateikimas neleidžia įvertinti, ar toks technines apžiūras atliekančių subjektų diferencijavimas yra būtinas ir objektyviai pateisinamas.</w:t>
      </w:r>
      <w:r w:rsidR="00E43CD0" w:rsidRPr="00F166F8">
        <w:rPr>
          <w:bCs/>
          <w:sz w:val="24"/>
          <w:szCs w:val="24"/>
        </w:rPr>
        <w:t xml:space="preserve"> Taip pat nėra atskleista, kodėl neturėtų būti atliekama sportinių laivų techninė apžiūra.</w:t>
      </w:r>
    </w:p>
    <w:p w14:paraId="68D3A1DC" w14:textId="77777777" w:rsidR="008D5FE0" w:rsidRPr="00F166F8" w:rsidRDefault="00E43CD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Be to,</w:t>
      </w:r>
      <w:r w:rsidR="002833E8" w:rsidRPr="00F166F8">
        <w:rPr>
          <w:bCs/>
          <w:sz w:val="24"/>
          <w:szCs w:val="24"/>
        </w:rPr>
        <w:t xml:space="preserve"> pažymėtina, kad VVTK papildomo 16</w:t>
      </w:r>
      <w:r w:rsidR="002833E8" w:rsidRPr="00F166F8">
        <w:rPr>
          <w:bCs/>
          <w:sz w:val="24"/>
          <w:szCs w:val="24"/>
          <w:vertAlign w:val="superscript"/>
        </w:rPr>
        <w:t>1</w:t>
      </w:r>
      <w:r w:rsidR="002833E8" w:rsidRPr="00F166F8">
        <w:rPr>
          <w:bCs/>
          <w:sz w:val="24"/>
          <w:szCs w:val="24"/>
        </w:rPr>
        <w:t xml:space="preserve"> straipsnio 1 dalyje duota nukreipiamoji nuoroda į šio straipsnio 9 dalį nėra tinkama, nes </w:t>
      </w:r>
      <w:r w:rsidRPr="00F166F8">
        <w:rPr>
          <w:bCs/>
          <w:sz w:val="24"/>
          <w:szCs w:val="24"/>
        </w:rPr>
        <w:t>ši dalis aptaria ne kitus vidaus vandenų transporto priemonių technines apžiūras atliekančius subjektus, bet nurodo vidaus vandenų transporto priemonių kategorijas, kurioms atliekama ne techninė apžiūra, o techninis patikrinimas.</w:t>
      </w:r>
    </w:p>
    <w:p w14:paraId="7332A9D9" w14:textId="77777777" w:rsidR="00B22717" w:rsidRPr="00F166F8" w:rsidRDefault="008D5FE0"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27. Įstatymo projekto 4 straipsniu VVTK papildomo 16</w:t>
      </w:r>
      <w:r w:rsidRPr="00F166F8">
        <w:rPr>
          <w:bCs/>
          <w:sz w:val="24"/>
          <w:szCs w:val="24"/>
          <w:vertAlign w:val="superscript"/>
        </w:rPr>
        <w:t>1</w:t>
      </w:r>
      <w:r w:rsidRPr="00F166F8">
        <w:rPr>
          <w:bCs/>
          <w:sz w:val="24"/>
          <w:szCs w:val="24"/>
        </w:rPr>
        <w:t xml:space="preserve"> straipsnio 2 dalyje numatoma, kad Burinių jachtų technines apžiūras susisiekimo ministro ar jo įgaliotos institucijos nustatyta tvarka galėtų atlikti bet kuris Transporto saugos administracijos atestuotas juridinis asmuo, kita organizacija ar jų padalinys, tačiau atkreiptinas dėmesys, kad ne visiems tokias technines apžiūras atliekantiems asmenims galėtų būti suteikti įgaliojimai išduoti transporto priemonės atitikimą nustatytiems reikalavimams patvirtinantį dokumentą, nes tokio veiksmo atlikimas vadovaujantis Lietuvos Respublikos viešojo administravimo įstatymo 2 straipsnio 17 dalimi ir </w:t>
      </w:r>
      <w:r w:rsidR="00B22717" w:rsidRPr="00F166F8">
        <w:rPr>
          <w:bCs/>
          <w:sz w:val="24"/>
          <w:szCs w:val="24"/>
        </w:rPr>
        <w:t>15 straipsnio 1 dalies 2 punktu priskirtinas administracinės paslaugos kategorijai. Taigi transporto priemonės atitikimo nustatytiems reikalavimams patvirtinančio dokumento išdavimas negalėtų būti priskirtas, pvz., privatiems juridiniams asmenims, nes tokia galimybė nėra numatyta Lietuvos Respublikos viešojo administravimo įstatymo 4</w:t>
      </w:r>
      <w:r w:rsidR="00B22717" w:rsidRPr="00F166F8">
        <w:rPr>
          <w:bCs/>
          <w:sz w:val="24"/>
          <w:szCs w:val="24"/>
          <w:vertAlign w:val="superscript"/>
        </w:rPr>
        <w:t>1</w:t>
      </w:r>
      <w:r w:rsidR="00B22717" w:rsidRPr="00F166F8">
        <w:rPr>
          <w:bCs/>
          <w:sz w:val="24"/>
          <w:szCs w:val="24"/>
        </w:rPr>
        <w:t xml:space="preserve"> straipsnyje.</w:t>
      </w:r>
    </w:p>
    <w:p w14:paraId="24C7708F" w14:textId="06EE3CFC" w:rsidR="007E3EEA" w:rsidRPr="00F166F8" w:rsidRDefault="007E3EEA"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siūlytina VVTK papildomo 16</w:t>
      </w:r>
      <w:r w:rsidRPr="00F166F8">
        <w:rPr>
          <w:bCs/>
          <w:sz w:val="24"/>
          <w:szCs w:val="24"/>
          <w:vertAlign w:val="superscript"/>
        </w:rPr>
        <w:t>1</w:t>
      </w:r>
      <w:r w:rsidRPr="00F166F8">
        <w:rPr>
          <w:bCs/>
          <w:sz w:val="24"/>
          <w:szCs w:val="24"/>
        </w:rPr>
        <w:t xml:space="preserve"> straipsnio 2 dalies paskutiniame sakinyje išbraukti žodį „</w:t>
      </w:r>
      <w:r w:rsidRPr="00F166F8">
        <w:rPr>
          <w:bCs/>
          <w:i/>
          <w:sz w:val="24"/>
          <w:szCs w:val="24"/>
        </w:rPr>
        <w:t>prireikus</w:t>
      </w:r>
      <w:r w:rsidRPr="00F166F8">
        <w:rPr>
          <w:bCs/>
          <w:sz w:val="24"/>
          <w:szCs w:val="24"/>
        </w:rPr>
        <w:t>“, nes nėra aišku, ar vidaus vandenų transporto priemonės, eksploatuojamos tik užsienio šalyse, techninė apžiūr</w:t>
      </w:r>
      <w:r w:rsidR="00276C65" w:rsidRPr="00F166F8">
        <w:rPr>
          <w:bCs/>
          <w:sz w:val="24"/>
          <w:szCs w:val="24"/>
        </w:rPr>
        <w:t>a būtų</w:t>
      </w:r>
      <w:r w:rsidRPr="00F166F8">
        <w:rPr>
          <w:bCs/>
          <w:sz w:val="24"/>
          <w:szCs w:val="24"/>
        </w:rPr>
        <w:t xml:space="preserve"> atli</w:t>
      </w:r>
      <w:r w:rsidR="00276C65" w:rsidRPr="00F166F8">
        <w:rPr>
          <w:bCs/>
          <w:sz w:val="24"/>
          <w:szCs w:val="24"/>
        </w:rPr>
        <w:t>e</w:t>
      </w:r>
      <w:r w:rsidRPr="00F166F8">
        <w:rPr>
          <w:bCs/>
          <w:sz w:val="24"/>
          <w:szCs w:val="24"/>
        </w:rPr>
        <w:t>k</w:t>
      </w:r>
      <w:r w:rsidR="00276C65" w:rsidRPr="00F166F8">
        <w:rPr>
          <w:bCs/>
          <w:sz w:val="24"/>
          <w:szCs w:val="24"/>
        </w:rPr>
        <w:t>ama visais atvejais paprašius</w:t>
      </w:r>
      <w:r w:rsidRPr="00F166F8">
        <w:rPr>
          <w:bCs/>
          <w:sz w:val="24"/>
          <w:szCs w:val="24"/>
        </w:rPr>
        <w:t xml:space="preserve"> šios transporto priemonės savinink</w:t>
      </w:r>
      <w:r w:rsidR="00276C65" w:rsidRPr="00F166F8">
        <w:rPr>
          <w:bCs/>
          <w:sz w:val="24"/>
          <w:szCs w:val="24"/>
        </w:rPr>
        <w:t xml:space="preserve">ui, ar būtų vertinamos dar kokios nors papildomos aplinkybės, su kurių egzistavimu būtų siejamas tokios apžiūros atlikimo poreikis. </w:t>
      </w:r>
    </w:p>
    <w:p w14:paraId="64618997" w14:textId="77777777" w:rsidR="00697FE2" w:rsidRPr="00F166F8" w:rsidRDefault="00B2271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28.</w:t>
      </w:r>
      <w:r w:rsidR="008D5FE0" w:rsidRPr="00F166F8">
        <w:rPr>
          <w:bCs/>
          <w:sz w:val="24"/>
          <w:szCs w:val="24"/>
        </w:rPr>
        <w:t xml:space="preserve"> </w:t>
      </w:r>
      <w:r w:rsidR="00276C65" w:rsidRPr="00F166F8">
        <w:rPr>
          <w:bCs/>
          <w:sz w:val="24"/>
          <w:szCs w:val="24"/>
        </w:rPr>
        <w:t>Įstatymo projekto 4 straipsniu VVTK papildomo 16</w:t>
      </w:r>
      <w:r w:rsidR="00276C65" w:rsidRPr="00F166F8">
        <w:rPr>
          <w:bCs/>
          <w:sz w:val="24"/>
          <w:szCs w:val="24"/>
          <w:vertAlign w:val="superscript"/>
        </w:rPr>
        <w:t>1</w:t>
      </w:r>
      <w:r w:rsidR="00276C65" w:rsidRPr="00F166F8">
        <w:rPr>
          <w:bCs/>
          <w:sz w:val="24"/>
          <w:szCs w:val="24"/>
        </w:rPr>
        <w:t xml:space="preserve"> straipsnio 2 dalyje numatoma, kad Lietuvos Respublikos vidaus vandenų laivų registre įregistruoto pramoginio ar asmeninio laivo, kuris eksploatuojamas Lietuvos Respublikoje valstybinės reikšmės keliuose, kituose nei vidaus vandenų plaukiojimo rajonuose arba komerciniais tikslais, periodinės techninės apžiūros turi būti atliekamos </w:t>
      </w:r>
      <w:r w:rsidR="00276C65" w:rsidRPr="00F166F8">
        <w:rPr>
          <w:bCs/>
          <w:i/>
          <w:sz w:val="24"/>
          <w:szCs w:val="24"/>
        </w:rPr>
        <w:t>ne rečiau</w:t>
      </w:r>
      <w:r w:rsidR="00276C65" w:rsidRPr="00F166F8">
        <w:rPr>
          <w:bCs/>
          <w:sz w:val="24"/>
          <w:szCs w:val="24"/>
        </w:rPr>
        <w:t>, kaip kas dveji metai.</w:t>
      </w:r>
      <w:r w:rsidR="008D5FE0" w:rsidRPr="00F166F8">
        <w:rPr>
          <w:bCs/>
          <w:sz w:val="24"/>
          <w:szCs w:val="24"/>
        </w:rPr>
        <w:t xml:space="preserve"> </w:t>
      </w:r>
      <w:r w:rsidR="00276C65" w:rsidRPr="00F166F8">
        <w:rPr>
          <w:bCs/>
          <w:sz w:val="24"/>
          <w:szCs w:val="24"/>
        </w:rPr>
        <w:t xml:space="preserve">Iš siūlomos nuostatos redakcijos neaišku, kas apspręstų konkretų periodinių techninių apžiūrų atlikimo dažnumą ir </w:t>
      </w:r>
      <w:r w:rsidR="00697FE2" w:rsidRPr="00F166F8">
        <w:rPr>
          <w:bCs/>
          <w:sz w:val="24"/>
          <w:szCs w:val="24"/>
        </w:rPr>
        <w:t>nuo kokių aplinkybių priklausytų šių apžiūrų atlikimo periodiškumas.</w:t>
      </w:r>
    </w:p>
    <w:p w14:paraId="7D5E2CC9" w14:textId="1652CDA3" w:rsidR="00697FE2" w:rsidRPr="00F166F8" w:rsidRDefault="00697FE2"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29. Įstatymo projekto 4 straipsniu VVTK papildomo 16</w:t>
      </w:r>
      <w:r w:rsidRPr="00F166F8">
        <w:rPr>
          <w:bCs/>
          <w:sz w:val="24"/>
          <w:szCs w:val="24"/>
          <w:vertAlign w:val="superscript"/>
        </w:rPr>
        <w:t>1</w:t>
      </w:r>
      <w:r w:rsidRPr="00F166F8">
        <w:rPr>
          <w:bCs/>
          <w:sz w:val="24"/>
          <w:szCs w:val="24"/>
        </w:rPr>
        <w:t xml:space="preserve"> straipsnio 5 dalyje numatoma, kad: „Pirmosios techninės apžiūros metu vidaus vandenų laivo, žvejybos laivo, plūduriuojančio įrenginio ar plūduriuojančios priemonės savininkui (valdytojui) išduodamas </w:t>
      </w:r>
      <w:r w:rsidRPr="00F166F8">
        <w:rPr>
          <w:bCs/>
          <w:i/>
          <w:sz w:val="24"/>
          <w:szCs w:val="24"/>
        </w:rPr>
        <w:t>vidaus vandenų transporto priemonės tinkamumo plaukioti liudijimas</w:t>
      </w:r>
      <w:r w:rsidRPr="00F166F8">
        <w:rPr>
          <w:bCs/>
          <w:sz w:val="24"/>
          <w:szCs w:val="24"/>
        </w:rPr>
        <w:t>, kuris galioja 10 metų“.</w:t>
      </w:r>
      <w:r w:rsidR="0070250D" w:rsidRPr="00F166F8">
        <w:rPr>
          <w:bCs/>
          <w:sz w:val="24"/>
          <w:szCs w:val="24"/>
        </w:rPr>
        <w:t xml:space="preserve"> Neaišku, dėl kokių priežasčių šioje straipsnio dalyje išvardintoms vidaus vandenų transporto priemonių rūšims yra išduodamas </w:t>
      </w:r>
      <w:r w:rsidR="0070250D" w:rsidRPr="00F166F8">
        <w:rPr>
          <w:bCs/>
          <w:sz w:val="24"/>
          <w:szCs w:val="24"/>
        </w:rPr>
        <w:lastRenderedPageBreak/>
        <w:t xml:space="preserve">papildomas techninės apžiūros atlikimą patvirtinantis dokumentas, kai kitų vidaus vandenų transporto priemonių techninių apžiūrų metu tokio dokumento išduoti nesiūloma, ir koks šio dokumento išdavimo tikslas. Taip pat atkreiptinas dėmesys, kad Įstatymo projekto aiškinamajame rašte nurodoma, jog vidaus vandenų transporto priemonės tinkamumo plaukioti liudijimas pirmą kartą atliekant periodinę techninę apžiūrą </w:t>
      </w:r>
      <w:r w:rsidR="0070250D" w:rsidRPr="00F166F8">
        <w:rPr>
          <w:bCs/>
          <w:i/>
          <w:sz w:val="24"/>
          <w:szCs w:val="24"/>
        </w:rPr>
        <w:t>būtų išduodamas visoms</w:t>
      </w:r>
      <w:r w:rsidR="0070250D" w:rsidRPr="00F166F8">
        <w:rPr>
          <w:bCs/>
          <w:sz w:val="24"/>
          <w:szCs w:val="24"/>
        </w:rPr>
        <w:t xml:space="preserve"> Lietuvos Respublikos vidaus vandenų laivų registre įregistruotoms vidaus vandenų transporto priemonėms, o tai nedera su pirmiau nurodytu Įstatymo projektu siūlomu įtvirtinti teisiniu reguliavimu.</w:t>
      </w:r>
    </w:p>
    <w:p w14:paraId="01A79DAA" w14:textId="7B52BB66" w:rsidR="0070250D" w:rsidRPr="00F166F8" w:rsidRDefault="0070250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30. </w:t>
      </w:r>
      <w:r w:rsidR="00885CEB" w:rsidRPr="00F166F8">
        <w:rPr>
          <w:bCs/>
          <w:sz w:val="24"/>
          <w:szCs w:val="24"/>
        </w:rPr>
        <w:t>Įstatymo projekto 4 straipsniu VVTK papildomo 16</w:t>
      </w:r>
      <w:r w:rsidR="00885CEB" w:rsidRPr="00F166F8">
        <w:rPr>
          <w:bCs/>
          <w:sz w:val="24"/>
          <w:szCs w:val="24"/>
          <w:vertAlign w:val="superscript"/>
        </w:rPr>
        <w:t>1</w:t>
      </w:r>
      <w:r w:rsidR="00885CEB" w:rsidRPr="00F166F8">
        <w:rPr>
          <w:bCs/>
          <w:sz w:val="24"/>
          <w:szCs w:val="24"/>
        </w:rPr>
        <w:t xml:space="preserve"> straipsnio 6 dalies 1 punkte vietoj žodžio „</w:t>
      </w:r>
      <w:r w:rsidR="00885CEB" w:rsidRPr="00F166F8">
        <w:rPr>
          <w:bCs/>
          <w:i/>
          <w:sz w:val="24"/>
          <w:szCs w:val="24"/>
        </w:rPr>
        <w:t>apžiūrėtas</w:t>
      </w:r>
      <w:r w:rsidR="00885CEB" w:rsidRPr="00F166F8">
        <w:rPr>
          <w:bCs/>
          <w:sz w:val="24"/>
          <w:szCs w:val="24"/>
        </w:rPr>
        <w:t>“ įrašytinas žodis „</w:t>
      </w:r>
      <w:r w:rsidR="00885CEB" w:rsidRPr="00F166F8">
        <w:rPr>
          <w:bCs/>
          <w:i/>
          <w:sz w:val="24"/>
          <w:szCs w:val="24"/>
        </w:rPr>
        <w:t>apžiūrėta</w:t>
      </w:r>
      <w:r w:rsidR="00885CEB" w:rsidRPr="00F166F8">
        <w:rPr>
          <w:bCs/>
          <w:sz w:val="24"/>
          <w:szCs w:val="24"/>
        </w:rPr>
        <w:t>“.</w:t>
      </w:r>
    </w:p>
    <w:p w14:paraId="071E5160" w14:textId="697B8659" w:rsidR="00E86B0C" w:rsidRPr="00F166F8" w:rsidRDefault="00E86B0C"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siūlytina atskleisti 16</w:t>
      </w:r>
      <w:r w:rsidRPr="00F166F8">
        <w:rPr>
          <w:bCs/>
          <w:sz w:val="24"/>
          <w:szCs w:val="24"/>
          <w:vertAlign w:val="superscript"/>
        </w:rPr>
        <w:t>1</w:t>
      </w:r>
      <w:r w:rsidRPr="00F166F8">
        <w:rPr>
          <w:bCs/>
          <w:sz w:val="24"/>
          <w:szCs w:val="24"/>
        </w:rPr>
        <w:t xml:space="preserve"> straipsnio 6 dalies 2 punkte minimos</w:t>
      </w:r>
      <w:r w:rsidRPr="00F166F8">
        <w:rPr>
          <w:sz w:val="24"/>
          <w:szCs w:val="24"/>
        </w:rPr>
        <w:t xml:space="preserve"> </w:t>
      </w:r>
      <w:r w:rsidRPr="00F166F8">
        <w:rPr>
          <w:bCs/>
          <w:i/>
          <w:sz w:val="24"/>
          <w:szCs w:val="24"/>
        </w:rPr>
        <w:t>laivų klasifikavimo bendrovės</w:t>
      </w:r>
      <w:r w:rsidRPr="00F166F8">
        <w:rPr>
          <w:bCs/>
          <w:sz w:val="24"/>
          <w:szCs w:val="24"/>
        </w:rPr>
        <w:t xml:space="preserve"> statusą, t. y., kokie subjektai būtų priskiriami šiai kategorijai ir turėtų teisę atlikti vidaus vandenų transporto priemonių techninius patikrinimus. </w:t>
      </w:r>
    </w:p>
    <w:p w14:paraId="3F7C7ACE" w14:textId="77777777" w:rsidR="00D41466" w:rsidRPr="00F166F8" w:rsidRDefault="00885CE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31.</w:t>
      </w:r>
      <w:r w:rsidR="00E86B0C" w:rsidRPr="00F166F8">
        <w:rPr>
          <w:bCs/>
          <w:sz w:val="24"/>
          <w:szCs w:val="24"/>
        </w:rPr>
        <w:t xml:space="preserve"> </w:t>
      </w:r>
      <w:r w:rsidR="00D41466" w:rsidRPr="00F166F8">
        <w:rPr>
          <w:bCs/>
          <w:sz w:val="24"/>
          <w:szCs w:val="24"/>
        </w:rPr>
        <w:t>Siūlytina sukonkretinti Įstatymo projekto 4 straipsniu VVTK papildomo 16</w:t>
      </w:r>
      <w:r w:rsidR="00D41466" w:rsidRPr="00F166F8">
        <w:rPr>
          <w:bCs/>
          <w:sz w:val="24"/>
          <w:szCs w:val="24"/>
          <w:vertAlign w:val="superscript"/>
        </w:rPr>
        <w:t>1</w:t>
      </w:r>
      <w:r w:rsidR="00D41466" w:rsidRPr="00F166F8">
        <w:rPr>
          <w:bCs/>
          <w:sz w:val="24"/>
          <w:szCs w:val="24"/>
        </w:rPr>
        <w:t xml:space="preserve"> straipsnio 7 dalies 5 punktą, nurodant, kokiam subjektui pateikti dokumentai turimi omenyje.</w:t>
      </w:r>
    </w:p>
    <w:p w14:paraId="30ACADDB" w14:textId="3AA4C1D6" w:rsidR="003C5C06" w:rsidRPr="00F166F8" w:rsidRDefault="00D41466"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32. Įstatymo projekto 4 straipsniu VVTK papildomo 16</w:t>
      </w:r>
      <w:r w:rsidRPr="00F166F8">
        <w:rPr>
          <w:bCs/>
          <w:sz w:val="24"/>
          <w:szCs w:val="24"/>
          <w:vertAlign w:val="superscript"/>
        </w:rPr>
        <w:t>1</w:t>
      </w:r>
      <w:r w:rsidRPr="00F166F8">
        <w:rPr>
          <w:bCs/>
          <w:sz w:val="24"/>
          <w:szCs w:val="24"/>
        </w:rPr>
        <w:t xml:space="preserve"> straipsnio 7 dalies 6 punkte numatoma, kad vidaus vandenų transporto priemonės techninė apžiūra panaikinama tuo atveju, kai iš Europos Sąjungos valstybės narės ar kitos Europos ekonominės erdvės susitarimą sudariusios valstybės, kurioje laivas eksploatuojamas, kompetentingos institucijos gautas formalus pranešimas apie saugiai laivybai netinkamą vidaus vandenų transporto priemonės techninę būklę.</w:t>
      </w:r>
      <w:r w:rsidR="003C5C06" w:rsidRPr="00F166F8">
        <w:rPr>
          <w:bCs/>
          <w:sz w:val="24"/>
          <w:szCs w:val="24"/>
        </w:rPr>
        <w:t xml:space="preserve"> Atkreiptinas dėmesys, kad tuo atveju, jeigu vidaus vandenų transporto priemonių techninės būklės tikrinimo reikalavimai Europos Sąjungos valstybėse narėse ar Europos ekonominės erdvės susitarimą sudariusiose valstybėse nėra unifikuoti, tai praktikoje galima situacija, kai kurios nors iš nurodytų valstybių vandens vandenų transporto priemonių techninei būklei nustatytų reikalavimų neatitinkanti transporto priemonė pilnai atitiks Lietuvos Respublikos kompetentingos institucijos nustatytus reikalavimus. Siūlytina įvertinti 16</w:t>
      </w:r>
      <w:r w:rsidR="003C5C06" w:rsidRPr="00F166F8">
        <w:rPr>
          <w:bCs/>
          <w:sz w:val="24"/>
          <w:szCs w:val="24"/>
          <w:vertAlign w:val="superscript"/>
        </w:rPr>
        <w:t>1</w:t>
      </w:r>
      <w:r w:rsidR="003C5C06" w:rsidRPr="00F166F8">
        <w:rPr>
          <w:bCs/>
          <w:sz w:val="24"/>
          <w:szCs w:val="24"/>
        </w:rPr>
        <w:t xml:space="preserve"> straipsnio 7 dalies 6 punkto nuostatą šiuo aspektu.</w:t>
      </w:r>
    </w:p>
    <w:p w14:paraId="5DAD02CF" w14:textId="3E9A4A60" w:rsidR="003C5C06" w:rsidRPr="00F166F8" w:rsidRDefault="003C5C06"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siūlytina 16</w:t>
      </w:r>
      <w:r w:rsidRPr="00F166F8">
        <w:rPr>
          <w:bCs/>
          <w:sz w:val="24"/>
          <w:szCs w:val="24"/>
          <w:vertAlign w:val="superscript"/>
        </w:rPr>
        <w:t>1</w:t>
      </w:r>
      <w:r w:rsidRPr="00F166F8">
        <w:rPr>
          <w:bCs/>
          <w:sz w:val="24"/>
          <w:szCs w:val="24"/>
        </w:rPr>
        <w:t xml:space="preserve"> straipsnio 7 dalies 6 punkte žodį „</w:t>
      </w:r>
      <w:r w:rsidRPr="00F166F8">
        <w:rPr>
          <w:bCs/>
          <w:i/>
          <w:sz w:val="24"/>
          <w:szCs w:val="24"/>
        </w:rPr>
        <w:t>formalus</w:t>
      </w:r>
      <w:r w:rsidRPr="00F166F8">
        <w:rPr>
          <w:bCs/>
          <w:sz w:val="24"/>
          <w:szCs w:val="24"/>
        </w:rPr>
        <w:t>“ keisti į žodį „</w:t>
      </w:r>
      <w:r w:rsidRPr="00F166F8">
        <w:rPr>
          <w:bCs/>
          <w:i/>
          <w:sz w:val="24"/>
          <w:szCs w:val="24"/>
        </w:rPr>
        <w:t>oficialus</w:t>
      </w:r>
      <w:r w:rsidRPr="00F166F8">
        <w:rPr>
          <w:bCs/>
          <w:sz w:val="24"/>
          <w:szCs w:val="24"/>
        </w:rPr>
        <w:t>“.</w:t>
      </w:r>
    </w:p>
    <w:p w14:paraId="00290C91" w14:textId="77777777" w:rsidR="00624092" w:rsidRPr="00F166F8" w:rsidRDefault="003C5C06"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33. </w:t>
      </w:r>
      <w:r w:rsidR="00624092" w:rsidRPr="00F166F8">
        <w:rPr>
          <w:bCs/>
          <w:sz w:val="24"/>
          <w:szCs w:val="24"/>
        </w:rPr>
        <w:t>Siūlytina sukonkretinti Įstatymo projekto 4 straipsniu VVTK papildomo 16</w:t>
      </w:r>
      <w:r w:rsidR="00624092" w:rsidRPr="00F166F8">
        <w:rPr>
          <w:bCs/>
          <w:sz w:val="24"/>
          <w:szCs w:val="24"/>
          <w:vertAlign w:val="superscript"/>
        </w:rPr>
        <w:t>1</w:t>
      </w:r>
      <w:r w:rsidR="00624092" w:rsidRPr="00F166F8">
        <w:rPr>
          <w:bCs/>
          <w:sz w:val="24"/>
          <w:szCs w:val="24"/>
        </w:rPr>
        <w:t xml:space="preserve"> straipsnio 8 dalies 6 punktą, nurodant, kuo vadovaujantis bus sprendžiama dėl vidaus vandenų transporto priemonės techninių reikalavimų neatitikimų priskyrimo esminių ar neesminių kategorijoms.</w:t>
      </w:r>
    </w:p>
    <w:p w14:paraId="4E53AE14" w14:textId="77777777" w:rsidR="007A3B26" w:rsidRPr="00F166F8" w:rsidRDefault="00624092"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34. Įstatymo projekto 4 straipsniu VVTK papildomo 16</w:t>
      </w:r>
      <w:r w:rsidRPr="00F166F8">
        <w:rPr>
          <w:bCs/>
          <w:sz w:val="24"/>
          <w:szCs w:val="24"/>
          <w:vertAlign w:val="superscript"/>
        </w:rPr>
        <w:t>1</w:t>
      </w:r>
      <w:r w:rsidRPr="00F166F8">
        <w:rPr>
          <w:bCs/>
          <w:sz w:val="24"/>
          <w:szCs w:val="24"/>
        </w:rPr>
        <w:t xml:space="preserve"> straipsnio 9 dalyje pasirinkus skliaustuose išvardinti vidaus vandenų laivų, kuriems atliekamas techninis patikrinimas, požymius, brauktini žodžiai „</w:t>
      </w:r>
      <w:r w:rsidRPr="00F166F8">
        <w:rPr>
          <w:bCs/>
          <w:i/>
          <w:sz w:val="24"/>
          <w:szCs w:val="24"/>
        </w:rPr>
        <w:t>vidaus vandenų laivų, skirtų keleiviams vežti</w:t>
      </w:r>
      <w:r w:rsidRPr="00F166F8">
        <w:rPr>
          <w:bCs/>
          <w:sz w:val="24"/>
          <w:szCs w:val="24"/>
        </w:rPr>
        <w:t xml:space="preserve">“, o nuostata dėl keleivių vežimo dėstytina skliaustuose, kaip alternatyvus papildomas vidaus vandenų laivo požymis. </w:t>
      </w:r>
    </w:p>
    <w:p w14:paraId="40242B14" w14:textId="5BA26600" w:rsidR="003C5C06" w:rsidRPr="00F166F8" w:rsidRDefault="00A4321D"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atsižvelgiant į tai, jog ne visos šioje dalyje nurodytos vidaus vandenų transporto priemonės priskirtinos laivų kategorijai, tikslintinas šios dalies antrasis sakinys vietoj žodžio „</w:t>
      </w:r>
      <w:r w:rsidRPr="00F166F8">
        <w:rPr>
          <w:bCs/>
          <w:i/>
          <w:sz w:val="24"/>
          <w:szCs w:val="24"/>
        </w:rPr>
        <w:t>laivų</w:t>
      </w:r>
      <w:r w:rsidRPr="00F166F8">
        <w:rPr>
          <w:bCs/>
          <w:sz w:val="24"/>
          <w:szCs w:val="24"/>
        </w:rPr>
        <w:t>“ įrašant žodžius „</w:t>
      </w:r>
      <w:r w:rsidRPr="00F166F8">
        <w:rPr>
          <w:bCs/>
          <w:i/>
          <w:sz w:val="24"/>
          <w:szCs w:val="24"/>
        </w:rPr>
        <w:t>vidaus vandenų transporto priemonių</w:t>
      </w:r>
      <w:r w:rsidRPr="00F166F8">
        <w:rPr>
          <w:bCs/>
          <w:sz w:val="24"/>
          <w:szCs w:val="24"/>
        </w:rPr>
        <w:t>“</w:t>
      </w:r>
      <w:r w:rsidR="00793A5E" w:rsidRPr="00F166F8">
        <w:rPr>
          <w:bCs/>
          <w:sz w:val="24"/>
          <w:szCs w:val="24"/>
        </w:rPr>
        <w:t xml:space="preserve"> arba įvedant atitinkamą trumpinį, apimantį </w:t>
      </w:r>
      <w:r w:rsidR="00793A5E" w:rsidRPr="00F166F8">
        <w:rPr>
          <w:bCs/>
          <w:sz w:val="24"/>
          <w:szCs w:val="24"/>
        </w:rPr>
        <w:lastRenderedPageBreak/>
        <w:t>visas šioje dalyje minimas vidaus vandenų transporto priemonių rūšis</w:t>
      </w:r>
      <w:r w:rsidRPr="00F166F8">
        <w:rPr>
          <w:bCs/>
          <w:sz w:val="24"/>
          <w:szCs w:val="24"/>
        </w:rPr>
        <w:t>.</w:t>
      </w:r>
      <w:r w:rsidR="007A3B26" w:rsidRPr="00F166F8">
        <w:rPr>
          <w:bCs/>
          <w:sz w:val="24"/>
          <w:szCs w:val="24"/>
        </w:rPr>
        <w:t xml:space="preserve"> Analogiškas pastebėjimas taikytinas ir šio straipsnio 11, 12 ir 13 dalims.</w:t>
      </w:r>
    </w:p>
    <w:p w14:paraId="7CD0BECE" w14:textId="41FB2B1D" w:rsidR="00A4321D" w:rsidRPr="00F166F8" w:rsidRDefault="00A4321D"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35. </w:t>
      </w:r>
      <w:r w:rsidR="00793A5E" w:rsidRPr="00F166F8">
        <w:rPr>
          <w:bCs/>
          <w:sz w:val="24"/>
          <w:szCs w:val="24"/>
        </w:rPr>
        <w:t>Neaišku, kodėl Įstatymo projekto 4 straipsniu VVTK papildomo 16</w:t>
      </w:r>
      <w:r w:rsidR="00793A5E" w:rsidRPr="00F166F8">
        <w:rPr>
          <w:bCs/>
          <w:sz w:val="24"/>
          <w:szCs w:val="24"/>
          <w:vertAlign w:val="superscript"/>
        </w:rPr>
        <w:t>1</w:t>
      </w:r>
      <w:r w:rsidR="00793A5E" w:rsidRPr="00F166F8">
        <w:rPr>
          <w:bCs/>
          <w:sz w:val="24"/>
          <w:szCs w:val="24"/>
        </w:rPr>
        <w:t xml:space="preserve"> straipsnio 13 dalies 4 punkte siūloma išduoti laikinąjį Europos Sąjungos vidaus vandenų laivybos sertifikatą vidaus vandenų transporto priemonėms, kurių periodinis techninis patikrinimas neatliktas arba kurios atitinka ne visas Europos standarte, kuriuo nustatomi techniniai reikalavimai vidaus laivybos laivams (ES-TRIN standarte), nustatytas sąlygas Europos Sąjungos vidaus vandenų laivybos sertifikatui gauti. Jeigu tokia nuostata formuluojama turint omenyje mažareikšmius neatitikimus, tuomet tai aiškiai ir turėtų būti deklaruojama, nurodant, pagal ką būtų įvertinamas neatitikimų mažareikšmiškumas.</w:t>
      </w:r>
    </w:p>
    <w:p w14:paraId="241D6104" w14:textId="5A5F0807" w:rsidR="000946EB" w:rsidRPr="00F166F8" w:rsidRDefault="00793A5E"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36. Nesuprantama, kodėl pagal Įstatymo projekto 4 straipsniu VVTK papildomo 16</w:t>
      </w:r>
      <w:r w:rsidRPr="00F166F8">
        <w:rPr>
          <w:bCs/>
          <w:sz w:val="24"/>
          <w:szCs w:val="24"/>
          <w:vertAlign w:val="superscript"/>
        </w:rPr>
        <w:t>1</w:t>
      </w:r>
      <w:r w:rsidRPr="00F166F8">
        <w:rPr>
          <w:bCs/>
          <w:sz w:val="24"/>
          <w:szCs w:val="24"/>
        </w:rPr>
        <w:t xml:space="preserve"> straipsnio 13 dalies </w:t>
      </w:r>
      <w:r w:rsidR="000946EB" w:rsidRPr="00F166F8">
        <w:rPr>
          <w:bCs/>
          <w:sz w:val="24"/>
          <w:szCs w:val="24"/>
        </w:rPr>
        <w:t>5</w:t>
      </w:r>
      <w:r w:rsidRPr="00F166F8">
        <w:rPr>
          <w:bCs/>
          <w:sz w:val="24"/>
          <w:szCs w:val="24"/>
        </w:rPr>
        <w:t xml:space="preserve"> punktą siūloma išduoti laikinąjį Europos Sąjungos vidaus vandenų laivybos sertifikatą vidaus vandenų transporto priemonėms, kurios buvo taip sugadintos, kad nebeatitinka Europos Sąjungos vidaus vandenų laivybos sertifikato, t. y., kokie</w:t>
      </w:r>
      <w:r w:rsidR="000946EB" w:rsidRPr="00F166F8">
        <w:rPr>
          <w:bCs/>
          <w:sz w:val="24"/>
          <w:szCs w:val="24"/>
        </w:rPr>
        <w:t xml:space="preserve"> argumentai lemia, kad laikiną leidimą išduoti galima, kai nuolatinio išdavimas nebegalimas (taip pat žr. pastabą 16</w:t>
      </w:r>
      <w:r w:rsidR="000946EB" w:rsidRPr="00F166F8">
        <w:rPr>
          <w:bCs/>
          <w:sz w:val="24"/>
          <w:szCs w:val="24"/>
          <w:vertAlign w:val="superscript"/>
        </w:rPr>
        <w:t>1</w:t>
      </w:r>
      <w:r w:rsidR="000946EB" w:rsidRPr="00F166F8">
        <w:rPr>
          <w:bCs/>
          <w:sz w:val="24"/>
          <w:szCs w:val="24"/>
        </w:rPr>
        <w:t xml:space="preserve"> straipsnio 13 dalies 4 punktui).</w:t>
      </w:r>
    </w:p>
    <w:p w14:paraId="5BB1CE60" w14:textId="6CAE02C3" w:rsidR="00793A5E" w:rsidRPr="00F166F8" w:rsidRDefault="000946EB"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37. Atkreiptinas dėmesys, jog Įstatymo projekto 4 straipsniu VVTK papildomo 16</w:t>
      </w:r>
      <w:r w:rsidRPr="00F166F8">
        <w:rPr>
          <w:bCs/>
          <w:sz w:val="24"/>
          <w:szCs w:val="24"/>
          <w:vertAlign w:val="superscript"/>
        </w:rPr>
        <w:t>1</w:t>
      </w:r>
      <w:r w:rsidRPr="00F166F8">
        <w:rPr>
          <w:bCs/>
          <w:sz w:val="24"/>
          <w:szCs w:val="24"/>
        </w:rPr>
        <w:t xml:space="preserve"> straipsnio 13 dalies 6 punkte minimi  </w:t>
      </w:r>
      <w:r w:rsidRPr="00F166F8">
        <w:rPr>
          <w:bCs/>
          <w:i/>
          <w:sz w:val="24"/>
          <w:szCs w:val="24"/>
        </w:rPr>
        <w:t>kiti plūduriuojantys mechanizmai</w:t>
      </w:r>
      <w:r w:rsidRPr="00F166F8">
        <w:rPr>
          <w:bCs/>
          <w:sz w:val="24"/>
          <w:szCs w:val="24"/>
        </w:rPr>
        <w:t xml:space="preserve"> nėra išskirti nei galiojančio VVTK 14 straipsnyje, nei VVTK papildomo 16</w:t>
      </w:r>
      <w:r w:rsidRPr="00F166F8">
        <w:rPr>
          <w:bCs/>
          <w:sz w:val="24"/>
          <w:szCs w:val="24"/>
          <w:vertAlign w:val="superscript"/>
        </w:rPr>
        <w:t>1</w:t>
      </w:r>
      <w:r w:rsidRPr="00F166F8">
        <w:rPr>
          <w:bCs/>
          <w:sz w:val="24"/>
          <w:szCs w:val="24"/>
        </w:rPr>
        <w:t xml:space="preserve"> straipsnio 9 dalyje, todėl siūlytina arba vartojamą terminą paaiškinti arba vartoti tuos vidaus vandenų transporto priemonių kategorijų pavadinimus, kurių turinys jau yra atskleistas kitose Įstatymo projekto struktūrinėse dalyse.</w:t>
      </w:r>
    </w:p>
    <w:p w14:paraId="637C319A" w14:textId="05FDA72E" w:rsidR="000946EB" w:rsidRPr="00F166F8" w:rsidRDefault="000946EB"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nėra aišku, kokie subjektai atitinka už specialiąsias transporto operacijas atsakingų institucijų statusą. Siūlytina 16</w:t>
      </w:r>
      <w:r w:rsidRPr="00F166F8">
        <w:rPr>
          <w:bCs/>
          <w:sz w:val="24"/>
          <w:szCs w:val="24"/>
          <w:vertAlign w:val="superscript"/>
        </w:rPr>
        <w:t>1</w:t>
      </w:r>
      <w:r w:rsidRPr="00F166F8">
        <w:rPr>
          <w:bCs/>
          <w:sz w:val="24"/>
          <w:szCs w:val="24"/>
        </w:rPr>
        <w:t xml:space="preserve"> straipsnio 13 dalies 6 punktą patikslinti šiuo aspektu.</w:t>
      </w:r>
    </w:p>
    <w:p w14:paraId="67905386" w14:textId="77777777" w:rsidR="004C7439" w:rsidRPr="00F166F8" w:rsidRDefault="00DF1591"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38. Įstatymo projekto 4 straipsniu VVTK papildomo 16</w:t>
      </w:r>
      <w:r w:rsidRPr="00F166F8">
        <w:rPr>
          <w:bCs/>
          <w:sz w:val="24"/>
          <w:szCs w:val="24"/>
          <w:vertAlign w:val="superscript"/>
        </w:rPr>
        <w:t>1</w:t>
      </w:r>
      <w:r w:rsidRPr="00F166F8">
        <w:rPr>
          <w:bCs/>
          <w:sz w:val="24"/>
          <w:szCs w:val="24"/>
        </w:rPr>
        <w:t xml:space="preserve"> straipsnio 14 dalyje</w:t>
      </w:r>
      <w:r w:rsidR="004C7439" w:rsidRPr="00F166F8">
        <w:rPr>
          <w:bCs/>
          <w:sz w:val="24"/>
          <w:szCs w:val="24"/>
        </w:rPr>
        <w:t xml:space="preserve"> numatoma, kad laikinajame Europos Sąjungos vidaus vandenų laivybos sertifikate būtų nurodomos sąlygos, kurias Transporto saugos administracija laikytų būtinomis. Atkreiptinas dėmesys, jog nėra aišku, ar tos būtinosios sąlygos būtų išvardintos kokiame nors teisės akte kaip standartinis sąrašas, ar kiekvienu konkrečiu atveju būtų sprendžiama </w:t>
      </w:r>
      <w:r w:rsidR="004C7439" w:rsidRPr="00F166F8">
        <w:rPr>
          <w:bCs/>
          <w:i/>
          <w:sz w:val="24"/>
          <w:szCs w:val="24"/>
        </w:rPr>
        <w:t>ad hoc</w:t>
      </w:r>
      <w:r w:rsidR="004C7439" w:rsidRPr="00F166F8">
        <w:rPr>
          <w:bCs/>
          <w:sz w:val="24"/>
          <w:szCs w:val="24"/>
        </w:rPr>
        <w:t>. Siekiant išvengti dviprasmybių, siūlytina minėtą nuostatą patikslinti šiuo aspektu.</w:t>
      </w:r>
    </w:p>
    <w:p w14:paraId="64ED08CD" w14:textId="77777777" w:rsidR="00961785" w:rsidRPr="00F166F8" w:rsidRDefault="004C7439"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39. </w:t>
      </w:r>
      <w:r w:rsidR="00961785" w:rsidRPr="00F166F8">
        <w:rPr>
          <w:bCs/>
          <w:sz w:val="24"/>
          <w:szCs w:val="24"/>
        </w:rPr>
        <w:t xml:space="preserve">Įstatymo projekto 4 straipsniu </w:t>
      </w:r>
      <w:bookmarkStart w:id="14" w:name="_Hlk531674435"/>
      <w:r w:rsidR="00961785" w:rsidRPr="00F166F8">
        <w:rPr>
          <w:bCs/>
          <w:sz w:val="24"/>
          <w:szCs w:val="24"/>
        </w:rPr>
        <w:t>VVTK papildomo 16</w:t>
      </w:r>
      <w:r w:rsidR="00961785" w:rsidRPr="00F166F8">
        <w:rPr>
          <w:bCs/>
          <w:sz w:val="24"/>
          <w:szCs w:val="24"/>
          <w:vertAlign w:val="superscript"/>
        </w:rPr>
        <w:t>1</w:t>
      </w:r>
      <w:r w:rsidR="00961785" w:rsidRPr="00F166F8">
        <w:rPr>
          <w:bCs/>
          <w:sz w:val="24"/>
          <w:szCs w:val="24"/>
        </w:rPr>
        <w:t xml:space="preserve"> straipsnio 17 dalyje </w:t>
      </w:r>
      <w:bookmarkEnd w:id="14"/>
      <w:r w:rsidR="00961785" w:rsidRPr="00F166F8">
        <w:rPr>
          <w:bCs/>
          <w:sz w:val="24"/>
          <w:szCs w:val="24"/>
        </w:rPr>
        <w:t>aptariami Transporto saugos administracijos veiksmai, susiję su sprendimo išduoti ar atnaujinti, jeigu pasibaigęs galiojimo laikas, Europos Sąjungos vidaus vandenų laivybos sertifikatą ar laikinąjį  Europos Sąjungos vidaus vandenų laivybos sertifikatą</w:t>
      </w:r>
      <w:r w:rsidRPr="00F166F8">
        <w:rPr>
          <w:bCs/>
          <w:sz w:val="24"/>
          <w:szCs w:val="24"/>
        </w:rPr>
        <w:t xml:space="preserve"> </w:t>
      </w:r>
      <w:r w:rsidR="00961785" w:rsidRPr="00F166F8">
        <w:rPr>
          <w:bCs/>
          <w:sz w:val="24"/>
          <w:szCs w:val="24"/>
        </w:rPr>
        <w:t>priėmimu. Atkreiptinas dėmesys, kad VVTK papildomo 16</w:t>
      </w:r>
      <w:r w:rsidR="00961785" w:rsidRPr="00F166F8">
        <w:rPr>
          <w:bCs/>
          <w:sz w:val="24"/>
          <w:szCs w:val="24"/>
          <w:vertAlign w:val="superscript"/>
        </w:rPr>
        <w:t>1</w:t>
      </w:r>
      <w:r w:rsidR="00961785" w:rsidRPr="00F166F8">
        <w:rPr>
          <w:bCs/>
          <w:sz w:val="24"/>
          <w:szCs w:val="24"/>
        </w:rPr>
        <w:t xml:space="preserve"> straipsnio 15 dalyje asmenims numatoma teisė pateikti prašymą ir dėl minėtų sertifikatų dublikatų išdavimo, tačiau šio straipsnio 17 dalyje nėra aptariami Transporto saugos administracijos veiksmai dėl tokių prašymų nagrinėjimo.</w:t>
      </w:r>
    </w:p>
    <w:p w14:paraId="76C9F780" w14:textId="01150D29" w:rsidR="0031159A" w:rsidRPr="00F166F8" w:rsidRDefault="00961785"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lastRenderedPageBreak/>
        <w:t xml:space="preserve">40. </w:t>
      </w:r>
      <w:r w:rsidR="0031159A" w:rsidRPr="00F166F8">
        <w:rPr>
          <w:bCs/>
          <w:sz w:val="24"/>
          <w:szCs w:val="24"/>
        </w:rPr>
        <w:t xml:space="preserve">Tikslintinas </w:t>
      </w:r>
      <w:bookmarkStart w:id="15" w:name="_Hlk531675878"/>
      <w:r w:rsidR="0031159A" w:rsidRPr="00F166F8">
        <w:rPr>
          <w:bCs/>
          <w:sz w:val="24"/>
          <w:szCs w:val="24"/>
        </w:rPr>
        <w:t>Įstatymo projekto 5 straipsniu VVTK papildomo 16</w:t>
      </w:r>
      <w:r w:rsidR="0031159A" w:rsidRPr="00F166F8">
        <w:rPr>
          <w:bCs/>
          <w:sz w:val="24"/>
          <w:szCs w:val="24"/>
          <w:vertAlign w:val="superscript"/>
        </w:rPr>
        <w:t>2</w:t>
      </w:r>
      <w:r w:rsidR="0031159A" w:rsidRPr="00F166F8">
        <w:rPr>
          <w:bCs/>
          <w:sz w:val="24"/>
          <w:szCs w:val="24"/>
        </w:rPr>
        <w:t xml:space="preserve"> straipsnio</w:t>
      </w:r>
      <w:bookmarkEnd w:id="15"/>
      <w:r w:rsidR="0031159A" w:rsidRPr="00F166F8">
        <w:rPr>
          <w:bCs/>
          <w:sz w:val="24"/>
          <w:szCs w:val="24"/>
        </w:rPr>
        <w:t xml:space="preserve"> pavadinimas ir 1 dalis, numatant didesnį subjektų atliksiančių burinių jachtų technines apžiūras ratą (ne tik juridinius asmenis), nes Įstatymo projekto 4 straipsniu VVTK papildomo 16</w:t>
      </w:r>
      <w:r w:rsidR="0031159A" w:rsidRPr="00F166F8">
        <w:rPr>
          <w:bCs/>
          <w:sz w:val="24"/>
          <w:szCs w:val="24"/>
          <w:vertAlign w:val="superscript"/>
        </w:rPr>
        <w:t>1</w:t>
      </w:r>
      <w:r w:rsidR="0031159A" w:rsidRPr="00F166F8">
        <w:rPr>
          <w:bCs/>
          <w:sz w:val="24"/>
          <w:szCs w:val="24"/>
        </w:rPr>
        <w:t xml:space="preserve"> straipsnio 2 dalyje numatoma, kad burinių jachtų technines apžiūras galės atlikti ne tik juridiniai asmenys, bet ir kitos Transporto saugos administracijos atestuotos organizacijos ir jų padaliniai.</w:t>
      </w:r>
    </w:p>
    <w:p w14:paraId="012F37BB" w14:textId="77000491" w:rsidR="00C37BA1" w:rsidRPr="00F166F8" w:rsidRDefault="0031159A"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41.</w:t>
      </w:r>
      <w:r w:rsidR="00C37BA1" w:rsidRPr="00F166F8">
        <w:rPr>
          <w:sz w:val="24"/>
          <w:szCs w:val="24"/>
        </w:rPr>
        <w:t xml:space="preserve"> </w:t>
      </w:r>
      <w:bookmarkStart w:id="16" w:name="_Hlk531677067"/>
      <w:r w:rsidR="00C37BA1" w:rsidRPr="00F166F8">
        <w:rPr>
          <w:bCs/>
          <w:sz w:val="24"/>
          <w:szCs w:val="24"/>
        </w:rPr>
        <w:t>Įstatymo projekto 5 straipsniu VVTK papildomo 16</w:t>
      </w:r>
      <w:r w:rsidR="00C37BA1" w:rsidRPr="00F166F8">
        <w:rPr>
          <w:bCs/>
          <w:sz w:val="24"/>
          <w:szCs w:val="24"/>
          <w:vertAlign w:val="superscript"/>
        </w:rPr>
        <w:t>2</w:t>
      </w:r>
      <w:r w:rsidR="00C37BA1" w:rsidRPr="00F166F8">
        <w:rPr>
          <w:bCs/>
          <w:sz w:val="24"/>
          <w:szCs w:val="24"/>
        </w:rPr>
        <w:t xml:space="preserve"> straipsnio 1 dalyje </w:t>
      </w:r>
      <w:bookmarkEnd w:id="16"/>
      <w:r w:rsidR="00C37BA1" w:rsidRPr="00F166F8">
        <w:rPr>
          <w:bCs/>
          <w:sz w:val="24"/>
          <w:szCs w:val="24"/>
        </w:rPr>
        <w:t xml:space="preserve">numatoma, kad juridiniai asmenys, siekiantys atlikti burinių jachtų technines apžiūras, turėtų kreiptis į Transporto saugos administraciją ir pateikti laisvos formos prašymą ir </w:t>
      </w:r>
      <w:r w:rsidR="00C37BA1" w:rsidRPr="00F166F8">
        <w:rPr>
          <w:bCs/>
          <w:i/>
          <w:sz w:val="24"/>
          <w:szCs w:val="24"/>
        </w:rPr>
        <w:t>informaciją ar duomenis</w:t>
      </w:r>
      <w:r w:rsidR="00C37BA1" w:rsidRPr="00F166F8">
        <w:rPr>
          <w:bCs/>
          <w:sz w:val="24"/>
          <w:szCs w:val="24"/>
        </w:rPr>
        <w:t>.</w:t>
      </w:r>
      <w:r w:rsidR="00C37BA1" w:rsidRPr="00F166F8">
        <w:rPr>
          <w:rFonts w:ascii="Calibri" w:eastAsia="Calibri" w:hAnsi="Calibri"/>
          <w:sz w:val="24"/>
          <w:szCs w:val="24"/>
        </w:rPr>
        <w:t xml:space="preserve"> </w:t>
      </w:r>
      <w:r w:rsidR="00C37BA1" w:rsidRPr="00F166F8">
        <w:rPr>
          <w:bCs/>
          <w:sz w:val="24"/>
          <w:szCs w:val="24"/>
        </w:rPr>
        <w:t>Kadangi minėtoje įstatymo projekto nuostatoje kalbama apie tam tikrų faktų pagrindimą, manytina, kad pakaktų vartoti terminą „</w:t>
      </w:r>
      <w:r w:rsidR="00C37BA1" w:rsidRPr="00F166F8">
        <w:rPr>
          <w:bCs/>
          <w:i/>
          <w:sz w:val="24"/>
          <w:szCs w:val="24"/>
        </w:rPr>
        <w:t>duomenys</w:t>
      </w:r>
      <w:r w:rsidR="00C37BA1" w:rsidRPr="00F166F8">
        <w:rPr>
          <w:bCs/>
          <w:sz w:val="24"/>
          <w:szCs w:val="24"/>
        </w:rPr>
        <w:t>“. Siūlytina apsvarstyti galimybę atsisakyti termino „</w:t>
      </w:r>
      <w:r w:rsidR="00C37BA1" w:rsidRPr="00F166F8">
        <w:rPr>
          <w:bCs/>
          <w:i/>
          <w:sz w:val="24"/>
          <w:szCs w:val="24"/>
        </w:rPr>
        <w:t>informacija</w:t>
      </w:r>
      <w:r w:rsidR="00C37BA1" w:rsidRPr="00F166F8">
        <w:rPr>
          <w:bCs/>
          <w:sz w:val="24"/>
          <w:szCs w:val="24"/>
        </w:rPr>
        <w:t>“, kuris šiuo atveju laikytinas bendriniu.</w:t>
      </w:r>
      <w:r w:rsidR="00854D27" w:rsidRPr="00F166F8">
        <w:rPr>
          <w:bCs/>
          <w:sz w:val="24"/>
          <w:szCs w:val="24"/>
        </w:rPr>
        <w:t xml:space="preserve"> Analogiškas pastebėjimas taikytinas ir šio straipsnio 4 daliai.</w:t>
      </w:r>
    </w:p>
    <w:p w14:paraId="51A3B4EB" w14:textId="6258C5CD" w:rsidR="00A24F68" w:rsidRPr="00F166F8" w:rsidRDefault="00C37BA1"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Aiškumo dėlei siūlytina </w:t>
      </w:r>
      <w:r w:rsidR="00A24F68" w:rsidRPr="00F166F8">
        <w:rPr>
          <w:bCs/>
          <w:sz w:val="24"/>
          <w:szCs w:val="24"/>
        </w:rPr>
        <w:t xml:space="preserve">tikslinti </w:t>
      </w:r>
      <w:r w:rsidRPr="00F166F8">
        <w:rPr>
          <w:bCs/>
          <w:sz w:val="24"/>
          <w:szCs w:val="24"/>
        </w:rPr>
        <w:t>VVTK papildomo 16</w:t>
      </w:r>
      <w:r w:rsidRPr="00F166F8">
        <w:rPr>
          <w:bCs/>
          <w:sz w:val="24"/>
          <w:szCs w:val="24"/>
          <w:vertAlign w:val="superscript"/>
        </w:rPr>
        <w:t>2</w:t>
      </w:r>
      <w:r w:rsidRPr="00F166F8">
        <w:rPr>
          <w:bCs/>
          <w:sz w:val="24"/>
          <w:szCs w:val="24"/>
        </w:rPr>
        <w:t xml:space="preserve"> straipsnio 1 dal</w:t>
      </w:r>
      <w:r w:rsidR="00A24F68" w:rsidRPr="00F166F8">
        <w:rPr>
          <w:bCs/>
          <w:sz w:val="24"/>
          <w:szCs w:val="24"/>
        </w:rPr>
        <w:t xml:space="preserve">į, joje aptariant tik tai, kokius dokumentus ir duomenis siekiantys atestacijos asmenys turėtų pateikti </w:t>
      </w:r>
      <w:bookmarkStart w:id="17" w:name="_Hlk531677157"/>
      <w:r w:rsidR="00A24F68" w:rsidRPr="00F166F8">
        <w:rPr>
          <w:bCs/>
          <w:sz w:val="24"/>
          <w:szCs w:val="24"/>
        </w:rPr>
        <w:t>Transporto saugos administracijai</w:t>
      </w:r>
      <w:bookmarkEnd w:id="17"/>
      <w:r w:rsidR="00A24F68" w:rsidRPr="00F166F8">
        <w:rPr>
          <w:bCs/>
          <w:sz w:val="24"/>
          <w:szCs w:val="24"/>
        </w:rPr>
        <w:t xml:space="preserve">, o reikalavimus jau atestuotiems atlikti technines apžiūras asmenims dėstyti kitoje straipsnio dalyje. </w:t>
      </w:r>
    </w:p>
    <w:p w14:paraId="5EC1EEF9" w14:textId="77777777" w:rsidR="00B94D23" w:rsidRPr="00F166F8" w:rsidRDefault="00A24F68"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42. </w:t>
      </w:r>
      <w:bookmarkStart w:id="18" w:name="_Hlk531681060"/>
      <w:r w:rsidR="006B0068" w:rsidRPr="00F166F8">
        <w:rPr>
          <w:bCs/>
          <w:sz w:val="24"/>
          <w:szCs w:val="24"/>
        </w:rPr>
        <w:t>Įstatymo projekto 5 straipsniu VVTK papildomo 16</w:t>
      </w:r>
      <w:r w:rsidR="006B0068" w:rsidRPr="00F166F8">
        <w:rPr>
          <w:bCs/>
          <w:sz w:val="24"/>
          <w:szCs w:val="24"/>
          <w:vertAlign w:val="superscript"/>
        </w:rPr>
        <w:t xml:space="preserve">2 </w:t>
      </w:r>
      <w:r w:rsidR="006B0068" w:rsidRPr="00F166F8">
        <w:rPr>
          <w:bCs/>
          <w:sz w:val="24"/>
          <w:szCs w:val="24"/>
        </w:rPr>
        <w:t>straipsnio</w:t>
      </w:r>
      <w:bookmarkEnd w:id="18"/>
      <w:r w:rsidR="006B0068" w:rsidRPr="00F166F8">
        <w:rPr>
          <w:bCs/>
          <w:sz w:val="24"/>
          <w:szCs w:val="24"/>
        </w:rPr>
        <w:t xml:space="preserve"> 1 dalies 2 punkte numatoma, kad atestacijos atlikti burinių jachtų technines apžiūras siekiantis asmuo Transporto saugos administracijai be kita ko privalės pateikti ir paties asmens patvirtintą su Transporto saugos administracija suderintą </w:t>
      </w:r>
      <w:bookmarkStart w:id="19" w:name="_Hlk531677371"/>
      <w:r w:rsidR="006B0068" w:rsidRPr="00F166F8">
        <w:rPr>
          <w:bCs/>
          <w:sz w:val="24"/>
          <w:szCs w:val="24"/>
        </w:rPr>
        <w:t>burinių jachtų techninių apžiūrų atlikimo organizavimo tvarką</w:t>
      </w:r>
      <w:bookmarkEnd w:id="19"/>
      <w:r w:rsidR="006B0068" w:rsidRPr="00F166F8">
        <w:rPr>
          <w:bCs/>
          <w:sz w:val="24"/>
          <w:szCs w:val="24"/>
        </w:rPr>
        <w:t xml:space="preserve">. Atsižvelgiant į tai, kad minėtos burinių jachtų techninių apžiūrų atlikimo organizavimo tvarkos bus privalomos šių transporto priemonių valdytojams, siekiantiems atlikti jų technines apžiūras, manytina, kad šios tvarkos priskirtinos norminių teisės aktų kategorijai, todėl jas galėtų tvirtinti tik viešojo administravimo subjektai. Atsižvelgiant į tai, kas išdėstyta, siūlytina papildomai įvertinti dėl tikslingumo </w:t>
      </w:r>
      <w:r w:rsidR="00B94D23" w:rsidRPr="00F166F8">
        <w:rPr>
          <w:bCs/>
          <w:sz w:val="24"/>
          <w:szCs w:val="24"/>
        </w:rPr>
        <w:t>vienos unifikuotos burinių jachtų techninės apžiūros atlikimo organizavimo tvarkos patvirtinimo, pvz., susisiekimo ministro įsakymu.</w:t>
      </w:r>
    </w:p>
    <w:p w14:paraId="07AC8495" w14:textId="77777777" w:rsidR="001A795E" w:rsidRPr="00F166F8" w:rsidRDefault="00B94D23"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43. </w:t>
      </w:r>
      <w:r w:rsidR="00854D27" w:rsidRPr="00F166F8">
        <w:rPr>
          <w:bCs/>
          <w:sz w:val="24"/>
          <w:szCs w:val="24"/>
        </w:rPr>
        <w:t xml:space="preserve">Atkreiptinas dėmesys, kad iš </w:t>
      </w:r>
      <w:bookmarkStart w:id="20" w:name="_Hlk531682966"/>
      <w:bookmarkStart w:id="21" w:name="_Hlk531683183"/>
      <w:r w:rsidR="00854D27" w:rsidRPr="00F166F8">
        <w:rPr>
          <w:bCs/>
          <w:sz w:val="24"/>
          <w:szCs w:val="24"/>
        </w:rPr>
        <w:t>Įstatymo projekto 5 straipsniu VVTK papildomo 16</w:t>
      </w:r>
      <w:r w:rsidR="00854D27" w:rsidRPr="00F166F8">
        <w:rPr>
          <w:bCs/>
          <w:sz w:val="24"/>
          <w:szCs w:val="24"/>
          <w:vertAlign w:val="superscript"/>
        </w:rPr>
        <w:t xml:space="preserve">2 </w:t>
      </w:r>
      <w:r w:rsidR="00854D27" w:rsidRPr="00F166F8">
        <w:rPr>
          <w:bCs/>
          <w:sz w:val="24"/>
          <w:szCs w:val="24"/>
        </w:rPr>
        <w:t>straipsnio</w:t>
      </w:r>
      <w:bookmarkEnd w:id="20"/>
      <w:r w:rsidR="00854D27" w:rsidRPr="00F166F8">
        <w:rPr>
          <w:bCs/>
          <w:sz w:val="24"/>
          <w:szCs w:val="24"/>
        </w:rPr>
        <w:t xml:space="preserve"> 4 dalies</w:t>
      </w:r>
      <w:bookmarkEnd w:id="21"/>
      <w:r w:rsidR="00854D27" w:rsidRPr="00F166F8">
        <w:rPr>
          <w:bCs/>
          <w:sz w:val="24"/>
          <w:szCs w:val="24"/>
        </w:rPr>
        <w:t xml:space="preserve"> redakcijos nėra pakankamai aišku, ar šioje dalyje nurodytas 15 darbo dienų terminas </w:t>
      </w:r>
      <w:r w:rsidR="001A795E" w:rsidRPr="00F166F8">
        <w:rPr>
          <w:bCs/>
          <w:sz w:val="24"/>
          <w:szCs w:val="24"/>
        </w:rPr>
        <w:t>Transporto saugos administracijos sprendimui priimti būtų skaičiuojamas nuo pirminių ar nuo patikslintų duomenų gavimo dienos.</w:t>
      </w:r>
    </w:p>
    <w:p w14:paraId="3AAB6D03" w14:textId="3FCD5E76" w:rsidR="00B63B12" w:rsidRPr="00F166F8" w:rsidRDefault="00341C4A"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a</w:t>
      </w:r>
      <w:r w:rsidR="001A795E" w:rsidRPr="00F166F8">
        <w:rPr>
          <w:bCs/>
          <w:sz w:val="24"/>
          <w:szCs w:val="24"/>
        </w:rPr>
        <w:t xml:space="preserve">tsižvelgiant į tai, kad Reglamento preambulės 14 punkte numatyta, jog </w:t>
      </w:r>
      <w:r w:rsidR="00B63B12" w:rsidRPr="00F166F8">
        <w:rPr>
          <w:bCs/>
          <w:sz w:val="24"/>
          <w:szCs w:val="24"/>
        </w:rPr>
        <w:t>Reglamentas neapima juridinių asmenų ir visų pirma su juridinio asmens statusą turinčių įmonių duomenų, įskaitant juridinio asmens pavadinimą, teisinę formą ir kontaktinius duomenis, tvarkymo</w:t>
      </w:r>
      <w:r w:rsidRPr="00F166F8">
        <w:rPr>
          <w:bCs/>
          <w:sz w:val="24"/>
          <w:szCs w:val="24"/>
        </w:rPr>
        <w:t>, siūlytina</w:t>
      </w:r>
      <w:r w:rsidRPr="00F166F8">
        <w:rPr>
          <w:sz w:val="24"/>
          <w:szCs w:val="24"/>
        </w:rPr>
        <w:t xml:space="preserve"> </w:t>
      </w:r>
      <w:r w:rsidRPr="00F166F8">
        <w:rPr>
          <w:bCs/>
          <w:sz w:val="24"/>
          <w:szCs w:val="24"/>
        </w:rPr>
        <w:t>VVTK papildomo 16</w:t>
      </w:r>
      <w:r w:rsidRPr="00F166F8">
        <w:rPr>
          <w:bCs/>
          <w:sz w:val="24"/>
          <w:szCs w:val="24"/>
          <w:vertAlign w:val="superscript"/>
        </w:rPr>
        <w:t>2</w:t>
      </w:r>
      <w:r w:rsidRPr="00F166F8">
        <w:rPr>
          <w:bCs/>
          <w:sz w:val="24"/>
          <w:szCs w:val="24"/>
        </w:rPr>
        <w:t xml:space="preserve"> straipsnio 4 dalyje atsisakyti nuorodos į Reglamentą.</w:t>
      </w:r>
      <w:r w:rsidR="0056190D" w:rsidRPr="00F166F8">
        <w:rPr>
          <w:bCs/>
          <w:sz w:val="24"/>
          <w:szCs w:val="24"/>
        </w:rPr>
        <w:t xml:space="preserve"> Analogiška pastaba taikytina ir šio straipsnio 8 daliai.</w:t>
      </w:r>
      <w:r w:rsidRPr="00F166F8">
        <w:rPr>
          <w:bCs/>
          <w:sz w:val="24"/>
          <w:szCs w:val="24"/>
        </w:rPr>
        <w:t xml:space="preserve"> </w:t>
      </w:r>
    </w:p>
    <w:p w14:paraId="64D87CA6" w14:textId="77777777" w:rsidR="00E90F31" w:rsidRPr="00F166F8" w:rsidRDefault="00341C4A"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44. Neaišku, kokios taisyklės turimos omenyje </w:t>
      </w:r>
      <w:bookmarkStart w:id="22" w:name="_Hlk531683968"/>
      <w:r w:rsidRPr="00F166F8">
        <w:rPr>
          <w:bCs/>
          <w:sz w:val="24"/>
          <w:szCs w:val="24"/>
        </w:rPr>
        <w:t xml:space="preserve">Įstatymo projekto 5 straipsniu </w:t>
      </w:r>
      <w:bookmarkStart w:id="23" w:name="_Hlk531684223"/>
      <w:r w:rsidRPr="00F166F8">
        <w:rPr>
          <w:bCs/>
          <w:sz w:val="24"/>
          <w:szCs w:val="24"/>
        </w:rPr>
        <w:t>VVTK papildomo 16</w:t>
      </w:r>
      <w:r w:rsidRPr="00F166F8">
        <w:rPr>
          <w:bCs/>
          <w:sz w:val="24"/>
          <w:szCs w:val="24"/>
          <w:vertAlign w:val="superscript"/>
        </w:rPr>
        <w:t xml:space="preserve">2 </w:t>
      </w:r>
      <w:r w:rsidRPr="00F166F8">
        <w:rPr>
          <w:bCs/>
          <w:sz w:val="24"/>
          <w:szCs w:val="24"/>
        </w:rPr>
        <w:t>straipsnio 6 dal</w:t>
      </w:r>
      <w:r w:rsidR="00354B70" w:rsidRPr="00F166F8">
        <w:rPr>
          <w:bCs/>
          <w:sz w:val="24"/>
          <w:szCs w:val="24"/>
        </w:rPr>
        <w:t>yje</w:t>
      </w:r>
      <w:bookmarkEnd w:id="22"/>
      <w:bookmarkEnd w:id="23"/>
      <w:r w:rsidR="00354B70" w:rsidRPr="00F166F8">
        <w:rPr>
          <w:bCs/>
          <w:sz w:val="24"/>
          <w:szCs w:val="24"/>
        </w:rPr>
        <w:t xml:space="preserve">. Atkreiptinas dėmesys, kad šio straipsnio 1 dalies 2 punkte minimas </w:t>
      </w:r>
      <w:r w:rsidR="00354B70" w:rsidRPr="00F166F8">
        <w:rPr>
          <w:bCs/>
          <w:sz w:val="24"/>
          <w:szCs w:val="24"/>
        </w:rPr>
        <w:lastRenderedPageBreak/>
        <w:t>kitas teisės aktas – burinių jachtų techninių apžiūrų atlikimo organizavimo tvarka. Siūlytina šias dvi projekto nuostatas derinti tarpusavyje.</w:t>
      </w:r>
    </w:p>
    <w:p w14:paraId="6AB21689" w14:textId="27832C32" w:rsidR="0056190D" w:rsidRPr="00F166F8" w:rsidRDefault="00E90F31"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VVTK papildomo 16</w:t>
      </w:r>
      <w:r w:rsidRPr="00F166F8">
        <w:rPr>
          <w:bCs/>
          <w:sz w:val="24"/>
          <w:szCs w:val="24"/>
          <w:vertAlign w:val="superscript"/>
        </w:rPr>
        <w:t xml:space="preserve">2 </w:t>
      </w:r>
      <w:r w:rsidRPr="00F166F8">
        <w:rPr>
          <w:bCs/>
          <w:sz w:val="24"/>
          <w:szCs w:val="24"/>
        </w:rPr>
        <w:t xml:space="preserve">straipsnio 6 dalyje aptariant burinių jachtų technines apžiūras atliekančių asmenų atestacijos sustabdymo panaikinimo klausimą asmeniui pašalinus nustatytus trūkumus numatoma, kad: „Jeigu juridinis asmuo per šioje dalyje nustatytą atestacijos sustabdymo laikotarpį pašalina šioje dalyje nustatytus trūkumus ir apie tai praneša Transporto saugos administracijai, Transporto saugos administracija ne vėliau kaip kitą darbo dieną </w:t>
      </w:r>
      <w:r w:rsidRPr="00F166F8">
        <w:rPr>
          <w:bCs/>
          <w:i/>
          <w:sz w:val="24"/>
          <w:szCs w:val="24"/>
        </w:rPr>
        <w:t>nuo šio pranešimo gavimo dienos</w:t>
      </w:r>
      <w:r w:rsidRPr="00F166F8">
        <w:rPr>
          <w:bCs/>
          <w:sz w:val="24"/>
          <w:szCs w:val="24"/>
        </w:rPr>
        <w:t xml:space="preserve"> panaikina juridinio asmens atestacijos sustabdymą“. </w:t>
      </w:r>
      <w:r w:rsidR="0056190D" w:rsidRPr="00F166F8">
        <w:rPr>
          <w:bCs/>
          <w:sz w:val="24"/>
          <w:szCs w:val="24"/>
        </w:rPr>
        <w:t>A</w:t>
      </w:r>
      <w:r w:rsidRPr="00F166F8">
        <w:rPr>
          <w:bCs/>
          <w:sz w:val="24"/>
          <w:szCs w:val="24"/>
        </w:rPr>
        <w:t>tsižvelgiant</w:t>
      </w:r>
      <w:r w:rsidR="0056190D" w:rsidRPr="00F166F8">
        <w:rPr>
          <w:bCs/>
          <w:sz w:val="24"/>
          <w:szCs w:val="24"/>
        </w:rPr>
        <w:t xml:space="preserve"> į tai, jog atestacijos galiojimas sustabdomas dėl nustatytų tam tikrų trūkumų asmens veikloje, manytina, kad tik pranešimas apie tokių trūkumų pašalinimą negalėtų būti pakankamas pagrindas atestacijos galiojimo sustabdymo panaikinimui, o turėtų būti įsitikinama, ar šie trūkumai yra realiai pašalinti, t. y., atestacijos galiojimo sustabdymas galėtų būti panaikintas tik po subjekto veiklos pakartotinio patikrinimo.</w:t>
      </w:r>
      <w:r w:rsidR="001235A3" w:rsidRPr="00F166F8">
        <w:rPr>
          <w:bCs/>
          <w:sz w:val="24"/>
          <w:szCs w:val="24"/>
        </w:rPr>
        <w:t xml:space="preserve"> Atkreiptinas dėmesys, kad būtent toks veikimo būdas nurodytas, pvz., Įstatymo projekto 6 straipsniu keičiamo VVTK 18 straipsnio 24 dalyje.</w:t>
      </w:r>
    </w:p>
    <w:p w14:paraId="0825A2AF" w14:textId="77777777" w:rsidR="00154AF4" w:rsidRPr="00F166F8" w:rsidRDefault="0056190D"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45. </w:t>
      </w:r>
      <w:bookmarkStart w:id="24" w:name="_Hlk531687623"/>
      <w:r w:rsidRPr="00F166F8">
        <w:rPr>
          <w:bCs/>
          <w:sz w:val="24"/>
          <w:szCs w:val="24"/>
        </w:rPr>
        <w:t>Įstatymo projekto 5 straipsniu VVTK papildomo 16</w:t>
      </w:r>
      <w:r w:rsidRPr="00F166F8">
        <w:rPr>
          <w:bCs/>
          <w:sz w:val="24"/>
          <w:szCs w:val="24"/>
          <w:vertAlign w:val="superscript"/>
        </w:rPr>
        <w:t xml:space="preserve">2 </w:t>
      </w:r>
      <w:r w:rsidRPr="00F166F8">
        <w:rPr>
          <w:bCs/>
          <w:sz w:val="24"/>
          <w:szCs w:val="24"/>
        </w:rPr>
        <w:t xml:space="preserve">straipsnio 8 dalyje </w:t>
      </w:r>
      <w:bookmarkEnd w:id="24"/>
      <w:r w:rsidRPr="00F166F8">
        <w:rPr>
          <w:bCs/>
          <w:sz w:val="24"/>
          <w:szCs w:val="24"/>
        </w:rPr>
        <w:t>po žodžių „</w:t>
      </w:r>
      <w:r w:rsidRPr="00F166F8">
        <w:rPr>
          <w:bCs/>
          <w:i/>
          <w:sz w:val="24"/>
          <w:szCs w:val="24"/>
        </w:rPr>
        <w:t>sustabdymo panaikinimą ar</w:t>
      </w:r>
      <w:r w:rsidRPr="00F166F8">
        <w:rPr>
          <w:bCs/>
          <w:sz w:val="24"/>
          <w:szCs w:val="24"/>
        </w:rPr>
        <w:t>“ įrašytinas žodis „</w:t>
      </w:r>
      <w:r w:rsidRPr="00F166F8">
        <w:rPr>
          <w:bCs/>
          <w:i/>
          <w:sz w:val="24"/>
          <w:szCs w:val="24"/>
        </w:rPr>
        <w:t>atestacijos</w:t>
      </w:r>
      <w:r w:rsidRPr="00F166F8">
        <w:rPr>
          <w:bCs/>
          <w:sz w:val="24"/>
          <w:szCs w:val="24"/>
        </w:rPr>
        <w:t>“.</w:t>
      </w:r>
    </w:p>
    <w:p w14:paraId="78B4FFFE" w14:textId="77777777" w:rsidR="00E358CF" w:rsidRPr="00F166F8" w:rsidRDefault="00154AF4"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46. </w:t>
      </w:r>
      <w:r w:rsidR="00E358CF" w:rsidRPr="00F166F8">
        <w:rPr>
          <w:bCs/>
          <w:sz w:val="24"/>
          <w:szCs w:val="24"/>
        </w:rPr>
        <w:t xml:space="preserve">Atkreiptinas dėmesys, kad </w:t>
      </w:r>
      <w:bookmarkStart w:id="25" w:name="_Hlk531691285"/>
      <w:r w:rsidR="00E358CF" w:rsidRPr="00F166F8">
        <w:rPr>
          <w:bCs/>
          <w:sz w:val="24"/>
          <w:szCs w:val="24"/>
        </w:rPr>
        <w:t xml:space="preserve">Įstatymo projekto 6 straipsniu keičiamo VVTK 18 straipsnio 1 ir 2 dalyse </w:t>
      </w:r>
      <w:bookmarkEnd w:id="25"/>
      <w:r w:rsidR="00E358CF" w:rsidRPr="00F166F8">
        <w:rPr>
          <w:bCs/>
          <w:sz w:val="24"/>
          <w:szCs w:val="24"/>
        </w:rPr>
        <w:t>nurodytos vidaus vandenų transporto priemonių kategorijos neapima tradicinių laivų, taip pat neaišku, ar apima mažuosius laivus. Kyla klausimas, ar šios vidaus vandenų transporto priemonės į minėtas Įstatymo projekto nuostatas neįtrauktos sąmoningai.</w:t>
      </w:r>
    </w:p>
    <w:p w14:paraId="3F0A8BBE" w14:textId="45A49A24" w:rsidR="00420403" w:rsidRPr="00F166F8" w:rsidRDefault="00E358CF"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atkreiptinas dėmesys, kad </w:t>
      </w:r>
      <w:r w:rsidR="008F35B6" w:rsidRPr="00F166F8">
        <w:rPr>
          <w:bCs/>
          <w:sz w:val="24"/>
          <w:szCs w:val="24"/>
        </w:rPr>
        <w:t xml:space="preserve">keičiamo </w:t>
      </w:r>
      <w:r w:rsidRPr="00F166F8">
        <w:rPr>
          <w:bCs/>
          <w:sz w:val="24"/>
          <w:szCs w:val="24"/>
        </w:rPr>
        <w:t xml:space="preserve">VVTK 18 straipsnio 1 dalyje vartojamas terminas </w:t>
      </w:r>
      <w:r w:rsidRPr="00F166F8">
        <w:rPr>
          <w:bCs/>
          <w:i/>
          <w:sz w:val="24"/>
          <w:szCs w:val="24"/>
        </w:rPr>
        <w:t>atitinkam</w:t>
      </w:r>
      <w:r w:rsidR="00420403" w:rsidRPr="00F166F8">
        <w:rPr>
          <w:bCs/>
          <w:i/>
          <w:sz w:val="24"/>
          <w:szCs w:val="24"/>
        </w:rPr>
        <w:t>a</w:t>
      </w:r>
      <w:r w:rsidRPr="00F166F8">
        <w:rPr>
          <w:bCs/>
          <w:i/>
          <w:sz w:val="24"/>
          <w:szCs w:val="24"/>
        </w:rPr>
        <w:t>s kompetenciją patvirtinan</w:t>
      </w:r>
      <w:r w:rsidR="00420403" w:rsidRPr="00F166F8">
        <w:rPr>
          <w:bCs/>
          <w:i/>
          <w:sz w:val="24"/>
          <w:szCs w:val="24"/>
        </w:rPr>
        <w:t>ti</w:t>
      </w:r>
      <w:r w:rsidRPr="00F166F8">
        <w:rPr>
          <w:bCs/>
          <w:i/>
          <w:sz w:val="24"/>
          <w:szCs w:val="24"/>
        </w:rPr>
        <w:t>s dokument</w:t>
      </w:r>
      <w:r w:rsidR="00420403" w:rsidRPr="00F166F8">
        <w:rPr>
          <w:bCs/>
          <w:i/>
          <w:sz w:val="24"/>
          <w:szCs w:val="24"/>
        </w:rPr>
        <w:t>a</w:t>
      </w:r>
      <w:r w:rsidRPr="00F166F8">
        <w:rPr>
          <w:bCs/>
          <w:i/>
          <w:sz w:val="24"/>
          <w:szCs w:val="24"/>
        </w:rPr>
        <w:t>s</w:t>
      </w:r>
      <w:r w:rsidR="00420403" w:rsidRPr="00F166F8">
        <w:rPr>
          <w:bCs/>
          <w:sz w:val="24"/>
          <w:szCs w:val="24"/>
        </w:rPr>
        <w:t>, tuo tarpu šio straipsnio 2 dalyje vartojamas terminas</w:t>
      </w:r>
      <w:r w:rsidR="00420403" w:rsidRPr="00F166F8">
        <w:rPr>
          <w:sz w:val="24"/>
          <w:szCs w:val="24"/>
        </w:rPr>
        <w:t xml:space="preserve"> </w:t>
      </w:r>
      <w:r w:rsidR="00420403" w:rsidRPr="00F166F8">
        <w:rPr>
          <w:bCs/>
          <w:i/>
          <w:sz w:val="24"/>
          <w:szCs w:val="24"/>
        </w:rPr>
        <w:t>kompetenciją patvirtinantis pažymėjimas</w:t>
      </w:r>
      <w:r w:rsidR="00420403" w:rsidRPr="00F166F8">
        <w:rPr>
          <w:bCs/>
          <w:sz w:val="24"/>
          <w:szCs w:val="24"/>
        </w:rPr>
        <w:t>. Siekiant išvengti dviprasmybių ir teisėkūros aiškumo, siūlytina suderinti Įstatymo projekte vartojamus terminus.</w:t>
      </w:r>
    </w:p>
    <w:p w14:paraId="2631771C" w14:textId="77777777" w:rsidR="0073492F" w:rsidRPr="00F166F8" w:rsidRDefault="00420403"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47. </w:t>
      </w:r>
      <w:bookmarkStart w:id="26" w:name="_Hlk531691879"/>
      <w:r w:rsidR="0073492F" w:rsidRPr="00F166F8">
        <w:rPr>
          <w:bCs/>
          <w:sz w:val="24"/>
          <w:szCs w:val="24"/>
        </w:rPr>
        <w:t>Įstatymo projekto 6 straipsniu keičiamo VVTK 18 straipsnio 2 dalyje</w:t>
      </w:r>
      <w:r w:rsidRPr="00F166F8">
        <w:rPr>
          <w:bCs/>
          <w:sz w:val="24"/>
          <w:szCs w:val="24"/>
        </w:rPr>
        <w:t xml:space="preserve"> </w:t>
      </w:r>
      <w:bookmarkEnd w:id="26"/>
      <w:r w:rsidR="0073492F" w:rsidRPr="00F166F8">
        <w:rPr>
          <w:bCs/>
          <w:sz w:val="24"/>
          <w:szCs w:val="24"/>
        </w:rPr>
        <w:t xml:space="preserve">apibrėžiant pramoginių laivų laivavedžių sąvokos turinį, nurodoma, kad turinčiais šį statusą laikytini motorinių pramoginių laivų </w:t>
      </w:r>
      <w:r w:rsidR="0073492F" w:rsidRPr="00F166F8">
        <w:rPr>
          <w:bCs/>
          <w:i/>
          <w:sz w:val="24"/>
          <w:szCs w:val="24"/>
        </w:rPr>
        <w:t>ir kitų motorinių plaukiojimo priemonių</w:t>
      </w:r>
      <w:r w:rsidR="0073492F" w:rsidRPr="00F166F8">
        <w:rPr>
          <w:bCs/>
          <w:sz w:val="24"/>
          <w:szCs w:val="24"/>
        </w:rPr>
        <w:t xml:space="preserve">  </w:t>
      </w:r>
      <w:r w:rsidR="0073492F" w:rsidRPr="00F166F8">
        <w:rPr>
          <w:bCs/>
          <w:i/>
          <w:sz w:val="24"/>
          <w:szCs w:val="24"/>
        </w:rPr>
        <w:t>vairuotojai</w:t>
      </w:r>
      <w:r w:rsidR="0073492F" w:rsidRPr="00F166F8">
        <w:rPr>
          <w:bCs/>
          <w:sz w:val="24"/>
          <w:szCs w:val="24"/>
        </w:rPr>
        <w:t xml:space="preserve">, turintys motorinio pramoginio laivo laivavedžio kompetenciją patvirtinančius pažymėjimus ar motorinio pramoginio laivo laivavedžio tarptautinį kompetencijos pažymėjimą. Atkreiptinas dėmesys, kad vartojamas terminas </w:t>
      </w:r>
      <w:r w:rsidR="0073492F" w:rsidRPr="00F166F8">
        <w:rPr>
          <w:bCs/>
          <w:i/>
          <w:sz w:val="24"/>
          <w:szCs w:val="24"/>
        </w:rPr>
        <w:t>kitos motorinės plaukiojimo priemonės</w:t>
      </w:r>
      <w:r w:rsidR="0073492F" w:rsidRPr="00F166F8">
        <w:rPr>
          <w:bCs/>
          <w:sz w:val="24"/>
          <w:szCs w:val="24"/>
        </w:rPr>
        <w:t xml:space="preserve"> apima ir kitas motorines vidaus vandenų transporto priemones, tame tarpe ir nurodytas keičiamo VVTK 18 straipsnio  1 dalyje, pvz., vidaus vandenų laivą, žvejybos laivą, asmeninį laivą, plūduriuojantį įrenginį ir pan. Todėl praktikoje gali kilti problemų sprendžiant, kada asmenį priskirti</w:t>
      </w:r>
      <w:r w:rsidR="0073492F" w:rsidRPr="00F166F8">
        <w:rPr>
          <w:sz w:val="24"/>
          <w:szCs w:val="24"/>
        </w:rPr>
        <w:t xml:space="preserve"> v</w:t>
      </w:r>
      <w:r w:rsidR="0073492F" w:rsidRPr="00F166F8">
        <w:rPr>
          <w:bCs/>
          <w:sz w:val="24"/>
          <w:szCs w:val="24"/>
        </w:rPr>
        <w:t>idaus vandenų transporto specialisto, o kada – pramoginio laivo laivavedžio statusui.</w:t>
      </w:r>
    </w:p>
    <w:p w14:paraId="231F3719" w14:textId="4AF30952" w:rsidR="00300BE5" w:rsidRPr="00F166F8" w:rsidRDefault="0073492F"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48. </w:t>
      </w:r>
      <w:r w:rsidR="00636BB0" w:rsidRPr="00F166F8">
        <w:rPr>
          <w:bCs/>
          <w:sz w:val="24"/>
          <w:szCs w:val="24"/>
        </w:rPr>
        <w:t xml:space="preserve">Nors </w:t>
      </w:r>
      <w:bookmarkStart w:id="27" w:name="_Hlk531694480"/>
      <w:r w:rsidR="00636BB0" w:rsidRPr="00F166F8">
        <w:rPr>
          <w:bCs/>
          <w:sz w:val="24"/>
          <w:szCs w:val="24"/>
        </w:rPr>
        <w:t xml:space="preserve">Įstatymo projekto 6 straipsniu </w:t>
      </w:r>
      <w:bookmarkStart w:id="28" w:name="_Hlk531692115"/>
      <w:r w:rsidR="00636BB0" w:rsidRPr="00F166F8">
        <w:rPr>
          <w:bCs/>
          <w:sz w:val="24"/>
          <w:szCs w:val="24"/>
        </w:rPr>
        <w:t xml:space="preserve">keičiamo VVTK 18 straipsnio 2 dalyje </w:t>
      </w:r>
      <w:bookmarkStart w:id="29" w:name="_Hlk531691371"/>
      <w:bookmarkEnd w:id="27"/>
      <w:r w:rsidR="00636BB0" w:rsidRPr="00F166F8">
        <w:rPr>
          <w:bCs/>
          <w:sz w:val="24"/>
          <w:szCs w:val="24"/>
        </w:rPr>
        <w:t xml:space="preserve">apibrėžta bendroji sąvoka </w:t>
      </w:r>
      <w:r w:rsidR="00636BB0" w:rsidRPr="00F166F8">
        <w:rPr>
          <w:bCs/>
          <w:i/>
          <w:sz w:val="24"/>
          <w:szCs w:val="24"/>
        </w:rPr>
        <w:t>pramoginių laivų laivavedžiai</w:t>
      </w:r>
      <w:bookmarkEnd w:id="28"/>
      <w:bookmarkEnd w:id="29"/>
      <w:r w:rsidR="00636BB0" w:rsidRPr="00F166F8">
        <w:rPr>
          <w:bCs/>
          <w:sz w:val="24"/>
          <w:szCs w:val="24"/>
        </w:rPr>
        <w:t xml:space="preserve">, tačiau šiuo straipsniu keičiamo VVTK 18 straipsnio </w:t>
      </w:r>
      <w:r w:rsidR="00636BB0" w:rsidRPr="00F166F8">
        <w:rPr>
          <w:bCs/>
          <w:sz w:val="24"/>
          <w:szCs w:val="24"/>
        </w:rPr>
        <w:lastRenderedPageBreak/>
        <w:t xml:space="preserve">3 dalyje jau vartojamas ne ši sąvoka, o dvi atskiros į šios sąvokos turinį patenkančios specialistų kategorijos – </w:t>
      </w:r>
      <w:r w:rsidR="00636BB0" w:rsidRPr="00F166F8">
        <w:rPr>
          <w:bCs/>
          <w:i/>
          <w:sz w:val="24"/>
          <w:szCs w:val="24"/>
        </w:rPr>
        <w:t>motorinių pramoginių laivų ir burinių jachtų laivavedžiai</w:t>
      </w:r>
      <w:r w:rsidR="00636BB0" w:rsidRPr="00F166F8">
        <w:rPr>
          <w:bCs/>
          <w:sz w:val="24"/>
          <w:szCs w:val="24"/>
        </w:rPr>
        <w:t xml:space="preserve">. Siūlytina vietoj šių specialistų kategorijų vartoti bendrą keičiamo VVTK 18 straipsnio 2 dalyje apibrėžtą sąvoką </w:t>
      </w:r>
      <w:r w:rsidR="00636BB0" w:rsidRPr="00F166F8">
        <w:rPr>
          <w:bCs/>
          <w:i/>
          <w:sz w:val="24"/>
          <w:szCs w:val="24"/>
        </w:rPr>
        <w:t>pramoginių laivų laivavedžiai</w:t>
      </w:r>
      <w:r w:rsidR="00636BB0" w:rsidRPr="00F166F8">
        <w:rPr>
          <w:bCs/>
          <w:sz w:val="24"/>
          <w:szCs w:val="24"/>
        </w:rPr>
        <w:t xml:space="preserve">, priešingu atveju keičiamo VVTK 18 straipsnio 3 dalis neapimtų 2 dalyje minimų </w:t>
      </w:r>
      <w:r w:rsidR="00636BB0" w:rsidRPr="00F166F8">
        <w:rPr>
          <w:bCs/>
          <w:i/>
          <w:sz w:val="24"/>
          <w:szCs w:val="24"/>
        </w:rPr>
        <w:t>kitų motorinių plaukiojimo priemonių  vairuotojų</w:t>
      </w:r>
      <w:r w:rsidR="00636BB0" w:rsidRPr="00F166F8">
        <w:rPr>
          <w:bCs/>
          <w:sz w:val="24"/>
          <w:szCs w:val="24"/>
        </w:rPr>
        <w:t>.</w:t>
      </w:r>
      <w:r w:rsidR="00C56045" w:rsidRPr="00F166F8">
        <w:rPr>
          <w:bCs/>
          <w:sz w:val="24"/>
          <w:szCs w:val="24"/>
        </w:rPr>
        <w:t xml:space="preserve"> Analogiškas pastebėjimas taikytinas ir šio straipsnio 4</w:t>
      </w:r>
      <w:r w:rsidR="00D50467" w:rsidRPr="00F166F8">
        <w:rPr>
          <w:bCs/>
          <w:sz w:val="24"/>
          <w:szCs w:val="24"/>
        </w:rPr>
        <w:t xml:space="preserve"> </w:t>
      </w:r>
      <w:r w:rsidR="002E3826" w:rsidRPr="00F166F8">
        <w:rPr>
          <w:bCs/>
          <w:sz w:val="24"/>
          <w:szCs w:val="24"/>
        </w:rPr>
        <w:t>ir</w:t>
      </w:r>
      <w:r w:rsidR="00D50467" w:rsidRPr="00F166F8">
        <w:rPr>
          <w:bCs/>
          <w:sz w:val="24"/>
          <w:szCs w:val="24"/>
        </w:rPr>
        <w:t xml:space="preserve"> 9</w:t>
      </w:r>
      <w:r w:rsidR="00C56045" w:rsidRPr="00F166F8">
        <w:rPr>
          <w:bCs/>
          <w:sz w:val="24"/>
          <w:szCs w:val="24"/>
        </w:rPr>
        <w:t xml:space="preserve"> dali</w:t>
      </w:r>
      <w:r w:rsidR="00D50467" w:rsidRPr="00F166F8">
        <w:rPr>
          <w:bCs/>
          <w:sz w:val="24"/>
          <w:szCs w:val="24"/>
        </w:rPr>
        <w:t>ms</w:t>
      </w:r>
      <w:r w:rsidR="002E3826" w:rsidRPr="00F166F8">
        <w:rPr>
          <w:bCs/>
          <w:sz w:val="24"/>
          <w:szCs w:val="24"/>
        </w:rPr>
        <w:t>,</w:t>
      </w:r>
      <w:r w:rsidR="002F23B7" w:rsidRPr="00F166F8">
        <w:rPr>
          <w:bCs/>
          <w:sz w:val="24"/>
          <w:szCs w:val="24"/>
        </w:rPr>
        <w:t xml:space="preserve"> 12 </w:t>
      </w:r>
      <w:r w:rsidR="002E3826" w:rsidRPr="00F166F8">
        <w:rPr>
          <w:bCs/>
          <w:sz w:val="24"/>
          <w:szCs w:val="24"/>
        </w:rPr>
        <w:t>dalies</w:t>
      </w:r>
      <w:r w:rsidR="002F23B7" w:rsidRPr="00F166F8">
        <w:rPr>
          <w:bCs/>
          <w:sz w:val="24"/>
          <w:szCs w:val="24"/>
        </w:rPr>
        <w:t xml:space="preserve"> 3</w:t>
      </w:r>
      <w:r w:rsidR="002E3826" w:rsidRPr="00F166F8">
        <w:rPr>
          <w:bCs/>
          <w:sz w:val="24"/>
          <w:szCs w:val="24"/>
        </w:rPr>
        <w:t xml:space="preserve"> ir 4</w:t>
      </w:r>
      <w:r w:rsidR="002F23B7" w:rsidRPr="00F166F8">
        <w:rPr>
          <w:bCs/>
          <w:sz w:val="24"/>
          <w:szCs w:val="24"/>
        </w:rPr>
        <w:t xml:space="preserve"> punkt</w:t>
      </w:r>
      <w:r w:rsidR="002E3826" w:rsidRPr="00F166F8">
        <w:rPr>
          <w:bCs/>
          <w:sz w:val="24"/>
          <w:szCs w:val="24"/>
        </w:rPr>
        <w:t>ams, 13 daliai</w:t>
      </w:r>
      <w:r w:rsidR="004F44DA" w:rsidRPr="00F166F8">
        <w:rPr>
          <w:bCs/>
          <w:sz w:val="24"/>
          <w:szCs w:val="24"/>
        </w:rPr>
        <w:t>, 14 dalies 2 punktui</w:t>
      </w:r>
      <w:r w:rsidR="00C56045" w:rsidRPr="00F166F8">
        <w:rPr>
          <w:bCs/>
          <w:sz w:val="24"/>
          <w:szCs w:val="24"/>
        </w:rPr>
        <w:t>.</w:t>
      </w:r>
    </w:p>
    <w:p w14:paraId="5B1EEF39" w14:textId="4D78E2C9" w:rsidR="00C56045" w:rsidRPr="00F166F8" w:rsidRDefault="00300BE5"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49. </w:t>
      </w:r>
      <w:bookmarkStart w:id="30" w:name="_Hlk531694653"/>
      <w:r w:rsidR="00C56045" w:rsidRPr="00F166F8">
        <w:rPr>
          <w:bCs/>
          <w:sz w:val="24"/>
          <w:szCs w:val="24"/>
        </w:rPr>
        <w:t>Įstatymo projekto 6 straipsniu keičiamo VVTK 18 straipsnio 4</w:t>
      </w:r>
      <w:r w:rsidR="00775F06" w:rsidRPr="00F166F8">
        <w:rPr>
          <w:bCs/>
          <w:sz w:val="24"/>
          <w:szCs w:val="24"/>
        </w:rPr>
        <w:t xml:space="preserve"> ir 5</w:t>
      </w:r>
      <w:r w:rsidR="00C56045" w:rsidRPr="00F166F8">
        <w:rPr>
          <w:bCs/>
          <w:sz w:val="24"/>
          <w:szCs w:val="24"/>
        </w:rPr>
        <w:t xml:space="preserve"> daly</w:t>
      </w:r>
      <w:r w:rsidR="00775F06" w:rsidRPr="00F166F8">
        <w:rPr>
          <w:bCs/>
          <w:sz w:val="24"/>
          <w:szCs w:val="24"/>
        </w:rPr>
        <w:t>s</w:t>
      </w:r>
      <w:r w:rsidR="00C56045" w:rsidRPr="00F166F8">
        <w:rPr>
          <w:bCs/>
          <w:sz w:val="24"/>
          <w:szCs w:val="24"/>
        </w:rPr>
        <w:t xml:space="preserve">e </w:t>
      </w:r>
      <w:bookmarkEnd w:id="30"/>
      <w:r w:rsidR="00C56045" w:rsidRPr="00F166F8">
        <w:rPr>
          <w:bCs/>
          <w:sz w:val="24"/>
          <w:szCs w:val="24"/>
        </w:rPr>
        <w:t xml:space="preserve">nurodoma, kad </w:t>
      </w:r>
      <w:r w:rsidR="00636BB0" w:rsidRPr="00F166F8">
        <w:rPr>
          <w:bCs/>
          <w:sz w:val="24"/>
          <w:szCs w:val="24"/>
        </w:rPr>
        <w:t xml:space="preserve"> </w:t>
      </w:r>
      <w:r w:rsidR="00C56045" w:rsidRPr="00F166F8">
        <w:rPr>
          <w:bCs/>
          <w:sz w:val="24"/>
          <w:szCs w:val="24"/>
        </w:rPr>
        <w:t>vidaus vandenų transporto specialistams</w:t>
      </w:r>
      <w:r w:rsidR="00775F06" w:rsidRPr="00F166F8">
        <w:rPr>
          <w:bCs/>
          <w:sz w:val="24"/>
          <w:szCs w:val="24"/>
        </w:rPr>
        <w:t>,</w:t>
      </w:r>
      <w:r w:rsidR="00C56045" w:rsidRPr="00F166F8">
        <w:rPr>
          <w:bCs/>
          <w:sz w:val="24"/>
          <w:szCs w:val="24"/>
        </w:rPr>
        <w:t xml:space="preserve"> motorinių pramoginių laivų laivavedžiams</w:t>
      </w:r>
      <w:r w:rsidR="00775F06" w:rsidRPr="00F166F8">
        <w:rPr>
          <w:bCs/>
          <w:sz w:val="24"/>
          <w:szCs w:val="24"/>
        </w:rPr>
        <w:t xml:space="preserve"> ir burinių jachtų laivavedžiams</w:t>
      </w:r>
      <w:r w:rsidR="00C56045" w:rsidRPr="00F166F8">
        <w:rPr>
          <w:bCs/>
          <w:sz w:val="24"/>
          <w:szCs w:val="24"/>
        </w:rPr>
        <w:t xml:space="preserve"> yra išduodami atitinkamai</w:t>
      </w:r>
      <w:r w:rsidR="00C56045" w:rsidRPr="00F166F8">
        <w:rPr>
          <w:sz w:val="24"/>
          <w:szCs w:val="24"/>
        </w:rPr>
        <w:t xml:space="preserve"> </w:t>
      </w:r>
      <w:r w:rsidR="00C56045" w:rsidRPr="00F166F8">
        <w:rPr>
          <w:bCs/>
          <w:sz w:val="24"/>
          <w:szCs w:val="24"/>
        </w:rPr>
        <w:t>vidaus vandenų transporto specialisto pažymėjimai, vidaus vandenų transporto specialisto pažymėjimų patvirtinimai, vidaus vandenų transporto specialisto kompetencijos pažymėjimai, motorinio pramoginio laivo laivavedžio kompetencijos pažymėjimai, motorinio pramoginio laivo laivavedžio tarptautiniai kompetencijos pažymėjimai,</w:t>
      </w:r>
      <w:r w:rsidR="00775F06" w:rsidRPr="00F166F8">
        <w:rPr>
          <w:sz w:val="24"/>
          <w:szCs w:val="24"/>
        </w:rPr>
        <w:t xml:space="preserve"> </w:t>
      </w:r>
      <w:r w:rsidR="00775F06" w:rsidRPr="00F166F8">
        <w:rPr>
          <w:bCs/>
          <w:sz w:val="24"/>
          <w:szCs w:val="24"/>
        </w:rPr>
        <w:t xml:space="preserve">burinių jachtų laivavedžio pažymėjimai, burinių jachtų laivavedžio kompetencijos pažymėjimai ir burinės jachtos radijo ryšio operatoriaus pažymėjimai, </w:t>
      </w:r>
      <w:r w:rsidR="00C56045" w:rsidRPr="00F166F8">
        <w:rPr>
          <w:bCs/>
          <w:sz w:val="24"/>
          <w:szCs w:val="24"/>
        </w:rPr>
        <w:t xml:space="preserve">tačiau nėra atskleista kokia kiekvieno iš šių dokumentų paskirtis ir kokiais atvejais kuris būtų išduodamas. </w:t>
      </w:r>
      <w:r w:rsidR="00775F06" w:rsidRPr="00F166F8">
        <w:rPr>
          <w:bCs/>
          <w:sz w:val="24"/>
          <w:szCs w:val="24"/>
        </w:rPr>
        <w:t xml:space="preserve">Taip pat atkreiptinas dėmesys, kad Įstatymo projekto 6 straipsniu keičiamo VVTK 18 straipsnio 2 dalyje apibrėžiant sąvoką </w:t>
      </w:r>
      <w:r w:rsidR="00775F06" w:rsidRPr="00F166F8">
        <w:rPr>
          <w:bCs/>
          <w:i/>
          <w:sz w:val="24"/>
          <w:szCs w:val="24"/>
        </w:rPr>
        <w:t>pramoginio laivo laivavedys</w:t>
      </w:r>
      <w:r w:rsidR="00775F06" w:rsidRPr="00F166F8">
        <w:rPr>
          <w:bCs/>
          <w:sz w:val="24"/>
          <w:szCs w:val="24"/>
        </w:rPr>
        <w:t xml:space="preserve">, šioje dalyje nurodomas mažesnis asmens kompetenciją patvirtinančių dokumentų rūšių skaičius. </w:t>
      </w:r>
      <w:r w:rsidR="00C56045" w:rsidRPr="00F166F8">
        <w:rPr>
          <w:bCs/>
          <w:sz w:val="24"/>
          <w:szCs w:val="24"/>
        </w:rPr>
        <w:t>Siūlytina šiais aspektais tikslinti Įstatymo projektą.</w:t>
      </w:r>
    </w:p>
    <w:p w14:paraId="6B4BE8B3" w14:textId="77777777" w:rsidR="00E51B34" w:rsidRPr="00F166F8" w:rsidRDefault="00C56045"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atkreiptinas dėmesys, kad</w:t>
      </w:r>
      <w:r w:rsidRPr="00F166F8">
        <w:rPr>
          <w:sz w:val="24"/>
          <w:szCs w:val="24"/>
        </w:rPr>
        <w:t xml:space="preserve"> </w:t>
      </w:r>
      <w:r w:rsidRPr="00F166F8">
        <w:rPr>
          <w:bCs/>
          <w:sz w:val="24"/>
          <w:szCs w:val="24"/>
        </w:rPr>
        <w:t xml:space="preserve">Įstatymo projekto 6 straipsniu keičiamo VVTK 18 straipsnio </w:t>
      </w:r>
      <w:r w:rsidR="00E51B34" w:rsidRPr="00F166F8">
        <w:rPr>
          <w:bCs/>
          <w:sz w:val="24"/>
          <w:szCs w:val="24"/>
        </w:rPr>
        <w:t>5</w:t>
      </w:r>
      <w:r w:rsidRPr="00F166F8">
        <w:rPr>
          <w:bCs/>
          <w:sz w:val="24"/>
          <w:szCs w:val="24"/>
        </w:rPr>
        <w:t xml:space="preserve"> dalyje</w:t>
      </w:r>
      <w:r w:rsidR="00E51B34" w:rsidRPr="00F166F8">
        <w:rPr>
          <w:bCs/>
          <w:sz w:val="24"/>
          <w:szCs w:val="24"/>
        </w:rPr>
        <w:t xml:space="preserve">, priešingai, nei 4 dalyje, </w:t>
      </w:r>
      <w:r w:rsidRPr="00F166F8">
        <w:rPr>
          <w:bCs/>
          <w:sz w:val="24"/>
          <w:szCs w:val="24"/>
        </w:rPr>
        <w:t xml:space="preserve"> nurodoma</w:t>
      </w:r>
      <w:r w:rsidR="00E51B34" w:rsidRPr="00F166F8">
        <w:rPr>
          <w:bCs/>
          <w:sz w:val="24"/>
          <w:szCs w:val="24"/>
        </w:rPr>
        <w:t>s ir burinių jachtų laivavedžių pažymėjimų formą tvirtinsiantis subjektas, tuo tarpu, kas tvirtintų 4 dalyje nurodytų dokumentų formas – neaišku.</w:t>
      </w:r>
    </w:p>
    <w:p w14:paraId="6F0335FF" w14:textId="6492E3F6" w:rsidR="00DF1591" w:rsidRPr="00F166F8" w:rsidRDefault="00E51B34" w:rsidP="003C5C0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50. </w:t>
      </w:r>
      <w:bookmarkStart w:id="31" w:name="_Hlk531699383"/>
      <w:r w:rsidRPr="00F166F8">
        <w:rPr>
          <w:bCs/>
          <w:sz w:val="24"/>
          <w:szCs w:val="24"/>
        </w:rPr>
        <w:t>Įstatymo projekto 6 straipsniu keičiamo VVTK 18 straipsnio 5 dalyje</w:t>
      </w:r>
      <w:bookmarkEnd w:id="31"/>
      <w:r w:rsidRPr="00F166F8">
        <w:rPr>
          <w:bCs/>
          <w:sz w:val="24"/>
          <w:szCs w:val="24"/>
        </w:rPr>
        <w:t xml:space="preserve"> minint atestuotas švietimo įstaigas, siūlytina duoti blanketinę nuorodą į šio straipsnio 3 dalį, kad būtų aišku, kokios konkrečiai atestuotos švietimo įstaigos turimos omenyje. Be to, atsižvelgiant į tai, kad komisija yra kolegialus organas, siūlytina šioje dalyje išbraukti </w:t>
      </w:r>
      <w:r w:rsidR="00775F06" w:rsidRPr="00F166F8">
        <w:rPr>
          <w:bCs/>
          <w:sz w:val="24"/>
          <w:szCs w:val="24"/>
        </w:rPr>
        <w:t>skliaustuose išdėstytą teiginį,</w:t>
      </w:r>
      <w:r w:rsidR="006208E3" w:rsidRPr="00F166F8">
        <w:rPr>
          <w:bCs/>
          <w:sz w:val="24"/>
          <w:szCs w:val="24"/>
        </w:rPr>
        <w:t xml:space="preserve"> </w:t>
      </w:r>
      <w:r w:rsidR="00775F06" w:rsidRPr="00F166F8">
        <w:rPr>
          <w:bCs/>
          <w:sz w:val="24"/>
          <w:szCs w:val="24"/>
        </w:rPr>
        <w:t>nes komisija negalėtų būti sudaroma tik iš vieno nario.</w:t>
      </w:r>
      <w:r w:rsidR="00C56045" w:rsidRPr="00F166F8">
        <w:rPr>
          <w:bCs/>
          <w:sz w:val="24"/>
          <w:szCs w:val="24"/>
        </w:rPr>
        <w:t xml:space="preserve">      </w:t>
      </w:r>
      <w:r w:rsidR="00636BB0" w:rsidRPr="00F166F8">
        <w:rPr>
          <w:bCs/>
          <w:sz w:val="24"/>
          <w:szCs w:val="24"/>
        </w:rPr>
        <w:t xml:space="preserve">  </w:t>
      </w:r>
      <w:r w:rsidR="0073492F" w:rsidRPr="00F166F8">
        <w:rPr>
          <w:bCs/>
          <w:sz w:val="24"/>
          <w:szCs w:val="24"/>
        </w:rPr>
        <w:t xml:space="preserve">   </w:t>
      </w:r>
      <w:r w:rsidR="00420403" w:rsidRPr="00F166F8">
        <w:rPr>
          <w:bCs/>
          <w:sz w:val="24"/>
          <w:szCs w:val="24"/>
        </w:rPr>
        <w:t xml:space="preserve"> </w:t>
      </w:r>
      <w:r w:rsidR="00E358CF" w:rsidRPr="00F166F8">
        <w:rPr>
          <w:bCs/>
          <w:sz w:val="24"/>
          <w:szCs w:val="24"/>
        </w:rPr>
        <w:t xml:space="preserve">    </w:t>
      </w:r>
      <w:r w:rsidR="0056190D" w:rsidRPr="00F166F8">
        <w:rPr>
          <w:bCs/>
          <w:sz w:val="24"/>
          <w:szCs w:val="24"/>
        </w:rPr>
        <w:t xml:space="preserve"> </w:t>
      </w:r>
      <w:r w:rsidR="00E90F31" w:rsidRPr="00F166F8">
        <w:rPr>
          <w:bCs/>
          <w:sz w:val="24"/>
          <w:szCs w:val="24"/>
        </w:rPr>
        <w:t xml:space="preserve">  </w:t>
      </w:r>
      <w:r w:rsidR="00354B70" w:rsidRPr="00F166F8">
        <w:rPr>
          <w:bCs/>
          <w:sz w:val="24"/>
          <w:szCs w:val="24"/>
        </w:rPr>
        <w:t xml:space="preserve">  </w:t>
      </w:r>
      <w:r w:rsidR="00341C4A" w:rsidRPr="00F166F8">
        <w:rPr>
          <w:bCs/>
          <w:sz w:val="24"/>
          <w:szCs w:val="24"/>
        </w:rPr>
        <w:t xml:space="preserve"> </w:t>
      </w:r>
      <w:r w:rsidR="001A795E" w:rsidRPr="00F166F8">
        <w:rPr>
          <w:bCs/>
          <w:sz w:val="24"/>
          <w:szCs w:val="24"/>
        </w:rPr>
        <w:t xml:space="preserve">    </w:t>
      </w:r>
      <w:r w:rsidR="006B0068" w:rsidRPr="00F166F8">
        <w:rPr>
          <w:bCs/>
          <w:sz w:val="24"/>
          <w:szCs w:val="24"/>
        </w:rPr>
        <w:t xml:space="preserve">  </w:t>
      </w:r>
      <w:r w:rsidR="00A24F68" w:rsidRPr="00F166F8">
        <w:rPr>
          <w:bCs/>
          <w:sz w:val="24"/>
          <w:szCs w:val="24"/>
        </w:rPr>
        <w:t xml:space="preserve"> </w:t>
      </w:r>
      <w:r w:rsidR="00C37BA1" w:rsidRPr="00F166F8">
        <w:rPr>
          <w:bCs/>
          <w:sz w:val="24"/>
          <w:szCs w:val="24"/>
        </w:rPr>
        <w:t xml:space="preserve">     </w:t>
      </w:r>
      <w:r w:rsidR="0031159A" w:rsidRPr="00F166F8">
        <w:rPr>
          <w:bCs/>
          <w:sz w:val="24"/>
          <w:szCs w:val="24"/>
        </w:rPr>
        <w:t xml:space="preserve">   </w:t>
      </w:r>
      <w:r w:rsidR="004C7439" w:rsidRPr="00F166F8">
        <w:rPr>
          <w:bCs/>
          <w:sz w:val="24"/>
          <w:szCs w:val="24"/>
        </w:rPr>
        <w:t xml:space="preserve"> </w:t>
      </w:r>
    </w:p>
    <w:p w14:paraId="3D33051D" w14:textId="77777777" w:rsidR="00945994" w:rsidRPr="00F166F8" w:rsidRDefault="006208E3"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51. </w:t>
      </w:r>
      <w:bookmarkStart w:id="32" w:name="_Hlk531700561"/>
      <w:r w:rsidRPr="00F166F8">
        <w:rPr>
          <w:bCs/>
          <w:sz w:val="24"/>
          <w:szCs w:val="24"/>
        </w:rPr>
        <w:t>Įstatymo projekto 6 straipsniu keičiamo VVTK 18 straipsnio 7 dalyje</w:t>
      </w:r>
      <w:bookmarkEnd w:id="32"/>
      <w:r w:rsidRPr="00F166F8">
        <w:rPr>
          <w:bCs/>
          <w:sz w:val="24"/>
          <w:szCs w:val="24"/>
        </w:rPr>
        <w:t xml:space="preserve"> vietoj pirmojo jungtuko „</w:t>
      </w:r>
      <w:r w:rsidRPr="00F166F8">
        <w:rPr>
          <w:bCs/>
          <w:i/>
          <w:sz w:val="24"/>
          <w:szCs w:val="24"/>
        </w:rPr>
        <w:t>ir</w:t>
      </w:r>
      <w:r w:rsidRPr="00F166F8">
        <w:rPr>
          <w:bCs/>
          <w:sz w:val="24"/>
          <w:szCs w:val="24"/>
        </w:rPr>
        <w:t>“ siūlytina įrašyti jungtuką „</w:t>
      </w:r>
      <w:r w:rsidRPr="00F166F8">
        <w:rPr>
          <w:bCs/>
          <w:i/>
          <w:sz w:val="24"/>
          <w:szCs w:val="24"/>
        </w:rPr>
        <w:t>ar</w:t>
      </w:r>
      <w:r w:rsidRPr="00F166F8">
        <w:rPr>
          <w:bCs/>
          <w:sz w:val="24"/>
          <w:szCs w:val="24"/>
        </w:rPr>
        <w:t>“ ir vietoj žodžių „</w:t>
      </w:r>
      <w:r w:rsidRPr="00F166F8">
        <w:rPr>
          <w:bCs/>
          <w:i/>
          <w:sz w:val="24"/>
          <w:szCs w:val="24"/>
        </w:rPr>
        <w:t>kompetencijos dokumentus</w:t>
      </w:r>
      <w:r w:rsidRPr="00F166F8">
        <w:rPr>
          <w:bCs/>
          <w:sz w:val="24"/>
          <w:szCs w:val="24"/>
        </w:rPr>
        <w:t>“ įrašyti žodžius „</w:t>
      </w:r>
      <w:r w:rsidRPr="00F166F8">
        <w:rPr>
          <w:bCs/>
          <w:i/>
          <w:sz w:val="24"/>
          <w:szCs w:val="24"/>
        </w:rPr>
        <w:t>kompetenciją patvirtinančius dokumentus</w:t>
      </w:r>
      <w:r w:rsidRPr="00F166F8">
        <w:rPr>
          <w:bCs/>
          <w:sz w:val="24"/>
          <w:szCs w:val="24"/>
        </w:rPr>
        <w:t>“.</w:t>
      </w:r>
      <w:r w:rsidR="00945994" w:rsidRPr="00F166F8">
        <w:rPr>
          <w:bCs/>
          <w:sz w:val="24"/>
          <w:szCs w:val="24"/>
        </w:rPr>
        <w:t xml:space="preserve"> </w:t>
      </w:r>
    </w:p>
    <w:p w14:paraId="2FEC4179" w14:textId="4A55C4A3" w:rsidR="00885CEB" w:rsidRPr="00F166F8" w:rsidRDefault="0094599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vadovaujantis Reglamento 5 straipsnio 1 dalies c punktu, siūlytina pakartotinai įvertinti Valstybinės asmens duomenų apsaugos inspekcijos Įstatymo projektui pateiktą pastabą dėl Lietuvos Respublikos vidaus vandenų transporto specialistų ir pramoginių laivų laivavedžių registre planuojamų registruoti asmens duomenų baigtinio sąrašo nurodymo.</w:t>
      </w:r>
    </w:p>
    <w:p w14:paraId="428C9593" w14:textId="30F0F3CD" w:rsidR="00D50467" w:rsidRPr="00F166F8" w:rsidRDefault="0094599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52. </w:t>
      </w:r>
      <w:r w:rsidR="00D50467" w:rsidRPr="00F166F8">
        <w:rPr>
          <w:bCs/>
          <w:sz w:val="24"/>
          <w:szCs w:val="24"/>
        </w:rPr>
        <w:t xml:space="preserve">Įstatymo projekto 6 straipsniu keičiamo VVTK 18 straipsnio </w:t>
      </w:r>
      <w:r w:rsidR="00E3751B" w:rsidRPr="00F166F8">
        <w:rPr>
          <w:bCs/>
          <w:sz w:val="24"/>
          <w:szCs w:val="24"/>
        </w:rPr>
        <w:t>9</w:t>
      </w:r>
      <w:r w:rsidR="00D50467" w:rsidRPr="00F166F8">
        <w:rPr>
          <w:bCs/>
          <w:sz w:val="24"/>
          <w:szCs w:val="24"/>
        </w:rPr>
        <w:t xml:space="preserve"> dalyje numatoma, kad: „</w:t>
      </w:r>
      <w:bookmarkStart w:id="33" w:name="_Hlk531700642"/>
      <w:r w:rsidR="00D50467" w:rsidRPr="00F166F8">
        <w:rPr>
          <w:bCs/>
          <w:sz w:val="24"/>
          <w:szCs w:val="24"/>
        </w:rPr>
        <w:t xml:space="preserve">Lietuvos Respublikos vidaus vandenų transporto specialistų ir pramoginių laivų laivavedžių registre </w:t>
      </w:r>
      <w:bookmarkEnd w:id="33"/>
      <w:r w:rsidR="00D50467" w:rsidRPr="00F166F8">
        <w:rPr>
          <w:bCs/>
          <w:sz w:val="24"/>
          <w:szCs w:val="24"/>
        </w:rPr>
        <w:t xml:space="preserve">susisiekimo ministro ar jo įgaliotos institucijos nustatyta tvarka registruojami vidaus vandenų </w:t>
      </w:r>
      <w:r w:rsidR="00D50467" w:rsidRPr="00F166F8">
        <w:rPr>
          <w:bCs/>
          <w:sz w:val="24"/>
          <w:szCs w:val="24"/>
        </w:rPr>
        <w:lastRenderedPageBreak/>
        <w:t>transporto specialistai, pramoginių laivų laivavedžiai ir burinių jachtų laivavedžiai“. Pažymėtina kad šia apimtimi keičiamo VVTK 18 straipsnio 9 dalis dubliuoja 7 dalį, kurioje siūloma nustatyti, kad</w:t>
      </w:r>
      <w:r w:rsidR="00D50467" w:rsidRPr="00F166F8">
        <w:rPr>
          <w:sz w:val="24"/>
          <w:szCs w:val="24"/>
        </w:rPr>
        <w:t xml:space="preserve"> </w:t>
      </w:r>
      <w:r w:rsidR="00D50467" w:rsidRPr="00F166F8">
        <w:rPr>
          <w:bCs/>
          <w:sz w:val="24"/>
          <w:szCs w:val="24"/>
        </w:rPr>
        <w:t>Lietuvos Respublikos vidaus vandenų transporto specialistų ir pramoginių laivų laivavedžių registre turėtų būti registruojami duomenys apie asmenims suteiktą vidaus vandenų transporto specialisto ir  pramoginių laivų laivavedžio kompetenciją.</w:t>
      </w:r>
    </w:p>
    <w:p w14:paraId="3CEF5693" w14:textId="685D021A" w:rsidR="00E3751B" w:rsidRPr="00F166F8" w:rsidRDefault="00D5046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atkreiptinas dėmesys, kad atsižvelgiant į keičiamo VVTK 18 straipsnio 2 dalį, </w:t>
      </w:r>
      <w:r w:rsidR="00E3751B" w:rsidRPr="00F166F8">
        <w:rPr>
          <w:bCs/>
          <w:sz w:val="24"/>
          <w:szCs w:val="24"/>
        </w:rPr>
        <w:t xml:space="preserve">keičiamo VVTK 18 straipsnio 9 dalyje vartojama sąvoka </w:t>
      </w:r>
      <w:r w:rsidR="00E3751B" w:rsidRPr="00F166F8">
        <w:rPr>
          <w:bCs/>
          <w:i/>
          <w:sz w:val="24"/>
          <w:szCs w:val="24"/>
        </w:rPr>
        <w:t>pramoginių laivų laivavedžiai</w:t>
      </w:r>
      <w:r w:rsidR="00E3751B" w:rsidRPr="00F166F8">
        <w:rPr>
          <w:bCs/>
          <w:sz w:val="24"/>
          <w:szCs w:val="24"/>
        </w:rPr>
        <w:t xml:space="preserve"> apima ir </w:t>
      </w:r>
      <w:r w:rsidR="00E3751B" w:rsidRPr="00F166F8">
        <w:rPr>
          <w:bCs/>
          <w:i/>
          <w:sz w:val="24"/>
          <w:szCs w:val="24"/>
        </w:rPr>
        <w:t>burinių jachtų laivavedžius</w:t>
      </w:r>
      <w:r w:rsidR="00E3751B" w:rsidRPr="00F166F8">
        <w:rPr>
          <w:bCs/>
          <w:sz w:val="24"/>
          <w:szCs w:val="24"/>
        </w:rPr>
        <w:t xml:space="preserve">. </w:t>
      </w:r>
      <w:r w:rsidR="002118F9" w:rsidRPr="00F166F8">
        <w:rPr>
          <w:bCs/>
          <w:sz w:val="24"/>
          <w:szCs w:val="24"/>
        </w:rPr>
        <w:t>Analogiškas</w:t>
      </w:r>
      <w:r w:rsidR="002F23B7" w:rsidRPr="00F166F8">
        <w:rPr>
          <w:bCs/>
          <w:sz w:val="24"/>
          <w:szCs w:val="24"/>
        </w:rPr>
        <w:t xml:space="preserve"> pastebėjimas taikytinas ir keičiamo VVTK 18 straipsnio 9 dalies 2 punktui.</w:t>
      </w:r>
    </w:p>
    <w:p w14:paraId="501C8A11" w14:textId="18918004" w:rsidR="00E3751B" w:rsidRPr="00F166F8" w:rsidRDefault="00E3751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53. </w:t>
      </w:r>
      <w:bookmarkStart w:id="34" w:name="_Hlk531704756"/>
      <w:r w:rsidRPr="00F166F8">
        <w:rPr>
          <w:bCs/>
          <w:sz w:val="24"/>
          <w:szCs w:val="24"/>
        </w:rPr>
        <w:t xml:space="preserve">Įstatymo projekto </w:t>
      </w:r>
      <w:bookmarkStart w:id="35" w:name="_Hlk531705507"/>
      <w:r w:rsidRPr="00F166F8">
        <w:rPr>
          <w:bCs/>
          <w:sz w:val="24"/>
          <w:szCs w:val="24"/>
        </w:rPr>
        <w:t xml:space="preserve">6 straipsniu </w:t>
      </w:r>
      <w:bookmarkStart w:id="36" w:name="_Hlk531701702"/>
      <w:r w:rsidRPr="00F166F8">
        <w:rPr>
          <w:bCs/>
          <w:sz w:val="24"/>
          <w:szCs w:val="24"/>
        </w:rPr>
        <w:t>keičiamo VVTK 18 straipsnio 12 dalies</w:t>
      </w:r>
      <w:bookmarkEnd w:id="35"/>
      <w:r w:rsidRPr="00F166F8">
        <w:rPr>
          <w:bCs/>
          <w:sz w:val="24"/>
          <w:szCs w:val="24"/>
        </w:rPr>
        <w:t xml:space="preserve"> </w:t>
      </w:r>
      <w:bookmarkEnd w:id="34"/>
      <w:bookmarkEnd w:id="36"/>
      <w:r w:rsidRPr="00F166F8">
        <w:rPr>
          <w:bCs/>
          <w:sz w:val="24"/>
          <w:szCs w:val="24"/>
        </w:rPr>
        <w:t>skliaustuose pateiktas teiginys apie juridinio asmens veiklos vykdymo laikotarpį nedera su faktu, kad atestuota švietimo įstaiga pagal Įstatymo projekte siūlomą įtvirtinti teisinį reguliavimą galėtų tapti ne tik juridinis asmuo, bet ir kita organizacija ar jų padalinys.</w:t>
      </w:r>
    </w:p>
    <w:p w14:paraId="20E8DE3D" w14:textId="6DD67A9E" w:rsidR="00E3751B" w:rsidRPr="00F166F8" w:rsidRDefault="00E3751B"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Vienas iš reikalavimų, keliamų asmeniui, siekiančiam tapti atestuota švietimo įstaiga, turėti teorinio ir praktinio švietimo programas</w:t>
      </w:r>
      <w:r w:rsidR="004D1C21" w:rsidRPr="00F166F8">
        <w:rPr>
          <w:bCs/>
          <w:sz w:val="24"/>
          <w:szCs w:val="24"/>
        </w:rPr>
        <w:t xml:space="preserve"> (</w:t>
      </w:r>
      <w:bookmarkStart w:id="37" w:name="_Hlk531704611"/>
      <w:r w:rsidR="004D1C21" w:rsidRPr="00F166F8">
        <w:rPr>
          <w:bCs/>
          <w:sz w:val="24"/>
          <w:szCs w:val="24"/>
        </w:rPr>
        <w:t>keičiamo VVTK 18 straipsnio 12 dalies 1 punktas</w:t>
      </w:r>
      <w:bookmarkEnd w:id="37"/>
      <w:r w:rsidR="004D1C21" w:rsidRPr="00F166F8">
        <w:rPr>
          <w:bCs/>
          <w:sz w:val="24"/>
          <w:szCs w:val="24"/>
        </w:rPr>
        <w:t>)</w:t>
      </w:r>
      <w:r w:rsidRPr="00F166F8">
        <w:rPr>
          <w:bCs/>
          <w:sz w:val="24"/>
          <w:szCs w:val="24"/>
        </w:rPr>
        <w:t xml:space="preserve">. </w:t>
      </w:r>
      <w:r w:rsidR="004D1C21" w:rsidRPr="00F166F8">
        <w:rPr>
          <w:bCs/>
          <w:sz w:val="24"/>
          <w:szCs w:val="24"/>
        </w:rPr>
        <w:t xml:space="preserve">Vadovaujantis Lietuvos Respublikos švietimo įstatyme atskleistu sąvokų </w:t>
      </w:r>
      <w:r w:rsidR="004D1C21" w:rsidRPr="00F166F8">
        <w:rPr>
          <w:bCs/>
          <w:i/>
          <w:sz w:val="24"/>
          <w:szCs w:val="24"/>
        </w:rPr>
        <w:t>neformalusis švietimas</w:t>
      </w:r>
      <w:r w:rsidR="004D1C21" w:rsidRPr="00F166F8">
        <w:rPr>
          <w:bCs/>
          <w:sz w:val="24"/>
          <w:szCs w:val="24"/>
        </w:rPr>
        <w:t xml:space="preserve"> ir </w:t>
      </w:r>
      <w:r w:rsidR="004D1C21" w:rsidRPr="00F166F8">
        <w:rPr>
          <w:bCs/>
          <w:i/>
          <w:sz w:val="24"/>
          <w:szCs w:val="24"/>
        </w:rPr>
        <w:t>švietimo programa</w:t>
      </w:r>
      <w:r w:rsidR="004D1C21" w:rsidRPr="00F166F8">
        <w:rPr>
          <w:bCs/>
          <w:sz w:val="24"/>
          <w:szCs w:val="24"/>
        </w:rPr>
        <w:t xml:space="preserve"> turiniu</w:t>
      </w:r>
      <w:r w:rsidRPr="00F166F8">
        <w:rPr>
          <w:bCs/>
          <w:sz w:val="24"/>
          <w:szCs w:val="24"/>
        </w:rPr>
        <w:t xml:space="preserve">, </w:t>
      </w:r>
      <w:r w:rsidR="004D1C21" w:rsidRPr="00F166F8">
        <w:rPr>
          <w:bCs/>
          <w:sz w:val="24"/>
          <w:szCs w:val="24"/>
        </w:rPr>
        <w:t xml:space="preserve">manytina, </w:t>
      </w:r>
      <w:r w:rsidRPr="00F166F8">
        <w:rPr>
          <w:bCs/>
          <w:sz w:val="24"/>
          <w:szCs w:val="24"/>
        </w:rPr>
        <w:t>kad</w:t>
      </w:r>
      <w:r w:rsidR="004D1C21" w:rsidRPr="00F166F8">
        <w:rPr>
          <w:bCs/>
          <w:sz w:val="24"/>
          <w:szCs w:val="24"/>
        </w:rPr>
        <w:t xml:space="preserve"> šiuo atveju</w:t>
      </w:r>
      <w:r w:rsidR="002F23B7" w:rsidRPr="00F166F8">
        <w:rPr>
          <w:bCs/>
          <w:sz w:val="24"/>
          <w:szCs w:val="24"/>
        </w:rPr>
        <w:t xml:space="preserve"> būtų tiksliau</w:t>
      </w:r>
      <w:r w:rsidR="002F23B7" w:rsidRPr="00F166F8">
        <w:rPr>
          <w:sz w:val="24"/>
          <w:szCs w:val="24"/>
        </w:rPr>
        <w:t xml:space="preserve"> </w:t>
      </w:r>
      <w:r w:rsidR="002F23B7" w:rsidRPr="00F166F8">
        <w:rPr>
          <w:bCs/>
          <w:sz w:val="24"/>
          <w:szCs w:val="24"/>
        </w:rPr>
        <w:t>keičiamo VVTK 18 straipsnio 12 dalies 1 punktą išdėstyti taip: „</w:t>
      </w:r>
      <w:r w:rsidR="002F23B7" w:rsidRPr="00F166F8">
        <w:rPr>
          <w:bCs/>
          <w:i/>
          <w:sz w:val="24"/>
          <w:szCs w:val="24"/>
        </w:rPr>
        <w:t>neformaliojo švietimo programą, apimančią teorinį ir praktinį mokymą</w:t>
      </w:r>
      <w:r w:rsidR="002F23B7" w:rsidRPr="00F166F8">
        <w:rPr>
          <w:bCs/>
          <w:sz w:val="24"/>
          <w:szCs w:val="24"/>
        </w:rPr>
        <w:t>“.</w:t>
      </w:r>
    </w:p>
    <w:p w14:paraId="48210FAE" w14:textId="77777777" w:rsidR="002E3826" w:rsidRPr="00F166F8" w:rsidRDefault="002F23B7"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bookmarkStart w:id="38" w:name="_Hlk531704939"/>
      <w:r w:rsidRPr="00F166F8">
        <w:rPr>
          <w:bCs/>
          <w:sz w:val="24"/>
          <w:szCs w:val="24"/>
        </w:rPr>
        <w:t>Keičiamo VVTK 18 straipsnio 12 dalies</w:t>
      </w:r>
      <w:bookmarkEnd w:id="38"/>
      <w:r w:rsidRPr="00F166F8">
        <w:rPr>
          <w:bCs/>
          <w:sz w:val="24"/>
          <w:szCs w:val="24"/>
        </w:rPr>
        <w:t xml:space="preserve"> 4 punkte vietoj žodžių „</w:t>
      </w:r>
      <w:r w:rsidRPr="00F166F8">
        <w:rPr>
          <w:bCs/>
          <w:i/>
          <w:sz w:val="24"/>
          <w:szCs w:val="24"/>
        </w:rPr>
        <w:t>atsižvelgiant į švietimo programas</w:t>
      </w:r>
      <w:r w:rsidRPr="00F166F8">
        <w:rPr>
          <w:bCs/>
          <w:sz w:val="24"/>
          <w:szCs w:val="24"/>
        </w:rPr>
        <w:t>“ įrašytini žodžiai „</w:t>
      </w:r>
      <w:r w:rsidRPr="00F166F8">
        <w:rPr>
          <w:bCs/>
          <w:i/>
          <w:sz w:val="24"/>
          <w:szCs w:val="24"/>
        </w:rPr>
        <w:t>atsižvelgiant į vykdomų švietimo programų turinį</w:t>
      </w:r>
      <w:r w:rsidRPr="00F166F8">
        <w:rPr>
          <w:bCs/>
          <w:sz w:val="24"/>
          <w:szCs w:val="24"/>
        </w:rPr>
        <w:t>“. Taip pat nei Įstatymo projekte, nei jo aiškinamajame rašte nėra atskleista, kodėl atestuotoms švietimo įstaigoms siūloma apriboti galimybę samdyti asmenis, atitinkančius Keičiamo VVTK 18 straipsnio 1</w:t>
      </w:r>
      <w:r w:rsidR="002E3826" w:rsidRPr="00F166F8">
        <w:rPr>
          <w:bCs/>
          <w:sz w:val="24"/>
          <w:szCs w:val="24"/>
        </w:rPr>
        <w:t>3</w:t>
      </w:r>
      <w:r w:rsidRPr="00F166F8">
        <w:rPr>
          <w:bCs/>
          <w:sz w:val="24"/>
          <w:szCs w:val="24"/>
        </w:rPr>
        <w:t xml:space="preserve"> dal</w:t>
      </w:r>
      <w:r w:rsidR="002E3826" w:rsidRPr="00F166F8">
        <w:rPr>
          <w:bCs/>
          <w:sz w:val="24"/>
          <w:szCs w:val="24"/>
        </w:rPr>
        <w:t>yje numatomus</w:t>
      </w:r>
      <w:r w:rsidRPr="00F166F8">
        <w:rPr>
          <w:bCs/>
          <w:sz w:val="24"/>
          <w:szCs w:val="24"/>
        </w:rPr>
        <w:t xml:space="preserve"> reikalavimus, pagal civilinę paslaugų teikimo sutartį</w:t>
      </w:r>
      <w:r w:rsidR="002E3826" w:rsidRPr="00F166F8">
        <w:rPr>
          <w:bCs/>
          <w:sz w:val="24"/>
          <w:szCs w:val="24"/>
        </w:rPr>
        <w:t>, todėl nėra galimybės įvertinti, ar reikalavimas, jog atestuotose švietimo įstaigose atitinkamas mokymo programas vykdantys asmenys būtų įdarbinti pagal darbo sutartis, yra pagrįstas ir objektyviai pateisinamas.</w:t>
      </w:r>
    </w:p>
    <w:p w14:paraId="025F3EFA" w14:textId="5C1FBB5B" w:rsidR="00DF3B1C" w:rsidRPr="00F166F8" w:rsidRDefault="002E3826"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54. Įstatymo projekto 6 straipsniu keičiamo VVTK 18 straipsnio 13 dal</w:t>
      </w:r>
      <w:r w:rsidR="001C766C" w:rsidRPr="00F166F8">
        <w:rPr>
          <w:bCs/>
          <w:sz w:val="24"/>
          <w:szCs w:val="24"/>
        </w:rPr>
        <w:t>ies 1 punkte</w:t>
      </w:r>
      <w:r w:rsidRPr="00F166F8">
        <w:rPr>
          <w:bCs/>
          <w:sz w:val="24"/>
          <w:szCs w:val="24"/>
        </w:rPr>
        <w:t xml:space="preserve"> vienas iš </w:t>
      </w:r>
      <w:r w:rsidR="00DF3B1C" w:rsidRPr="00F166F8">
        <w:rPr>
          <w:bCs/>
          <w:sz w:val="24"/>
          <w:szCs w:val="24"/>
        </w:rPr>
        <w:t xml:space="preserve">keliamų </w:t>
      </w:r>
      <w:r w:rsidRPr="00F166F8">
        <w:rPr>
          <w:bCs/>
          <w:sz w:val="24"/>
          <w:szCs w:val="24"/>
        </w:rPr>
        <w:t>reikalavimų atestuotose švietimo įstaigose dirbsiantiems mokytojams</w:t>
      </w:r>
      <w:r w:rsidR="00DF3B1C" w:rsidRPr="00F166F8">
        <w:rPr>
          <w:bCs/>
          <w:sz w:val="24"/>
          <w:szCs w:val="24"/>
        </w:rPr>
        <w:t xml:space="preserve"> yra, kad jie turėtų ne žemesnę kompetenciją, nei tą, kurios numatoma mokyti kitus asmenis. Atkreiptinas dėmesys, kad iš Įstatymo projektu siūlomų įtvirtinti teisinio reguliavimo nuostatų nėra aišku, kaip būtų įvertinamas ar tikrinamas mokytoju siekiančio tapti asmens kompetencijos lygis, t. y., ar šis asmuo būtų kaip nors egzaminuojamas, ar mokytoju siekiantis tapti asmuo tiesiog turėtų turėti pirmiau nurodytus vidaus vandenų transporto specialisto ar laivavedžio pažymėjimus, ar būtų pasirenkamas dar koks nors kompetencijos lygio nustatymo būdas.</w:t>
      </w:r>
    </w:p>
    <w:p w14:paraId="57657356" w14:textId="4C3515BE" w:rsidR="00945994" w:rsidRPr="00F166F8" w:rsidRDefault="001C766C"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Kitas numatomas reikalavimas (keičiamo VVTK 18 straipsnio 13 dalies 2 punkte)</w:t>
      </w:r>
      <w:r w:rsidR="0047494E" w:rsidRPr="00F166F8">
        <w:rPr>
          <w:bCs/>
          <w:sz w:val="24"/>
          <w:szCs w:val="24"/>
        </w:rPr>
        <w:t xml:space="preserve"> atestuotose švietimo įstaigose dirbsiantiems mokytojams</w:t>
      </w:r>
      <w:r w:rsidRPr="00F166F8">
        <w:rPr>
          <w:bCs/>
          <w:sz w:val="24"/>
          <w:szCs w:val="24"/>
        </w:rPr>
        <w:t xml:space="preserve"> yra</w:t>
      </w:r>
      <w:r w:rsidR="002E3826" w:rsidRPr="00F166F8">
        <w:rPr>
          <w:bCs/>
          <w:sz w:val="24"/>
          <w:szCs w:val="24"/>
        </w:rPr>
        <w:t xml:space="preserve"> </w:t>
      </w:r>
      <w:r w:rsidR="0047494E" w:rsidRPr="00F166F8">
        <w:rPr>
          <w:bCs/>
          <w:sz w:val="24"/>
          <w:szCs w:val="24"/>
        </w:rPr>
        <w:t>„</w:t>
      </w:r>
      <w:r w:rsidR="00DF3B1C" w:rsidRPr="00F166F8">
        <w:rPr>
          <w:bCs/>
          <w:sz w:val="24"/>
          <w:szCs w:val="24"/>
        </w:rPr>
        <w:t xml:space="preserve">turėti ne trumpesnį kaip dvejų metų darbo jūrų </w:t>
      </w:r>
      <w:r w:rsidR="00DF3B1C" w:rsidRPr="00F166F8">
        <w:rPr>
          <w:bCs/>
          <w:sz w:val="24"/>
          <w:szCs w:val="24"/>
        </w:rPr>
        <w:lastRenderedPageBreak/>
        <w:t>laivuose stažą arba ne trumpesnį kaip penkerių metų darbo vidaus vandenų laivuose stažą (</w:t>
      </w:r>
      <w:r w:rsidR="00DF3B1C" w:rsidRPr="00F166F8">
        <w:rPr>
          <w:bCs/>
          <w:i/>
          <w:sz w:val="24"/>
          <w:szCs w:val="24"/>
        </w:rPr>
        <w:t>priklausomai nuo kompet</w:t>
      </w:r>
      <w:r w:rsidRPr="00F166F8">
        <w:rPr>
          <w:bCs/>
          <w:i/>
          <w:sz w:val="24"/>
          <w:szCs w:val="24"/>
        </w:rPr>
        <w:t>encijos, kurios numatoma mokyti</w:t>
      </w:r>
      <w:r w:rsidR="00DF3B1C" w:rsidRPr="00F166F8">
        <w:rPr>
          <w:bCs/>
          <w:sz w:val="24"/>
          <w:szCs w:val="24"/>
        </w:rPr>
        <w:t>)</w:t>
      </w:r>
      <w:r w:rsidR="0047494E" w:rsidRPr="00F166F8">
        <w:rPr>
          <w:bCs/>
          <w:sz w:val="24"/>
          <w:szCs w:val="24"/>
        </w:rPr>
        <w:t>“</w:t>
      </w:r>
      <w:r w:rsidR="00DF3B1C" w:rsidRPr="00F166F8">
        <w:rPr>
          <w:bCs/>
          <w:sz w:val="24"/>
          <w:szCs w:val="24"/>
        </w:rPr>
        <w:t>.</w:t>
      </w:r>
      <w:r w:rsidR="0047494E" w:rsidRPr="00F166F8">
        <w:rPr>
          <w:bCs/>
          <w:sz w:val="24"/>
          <w:szCs w:val="24"/>
        </w:rPr>
        <w:t xml:space="preserve"> Siūlytina aiškiai atskleisti, su kuria</w:t>
      </w:r>
      <w:r w:rsidR="004F44DA" w:rsidRPr="00F166F8">
        <w:rPr>
          <w:bCs/>
          <w:sz w:val="24"/>
          <w:szCs w:val="24"/>
        </w:rPr>
        <w:t xml:space="preserve"> (kuriomis)</w:t>
      </w:r>
      <w:r w:rsidR="0047494E" w:rsidRPr="00F166F8">
        <w:rPr>
          <w:bCs/>
          <w:sz w:val="24"/>
          <w:szCs w:val="24"/>
        </w:rPr>
        <w:t xml:space="preserve"> iš kompetencijų siejamas</w:t>
      </w:r>
      <w:r w:rsidR="004F44DA" w:rsidRPr="00F166F8">
        <w:rPr>
          <w:bCs/>
          <w:sz w:val="24"/>
          <w:szCs w:val="24"/>
        </w:rPr>
        <w:t xml:space="preserve"> reikalavimas turėti atitinkamą darbo jūrų laivuose stažą, o su kuria (kuriomis) – vidaus vandenų laivuose. Taip pat siūlytina keičiamo VVTK 18 straipsnio 13 dalies 2 punkte numatomus reikalavimus praktinio vairavimo instruktoriams aptarti atskiroje dalyje, nes pagal dabartinį dėstymą neaišku, ar nurodytas reikalavimas praktinio vairavimo instruktoriams būtų keliamas kaip papildomas, ar tik šis vienintelis reikalavimas jiems ir būtų keliamas.</w:t>
      </w:r>
    </w:p>
    <w:p w14:paraId="1944779A" w14:textId="30842453" w:rsidR="00CD18A2" w:rsidRPr="00F166F8" w:rsidRDefault="00AE1819"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55. Manytina, kad Įstatymo projekto 6 straipsniu keičiamo VVTK 18 straipsnio 14 dalies 1 punkte keliamas reikalavimas, jog Transporto saugos administracijai teikiamas įdarbintų atitinkamų mokytojų ar praktinio vairavimo instruktorių sąrašas turėtų būti patvirtintas juridinio asmens vadovo parašu nėra pagrįstas, nes: 1) dokumentus atestacijai galėtų teikti ne tik juridiniai asmenys, bet ir kitos organizacijos bei juridinių asmenų ar šių organizacijų padaliniai; 2) </w:t>
      </w:r>
      <w:r w:rsidR="00CD18A2" w:rsidRPr="00F166F8">
        <w:rPr>
          <w:bCs/>
          <w:sz w:val="24"/>
          <w:szCs w:val="24"/>
        </w:rPr>
        <w:t>juridinio asmens dokumentus nebūtinai turi pasirašyti vadovas, pvz., tai galėtų padaryti ir vadovo įgaliotas asmuo ar kitas pagal juridinio asmens steigimo dokumentus tokio pobūdžio dokumentus turintis teisę pasirašyti asmuo, taip pat</w:t>
      </w:r>
      <w:r w:rsidR="0095793A" w:rsidRPr="00F166F8">
        <w:rPr>
          <w:bCs/>
          <w:sz w:val="24"/>
          <w:szCs w:val="24"/>
        </w:rPr>
        <w:t xml:space="preserve"> šis reikalavimas nebūtų tinkamas</w:t>
      </w:r>
      <w:r w:rsidR="00CD18A2" w:rsidRPr="00F166F8">
        <w:rPr>
          <w:bCs/>
          <w:sz w:val="24"/>
          <w:szCs w:val="24"/>
        </w:rPr>
        <w:t xml:space="preserve"> kiekybinio atstovavimo atveju, kai dokumentai pasirašomi </w:t>
      </w:r>
      <w:r w:rsidR="0095793A" w:rsidRPr="00F166F8">
        <w:rPr>
          <w:bCs/>
          <w:sz w:val="24"/>
          <w:szCs w:val="24"/>
        </w:rPr>
        <w:t xml:space="preserve">kelių </w:t>
      </w:r>
      <w:r w:rsidR="00CD18A2" w:rsidRPr="00F166F8">
        <w:rPr>
          <w:bCs/>
          <w:sz w:val="24"/>
          <w:szCs w:val="24"/>
        </w:rPr>
        <w:t>subjektų.</w:t>
      </w:r>
    </w:p>
    <w:p w14:paraId="52EA678B" w14:textId="77777777" w:rsidR="00CD5AF4" w:rsidRPr="00F166F8" w:rsidRDefault="0095793A"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56. Tikslintina Įstatymo projekto 6 straipsniu keičiamo VVTK 18 straipsnio 15 dalis, nes galėtų būti pateikiamas prašymas ne tik dėl juridinio asmens</w:t>
      </w:r>
      <w:r w:rsidR="00CD5AF4" w:rsidRPr="00F166F8">
        <w:rPr>
          <w:bCs/>
          <w:sz w:val="24"/>
          <w:szCs w:val="24"/>
        </w:rPr>
        <w:t xml:space="preserve">, bet ir dėl kitos organizacijos arba šios organizacijos ar juridinio asmens padalinio atestacijos. </w:t>
      </w:r>
    </w:p>
    <w:p w14:paraId="587DB52D" w14:textId="1BA345D7" w:rsidR="00CD5AF4" w:rsidRPr="00F166F8" w:rsidRDefault="00CD5AF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Taip pat siūlytina atsisakyti blanketinės nuorodos į 13 dalį, nes visi reikalavimai atestuota švietimo įstaiga siekiančiam tapti asmeniui nustatyti keičiamo VVTK 18 straipsnio 12 dalyje. Analogiškas pastebėjimas taikytinas ir šio straipsnio 16</w:t>
      </w:r>
      <w:r w:rsidR="00E92966" w:rsidRPr="00F166F8">
        <w:rPr>
          <w:bCs/>
          <w:sz w:val="24"/>
          <w:szCs w:val="24"/>
        </w:rPr>
        <w:t>,</w:t>
      </w:r>
      <w:r w:rsidRPr="00F166F8">
        <w:rPr>
          <w:bCs/>
          <w:sz w:val="24"/>
          <w:szCs w:val="24"/>
        </w:rPr>
        <w:t xml:space="preserve"> 18</w:t>
      </w:r>
      <w:r w:rsidR="00E92966" w:rsidRPr="00F166F8">
        <w:rPr>
          <w:bCs/>
          <w:sz w:val="24"/>
          <w:szCs w:val="24"/>
        </w:rPr>
        <w:t>, 20, 22, 23</w:t>
      </w:r>
      <w:r w:rsidRPr="00F166F8">
        <w:rPr>
          <w:bCs/>
          <w:sz w:val="24"/>
          <w:szCs w:val="24"/>
        </w:rPr>
        <w:t xml:space="preserve"> dalims.</w:t>
      </w:r>
    </w:p>
    <w:p w14:paraId="52F1C0F5" w14:textId="77777777" w:rsidR="0003525C" w:rsidRPr="00F166F8" w:rsidRDefault="00CD5AF4"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57. Įstatymo projekto 6 straipsniu keičiamo VVTK 18 straipsnio 15 </w:t>
      </w:r>
      <w:r w:rsidR="0003525C" w:rsidRPr="00F166F8">
        <w:rPr>
          <w:bCs/>
          <w:sz w:val="24"/>
          <w:szCs w:val="24"/>
        </w:rPr>
        <w:t xml:space="preserve">ir 16 </w:t>
      </w:r>
      <w:r w:rsidRPr="00F166F8">
        <w:rPr>
          <w:bCs/>
          <w:sz w:val="24"/>
          <w:szCs w:val="24"/>
        </w:rPr>
        <w:t>dal</w:t>
      </w:r>
      <w:r w:rsidR="0003525C" w:rsidRPr="00F166F8">
        <w:rPr>
          <w:bCs/>
          <w:sz w:val="24"/>
          <w:szCs w:val="24"/>
        </w:rPr>
        <w:t>y</w:t>
      </w:r>
      <w:r w:rsidRPr="00F166F8">
        <w:rPr>
          <w:bCs/>
          <w:sz w:val="24"/>
          <w:szCs w:val="24"/>
        </w:rPr>
        <w:t>s</w:t>
      </w:r>
      <w:r w:rsidR="0003525C" w:rsidRPr="00F166F8">
        <w:rPr>
          <w:bCs/>
          <w:sz w:val="24"/>
          <w:szCs w:val="24"/>
        </w:rPr>
        <w:t xml:space="preserve"> derintinos tarpusavyje tuo aspektu, kad 15 dalyje dokumentai ir duomenys yra įvardijami kaip savarankiški reikalaujamos informacijos pateikimo šaltiniai, tuo tarpu 16 dalyje duomenys yra laikomi dokumentuose pateikiamos informacijos turinio dalimi.</w:t>
      </w:r>
    </w:p>
    <w:p w14:paraId="45070582" w14:textId="77777777" w:rsidR="007A1B2E" w:rsidRPr="00F166F8" w:rsidRDefault="0003525C"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58.</w:t>
      </w:r>
      <w:r w:rsidR="0095793A" w:rsidRPr="00F166F8">
        <w:rPr>
          <w:bCs/>
          <w:sz w:val="24"/>
          <w:szCs w:val="24"/>
        </w:rPr>
        <w:t xml:space="preserve"> </w:t>
      </w:r>
      <w:r w:rsidR="007A1B2E" w:rsidRPr="00F166F8">
        <w:rPr>
          <w:bCs/>
          <w:sz w:val="24"/>
          <w:szCs w:val="24"/>
        </w:rPr>
        <w:t xml:space="preserve">Pagal Įstatymo projekto 6 straipsniu keičiamo VVTK 18 straipsnio 20 dalį, Transporto saugos administracija motyvuotai atsisako atestuoti juridinį asmenį, kitą organizaciją ar jų padalinį, siekiantį būti atestuota švietimo įstaiga ir nustato </w:t>
      </w:r>
      <w:r w:rsidR="007A1B2E" w:rsidRPr="00F166F8">
        <w:rPr>
          <w:bCs/>
          <w:i/>
          <w:sz w:val="24"/>
          <w:szCs w:val="24"/>
        </w:rPr>
        <w:t>10 darbo dienų</w:t>
      </w:r>
      <w:r w:rsidR="007A1B2E" w:rsidRPr="00F166F8">
        <w:rPr>
          <w:bCs/>
          <w:sz w:val="24"/>
          <w:szCs w:val="24"/>
        </w:rPr>
        <w:t xml:space="preserve"> terminą trūkumams pašalinti. Tuo tarpu Įstatymo projekto 6 straipsniu keičiamo VVTK 18 straipsnio 21 dalyje numatoma, kad juridinį asmenį, kitą organizaciją ar jų padalinį, siekiantį būti atestuota švietimo įstaiga, atsisakoma atestuoti, jeigu jis nepašalina trūkumų, nurodytų šio straipsnio 20 dalyje, ir jeigu trūkumai nebuvo pašalinti </w:t>
      </w:r>
      <w:r w:rsidR="007A1B2E" w:rsidRPr="00F166F8">
        <w:rPr>
          <w:bCs/>
          <w:i/>
          <w:sz w:val="24"/>
          <w:szCs w:val="24"/>
        </w:rPr>
        <w:t>per 3 darbo dienas  nuo minimoje dalyje nurodyto termino pabaigos</w:t>
      </w:r>
      <w:r w:rsidR="007A1B2E" w:rsidRPr="00F166F8">
        <w:rPr>
          <w:bCs/>
          <w:sz w:val="24"/>
          <w:szCs w:val="24"/>
        </w:rPr>
        <w:t>. Nesuprantama, kokiu tikslu siūloma nustatyti imperatyvų 10 darbo dienų terminą trūkumams pašalinti, jeigu šio termino praleidimas neužtraukia jokių pasekmių, t. y., visais atvejais būtų taikomas papildomas 3 darbo dienų terminas.</w:t>
      </w:r>
    </w:p>
    <w:p w14:paraId="1E39A8B7" w14:textId="638E22B8" w:rsidR="00AE1819" w:rsidRPr="00F166F8" w:rsidRDefault="007A1B2E"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lastRenderedPageBreak/>
        <w:t xml:space="preserve">59. </w:t>
      </w:r>
      <w:r w:rsidR="00496CF1" w:rsidRPr="00F166F8">
        <w:rPr>
          <w:bCs/>
          <w:sz w:val="24"/>
          <w:szCs w:val="24"/>
        </w:rPr>
        <w:t>Atkreiptinas dėmesys, kad Įstatymo projekto 6 straipsniu keičiamo VVTK 18 straipsnio 22 dalyje nenumatyta galimybė atestuotai švietimo įstaigai pakeisti</w:t>
      </w:r>
      <w:r w:rsidR="00AE1819" w:rsidRPr="00F166F8">
        <w:rPr>
          <w:bCs/>
          <w:sz w:val="24"/>
          <w:szCs w:val="24"/>
        </w:rPr>
        <w:t xml:space="preserve"> </w:t>
      </w:r>
      <w:r w:rsidR="00496CF1" w:rsidRPr="00F166F8">
        <w:rPr>
          <w:bCs/>
          <w:sz w:val="24"/>
          <w:szCs w:val="24"/>
        </w:rPr>
        <w:t>burinių jachtų  laivavedžių mokytoją.</w:t>
      </w:r>
    </w:p>
    <w:p w14:paraId="579B8F72" w14:textId="7A83B9E9" w:rsidR="00496CF1" w:rsidRPr="00F166F8" w:rsidRDefault="00496CF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šioje dalyje siūloma nustatyti, kad atestuotai švietimo įstaigai nusprendus pakeisti jos įdarbintus mokytojus arba mokymui naudojamas patalpas ar priemones, Transporto saugos administracija patikrina švietimo įstaigos atitiktį nustatytiems reikalavimams ir prireikus patikslina interneto svetainėje skelbiamą Atestuotų švietimo įstaigų sąrašą. Manytina, kad prieš tikslinant Atestuotų švietimo įstaigų sąrašą </w:t>
      </w:r>
      <w:r w:rsidR="00F07D6D" w:rsidRPr="00F166F8">
        <w:rPr>
          <w:bCs/>
          <w:sz w:val="24"/>
          <w:szCs w:val="24"/>
        </w:rPr>
        <w:t xml:space="preserve">visų pirma </w:t>
      </w:r>
      <w:r w:rsidRPr="00F166F8">
        <w:rPr>
          <w:bCs/>
          <w:sz w:val="24"/>
          <w:szCs w:val="24"/>
        </w:rPr>
        <w:t>turėtų būti priimtas Transporto saugos administracij</w:t>
      </w:r>
      <w:r w:rsidR="00F07D6D" w:rsidRPr="00F166F8">
        <w:rPr>
          <w:bCs/>
          <w:sz w:val="24"/>
          <w:szCs w:val="24"/>
        </w:rPr>
        <w:t>os vadovo sprendimas dėl atestacijos švietimo įstaigai panaikinimo.</w:t>
      </w:r>
    </w:p>
    <w:p w14:paraId="739ED611" w14:textId="3B34B19E" w:rsidR="00496CF1" w:rsidRPr="00F166F8" w:rsidRDefault="00496CF1"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Be to, siūlytina šioje dalyje vietoj skliaustų ir žodžių „</w:t>
      </w:r>
      <w:r w:rsidRPr="00F166F8">
        <w:rPr>
          <w:bCs/>
          <w:i/>
          <w:sz w:val="24"/>
          <w:szCs w:val="24"/>
        </w:rPr>
        <w:t>(dar vieną)</w:t>
      </w:r>
      <w:r w:rsidRPr="00F166F8">
        <w:rPr>
          <w:bCs/>
          <w:sz w:val="24"/>
          <w:szCs w:val="24"/>
        </w:rPr>
        <w:t>“ įrašyti žodį „</w:t>
      </w:r>
      <w:r w:rsidRPr="00F166F8">
        <w:rPr>
          <w:bCs/>
          <w:i/>
          <w:sz w:val="24"/>
          <w:szCs w:val="24"/>
        </w:rPr>
        <w:t>papildomą</w:t>
      </w:r>
      <w:r w:rsidRPr="00F166F8">
        <w:rPr>
          <w:bCs/>
          <w:sz w:val="24"/>
          <w:szCs w:val="24"/>
        </w:rPr>
        <w:t>“.</w:t>
      </w:r>
    </w:p>
    <w:p w14:paraId="2A8027CA" w14:textId="2DCB29B5" w:rsidR="00F07D6D" w:rsidRPr="00F166F8" w:rsidRDefault="00F07D6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60. Manytina, kad tuo atveju, kai Transporto saugos administracija nustatytų, jog atestuota švietimo įstaiga neatitinka  nustatytų reikalavimų, jos atestacijos galiojimas turėtų būti stabdomas nedelsiant, išskyrus atvejus, kai nustatyti pažeidimai būtų traktuojami kaip mažareikšmiai (taip kaip jie suprantami Lietuvos Respublikos viešojo administravimo įstatymo 36</w:t>
      </w:r>
      <w:r w:rsidRPr="00F166F8">
        <w:rPr>
          <w:bCs/>
          <w:sz w:val="24"/>
          <w:szCs w:val="24"/>
          <w:vertAlign w:val="superscript"/>
        </w:rPr>
        <w:t>9</w:t>
      </w:r>
      <w:r w:rsidRPr="00F166F8">
        <w:rPr>
          <w:bCs/>
          <w:sz w:val="24"/>
          <w:szCs w:val="24"/>
        </w:rPr>
        <w:t xml:space="preserve"> straipsnyje). Atsižvelgiant į tai, siūlytina atitinkamai tikslinti Įstatymo projekto 6 straipsniu keičiamo VVTK 18 straipsnio 23 dalį.</w:t>
      </w:r>
    </w:p>
    <w:p w14:paraId="5A8B51BA" w14:textId="2B76839A" w:rsidR="00F07D6D" w:rsidRPr="00F166F8" w:rsidRDefault="00F07D6D"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61. </w:t>
      </w:r>
      <w:r w:rsidR="001235A3" w:rsidRPr="00F166F8">
        <w:rPr>
          <w:bCs/>
          <w:sz w:val="24"/>
          <w:szCs w:val="24"/>
        </w:rPr>
        <w:t>Neaišku, kokie švietimo programų reikalavimai turimi omenyje Įstatymo projekto 6 straipsniu keičiamo VVTK 18 straipsnio 27 dalies 2 punkte. Siūlytina šią nuostatą sukonkretinti duodant nuorodą į atitinkamą Įstatymo projekto nuostatą ar kitu teisės aktu šioms švietimo programoms nustatytus reikalavimus.</w:t>
      </w:r>
    </w:p>
    <w:p w14:paraId="09F4F2A5" w14:textId="77777777" w:rsidR="00B176F6" w:rsidRPr="00F166F8" w:rsidRDefault="001235A3"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62. </w:t>
      </w:r>
      <w:r w:rsidR="008237BD" w:rsidRPr="00F166F8">
        <w:rPr>
          <w:bCs/>
          <w:sz w:val="24"/>
          <w:szCs w:val="24"/>
        </w:rPr>
        <w:t>Atsižvelgiant į tai, kad asmens kompetencija turėtų būti patikrinama prieš suteikiant jam teisę dirbti vidaus vandenų laivuose, žvejybos laivuose ar plūduriuojančiuose įrenginiuose, siūlytina  Įstatymo projekto 7 straipsniu keičiamo VVTK 19 straipsnio 1 dalyje išbraukti skliaustus ir juose įrašytą žodį „</w:t>
      </w:r>
      <w:r w:rsidR="008237BD" w:rsidRPr="00F166F8">
        <w:rPr>
          <w:bCs/>
          <w:i/>
          <w:sz w:val="24"/>
          <w:szCs w:val="24"/>
        </w:rPr>
        <w:t>(kompetenciją)</w:t>
      </w:r>
      <w:r w:rsidR="008237BD" w:rsidRPr="00F166F8">
        <w:rPr>
          <w:bCs/>
          <w:sz w:val="24"/>
          <w:szCs w:val="24"/>
        </w:rPr>
        <w:t>“.</w:t>
      </w:r>
    </w:p>
    <w:p w14:paraId="579A7F32" w14:textId="77777777" w:rsidR="00B176F6" w:rsidRPr="00F166F8" w:rsidRDefault="00B176F6" w:rsidP="00BE32E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Taip pat atkreiptinas dėmesys, kad pagal keičiamo VVTK 19 straipsnio 1 dalyje pateikiamą </w:t>
      </w:r>
      <w:r w:rsidRPr="00F166F8">
        <w:rPr>
          <w:bCs/>
          <w:i/>
          <w:sz w:val="24"/>
          <w:szCs w:val="24"/>
        </w:rPr>
        <w:t>įgulos</w:t>
      </w:r>
      <w:r w:rsidRPr="00F166F8">
        <w:rPr>
          <w:bCs/>
          <w:sz w:val="24"/>
          <w:szCs w:val="24"/>
        </w:rPr>
        <w:t xml:space="preserve"> apibrėžtį</w:t>
      </w:r>
      <w:r w:rsidR="008237BD" w:rsidRPr="00F166F8">
        <w:rPr>
          <w:bCs/>
          <w:sz w:val="24"/>
          <w:szCs w:val="24"/>
        </w:rPr>
        <w:t xml:space="preserve"> </w:t>
      </w:r>
      <w:r w:rsidRPr="00F166F8">
        <w:rPr>
          <w:bCs/>
          <w:sz w:val="24"/>
          <w:szCs w:val="24"/>
        </w:rPr>
        <w:t xml:space="preserve"> neaišku, kas būtų laikoma įgula pramoginiuose, tradiciniuose ar asmeniniuose laivuose.</w:t>
      </w:r>
    </w:p>
    <w:p w14:paraId="5AD26160" w14:textId="77777777" w:rsidR="00C81E23" w:rsidRPr="00F166F8" w:rsidRDefault="00B176F6"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63. </w:t>
      </w:r>
      <w:r w:rsidR="003A51C7" w:rsidRPr="00F166F8">
        <w:rPr>
          <w:bCs/>
          <w:sz w:val="24"/>
          <w:szCs w:val="24"/>
        </w:rPr>
        <w:t>Įstatymo projekto 8 straipsniu papildomo VVTK 24</w:t>
      </w:r>
      <w:r w:rsidR="003A51C7" w:rsidRPr="00F166F8">
        <w:rPr>
          <w:bCs/>
          <w:sz w:val="24"/>
          <w:szCs w:val="24"/>
          <w:vertAlign w:val="superscript"/>
        </w:rPr>
        <w:t>1</w:t>
      </w:r>
      <w:r w:rsidR="003A51C7" w:rsidRPr="00F166F8">
        <w:rPr>
          <w:bCs/>
          <w:sz w:val="24"/>
          <w:szCs w:val="24"/>
        </w:rPr>
        <w:t xml:space="preserve"> straipsnio 1 dalies 2 ir 3 punktuose vienais iš vidaus vandenų transporto priemonių plaukiojimo rajonų įvardijami </w:t>
      </w:r>
      <w:r w:rsidR="00C81E23" w:rsidRPr="00F166F8">
        <w:rPr>
          <w:bCs/>
          <w:sz w:val="24"/>
          <w:szCs w:val="24"/>
        </w:rPr>
        <w:t>pakrančių plaukiojimo rajonas, apimantis teritorinę jūrą  ir Klaipėdos valstybinio jūrų uosto akvatoriją, ir jūrinis plaukiojimo rajonas, apimantis jūros vandenis, esančius už teritorinės jūros ribų. Siūlytina įvertinti, kaip šios Įstatymo projekto nuostatos dera su galiojančio VVTK 6 straipsnio 1 dalimi, nustatančia, kad „vidaus vandenų keliai – laivybai tinkamos upės, ežerai, dirbtiniai vandens telkiniai ir Lietuvos Respublikai priklausanti Kuršių marių dalis, kuriuose yra navigacijos ženklų arba kurių locmano žemėlapiuose pažymėtas farvateris“.</w:t>
      </w:r>
    </w:p>
    <w:p w14:paraId="650ADF8F" w14:textId="77777777" w:rsidR="009A7C7C" w:rsidRPr="00F166F8" w:rsidRDefault="00C81E23"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lastRenderedPageBreak/>
        <w:t xml:space="preserve">64. Įstatymo projekto 9 straipsniu keičiamo VVTK 26 straipsnio 1 dalyje numatoma, kad Transporto saugos administracijos valstybinės saugios laivybos Lietuvos Respublikos vidaus vandenyse kontrolės įgaliojimus nustato VVTK ir Lietuvos Respublikos viešojo administravimo įstatymas. Pažymėtina, kad Lietuvos Respublikos viešojo administravimo įstatyme jokių konkrečių įgaliojimų kontrolės srityje Transporto saugos administracijai nėra nustatyta. Šiame įstatyme yra </w:t>
      </w:r>
      <w:r w:rsidR="009A7C7C" w:rsidRPr="00F166F8">
        <w:rPr>
          <w:bCs/>
          <w:sz w:val="24"/>
          <w:szCs w:val="24"/>
        </w:rPr>
        <w:t xml:space="preserve">tik </w:t>
      </w:r>
      <w:r w:rsidRPr="00F166F8">
        <w:rPr>
          <w:bCs/>
          <w:sz w:val="24"/>
          <w:szCs w:val="24"/>
        </w:rPr>
        <w:t xml:space="preserve">išdėstytos nuostatos, kaip viešojo administravimo įgaliojimai </w:t>
      </w:r>
      <w:r w:rsidR="009A7C7C" w:rsidRPr="00F166F8">
        <w:rPr>
          <w:bCs/>
          <w:sz w:val="24"/>
          <w:szCs w:val="24"/>
        </w:rPr>
        <w:t xml:space="preserve">atitinkamiems subjektams </w:t>
      </w:r>
      <w:r w:rsidRPr="00F166F8">
        <w:rPr>
          <w:bCs/>
          <w:sz w:val="24"/>
          <w:szCs w:val="24"/>
        </w:rPr>
        <w:t>turi būti suteikti</w:t>
      </w:r>
      <w:r w:rsidR="009A7C7C" w:rsidRPr="00F166F8">
        <w:rPr>
          <w:bCs/>
          <w:sz w:val="24"/>
          <w:szCs w:val="24"/>
        </w:rPr>
        <w:t xml:space="preserve"> ir principai bei kitos bendrosios nuostatos, kurių turi būti laikomasi įgyvendinant viešąjį administravimą.</w:t>
      </w:r>
    </w:p>
    <w:p w14:paraId="6EC4162F" w14:textId="77777777" w:rsidR="009A7C7C" w:rsidRPr="00F166F8" w:rsidRDefault="009A7C7C"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65. Įstatymo projekto 9 straipsniu keičiamo VVTK 26 straipsnio 2 dalies nuostata, numatanti, kad Transporto saugos administracija turėtų teisę</w:t>
      </w:r>
      <w:r w:rsidR="008237BD" w:rsidRPr="00F166F8">
        <w:rPr>
          <w:bCs/>
          <w:sz w:val="24"/>
          <w:szCs w:val="24"/>
        </w:rPr>
        <w:t xml:space="preserve"> </w:t>
      </w:r>
      <w:r w:rsidRPr="00F166F8">
        <w:rPr>
          <w:bCs/>
          <w:sz w:val="24"/>
          <w:szCs w:val="24"/>
        </w:rPr>
        <w:t>tikrinti visų vidaus vandenų transporto priemonių techninę būklę, nedera su Įstatymo projekto nuostatomis, Transporto saugos administracijai priskiriančia tik tam tikrų kategorijų vidaus vandenų transporto priemonių techninės apžiūros atlikimą. Svarstytina, ar šiuo atveju nepakaktų, jog Transporto saugos administracijai būtų pavesta patikrinti tik tai, ar vidaus vandenų transporto priemonė, kurios techninės apžiūros atlikimas nepriskirtinas</w:t>
      </w:r>
      <w:r w:rsidRPr="00F166F8">
        <w:rPr>
          <w:sz w:val="24"/>
          <w:szCs w:val="24"/>
        </w:rPr>
        <w:t xml:space="preserve"> </w:t>
      </w:r>
      <w:r w:rsidRPr="00F166F8">
        <w:rPr>
          <w:bCs/>
          <w:sz w:val="24"/>
          <w:szCs w:val="24"/>
        </w:rPr>
        <w:t>Transporto saugos administracijos kompetencijai, turi galiojantį techninės apžiūros ar techninio patikrinimo atlikimą patvirtinantį dokumentą.</w:t>
      </w:r>
    </w:p>
    <w:p w14:paraId="39178C73" w14:textId="77777777" w:rsidR="00CC4D16" w:rsidRPr="00F166F8" w:rsidRDefault="009A7C7C"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66.</w:t>
      </w:r>
      <w:r w:rsidR="00CC4D16" w:rsidRPr="00F166F8">
        <w:rPr>
          <w:bCs/>
          <w:sz w:val="24"/>
          <w:szCs w:val="24"/>
        </w:rPr>
        <w:t xml:space="preserve"> Atsižvelgiant į tai, kad transporto priemonės priskiriamos didesnio pavojaus šaltinio kategorijai, siūlytina Įstatymo projekto 9 straipsniu keičiamo VVTK 26 straipsnio 4 dalyje numatyti, kad pašalinus Transporto saugos administracijos nustatytus trūkumus pakartotinė vidaus vandenų transporto priemonės techninė apžiūra būtų atliekama visais atvejais toms transporto priemonėms, kurioms ši apžiūra atliekama.</w:t>
      </w:r>
    </w:p>
    <w:p w14:paraId="6BD6B009" w14:textId="17951258" w:rsidR="00A23A11" w:rsidRPr="00F166F8" w:rsidRDefault="00CC4D16"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67. </w:t>
      </w:r>
      <w:r w:rsidR="00A23A11" w:rsidRPr="00F166F8">
        <w:rPr>
          <w:bCs/>
          <w:sz w:val="24"/>
          <w:szCs w:val="24"/>
        </w:rPr>
        <w:t>Atkreiptinas dėmesys, kad</w:t>
      </w:r>
      <w:r w:rsidR="00A23A11" w:rsidRPr="00F166F8">
        <w:rPr>
          <w:sz w:val="24"/>
          <w:szCs w:val="24"/>
        </w:rPr>
        <w:t xml:space="preserve"> </w:t>
      </w:r>
      <w:r w:rsidR="00A23A11" w:rsidRPr="00F166F8">
        <w:rPr>
          <w:bCs/>
          <w:sz w:val="24"/>
          <w:szCs w:val="24"/>
        </w:rPr>
        <w:t>Įstatymo projekto 9 straipsniu keičiamo VVTK 26 straipsnio 6 dalyje nėra aptariamas 2016 m. rugsėjo 14 d. Europos Parlamento ir Tarybos direktyvos (ES) 2016/1629, kuria nustatomi vidaus vandenų laivams taikomi techniniai reikalavimai iš dalies keičiama direktyva 2009/100/EB ir panaikinama Direktyva 2006/87/EB, 22 straipsnio 2 dalyje nurodytas atvejis, t. y., kokių veiksmų reikėtų imtis tuo atveju, kai nustatoma, kad galiojančio sertifikato plaukiojančioje priemonėje nėra.</w:t>
      </w:r>
      <w:r w:rsidR="009A7C7C" w:rsidRPr="00F166F8">
        <w:rPr>
          <w:bCs/>
          <w:sz w:val="24"/>
          <w:szCs w:val="24"/>
        </w:rPr>
        <w:t xml:space="preserve"> </w:t>
      </w:r>
    </w:p>
    <w:p w14:paraId="5B6ACE3B" w14:textId="067ED57E" w:rsidR="001235A3" w:rsidRPr="00F166F8" w:rsidRDefault="00A23A11"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68. </w:t>
      </w:r>
      <w:r w:rsidR="00861415" w:rsidRPr="00F166F8">
        <w:rPr>
          <w:bCs/>
          <w:sz w:val="24"/>
          <w:szCs w:val="24"/>
        </w:rPr>
        <w:t>Įstatymo projekto 11 straipsnio formuluotę išdėstyti taip: „Pakeisti Kodekso priedo 2 punktą ir jį išdėstyti taip:“.</w:t>
      </w:r>
      <w:r w:rsidR="009A7C7C" w:rsidRPr="00F166F8">
        <w:rPr>
          <w:bCs/>
          <w:sz w:val="24"/>
          <w:szCs w:val="24"/>
        </w:rPr>
        <w:t xml:space="preserve"> </w:t>
      </w:r>
    </w:p>
    <w:p w14:paraId="5EEFA84F" w14:textId="679E8649" w:rsidR="00FF69C8" w:rsidRPr="00F166F8" w:rsidRDefault="00FF69C8" w:rsidP="00C81E23">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69. Siūlytina įvertinti, ar Įstatymo projekto 12 straipsnio 3 dalyje nurodytas 3 mėnesių terminas dera su šioje dalyje minimas procedūras šiuo metu reglamentuojančiu teisiniu reguliavimu, nes tuo atveju, jeigu paaiškėtų, kad šis terminas neatitinka minėtas procedūras reglamentuojančiuose teisės aktuose nustatytiems terminams, pvz., būtų trumpesnis, šiame įstatyme jis negalėtų būti nustatomas kitoks.</w:t>
      </w:r>
    </w:p>
    <w:p w14:paraId="26339AF2" w14:textId="3897D48D" w:rsidR="003624C8" w:rsidRPr="00F166F8" w:rsidRDefault="00FF69C8" w:rsidP="003624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70. </w:t>
      </w:r>
      <w:r w:rsidR="005F68B3" w:rsidRPr="00F166F8">
        <w:rPr>
          <w:bCs/>
          <w:sz w:val="24"/>
          <w:szCs w:val="24"/>
        </w:rPr>
        <w:t xml:space="preserve">Kaip ne kartą yra pažymėjęs Lietuvos Respublikos Konstitucinis Teismas (pvz., 2009 m. birželio 22 d., 2013 m. lapkričio 6 d., 2015 m. gegužės 26 d., 2018 m. gegužės 24 d. nutarimai), </w:t>
      </w:r>
      <w:r w:rsidR="005F68B3" w:rsidRPr="00F166F8">
        <w:rPr>
          <w:bCs/>
          <w:sz w:val="24"/>
          <w:szCs w:val="24"/>
        </w:rPr>
        <w:lastRenderedPageBreak/>
        <w:t xml:space="preserve">konstitucinis teisinės valstybės principas suponuoja visų teisės aktų hierarchiją ir neleidžia poįstatyminiais teisės aktais reguliuoti santykių, kurie turi būti reguliuojami tik įstatymu, taip pat poįstatyminiais teisės aktais nustatyti tokio teisinio reguliavimo, kuris konkuruotų su nustatytuoju įstatyme, nebūtų grindžiamas įstatymais, antraip būtų pažeista Konstitucijoje įtvirtinta įstatymų viršenybė prieš poįstatyminius teisės aktus. Įstatymuose nustatomos bendro pobūdžio taisyklės, o poįstatyminiuose teisės aktuose jos gali būti detalizuojamos, gali būti reglamentuojama jų įgyvendinimo tvarka (pvz., 2014 m. gegužės 9 d., 2014 m. spalio 9 d., 2015 m. balandžio 16 d., </w:t>
      </w:r>
      <w:bookmarkStart w:id="39" w:name="_Hlk531601954"/>
      <w:r w:rsidR="005F68B3" w:rsidRPr="00F166F8">
        <w:rPr>
          <w:bCs/>
          <w:sz w:val="24"/>
          <w:szCs w:val="24"/>
        </w:rPr>
        <w:t>2018 m. gegužės 24 d. nutarimai</w:t>
      </w:r>
      <w:bookmarkEnd w:id="39"/>
      <w:r w:rsidR="005F68B3" w:rsidRPr="00F166F8">
        <w:rPr>
          <w:bCs/>
          <w:sz w:val="24"/>
          <w:szCs w:val="24"/>
        </w:rPr>
        <w:t xml:space="preserve">). Pagal Konstituciją, </w:t>
      </w:r>
      <w:r w:rsidR="005F68B3" w:rsidRPr="00F166F8">
        <w:rPr>
          <w:bCs/>
          <w:i/>
          <w:iCs/>
          <w:sz w:val="24"/>
          <w:szCs w:val="24"/>
        </w:rPr>
        <w:t>inter alia</w:t>
      </w:r>
      <w:r w:rsidR="005F68B3" w:rsidRPr="00F166F8">
        <w:rPr>
          <w:bCs/>
          <w:sz w:val="24"/>
          <w:szCs w:val="24"/>
        </w:rPr>
        <w:t xml:space="preserve"> konstitucinį teisinės valstybės principą, reguliuojant ūkinę veiklą gali būti priimami poįstatyminiai teisės aktai, kuriais detalizuojamos ir sukonkretinamos įstatymų normos, reglamentuojamas jų įgyvendinimas</w:t>
      </w:r>
      <w:r w:rsidR="002477EA" w:rsidRPr="00F166F8">
        <w:rPr>
          <w:bCs/>
          <w:sz w:val="24"/>
          <w:szCs w:val="24"/>
        </w:rPr>
        <w:t xml:space="preserve"> (pvz., 2018 m. gegužės 24 d. nutarimas)</w:t>
      </w:r>
      <w:r w:rsidR="005F68B3" w:rsidRPr="00F166F8">
        <w:rPr>
          <w:bCs/>
          <w:sz w:val="24"/>
          <w:szCs w:val="24"/>
        </w:rPr>
        <w:t>.</w:t>
      </w:r>
      <w:r w:rsidR="00E87C57" w:rsidRPr="00F166F8">
        <w:rPr>
          <w:bCs/>
          <w:sz w:val="24"/>
          <w:szCs w:val="24"/>
        </w:rPr>
        <w:t xml:space="preserve"> Atsižvelgiant į tai</w:t>
      </w:r>
      <w:r w:rsidR="006D6598" w:rsidRPr="00F166F8">
        <w:rPr>
          <w:bCs/>
          <w:sz w:val="24"/>
          <w:szCs w:val="24"/>
        </w:rPr>
        <w:t xml:space="preserve"> ir į Lietuvos Respublikos teisėkūros pagrindų įstatym</w:t>
      </w:r>
      <w:r w:rsidR="003624C8" w:rsidRPr="00F166F8">
        <w:rPr>
          <w:bCs/>
          <w:sz w:val="24"/>
          <w:szCs w:val="24"/>
        </w:rPr>
        <w:t>o 3 straipsnio 2 dalies 6 punkte</w:t>
      </w:r>
      <w:r w:rsidR="006D6598" w:rsidRPr="00F166F8">
        <w:rPr>
          <w:bCs/>
          <w:sz w:val="24"/>
          <w:szCs w:val="24"/>
        </w:rPr>
        <w:t xml:space="preserve"> įtvirtintą teisėkūros aiškumo principą</w:t>
      </w:r>
      <w:r w:rsidR="00E87C57" w:rsidRPr="00F166F8">
        <w:rPr>
          <w:bCs/>
          <w:sz w:val="24"/>
          <w:szCs w:val="24"/>
        </w:rPr>
        <w:t>,</w:t>
      </w:r>
      <w:r w:rsidR="006D6598" w:rsidRPr="00F166F8">
        <w:rPr>
          <w:bCs/>
          <w:sz w:val="24"/>
          <w:szCs w:val="24"/>
        </w:rPr>
        <w:t xml:space="preserve"> kurio turinio vienas iš elementų yra teisės akto glaustumas,</w:t>
      </w:r>
      <w:r w:rsidR="00E87C57" w:rsidRPr="00F166F8">
        <w:rPr>
          <w:bCs/>
          <w:sz w:val="24"/>
          <w:szCs w:val="24"/>
        </w:rPr>
        <w:t xml:space="preserve"> manytina, kad</w:t>
      </w:r>
      <w:r w:rsidR="005717DF" w:rsidRPr="00F166F8">
        <w:rPr>
          <w:sz w:val="24"/>
          <w:szCs w:val="24"/>
        </w:rPr>
        <w:t xml:space="preserve"> VVTK </w:t>
      </w:r>
      <w:r w:rsidR="005717DF" w:rsidRPr="00F166F8">
        <w:rPr>
          <w:bCs/>
          <w:sz w:val="24"/>
          <w:szCs w:val="24"/>
        </w:rPr>
        <w:t>turėtų būti įtvirtintos tik esminės visuomeninių santykių vidaus vandenų srityje sąlygos,</w:t>
      </w:r>
      <w:r w:rsidR="00E87C57" w:rsidRPr="00F166F8">
        <w:rPr>
          <w:bCs/>
          <w:sz w:val="24"/>
          <w:szCs w:val="24"/>
        </w:rPr>
        <w:t xml:space="preserve"> </w:t>
      </w:r>
      <w:r w:rsidR="005717DF" w:rsidRPr="00F166F8">
        <w:rPr>
          <w:bCs/>
          <w:sz w:val="24"/>
          <w:szCs w:val="24"/>
        </w:rPr>
        <w:t xml:space="preserve">o </w:t>
      </w:r>
      <w:r w:rsidR="000A50CF" w:rsidRPr="00F166F8">
        <w:rPr>
          <w:bCs/>
          <w:sz w:val="24"/>
          <w:szCs w:val="24"/>
        </w:rPr>
        <w:t xml:space="preserve">didelė </w:t>
      </w:r>
      <w:r w:rsidR="006D6598" w:rsidRPr="00F166F8">
        <w:rPr>
          <w:bCs/>
          <w:sz w:val="24"/>
          <w:szCs w:val="24"/>
        </w:rPr>
        <w:t>dalis Įstatymo projekto nuostatų</w:t>
      </w:r>
      <w:r w:rsidR="005717DF" w:rsidRPr="00F166F8">
        <w:rPr>
          <w:bCs/>
          <w:sz w:val="24"/>
          <w:szCs w:val="24"/>
        </w:rPr>
        <w:t>, susijusių su įvairių</w:t>
      </w:r>
      <w:r w:rsidR="005717DF" w:rsidRPr="00F166F8">
        <w:rPr>
          <w:sz w:val="24"/>
          <w:szCs w:val="24"/>
        </w:rPr>
        <w:t xml:space="preserve"> </w:t>
      </w:r>
      <w:r w:rsidR="005717DF" w:rsidRPr="00F166F8">
        <w:rPr>
          <w:bCs/>
          <w:sz w:val="24"/>
          <w:szCs w:val="24"/>
        </w:rPr>
        <w:t xml:space="preserve">procedūrinių tvarkų aprašymu, sprendimų priėmimo tarpiniais veiksmais ir terminais ir pan. (pvz., </w:t>
      </w:r>
      <w:bookmarkStart w:id="40" w:name="_Hlk531686263"/>
      <w:r w:rsidR="005717DF" w:rsidRPr="00F166F8">
        <w:rPr>
          <w:bCs/>
          <w:sz w:val="24"/>
          <w:szCs w:val="24"/>
        </w:rPr>
        <w:t xml:space="preserve">Įstatymo projekto 2 straipsniu keičiamo VVTK 13 straipsnio </w:t>
      </w:r>
      <w:bookmarkEnd w:id="40"/>
      <w:r w:rsidR="005717DF" w:rsidRPr="00F166F8">
        <w:rPr>
          <w:bCs/>
          <w:sz w:val="24"/>
          <w:szCs w:val="24"/>
        </w:rPr>
        <w:t>22-25 dalys</w:t>
      </w:r>
      <w:r w:rsidR="00C428AE" w:rsidRPr="00F166F8">
        <w:rPr>
          <w:bCs/>
          <w:sz w:val="24"/>
          <w:szCs w:val="24"/>
        </w:rPr>
        <w:t>, 3 straipsniu keičiamo VVTK 16 straipsnio 5 dalis</w:t>
      </w:r>
      <w:r w:rsidR="005D566D" w:rsidRPr="00F166F8">
        <w:rPr>
          <w:bCs/>
          <w:sz w:val="24"/>
          <w:szCs w:val="24"/>
        </w:rPr>
        <w:t>, 4 straipsniu VVTK papildomo 16</w:t>
      </w:r>
      <w:r w:rsidR="005D566D" w:rsidRPr="00F166F8">
        <w:rPr>
          <w:bCs/>
          <w:sz w:val="24"/>
          <w:szCs w:val="24"/>
          <w:vertAlign w:val="superscript"/>
        </w:rPr>
        <w:t xml:space="preserve">1 </w:t>
      </w:r>
      <w:r w:rsidR="005D566D" w:rsidRPr="00F166F8">
        <w:rPr>
          <w:bCs/>
          <w:sz w:val="24"/>
          <w:szCs w:val="24"/>
        </w:rPr>
        <w:t>straipsnio 15-19 dalys, 5 straipsniu VVTK papildomo 16</w:t>
      </w:r>
      <w:r w:rsidR="005D566D" w:rsidRPr="00F166F8">
        <w:rPr>
          <w:bCs/>
          <w:sz w:val="24"/>
          <w:szCs w:val="24"/>
          <w:vertAlign w:val="superscript"/>
        </w:rPr>
        <w:t xml:space="preserve">2 </w:t>
      </w:r>
      <w:r w:rsidR="005D566D" w:rsidRPr="00F166F8">
        <w:rPr>
          <w:bCs/>
          <w:sz w:val="24"/>
          <w:szCs w:val="24"/>
        </w:rPr>
        <w:t>straipsnio 4, 6-8 dalys (tiek, kiek jose aptariami procedūriniai dalykai)</w:t>
      </w:r>
      <w:r w:rsidR="005717DF" w:rsidRPr="00F166F8">
        <w:rPr>
          <w:bCs/>
          <w:sz w:val="24"/>
          <w:szCs w:val="24"/>
        </w:rPr>
        <w:t>,</w:t>
      </w:r>
      <w:r w:rsidR="00CD5AF4" w:rsidRPr="00F166F8">
        <w:rPr>
          <w:bCs/>
          <w:sz w:val="24"/>
          <w:szCs w:val="24"/>
        </w:rPr>
        <w:t xml:space="preserve"> 6 straipsniu keičiamo VVTK 18 straipsnio 16-18</w:t>
      </w:r>
      <w:r w:rsidR="00E92966" w:rsidRPr="00F166F8">
        <w:rPr>
          <w:bCs/>
          <w:sz w:val="24"/>
          <w:szCs w:val="24"/>
        </w:rPr>
        <w:t>, 20</w:t>
      </w:r>
      <w:r w:rsidR="008237BD" w:rsidRPr="00F166F8">
        <w:rPr>
          <w:bCs/>
          <w:sz w:val="24"/>
          <w:szCs w:val="24"/>
        </w:rPr>
        <w:t>, 28-30</w:t>
      </w:r>
      <w:r w:rsidR="00CD5AF4" w:rsidRPr="00F166F8">
        <w:rPr>
          <w:bCs/>
          <w:sz w:val="24"/>
          <w:szCs w:val="24"/>
        </w:rPr>
        <w:t xml:space="preserve"> dalys)</w:t>
      </w:r>
      <w:r w:rsidR="005717DF" w:rsidRPr="00F166F8">
        <w:rPr>
          <w:bCs/>
          <w:sz w:val="24"/>
          <w:szCs w:val="24"/>
        </w:rPr>
        <w:t xml:space="preserve"> </w:t>
      </w:r>
      <w:r w:rsidR="006D6598" w:rsidRPr="00F166F8">
        <w:rPr>
          <w:bCs/>
          <w:sz w:val="24"/>
          <w:szCs w:val="24"/>
        </w:rPr>
        <w:t>turėtų būti dėstoma įstatymą įgyvendinsiančiuose teisės aktuose</w:t>
      </w:r>
      <w:r w:rsidR="005717DF" w:rsidRPr="00F166F8">
        <w:rPr>
          <w:bCs/>
          <w:sz w:val="24"/>
          <w:szCs w:val="24"/>
        </w:rPr>
        <w:t>, o ne pačiame įstatyme.</w:t>
      </w:r>
      <w:r w:rsidR="003624C8" w:rsidRPr="00F166F8">
        <w:rPr>
          <w:bCs/>
          <w:sz w:val="24"/>
          <w:szCs w:val="24"/>
        </w:rPr>
        <w:t xml:space="preserve"> Pačiame VVTK pakaktų duoti blanketines nuorodas į atitinkamas tvarkas, kuriomis remiantis </w:t>
      </w:r>
      <w:r w:rsidR="000A50CF" w:rsidRPr="00F166F8">
        <w:rPr>
          <w:bCs/>
          <w:sz w:val="24"/>
          <w:szCs w:val="24"/>
        </w:rPr>
        <w:t>būtų</w:t>
      </w:r>
      <w:r w:rsidR="003624C8" w:rsidRPr="00F166F8">
        <w:rPr>
          <w:bCs/>
          <w:sz w:val="24"/>
          <w:szCs w:val="24"/>
        </w:rPr>
        <w:t xml:space="preserve"> įrašom</w:t>
      </w:r>
      <w:r w:rsidR="000A50CF" w:rsidRPr="00F166F8">
        <w:rPr>
          <w:bCs/>
          <w:sz w:val="24"/>
          <w:szCs w:val="24"/>
        </w:rPr>
        <w:t>i duomenys</w:t>
      </w:r>
      <w:r w:rsidR="003624C8" w:rsidRPr="00F166F8">
        <w:rPr>
          <w:bCs/>
          <w:sz w:val="24"/>
          <w:szCs w:val="24"/>
        </w:rPr>
        <w:t xml:space="preserve"> į atitinkamus registrus, suteikiamas asmenims atitinkamas statusas, sustabdomas suteiktų teisių įgyvendinimas ar panaikinamos suteiktos teisės</w:t>
      </w:r>
      <w:r w:rsidR="008237BD" w:rsidRPr="00F166F8">
        <w:rPr>
          <w:bCs/>
          <w:sz w:val="24"/>
          <w:szCs w:val="24"/>
        </w:rPr>
        <w:t xml:space="preserve">, kaip pvz., Įstatymo projekto 7 straipsniu keičiamo VVTK 19 straipsnio 2 dalies </w:t>
      </w:r>
      <w:r w:rsidR="00C81E23" w:rsidRPr="00F166F8">
        <w:rPr>
          <w:bCs/>
          <w:sz w:val="24"/>
          <w:szCs w:val="24"/>
        </w:rPr>
        <w:t>ar 8 straipsniu papildomo VVTK 24</w:t>
      </w:r>
      <w:r w:rsidR="00C81E23" w:rsidRPr="00F166F8">
        <w:rPr>
          <w:bCs/>
          <w:sz w:val="24"/>
          <w:szCs w:val="24"/>
          <w:vertAlign w:val="superscript"/>
        </w:rPr>
        <w:t>1</w:t>
      </w:r>
      <w:r w:rsidR="00C81E23" w:rsidRPr="00F166F8">
        <w:rPr>
          <w:bCs/>
          <w:sz w:val="24"/>
          <w:szCs w:val="24"/>
        </w:rPr>
        <w:t xml:space="preserve"> straipsnio 2 dalies </w:t>
      </w:r>
      <w:r w:rsidR="008237BD" w:rsidRPr="00F166F8">
        <w:rPr>
          <w:bCs/>
          <w:sz w:val="24"/>
          <w:szCs w:val="24"/>
        </w:rPr>
        <w:t>atvej</w:t>
      </w:r>
      <w:r w:rsidR="00C81E23" w:rsidRPr="00F166F8">
        <w:rPr>
          <w:bCs/>
          <w:sz w:val="24"/>
          <w:szCs w:val="24"/>
        </w:rPr>
        <w:t>ais</w:t>
      </w:r>
      <w:r w:rsidR="003624C8" w:rsidRPr="00F166F8">
        <w:rPr>
          <w:bCs/>
          <w:sz w:val="24"/>
          <w:szCs w:val="24"/>
        </w:rPr>
        <w:t>.</w:t>
      </w:r>
    </w:p>
    <w:p w14:paraId="0612F13D" w14:textId="77777777" w:rsidR="000A50CF" w:rsidRPr="00F166F8" w:rsidRDefault="000A50CF" w:rsidP="003624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 xml:space="preserve">71. </w:t>
      </w:r>
      <w:r w:rsidR="005D566D" w:rsidRPr="00F166F8">
        <w:rPr>
          <w:bCs/>
          <w:sz w:val="24"/>
          <w:szCs w:val="24"/>
        </w:rPr>
        <w:t>Atkreiptinas dėmesys, kad Įstatymo projekto lyginamajame variante Įstatymo projekto 6 straipsniu keičiamo VVTK 1</w:t>
      </w:r>
      <w:r w:rsidR="00E05DE6" w:rsidRPr="00F166F8">
        <w:rPr>
          <w:bCs/>
          <w:sz w:val="24"/>
          <w:szCs w:val="24"/>
        </w:rPr>
        <w:t>8</w:t>
      </w:r>
      <w:r w:rsidR="005D566D" w:rsidRPr="00F166F8">
        <w:rPr>
          <w:bCs/>
          <w:sz w:val="24"/>
          <w:szCs w:val="24"/>
        </w:rPr>
        <w:t xml:space="preserve"> straipsnio</w:t>
      </w:r>
      <w:r w:rsidR="00E05DE6" w:rsidRPr="00F166F8">
        <w:rPr>
          <w:bCs/>
          <w:sz w:val="24"/>
          <w:szCs w:val="24"/>
        </w:rPr>
        <w:t xml:space="preserve"> pavadinimas neatitinka šiuo metu galiojančio VVTK 18 straipsnio pavadinimo aktualios redakcijos.</w:t>
      </w:r>
    </w:p>
    <w:p w14:paraId="2A434D53" w14:textId="327B3864" w:rsidR="005D566D" w:rsidRPr="00F166F8" w:rsidRDefault="000A50CF" w:rsidP="003624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7</w:t>
      </w:r>
      <w:r w:rsidR="00A61E82" w:rsidRPr="00F166F8">
        <w:rPr>
          <w:bCs/>
          <w:sz w:val="24"/>
          <w:szCs w:val="24"/>
        </w:rPr>
        <w:t>2</w:t>
      </w:r>
      <w:r w:rsidRPr="00F166F8">
        <w:rPr>
          <w:bCs/>
          <w:sz w:val="24"/>
          <w:szCs w:val="24"/>
        </w:rPr>
        <w:t xml:space="preserve">. Teikime, kuriuo Įstatymo projektas pateiktas Lietuvos Respublikos Vyriausybei, nurodyta, kad „neradus bendro požiūrio, į Lietuvos buriuotojų sąjungos teiktas pastabas neatsižvelgta iš esmės, todėl derinimo pažyma taip pat nėra rengiama“. Pažymėtina, jog </w:t>
      </w:r>
      <w:r w:rsidR="000436DC" w:rsidRPr="00F166F8">
        <w:rPr>
          <w:bCs/>
          <w:sz w:val="24"/>
          <w:szCs w:val="24"/>
        </w:rPr>
        <w:t>vadovaujantis Lietuvos Respublikos Vyriausybės darbo reglamento 37 ir 40 punktais, tuo atveju, jeigu teisės akto projekto suderinti nepavyksta, Lietuvos Respublikos</w:t>
      </w:r>
      <w:r w:rsidR="000436DC" w:rsidRPr="00F166F8">
        <w:rPr>
          <w:rFonts w:ascii="Arial" w:hAnsi="Arial" w:cs="Arial"/>
          <w:sz w:val="24"/>
          <w:szCs w:val="24"/>
        </w:rPr>
        <w:t xml:space="preserve"> </w:t>
      </w:r>
      <w:r w:rsidR="000436DC" w:rsidRPr="00F166F8">
        <w:rPr>
          <w:bCs/>
          <w:sz w:val="24"/>
          <w:szCs w:val="24"/>
        </w:rPr>
        <w:t>Vyriausybei kartu su teisės akto projektu turi būti teikiama ir derinimo pažyma. Šiuo klausimu Lietuvos Respublikos Vyriausybės darbo reglamentas jokių išimčių nenumato.</w:t>
      </w:r>
    </w:p>
    <w:p w14:paraId="37D4C178" w14:textId="780844EE" w:rsidR="00CF4638" w:rsidRPr="00F166F8" w:rsidRDefault="000436DC" w:rsidP="003624C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bCs/>
          <w:sz w:val="24"/>
          <w:szCs w:val="24"/>
        </w:rPr>
      </w:pPr>
      <w:r w:rsidRPr="00F166F8">
        <w:rPr>
          <w:bCs/>
          <w:sz w:val="24"/>
          <w:szCs w:val="24"/>
        </w:rPr>
        <w:t>7</w:t>
      </w:r>
      <w:r w:rsidR="00A61E82" w:rsidRPr="00F166F8">
        <w:rPr>
          <w:bCs/>
          <w:sz w:val="24"/>
          <w:szCs w:val="24"/>
        </w:rPr>
        <w:t>3</w:t>
      </w:r>
      <w:r w:rsidRPr="00F166F8">
        <w:rPr>
          <w:bCs/>
          <w:sz w:val="24"/>
          <w:szCs w:val="24"/>
        </w:rPr>
        <w:t xml:space="preserve">. Vadovaujantis Lietuvos Respublikos korupcijos prevencijos įstatymo 8 straipsnio 1 dalies 8 ir 18 punktais ir atsižvelgiant į tai, kad Įstatymo projekto lydimuosiuose dokumentuose, pvz., </w:t>
      </w:r>
      <w:r w:rsidR="00CF4638" w:rsidRPr="00F166F8">
        <w:rPr>
          <w:bCs/>
          <w:sz w:val="24"/>
          <w:szCs w:val="24"/>
        </w:rPr>
        <w:lastRenderedPageBreak/>
        <w:t>numatomo teisinio reguliavimo poveikio vertinimo pažymoje, numatyta, jog priėmus Įstatymo projektu siūlomą įtvirtinti teisinį reguliavimą „galimybės pasireikšti korupcijai bus sumažintos“, manytina, jog turėtų būti atliktas Įstatymo projekto antikorupcinis vertinimas.</w:t>
      </w:r>
    </w:p>
    <w:p w14:paraId="2C409CDB" w14:textId="47C78844" w:rsidR="001C5924" w:rsidRPr="00F166F8" w:rsidRDefault="00CF4638" w:rsidP="004106C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ind w:firstLine="709"/>
        <w:jc w:val="both"/>
        <w:rPr>
          <w:sz w:val="24"/>
          <w:szCs w:val="24"/>
        </w:rPr>
      </w:pPr>
      <w:r w:rsidRPr="00F166F8">
        <w:rPr>
          <w:bCs/>
          <w:sz w:val="24"/>
          <w:szCs w:val="24"/>
        </w:rPr>
        <w:t>7</w:t>
      </w:r>
      <w:r w:rsidR="00A61E82" w:rsidRPr="00F166F8">
        <w:rPr>
          <w:bCs/>
          <w:sz w:val="24"/>
          <w:szCs w:val="24"/>
        </w:rPr>
        <w:t>4</w:t>
      </w:r>
      <w:r w:rsidRPr="00F166F8">
        <w:rPr>
          <w:bCs/>
          <w:sz w:val="24"/>
          <w:szCs w:val="24"/>
        </w:rPr>
        <w:t>. Teikime</w:t>
      </w:r>
      <w:r w:rsidR="004106C4" w:rsidRPr="00F166F8">
        <w:rPr>
          <w:bCs/>
          <w:sz w:val="24"/>
          <w:szCs w:val="24"/>
        </w:rPr>
        <w:t xml:space="preserve"> Lietuvos Respublikos Vyriausybei</w:t>
      </w:r>
      <w:r w:rsidRPr="00F166F8">
        <w:rPr>
          <w:bCs/>
          <w:sz w:val="24"/>
          <w:szCs w:val="24"/>
        </w:rPr>
        <w:t xml:space="preserve"> ir</w:t>
      </w:r>
      <w:r w:rsidR="004106C4" w:rsidRPr="00F166F8">
        <w:rPr>
          <w:sz w:val="24"/>
          <w:szCs w:val="24"/>
        </w:rPr>
        <w:t xml:space="preserve"> </w:t>
      </w:r>
      <w:r w:rsidR="004106C4" w:rsidRPr="00F166F8">
        <w:rPr>
          <w:bCs/>
          <w:sz w:val="24"/>
          <w:szCs w:val="24"/>
        </w:rPr>
        <w:t>numatomo teisinio reguliavimo poveikio vertinimo pažymoje</w:t>
      </w:r>
      <w:r w:rsidRPr="00F166F8">
        <w:rPr>
          <w:bCs/>
          <w:sz w:val="24"/>
          <w:szCs w:val="24"/>
        </w:rPr>
        <w:t xml:space="preserve"> nurodoma, kad</w:t>
      </w:r>
      <w:r w:rsidR="004106C4" w:rsidRPr="00F166F8">
        <w:rPr>
          <w:bCs/>
          <w:sz w:val="24"/>
          <w:szCs w:val="24"/>
        </w:rPr>
        <w:t>:</w:t>
      </w:r>
      <w:r w:rsidRPr="00F166F8">
        <w:rPr>
          <w:bCs/>
          <w:sz w:val="24"/>
          <w:szCs w:val="24"/>
        </w:rPr>
        <w:t xml:space="preserve"> „Priėmus Įstatymo projektą būtų supaprastintas vidaus vandenų transporto priemonių, skirtų pramogai, eksploatavimas. Plaukiojant tik vidaus vandenimis su pramoginiais nekomerciniais laivais, nebūtų prievolės vykdyti jų techninių apžiūrų, todėl tokiu laivų savininkams būtų sumažinama administracinė ir finansinė našta“. </w:t>
      </w:r>
      <w:r w:rsidR="004106C4" w:rsidRPr="00F166F8">
        <w:rPr>
          <w:bCs/>
          <w:sz w:val="24"/>
          <w:szCs w:val="24"/>
        </w:rPr>
        <w:t>Siūlytina papildyti numatomo teisinio reguliavimo poveikio vertinimo pažymą poveikio</w:t>
      </w:r>
      <w:r w:rsidRPr="00F166F8">
        <w:rPr>
          <w:bCs/>
          <w:sz w:val="24"/>
          <w:szCs w:val="24"/>
        </w:rPr>
        <w:t xml:space="preserve"> laivybos vidaus vandenyse saugum</w:t>
      </w:r>
      <w:r w:rsidR="004106C4" w:rsidRPr="00F166F8">
        <w:rPr>
          <w:bCs/>
          <w:sz w:val="24"/>
          <w:szCs w:val="24"/>
        </w:rPr>
        <w:t>ui vertinimu.</w:t>
      </w:r>
      <w:r w:rsidR="001C5924" w:rsidRPr="00F166F8">
        <w:rPr>
          <w:sz w:val="24"/>
          <w:szCs w:val="24"/>
        </w:rPr>
        <w:tab/>
      </w:r>
    </w:p>
    <w:p w14:paraId="2E38529B" w14:textId="77777777" w:rsidR="004106C4" w:rsidRPr="00F166F8" w:rsidRDefault="004106C4" w:rsidP="004106C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szCs w:val="24"/>
        </w:rPr>
      </w:pPr>
    </w:p>
    <w:p w14:paraId="600C9D0F" w14:textId="1BBC2C32" w:rsidR="00BE32E2" w:rsidRPr="00F166F8" w:rsidRDefault="001C5924" w:rsidP="004106C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szCs w:val="24"/>
        </w:rPr>
      </w:pPr>
      <w:r w:rsidRPr="00F166F8">
        <w:rPr>
          <w:sz w:val="24"/>
          <w:szCs w:val="24"/>
        </w:rPr>
        <w:t>Teisės grupės patarėja</w:t>
      </w:r>
      <w:r w:rsidR="00BE32E2" w:rsidRPr="00F166F8">
        <w:rPr>
          <w:sz w:val="24"/>
          <w:szCs w:val="24"/>
        </w:rPr>
        <w:t xml:space="preserve">s </w:t>
      </w:r>
      <w:r w:rsidRPr="00F166F8">
        <w:rPr>
          <w:sz w:val="24"/>
          <w:szCs w:val="24"/>
        </w:rPr>
        <w:t xml:space="preserve">                                                 </w:t>
      </w:r>
      <w:r w:rsidRPr="00F166F8">
        <w:rPr>
          <w:sz w:val="24"/>
          <w:szCs w:val="24"/>
        </w:rPr>
        <w:tab/>
      </w:r>
      <w:r w:rsidRPr="00F166F8">
        <w:rPr>
          <w:sz w:val="24"/>
          <w:szCs w:val="24"/>
        </w:rPr>
        <w:tab/>
        <w:t xml:space="preserve">     </w:t>
      </w:r>
      <w:r w:rsidR="00BE32E2" w:rsidRPr="00F166F8">
        <w:rPr>
          <w:sz w:val="24"/>
          <w:szCs w:val="24"/>
        </w:rPr>
        <w:t xml:space="preserve">            Ramutis Prišmantas</w:t>
      </w:r>
    </w:p>
    <w:p w14:paraId="41C5CB1E" w14:textId="593DB04F" w:rsidR="004106C4" w:rsidRPr="00F166F8" w:rsidRDefault="00A61E82" w:rsidP="00A15F3A">
      <w:pPr>
        <w:pStyle w:val="Preformatted"/>
        <w:spacing w:line="360" w:lineRule="auto"/>
        <w:rPr>
          <w:rFonts w:ascii="Times New Roman" w:hAnsi="Times New Roman"/>
          <w:sz w:val="24"/>
          <w:szCs w:val="24"/>
        </w:rPr>
      </w:pPr>
      <w:r w:rsidRPr="00F166F8">
        <w:rPr>
          <w:rFonts w:ascii="Times New Roman" w:hAnsi="Times New Roman"/>
          <w:sz w:val="24"/>
          <w:szCs w:val="24"/>
        </w:rPr>
        <w:t>Teisės grupės patarėja                                                                                               Dalia Petkevičienė</w:t>
      </w:r>
    </w:p>
    <w:p w14:paraId="21AEF67C" w14:textId="77777777" w:rsidR="004106C4" w:rsidRPr="00F166F8" w:rsidRDefault="004106C4" w:rsidP="00A15F3A">
      <w:pPr>
        <w:pStyle w:val="Preformatted"/>
        <w:spacing w:line="360" w:lineRule="auto"/>
        <w:rPr>
          <w:rFonts w:ascii="Times New Roman" w:hAnsi="Times New Roman"/>
          <w:sz w:val="24"/>
          <w:szCs w:val="24"/>
        </w:rPr>
      </w:pPr>
    </w:p>
    <w:p w14:paraId="5032AED7" w14:textId="77777777" w:rsidR="004106C4" w:rsidRPr="00F166F8" w:rsidRDefault="004106C4" w:rsidP="00A15F3A">
      <w:pPr>
        <w:pStyle w:val="Preformatted"/>
        <w:spacing w:line="360" w:lineRule="auto"/>
        <w:rPr>
          <w:rFonts w:ascii="Times New Roman" w:hAnsi="Times New Roman"/>
          <w:sz w:val="24"/>
          <w:szCs w:val="24"/>
        </w:rPr>
      </w:pPr>
    </w:p>
    <w:p w14:paraId="436A45FF" w14:textId="77777777" w:rsidR="004106C4" w:rsidRPr="00F166F8" w:rsidRDefault="004106C4" w:rsidP="00A15F3A">
      <w:pPr>
        <w:pStyle w:val="Preformatted"/>
        <w:spacing w:line="360" w:lineRule="auto"/>
        <w:rPr>
          <w:rFonts w:ascii="Times New Roman" w:hAnsi="Times New Roman"/>
          <w:sz w:val="24"/>
          <w:szCs w:val="24"/>
        </w:rPr>
      </w:pPr>
    </w:p>
    <w:p w14:paraId="5F0C23F2" w14:textId="77777777" w:rsidR="004106C4" w:rsidRPr="00F166F8" w:rsidRDefault="004106C4" w:rsidP="00A15F3A">
      <w:pPr>
        <w:pStyle w:val="Preformatted"/>
        <w:spacing w:line="360" w:lineRule="auto"/>
        <w:rPr>
          <w:rFonts w:ascii="Times New Roman" w:hAnsi="Times New Roman"/>
          <w:sz w:val="24"/>
          <w:szCs w:val="24"/>
        </w:rPr>
      </w:pPr>
    </w:p>
    <w:p w14:paraId="6FCBF2B9" w14:textId="77777777" w:rsidR="004106C4" w:rsidRPr="00F166F8" w:rsidRDefault="004106C4" w:rsidP="00A15F3A">
      <w:pPr>
        <w:pStyle w:val="Preformatted"/>
        <w:spacing w:line="360" w:lineRule="auto"/>
        <w:rPr>
          <w:rFonts w:ascii="Times New Roman" w:hAnsi="Times New Roman"/>
          <w:sz w:val="24"/>
          <w:szCs w:val="24"/>
        </w:rPr>
      </w:pPr>
    </w:p>
    <w:p w14:paraId="7E2B8E0D" w14:textId="77777777" w:rsidR="004106C4" w:rsidRPr="00F166F8" w:rsidRDefault="004106C4" w:rsidP="00A15F3A">
      <w:pPr>
        <w:pStyle w:val="Preformatted"/>
        <w:spacing w:line="360" w:lineRule="auto"/>
        <w:rPr>
          <w:rFonts w:ascii="Times New Roman" w:hAnsi="Times New Roman"/>
          <w:sz w:val="24"/>
          <w:szCs w:val="24"/>
        </w:rPr>
      </w:pPr>
    </w:p>
    <w:p w14:paraId="67F589D2" w14:textId="77777777" w:rsidR="004106C4" w:rsidRPr="00F166F8" w:rsidRDefault="004106C4" w:rsidP="00A15F3A">
      <w:pPr>
        <w:pStyle w:val="Preformatted"/>
        <w:spacing w:line="360" w:lineRule="auto"/>
        <w:rPr>
          <w:rFonts w:ascii="Times New Roman" w:hAnsi="Times New Roman"/>
          <w:sz w:val="24"/>
          <w:szCs w:val="24"/>
        </w:rPr>
      </w:pPr>
    </w:p>
    <w:p w14:paraId="51B53C4B" w14:textId="77777777" w:rsidR="004106C4" w:rsidRPr="00F166F8" w:rsidRDefault="004106C4" w:rsidP="00A15F3A">
      <w:pPr>
        <w:pStyle w:val="Preformatted"/>
        <w:spacing w:line="360" w:lineRule="auto"/>
        <w:rPr>
          <w:rFonts w:ascii="Times New Roman" w:hAnsi="Times New Roman"/>
          <w:sz w:val="24"/>
          <w:szCs w:val="24"/>
        </w:rPr>
      </w:pPr>
    </w:p>
    <w:p w14:paraId="30D6DE84" w14:textId="77777777" w:rsidR="004106C4" w:rsidRPr="00F166F8" w:rsidRDefault="004106C4" w:rsidP="00A15F3A">
      <w:pPr>
        <w:pStyle w:val="Preformatted"/>
        <w:spacing w:line="360" w:lineRule="auto"/>
        <w:rPr>
          <w:rFonts w:ascii="Times New Roman" w:hAnsi="Times New Roman"/>
          <w:sz w:val="24"/>
          <w:szCs w:val="24"/>
        </w:rPr>
      </w:pPr>
    </w:p>
    <w:p w14:paraId="3E233C8E" w14:textId="77777777" w:rsidR="004106C4" w:rsidRPr="00F166F8" w:rsidRDefault="004106C4" w:rsidP="00A15F3A">
      <w:pPr>
        <w:pStyle w:val="Preformatted"/>
        <w:spacing w:line="360" w:lineRule="auto"/>
        <w:rPr>
          <w:rFonts w:ascii="Times New Roman" w:hAnsi="Times New Roman"/>
          <w:sz w:val="24"/>
          <w:szCs w:val="24"/>
        </w:rPr>
      </w:pPr>
    </w:p>
    <w:p w14:paraId="68D6DBD1" w14:textId="77777777" w:rsidR="004106C4" w:rsidRPr="00F166F8" w:rsidRDefault="004106C4" w:rsidP="00A15F3A">
      <w:pPr>
        <w:pStyle w:val="Preformatted"/>
        <w:spacing w:line="360" w:lineRule="auto"/>
        <w:rPr>
          <w:rFonts w:ascii="Times New Roman" w:hAnsi="Times New Roman"/>
          <w:sz w:val="24"/>
          <w:szCs w:val="24"/>
        </w:rPr>
      </w:pPr>
    </w:p>
    <w:p w14:paraId="15BBBEAA" w14:textId="77777777" w:rsidR="004106C4" w:rsidRPr="00F166F8" w:rsidRDefault="004106C4" w:rsidP="00A15F3A">
      <w:pPr>
        <w:pStyle w:val="Preformatted"/>
        <w:spacing w:line="360" w:lineRule="auto"/>
        <w:rPr>
          <w:rFonts w:ascii="Times New Roman" w:hAnsi="Times New Roman"/>
          <w:sz w:val="24"/>
          <w:szCs w:val="24"/>
        </w:rPr>
      </w:pPr>
    </w:p>
    <w:p w14:paraId="5E8E3C26" w14:textId="77777777" w:rsidR="004106C4" w:rsidRPr="00F166F8" w:rsidRDefault="004106C4" w:rsidP="00A15F3A">
      <w:pPr>
        <w:pStyle w:val="Preformatted"/>
        <w:spacing w:line="360" w:lineRule="auto"/>
        <w:rPr>
          <w:rFonts w:ascii="Times New Roman" w:hAnsi="Times New Roman"/>
          <w:sz w:val="24"/>
          <w:szCs w:val="24"/>
        </w:rPr>
      </w:pPr>
    </w:p>
    <w:p w14:paraId="11A66715" w14:textId="77777777" w:rsidR="004106C4" w:rsidRPr="00F166F8" w:rsidRDefault="004106C4" w:rsidP="00A15F3A">
      <w:pPr>
        <w:pStyle w:val="Preformatted"/>
        <w:spacing w:line="360" w:lineRule="auto"/>
        <w:rPr>
          <w:rFonts w:ascii="Times New Roman" w:hAnsi="Times New Roman"/>
          <w:sz w:val="24"/>
          <w:szCs w:val="24"/>
        </w:rPr>
      </w:pPr>
    </w:p>
    <w:p w14:paraId="37CD4BF9" w14:textId="77777777" w:rsidR="004106C4" w:rsidRPr="00F166F8" w:rsidRDefault="004106C4" w:rsidP="00A15F3A">
      <w:pPr>
        <w:pStyle w:val="Preformatted"/>
        <w:spacing w:line="360" w:lineRule="auto"/>
        <w:rPr>
          <w:rFonts w:ascii="Times New Roman" w:hAnsi="Times New Roman"/>
          <w:sz w:val="24"/>
          <w:szCs w:val="24"/>
        </w:rPr>
      </w:pPr>
    </w:p>
    <w:p w14:paraId="59E863E6" w14:textId="77777777" w:rsidR="004106C4" w:rsidRPr="00F166F8" w:rsidRDefault="004106C4" w:rsidP="00A15F3A">
      <w:pPr>
        <w:pStyle w:val="Preformatted"/>
        <w:spacing w:line="360" w:lineRule="auto"/>
        <w:rPr>
          <w:rFonts w:ascii="Times New Roman" w:hAnsi="Times New Roman"/>
          <w:sz w:val="24"/>
          <w:szCs w:val="24"/>
        </w:rPr>
      </w:pPr>
    </w:p>
    <w:p w14:paraId="434D6398" w14:textId="77777777" w:rsidR="004106C4" w:rsidRPr="00F166F8" w:rsidRDefault="004106C4" w:rsidP="00A15F3A">
      <w:pPr>
        <w:pStyle w:val="Preformatted"/>
        <w:spacing w:line="360" w:lineRule="auto"/>
        <w:rPr>
          <w:rFonts w:ascii="Times New Roman" w:hAnsi="Times New Roman"/>
          <w:sz w:val="24"/>
          <w:szCs w:val="24"/>
        </w:rPr>
      </w:pPr>
    </w:p>
    <w:p w14:paraId="0AF28D6C" w14:textId="77777777" w:rsidR="004106C4" w:rsidRPr="00F166F8" w:rsidRDefault="004106C4" w:rsidP="00A15F3A">
      <w:pPr>
        <w:pStyle w:val="Preformatted"/>
        <w:spacing w:line="360" w:lineRule="auto"/>
        <w:rPr>
          <w:rFonts w:ascii="Times New Roman" w:hAnsi="Times New Roman"/>
          <w:sz w:val="24"/>
          <w:szCs w:val="24"/>
        </w:rPr>
      </w:pPr>
    </w:p>
    <w:p w14:paraId="01810B00" w14:textId="77777777" w:rsidR="00A61E82" w:rsidRPr="00F166F8" w:rsidRDefault="00A61E82" w:rsidP="00A15F3A">
      <w:pPr>
        <w:pStyle w:val="Preformatted"/>
        <w:spacing w:line="360" w:lineRule="auto"/>
        <w:rPr>
          <w:rFonts w:ascii="Times New Roman" w:hAnsi="Times New Roman"/>
          <w:sz w:val="24"/>
          <w:szCs w:val="24"/>
        </w:rPr>
      </w:pPr>
    </w:p>
    <w:p w14:paraId="77F8986C" w14:textId="77777777" w:rsidR="00A61E82" w:rsidRPr="00F166F8" w:rsidRDefault="00A61E82" w:rsidP="00A15F3A">
      <w:pPr>
        <w:pStyle w:val="Preformatted"/>
        <w:spacing w:line="360" w:lineRule="auto"/>
        <w:rPr>
          <w:rFonts w:ascii="Times New Roman" w:hAnsi="Times New Roman"/>
          <w:sz w:val="24"/>
          <w:szCs w:val="24"/>
        </w:rPr>
      </w:pPr>
    </w:p>
    <w:p w14:paraId="6D975428" w14:textId="77777777" w:rsidR="00A61E82" w:rsidRPr="00F166F8" w:rsidRDefault="00A61E82" w:rsidP="00A15F3A">
      <w:pPr>
        <w:pStyle w:val="Preformatted"/>
        <w:spacing w:line="360" w:lineRule="auto"/>
        <w:rPr>
          <w:rFonts w:ascii="Times New Roman" w:hAnsi="Times New Roman"/>
          <w:sz w:val="24"/>
          <w:szCs w:val="24"/>
        </w:rPr>
      </w:pPr>
    </w:p>
    <w:p w14:paraId="420C32BE" w14:textId="0B7D2753" w:rsidR="000A629A" w:rsidRPr="00F166F8" w:rsidRDefault="00BE32E2" w:rsidP="00A15F3A">
      <w:pPr>
        <w:pStyle w:val="Preformatted"/>
        <w:spacing w:line="360" w:lineRule="auto"/>
        <w:rPr>
          <w:rFonts w:ascii="Times New Roman" w:hAnsi="Times New Roman"/>
          <w:sz w:val="24"/>
          <w:szCs w:val="24"/>
        </w:rPr>
      </w:pPr>
      <w:r w:rsidRPr="00F166F8">
        <w:rPr>
          <w:rFonts w:ascii="Times New Roman" w:hAnsi="Times New Roman"/>
          <w:sz w:val="24"/>
          <w:szCs w:val="24"/>
        </w:rPr>
        <w:t xml:space="preserve">Ramutis Prišmantas, tel. +370 706 63792, el. p. </w:t>
      </w:r>
      <w:hyperlink r:id="rId8" w:history="1">
        <w:r w:rsidR="00A61E82" w:rsidRPr="00F166F8">
          <w:rPr>
            <w:rStyle w:val="Hipersaitas"/>
            <w:rFonts w:ascii="Times New Roman" w:hAnsi="Times New Roman"/>
            <w:color w:val="auto"/>
            <w:sz w:val="24"/>
            <w:szCs w:val="24"/>
          </w:rPr>
          <w:t>ramutis.prismantas@lrv.lt</w:t>
        </w:r>
      </w:hyperlink>
    </w:p>
    <w:p w14:paraId="51F4F1C6" w14:textId="77777777" w:rsidR="00A61E82" w:rsidRPr="00F166F8" w:rsidRDefault="00A61E82" w:rsidP="00A15F3A">
      <w:pPr>
        <w:pStyle w:val="Preformatted"/>
        <w:spacing w:line="360" w:lineRule="auto"/>
        <w:rPr>
          <w:rFonts w:ascii="Times New Roman" w:hAnsi="Times New Roman"/>
          <w:sz w:val="24"/>
          <w:szCs w:val="24"/>
        </w:rPr>
      </w:pPr>
    </w:p>
    <w:sectPr w:rsidR="00A61E82" w:rsidRPr="00F166F8" w:rsidSect="004106C4">
      <w:headerReference w:type="even" r:id="rId9"/>
      <w:headerReference w:type="default" r:id="rId10"/>
      <w:footerReference w:type="even" r:id="rId11"/>
      <w:type w:val="continuous"/>
      <w:pgSz w:w="11907" w:h="16840" w:code="9"/>
      <w:pgMar w:top="851" w:right="567" w:bottom="851"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8AEF5" w14:textId="77777777" w:rsidR="00EE7AE2" w:rsidRDefault="00EE7AE2">
      <w:r>
        <w:separator/>
      </w:r>
    </w:p>
  </w:endnote>
  <w:endnote w:type="continuationSeparator" w:id="0">
    <w:p w14:paraId="7486D57D" w14:textId="77777777" w:rsidR="00EE7AE2" w:rsidRDefault="00EE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A0F55" w14:textId="77777777" w:rsidR="002E3826" w:rsidRDefault="002E382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B0274" w14:textId="77777777" w:rsidR="002E3826" w:rsidRDefault="002E382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0CD7A" w14:textId="77777777" w:rsidR="00EE7AE2" w:rsidRDefault="00EE7AE2">
      <w:r>
        <w:separator/>
      </w:r>
    </w:p>
  </w:footnote>
  <w:footnote w:type="continuationSeparator" w:id="0">
    <w:p w14:paraId="0224F80D" w14:textId="77777777" w:rsidR="00EE7AE2" w:rsidRDefault="00EE7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C2D89" w14:textId="77777777" w:rsidR="002E3826" w:rsidRDefault="002E38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BD74F" w14:textId="77777777" w:rsidR="002E3826" w:rsidRDefault="002E3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16939" w14:textId="77777777" w:rsidR="002E3826" w:rsidRDefault="002E38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166F8">
      <w:rPr>
        <w:rStyle w:val="Puslapionumeris"/>
        <w:noProof/>
      </w:rPr>
      <w:t>21</w:t>
    </w:r>
    <w:r>
      <w:rPr>
        <w:rStyle w:val="Puslapionumeris"/>
      </w:rPr>
      <w:fldChar w:fldCharType="end"/>
    </w:r>
  </w:p>
  <w:p w14:paraId="1D1E9217" w14:textId="77777777" w:rsidR="002E3826" w:rsidRDefault="002E382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94"/>
    <w:rsid w:val="00002774"/>
    <w:rsid w:val="00002DCA"/>
    <w:rsid w:val="00011DD3"/>
    <w:rsid w:val="0001209E"/>
    <w:rsid w:val="00014C1A"/>
    <w:rsid w:val="00015CC8"/>
    <w:rsid w:val="00016F71"/>
    <w:rsid w:val="00023880"/>
    <w:rsid w:val="00025F37"/>
    <w:rsid w:val="0002647B"/>
    <w:rsid w:val="00031E24"/>
    <w:rsid w:val="0003525C"/>
    <w:rsid w:val="00042EC0"/>
    <w:rsid w:val="000436DC"/>
    <w:rsid w:val="00046C61"/>
    <w:rsid w:val="0005680F"/>
    <w:rsid w:val="000621B1"/>
    <w:rsid w:val="00067473"/>
    <w:rsid w:val="0008128B"/>
    <w:rsid w:val="00081CAB"/>
    <w:rsid w:val="00084B82"/>
    <w:rsid w:val="0008509E"/>
    <w:rsid w:val="00086219"/>
    <w:rsid w:val="000867AD"/>
    <w:rsid w:val="00087AC1"/>
    <w:rsid w:val="0009099A"/>
    <w:rsid w:val="000946EB"/>
    <w:rsid w:val="00094E57"/>
    <w:rsid w:val="000953F5"/>
    <w:rsid w:val="000A3583"/>
    <w:rsid w:val="000A50CF"/>
    <w:rsid w:val="000A629A"/>
    <w:rsid w:val="000C58DB"/>
    <w:rsid w:val="000D194C"/>
    <w:rsid w:val="000D5A86"/>
    <w:rsid w:val="000E1E8F"/>
    <w:rsid w:val="000E2483"/>
    <w:rsid w:val="000F02D4"/>
    <w:rsid w:val="00114699"/>
    <w:rsid w:val="00114CF3"/>
    <w:rsid w:val="00115120"/>
    <w:rsid w:val="0012173E"/>
    <w:rsid w:val="001235A3"/>
    <w:rsid w:val="00123846"/>
    <w:rsid w:val="001248A5"/>
    <w:rsid w:val="0012670F"/>
    <w:rsid w:val="00133C13"/>
    <w:rsid w:val="001401BD"/>
    <w:rsid w:val="00140AF6"/>
    <w:rsid w:val="00140B82"/>
    <w:rsid w:val="0014306E"/>
    <w:rsid w:val="00143FA3"/>
    <w:rsid w:val="00146FE9"/>
    <w:rsid w:val="00147A81"/>
    <w:rsid w:val="00154AF4"/>
    <w:rsid w:val="0015699B"/>
    <w:rsid w:val="0017313C"/>
    <w:rsid w:val="00175974"/>
    <w:rsid w:val="00176717"/>
    <w:rsid w:val="00177FE0"/>
    <w:rsid w:val="001823E3"/>
    <w:rsid w:val="001864EE"/>
    <w:rsid w:val="001A0942"/>
    <w:rsid w:val="001A0BB1"/>
    <w:rsid w:val="001A3604"/>
    <w:rsid w:val="001A795E"/>
    <w:rsid w:val="001B0693"/>
    <w:rsid w:val="001B54E2"/>
    <w:rsid w:val="001B76CC"/>
    <w:rsid w:val="001C085F"/>
    <w:rsid w:val="001C0FDA"/>
    <w:rsid w:val="001C5924"/>
    <w:rsid w:val="001C75A8"/>
    <w:rsid w:val="001C766C"/>
    <w:rsid w:val="001D0A09"/>
    <w:rsid w:val="001D3BFC"/>
    <w:rsid w:val="001D562F"/>
    <w:rsid w:val="001D703C"/>
    <w:rsid w:val="001E068A"/>
    <w:rsid w:val="001E4E86"/>
    <w:rsid w:val="001E54BD"/>
    <w:rsid w:val="001E5FDF"/>
    <w:rsid w:val="001E66D1"/>
    <w:rsid w:val="001F70FF"/>
    <w:rsid w:val="00200CA1"/>
    <w:rsid w:val="00200F85"/>
    <w:rsid w:val="00204E0A"/>
    <w:rsid w:val="0020756B"/>
    <w:rsid w:val="002118F9"/>
    <w:rsid w:val="00212197"/>
    <w:rsid w:val="00212838"/>
    <w:rsid w:val="0021290A"/>
    <w:rsid w:val="00214803"/>
    <w:rsid w:val="00214839"/>
    <w:rsid w:val="002215AF"/>
    <w:rsid w:val="00221686"/>
    <w:rsid w:val="00226AE0"/>
    <w:rsid w:val="0023002C"/>
    <w:rsid w:val="00231943"/>
    <w:rsid w:val="0023297A"/>
    <w:rsid w:val="002342FD"/>
    <w:rsid w:val="00234666"/>
    <w:rsid w:val="0023577E"/>
    <w:rsid w:val="00236971"/>
    <w:rsid w:val="0024153E"/>
    <w:rsid w:val="00242267"/>
    <w:rsid w:val="002477EA"/>
    <w:rsid w:val="00253749"/>
    <w:rsid w:val="00255B37"/>
    <w:rsid w:val="00257156"/>
    <w:rsid w:val="00260279"/>
    <w:rsid w:val="002643F4"/>
    <w:rsid w:val="00264654"/>
    <w:rsid w:val="00271FD6"/>
    <w:rsid w:val="0027224D"/>
    <w:rsid w:val="00273BB8"/>
    <w:rsid w:val="00273E85"/>
    <w:rsid w:val="0027403A"/>
    <w:rsid w:val="00274DC7"/>
    <w:rsid w:val="00275283"/>
    <w:rsid w:val="00276C65"/>
    <w:rsid w:val="00281076"/>
    <w:rsid w:val="002833E8"/>
    <w:rsid w:val="00286080"/>
    <w:rsid w:val="00286E96"/>
    <w:rsid w:val="00292432"/>
    <w:rsid w:val="0029364A"/>
    <w:rsid w:val="002947AB"/>
    <w:rsid w:val="00296A46"/>
    <w:rsid w:val="002A1DBA"/>
    <w:rsid w:val="002A42A5"/>
    <w:rsid w:val="002C10CD"/>
    <w:rsid w:val="002C3221"/>
    <w:rsid w:val="002C6CFA"/>
    <w:rsid w:val="002D32DE"/>
    <w:rsid w:val="002D46E1"/>
    <w:rsid w:val="002E2581"/>
    <w:rsid w:val="002E3826"/>
    <w:rsid w:val="002F0F06"/>
    <w:rsid w:val="002F2265"/>
    <w:rsid w:val="002F23B7"/>
    <w:rsid w:val="002F6433"/>
    <w:rsid w:val="003001BC"/>
    <w:rsid w:val="00300BE5"/>
    <w:rsid w:val="00301297"/>
    <w:rsid w:val="00302F1B"/>
    <w:rsid w:val="00304A4E"/>
    <w:rsid w:val="00305A74"/>
    <w:rsid w:val="00305B94"/>
    <w:rsid w:val="0031159A"/>
    <w:rsid w:val="003169BB"/>
    <w:rsid w:val="003237E3"/>
    <w:rsid w:val="003277C6"/>
    <w:rsid w:val="003277F4"/>
    <w:rsid w:val="00332B0F"/>
    <w:rsid w:val="0033358D"/>
    <w:rsid w:val="00341C4A"/>
    <w:rsid w:val="00345291"/>
    <w:rsid w:val="003512EE"/>
    <w:rsid w:val="003518FA"/>
    <w:rsid w:val="00354B70"/>
    <w:rsid w:val="003562D2"/>
    <w:rsid w:val="00357CE5"/>
    <w:rsid w:val="00360A44"/>
    <w:rsid w:val="00361032"/>
    <w:rsid w:val="003624C8"/>
    <w:rsid w:val="00362BB6"/>
    <w:rsid w:val="00364FC0"/>
    <w:rsid w:val="003653DF"/>
    <w:rsid w:val="00365AD4"/>
    <w:rsid w:val="00365D50"/>
    <w:rsid w:val="0038159B"/>
    <w:rsid w:val="003849AC"/>
    <w:rsid w:val="00387108"/>
    <w:rsid w:val="00393FF9"/>
    <w:rsid w:val="003953FF"/>
    <w:rsid w:val="003A33DF"/>
    <w:rsid w:val="003A51C7"/>
    <w:rsid w:val="003A52CF"/>
    <w:rsid w:val="003A730A"/>
    <w:rsid w:val="003B25A5"/>
    <w:rsid w:val="003B5375"/>
    <w:rsid w:val="003B5761"/>
    <w:rsid w:val="003C16A4"/>
    <w:rsid w:val="003C4F5D"/>
    <w:rsid w:val="003C5C06"/>
    <w:rsid w:val="003C67E3"/>
    <w:rsid w:val="003D4A08"/>
    <w:rsid w:val="003E0750"/>
    <w:rsid w:val="003E17C2"/>
    <w:rsid w:val="003E46B4"/>
    <w:rsid w:val="003E5622"/>
    <w:rsid w:val="003F1714"/>
    <w:rsid w:val="003F68F9"/>
    <w:rsid w:val="00403C9B"/>
    <w:rsid w:val="004076AB"/>
    <w:rsid w:val="004106C4"/>
    <w:rsid w:val="004121D0"/>
    <w:rsid w:val="004129C0"/>
    <w:rsid w:val="00413FAF"/>
    <w:rsid w:val="00416E27"/>
    <w:rsid w:val="00416FB7"/>
    <w:rsid w:val="00417B04"/>
    <w:rsid w:val="00420403"/>
    <w:rsid w:val="004268BE"/>
    <w:rsid w:val="00430B2D"/>
    <w:rsid w:val="00443FA7"/>
    <w:rsid w:val="00444E06"/>
    <w:rsid w:val="00446B9B"/>
    <w:rsid w:val="004507E6"/>
    <w:rsid w:val="00452D68"/>
    <w:rsid w:val="004632ED"/>
    <w:rsid w:val="00463362"/>
    <w:rsid w:val="004665A8"/>
    <w:rsid w:val="004674BF"/>
    <w:rsid w:val="0047039D"/>
    <w:rsid w:val="00473501"/>
    <w:rsid w:val="0047494E"/>
    <w:rsid w:val="004755A8"/>
    <w:rsid w:val="00475734"/>
    <w:rsid w:val="004823B1"/>
    <w:rsid w:val="00487479"/>
    <w:rsid w:val="00491DD1"/>
    <w:rsid w:val="004949D4"/>
    <w:rsid w:val="00496CF1"/>
    <w:rsid w:val="004975E9"/>
    <w:rsid w:val="004A0EE3"/>
    <w:rsid w:val="004A6DA4"/>
    <w:rsid w:val="004A7829"/>
    <w:rsid w:val="004C262F"/>
    <w:rsid w:val="004C3DF6"/>
    <w:rsid w:val="004C5683"/>
    <w:rsid w:val="004C68BB"/>
    <w:rsid w:val="004C6FC1"/>
    <w:rsid w:val="004C7439"/>
    <w:rsid w:val="004C775C"/>
    <w:rsid w:val="004D08D5"/>
    <w:rsid w:val="004D1C21"/>
    <w:rsid w:val="004D31A8"/>
    <w:rsid w:val="004D6B7E"/>
    <w:rsid w:val="004E6B1D"/>
    <w:rsid w:val="004E7CB7"/>
    <w:rsid w:val="004F228F"/>
    <w:rsid w:val="004F322E"/>
    <w:rsid w:val="004F3453"/>
    <w:rsid w:val="004F3EF8"/>
    <w:rsid w:val="004F44DA"/>
    <w:rsid w:val="005004AF"/>
    <w:rsid w:val="0050537C"/>
    <w:rsid w:val="00510C2C"/>
    <w:rsid w:val="00523BF3"/>
    <w:rsid w:val="005243AE"/>
    <w:rsid w:val="005320EF"/>
    <w:rsid w:val="005347E5"/>
    <w:rsid w:val="00535012"/>
    <w:rsid w:val="00541838"/>
    <w:rsid w:val="00544BA0"/>
    <w:rsid w:val="005456CD"/>
    <w:rsid w:val="00547F3A"/>
    <w:rsid w:val="00551105"/>
    <w:rsid w:val="0055184D"/>
    <w:rsid w:val="00557BA7"/>
    <w:rsid w:val="0056190D"/>
    <w:rsid w:val="005627BF"/>
    <w:rsid w:val="00562EB3"/>
    <w:rsid w:val="00564A0C"/>
    <w:rsid w:val="00570680"/>
    <w:rsid w:val="005717DF"/>
    <w:rsid w:val="00572E92"/>
    <w:rsid w:val="00580754"/>
    <w:rsid w:val="00584C81"/>
    <w:rsid w:val="00586516"/>
    <w:rsid w:val="00586B74"/>
    <w:rsid w:val="0059161D"/>
    <w:rsid w:val="00591830"/>
    <w:rsid w:val="00595D27"/>
    <w:rsid w:val="00597C97"/>
    <w:rsid w:val="005A0D1A"/>
    <w:rsid w:val="005A6456"/>
    <w:rsid w:val="005B3E99"/>
    <w:rsid w:val="005B511A"/>
    <w:rsid w:val="005C2FB9"/>
    <w:rsid w:val="005C3E95"/>
    <w:rsid w:val="005C5A71"/>
    <w:rsid w:val="005C5D98"/>
    <w:rsid w:val="005D12A5"/>
    <w:rsid w:val="005D2458"/>
    <w:rsid w:val="005D44EC"/>
    <w:rsid w:val="005D50E1"/>
    <w:rsid w:val="005D566D"/>
    <w:rsid w:val="005E2A2D"/>
    <w:rsid w:val="005E38BB"/>
    <w:rsid w:val="005F0489"/>
    <w:rsid w:val="005F0AD4"/>
    <w:rsid w:val="005F523B"/>
    <w:rsid w:val="005F68B3"/>
    <w:rsid w:val="00612D48"/>
    <w:rsid w:val="00612DD3"/>
    <w:rsid w:val="006173F5"/>
    <w:rsid w:val="00620225"/>
    <w:rsid w:val="006208E3"/>
    <w:rsid w:val="00620B33"/>
    <w:rsid w:val="0062315D"/>
    <w:rsid w:val="00624092"/>
    <w:rsid w:val="00630EB3"/>
    <w:rsid w:val="0063193D"/>
    <w:rsid w:val="00636AE4"/>
    <w:rsid w:val="00636BB0"/>
    <w:rsid w:val="00637756"/>
    <w:rsid w:val="00641273"/>
    <w:rsid w:val="00646535"/>
    <w:rsid w:val="00647836"/>
    <w:rsid w:val="006509A8"/>
    <w:rsid w:val="0065308B"/>
    <w:rsid w:val="006617E2"/>
    <w:rsid w:val="00662481"/>
    <w:rsid w:val="00662C7C"/>
    <w:rsid w:val="00665D93"/>
    <w:rsid w:val="00680795"/>
    <w:rsid w:val="00685CF5"/>
    <w:rsid w:val="00686882"/>
    <w:rsid w:val="00686A4C"/>
    <w:rsid w:val="00696116"/>
    <w:rsid w:val="00697FE2"/>
    <w:rsid w:val="006A5C01"/>
    <w:rsid w:val="006B0068"/>
    <w:rsid w:val="006B1A7F"/>
    <w:rsid w:val="006B5EFA"/>
    <w:rsid w:val="006B63D8"/>
    <w:rsid w:val="006C6125"/>
    <w:rsid w:val="006C6662"/>
    <w:rsid w:val="006D1682"/>
    <w:rsid w:val="006D5702"/>
    <w:rsid w:val="006D6598"/>
    <w:rsid w:val="006D7F5C"/>
    <w:rsid w:val="006E140E"/>
    <w:rsid w:val="006E55F5"/>
    <w:rsid w:val="006F1404"/>
    <w:rsid w:val="006F58A8"/>
    <w:rsid w:val="0070250D"/>
    <w:rsid w:val="0070571F"/>
    <w:rsid w:val="007064C3"/>
    <w:rsid w:val="00713E72"/>
    <w:rsid w:val="00715F7B"/>
    <w:rsid w:val="00717244"/>
    <w:rsid w:val="007207B4"/>
    <w:rsid w:val="007211B9"/>
    <w:rsid w:val="0072304C"/>
    <w:rsid w:val="007250AA"/>
    <w:rsid w:val="00727955"/>
    <w:rsid w:val="0073492F"/>
    <w:rsid w:val="0074551C"/>
    <w:rsid w:val="00746AFD"/>
    <w:rsid w:val="00747EC2"/>
    <w:rsid w:val="0075157F"/>
    <w:rsid w:val="00755EE8"/>
    <w:rsid w:val="00762D89"/>
    <w:rsid w:val="00770F73"/>
    <w:rsid w:val="00774900"/>
    <w:rsid w:val="00775F06"/>
    <w:rsid w:val="00776257"/>
    <w:rsid w:val="007846AF"/>
    <w:rsid w:val="00786231"/>
    <w:rsid w:val="00786AF3"/>
    <w:rsid w:val="00793A5E"/>
    <w:rsid w:val="0079585D"/>
    <w:rsid w:val="00797406"/>
    <w:rsid w:val="007A0AC2"/>
    <w:rsid w:val="007A1B2E"/>
    <w:rsid w:val="007A2DD3"/>
    <w:rsid w:val="007A30A9"/>
    <w:rsid w:val="007A3B26"/>
    <w:rsid w:val="007A50AC"/>
    <w:rsid w:val="007A6836"/>
    <w:rsid w:val="007B0275"/>
    <w:rsid w:val="007B123D"/>
    <w:rsid w:val="007B2783"/>
    <w:rsid w:val="007B3AC8"/>
    <w:rsid w:val="007B65BE"/>
    <w:rsid w:val="007B7624"/>
    <w:rsid w:val="007C0487"/>
    <w:rsid w:val="007C1C03"/>
    <w:rsid w:val="007C2BE6"/>
    <w:rsid w:val="007C2FD6"/>
    <w:rsid w:val="007C6A15"/>
    <w:rsid w:val="007D0644"/>
    <w:rsid w:val="007D11F9"/>
    <w:rsid w:val="007D2308"/>
    <w:rsid w:val="007D3857"/>
    <w:rsid w:val="007D3B0A"/>
    <w:rsid w:val="007D3F92"/>
    <w:rsid w:val="007D484A"/>
    <w:rsid w:val="007E3EEA"/>
    <w:rsid w:val="007F0B32"/>
    <w:rsid w:val="007F1F07"/>
    <w:rsid w:val="007F1F5F"/>
    <w:rsid w:val="007F7B27"/>
    <w:rsid w:val="008026D2"/>
    <w:rsid w:val="0080289B"/>
    <w:rsid w:val="00805361"/>
    <w:rsid w:val="00805694"/>
    <w:rsid w:val="008155A1"/>
    <w:rsid w:val="008176FB"/>
    <w:rsid w:val="008237BD"/>
    <w:rsid w:val="00824834"/>
    <w:rsid w:val="00824E6F"/>
    <w:rsid w:val="00832F5B"/>
    <w:rsid w:val="0083440C"/>
    <w:rsid w:val="00834B73"/>
    <w:rsid w:val="00835E40"/>
    <w:rsid w:val="00836A9D"/>
    <w:rsid w:val="00850D2B"/>
    <w:rsid w:val="008527C2"/>
    <w:rsid w:val="008538B3"/>
    <w:rsid w:val="00854D27"/>
    <w:rsid w:val="008564AF"/>
    <w:rsid w:val="0085683E"/>
    <w:rsid w:val="008611CA"/>
    <w:rsid w:val="00861415"/>
    <w:rsid w:val="008627F0"/>
    <w:rsid w:val="008633E4"/>
    <w:rsid w:val="00866D56"/>
    <w:rsid w:val="008678B9"/>
    <w:rsid w:val="00867FBC"/>
    <w:rsid w:val="00871310"/>
    <w:rsid w:val="00876F03"/>
    <w:rsid w:val="00883D4B"/>
    <w:rsid w:val="00885CEB"/>
    <w:rsid w:val="008860B8"/>
    <w:rsid w:val="00893959"/>
    <w:rsid w:val="0089585C"/>
    <w:rsid w:val="0089689A"/>
    <w:rsid w:val="00896C02"/>
    <w:rsid w:val="008A0B19"/>
    <w:rsid w:val="008A20E3"/>
    <w:rsid w:val="008A4410"/>
    <w:rsid w:val="008B10A4"/>
    <w:rsid w:val="008B675B"/>
    <w:rsid w:val="008B70FA"/>
    <w:rsid w:val="008C38F6"/>
    <w:rsid w:val="008C39B4"/>
    <w:rsid w:val="008C5055"/>
    <w:rsid w:val="008D1161"/>
    <w:rsid w:val="008D14AD"/>
    <w:rsid w:val="008D5FE0"/>
    <w:rsid w:val="008D61D3"/>
    <w:rsid w:val="008D75A4"/>
    <w:rsid w:val="008E0317"/>
    <w:rsid w:val="008E141A"/>
    <w:rsid w:val="008E162C"/>
    <w:rsid w:val="008E70A7"/>
    <w:rsid w:val="008F0466"/>
    <w:rsid w:val="008F1A6A"/>
    <w:rsid w:val="008F2571"/>
    <w:rsid w:val="008F35B6"/>
    <w:rsid w:val="00902B98"/>
    <w:rsid w:val="00905694"/>
    <w:rsid w:val="00922BAB"/>
    <w:rsid w:val="00923676"/>
    <w:rsid w:val="0092440B"/>
    <w:rsid w:val="0092698F"/>
    <w:rsid w:val="00927F8E"/>
    <w:rsid w:val="009305D7"/>
    <w:rsid w:val="00943F2F"/>
    <w:rsid w:val="00945994"/>
    <w:rsid w:val="0095432B"/>
    <w:rsid w:val="00955057"/>
    <w:rsid w:val="009550FD"/>
    <w:rsid w:val="0095730D"/>
    <w:rsid w:val="0095793A"/>
    <w:rsid w:val="00961785"/>
    <w:rsid w:val="00962CBF"/>
    <w:rsid w:val="0096373B"/>
    <w:rsid w:val="00970FE1"/>
    <w:rsid w:val="009719A9"/>
    <w:rsid w:val="00981490"/>
    <w:rsid w:val="00986200"/>
    <w:rsid w:val="00986DFE"/>
    <w:rsid w:val="00987C77"/>
    <w:rsid w:val="00990017"/>
    <w:rsid w:val="00995404"/>
    <w:rsid w:val="009A11F3"/>
    <w:rsid w:val="009A19B5"/>
    <w:rsid w:val="009A24B7"/>
    <w:rsid w:val="009A5129"/>
    <w:rsid w:val="009A5EB0"/>
    <w:rsid w:val="009A64D9"/>
    <w:rsid w:val="009A7C7C"/>
    <w:rsid w:val="009B1141"/>
    <w:rsid w:val="009B39C2"/>
    <w:rsid w:val="009B4623"/>
    <w:rsid w:val="009C3647"/>
    <w:rsid w:val="009C5F3E"/>
    <w:rsid w:val="009D1A45"/>
    <w:rsid w:val="009D1CAE"/>
    <w:rsid w:val="009D3772"/>
    <w:rsid w:val="009E00D6"/>
    <w:rsid w:val="009E06A1"/>
    <w:rsid w:val="009E4B4D"/>
    <w:rsid w:val="009E5CB5"/>
    <w:rsid w:val="009E726D"/>
    <w:rsid w:val="009F023A"/>
    <w:rsid w:val="009F5340"/>
    <w:rsid w:val="00A01C1D"/>
    <w:rsid w:val="00A01F90"/>
    <w:rsid w:val="00A05F74"/>
    <w:rsid w:val="00A07C4C"/>
    <w:rsid w:val="00A11623"/>
    <w:rsid w:val="00A11CF6"/>
    <w:rsid w:val="00A139E0"/>
    <w:rsid w:val="00A14807"/>
    <w:rsid w:val="00A15518"/>
    <w:rsid w:val="00A15F3A"/>
    <w:rsid w:val="00A162C9"/>
    <w:rsid w:val="00A1779C"/>
    <w:rsid w:val="00A17FC2"/>
    <w:rsid w:val="00A228CB"/>
    <w:rsid w:val="00A22C61"/>
    <w:rsid w:val="00A23A11"/>
    <w:rsid w:val="00A2446C"/>
    <w:rsid w:val="00A24F68"/>
    <w:rsid w:val="00A27873"/>
    <w:rsid w:val="00A313AE"/>
    <w:rsid w:val="00A41572"/>
    <w:rsid w:val="00A4321D"/>
    <w:rsid w:val="00A43A10"/>
    <w:rsid w:val="00A442B5"/>
    <w:rsid w:val="00A4465E"/>
    <w:rsid w:val="00A46AC1"/>
    <w:rsid w:val="00A510FA"/>
    <w:rsid w:val="00A538FD"/>
    <w:rsid w:val="00A53A5B"/>
    <w:rsid w:val="00A55583"/>
    <w:rsid w:val="00A555D2"/>
    <w:rsid w:val="00A61A0F"/>
    <w:rsid w:val="00A61E82"/>
    <w:rsid w:val="00A661DB"/>
    <w:rsid w:val="00A70910"/>
    <w:rsid w:val="00A75EA9"/>
    <w:rsid w:val="00A86574"/>
    <w:rsid w:val="00A865D0"/>
    <w:rsid w:val="00A86DE1"/>
    <w:rsid w:val="00A9023A"/>
    <w:rsid w:val="00A909F8"/>
    <w:rsid w:val="00A919CA"/>
    <w:rsid w:val="00A930E6"/>
    <w:rsid w:val="00A93399"/>
    <w:rsid w:val="00A94B31"/>
    <w:rsid w:val="00A95E1E"/>
    <w:rsid w:val="00AA114E"/>
    <w:rsid w:val="00AA6679"/>
    <w:rsid w:val="00AA686F"/>
    <w:rsid w:val="00AB3111"/>
    <w:rsid w:val="00AB511A"/>
    <w:rsid w:val="00AB7C92"/>
    <w:rsid w:val="00AC3BAD"/>
    <w:rsid w:val="00AD010F"/>
    <w:rsid w:val="00AD1041"/>
    <w:rsid w:val="00AD2E69"/>
    <w:rsid w:val="00AE1819"/>
    <w:rsid w:val="00AE6612"/>
    <w:rsid w:val="00AE741C"/>
    <w:rsid w:val="00AE7DF6"/>
    <w:rsid w:val="00AF091E"/>
    <w:rsid w:val="00AF1B19"/>
    <w:rsid w:val="00AF1F3C"/>
    <w:rsid w:val="00B00E3B"/>
    <w:rsid w:val="00B02CEF"/>
    <w:rsid w:val="00B03346"/>
    <w:rsid w:val="00B07ED8"/>
    <w:rsid w:val="00B111FB"/>
    <w:rsid w:val="00B11406"/>
    <w:rsid w:val="00B12453"/>
    <w:rsid w:val="00B13B58"/>
    <w:rsid w:val="00B176F6"/>
    <w:rsid w:val="00B22717"/>
    <w:rsid w:val="00B23056"/>
    <w:rsid w:val="00B24B67"/>
    <w:rsid w:val="00B3777E"/>
    <w:rsid w:val="00B44B0F"/>
    <w:rsid w:val="00B46BF6"/>
    <w:rsid w:val="00B5439E"/>
    <w:rsid w:val="00B55D4C"/>
    <w:rsid w:val="00B5657C"/>
    <w:rsid w:val="00B61B7B"/>
    <w:rsid w:val="00B63B12"/>
    <w:rsid w:val="00B66D8C"/>
    <w:rsid w:val="00B670D2"/>
    <w:rsid w:val="00B74357"/>
    <w:rsid w:val="00B74363"/>
    <w:rsid w:val="00B75CFF"/>
    <w:rsid w:val="00B76126"/>
    <w:rsid w:val="00B807B0"/>
    <w:rsid w:val="00B80C04"/>
    <w:rsid w:val="00B83919"/>
    <w:rsid w:val="00B9063F"/>
    <w:rsid w:val="00B910F6"/>
    <w:rsid w:val="00B9255A"/>
    <w:rsid w:val="00B94D23"/>
    <w:rsid w:val="00B95862"/>
    <w:rsid w:val="00B95AC9"/>
    <w:rsid w:val="00BC31FA"/>
    <w:rsid w:val="00BC50F3"/>
    <w:rsid w:val="00BC544D"/>
    <w:rsid w:val="00BD1193"/>
    <w:rsid w:val="00BD2574"/>
    <w:rsid w:val="00BD4DD4"/>
    <w:rsid w:val="00BD57AA"/>
    <w:rsid w:val="00BD7406"/>
    <w:rsid w:val="00BE32E2"/>
    <w:rsid w:val="00BE5802"/>
    <w:rsid w:val="00BE7A33"/>
    <w:rsid w:val="00BF4F4F"/>
    <w:rsid w:val="00BF6B15"/>
    <w:rsid w:val="00C00121"/>
    <w:rsid w:val="00C01A18"/>
    <w:rsid w:val="00C03114"/>
    <w:rsid w:val="00C0383C"/>
    <w:rsid w:val="00C0469C"/>
    <w:rsid w:val="00C10249"/>
    <w:rsid w:val="00C11DE6"/>
    <w:rsid w:val="00C14845"/>
    <w:rsid w:val="00C20550"/>
    <w:rsid w:val="00C2179C"/>
    <w:rsid w:val="00C22D44"/>
    <w:rsid w:val="00C22D47"/>
    <w:rsid w:val="00C27190"/>
    <w:rsid w:val="00C37BA1"/>
    <w:rsid w:val="00C428AE"/>
    <w:rsid w:val="00C43305"/>
    <w:rsid w:val="00C433B5"/>
    <w:rsid w:val="00C449F0"/>
    <w:rsid w:val="00C46A32"/>
    <w:rsid w:val="00C513A6"/>
    <w:rsid w:val="00C54198"/>
    <w:rsid w:val="00C56045"/>
    <w:rsid w:val="00C60228"/>
    <w:rsid w:val="00C61C93"/>
    <w:rsid w:val="00C62915"/>
    <w:rsid w:val="00C6376E"/>
    <w:rsid w:val="00C63836"/>
    <w:rsid w:val="00C63EE8"/>
    <w:rsid w:val="00C65486"/>
    <w:rsid w:val="00C673CB"/>
    <w:rsid w:val="00C701AD"/>
    <w:rsid w:val="00C70C21"/>
    <w:rsid w:val="00C81E23"/>
    <w:rsid w:val="00C8384B"/>
    <w:rsid w:val="00C845D9"/>
    <w:rsid w:val="00C91488"/>
    <w:rsid w:val="00C93371"/>
    <w:rsid w:val="00C964BA"/>
    <w:rsid w:val="00C97367"/>
    <w:rsid w:val="00CA2536"/>
    <w:rsid w:val="00CA2DC3"/>
    <w:rsid w:val="00CA3964"/>
    <w:rsid w:val="00CB35BC"/>
    <w:rsid w:val="00CC3141"/>
    <w:rsid w:val="00CC4D16"/>
    <w:rsid w:val="00CC51A4"/>
    <w:rsid w:val="00CD14C9"/>
    <w:rsid w:val="00CD18A2"/>
    <w:rsid w:val="00CD3033"/>
    <w:rsid w:val="00CD5AF4"/>
    <w:rsid w:val="00CE51BD"/>
    <w:rsid w:val="00CE531B"/>
    <w:rsid w:val="00CE5B68"/>
    <w:rsid w:val="00CE5E09"/>
    <w:rsid w:val="00CE7E72"/>
    <w:rsid w:val="00CF20D6"/>
    <w:rsid w:val="00CF4638"/>
    <w:rsid w:val="00CF74A9"/>
    <w:rsid w:val="00D012AC"/>
    <w:rsid w:val="00D10C0F"/>
    <w:rsid w:val="00D128A4"/>
    <w:rsid w:val="00D12AEE"/>
    <w:rsid w:val="00D16A5D"/>
    <w:rsid w:val="00D16C0D"/>
    <w:rsid w:val="00D17DC0"/>
    <w:rsid w:val="00D2001F"/>
    <w:rsid w:val="00D31919"/>
    <w:rsid w:val="00D37E75"/>
    <w:rsid w:val="00D41466"/>
    <w:rsid w:val="00D477BF"/>
    <w:rsid w:val="00D50467"/>
    <w:rsid w:val="00D51DDE"/>
    <w:rsid w:val="00D53C35"/>
    <w:rsid w:val="00D55C7A"/>
    <w:rsid w:val="00D577BC"/>
    <w:rsid w:val="00D57D9E"/>
    <w:rsid w:val="00D6004F"/>
    <w:rsid w:val="00D62657"/>
    <w:rsid w:val="00D62668"/>
    <w:rsid w:val="00D64D8C"/>
    <w:rsid w:val="00D65288"/>
    <w:rsid w:val="00D71B1A"/>
    <w:rsid w:val="00D72FC3"/>
    <w:rsid w:val="00D743FA"/>
    <w:rsid w:val="00D75AF2"/>
    <w:rsid w:val="00D84804"/>
    <w:rsid w:val="00D852A3"/>
    <w:rsid w:val="00D87309"/>
    <w:rsid w:val="00D91642"/>
    <w:rsid w:val="00D94374"/>
    <w:rsid w:val="00D97788"/>
    <w:rsid w:val="00D97F70"/>
    <w:rsid w:val="00D97FB9"/>
    <w:rsid w:val="00DB1D0D"/>
    <w:rsid w:val="00DB2199"/>
    <w:rsid w:val="00DB32D8"/>
    <w:rsid w:val="00DB5567"/>
    <w:rsid w:val="00DB739C"/>
    <w:rsid w:val="00DC1CAD"/>
    <w:rsid w:val="00DC3D91"/>
    <w:rsid w:val="00DD0C97"/>
    <w:rsid w:val="00DD107E"/>
    <w:rsid w:val="00DE3D0F"/>
    <w:rsid w:val="00DE6883"/>
    <w:rsid w:val="00DF1591"/>
    <w:rsid w:val="00DF3B1C"/>
    <w:rsid w:val="00E00296"/>
    <w:rsid w:val="00E03E2B"/>
    <w:rsid w:val="00E05DE6"/>
    <w:rsid w:val="00E06A40"/>
    <w:rsid w:val="00E12392"/>
    <w:rsid w:val="00E1510D"/>
    <w:rsid w:val="00E1724E"/>
    <w:rsid w:val="00E205E8"/>
    <w:rsid w:val="00E24BF6"/>
    <w:rsid w:val="00E27B44"/>
    <w:rsid w:val="00E308DF"/>
    <w:rsid w:val="00E35513"/>
    <w:rsid w:val="00E358CF"/>
    <w:rsid w:val="00E3751B"/>
    <w:rsid w:val="00E40C39"/>
    <w:rsid w:val="00E43CD0"/>
    <w:rsid w:val="00E44318"/>
    <w:rsid w:val="00E44A2A"/>
    <w:rsid w:val="00E44AD6"/>
    <w:rsid w:val="00E50370"/>
    <w:rsid w:val="00E51B34"/>
    <w:rsid w:val="00E57284"/>
    <w:rsid w:val="00E62C87"/>
    <w:rsid w:val="00E63486"/>
    <w:rsid w:val="00E64277"/>
    <w:rsid w:val="00E6720B"/>
    <w:rsid w:val="00E6721C"/>
    <w:rsid w:val="00E7215C"/>
    <w:rsid w:val="00E72576"/>
    <w:rsid w:val="00E7623A"/>
    <w:rsid w:val="00E83131"/>
    <w:rsid w:val="00E84A0D"/>
    <w:rsid w:val="00E86B0C"/>
    <w:rsid w:val="00E87C57"/>
    <w:rsid w:val="00E87C94"/>
    <w:rsid w:val="00E90F31"/>
    <w:rsid w:val="00E92966"/>
    <w:rsid w:val="00E92B1D"/>
    <w:rsid w:val="00EA05F2"/>
    <w:rsid w:val="00EA1326"/>
    <w:rsid w:val="00EA461B"/>
    <w:rsid w:val="00EA546B"/>
    <w:rsid w:val="00EB3292"/>
    <w:rsid w:val="00EB46EC"/>
    <w:rsid w:val="00EB5828"/>
    <w:rsid w:val="00EC0CDA"/>
    <w:rsid w:val="00EC2323"/>
    <w:rsid w:val="00EC45F3"/>
    <w:rsid w:val="00EC598A"/>
    <w:rsid w:val="00EE0CD0"/>
    <w:rsid w:val="00EE49D3"/>
    <w:rsid w:val="00EE6F53"/>
    <w:rsid w:val="00EE7AE2"/>
    <w:rsid w:val="00EF2A43"/>
    <w:rsid w:val="00EF64E5"/>
    <w:rsid w:val="00EF66E3"/>
    <w:rsid w:val="00F01F5F"/>
    <w:rsid w:val="00F030AC"/>
    <w:rsid w:val="00F03F29"/>
    <w:rsid w:val="00F07D6D"/>
    <w:rsid w:val="00F106FC"/>
    <w:rsid w:val="00F111DC"/>
    <w:rsid w:val="00F115BF"/>
    <w:rsid w:val="00F14288"/>
    <w:rsid w:val="00F14AFB"/>
    <w:rsid w:val="00F15274"/>
    <w:rsid w:val="00F166F8"/>
    <w:rsid w:val="00F1689E"/>
    <w:rsid w:val="00F23508"/>
    <w:rsid w:val="00F26F79"/>
    <w:rsid w:val="00F31AC7"/>
    <w:rsid w:val="00F32DB9"/>
    <w:rsid w:val="00F37B02"/>
    <w:rsid w:val="00F42DFD"/>
    <w:rsid w:val="00F461DE"/>
    <w:rsid w:val="00F4639F"/>
    <w:rsid w:val="00F46D08"/>
    <w:rsid w:val="00F5049B"/>
    <w:rsid w:val="00F56698"/>
    <w:rsid w:val="00F6303E"/>
    <w:rsid w:val="00F648E5"/>
    <w:rsid w:val="00F65EC4"/>
    <w:rsid w:val="00F66054"/>
    <w:rsid w:val="00F665F3"/>
    <w:rsid w:val="00F72972"/>
    <w:rsid w:val="00F729F8"/>
    <w:rsid w:val="00F72F87"/>
    <w:rsid w:val="00F750CB"/>
    <w:rsid w:val="00F7791E"/>
    <w:rsid w:val="00F8001B"/>
    <w:rsid w:val="00F80B7E"/>
    <w:rsid w:val="00F822CE"/>
    <w:rsid w:val="00F82CFC"/>
    <w:rsid w:val="00F975FB"/>
    <w:rsid w:val="00F97A6E"/>
    <w:rsid w:val="00FA47DC"/>
    <w:rsid w:val="00FA5FB7"/>
    <w:rsid w:val="00FA7BC1"/>
    <w:rsid w:val="00FB02B0"/>
    <w:rsid w:val="00FB2D8C"/>
    <w:rsid w:val="00FB3994"/>
    <w:rsid w:val="00FB408D"/>
    <w:rsid w:val="00FB6EF2"/>
    <w:rsid w:val="00FC1BBC"/>
    <w:rsid w:val="00FD0778"/>
    <w:rsid w:val="00FD2B5B"/>
    <w:rsid w:val="00FD465C"/>
    <w:rsid w:val="00FD7529"/>
    <w:rsid w:val="00FE77E7"/>
    <w:rsid w:val="00FF1D1C"/>
    <w:rsid w:val="00FF6290"/>
    <w:rsid w:val="00FF66F4"/>
    <w:rsid w:val="00FF69C8"/>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semiHidden/>
    <w:unhideWhenUsed/>
    <w:rsid w:val="0085683E"/>
    <w:rPr>
      <w:rFonts w:ascii="Consolas" w:hAnsi="Consolas"/>
    </w:rPr>
  </w:style>
  <w:style w:type="character" w:customStyle="1" w:styleId="HTMLiankstoformatuotasDiagrama">
    <w:name w:val="HTML iš anksto formatuotas Diagrama"/>
    <w:basedOn w:val="Numatytasispastraiposriftas"/>
    <w:link w:val="HTMLiankstoformatuotas"/>
    <w:semiHidden/>
    <w:rsid w:val="0085683E"/>
    <w:rPr>
      <w:rFonts w:ascii="Consolas" w:hAnsi="Consolas"/>
      <w:lang w:eastAsia="en-US"/>
    </w:rPr>
  </w:style>
  <w:style w:type="character" w:customStyle="1" w:styleId="Neapdorotaspaminjimas1">
    <w:name w:val="Neapdorotas paminėjimas1"/>
    <w:basedOn w:val="Numatytasispastraiposriftas"/>
    <w:uiPriority w:val="99"/>
    <w:semiHidden/>
    <w:unhideWhenUsed/>
    <w:rsid w:val="00221686"/>
    <w:rPr>
      <w:color w:val="808080"/>
      <w:shd w:val="clear" w:color="auto" w:fill="E6E6E6"/>
    </w:rPr>
  </w:style>
  <w:style w:type="character" w:customStyle="1" w:styleId="UnresolvedMention">
    <w:name w:val="Unresolved Mention"/>
    <w:basedOn w:val="Numatytasispastraiposriftas"/>
    <w:uiPriority w:val="99"/>
    <w:semiHidden/>
    <w:unhideWhenUsed/>
    <w:rsid w:val="00A61E8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0103">
      <w:bodyDiv w:val="1"/>
      <w:marLeft w:val="0"/>
      <w:marRight w:val="0"/>
      <w:marTop w:val="0"/>
      <w:marBottom w:val="0"/>
      <w:divBdr>
        <w:top w:val="none" w:sz="0" w:space="0" w:color="auto"/>
        <w:left w:val="none" w:sz="0" w:space="0" w:color="auto"/>
        <w:bottom w:val="none" w:sz="0" w:space="0" w:color="auto"/>
        <w:right w:val="none" w:sz="0" w:space="0" w:color="auto"/>
      </w:divBdr>
    </w:div>
    <w:div w:id="479661970">
      <w:bodyDiv w:val="1"/>
      <w:marLeft w:val="0"/>
      <w:marRight w:val="0"/>
      <w:marTop w:val="0"/>
      <w:marBottom w:val="0"/>
      <w:divBdr>
        <w:top w:val="none" w:sz="0" w:space="0" w:color="auto"/>
        <w:left w:val="none" w:sz="0" w:space="0" w:color="auto"/>
        <w:bottom w:val="none" w:sz="0" w:space="0" w:color="auto"/>
        <w:right w:val="none" w:sz="0" w:space="0" w:color="auto"/>
      </w:divBdr>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12960263">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 w:id="206274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mutis.prismantas@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07" w:usb1="00000000" w:usb2="00000000" w:usb3="00000000" w:csb0="00000085"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6A9"/>
    <w:rsid w:val="0015162F"/>
    <w:rsid w:val="00155487"/>
    <w:rsid w:val="00214D82"/>
    <w:rsid w:val="002314CA"/>
    <w:rsid w:val="00235ACC"/>
    <w:rsid w:val="00241567"/>
    <w:rsid w:val="0024407C"/>
    <w:rsid w:val="0024686F"/>
    <w:rsid w:val="002D557B"/>
    <w:rsid w:val="003F58B2"/>
    <w:rsid w:val="00400BED"/>
    <w:rsid w:val="00404C54"/>
    <w:rsid w:val="00514ADE"/>
    <w:rsid w:val="005406A9"/>
    <w:rsid w:val="005444E3"/>
    <w:rsid w:val="00561406"/>
    <w:rsid w:val="005E1912"/>
    <w:rsid w:val="00605771"/>
    <w:rsid w:val="006965BA"/>
    <w:rsid w:val="006C1C4F"/>
    <w:rsid w:val="006C3EB0"/>
    <w:rsid w:val="006D263D"/>
    <w:rsid w:val="007A0CC2"/>
    <w:rsid w:val="007A115D"/>
    <w:rsid w:val="007D7597"/>
    <w:rsid w:val="00846BB6"/>
    <w:rsid w:val="00892D17"/>
    <w:rsid w:val="008D2C0A"/>
    <w:rsid w:val="009254F3"/>
    <w:rsid w:val="00974A68"/>
    <w:rsid w:val="009851A0"/>
    <w:rsid w:val="009A4346"/>
    <w:rsid w:val="009D1AD7"/>
    <w:rsid w:val="00A31CA6"/>
    <w:rsid w:val="00A748A3"/>
    <w:rsid w:val="00A7656D"/>
    <w:rsid w:val="00AA7008"/>
    <w:rsid w:val="00AC5FFB"/>
    <w:rsid w:val="00B606BC"/>
    <w:rsid w:val="00B81F57"/>
    <w:rsid w:val="00B963DE"/>
    <w:rsid w:val="00BB6BDA"/>
    <w:rsid w:val="00BD383E"/>
    <w:rsid w:val="00BF3772"/>
    <w:rsid w:val="00C31DE9"/>
    <w:rsid w:val="00C4148B"/>
    <w:rsid w:val="00C474AC"/>
    <w:rsid w:val="00CD1FA3"/>
    <w:rsid w:val="00D0112A"/>
    <w:rsid w:val="00D42784"/>
    <w:rsid w:val="00D92743"/>
    <w:rsid w:val="00DA062E"/>
    <w:rsid w:val="00E27EEF"/>
    <w:rsid w:val="00E335FB"/>
    <w:rsid w:val="00E37548"/>
    <w:rsid w:val="00E4310A"/>
    <w:rsid w:val="00E73C31"/>
    <w:rsid w:val="00EB03AC"/>
    <w:rsid w:val="00EC5132"/>
    <w:rsid w:val="00F11FF2"/>
    <w:rsid w:val="00F138CF"/>
    <w:rsid w:val="00F326E5"/>
    <w:rsid w:val="00F67B07"/>
    <w:rsid w:val="00F72265"/>
    <w:rsid w:val="00FA5E1D"/>
    <w:rsid w:val="00FB45D4"/>
    <w:rsid w:val="00FB59C3"/>
    <w:rsid w:val="00FC7C5A"/>
    <w:rsid w:val="00FD7A1A"/>
    <w:rsid w:val="00FE4FAF"/>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BCEC-F85B-49E8-926E-B97E3618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Template>
  <TotalTime>682</TotalTime>
  <Pages>21</Pages>
  <Words>8256</Words>
  <Characters>57006</Characters>
  <Application>Microsoft Office Word</Application>
  <DocSecurity>0</DocSecurity>
  <Lines>475</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2018-12-10T11:04:00Z</dcterms:created>
  <dc:creator>DULEVIČIŪTĖ-AKIMOVIENĖ, Akvilė</dc:creator>
  <cp:lastModifiedBy>Artūras Kungys</cp:lastModifiedBy>
  <cp:lastPrinted>2018-08-01T12:50:00Z</cp:lastPrinted>
  <dcterms:modified xsi:type="dcterms:W3CDTF">2019-01-07T15:12:00Z</dcterms:modified>
  <cp:revision>48</cp:revision>
</cp:coreProperties>
</file>