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A5" w:rsidRPr="00FC3514" w:rsidRDefault="002754C8" w:rsidP="00B40EA5">
      <w:pPr>
        <w:spacing w:after="0" w:line="240" w:lineRule="auto"/>
        <w:jc w:val="center"/>
        <w:outlineLvl w:val="0"/>
        <w:rPr>
          <w:rFonts w:ascii="Times New Roman" w:eastAsia="Times New Roman" w:hAnsi="Times New Roman" w:cs="Times New Roman"/>
          <w:b/>
          <w:sz w:val="24"/>
          <w:szCs w:val="24"/>
          <w:lang w:eastAsia="lt-LT"/>
        </w:rPr>
      </w:pPr>
      <w:r w:rsidRPr="00FC3514">
        <w:rPr>
          <w:rFonts w:ascii="Times New Roman" w:hAnsi="Times New Roman" w:cs="Times New Roman"/>
          <w:b/>
          <w:sz w:val="24"/>
          <w:szCs w:val="20"/>
        </w:rPr>
        <w:t>LIETUVOS RESPUBLIKOS IŠMOKŲ VAIKAMS ĮSTATYMO NR. I-621 1, 6, 7, 8 IR 9</w:t>
      </w:r>
      <w:r w:rsidR="007A266C" w:rsidRPr="00FC3514">
        <w:rPr>
          <w:rFonts w:ascii="Times New Roman" w:hAnsi="Times New Roman" w:cs="Times New Roman"/>
          <w:b/>
          <w:sz w:val="24"/>
          <w:szCs w:val="20"/>
        </w:rPr>
        <w:t> </w:t>
      </w:r>
      <w:r w:rsidRPr="00FC3514">
        <w:rPr>
          <w:rFonts w:ascii="Times New Roman" w:hAnsi="Times New Roman" w:cs="Times New Roman"/>
          <w:b/>
          <w:sz w:val="24"/>
          <w:szCs w:val="20"/>
        </w:rPr>
        <w:t>STRAIPSNIŲ PAKEITIMO ĮSTATYMO, LIETUVOS RESPUBLIKOS IŠMOKŲ VAIKAMS ĮSTATYMO NR. I-621 1, 2, 5, 6, 7, 9 IR 10 STRAIPSNIŲ PAKEITIMO ĮSTATYMO NR. XIII-2342 8 STRAIPSNIO PAKEITIMO ĮSTATYMO, LIETUVOS RESPUBLIKOS NEĮGALIŲJŲ SOCIALINĖS INTEGRACIJOS ĮSTATYMO NR. I-2044 1</w:t>
      </w:r>
      <w:r w:rsidR="001F0248" w:rsidRPr="00FC3514">
        <w:rPr>
          <w:rFonts w:ascii="Times New Roman" w:hAnsi="Times New Roman" w:cs="Times New Roman"/>
          <w:b/>
          <w:sz w:val="24"/>
          <w:szCs w:val="20"/>
        </w:rPr>
        <w:t> </w:t>
      </w:r>
      <w:r w:rsidRPr="00FC3514">
        <w:rPr>
          <w:rFonts w:ascii="Times New Roman" w:hAnsi="Times New Roman" w:cs="Times New Roman"/>
          <w:b/>
          <w:sz w:val="24"/>
          <w:szCs w:val="20"/>
        </w:rPr>
        <w:t>STRAIPSNIO PAKEITIMO ĮSTATYMO NR. XIII-2343 2 STRAIPSNIO PAKEITIMO ĮSTATYMO, LIETUVOS RESPUBLIKOS SOCIALINIO DRAUDIMO PENSIJŲ ĮSTATYMO NR. I-549 10 STRAIPSNIO PAKEITIMO ĮSTATYMO, LIETUVOS RESPUBLIKOS PARAMOS MIRTIES ATVEJU ĮSTATYMO NR. I-348 5 STRAIPSNIO PAKEITIMO ĮSTATYMO NR. XIII-2344 2 STRAIPSNIO PAKEITIMO ĮSTATYMO, LIETUVOS RESPUBLIKOS PINIGINĖS SOCIALINĖS PARAMOS NEPASITURINTIEMS GYVENTOJAMS ĮSTATYMO NR. IX-1675 1 IR 2 STRAIPSNIŲ PAKEITIMO ĮSTATYMO NR. XIII-2345 3 STRAIPSNIO PAKEITIMO ĮSTATYMO, LIETUVOS RESPUBLIKOS VALSTY</w:t>
      </w:r>
      <w:bookmarkStart w:id="0" w:name="_GoBack"/>
      <w:bookmarkEnd w:id="0"/>
      <w:r w:rsidRPr="00FC3514">
        <w:rPr>
          <w:rFonts w:ascii="Times New Roman" w:hAnsi="Times New Roman" w:cs="Times New Roman"/>
          <w:b/>
          <w:sz w:val="24"/>
          <w:szCs w:val="20"/>
        </w:rPr>
        <w:t>BINIO SOCIALINIO DRAUDIMO ĮSTATYMO NR. I-1336 4</w:t>
      </w:r>
      <w:r w:rsidR="001F0248" w:rsidRPr="00FC3514">
        <w:rPr>
          <w:rFonts w:ascii="Times New Roman" w:hAnsi="Times New Roman" w:cs="Times New Roman"/>
          <w:b/>
          <w:sz w:val="24"/>
          <w:szCs w:val="20"/>
        </w:rPr>
        <w:t> </w:t>
      </w:r>
      <w:r w:rsidRPr="00FC3514">
        <w:rPr>
          <w:rFonts w:ascii="Times New Roman" w:hAnsi="Times New Roman" w:cs="Times New Roman"/>
          <w:b/>
          <w:sz w:val="24"/>
          <w:szCs w:val="20"/>
        </w:rPr>
        <w:t>STRAIPSNIO PAKEITIMO ĮSTATYMO, LIETUVOS RESPUBLIKOS ŠALPOS PENSIJŲ ĮSTATYMO NR. I-675 1 STRAIPSNIO PAKEITIMO ĮSTATYMO NR. XIII-2346 2 STRAIPSNIO PAKEITIMO ĮSTATYMO</w:t>
      </w:r>
      <w:r w:rsidR="00F85383" w:rsidRPr="00FC3514">
        <w:rPr>
          <w:rFonts w:ascii="Times New Roman" w:hAnsi="Times New Roman" w:cs="Times New Roman"/>
          <w:b/>
          <w:sz w:val="24"/>
          <w:szCs w:val="20"/>
        </w:rPr>
        <w:t>,</w:t>
      </w:r>
      <w:r w:rsidRPr="00FC3514">
        <w:rPr>
          <w:rFonts w:ascii="Times New Roman" w:hAnsi="Times New Roman" w:cs="Times New Roman"/>
          <w:b/>
          <w:sz w:val="24"/>
          <w:szCs w:val="20"/>
        </w:rPr>
        <w:t xml:space="preserve"> LIETUVOS RESPUBLIKOS TIKSLINIŲ KOMPENSACIJŲ ĮSTATYMO NR. XII-2507 1 STRAIPSNIO PAKEITIMO ĮSTATYMO NR. XIII-2347 2 STRAIPSNIO PAKEITIMO ĮSTATYMO</w:t>
      </w:r>
      <w:r w:rsidR="00F85383" w:rsidRPr="00FC3514">
        <w:rPr>
          <w:rFonts w:ascii="Times New Roman" w:hAnsi="Times New Roman" w:cs="Times New Roman"/>
          <w:b/>
          <w:sz w:val="24"/>
          <w:szCs w:val="20"/>
        </w:rPr>
        <w:t xml:space="preserve">, </w:t>
      </w:r>
      <w:r w:rsidR="005703BA" w:rsidRPr="00FC3514">
        <w:rPr>
          <w:rFonts w:ascii="Times New Roman" w:hAnsi="Times New Roman" w:cs="Times New Roman"/>
          <w:b/>
          <w:sz w:val="24"/>
          <w:szCs w:val="20"/>
        </w:rPr>
        <w:t xml:space="preserve">LIETUVOS RESPUBLIKOS </w:t>
      </w:r>
      <w:r w:rsidR="00F85383" w:rsidRPr="00FC3514">
        <w:rPr>
          <w:rFonts w:ascii="Times New Roman" w:hAnsi="Times New Roman" w:cs="Times New Roman"/>
          <w:b/>
          <w:sz w:val="24"/>
          <w:szCs w:val="20"/>
        </w:rPr>
        <w:t xml:space="preserve">ĮSTATYMO „DĖL UŽSIENIEČIŲ TEISINĖS PADĖTIES“ NR. IX-2206 PAKEITIMO ĮSTATYMO NR. XIII-2338 28 STRAIPSNIO PAKEITIMO ĮSTATYMO IR LIETUVOS RESPUBLIKOS RINKLIAVŲ ĮSTATYMO NR. VIII-1725 6 STRAIPSNIO PAKEITIMO ĮSTATYMO </w:t>
      </w:r>
      <w:r w:rsidR="00F85383" w:rsidRPr="00FC3514">
        <w:rPr>
          <w:rFonts w:ascii="Times New Roman" w:eastAsia="Times New Roman" w:hAnsi="Times New Roman" w:cs="Times New Roman"/>
          <w:b/>
          <w:sz w:val="24"/>
          <w:szCs w:val="24"/>
          <w:lang w:eastAsia="lt-LT"/>
        </w:rPr>
        <w:t>PR</w:t>
      </w:r>
      <w:r w:rsidRPr="00FC3514">
        <w:rPr>
          <w:rFonts w:ascii="Times New Roman" w:eastAsia="Times New Roman" w:hAnsi="Times New Roman" w:cs="Times New Roman"/>
          <w:b/>
          <w:sz w:val="24"/>
          <w:szCs w:val="24"/>
          <w:lang w:eastAsia="lt-LT"/>
        </w:rPr>
        <w:t>OJEKTŲ</w:t>
      </w:r>
      <w:r w:rsidR="00B40EA5" w:rsidRPr="00FC3514">
        <w:rPr>
          <w:rFonts w:ascii="Times New Roman" w:eastAsia="Times New Roman" w:hAnsi="Times New Roman" w:cs="Times New Roman"/>
          <w:b/>
          <w:sz w:val="24"/>
          <w:szCs w:val="24"/>
          <w:lang w:eastAsia="lt-LT"/>
        </w:rPr>
        <w:t xml:space="preserve"> AIŠKINAMASIS RAŠTAS</w:t>
      </w:r>
    </w:p>
    <w:p w:rsidR="009A6672" w:rsidRPr="00FC3514" w:rsidRDefault="009A6672" w:rsidP="00992781">
      <w:pPr>
        <w:tabs>
          <w:tab w:val="left" w:pos="6804"/>
        </w:tabs>
        <w:spacing w:after="0" w:line="276" w:lineRule="auto"/>
        <w:ind w:firstLine="567"/>
        <w:jc w:val="center"/>
        <w:rPr>
          <w:rFonts w:ascii="Times New Roman" w:eastAsia="Times New Roman" w:hAnsi="Times New Roman" w:cs="Times New Roman"/>
          <w:b/>
          <w:sz w:val="24"/>
          <w:szCs w:val="24"/>
          <w:lang w:eastAsia="lt-LT"/>
        </w:rPr>
      </w:pPr>
    </w:p>
    <w:p w:rsidR="009A6672" w:rsidRPr="00FC3514" w:rsidRDefault="009A6672" w:rsidP="009A6672">
      <w:pPr>
        <w:spacing w:after="0" w:line="240" w:lineRule="auto"/>
        <w:jc w:val="center"/>
        <w:rPr>
          <w:rFonts w:ascii="Times New Roman" w:eastAsia="Times New Roman" w:hAnsi="Times New Roman" w:cs="Times New Roman"/>
          <w:b/>
          <w:sz w:val="24"/>
          <w:szCs w:val="24"/>
          <w:lang w:eastAsia="lt-LT"/>
        </w:rPr>
      </w:pPr>
    </w:p>
    <w:p w:rsidR="009A6672" w:rsidRPr="00FC3514" w:rsidRDefault="009A6672" w:rsidP="00732524">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bCs/>
          <w:sz w:val="24"/>
          <w:szCs w:val="24"/>
          <w:lang w:eastAsia="lt-LT"/>
        </w:rPr>
        <w:t>1. Į</w:t>
      </w:r>
      <w:r w:rsidRPr="00FC3514">
        <w:rPr>
          <w:rFonts w:ascii="Times New Roman" w:eastAsia="Times New Roman" w:hAnsi="Times New Roman" w:cs="Times New Roman"/>
          <w:b/>
          <w:sz w:val="24"/>
          <w:szCs w:val="24"/>
          <w:lang w:eastAsia="lt-LT"/>
        </w:rPr>
        <w:t>statym</w:t>
      </w:r>
      <w:r w:rsidR="00F01632"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projekt</w:t>
      </w:r>
      <w:r w:rsidR="00F01632"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rengimą paskatinusios priežastys, parengt</w:t>
      </w:r>
      <w:r w:rsidR="00F01632"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įstatym</w:t>
      </w:r>
      <w:r w:rsidR="00F01632"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projekt</w:t>
      </w:r>
      <w:r w:rsidR="00F01632"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tikslai ir uždaviniai.</w:t>
      </w:r>
    </w:p>
    <w:p w:rsidR="009B2B29" w:rsidRPr="00FC3514" w:rsidRDefault="009B2B29" w:rsidP="007325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Parengti šie įstatymų projektai:</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1) Lietuvos Respublikos išmokų vaikams įstatymo Nr. I-621 1, 6, 7, 8 ir 9 straipsnių pakeitimo įstatymo projektas;</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2) Lietuvos Respublikos išmokų vaikams įstatymo Nr. I-621 1, 2, 5, 6, 7, 9 ir 10 straipsnių pakeitimo įstatymo Nr. XIII-2342 8 straipsnio pakeitimo įstatymo projektas;</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3) Lietuvos Respublikos neįgaliųjų socialinės integracijos įstatymo Nr. I-2044 1 straipsnio pakeitimo įstatymo Nr. XIII-2343 2 straipsnio pakeitimo įstatymo projektas;</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4) Lietuvos Respublikos socialinio draudimo pensijų įstatymo Nr. I-549 10 straipsnio pakeitimo įstatymo projektas;</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5) Lietuvos Respublikos paramos mirties atveju įstatymo Nr. I-348 5 straipsnio pakeitimo įstatymo Nr. XIII-2344 2 straipsnio pakeitimo įstatymo projektas;</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6) Lietuvos Respublikos piniginės socialinės paramos nepasiturintiems gyventojams įstatymo Nr. IX-1675 1 ir 2 straipsnių pakeitimo įstatymo Nr. XIII-2345 3 straipsnio pakeitimo įstatymo projektas;</w:t>
      </w:r>
    </w:p>
    <w:p w:rsidR="00732524" w:rsidRPr="00FC3514"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7) Lietuvos Respublikos valstybinio socialinio draudimo įstatymo Nr. I-1336 4 straipsnio pakeitimo įstatymo projektas;</w:t>
      </w:r>
    </w:p>
    <w:p w:rsidR="00732524" w:rsidRPr="00FC3514" w:rsidRDefault="00732524" w:rsidP="00844BCB">
      <w:pPr>
        <w:pStyle w:val="Pagrindinistekstas"/>
        <w:spacing w:after="0"/>
        <w:ind w:firstLine="709"/>
        <w:jc w:val="both"/>
        <w:rPr>
          <w:szCs w:val="24"/>
          <w:lang w:val="lt-LT" w:eastAsia="lt-LT"/>
        </w:rPr>
      </w:pPr>
      <w:r w:rsidRPr="00FC3514">
        <w:rPr>
          <w:szCs w:val="24"/>
          <w:lang w:val="lt-LT" w:eastAsia="lt-LT"/>
        </w:rPr>
        <w:t>8) Lietuvos Respublikos šalpos pensijų įstatymo Nr. I-675 1 straipsnio pakeitimo įstatymo Nr. XIII-2346 2 straipsnio pakeitimo įstatymo projektas;</w:t>
      </w:r>
    </w:p>
    <w:p w:rsidR="00844BCB" w:rsidRPr="00FC3514" w:rsidRDefault="00732524" w:rsidP="00844BCB">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9) Lietuvos Respublikos tikslinių kompensacijų įstatymo Nr. XII-2507 1 straipsnio pakeitimo įstatymo Nr. XIII-2347 2 straipsnio pakeitimo įstatymo </w:t>
      </w:r>
      <w:r w:rsidR="0073515A" w:rsidRPr="00FC3514">
        <w:rPr>
          <w:rFonts w:ascii="Times New Roman" w:eastAsia="Times New Roman" w:hAnsi="Times New Roman" w:cs="Times New Roman"/>
          <w:sz w:val="24"/>
          <w:szCs w:val="24"/>
          <w:lang w:eastAsia="lt-LT"/>
        </w:rPr>
        <w:t>projektas</w:t>
      </w:r>
      <w:r w:rsidR="00844BCB" w:rsidRPr="00FC3514">
        <w:rPr>
          <w:rFonts w:ascii="Times New Roman" w:eastAsia="Times New Roman" w:hAnsi="Times New Roman" w:cs="Times New Roman"/>
          <w:sz w:val="24"/>
          <w:szCs w:val="24"/>
          <w:lang w:eastAsia="lt-LT"/>
        </w:rPr>
        <w:t>;</w:t>
      </w:r>
    </w:p>
    <w:p w:rsidR="00844BCB" w:rsidRPr="00FC3514" w:rsidRDefault="00844BCB" w:rsidP="00844BCB">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10) Lietuvos Respublikos įstatymo „Dėl užsieniečių teisinės padėties“ Nr. IX-2206 pakeitimo įstatymo Nr. XIII-2338 28 straipsnio pakeitimo įstatymo projektas; </w:t>
      </w:r>
    </w:p>
    <w:p w:rsidR="00981E67" w:rsidRPr="00FC3514" w:rsidRDefault="00844BCB" w:rsidP="00981E67">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11) Lietuvos Respublikos rinkliavų įstatymo Nr. VIII-1725 6 straipsnio pakeitimo įstatymo projekt</w:t>
      </w:r>
      <w:r w:rsidR="00660910" w:rsidRPr="00FC3514">
        <w:rPr>
          <w:rFonts w:ascii="Times New Roman" w:eastAsia="Times New Roman" w:hAnsi="Times New Roman" w:cs="Times New Roman"/>
          <w:sz w:val="24"/>
          <w:szCs w:val="24"/>
          <w:lang w:eastAsia="lt-LT"/>
        </w:rPr>
        <w:t>as</w:t>
      </w:r>
      <w:r w:rsidR="00732524" w:rsidRPr="00FC3514">
        <w:rPr>
          <w:rFonts w:ascii="Times New Roman" w:eastAsia="Times New Roman" w:hAnsi="Times New Roman" w:cs="Times New Roman"/>
          <w:sz w:val="24"/>
          <w:szCs w:val="24"/>
          <w:lang w:eastAsia="lt-LT"/>
        </w:rPr>
        <w:t xml:space="preserve"> (toliau kartu – Įstatymų projektai).</w:t>
      </w:r>
    </w:p>
    <w:p w:rsidR="00F01632" w:rsidRPr="00FC3514" w:rsidRDefault="00F01632" w:rsidP="00981E67">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lastRenderedPageBreak/>
        <w:t>R</w:t>
      </w:r>
      <w:r w:rsidR="006C1342" w:rsidRPr="00FC3514">
        <w:rPr>
          <w:rFonts w:ascii="Times New Roman" w:eastAsia="Times New Roman" w:hAnsi="Times New Roman" w:cs="Times New Roman"/>
          <w:sz w:val="24"/>
          <w:szCs w:val="24"/>
          <w:lang w:eastAsia="lt-LT"/>
        </w:rPr>
        <w:t>engiantis</w:t>
      </w:r>
      <w:r w:rsidRPr="00FC3514">
        <w:rPr>
          <w:rFonts w:ascii="Times New Roman" w:eastAsia="Times New Roman" w:hAnsi="Times New Roman" w:cs="Times New Roman"/>
          <w:sz w:val="24"/>
          <w:szCs w:val="24"/>
          <w:lang w:eastAsia="lt-LT"/>
        </w:rPr>
        <w:t xml:space="preserve"> Jungtinės Didžiosios Britanijos ir Šiaurės Airijos Karalystės (toliau – Jungtinė Karalystė) išstojimui iš Europos Sąjungos</w:t>
      </w:r>
      <w:r w:rsidR="00C34916" w:rsidRPr="00FC3514">
        <w:rPr>
          <w:rFonts w:ascii="Times New Roman" w:eastAsia="Times New Roman" w:hAnsi="Times New Roman" w:cs="Times New Roman"/>
          <w:sz w:val="24"/>
          <w:szCs w:val="24"/>
          <w:lang w:eastAsia="lt-LT"/>
        </w:rPr>
        <w:t>,</w:t>
      </w:r>
      <w:r w:rsidRPr="00FC3514">
        <w:rPr>
          <w:rFonts w:ascii="Times New Roman" w:eastAsia="Times New Roman" w:hAnsi="Times New Roman" w:cs="Times New Roman"/>
          <w:sz w:val="24"/>
          <w:szCs w:val="24"/>
          <w:lang w:eastAsia="lt-LT"/>
        </w:rPr>
        <w:t xml:space="preserve"> </w:t>
      </w:r>
      <w:r w:rsidR="00EA5E20" w:rsidRPr="00FC3514">
        <w:rPr>
          <w:rFonts w:ascii="Times New Roman" w:eastAsia="Times New Roman" w:hAnsi="Times New Roman" w:cs="Times New Roman"/>
          <w:sz w:val="24"/>
          <w:szCs w:val="24"/>
          <w:lang w:eastAsia="lt-LT"/>
        </w:rPr>
        <w:t xml:space="preserve">buvo didelė tikimybė, kad Jungtinė Karalystė gali išstoti iš Europos Sąjungos </w:t>
      </w:r>
      <w:r w:rsidR="00EA5E20" w:rsidRPr="00FC3514">
        <w:rPr>
          <w:rFonts w:ascii="Times New Roman" w:eastAsia="Times New Roman" w:hAnsi="Times New Roman" w:cs="Times New Roman"/>
          <w:color w:val="212121"/>
          <w:sz w:val="24"/>
          <w:szCs w:val="24"/>
        </w:rPr>
        <w:t>be susitarimo, todėl</w:t>
      </w:r>
      <w:r w:rsidRPr="00FC3514">
        <w:rPr>
          <w:rFonts w:ascii="Times New Roman" w:eastAsia="Times New Roman" w:hAnsi="Times New Roman" w:cs="Times New Roman"/>
          <w:color w:val="212121"/>
          <w:sz w:val="24"/>
          <w:szCs w:val="24"/>
        </w:rPr>
        <w:t xml:space="preserve"> 2019 m. </w:t>
      </w:r>
      <w:r w:rsidR="0091384D" w:rsidRPr="00FC3514">
        <w:rPr>
          <w:rFonts w:ascii="Times New Roman" w:eastAsia="Times New Roman" w:hAnsi="Times New Roman" w:cs="Times New Roman"/>
          <w:color w:val="212121"/>
          <w:sz w:val="24"/>
          <w:szCs w:val="24"/>
        </w:rPr>
        <w:t xml:space="preserve">balandžio 11 d. </w:t>
      </w:r>
      <w:r w:rsidRPr="00FC3514">
        <w:rPr>
          <w:rFonts w:ascii="Times New Roman" w:eastAsia="Times New Roman" w:hAnsi="Times New Roman" w:cs="Times New Roman"/>
          <w:color w:val="212121"/>
          <w:sz w:val="24"/>
          <w:szCs w:val="24"/>
        </w:rPr>
        <w:t xml:space="preserve">Lietuvos Respublikos Seimas priėmė </w:t>
      </w:r>
      <w:r w:rsidR="00EA5E20" w:rsidRPr="00FC3514">
        <w:rPr>
          <w:rFonts w:ascii="Times New Roman" w:eastAsia="Times New Roman" w:hAnsi="Times New Roman" w:cs="Times New Roman"/>
          <w:color w:val="212121"/>
          <w:sz w:val="24"/>
          <w:szCs w:val="24"/>
        </w:rPr>
        <w:t>Lietuvos Respublikos įstatymo „Dėl užsieniečių teisinės padėties“ Nr.</w:t>
      </w:r>
      <w:r w:rsidR="00C34916" w:rsidRPr="00FC3514">
        <w:rPr>
          <w:rFonts w:ascii="Times New Roman" w:eastAsia="Times New Roman" w:hAnsi="Times New Roman" w:cs="Times New Roman"/>
          <w:color w:val="212121"/>
          <w:sz w:val="24"/>
          <w:szCs w:val="24"/>
        </w:rPr>
        <w:t> </w:t>
      </w:r>
      <w:r w:rsidR="00EA5E20" w:rsidRPr="00FC3514">
        <w:rPr>
          <w:rFonts w:ascii="Times New Roman" w:eastAsia="Times New Roman" w:hAnsi="Times New Roman" w:cs="Times New Roman"/>
          <w:color w:val="212121"/>
          <w:sz w:val="24"/>
          <w:szCs w:val="24"/>
        </w:rPr>
        <w:t xml:space="preserve">IX-2206 </w:t>
      </w:r>
      <w:r w:rsidR="000E086D" w:rsidRPr="00FC3514">
        <w:rPr>
          <w:rFonts w:ascii="Times New Roman" w:eastAsia="Times New Roman" w:hAnsi="Times New Roman" w:cs="Times New Roman"/>
          <w:color w:val="212121"/>
          <w:sz w:val="24"/>
          <w:szCs w:val="24"/>
        </w:rPr>
        <w:t xml:space="preserve">(toliau – UTPĮ) </w:t>
      </w:r>
      <w:r w:rsidR="00EA5E20" w:rsidRPr="00FC3514">
        <w:rPr>
          <w:rFonts w:ascii="Times New Roman" w:eastAsia="Times New Roman" w:hAnsi="Times New Roman" w:cs="Times New Roman"/>
          <w:color w:val="212121"/>
          <w:sz w:val="24"/>
          <w:szCs w:val="24"/>
        </w:rPr>
        <w:t xml:space="preserve">ir </w:t>
      </w:r>
      <w:r w:rsidRPr="00FC3514">
        <w:rPr>
          <w:rFonts w:ascii="Times New Roman" w:eastAsia="Times New Roman" w:hAnsi="Times New Roman" w:cs="Times New Roman"/>
          <w:color w:val="212121"/>
          <w:sz w:val="24"/>
          <w:szCs w:val="24"/>
        </w:rPr>
        <w:t xml:space="preserve">socialinės apsaugos srities įstatymų </w:t>
      </w:r>
      <w:r w:rsidR="000E086D" w:rsidRPr="00FC3514">
        <w:rPr>
          <w:rFonts w:ascii="Times New Roman" w:eastAsia="Times New Roman" w:hAnsi="Times New Roman" w:cs="Times New Roman"/>
          <w:sz w:val="24"/>
          <w:szCs w:val="24"/>
          <w:lang w:eastAsia="lt-LT"/>
        </w:rPr>
        <w:t>pakeitimų įstatymus,</w:t>
      </w:r>
      <w:r w:rsidR="000E086D" w:rsidRPr="00FC3514">
        <w:rPr>
          <w:rFonts w:ascii="Times New Roman" w:eastAsia="Times New Roman" w:hAnsi="Times New Roman" w:cs="Times New Roman"/>
          <w:color w:val="212121"/>
          <w:sz w:val="24"/>
          <w:szCs w:val="24"/>
        </w:rPr>
        <w:t xml:space="preserve"> </w:t>
      </w:r>
      <w:r w:rsidRPr="00FC3514">
        <w:rPr>
          <w:rFonts w:ascii="Times New Roman" w:eastAsia="Times New Roman" w:hAnsi="Times New Roman" w:cs="Times New Roman"/>
          <w:color w:val="212121"/>
          <w:sz w:val="24"/>
          <w:szCs w:val="24"/>
        </w:rPr>
        <w:t>reglamentuojanči</w:t>
      </w:r>
      <w:r w:rsidR="000E086D" w:rsidRPr="00FC3514">
        <w:rPr>
          <w:rFonts w:ascii="Times New Roman" w:eastAsia="Times New Roman" w:hAnsi="Times New Roman" w:cs="Times New Roman"/>
          <w:color w:val="212121"/>
          <w:sz w:val="24"/>
          <w:szCs w:val="24"/>
        </w:rPr>
        <w:t>us</w:t>
      </w:r>
      <w:r w:rsidRPr="00FC3514">
        <w:rPr>
          <w:rFonts w:ascii="Times New Roman" w:eastAsia="Times New Roman" w:hAnsi="Times New Roman" w:cs="Times New Roman"/>
          <w:color w:val="212121"/>
          <w:sz w:val="24"/>
          <w:szCs w:val="24"/>
        </w:rPr>
        <w:t xml:space="preserve"> Jungtinės Karalystės piliečių ir jų šeimos narių</w:t>
      </w:r>
      <w:r w:rsidR="002D730C" w:rsidRPr="00FC3514">
        <w:rPr>
          <w:rFonts w:ascii="Times New Roman" w:eastAsia="Times New Roman" w:hAnsi="Times New Roman" w:cs="Times New Roman"/>
          <w:color w:val="212121"/>
          <w:sz w:val="24"/>
          <w:szCs w:val="24"/>
        </w:rPr>
        <w:t xml:space="preserve"> –</w:t>
      </w:r>
      <w:r w:rsidR="000E086D" w:rsidRPr="00FC3514">
        <w:rPr>
          <w:rFonts w:ascii="Times New Roman" w:eastAsia="Times New Roman" w:hAnsi="Times New Roman" w:cs="Times New Roman"/>
          <w:color w:val="212121"/>
          <w:sz w:val="24"/>
          <w:szCs w:val="24"/>
        </w:rPr>
        <w:t xml:space="preserve"> </w:t>
      </w:r>
      <w:r w:rsidR="000E086D" w:rsidRPr="00FC3514">
        <w:rPr>
          <w:rFonts w:ascii="Times New Roman" w:eastAsia="Times New Roman" w:hAnsi="Times New Roman" w:cs="Times New Roman"/>
          <w:bCs/>
          <w:color w:val="212121"/>
          <w:sz w:val="24"/>
          <w:szCs w:val="24"/>
        </w:rPr>
        <w:t xml:space="preserve">tiek gyvenančių Lietuvos Respublikoje, tiek </w:t>
      </w:r>
      <w:r w:rsidR="005703BA" w:rsidRPr="00FC3514">
        <w:rPr>
          <w:rFonts w:ascii="Times New Roman" w:eastAsia="Times New Roman" w:hAnsi="Times New Roman" w:cs="Times New Roman"/>
          <w:bCs/>
          <w:color w:val="212121"/>
          <w:sz w:val="24"/>
          <w:szCs w:val="24"/>
        </w:rPr>
        <w:t xml:space="preserve">ir </w:t>
      </w:r>
      <w:r w:rsidR="000E086D" w:rsidRPr="00FC3514">
        <w:rPr>
          <w:rFonts w:ascii="Times New Roman" w:eastAsia="Times New Roman" w:hAnsi="Times New Roman" w:cs="Times New Roman"/>
          <w:bCs/>
          <w:color w:val="212121"/>
          <w:sz w:val="24"/>
          <w:szCs w:val="24"/>
        </w:rPr>
        <w:t>atvykstančių į Lietuvos Respubliką po Jungtinės Karalystės išstojimo iš Europos Sąjungos</w:t>
      </w:r>
      <w:r w:rsidR="002D730C" w:rsidRPr="00FC3514">
        <w:rPr>
          <w:rFonts w:ascii="Times New Roman" w:eastAsia="Times New Roman" w:hAnsi="Times New Roman" w:cs="Times New Roman"/>
          <w:bCs/>
          <w:color w:val="212121"/>
          <w:sz w:val="24"/>
          <w:szCs w:val="24"/>
        </w:rPr>
        <w:t xml:space="preserve"> –</w:t>
      </w:r>
      <w:r w:rsidR="000E086D" w:rsidRPr="00FC3514">
        <w:rPr>
          <w:rFonts w:ascii="Times New Roman" w:eastAsia="Times New Roman" w:hAnsi="Times New Roman" w:cs="Times New Roman"/>
          <w:bCs/>
          <w:color w:val="212121"/>
          <w:sz w:val="24"/>
          <w:szCs w:val="24"/>
        </w:rPr>
        <w:t xml:space="preserve"> teisinę padėtį</w:t>
      </w:r>
      <w:r w:rsidR="00EA5E20" w:rsidRPr="00FC3514">
        <w:rPr>
          <w:rFonts w:ascii="Times New Roman" w:eastAsia="Times New Roman" w:hAnsi="Times New Roman" w:cs="Times New Roman"/>
          <w:color w:val="212121"/>
          <w:sz w:val="24"/>
          <w:szCs w:val="24"/>
        </w:rPr>
        <w:t xml:space="preserve"> </w:t>
      </w:r>
      <w:r w:rsidR="005703BA" w:rsidRPr="00FC3514">
        <w:rPr>
          <w:rFonts w:ascii="Times New Roman" w:eastAsia="Times New Roman" w:hAnsi="Times New Roman" w:cs="Times New Roman"/>
          <w:color w:val="212121"/>
          <w:sz w:val="24"/>
          <w:szCs w:val="24"/>
        </w:rPr>
        <w:t>bei</w:t>
      </w:r>
      <w:r w:rsidR="00EA5E20" w:rsidRPr="00FC3514">
        <w:rPr>
          <w:rFonts w:ascii="Times New Roman" w:eastAsia="Times New Roman" w:hAnsi="Times New Roman" w:cs="Times New Roman"/>
          <w:color w:val="212121"/>
          <w:sz w:val="24"/>
          <w:szCs w:val="24"/>
        </w:rPr>
        <w:t xml:space="preserve"> </w:t>
      </w:r>
      <w:r w:rsidRPr="00FC3514">
        <w:rPr>
          <w:rFonts w:ascii="Times New Roman" w:eastAsia="Times New Roman" w:hAnsi="Times New Roman" w:cs="Times New Roman"/>
          <w:color w:val="212121"/>
          <w:sz w:val="24"/>
          <w:szCs w:val="24"/>
        </w:rPr>
        <w:t>socialines</w:t>
      </w:r>
      <w:r w:rsidRPr="00FC3514">
        <w:rPr>
          <w:rFonts w:ascii="Times New Roman" w:eastAsia="Times New Roman" w:hAnsi="Times New Roman" w:cs="Times New Roman"/>
          <w:sz w:val="24"/>
          <w:szCs w:val="24"/>
          <w:lang w:eastAsia="lt-LT"/>
        </w:rPr>
        <w:t xml:space="preserve"> garantijas:</w:t>
      </w:r>
    </w:p>
    <w:p w:rsidR="00F01632" w:rsidRPr="00FC3514"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1. Lietuvos Respublikos išmokų vaikams įstatymo Nr. I-621 1, 2, 5, 6, 7, 9 ir 10 straipsnių pakeitimo įstatymą Nr. XIII-2042</w:t>
      </w:r>
      <w:r w:rsidR="00563022" w:rsidRPr="00FC3514">
        <w:rPr>
          <w:rFonts w:ascii="Times New Roman" w:eastAsia="Times New Roman" w:hAnsi="Times New Roman" w:cs="Times New Roman"/>
          <w:sz w:val="24"/>
          <w:szCs w:val="24"/>
          <w:lang w:eastAsia="lt-LT"/>
        </w:rPr>
        <w:t xml:space="preserve"> (toliau – Įstatymas Nr. XIII-2042)</w:t>
      </w:r>
      <w:r w:rsidRPr="00FC3514">
        <w:rPr>
          <w:rFonts w:ascii="Times New Roman" w:eastAsia="Times New Roman" w:hAnsi="Times New Roman" w:cs="Times New Roman"/>
          <w:sz w:val="24"/>
          <w:szCs w:val="24"/>
          <w:lang w:eastAsia="lt-LT"/>
        </w:rPr>
        <w:t>;</w:t>
      </w:r>
    </w:p>
    <w:p w:rsidR="00F01632" w:rsidRPr="00FC3514"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2. </w:t>
      </w:r>
      <w:r w:rsidR="00973A39" w:rsidRPr="00FC3514">
        <w:rPr>
          <w:rFonts w:ascii="Times New Roman" w:eastAsia="Times New Roman" w:hAnsi="Times New Roman" w:cs="Times New Roman"/>
          <w:sz w:val="24"/>
          <w:szCs w:val="24"/>
          <w:lang w:eastAsia="lt-LT"/>
        </w:rPr>
        <w:t xml:space="preserve">Lietuvos Respublikos neįgaliųjų socialinės integracijos įstatymo Nr. I-2044 1 straipsnio pakeitimo </w:t>
      </w:r>
      <w:r w:rsidRPr="00FC3514">
        <w:rPr>
          <w:rFonts w:ascii="Times New Roman" w:eastAsia="Times New Roman" w:hAnsi="Times New Roman" w:cs="Times New Roman"/>
          <w:sz w:val="24"/>
          <w:szCs w:val="24"/>
          <w:lang w:eastAsia="lt-LT"/>
        </w:rPr>
        <w:t>įstatymą</w:t>
      </w:r>
      <w:r w:rsidR="00973A39" w:rsidRPr="00FC3514">
        <w:rPr>
          <w:rFonts w:ascii="Times New Roman" w:eastAsia="Times New Roman" w:hAnsi="Times New Roman" w:cs="Times New Roman"/>
          <w:sz w:val="24"/>
          <w:szCs w:val="24"/>
          <w:lang w:eastAsia="lt-LT"/>
        </w:rPr>
        <w:t xml:space="preserve"> Nr. XIII-2043</w:t>
      </w:r>
      <w:r w:rsidR="00563022" w:rsidRPr="00FC3514">
        <w:rPr>
          <w:rFonts w:ascii="Times New Roman" w:eastAsia="Times New Roman" w:hAnsi="Times New Roman" w:cs="Times New Roman"/>
          <w:sz w:val="24"/>
          <w:szCs w:val="24"/>
          <w:lang w:eastAsia="lt-LT"/>
        </w:rPr>
        <w:t xml:space="preserve"> (toliau – Įstatymas Nr. XIII-2043)</w:t>
      </w:r>
      <w:r w:rsidR="0091384D" w:rsidRPr="00FC3514">
        <w:rPr>
          <w:rFonts w:ascii="Times New Roman" w:eastAsia="Times New Roman" w:hAnsi="Times New Roman" w:cs="Times New Roman"/>
          <w:sz w:val="24"/>
          <w:szCs w:val="24"/>
          <w:lang w:eastAsia="lt-LT"/>
        </w:rPr>
        <w:t>;</w:t>
      </w:r>
    </w:p>
    <w:p w:rsidR="00F01632" w:rsidRPr="00FC3514"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3. </w:t>
      </w:r>
      <w:r w:rsidR="00973A39" w:rsidRPr="00FC3514">
        <w:rPr>
          <w:rFonts w:ascii="Times New Roman" w:eastAsia="Times New Roman" w:hAnsi="Times New Roman" w:cs="Times New Roman"/>
          <w:sz w:val="24"/>
          <w:szCs w:val="24"/>
          <w:lang w:eastAsia="lt-LT"/>
        </w:rPr>
        <w:t xml:space="preserve">Lietuvos Respublikos paramos mirties atveju įstatymo Nr. I-348 5 straipsnio pakeitimo </w:t>
      </w:r>
      <w:r w:rsidRPr="00FC3514">
        <w:rPr>
          <w:rFonts w:ascii="Times New Roman" w:eastAsia="Times New Roman" w:hAnsi="Times New Roman" w:cs="Times New Roman"/>
          <w:sz w:val="24"/>
          <w:szCs w:val="24"/>
          <w:lang w:eastAsia="lt-LT"/>
        </w:rPr>
        <w:t>įstatymą</w:t>
      </w:r>
      <w:r w:rsidR="00973A39" w:rsidRPr="00FC3514">
        <w:rPr>
          <w:rFonts w:ascii="Times New Roman" w:eastAsia="Times New Roman" w:hAnsi="Times New Roman" w:cs="Times New Roman"/>
          <w:sz w:val="24"/>
          <w:szCs w:val="24"/>
          <w:lang w:eastAsia="lt-LT"/>
        </w:rPr>
        <w:t xml:space="preserve"> Nr. XIII-2044</w:t>
      </w:r>
      <w:r w:rsidR="00563022" w:rsidRPr="00FC3514">
        <w:rPr>
          <w:rFonts w:ascii="Times New Roman" w:eastAsia="Times New Roman" w:hAnsi="Times New Roman" w:cs="Times New Roman"/>
          <w:sz w:val="24"/>
          <w:szCs w:val="24"/>
          <w:lang w:eastAsia="lt-LT"/>
        </w:rPr>
        <w:t xml:space="preserve"> (toliau – Įstatymas Nr. XIII-2044)</w:t>
      </w:r>
      <w:r w:rsidR="0091384D" w:rsidRPr="00FC3514">
        <w:rPr>
          <w:rFonts w:ascii="Times New Roman" w:eastAsia="Times New Roman" w:hAnsi="Times New Roman" w:cs="Times New Roman"/>
          <w:sz w:val="24"/>
          <w:szCs w:val="24"/>
          <w:lang w:eastAsia="lt-LT"/>
        </w:rPr>
        <w:t>;</w:t>
      </w:r>
    </w:p>
    <w:p w:rsidR="00F01632" w:rsidRPr="00FC3514"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4. </w:t>
      </w:r>
      <w:r w:rsidR="00973A39" w:rsidRPr="00FC3514">
        <w:rPr>
          <w:rFonts w:ascii="Times New Roman" w:eastAsia="Times New Roman" w:hAnsi="Times New Roman" w:cs="Times New Roman"/>
          <w:sz w:val="24"/>
          <w:szCs w:val="24"/>
          <w:lang w:eastAsia="lt-LT"/>
        </w:rPr>
        <w:t xml:space="preserve">Lietuvos Respublikos piniginės socialinės paramos nepasiturintiems gyventojams įstatymo Nr. IX-1675 1 ir 2 straipsnių pakeitimo </w:t>
      </w:r>
      <w:r w:rsidRPr="00FC3514">
        <w:rPr>
          <w:rFonts w:ascii="Times New Roman" w:eastAsia="Times New Roman" w:hAnsi="Times New Roman" w:cs="Times New Roman"/>
          <w:sz w:val="24"/>
          <w:szCs w:val="24"/>
          <w:lang w:eastAsia="lt-LT"/>
        </w:rPr>
        <w:t>įstatymą</w:t>
      </w:r>
      <w:r w:rsidR="00973A39" w:rsidRPr="00FC3514">
        <w:rPr>
          <w:rFonts w:ascii="Times New Roman" w:eastAsia="Times New Roman" w:hAnsi="Times New Roman" w:cs="Times New Roman"/>
          <w:sz w:val="24"/>
          <w:szCs w:val="24"/>
          <w:lang w:eastAsia="lt-LT"/>
        </w:rPr>
        <w:t xml:space="preserve"> Nr. XIII-2045</w:t>
      </w:r>
      <w:r w:rsidR="00563022" w:rsidRPr="00FC3514">
        <w:rPr>
          <w:rFonts w:ascii="Times New Roman" w:eastAsia="Times New Roman" w:hAnsi="Times New Roman" w:cs="Times New Roman"/>
          <w:sz w:val="24"/>
          <w:szCs w:val="24"/>
          <w:lang w:eastAsia="lt-LT"/>
        </w:rPr>
        <w:t xml:space="preserve"> (toliau – Įstatymas Nr.</w:t>
      </w:r>
      <w:r w:rsidR="00C458A5" w:rsidRPr="00FC3514">
        <w:rPr>
          <w:rFonts w:ascii="Times New Roman" w:eastAsia="Times New Roman" w:hAnsi="Times New Roman" w:cs="Times New Roman"/>
          <w:sz w:val="24"/>
          <w:szCs w:val="24"/>
          <w:lang w:eastAsia="lt-LT"/>
        </w:rPr>
        <w:t> </w:t>
      </w:r>
      <w:r w:rsidR="00563022" w:rsidRPr="00FC3514">
        <w:rPr>
          <w:rFonts w:ascii="Times New Roman" w:eastAsia="Times New Roman" w:hAnsi="Times New Roman" w:cs="Times New Roman"/>
          <w:sz w:val="24"/>
          <w:szCs w:val="24"/>
          <w:lang w:eastAsia="lt-LT"/>
        </w:rPr>
        <w:t>XIII-2045)</w:t>
      </w:r>
      <w:r w:rsidR="0091384D" w:rsidRPr="00FC3514">
        <w:rPr>
          <w:rFonts w:ascii="Times New Roman" w:eastAsia="Times New Roman" w:hAnsi="Times New Roman" w:cs="Times New Roman"/>
          <w:sz w:val="24"/>
          <w:szCs w:val="24"/>
          <w:lang w:eastAsia="lt-LT"/>
        </w:rPr>
        <w:t>;</w:t>
      </w:r>
    </w:p>
    <w:p w:rsidR="00F01632" w:rsidRPr="00FC3514"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5. </w:t>
      </w:r>
      <w:r w:rsidR="00973A39" w:rsidRPr="00FC3514">
        <w:rPr>
          <w:rFonts w:ascii="Times New Roman" w:eastAsia="Times New Roman" w:hAnsi="Times New Roman" w:cs="Times New Roman"/>
          <w:sz w:val="24"/>
          <w:szCs w:val="24"/>
          <w:lang w:eastAsia="lt-LT"/>
        </w:rPr>
        <w:t xml:space="preserve">Lietuvos Respublikos šalpos pensijų įstatymo Nr. I-675 1 straipsnio pakeitimo </w:t>
      </w:r>
      <w:r w:rsidRPr="00FC3514">
        <w:rPr>
          <w:rFonts w:ascii="Times New Roman" w:eastAsia="Times New Roman" w:hAnsi="Times New Roman" w:cs="Times New Roman"/>
          <w:sz w:val="24"/>
          <w:szCs w:val="24"/>
          <w:lang w:eastAsia="lt-LT"/>
        </w:rPr>
        <w:t>įstatymą</w:t>
      </w:r>
      <w:r w:rsidR="00973A39" w:rsidRPr="00FC3514">
        <w:rPr>
          <w:rFonts w:ascii="Times New Roman" w:eastAsia="Times New Roman" w:hAnsi="Times New Roman" w:cs="Times New Roman"/>
          <w:sz w:val="24"/>
          <w:szCs w:val="24"/>
          <w:lang w:eastAsia="lt-LT"/>
        </w:rPr>
        <w:t xml:space="preserve"> Nr. XIII-2046</w:t>
      </w:r>
      <w:r w:rsidR="00563022" w:rsidRPr="00FC3514">
        <w:rPr>
          <w:rFonts w:ascii="Times New Roman" w:eastAsia="Times New Roman" w:hAnsi="Times New Roman" w:cs="Times New Roman"/>
          <w:sz w:val="24"/>
          <w:szCs w:val="24"/>
          <w:lang w:eastAsia="lt-LT"/>
        </w:rPr>
        <w:t xml:space="preserve"> (toliau – Įstatymas Nr. XIII-2046)</w:t>
      </w:r>
      <w:r w:rsidR="0091384D" w:rsidRPr="00FC3514">
        <w:rPr>
          <w:rFonts w:ascii="Times New Roman" w:eastAsia="Times New Roman" w:hAnsi="Times New Roman" w:cs="Times New Roman"/>
          <w:sz w:val="24"/>
          <w:szCs w:val="24"/>
          <w:lang w:eastAsia="lt-LT"/>
        </w:rPr>
        <w:t>;</w:t>
      </w:r>
    </w:p>
    <w:p w:rsidR="000E086D" w:rsidRPr="00FC3514" w:rsidRDefault="00F01632" w:rsidP="00D67E6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6. </w:t>
      </w:r>
      <w:r w:rsidR="00973A39" w:rsidRPr="00FC3514">
        <w:rPr>
          <w:rFonts w:ascii="Times New Roman" w:eastAsia="Times New Roman" w:hAnsi="Times New Roman" w:cs="Times New Roman"/>
          <w:sz w:val="24"/>
          <w:szCs w:val="24"/>
          <w:lang w:eastAsia="lt-LT"/>
        </w:rPr>
        <w:t xml:space="preserve">Lietuvos Respublikos tikslinių kompensacijų įstatymo Nr. XII-2507 1 straipsnio pakeitimo </w:t>
      </w:r>
      <w:r w:rsidRPr="00FC3514">
        <w:rPr>
          <w:rFonts w:ascii="Times New Roman" w:eastAsia="Times New Roman" w:hAnsi="Times New Roman" w:cs="Times New Roman"/>
          <w:sz w:val="24"/>
          <w:szCs w:val="24"/>
          <w:lang w:eastAsia="lt-LT"/>
        </w:rPr>
        <w:t>įstatymą</w:t>
      </w:r>
      <w:r w:rsidR="0091384D" w:rsidRPr="00FC3514">
        <w:rPr>
          <w:rFonts w:ascii="Times New Roman" w:eastAsia="Times New Roman" w:hAnsi="Times New Roman" w:cs="Times New Roman"/>
          <w:sz w:val="24"/>
          <w:szCs w:val="24"/>
          <w:lang w:eastAsia="lt-LT"/>
        </w:rPr>
        <w:t xml:space="preserve"> </w:t>
      </w:r>
      <w:r w:rsidR="00973A39" w:rsidRPr="00FC3514">
        <w:rPr>
          <w:rFonts w:ascii="Times New Roman" w:eastAsia="Times New Roman" w:hAnsi="Times New Roman" w:cs="Times New Roman"/>
          <w:sz w:val="24"/>
          <w:szCs w:val="24"/>
          <w:lang w:eastAsia="lt-LT"/>
        </w:rPr>
        <w:t>Nr. XIII-2047</w:t>
      </w:r>
      <w:r w:rsidR="00563022" w:rsidRPr="00FC3514">
        <w:rPr>
          <w:rFonts w:ascii="Times New Roman" w:eastAsia="Times New Roman" w:hAnsi="Times New Roman" w:cs="Times New Roman"/>
          <w:sz w:val="24"/>
          <w:szCs w:val="24"/>
          <w:lang w:eastAsia="lt-LT"/>
        </w:rPr>
        <w:t xml:space="preserve"> (toliau – Įstatymas Nr. XIII-2047)</w:t>
      </w:r>
      <w:r w:rsidR="00C458A5" w:rsidRPr="00FC3514">
        <w:rPr>
          <w:rFonts w:ascii="Times New Roman" w:eastAsia="Times New Roman" w:hAnsi="Times New Roman" w:cs="Times New Roman"/>
          <w:sz w:val="24"/>
          <w:szCs w:val="24"/>
          <w:lang w:eastAsia="lt-LT"/>
        </w:rPr>
        <w:t>;</w:t>
      </w:r>
    </w:p>
    <w:p w:rsidR="00D67E64" w:rsidRPr="00FC3514" w:rsidRDefault="000E086D" w:rsidP="00413866">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7. </w:t>
      </w:r>
      <w:r w:rsidR="00D67E64" w:rsidRPr="00FC3514">
        <w:rPr>
          <w:rFonts w:ascii="Times New Roman" w:eastAsia="Times New Roman" w:hAnsi="Times New Roman" w:cs="Times New Roman"/>
          <w:sz w:val="24"/>
          <w:szCs w:val="24"/>
          <w:lang w:eastAsia="lt-LT"/>
        </w:rPr>
        <w:t>Lietuvos Respublikos įstatymo „Dėl užsieniečių teisinės padėties“ Nr. IX-2206 pakeitimo įstatymo Nr. XIII-1864 12, 15, 19 ir 20 straipsnių pakeitimo įstatymą Nr. XIII-2041</w:t>
      </w:r>
      <w:r w:rsidR="00563022" w:rsidRPr="00FC3514">
        <w:rPr>
          <w:rFonts w:ascii="Times New Roman" w:eastAsia="Times New Roman" w:hAnsi="Times New Roman" w:cs="Times New Roman"/>
          <w:sz w:val="24"/>
          <w:szCs w:val="24"/>
          <w:lang w:eastAsia="lt-LT"/>
        </w:rPr>
        <w:t xml:space="preserve"> (toliau – Įstatymas Nr. XIII-2041)</w:t>
      </w:r>
      <w:r w:rsidR="00D67E64" w:rsidRPr="00FC3514">
        <w:rPr>
          <w:rFonts w:ascii="Times New Roman" w:eastAsia="Times New Roman" w:hAnsi="Times New Roman" w:cs="Times New Roman"/>
          <w:sz w:val="24"/>
          <w:szCs w:val="24"/>
          <w:lang w:eastAsia="lt-LT"/>
        </w:rPr>
        <w:t>.</w:t>
      </w:r>
    </w:p>
    <w:p w:rsidR="00154128" w:rsidRPr="00FC3514" w:rsidRDefault="00154128" w:rsidP="00154128">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hAnsi="Times New Roman" w:cs="Times New Roman"/>
          <w:color w:val="000000"/>
          <w:sz w:val="24"/>
          <w:szCs w:val="24"/>
        </w:rPr>
        <w:t>2019 m. balandžio 11 d. taip pat buvo priimtas Lietuvos Respublikos socialinio draudimo pensijų įstatymo Nr. I-549 10 straipsnio pakeitimo įstatymas Nr. XIII-2048 ir Lietuvos Respublikos valstybinio socialinio draudimo įstatymo Nr. I-1336 4 straipsnio pakeitimo įstatymas Nr. XIII-2050. Socialinio draudimo pensijų įstatyme stažo, įgyto Jungtinėje Karalystėje, įskaitymas bei Valstybinio socialinio draudimo įstatyme asmenų, kurie iki Jungtinės Karalystės išstojimo iš Europos Sąjungos dienos buvo komandiruoti iš šios valstybės į Lietuvą ir kuriems, vadovaujantis Europos Sąjungos socialinės apsaugos</w:t>
      </w:r>
      <w:r w:rsidRPr="00FC3514">
        <w:rPr>
          <w:rFonts w:ascii="Times New Roman" w:hAnsi="Times New Roman" w:cs="Times New Roman"/>
          <w:bCs/>
          <w:sz w:val="24"/>
          <w:szCs w:val="24"/>
        </w:rPr>
        <w:t xml:space="preserve"> sistemų koordinavimo reglamentais, buvo nustatyta Jungtinės Karalystės taikytina teisė, statuso išsaugojimas taip pat buvo susietas su Jungtinės Karalystės išstojimo iš Europos Sąjungos diena.</w:t>
      </w:r>
    </w:p>
    <w:p w:rsidR="00F01632" w:rsidRPr="00FC3514" w:rsidRDefault="00F01632" w:rsidP="00D67E64">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Lietuvos Respublikos Seimas 2019 m. liepos 16 d. priėmė </w:t>
      </w:r>
      <w:r w:rsidR="0091384D" w:rsidRPr="00FC3514">
        <w:rPr>
          <w:rFonts w:ascii="Times New Roman" w:eastAsia="Times New Roman" w:hAnsi="Times New Roman" w:cs="Times New Roman"/>
          <w:sz w:val="24"/>
          <w:szCs w:val="24"/>
          <w:lang w:eastAsia="lt-LT"/>
        </w:rPr>
        <w:t xml:space="preserve">įstatymų pakeitimus, </w:t>
      </w:r>
      <w:r w:rsidR="0045538D" w:rsidRPr="00FC3514">
        <w:rPr>
          <w:rFonts w:ascii="Times New Roman" w:eastAsia="Times New Roman" w:hAnsi="Times New Roman" w:cs="Times New Roman"/>
          <w:sz w:val="24"/>
          <w:szCs w:val="24"/>
          <w:lang w:eastAsia="lt-LT"/>
        </w:rPr>
        <w:t xml:space="preserve">suteikiančius </w:t>
      </w:r>
      <w:r w:rsidR="0091384D" w:rsidRPr="00FC3514">
        <w:rPr>
          <w:rFonts w:ascii="Times New Roman" w:eastAsia="Times New Roman" w:hAnsi="Times New Roman" w:cs="Times New Roman"/>
          <w:sz w:val="24"/>
          <w:szCs w:val="24"/>
          <w:lang w:eastAsia="lt-LT"/>
        </w:rPr>
        <w:t xml:space="preserve">Australijos, </w:t>
      </w:r>
      <w:r w:rsidRPr="00FC3514">
        <w:rPr>
          <w:rFonts w:ascii="Times New Roman" w:eastAsia="Times New Roman" w:hAnsi="Times New Roman" w:cs="Times New Roman"/>
          <w:sz w:val="24"/>
          <w:szCs w:val="24"/>
          <w:lang w:eastAsia="lt-LT"/>
        </w:rPr>
        <w:t>Japonijos, Jungtinių Amerikos Valstijų, Kanados, Naujosios Zelandijos</w:t>
      </w:r>
      <w:r w:rsidR="0091384D" w:rsidRPr="00FC3514">
        <w:rPr>
          <w:rFonts w:ascii="Times New Roman" w:eastAsia="Times New Roman" w:hAnsi="Times New Roman" w:cs="Times New Roman"/>
          <w:sz w:val="24"/>
          <w:szCs w:val="24"/>
          <w:lang w:eastAsia="lt-LT"/>
        </w:rPr>
        <w:t>,</w:t>
      </w:r>
      <w:r w:rsidRPr="00FC3514">
        <w:rPr>
          <w:rFonts w:ascii="Times New Roman" w:eastAsia="Times New Roman" w:hAnsi="Times New Roman" w:cs="Times New Roman"/>
          <w:sz w:val="24"/>
          <w:szCs w:val="24"/>
          <w:lang w:eastAsia="lt-LT"/>
        </w:rPr>
        <w:t xml:space="preserve"> Pietų Korėjos </w:t>
      </w:r>
      <w:r w:rsidR="0045538D" w:rsidRPr="00FC3514">
        <w:rPr>
          <w:rFonts w:ascii="Times New Roman" w:eastAsia="Times New Roman" w:hAnsi="Times New Roman" w:cs="Times New Roman"/>
          <w:sz w:val="24"/>
          <w:szCs w:val="24"/>
          <w:lang w:eastAsia="lt-LT"/>
        </w:rPr>
        <w:t xml:space="preserve">ir Jungtinės Karalystės </w:t>
      </w:r>
      <w:r w:rsidRPr="00FC3514">
        <w:rPr>
          <w:rFonts w:ascii="Times New Roman" w:eastAsia="Times New Roman" w:hAnsi="Times New Roman" w:cs="Times New Roman"/>
          <w:sz w:val="24"/>
          <w:szCs w:val="24"/>
          <w:lang w:eastAsia="lt-LT"/>
        </w:rPr>
        <w:t>pilieči</w:t>
      </w:r>
      <w:r w:rsidR="0045538D" w:rsidRPr="00FC3514">
        <w:rPr>
          <w:rFonts w:ascii="Times New Roman" w:eastAsia="Times New Roman" w:hAnsi="Times New Roman" w:cs="Times New Roman"/>
          <w:sz w:val="24"/>
          <w:szCs w:val="24"/>
          <w:lang w:eastAsia="lt-LT"/>
        </w:rPr>
        <w:t>ams papildom</w:t>
      </w:r>
      <w:r w:rsidR="0064473B" w:rsidRPr="00FC3514">
        <w:rPr>
          <w:rFonts w:ascii="Times New Roman" w:eastAsia="Times New Roman" w:hAnsi="Times New Roman" w:cs="Times New Roman"/>
          <w:sz w:val="24"/>
          <w:szCs w:val="24"/>
          <w:lang w:eastAsia="lt-LT"/>
        </w:rPr>
        <w:t>ų</w:t>
      </w:r>
      <w:r w:rsidR="0045538D" w:rsidRPr="00FC3514">
        <w:rPr>
          <w:rFonts w:ascii="Times New Roman" w:eastAsia="Times New Roman" w:hAnsi="Times New Roman" w:cs="Times New Roman"/>
          <w:sz w:val="24"/>
          <w:szCs w:val="24"/>
          <w:lang w:eastAsia="lt-LT"/>
        </w:rPr>
        <w:t xml:space="preserve"> teis</w:t>
      </w:r>
      <w:r w:rsidR="0064473B" w:rsidRPr="00FC3514">
        <w:rPr>
          <w:rFonts w:ascii="Times New Roman" w:eastAsia="Times New Roman" w:hAnsi="Times New Roman" w:cs="Times New Roman"/>
          <w:sz w:val="24"/>
          <w:szCs w:val="24"/>
          <w:lang w:eastAsia="lt-LT"/>
        </w:rPr>
        <w:t>ių</w:t>
      </w:r>
      <w:r w:rsidR="0045538D" w:rsidRPr="00FC3514">
        <w:rPr>
          <w:rFonts w:ascii="Times New Roman" w:eastAsia="Times New Roman" w:hAnsi="Times New Roman" w:cs="Times New Roman"/>
          <w:sz w:val="24"/>
          <w:szCs w:val="24"/>
          <w:lang w:eastAsia="lt-LT"/>
        </w:rPr>
        <w:t xml:space="preserve"> socialinės apsaugos srityje:</w:t>
      </w:r>
      <w:r w:rsidRPr="00FC3514">
        <w:rPr>
          <w:rFonts w:ascii="Times New Roman" w:eastAsia="Times New Roman" w:hAnsi="Times New Roman" w:cs="Times New Roman"/>
          <w:sz w:val="24"/>
          <w:szCs w:val="24"/>
          <w:lang w:eastAsia="lt-LT"/>
        </w:rPr>
        <w:t xml:space="preserve"> </w:t>
      </w:r>
    </w:p>
    <w:p w:rsidR="00F01632"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1. </w:t>
      </w:r>
      <w:r w:rsidR="00973A39" w:rsidRPr="00FC3514">
        <w:rPr>
          <w:rFonts w:ascii="Times New Roman" w:eastAsia="Times New Roman" w:hAnsi="Times New Roman" w:cs="Times New Roman"/>
          <w:sz w:val="24"/>
          <w:szCs w:val="24"/>
          <w:lang w:eastAsia="lt-LT"/>
        </w:rPr>
        <w:t xml:space="preserve">Lietuvos Respublikos išmokų vaikams įstatymo Nr. I-621 1, 2, 5, 6, 7, 9 ir </w:t>
      </w:r>
      <w:r w:rsidRPr="00FC3514">
        <w:rPr>
          <w:rFonts w:ascii="Times New Roman" w:eastAsia="Times New Roman" w:hAnsi="Times New Roman" w:cs="Times New Roman"/>
          <w:sz w:val="24"/>
          <w:szCs w:val="24"/>
          <w:lang w:eastAsia="lt-LT"/>
        </w:rPr>
        <w:t>10 straipsnių pakeitimo įstatymą</w:t>
      </w:r>
      <w:r w:rsidR="00973A39" w:rsidRPr="00FC3514">
        <w:rPr>
          <w:rFonts w:ascii="Times New Roman" w:eastAsia="Times New Roman" w:hAnsi="Times New Roman" w:cs="Times New Roman"/>
          <w:sz w:val="24"/>
          <w:szCs w:val="24"/>
          <w:lang w:eastAsia="lt-LT"/>
        </w:rPr>
        <w:t xml:space="preserve"> Nr. XIII-2342</w:t>
      </w:r>
      <w:r w:rsidRPr="00FC3514">
        <w:rPr>
          <w:rFonts w:ascii="Times New Roman" w:eastAsia="Times New Roman" w:hAnsi="Times New Roman" w:cs="Times New Roman"/>
          <w:sz w:val="24"/>
          <w:szCs w:val="24"/>
          <w:lang w:eastAsia="lt-LT"/>
        </w:rPr>
        <w:t>;</w:t>
      </w:r>
    </w:p>
    <w:p w:rsidR="00973A39"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2. </w:t>
      </w:r>
      <w:r w:rsidR="00973A39" w:rsidRPr="00FC3514">
        <w:rPr>
          <w:rFonts w:ascii="Times New Roman" w:eastAsia="Times New Roman" w:hAnsi="Times New Roman" w:cs="Times New Roman"/>
          <w:sz w:val="24"/>
          <w:szCs w:val="24"/>
          <w:lang w:eastAsia="lt-LT"/>
        </w:rPr>
        <w:t>Lietuvos Respublikos neįgaliųjų socialinės integracijos įstatymo Nr. I-2044 1 straipsnio pakeitimo įstatym</w:t>
      </w:r>
      <w:r w:rsidRPr="00FC3514">
        <w:rPr>
          <w:rFonts w:ascii="Times New Roman" w:eastAsia="Times New Roman" w:hAnsi="Times New Roman" w:cs="Times New Roman"/>
          <w:sz w:val="24"/>
          <w:szCs w:val="24"/>
          <w:lang w:eastAsia="lt-LT"/>
        </w:rPr>
        <w:t>ą</w:t>
      </w:r>
      <w:r w:rsidR="00973A39" w:rsidRPr="00FC3514">
        <w:rPr>
          <w:rFonts w:ascii="Times New Roman" w:eastAsia="Times New Roman" w:hAnsi="Times New Roman" w:cs="Times New Roman"/>
          <w:sz w:val="24"/>
          <w:szCs w:val="24"/>
          <w:lang w:eastAsia="lt-LT"/>
        </w:rPr>
        <w:t xml:space="preserve"> Nr. XIII-2343</w:t>
      </w:r>
      <w:r w:rsidRPr="00FC3514">
        <w:rPr>
          <w:rFonts w:ascii="Times New Roman" w:eastAsia="Times New Roman" w:hAnsi="Times New Roman" w:cs="Times New Roman"/>
          <w:sz w:val="24"/>
          <w:szCs w:val="24"/>
          <w:lang w:eastAsia="lt-LT"/>
        </w:rPr>
        <w:t>;</w:t>
      </w:r>
    </w:p>
    <w:p w:rsidR="00973A39"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3. </w:t>
      </w:r>
      <w:r w:rsidR="00973A39" w:rsidRPr="00FC3514">
        <w:rPr>
          <w:rFonts w:ascii="Times New Roman" w:eastAsia="Times New Roman" w:hAnsi="Times New Roman" w:cs="Times New Roman"/>
          <w:sz w:val="24"/>
          <w:szCs w:val="24"/>
          <w:lang w:eastAsia="lt-LT"/>
        </w:rPr>
        <w:t>Lietuvos Respublikos paramos mirties atveju įstatymo Nr. I-348 5 straipsnio pakeitimo įstatym</w:t>
      </w:r>
      <w:r w:rsidRPr="00FC3514">
        <w:rPr>
          <w:rFonts w:ascii="Times New Roman" w:eastAsia="Times New Roman" w:hAnsi="Times New Roman" w:cs="Times New Roman"/>
          <w:sz w:val="24"/>
          <w:szCs w:val="24"/>
          <w:lang w:eastAsia="lt-LT"/>
        </w:rPr>
        <w:t>ą</w:t>
      </w:r>
      <w:r w:rsidR="00973A39" w:rsidRPr="00FC3514">
        <w:rPr>
          <w:rFonts w:ascii="Times New Roman" w:eastAsia="Times New Roman" w:hAnsi="Times New Roman" w:cs="Times New Roman"/>
          <w:sz w:val="24"/>
          <w:szCs w:val="24"/>
          <w:lang w:eastAsia="lt-LT"/>
        </w:rPr>
        <w:t xml:space="preserve"> Nr. XIII-2344</w:t>
      </w:r>
      <w:r w:rsidRPr="00FC3514">
        <w:rPr>
          <w:rFonts w:ascii="Times New Roman" w:eastAsia="Times New Roman" w:hAnsi="Times New Roman" w:cs="Times New Roman"/>
          <w:sz w:val="24"/>
          <w:szCs w:val="24"/>
          <w:lang w:eastAsia="lt-LT"/>
        </w:rPr>
        <w:t>;</w:t>
      </w:r>
    </w:p>
    <w:p w:rsidR="00973A39"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4. </w:t>
      </w:r>
      <w:r w:rsidR="00973A39" w:rsidRPr="00FC3514">
        <w:rPr>
          <w:rFonts w:ascii="Times New Roman" w:eastAsia="Times New Roman" w:hAnsi="Times New Roman" w:cs="Times New Roman"/>
          <w:sz w:val="24"/>
          <w:szCs w:val="24"/>
          <w:lang w:eastAsia="lt-LT"/>
        </w:rPr>
        <w:t>Lietuvos Respublikos piniginės socialinės paramos nepasiturintiems gyventojams įstatymo Nr. IX-1675 1 ir 2 straipsnių pakeitimo įstatym</w:t>
      </w:r>
      <w:r w:rsidRPr="00FC3514">
        <w:rPr>
          <w:rFonts w:ascii="Times New Roman" w:eastAsia="Times New Roman" w:hAnsi="Times New Roman" w:cs="Times New Roman"/>
          <w:sz w:val="24"/>
          <w:szCs w:val="24"/>
          <w:lang w:eastAsia="lt-LT"/>
        </w:rPr>
        <w:t>ą</w:t>
      </w:r>
      <w:r w:rsidR="00973A39" w:rsidRPr="00FC3514">
        <w:rPr>
          <w:rFonts w:ascii="Times New Roman" w:eastAsia="Times New Roman" w:hAnsi="Times New Roman" w:cs="Times New Roman"/>
          <w:sz w:val="24"/>
          <w:szCs w:val="24"/>
          <w:lang w:eastAsia="lt-LT"/>
        </w:rPr>
        <w:t xml:space="preserve"> Nr. XIII-2345</w:t>
      </w:r>
      <w:r w:rsidRPr="00FC3514">
        <w:rPr>
          <w:rFonts w:ascii="Times New Roman" w:eastAsia="Times New Roman" w:hAnsi="Times New Roman" w:cs="Times New Roman"/>
          <w:sz w:val="24"/>
          <w:szCs w:val="24"/>
          <w:lang w:eastAsia="lt-LT"/>
        </w:rPr>
        <w:t>;</w:t>
      </w:r>
    </w:p>
    <w:p w:rsidR="00973A39"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5. </w:t>
      </w:r>
      <w:r w:rsidR="00973A39" w:rsidRPr="00FC3514">
        <w:rPr>
          <w:rFonts w:ascii="Times New Roman" w:eastAsia="Times New Roman" w:hAnsi="Times New Roman" w:cs="Times New Roman"/>
          <w:sz w:val="24"/>
          <w:szCs w:val="24"/>
          <w:lang w:eastAsia="lt-LT"/>
        </w:rPr>
        <w:t>Lietuvos Respublikos šalpos pensijų įstatymo Nr. I-675 1 straipsnio pakeitimo įstatym</w:t>
      </w:r>
      <w:r w:rsidRPr="00FC3514">
        <w:rPr>
          <w:rFonts w:ascii="Times New Roman" w:eastAsia="Times New Roman" w:hAnsi="Times New Roman" w:cs="Times New Roman"/>
          <w:sz w:val="24"/>
          <w:szCs w:val="24"/>
          <w:lang w:eastAsia="lt-LT"/>
        </w:rPr>
        <w:t>ą</w:t>
      </w:r>
      <w:r w:rsidR="00973A39" w:rsidRPr="00FC3514">
        <w:rPr>
          <w:rFonts w:ascii="Times New Roman" w:eastAsia="Times New Roman" w:hAnsi="Times New Roman" w:cs="Times New Roman"/>
          <w:sz w:val="24"/>
          <w:szCs w:val="24"/>
          <w:lang w:eastAsia="lt-LT"/>
        </w:rPr>
        <w:t xml:space="preserve"> Nr. XIII-2346</w:t>
      </w:r>
      <w:r w:rsidRPr="00FC3514">
        <w:rPr>
          <w:rFonts w:ascii="Times New Roman" w:eastAsia="Times New Roman" w:hAnsi="Times New Roman" w:cs="Times New Roman"/>
          <w:sz w:val="24"/>
          <w:szCs w:val="24"/>
          <w:lang w:eastAsia="lt-LT"/>
        </w:rPr>
        <w:t>;</w:t>
      </w:r>
    </w:p>
    <w:p w:rsidR="00C32774"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6. </w:t>
      </w:r>
      <w:r w:rsidR="00973A39" w:rsidRPr="00FC3514">
        <w:rPr>
          <w:rFonts w:ascii="Times New Roman" w:eastAsia="Times New Roman" w:hAnsi="Times New Roman" w:cs="Times New Roman"/>
          <w:sz w:val="24"/>
          <w:szCs w:val="24"/>
          <w:lang w:eastAsia="lt-LT"/>
        </w:rPr>
        <w:t>Lietuvos Respublikos tikslinių kompensacijų įstatymo Nr. XII-2507 1 straipsnio pakeitimo įstatym</w:t>
      </w:r>
      <w:r w:rsidRPr="00FC3514">
        <w:rPr>
          <w:rFonts w:ascii="Times New Roman" w:eastAsia="Times New Roman" w:hAnsi="Times New Roman" w:cs="Times New Roman"/>
          <w:sz w:val="24"/>
          <w:szCs w:val="24"/>
          <w:lang w:eastAsia="lt-LT"/>
        </w:rPr>
        <w:t>ą</w:t>
      </w:r>
      <w:r w:rsidR="00973A39" w:rsidRPr="00FC3514">
        <w:rPr>
          <w:rFonts w:ascii="Times New Roman" w:eastAsia="Times New Roman" w:hAnsi="Times New Roman" w:cs="Times New Roman"/>
          <w:sz w:val="24"/>
          <w:szCs w:val="24"/>
          <w:lang w:eastAsia="lt-LT"/>
        </w:rPr>
        <w:t xml:space="preserve"> Nr. XIII-2347</w:t>
      </w:r>
      <w:r w:rsidR="00C32774" w:rsidRPr="00FC3514">
        <w:rPr>
          <w:rFonts w:ascii="Times New Roman" w:eastAsia="Times New Roman" w:hAnsi="Times New Roman" w:cs="Times New Roman"/>
          <w:sz w:val="24"/>
          <w:szCs w:val="24"/>
          <w:lang w:eastAsia="lt-LT"/>
        </w:rPr>
        <w:t>;</w:t>
      </w:r>
    </w:p>
    <w:p w:rsidR="00973A39" w:rsidRPr="00FC3514" w:rsidRDefault="00C32774"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7. Lietuvos Respublikos įstatymo „Dėl užsieniečių teisinės padėties“ Nr. IX-2206 pakeitimo įstatymą Nr. XIII-2338</w:t>
      </w:r>
      <w:r w:rsidR="00423E76" w:rsidRPr="00FC3514">
        <w:rPr>
          <w:rFonts w:ascii="Times New Roman" w:eastAsia="Times New Roman" w:hAnsi="Times New Roman" w:cs="Times New Roman"/>
          <w:sz w:val="24"/>
          <w:szCs w:val="24"/>
          <w:lang w:eastAsia="lt-LT"/>
        </w:rPr>
        <w:t xml:space="preserve"> (toliau – Įstatymas Nr. XIII-2338)</w:t>
      </w:r>
      <w:r w:rsidR="0045538D" w:rsidRPr="00FC3514">
        <w:rPr>
          <w:rFonts w:ascii="Times New Roman" w:eastAsia="Times New Roman" w:hAnsi="Times New Roman" w:cs="Times New Roman"/>
          <w:sz w:val="24"/>
          <w:szCs w:val="24"/>
          <w:lang w:eastAsia="lt-LT"/>
        </w:rPr>
        <w:t>.</w:t>
      </w:r>
    </w:p>
    <w:p w:rsidR="00FF2475" w:rsidRPr="00FC3514"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hAnsi="Times New Roman" w:cs="Times New Roman"/>
          <w:bCs/>
          <w:sz w:val="24"/>
          <w:szCs w:val="24"/>
        </w:rPr>
        <w:t>Priėmus šiuos įstatymus</w:t>
      </w:r>
      <w:r w:rsidR="00B27EB5" w:rsidRPr="00FC3514">
        <w:rPr>
          <w:rFonts w:ascii="Times New Roman" w:hAnsi="Times New Roman" w:cs="Times New Roman"/>
          <w:bCs/>
          <w:sz w:val="24"/>
          <w:szCs w:val="24"/>
        </w:rPr>
        <w:t>,</w:t>
      </w:r>
      <w:r w:rsidRPr="00FC3514">
        <w:rPr>
          <w:rFonts w:ascii="Times New Roman" w:hAnsi="Times New Roman" w:cs="Times New Roman"/>
          <w:bCs/>
          <w:sz w:val="24"/>
          <w:szCs w:val="24"/>
        </w:rPr>
        <w:t xml:space="preserve"> 2019 m. balandžio 11 d. priimti </w:t>
      </w:r>
      <w:r w:rsidR="00FF2475" w:rsidRPr="00FC3514">
        <w:rPr>
          <w:rFonts w:ascii="Times New Roman" w:eastAsia="Times New Roman" w:hAnsi="Times New Roman" w:cs="Times New Roman"/>
          <w:color w:val="212121"/>
          <w:sz w:val="24"/>
          <w:szCs w:val="24"/>
        </w:rPr>
        <w:t>UTPĮ</w:t>
      </w:r>
      <w:r w:rsidR="00FF2475" w:rsidRPr="00FC3514" w:rsidDel="00C32774">
        <w:rPr>
          <w:rFonts w:ascii="Times New Roman" w:hAnsi="Times New Roman" w:cs="Times New Roman"/>
          <w:bCs/>
          <w:sz w:val="24"/>
          <w:szCs w:val="24"/>
        </w:rPr>
        <w:t xml:space="preserve"> </w:t>
      </w:r>
      <w:r w:rsidR="00FF2475" w:rsidRPr="00FC3514">
        <w:rPr>
          <w:rFonts w:ascii="Times New Roman" w:hAnsi="Times New Roman" w:cs="Times New Roman"/>
          <w:bCs/>
          <w:sz w:val="24"/>
          <w:szCs w:val="24"/>
        </w:rPr>
        <w:t xml:space="preserve">ir </w:t>
      </w:r>
      <w:r w:rsidRPr="00FC3514">
        <w:rPr>
          <w:rFonts w:ascii="Times New Roman" w:hAnsi="Times New Roman" w:cs="Times New Roman"/>
          <w:bCs/>
          <w:sz w:val="24"/>
          <w:szCs w:val="24"/>
        </w:rPr>
        <w:t>socialinės apsaugos srities</w:t>
      </w:r>
      <w:r w:rsidR="008374C2" w:rsidRPr="00FC3514">
        <w:rPr>
          <w:rFonts w:ascii="Times New Roman" w:hAnsi="Times New Roman" w:cs="Times New Roman"/>
          <w:bCs/>
          <w:sz w:val="24"/>
          <w:szCs w:val="24"/>
        </w:rPr>
        <w:t xml:space="preserve"> įstatymų (</w:t>
      </w:r>
      <w:r w:rsidR="00563022" w:rsidRPr="00FC3514">
        <w:rPr>
          <w:rFonts w:ascii="Times New Roman" w:eastAsia="Times New Roman" w:hAnsi="Times New Roman" w:cs="Times New Roman"/>
          <w:sz w:val="24"/>
          <w:szCs w:val="24"/>
          <w:lang w:eastAsia="lt-LT"/>
        </w:rPr>
        <w:t xml:space="preserve">Įstatymas Nr. XIII-2041, Įstatymas Nr. XIII-2042, Įstatymas Nr. XIII-2043, Įstatymas </w:t>
      </w:r>
      <w:r w:rsidR="00563022" w:rsidRPr="00FC3514">
        <w:rPr>
          <w:rFonts w:ascii="Times New Roman" w:eastAsia="Times New Roman" w:hAnsi="Times New Roman" w:cs="Times New Roman"/>
          <w:sz w:val="24"/>
          <w:szCs w:val="24"/>
          <w:lang w:eastAsia="lt-LT"/>
        </w:rPr>
        <w:lastRenderedPageBreak/>
        <w:t>Nr.</w:t>
      </w:r>
      <w:r w:rsidR="00696905" w:rsidRPr="00FC3514">
        <w:rPr>
          <w:rFonts w:ascii="Times New Roman" w:eastAsia="Times New Roman" w:hAnsi="Times New Roman" w:cs="Times New Roman"/>
          <w:sz w:val="24"/>
          <w:szCs w:val="24"/>
          <w:lang w:eastAsia="lt-LT"/>
        </w:rPr>
        <w:t> </w:t>
      </w:r>
      <w:r w:rsidR="00563022" w:rsidRPr="00FC3514">
        <w:rPr>
          <w:rFonts w:ascii="Times New Roman" w:eastAsia="Times New Roman" w:hAnsi="Times New Roman" w:cs="Times New Roman"/>
          <w:sz w:val="24"/>
          <w:szCs w:val="24"/>
          <w:lang w:eastAsia="lt-LT"/>
        </w:rPr>
        <w:t>XIII-2044, Įstatymas Nr. XIII-2045, Įstatymas Nr. XIII-2046, Įstatymas Nr. XIII-2047</w:t>
      </w:r>
      <w:r w:rsidR="008374C2" w:rsidRPr="00FC3514">
        <w:rPr>
          <w:rFonts w:ascii="Times New Roman" w:eastAsia="Times New Roman" w:hAnsi="Times New Roman" w:cs="Times New Roman"/>
          <w:sz w:val="24"/>
          <w:szCs w:val="24"/>
          <w:lang w:eastAsia="lt-LT"/>
        </w:rPr>
        <w:t>)</w:t>
      </w:r>
      <w:r w:rsidR="00154128" w:rsidRPr="00FC3514">
        <w:rPr>
          <w:rFonts w:ascii="Times New Roman" w:eastAsia="Times New Roman" w:hAnsi="Times New Roman" w:cs="Times New Roman"/>
          <w:sz w:val="24"/>
          <w:szCs w:val="24"/>
          <w:lang w:eastAsia="lt-LT"/>
        </w:rPr>
        <w:t xml:space="preserve"> </w:t>
      </w:r>
      <w:r w:rsidRPr="00FC3514">
        <w:rPr>
          <w:rFonts w:ascii="Times New Roman" w:hAnsi="Times New Roman" w:cs="Times New Roman"/>
          <w:bCs/>
          <w:sz w:val="24"/>
          <w:szCs w:val="24"/>
        </w:rPr>
        <w:t xml:space="preserve">pakeitimai buvo pripažinti netekusiais galios, o nuostatos dėl </w:t>
      </w:r>
      <w:r w:rsidR="006C1342" w:rsidRPr="00FC3514">
        <w:rPr>
          <w:rFonts w:ascii="Times New Roman" w:hAnsi="Times New Roman" w:cs="Times New Roman"/>
          <w:bCs/>
          <w:sz w:val="24"/>
          <w:szCs w:val="24"/>
        </w:rPr>
        <w:t xml:space="preserve">Jungtinės Karalystės išstojimo iš Europos Sąjungos ir dėl </w:t>
      </w:r>
      <w:r w:rsidRPr="00FC3514">
        <w:rPr>
          <w:rFonts w:ascii="Times New Roman" w:hAnsi="Times New Roman" w:cs="Times New Roman"/>
          <w:bCs/>
          <w:sz w:val="24"/>
          <w:szCs w:val="24"/>
        </w:rPr>
        <w:t xml:space="preserve">Australijos, Japonijos, Jungtinių Amerikos Valstijų, Kanados, Naujosios Zelandijos ir Pietų Korėjos piliečių </w:t>
      </w:r>
      <w:r w:rsidR="00413866" w:rsidRPr="00FC3514">
        <w:rPr>
          <w:rFonts w:ascii="Times New Roman" w:hAnsi="Times New Roman" w:cs="Times New Roman"/>
          <w:bCs/>
          <w:sz w:val="24"/>
          <w:szCs w:val="24"/>
        </w:rPr>
        <w:t xml:space="preserve">teisinio statuso ir socialinės apsaugos </w:t>
      </w:r>
      <w:r w:rsidRPr="00FC3514">
        <w:rPr>
          <w:rFonts w:ascii="Times New Roman" w:hAnsi="Times New Roman" w:cs="Times New Roman"/>
          <w:bCs/>
          <w:sz w:val="24"/>
          <w:szCs w:val="24"/>
        </w:rPr>
        <w:t xml:space="preserve">teisių bei Jungtinės Karalystės piliečių teisių išsaugojimo </w:t>
      </w:r>
      <w:r w:rsidR="00B27EB5" w:rsidRPr="00FC3514">
        <w:rPr>
          <w:rFonts w:ascii="Times New Roman" w:hAnsi="Times New Roman" w:cs="Times New Roman"/>
          <w:bCs/>
          <w:sz w:val="24"/>
          <w:szCs w:val="24"/>
        </w:rPr>
        <w:t>su</w:t>
      </w:r>
      <w:r w:rsidRPr="00FC3514">
        <w:rPr>
          <w:rFonts w:ascii="Times New Roman" w:hAnsi="Times New Roman" w:cs="Times New Roman"/>
          <w:bCs/>
          <w:sz w:val="24"/>
          <w:szCs w:val="24"/>
        </w:rPr>
        <w:t>jungtos.</w:t>
      </w:r>
      <w:r w:rsidR="00A71B83" w:rsidRPr="00FC3514">
        <w:rPr>
          <w:rFonts w:ascii="Times New Roman" w:hAnsi="Times New Roman" w:cs="Times New Roman"/>
          <w:bCs/>
          <w:sz w:val="24"/>
          <w:szCs w:val="24"/>
        </w:rPr>
        <w:t xml:space="preserve"> </w:t>
      </w:r>
      <w:r w:rsidR="006C1342" w:rsidRPr="00FC3514">
        <w:rPr>
          <w:rFonts w:ascii="Times New Roman" w:hAnsi="Times New Roman" w:cs="Times New Roman"/>
          <w:bCs/>
          <w:sz w:val="24"/>
          <w:szCs w:val="24"/>
        </w:rPr>
        <w:t>N</w:t>
      </w:r>
      <w:r w:rsidR="00A71B83" w:rsidRPr="00FC3514">
        <w:rPr>
          <w:rFonts w:ascii="Times New Roman" w:hAnsi="Times New Roman" w:cs="Times New Roman"/>
          <w:bCs/>
          <w:sz w:val="24"/>
          <w:szCs w:val="24"/>
        </w:rPr>
        <w:t>ustatyta, kad pakeitimai, susiję su Jungtinės Karalystės išstojimu iš Europos Sąjungos bei Jungtinės Karalystės piliečių teisių išsaugojimu, įsigalioja J</w:t>
      </w:r>
      <w:r w:rsidR="00A71B83" w:rsidRPr="00FC3514">
        <w:rPr>
          <w:rFonts w:ascii="Times New Roman" w:hAnsi="Times New Roman" w:cs="Times New Roman"/>
          <w:color w:val="000000"/>
          <w:sz w:val="24"/>
          <w:szCs w:val="24"/>
        </w:rPr>
        <w:t xml:space="preserve">ungtinės Karalystės išstojimo iš Europos Sąjungos dieną, </w:t>
      </w:r>
      <w:r w:rsidR="00E77771" w:rsidRPr="00FC3514">
        <w:rPr>
          <w:rFonts w:ascii="Times New Roman" w:hAnsi="Times New Roman" w:cs="Times New Roman"/>
          <w:color w:val="000000"/>
          <w:sz w:val="24"/>
          <w:szCs w:val="24"/>
        </w:rPr>
        <w:t xml:space="preserve">be to, </w:t>
      </w:r>
      <w:r w:rsidR="00A71B83" w:rsidRPr="00FC3514">
        <w:rPr>
          <w:rFonts w:ascii="Times New Roman" w:hAnsi="Times New Roman" w:cs="Times New Roman"/>
          <w:color w:val="000000"/>
          <w:sz w:val="24"/>
          <w:szCs w:val="24"/>
        </w:rPr>
        <w:t>Jungtinės Karalystės piliečiams ne ilgiau kaip 9 mėnesius nuo Jungtinės Karalystės išstojimo iš Europos Sąjungos dienos taikomos anksčiau galiojusios Lietuvos Respublikos įstatym</w:t>
      </w:r>
      <w:r w:rsidR="00B661C9" w:rsidRPr="00FC3514">
        <w:rPr>
          <w:rFonts w:ascii="Times New Roman" w:hAnsi="Times New Roman" w:cs="Times New Roman"/>
          <w:color w:val="000000"/>
          <w:sz w:val="24"/>
          <w:szCs w:val="24"/>
        </w:rPr>
        <w:t>ų</w:t>
      </w:r>
      <w:r w:rsidR="00A71B83" w:rsidRPr="00FC3514">
        <w:rPr>
          <w:rFonts w:ascii="Times New Roman" w:hAnsi="Times New Roman" w:cs="Times New Roman"/>
          <w:color w:val="000000"/>
          <w:sz w:val="24"/>
          <w:szCs w:val="24"/>
        </w:rPr>
        <w:t xml:space="preserve"> nuostatos</w:t>
      </w:r>
      <w:r w:rsidR="00423E76" w:rsidRPr="00FC3514">
        <w:rPr>
          <w:rFonts w:ascii="Times New Roman" w:hAnsi="Times New Roman" w:cs="Times New Roman"/>
          <w:color w:val="000000"/>
          <w:sz w:val="24"/>
          <w:szCs w:val="24"/>
        </w:rPr>
        <w:t>, reglamentuojančios jų teisinį statusą ir</w:t>
      </w:r>
      <w:r w:rsidR="00423E76" w:rsidRPr="00FC3514">
        <w:rPr>
          <w:rFonts w:ascii="Times New Roman" w:hAnsi="Times New Roman" w:cs="Times New Roman"/>
          <w:bCs/>
          <w:sz w:val="24"/>
          <w:szCs w:val="24"/>
        </w:rPr>
        <w:t xml:space="preserve"> socialinės apsaugos teises</w:t>
      </w:r>
      <w:r w:rsidR="00A71B83" w:rsidRPr="00FC3514">
        <w:rPr>
          <w:rFonts w:ascii="Times New Roman" w:hAnsi="Times New Roman" w:cs="Times New Roman"/>
          <w:color w:val="000000"/>
          <w:sz w:val="24"/>
          <w:szCs w:val="24"/>
        </w:rPr>
        <w:t>.</w:t>
      </w:r>
      <w:r w:rsidR="00423E76" w:rsidRPr="00FC3514">
        <w:rPr>
          <w:rFonts w:ascii="Times New Roman" w:eastAsia="Times New Roman" w:hAnsi="Times New Roman" w:cs="Times New Roman"/>
          <w:sz w:val="24"/>
          <w:szCs w:val="24"/>
          <w:lang w:eastAsia="lt-LT"/>
        </w:rPr>
        <w:t xml:space="preserve"> </w:t>
      </w:r>
    </w:p>
    <w:p w:rsidR="0045538D" w:rsidRPr="00FC3514" w:rsidRDefault="00423E76" w:rsidP="00B574CC">
      <w:pPr>
        <w:spacing w:after="0" w:line="240" w:lineRule="auto"/>
        <w:ind w:firstLine="709"/>
        <w:jc w:val="both"/>
        <w:rPr>
          <w:rFonts w:ascii="Times New Roman" w:hAnsi="Times New Roman" w:cs="Times New Roman"/>
          <w:color w:val="000000"/>
          <w:sz w:val="24"/>
          <w:szCs w:val="24"/>
        </w:rPr>
      </w:pPr>
      <w:r w:rsidRPr="00FC3514">
        <w:rPr>
          <w:rFonts w:ascii="Times New Roman" w:eastAsia="Times New Roman" w:hAnsi="Times New Roman" w:cs="Times New Roman"/>
          <w:sz w:val="24"/>
          <w:szCs w:val="24"/>
          <w:lang w:eastAsia="lt-LT"/>
        </w:rPr>
        <w:t>Įstatyme Nr. XIII-2338 taip pat reglamentuo</w:t>
      </w:r>
      <w:r w:rsidR="00154128" w:rsidRPr="00FC3514">
        <w:rPr>
          <w:rFonts w:ascii="Times New Roman" w:eastAsia="Times New Roman" w:hAnsi="Times New Roman" w:cs="Times New Roman"/>
          <w:sz w:val="24"/>
          <w:szCs w:val="24"/>
          <w:lang w:eastAsia="lt-LT"/>
        </w:rPr>
        <w:t>ta</w:t>
      </w:r>
      <w:r w:rsidRPr="00FC3514">
        <w:rPr>
          <w:rFonts w:ascii="Times New Roman" w:eastAsia="Times New Roman" w:hAnsi="Times New Roman" w:cs="Times New Roman"/>
          <w:sz w:val="24"/>
          <w:szCs w:val="24"/>
          <w:lang w:eastAsia="lt-LT"/>
        </w:rPr>
        <w:t xml:space="preserve"> </w:t>
      </w:r>
      <w:r w:rsidRPr="00FC3514">
        <w:rPr>
          <w:rFonts w:ascii="Times New Roman" w:eastAsia="Times New Roman" w:hAnsi="Times New Roman" w:cs="Times New Roman"/>
          <w:bCs/>
          <w:color w:val="212121"/>
          <w:sz w:val="24"/>
          <w:szCs w:val="24"/>
        </w:rPr>
        <w:t>Jungtinės Karalystės piliečių ir jų šeimos narių</w:t>
      </w:r>
      <w:r w:rsidR="000535CA" w:rsidRPr="00FC3514">
        <w:rPr>
          <w:rFonts w:ascii="Times New Roman" w:eastAsia="Times New Roman" w:hAnsi="Times New Roman" w:cs="Times New Roman"/>
          <w:bCs/>
          <w:color w:val="212121"/>
          <w:sz w:val="24"/>
          <w:szCs w:val="24"/>
        </w:rPr>
        <w:t xml:space="preserve"> –</w:t>
      </w:r>
      <w:r w:rsidRPr="00FC3514">
        <w:rPr>
          <w:rFonts w:ascii="Times New Roman" w:eastAsia="Times New Roman" w:hAnsi="Times New Roman" w:cs="Times New Roman"/>
          <w:bCs/>
          <w:color w:val="212121"/>
          <w:sz w:val="24"/>
          <w:szCs w:val="24"/>
        </w:rPr>
        <w:t xml:space="preserve"> tiek gyvenančių Lietuvos Respublikoje, tiek </w:t>
      </w:r>
      <w:r w:rsidR="00FF2475" w:rsidRPr="00FC3514">
        <w:rPr>
          <w:rFonts w:ascii="Times New Roman" w:eastAsia="Times New Roman" w:hAnsi="Times New Roman" w:cs="Times New Roman"/>
          <w:bCs/>
          <w:color w:val="212121"/>
          <w:sz w:val="24"/>
          <w:szCs w:val="24"/>
        </w:rPr>
        <w:t xml:space="preserve">ir </w:t>
      </w:r>
      <w:r w:rsidRPr="00FC3514">
        <w:rPr>
          <w:rFonts w:ascii="Times New Roman" w:eastAsia="Times New Roman" w:hAnsi="Times New Roman" w:cs="Times New Roman"/>
          <w:bCs/>
          <w:color w:val="212121"/>
          <w:sz w:val="24"/>
          <w:szCs w:val="24"/>
        </w:rPr>
        <w:t>atvykstančių į Lietuvos Respubliką Jungtinei Karalystei išstojus iš Europos Sąjungos</w:t>
      </w:r>
      <w:r w:rsidR="000535CA" w:rsidRPr="00FC3514">
        <w:rPr>
          <w:rFonts w:ascii="Times New Roman" w:eastAsia="Times New Roman" w:hAnsi="Times New Roman" w:cs="Times New Roman"/>
          <w:bCs/>
          <w:color w:val="212121"/>
          <w:sz w:val="24"/>
          <w:szCs w:val="24"/>
        </w:rPr>
        <w:t xml:space="preserve"> –</w:t>
      </w:r>
      <w:r w:rsidRPr="00FC3514">
        <w:rPr>
          <w:rFonts w:ascii="Times New Roman" w:eastAsia="Times New Roman" w:hAnsi="Times New Roman" w:cs="Times New Roman"/>
          <w:bCs/>
          <w:color w:val="212121"/>
          <w:sz w:val="24"/>
          <w:szCs w:val="24"/>
        </w:rPr>
        <w:t xml:space="preserve"> teisinė padėtis. </w:t>
      </w:r>
      <w:r w:rsidRPr="00FC3514">
        <w:rPr>
          <w:rFonts w:ascii="Times New Roman" w:eastAsia="Times New Roman" w:hAnsi="Times New Roman" w:cs="Times New Roman"/>
          <w:sz w:val="24"/>
          <w:szCs w:val="24"/>
          <w:lang w:eastAsia="lt-LT"/>
        </w:rPr>
        <w:t>Įstatym</w:t>
      </w:r>
      <w:r w:rsidR="00FF2475" w:rsidRPr="00FC3514">
        <w:rPr>
          <w:rFonts w:ascii="Times New Roman" w:eastAsia="Times New Roman" w:hAnsi="Times New Roman" w:cs="Times New Roman"/>
          <w:sz w:val="24"/>
          <w:szCs w:val="24"/>
          <w:lang w:eastAsia="lt-LT"/>
        </w:rPr>
        <w:t>o</w:t>
      </w:r>
      <w:r w:rsidRPr="00FC3514">
        <w:rPr>
          <w:rFonts w:ascii="Times New Roman" w:eastAsia="Times New Roman" w:hAnsi="Times New Roman" w:cs="Times New Roman"/>
          <w:sz w:val="24"/>
          <w:szCs w:val="24"/>
          <w:lang w:eastAsia="lt-LT"/>
        </w:rPr>
        <w:t xml:space="preserve"> Nr. XIII-2338 </w:t>
      </w:r>
      <w:r w:rsidR="00FF2475" w:rsidRPr="00FC3514">
        <w:rPr>
          <w:rFonts w:ascii="Times New Roman" w:eastAsia="Times New Roman" w:hAnsi="Times New Roman" w:cs="Times New Roman"/>
          <w:sz w:val="24"/>
          <w:szCs w:val="24"/>
          <w:lang w:eastAsia="lt-LT"/>
        </w:rPr>
        <w:t>28</w:t>
      </w:r>
      <w:r w:rsidR="000535CA" w:rsidRPr="00FC3514">
        <w:rPr>
          <w:rFonts w:ascii="Times New Roman" w:eastAsia="Times New Roman" w:hAnsi="Times New Roman" w:cs="Times New Roman"/>
          <w:sz w:val="24"/>
          <w:szCs w:val="24"/>
          <w:lang w:eastAsia="lt-LT"/>
        </w:rPr>
        <w:t> </w:t>
      </w:r>
      <w:r w:rsidR="00FF2475" w:rsidRPr="00FC3514">
        <w:rPr>
          <w:rFonts w:ascii="Times New Roman" w:eastAsia="Times New Roman" w:hAnsi="Times New Roman" w:cs="Times New Roman"/>
          <w:sz w:val="24"/>
          <w:szCs w:val="24"/>
          <w:lang w:eastAsia="lt-LT"/>
        </w:rPr>
        <w:t>strai</w:t>
      </w:r>
      <w:r w:rsidR="008374C2" w:rsidRPr="00FC3514">
        <w:rPr>
          <w:rFonts w:ascii="Times New Roman" w:eastAsia="Times New Roman" w:hAnsi="Times New Roman" w:cs="Times New Roman"/>
          <w:sz w:val="24"/>
          <w:szCs w:val="24"/>
          <w:lang w:eastAsia="lt-LT"/>
        </w:rPr>
        <w:t>p</w:t>
      </w:r>
      <w:r w:rsidR="00FF2475" w:rsidRPr="00FC3514">
        <w:rPr>
          <w:rFonts w:ascii="Times New Roman" w:eastAsia="Times New Roman" w:hAnsi="Times New Roman" w:cs="Times New Roman"/>
          <w:sz w:val="24"/>
          <w:szCs w:val="24"/>
          <w:lang w:eastAsia="lt-LT"/>
        </w:rPr>
        <w:t xml:space="preserve">snyje </w:t>
      </w:r>
      <w:r w:rsidRPr="00FC3514">
        <w:rPr>
          <w:rFonts w:ascii="Times New Roman" w:eastAsia="Times New Roman" w:hAnsi="Times New Roman" w:cs="Times New Roman"/>
          <w:bCs/>
          <w:color w:val="212121"/>
          <w:sz w:val="24"/>
          <w:szCs w:val="24"/>
        </w:rPr>
        <w:t xml:space="preserve"> buvo įtvirtintos Jungtinės Karalystės piliečiams ir jų šeimos nariams, kurie iki Jungtinės Karalystės išstojimo iš Europos Sąjungos įgijo teisę gyventi Lietuvos Respublikoje ir toliau ketina joje gyventi, taikytinos taisyklės, nustatančios, kokius veiksmus reikia atlikti norint pasikeisti teisinį statusą ir dokumentus</w:t>
      </w:r>
      <w:r w:rsidR="00734A99" w:rsidRPr="00FC3514">
        <w:rPr>
          <w:rFonts w:ascii="Times New Roman" w:eastAsia="Times New Roman" w:hAnsi="Times New Roman" w:cs="Times New Roman"/>
          <w:bCs/>
          <w:color w:val="212121"/>
          <w:sz w:val="24"/>
          <w:szCs w:val="24"/>
        </w:rPr>
        <w:t xml:space="preserve">, taip pat nustatytos palankesnės </w:t>
      </w:r>
      <w:r w:rsidR="0048343D" w:rsidRPr="00FC3514">
        <w:rPr>
          <w:rFonts w:ascii="Times New Roman" w:eastAsia="Times New Roman" w:hAnsi="Times New Roman" w:cs="Times New Roman"/>
          <w:sz w:val="24"/>
          <w:szCs w:val="24"/>
        </w:rPr>
        <w:t>dokument</w:t>
      </w:r>
      <w:r w:rsidR="00F818E6" w:rsidRPr="00FC3514">
        <w:rPr>
          <w:rFonts w:ascii="Times New Roman" w:eastAsia="Times New Roman" w:hAnsi="Times New Roman" w:cs="Times New Roman"/>
          <w:sz w:val="24"/>
          <w:szCs w:val="24"/>
        </w:rPr>
        <w:t>ų</w:t>
      </w:r>
      <w:r w:rsidR="0048343D" w:rsidRPr="00FC3514">
        <w:rPr>
          <w:rFonts w:ascii="Times New Roman" w:eastAsia="Times New Roman" w:hAnsi="Times New Roman" w:cs="Times New Roman"/>
          <w:sz w:val="24"/>
          <w:szCs w:val="24"/>
        </w:rPr>
        <w:t>, suteikian</w:t>
      </w:r>
      <w:r w:rsidR="00F818E6" w:rsidRPr="00FC3514">
        <w:rPr>
          <w:rFonts w:ascii="Times New Roman" w:eastAsia="Times New Roman" w:hAnsi="Times New Roman" w:cs="Times New Roman"/>
          <w:sz w:val="24"/>
          <w:szCs w:val="24"/>
        </w:rPr>
        <w:t>čių</w:t>
      </w:r>
      <w:r w:rsidR="0048343D" w:rsidRPr="00FC3514">
        <w:rPr>
          <w:rFonts w:ascii="Times New Roman" w:eastAsia="Times New Roman" w:hAnsi="Times New Roman" w:cs="Times New Roman"/>
          <w:sz w:val="24"/>
          <w:szCs w:val="24"/>
        </w:rPr>
        <w:t xml:space="preserve"> teisę gyventi Lietuvos Respublikoje</w:t>
      </w:r>
      <w:r w:rsidR="00F818E6" w:rsidRPr="00FC3514">
        <w:rPr>
          <w:rFonts w:ascii="Times New Roman" w:eastAsia="Times New Roman" w:hAnsi="Times New Roman" w:cs="Times New Roman"/>
          <w:sz w:val="24"/>
          <w:szCs w:val="24"/>
        </w:rPr>
        <w:t>, išdavimo</w:t>
      </w:r>
      <w:r w:rsidR="00734A99" w:rsidRPr="00FC3514">
        <w:rPr>
          <w:rFonts w:ascii="Times New Roman" w:eastAsia="Times New Roman" w:hAnsi="Times New Roman" w:cs="Times New Roman"/>
          <w:bCs/>
          <w:color w:val="212121"/>
          <w:sz w:val="24"/>
          <w:szCs w:val="24"/>
        </w:rPr>
        <w:t xml:space="preserve"> Jungtinės Karalystės piliečiams ir jų šeimos nariams</w:t>
      </w:r>
      <w:r w:rsidR="001F3CEB" w:rsidRPr="00FC3514">
        <w:rPr>
          <w:rFonts w:ascii="Times New Roman" w:eastAsia="Times New Roman" w:hAnsi="Times New Roman" w:cs="Times New Roman"/>
          <w:bCs/>
          <w:color w:val="212121"/>
          <w:sz w:val="24"/>
          <w:szCs w:val="24"/>
        </w:rPr>
        <w:t xml:space="preserve"> sąlygos</w:t>
      </w:r>
      <w:r w:rsidRPr="00FC3514">
        <w:rPr>
          <w:rFonts w:ascii="Times New Roman" w:eastAsia="Times New Roman" w:hAnsi="Times New Roman" w:cs="Times New Roman"/>
          <w:bCs/>
          <w:color w:val="212121"/>
          <w:sz w:val="24"/>
          <w:szCs w:val="24"/>
        </w:rPr>
        <w:t xml:space="preserve">. </w:t>
      </w:r>
    </w:p>
    <w:p w:rsidR="008753D8" w:rsidRPr="00FC3514" w:rsidRDefault="008753D8"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hAnsi="Times New Roman" w:cs="Times New Roman"/>
          <w:color w:val="000000"/>
          <w:sz w:val="24"/>
          <w:szCs w:val="24"/>
          <w:lang w:eastAsia="lt-LT"/>
        </w:rPr>
        <w:t xml:space="preserve">2020 m. sausio 24 d. Briuselyje ir Londone buvo pasirašytas Susitarimas dėl Jungtinės Didžiosios Britanijos ir Šiaurės Airijos Karalystės išstojimo iš Europos Sąjungos ir Europos atominės energijos bendrijos (toliau – Išstojimo susitarimas). </w:t>
      </w:r>
      <w:r w:rsidRPr="00FC3514">
        <w:rPr>
          <w:rFonts w:ascii="Times New Roman" w:eastAsia="Times New Roman" w:hAnsi="Times New Roman" w:cs="Times New Roman"/>
          <w:sz w:val="24"/>
          <w:szCs w:val="24"/>
          <w:lang w:eastAsia="lt-LT"/>
        </w:rPr>
        <w:t xml:space="preserve">Išstojimo susitarime, be kitų klausimų, reglamentuojama Jungtinės Karalystės piliečių, gyvenančių </w:t>
      </w:r>
      <w:r w:rsidR="00B661C9" w:rsidRPr="00FC3514">
        <w:rPr>
          <w:rFonts w:ascii="Times New Roman" w:eastAsia="Times New Roman" w:hAnsi="Times New Roman" w:cs="Times New Roman"/>
          <w:sz w:val="24"/>
          <w:szCs w:val="24"/>
          <w:lang w:eastAsia="lt-LT"/>
        </w:rPr>
        <w:t>ir (</w:t>
      </w:r>
      <w:r w:rsidRPr="00FC3514">
        <w:rPr>
          <w:rFonts w:ascii="Times New Roman" w:eastAsia="Times New Roman" w:hAnsi="Times New Roman" w:cs="Times New Roman"/>
          <w:sz w:val="24"/>
          <w:szCs w:val="24"/>
          <w:lang w:eastAsia="lt-LT"/>
        </w:rPr>
        <w:t>ar</w:t>
      </w:r>
      <w:r w:rsidR="00B661C9" w:rsidRPr="00FC3514">
        <w:rPr>
          <w:rFonts w:ascii="Times New Roman" w:eastAsia="Times New Roman" w:hAnsi="Times New Roman" w:cs="Times New Roman"/>
          <w:sz w:val="24"/>
          <w:szCs w:val="24"/>
          <w:lang w:eastAsia="lt-LT"/>
        </w:rPr>
        <w:t>)</w:t>
      </w:r>
      <w:r w:rsidRPr="00FC3514">
        <w:rPr>
          <w:rFonts w:ascii="Times New Roman" w:eastAsia="Times New Roman" w:hAnsi="Times New Roman" w:cs="Times New Roman"/>
          <w:sz w:val="24"/>
          <w:szCs w:val="24"/>
          <w:lang w:eastAsia="lt-LT"/>
        </w:rPr>
        <w:t xml:space="preserve"> dirbančių kitose Europos Sąjungos valstybėse narėse, ir Europos Sąjungos valstybių narių piliečių, gyvenančių </w:t>
      </w:r>
      <w:r w:rsidR="00B661C9" w:rsidRPr="00FC3514">
        <w:rPr>
          <w:rFonts w:ascii="Times New Roman" w:eastAsia="Times New Roman" w:hAnsi="Times New Roman" w:cs="Times New Roman"/>
          <w:sz w:val="24"/>
          <w:szCs w:val="24"/>
          <w:lang w:eastAsia="lt-LT"/>
        </w:rPr>
        <w:t>ir (</w:t>
      </w:r>
      <w:r w:rsidRPr="00FC3514">
        <w:rPr>
          <w:rFonts w:ascii="Times New Roman" w:eastAsia="Times New Roman" w:hAnsi="Times New Roman" w:cs="Times New Roman"/>
          <w:sz w:val="24"/>
          <w:szCs w:val="24"/>
          <w:lang w:eastAsia="lt-LT"/>
        </w:rPr>
        <w:t>ar</w:t>
      </w:r>
      <w:r w:rsidR="00B661C9" w:rsidRPr="00FC3514">
        <w:rPr>
          <w:rFonts w:ascii="Times New Roman" w:eastAsia="Times New Roman" w:hAnsi="Times New Roman" w:cs="Times New Roman"/>
          <w:sz w:val="24"/>
          <w:szCs w:val="24"/>
          <w:lang w:eastAsia="lt-LT"/>
        </w:rPr>
        <w:t>)</w:t>
      </w:r>
      <w:r w:rsidRPr="00FC3514">
        <w:rPr>
          <w:rFonts w:ascii="Times New Roman" w:eastAsia="Times New Roman" w:hAnsi="Times New Roman" w:cs="Times New Roman"/>
          <w:sz w:val="24"/>
          <w:szCs w:val="24"/>
          <w:lang w:eastAsia="lt-LT"/>
        </w:rPr>
        <w:t xml:space="preserve"> dirbančių Jungtinėje Karalystėje, teisinė padėtis ir socialinės apsaugos teisių išsaugojimas. </w:t>
      </w:r>
    </w:p>
    <w:p w:rsidR="008753D8" w:rsidRPr="00FC3514" w:rsidRDefault="008753D8" w:rsidP="00B574CC">
      <w:pPr>
        <w:spacing w:after="0" w:line="240" w:lineRule="auto"/>
        <w:ind w:firstLine="709"/>
        <w:jc w:val="both"/>
        <w:rPr>
          <w:rFonts w:ascii="Times New Roman" w:hAnsi="Times New Roman" w:cs="Times New Roman"/>
          <w:sz w:val="24"/>
          <w:szCs w:val="24"/>
        </w:rPr>
      </w:pPr>
      <w:r w:rsidRPr="00FC3514">
        <w:rPr>
          <w:rFonts w:ascii="Times New Roman" w:eastAsia="Times New Roman" w:hAnsi="Times New Roman" w:cs="Times New Roman"/>
          <w:sz w:val="24"/>
          <w:szCs w:val="24"/>
          <w:lang w:eastAsia="lt-LT"/>
        </w:rPr>
        <w:t>Išstojimo susitarimo</w:t>
      </w:r>
      <w:r w:rsidRPr="00FC3514">
        <w:rPr>
          <w:rFonts w:ascii="Times New Roman" w:hAnsi="Times New Roman" w:cs="Times New Roman"/>
          <w:color w:val="000000"/>
          <w:sz w:val="24"/>
          <w:szCs w:val="24"/>
          <w:lang w:eastAsia="lt-LT"/>
        </w:rPr>
        <w:t xml:space="preserve"> </w:t>
      </w:r>
      <w:r w:rsidRPr="00FC3514">
        <w:rPr>
          <w:rFonts w:ascii="Times New Roman" w:hAnsi="Times New Roman" w:cs="Times New Roman"/>
          <w:sz w:val="24"/>
          <w:szCs w:val="24"/>
        </w:rPr>
        <w:t>126 straipsnyje nurodyta, kad „nustatomas pereinamasis arba įgyvendinimo laikotarpis, kuris prasideda šio Susitarimo įsigaliojimo dieną ir pasibaigia 2020 m. gruodžio 31 d.“</w:t>
      </w:r>
      <w:r w:rsidR="009E6E2C" w:rsidRPr="00FC3514">
        <w:rPr>
          <w:rFonts w:ascii="Times New Roman" w:hAnsi="Times New Roman" w:cs="Times New Roman"/>
          <w:sz w:val="24"/>
          <w:szCs w:val="24"/>
        </w:rPr>
        <w:t xml:space="preserve"> (toliau – pereinamasis laikotarpis).</w:t>
      </w:r>
      <w:r w:rsidRPr="00FC3514">
        <w:rPr>
          <w:rFonts w:ascii="Times New Roman" w:hAnsi="Times New Roman" w:cs="Times New Roman"/>
          <w:sz w:val="24"/>
          <w:szCs w:val="24"/>
        </w:rPr>
        <w:t xml:space="preserve"> Vadovaujantis Išstojimo susitarimo 127</w:t>
      </w:r>
      <w:r w:rsidR="00AC2FB3" w:rsidRPr="00FC3514">
        <w:rPr>
          <w:rFonts w:ascii="Times New Roman" w:hAnsi="Times New Roman" w:cs="Times New Roman"/>
          <w:sz w:val="24"/>
          <w:szCs w:val="24"/>
        </w:rPr>
        <w:t> </w:t>
      </w:r>
      <w:r w:rsidRPr="00FC3514">
        <w:rPr>
          <w:rFonts w:ascii="Times New Roman" w:hAnsi="Times New Roman" w:cs="Times New Roman"/>
          <w:sz w:val="24"/>
          <w:szCs w:val="24"/>
        </w:rPr>
        <w:t>straipsnio 1 dalimi, pereinamuoju laikotarpiu Jungtin</w:t>
      </w:r>
      <w:r w:rsidR="000A780F" w:rsidRPr="00FC3514">
        <w:rPr>
          <w:rFonts w:ascii="Times New Roman" w:hAnsi="Times New Roman" w:cs="Times New Roman"/>
          <w:sz w:val="24"/>
          <w:szCs w:val="24"/>
        </w:rPr>
        <w:t>ėje</w:t>
      </w:r>
      <w:r w:rsidRPr="00FC3514">
        <w:rPr>
          <w:rFonts w:ascii="Times New Roman" w:hAnsi="Times New Roman" w:cs="Times New Roman"/>
          <w:sz w:val="24"/>
          <w:szCs w:val="24"/>
        </w:rPr>
        <w:t xml:space="preserve"> Karalyst</w:t>
      </w:r>
      <w:r w:rsidR="000A780F" w:rsidRPr="00FC3514">
        <w:rPr>
          <w:rFonts w:ascii="Times New Roman" w:hAnsi="Times New Roman" w:cs="Times New Roman"/>
          <w:sz w:val="24"/>
          <w:szCs w:val="24"/>
        </w:rPr>
        <w:t>ėje</w:t>
      </w:r>
      <w:r w:rsidRPr="00FC3514">
        <w:rPr>
          <w:rFonts w:ascii="Times New Roman" w:hAnsi="Times New Roman" w:cs="Times New Roman"/>
          <w:sz w:val="24"/>
          <w:szCs w:val="24"/>
        </w:rPr>
        <w:t xml:space="preserve"> taikoma Europos Sąjungos teisė, jei Išstojimo susitarime nenustatyta kitaip. Atsižvelgiant į tai, kas išdėstyta, </w:t>
      </w:r>
      <w:r w:rsidR="009E6E2C" w:rsidRPr="00FC3514">
        <w:rPr>
          <w:rFonts w:ascii="Times New Roman" w:hAnsi="Times New Roman" w:cs="Times New Roman"/>
          <w:sz w:val="24"/>
          <w:szCs w:val="24"/>
        </w:rPr>
        <w:t xml:space="preserve">pereinamuoju laikotarpiu </w:t>
      </w:r>
      <w:r w:rsidRPr="00FC3514">
        <w:rPr>
          <w:rFonts w:ascii="Times New Roman" w:hAnsi="Times New Roman" w:cs="Times New Roman"/>
          <w:sz w:val="24"/>
          <w:szCs w:val="24"/>
        </w:rPr>
        <w:t xml:space="preserve">skiriant ir mokant socialinės apsaugos išmokas, Europos Sąjungoje migruojantiems asmenims toliau bus taikomi Europos Sąjungos socialinės apsaugos sistemų koordinavimo reglamentai ir turės būti sumuojamas Jungtinėje Karalystėje įgytas socialinio draudimo stažas. </w:t>
      </w:r>
    </w:p>
    <w:p w:rsidR="000B5860" w:rsidRPr="00FC3514" w:rsidRDefault="008753D8" w:rsidP="00B574CC">
      <w:pPr>
        <w:spacing w:after="0" w:line="240" w:lineRule="auto"/>
        <w:ind w:firstLine="709"/>
        <w:jc w:val="both"/>
        <w:rPr>
          <w:rFonts w:ascii="Times New Roman" w:hAnsi="Times New Roman" w:cs="Times New Roman"/>
          <w:bCs/>
          <w:sz w:val="24"/>
          <w:szCs w:val="24"/>
        </w:rPr>
      </w:pPr>
      <w:r w:rsidRPr="00FC3514">
        <w:rPr>
          <w:rFonts w:ascii="Times New Roman" w:hAnsi="Times New Roman" w:cs="Times New Roman"/>
          <w:bCs/>
          <w:sz w:val="24"/>
          <w:szCs w:val="24"/>
        </w:rPr>
        <w:t xml:space="preserve">Išstojimo susitarimo 30 straipsnio 2 dalyje numatyta, kad asmenims, kurie iki pereinamojo laikotarpio pabaigos buvo tarpvalstybinėje situacijoje, susijusioje su Jungtine Karalyste ir Europos Sąjunga, taikomos visos Europos Sąjungos taisyklės dėl socialinės apsaugos sistemų koordinavimo ir, remiantis Išstojimo susitarimo sąlygomis, jos bus taikomos toliau net ir pasibaigus pereinamajam laikotarpiui. </w:t>
      </w:r>
    </w:p>
    <w:p w:rsidR="008753D8" w:rsidRPr="00FC3514" w:rsidRDefault="000B5860" w:rsidP="00B574CC">
      <w:pPr>
        <w:spacing w:after="0" w:line="240" w:lineRule="auto"/>
        <w:ind w:firstLine="709"/>
        <w:jc w:val="both"/>
        <w:rPr>
          <w:rFonts w:ascii="Times New Roman" w:hAnsi="Times New Roman" w:cs="Times New Roman"/>
          <w:bCs/>
          <w:sz w:val="24"/>
          <w:szCs w:val="24"/>
        </w:rPr>
      </w:pPr>
      <w:r w:rsidRPr="00FC3514">
        <w:rPr>
          <w:rFonts w:ascii="Times New Roman" w:eastAsia="Times New Roman" w:hAnsi="Times New Roman" w:cs="Times New Roman"/>
          <w:sz w:val="24"/>
          <w:szCs w:val="24"/>
          <w:lang w:eastAsia="lt-LT"/>
        </w:rPr>
        <w:t xml:space="preserve">Pasibaigus pereinamajam laikotarpiui, į Lietuvos Respubliką atvykstantys Jungtinės Karalystės piliečiai bus laikomi trečiosios šalies piliečiais ir jų teisės socialinės apsaugos srityje bus nustatomos vadovaujantis </w:t>
      </w:r>
      <w:r w:rsidR="00E662C6" w:rsidRPr="00FC3514">
        <w:rPr>
          <w:rFonts w:ascii="Times New Roman" w:eastAsia="Times New Roman" w:hAnsi="Times New Roman" w:cs="Times New Roman"/>
          <w:sz w:val="24"/>
          <w:szCs w:val="24"/>
          <w:lang w:eastAsia="lt-LT"/>
        </w:rPr>
        <w:t>Lietuvos Respublikoje galiojančiais teisės aktais (</w:t>
      </w:r>
      <w:r w:rsidRPr="00FC3514">
        <w:rPr>
          <w:rFonts w:ascii="Times New Roman" w:eastAsia="Times New Roman" w:hAnsi="Times New Roman" w:cs="Times New Roman"/>
          <w:sz w:val="24"/>
          <w:szCs w:val="24"/>
          <w:lang w:eastAsia="lt-LT"/>
        </w:rPr>
        <w:t>nacionaliniais teisės aktais</w:t>
      </w:r>
      <w:r w:rsidR="00E662C6" w:rsidRPr="00FC3514">
        <w:rPr>
          <w:rFonts w:ascii="Times New Roman" w:eastAsia="Times New Roman" w:hAnsi="Times New Roman" w:cs="Times New Roman"/>
          <w:sz w:val="24"/>
          <w:szCs w:val="24"/>
          <w:lang w:eastAsia="lt-LT"/>
        </w:rPr>
        <w:t xml:space="preserve"> ir tarptautinėmis sutartimis)</w:t>
      </w:r>
      <w:r w:rsidRPr="00FC3514">
        <w:rPr>
          <w:rFonts w:ascii="Times New Roman" w:eastAsia="Times New Roman" w:hAnsi="Times New Roman" w:cs="Times New Roman"/>
          <w:sz w:val="24"/>
          <w:szCs w:val="24"/>
          <w:lang w:eastAsia="lt-LT"/>
        </w:rPr>
        <w:t>.</w:t>
      </w:r>
    </w:p>
    <w:p w:rsidR="00734A99" w:rsidRPr="00FC3514" w:rsidRDefault="00154128" w:rsidP="00B574CC">
      <w:pPr>
        <w:pStyle w:val="Paprastasistekstas"/>
        <w:ind w:firstLine="709"/>
        <w:jc w:val="both"/>
        <w:rPr>
          <w:rFonts w:ascii="Times New Roman" w:hAnsi="Times New Roman" w:cs="Times New Roman"/>
          <w:sz w:val="24"/>
          <w:szCs w:val="24"/>
          <w:lang w:val="lt-LT"/>
        </w:rPr>
      </w:pPr>
      <w:r w:rsidRPr="00FC3514">
        <w:rPr>
          <w:rFonts w:ascii="Times New Roman" w:hAnsi="Times New Roman" w:cs="Times New Roman"/>
          <w:sz w:val="24"/>
          <w:szCs w:val="24"/>
          <w:lang w:val="lt-LT"/>
        </w:rPr>
        <w:t>Taigi</w:t>
      </w:r>
      <w:r w:rsidR="00734A99" w:rsidRPr="00FC3514">
        <w:rPr>
          <w:rFonts w:ascii="Times New Roman" w:hAnsi="Times New Roman" w:cs="Times New Roman"/>
          <w:sz w:val="24"/>
          <w:szCs w:val="24"/>
          <w:lang w:val="lt-LT"/>
        </w:rPr>
        <w:t xml:space="preserve"> a</w:t>
      </w:r>
      <w:r w:rsidR="000535CA" w:rsidRPr="00FC3514">
        <w:rPr>
          <w:rFonts w:ascii="Times New Roman" w:hAnsi="Times New Roman" w:cs="Times New Roman"/>
          <w:sz w:val="24"/>
          <w:szCs w:val="24"/>
          <w:lang w:val="lt-LT"/>
        </w:rPr>
        <w:t>nks</w:t>
      </w:r>
      <w:r w:rsidR="00734A99" w:rsidRPr="00FC3514">
        <w:rPr>
          <w:rFonts w:ascii="Times New Roman" w:hAnsi="Times New Roman" w:cs="Times New Roman"/>
          <w:sz w:val="24"/>
          <w:szCs w:val="24"/>
          <w:lang w:val="lt-LT"/>
        </w:rPr>
        <w:t>čiau aprašyt</w:t>
      </w:r>
      <w:r w:rsidRPr="00FC3514">
        <w:rPr>
          <w:rFonts w:ascii="Times New Roman" w:hAnsi="Times New Roman" w:cs="Times New Roman"/>
          <w:sz w:val="24"/>
          <w:szCs w:val="24"/>
          <w:lang w:val="lt-LT"/>
        </w:rPr>
        <w:t>os</w:t>
      </w:r>
      <w:r w:rsidR="00734A99" w:rsidRPr="00FC3514">
        <w:rPr>
          <w:rFonts w:ascii="Times New Roman" w:hAnsi="Times New Roman" w:cs="Times New Roman"/>
          <w:sz w:val="24"/>
          <w:szCs w:val="24"/>
          <w:lang w:val="lt-LT"/>
        </w:rPr>
        <w:t xml:space="preserve"> Lietuvos Respublikos įstatymų, susij</w:t>
      </w:r>
      <w:r w:rsidRPr="00FC3514">
        <w:rPr>
          <w:rFonts w:ascii="Times New Roman" w:hAnsi="Times New Roman" w:cs="Times New Roman"/>
          <w:sz w:val="24"/>
          <w:szCs w:val="24"/>
          <w:lang w:val="lt-LT"/>
        </w:rPr>
        <w:t>usių</w:t>
      </w:r>
      <w:r w:rsidR="00734A99" w:rsidRPr="00FC3514">
        <w:rPr>
          <w:rFonts w:ascii="Times New Roman" w:hAnsi="Times New Roman" w:cs="Times New Roman"/>
          <w:sz w:val="24"/>
          <w:szCs w:val="24"/>
          <w:lang w:val="lt-LT"/>
        </w:rPr>
        <w:t xml:space="preserve"> su </w:t>
      </w:r>
      <w:r w:rsidR="00672CF6" w:rsidRPr="00FC3514">
        <w:rPr>
          <w:rFonts w:ascii="Times New Roman" w:eastAsia="Times New Roman" w:hAnsi="Times New Roman" w:cs="Times New Roman"/>
          <w:bCs/>
          <w:color w:val="212121"/>
          <w:sz w:val="24"/>
          <w:szCs w:val="24"/>
          <w:lang w:val="lt-LT"/>
        </w:rPr>
        <w:t xml:space="preserve">Jungtinės Karalystės piliečių ir jų šeimos narių teisiniu statusu ir socialinės apsaugos teisių užtikrinimu, </w:t>
      </w:r>
      <w:r w:rsidR="00802581" w:rsidRPr="00FC3514">
        <w:rPr>
          <w:rFonts w:ascii="Times New Roman" w:eastAsia="Times New Roman" w:hAnsi="Times New Roman" w:cs="Times New Roman"/>
          <w:bCs/>
          <w:color w:val="212121"/>
          <w:sz w:val="24"/>
          <w:szCs w:val="24"/>
          <w:lang w:val="lt-LT"/>
        </w:rPr>
        <w:t xml:space="preserve">nuostatos </w:t>
      </w:r>
      <w:r w:rsidR="00672CF6" w:rsidRPr="00FC3514">
        <w:rPr>
          <w:rFonts w:ascii="Times New Roman" w:eastAsia="Times New Roman" w:hAnsi="Times New Roman" w:cs="Times New Roman"/>
          <w:bCs/>
          <w:color w:val="212121"/>
          <w:sz w:val="24"/>
          <w:szCs w:val="24"/>
          <w:lang w:val="lt-LT"/>
        </w:rPr>
        <w:t>neatitinka Išstojimo susitarimo nuostatų.</w:t>
      </w:r>
      <w:r w:rsidR="00734A99" w:rsidRPr="00FC3514">
        <w:rPr>
          <w:rFonts w:ascii="Times New Roman" w:hAnsi="Times New Roman" w:cs="Times New Roman"/>
          <w:sz w:val="24"/>
          <w:szCs w:val="24"/>
          <w:lang w:val="lt-LT"/>
        </w:rPr>
        <w:t xml:space="preserve"> </w:t>
      </w:r>
    </w:p>
    <w:p w:rsidR="00672CF6" w:rsidRPr="00FC3514" w:rsidRDefault="000B5860" w:rsidP="00672CF6">
      <w:pPr>
        <w:pStyle w:val="Paprastasistekstas"/>
        <w:ind w:firstLine="851"/>
        <w:jc w:val="both"/>
        <w:rPr>
          <w:rFonts w:ascii="Times New Roman" w:hAnsi="Times New Roman" w:cs="Times New Roman"/>
          <w:sz w:val="24"/>
          <w:szCs w:val="24"/>
          <w:lang w:val="lt-LT"/>
        </w:rPr>
      </w:pPr>
      <w:r w:rsidRPr="00FC3514">
        <w:rPr>
          <w:rFonts w:ascii="Times New Roman" w:hAnsi="Times New Roman" w:cs="Times New Roman"/>
          <w:sz w:val="24"/>
          <w:szCs w:val="24"/>
          <w:lang w:val="lt-LT"/>
        </w:rPr>
        <w:t xml:space="preserve">Įstatymų projektų tikslas </w:t>
      </w:r>
      <w:r w:rsidR="003A642E" w:rsidRPr="00FC3514">
        <w:rPr>
          <w:rFonts w:ascii="Times New Roman" w:hAnsi="Times New Roman" w:cs="Times New Roman"/>
          <w:sz w:val="24"/>
          <w:szCs w:val="24"/>
          <w:lang w:val="lt-LT"/>
        </w:rPr>
        <w:t xml:space="preserve">– </w:t>
      </w:r>
      <w:r w:rsidR="003A642E" w:rsidRPr="00FC3514">
        <w:rPr>
          <w:rFonts w:ascii="Times New Roman" w:hAnsi="Times New Roman" w:cs="Times New Roman"/>
          <w:bCs/>
          <w:color w:val="212121"/>
          <w:sz w:val="24"/>
          <w:szCs w:val="24"/>
          <w:lang w:val="lt-LT"/>
        </w:rPr>
        <w:t>užtikrinti Europos Sąjungos ir Jungtinės Karalystės piliečių teises gauti socialinės apsaugos išmokas pagal Išstojimo susitarim</w:t>
      </w:r>
      <w:r w:rsidR="00911F6F" w:rsidRPr="00FC3514">
        <w:rPr>
          <w:rFonts w:ascii="Times New Roman" w:hAnsi="Times New Roman" w:cs="Times New Roman"/>
          <w:bCs/>
          <w:color w:val="212121"/>
          <w:sz w:val="24"/>
          <w:szCs w:val="24"/>
          <w:lang w:val="lt-LT"/>
        </w:rPr>
        <w:t>o</w:t>
      </w:r>
      <w:r w:rsidR="003A642E" w:rsidRPr="00FC3514">
        <w:rPr>
          <w:rFonts w:ascii="Times New Roman" w:hAnsi="Times New Roman" w:cs="Times New Roman"/>
          <w:bCs/>
          <w:color w:val="212121"/>
          <w:sz w:val="24"/>
          <w:szCs w:val="24"/>
          <w:lang w:val="lt-LT"/>
        </w:rPr>
        <w:t xml:space="preserve"> nuostatas Išstojimo susitarimo 126</w:t>
      </w:r>
      <w:r w:rsidR="00F7796D" w:rsidRPr="00FC3514">
        <w:rPr>
          <w:rFonts w:ascii="Times New Roman" w:hAnsi="Times New Roman" w:cs="Times New Roman"/>
          <w:bCs/>
          <w:color w:val="212121"/>
          <w:sz w:val="24"/>
          <w:szCs w:val="24"/>
          <w:lang w:val="lt-LT"/>
        </w:rPr>
        <w:t> </w:t>
      </w:r>
      <w:r w:rsidR="003A642E" w:rsidRPr="00FC3514">
        <w:rPr>
          <w:rFonts w:ascii="Times New Roman" w:hAnsi="Times New Roman" w:cs="Times New Roman"/>
          <w:bCs/>
          <w:color w:val="212121"/>
          <w:sz w:val="24"/>
          <w:szCs w:val="24"/>
          <w:lang w:val="lt-LT"/>
        </w:rPr>
        <w:t>straipsnyje nurodyt</w:t>
      </w:r>
      <w:r w:rsidR="00911F6F" w:rsidRPr="00FC3514">
        <w:rPr>
          <w:rFonts w:ascii="Times New Roman" w:hAnsi="Times New Roman" w:cs="Times New Roman"/>
          <w:bCs/>
          <w:color w:val="212121"/>
          <w:sz w:val="24"/>
          <w:szCs w:val="24"/>
          <w:lang w:val="lt-LT"/>
        </w:rPr>
        <w:t>u</w:t>
      </w:r>
      <w:r w:rsidR="003A642E" w:rsidRPr="00FC3514">
        <w:rPr>
          <w:rFonts w:ascii="Times New Roman" w:hAnsi="Times New Roman" w:cs="Times New Roman"/>
          <w:bCs/>
          <w:color w:val="212121"/>
          <w:sz w:val="24"/>
          <w:szCs w:val="24"/>
          <w:lang w:val="lt-LT"/>
        </w:rPr>
        <w:t xml:space="preserve"> pereinam</w:t>
      </w:r>
      <w:r w:rsidR="00911F6F" w:rsidRPr="00FC3514">
        <w:rPr>
          <w:rFonts w:ascii="Times New Roman" w:hAnsi="Times New Roman" w:cs="Times New Roman"/>
          <w:bCs/>
          <w:color w:val="212121"/>
          <w:sz w:val="24"/>
          <w:szCs w:val="24"/>
          <w:lang w:val="lt-LT"/>
        </w:rPr>
        <w:t>uoju</w:t>
      </w:r>
      <w:r w:rsidR="003A642E" w:rsidRPr="00FC3514">
        <w:rPr>
          <w:rFonts w:ascii="Times New Roman" w:hAnsi="Times New Roman" w:cs="Times New Roman"/>
          <w:bCs/>
          <w:color w:val="212121"/>
          <w:sz w:val="24"/>
          <w:szCs w:val="24"/>
          <w:lang w:val="lt-LT"/>
        </w:rPr>
        <w:t xml:space="preserve"> laikotarp</w:t>
      </w:r>
      <w:r w:rsidR="00911F6F" w:rsidRPr="00FC3514">
        <w:rPr>
          <w:rFonts w:ascii="Times New Roman" w:hAnsi="Times New Roman" w:cs="Times New Roman"/>
          <w:bCs/>
          <w:color w:val="212121"/>
          <w:sz w:val="24"/>
          <w:szCs w:val="24"/>
          <w:lang w:val="lt-LT"/>
        </w:rPr>
        <w:t>iu</w:t>
      </w:r>
      <w:r w:rsidR="003A642E" w:rsidRPr="00FC3514">
        <w:rPr>
          <w:rFonts w:ascii="Times New Roman" w:hAnsi="Times New Roman" w:cs="Times New Roman"/>
          <w:bCs/>
          <w:color w:val="212121"/>
          <w:sz w:val="24"/>
          <w:szCs w:val="24"/>
          <w:lang w:val="lt-LT"/>
        </w:rPr>
        <w:t xml:space="preserve"> ir Išstojimo susitarime nustatytais atvejais pasibaigus pereinamajam laikotarpiui</w:t>
      </w:r>
      <w:r w:rsidR="00672CF6" w:rsidRPr="00FC3514">
        <w:rPr>
          <w:rFonts w:ascii="Times New Roman" w:hAnsi="Times New Roman" w:cs="Times New Roman"/>
          <w:bCs/>
          <w:color w:val="212121"/>
          <w:sz w:val="24"/>
          <w:szCs w:val="24"/>
          <w:lang w:val="lt-LT"/>
        </w:rPr>
        <w:t xml:space="preserve">, taip pat </w:t>
      </w:r>
      <w:r w:rsidR="00672CF6" w:rsidRPr="00FC3514">
        <w:rPr>
          <w:rFonts w:ascii="Times New Roman" w:eastAsia="Times New Roman" w:hAnsi="Times New Roman" w:cs="Times New Roman"/>
          <w:bCs/>
          <w:color w:val="212121"/>
          <w:sz w:val="24"/>
          <w:szCs w:val="24"/>
          <w:lang w:val="lt-LT"/>
        </w:rPr>
        <w:t xml:space="preserve">detalizuoti </w:t>
      </w:r>
      <w:r w:rsidR="00D60B17" w:rsidRPr="00FC3514">
        <w:rPr>
          <w:rFonts w:ascii="Times New Roman" w:eastAsia="Times New Roman" w:hAnsi="Times New Roman" w:cs="Times New Roman"/>
          <w:bCs/>
          <w:color w:val="212121"/>
          <w:sz w:val="24"/>
          <w:szCs w:val="24"/>
          <w:lang w:val="lt-LT"/>
        </w:rPr>
        <w:t>Išstojimo s</w:t>
      </w:r>
      <w:r w:rsidR="00672CF6" w:rsidRPr="00FC3514">
        <w:rPr>
          <w:rFonts w:ascii="Times New Roman" w:eastAsia="Times New Roman" w:hAnsi="Times New Roman" w:cs="Times New Roman"/>
          <w:bCs/>
          <w:color w:val="212121"/>
          <w:sz w:val="24"/>
          <w:szCs w:val="24"/>
          <w:lang w:val="lt-LT"/>
        </w:rPr>
        <w:t xml:space="preserve">usitarimo nuostatų, reglamentuojančių </w:t>
      </w:r>
      <w:r w:rsidR="00A259CC" w:rsidRPr="00FC3514">
        <w:rPr>
          <w:rFonts w:ascii="Times New Roman" w:eastAsia="Times New Roman" w:hAnsi="Times New Roman" w:cs="Times New Roman"/>
          <w:bCs/>
          <w:color w:val="212121"/>
          <w:sz w:val="24"/>
          <w:szCs w:val="24"/>
          <w:lang w:val="lt-LT"/>
        </w:rPr>
        <w:t xml:space="preserve">Jungtinės Karalystės </w:t>
      </w:r>
      <w:r w:rsidR="00672CF6" w:rsidRPr="00FC3514">
        <w:rPr>
          <w:rFonts w:ascii="Times New Roman" w:eastAsia="Times New Roman" w:hAnsi="Times New Roman" w:cs="Times New Roman"/>
          <w:bCs/>
          <w:color w:val="212121"/>
          <w:sz w:val="24"/>
          <w:szCs w:val="24"/>
          <w:lang w:val="lt-LT"/>
        </w:rPr>
        <w:t>piliečių ir jų šeimos narių, įgijusių teisę gyventi Lietuvos Respublikoje iki pereinamojo laikotarpio pabaigos ir pasibaigus pereinamajam laikotarpiui ketinančių gyventi Lietuvos Respublikoje,</w:t>
      </w:r>
      <w:r w:rsidR="00672CF6" w:rsidRPr="00FC3514">
        <w:rPr>
          <w:rFonts w:ascii="Times New Roman" w:eastAsia="Times New Roman" w:hAnsi="Times New Roman" w:cs="Times New Roman"/>
          <w:b/>
          <w:bCs/>
          <w:color w:val="212121"/>
          <w:sz w:val="24"/>
          <w:szCs w:val="24"/>
          <w:lang w:val="lt-LT"/>
        </w:rPr>
        <w:t xml:space="preserve"> </w:t>
      </w:r>
      <w:r w:rsidR="00672CF6" w:rsidRPr="00FC3514">
        <w:rPr>
          <w:rFonts w:ascii="Times New Roman" w:eastAsia="Times New Roman" w:hAnsi="Times New Roman" w:cs="Times New Roman"/>
          <w:bCs/>
          <w:color w:val="212121"/>
          <w:sz w:val="24"/>
          <w:szCs w:val="24"/>
          <w:lang w:val="lt-LT"/>
        </w:rPr>
        <w:t>teisinę padėtį, įgyvendinimą</w:t>
      </w:r>
      <w:r w:rsidR="003A642E" w:rsidRPr="00FC3514">
        <w:rPr>
          <w:rFonts w:ascii="Times New Roman" w:hAnsi="Times New Roman" w:cs="Times New Roman"/>
          <w:bCs/>
          <w:color w:val="212121"/>
          <w:sz w:val="24"/>
          <w:szCs w:val="24"/>
          <w:lang w:val="lt-LT"/>
        </w:rPr>
        <w:t>.</w:t>
      </w:r>
      <w:r w:rsidR="00672CF6" w:rsidRPr="00FC3514">
        <w:rPr>
          <w:rFonts w:ascii="Times New Roman" w:hAnsi="Times New Roman" w:cs="Times New Roman"/>
          <w:bCs/>
          <w:color w:val="212121"/>
          <w:sz w:val="24"/>
          <w:szCs w:val="24"/>
          <w:lang w:val="lt-LT"/>
        </w:rPr>
        <w:t xml:space="preserve"> </w:t>
      </w:r>
      <w:r w:rsidR="00C44616" w:rsidRPr="00FC3514">
        <w:rPr>
          <w:rFonts w:ascii="Times New Roman" w:hAnsi="Times New Roman" w:cs="Times New Roman"/>
          <w:bCs/>
          <w:color w:val="212121"/>
          <w:sz w:val="24"/>
          <w:szCs w:val="24"/>
          <w:lang w:val="lt-LT"/>
        </w:rPr>
        <w:t>Kartu teikiamas</w:t>
      </w:r>
      <w:r w:rsidR="00672CF6" w:rsidRPr="00FC3514">
        <w:rPr>
          <w:rFonts w:ascii="Times New Roman" w:hAnsi="Times New Roman" w:cs="Times New Roman"/>
          <w:bCs/>
          <w:color w:val="212121"/>
          <w:sz w:val="24"/>
          <w:szCs w:val="24"/>
          <w:lang w:val="lt-LT"/>
        </w:rPr>
        <w:t xml:space="preserve"> </w:t>
      </w:r>
      <w:r w:rsidR="00672CF6" w:rsidRPr="00FC3514">
        <w:rPr>
          <w:rFonts w:ascii="Times New Roman" w:eastAsia="Times New Roman" w:hAnsi="Times New Roman" w:cs="Times New Roman"/>
          <w:sz w:val="24"/>
          <w:szCs w:val="24"/>
          <w:lang w:val="lt-LT" w:eastAsia="lt-LT"/>
        </w:rPr>
        <w:t xml:space="preserve">Lietuvos Respublikos </w:t>
      </w:r>
      <w:r w:rsidR="00672CF6" w:rsidRPr="00FC3514">
        <w:rPr>
          <w:rFonts w:ascii="Times New Roman" w:hAnsi="Times New Roman" w:cs="Times New Roman"/>
          <w:sz w:val="24"/>
          <w:szCs w:val="24"/>
          <w:lang w:val="lt-LT"/>
        </w:rPr>
        <w:t xml:space="preserve">rinkliavų įstatymo Nr. VIII-1725 6 straipsnio pakeitimo </w:t>
      </w:r>
      <w:r w:rsidR="00716E2A" w:rsidRPr="00FC3514">
        <w:rPr>
          <w:rFonts w:ascii="Times New Roman" w:hAnsi="Times New Roman" w:cs="Times New Roman"/>
          <w:sz w:val="24"/>
          <w:szCs w:val="24"/>
          <w:lang w:val="lt-LT"/>
        </w:rPr>
        <w:t xml:space="preserve">įstatymo </w:t>
      </w:r>
      <w:r w:rsidR="00672CF6" w:rsidRPr="00FC3514">
        <w:rPr>
          <w:rFonts w:ascii="Times New Roman" w:hAnsi="Times New Roman" w:cs="Times New Roman"/>
          <w:sz w:val="24"/>
          <w:szCs w:val="24"/>
          <w:lang w:val="lt-LT"/>
        </w:rPr>
        <w:t>projekt</w:t>
      </w:r>
      <w:r w:rsidR="00C44616" w:rsidRPr="00FC3514">
        <w:rPr>
          <w:rFonts w:ascii="Times New Roman" w:hAnsi="Times New Roman" w:cs="Times New Roman"/>
          <w:sz w:val="24"/>
          <w:szCs w:val="24"/>
          <w:lang w:val="lt-LT"/>
        </w:rPr>
        <w:t>as</w:t>
      </w:r>
      <w:r w:rsidR="00672CF6" w:rsidRPr="00FC3514">
        <w:rPr>
          <w:rFonts w:ascii="Times New Roman" w:hAnsi="Times New Roman" w:cs="Times New Roman"/>
          <w:sz w:val="24"/>
          <w:szCs w:val="24"/>
          <w:lang w:val="lt-LT"/>
        </w:rPr>
        <w:t xml:space="preserve"> (toliau – </w:t>
      </w:r>
      <w:r w:rsidR="00672CF6" w:rsidRPr="00FC3514">
        <w:rPr>
          <w:rFonts w:ascii="Times New Roman" w:hAnsi="Times New Roman" w:cs="Times New Roman"/>
          <w:sz w:val="24"/>
          <w:szCs w:val="24"/>
          <w:lang w:val="lt-LT"/>
        </w:rPr>
        <w:lastRenderedPageBreak/>
        <w:t xml:space="preserve">Rinkliavų įstatymo </w:t>
      </w:r>
      <w:r w:rsidR="00C44616" w:rsidRPr="00FC3514">
        <w:rPr>
          <w:rFonts w:ascii="Times New Roman" w:hAnsi="Times New Roman" w:cs="Times New Roman"/>
          <w:sz w:val="24"/>
          <w:szCs w:val="24"/>
          <w:lang w:val="lt-LT"/>
        </w:rPr>
        <w:t xml:space="preserve">pakeitimo </w:t>
      </w:r>
      <w:r w:rsidR="00672CF6" w:rsidRPr="00FC3514">
        <w:rPr>
          <w:rFonts w:ascii="Times New Roman" w:hAnsi="Times New Roman" w:cs="Times New Roman"/>
          <w:sz w:val="24"/>
          <w:szCs w:val="24"/>
          <w:lang w:val="lt-LT"/>
        </w:rPr>
        <w:t>projektas)</w:t>
      </w:r>
      <w:r w:rsidR="00C44616" w:rsidRPr="00FC3514">
        <w:rPr>
          <w:rFonts w:ascii="Times New Roman" w:hAnsi="Times New Roman" w:cs="Times New Roman"/>
          <w:sz w:val="24"/>
          <w:szCs w:val="24"/>
          <w:lang w:val="lt-LT"/>
        </w:rPr>
        <w:t>, kurio</w:t>
      </w:r>
      <w:r w:rsidR="00672CF6" w:rsidRPr="00FC3514">
        <w:rPr>
          <w:rFonts w:ascii="Times New Roman" w:hAnsi="Times New Roman" w:cs="Times New Roman"/>
          <w:sz w:val="24"/>
          <w:szCs w:val="24"/>
          <w:lang w:val="lt-LT"/>
        </w:rPr>
        <w:t xml:space="preserve"> tikslas – suderinti Lietuvos Respublikos rinkliavų įstatymo </w:t>
      </w:r>
      <w:r w:rsidR="00AF6B99" w:rsidRPr="00FC3514">
        <w:rPr>
          <w:rFonts w:ascii="Times New Roman" w:hAnsi="Times New Roman" w:cs="Times New Roman"/>
          <w:sz w:val="24"/>
          <w:szCs w:val="24"/>
          <w:lang w:val="lt-LT"/>
        </w:rPr>
        <w:t xml:space="preserve">Nr. VIII-1725 (toliau – Rinkliavų įstatymas) </w:t>
      </w:r>
      <w:r w:rsidR="00672CF6" w:rsidRPr="00FC3514">
        <w:rPr>
          <w:rFonts w:ascii="Times New Roman" w:hAnsi="Times New Roman" w:cs="Times New Roman"/>
          <w:sz w:val="24"/>
          <w:szCs w:val="24"/>
          <w:lang w:val="lt-LT"/>
        </w:rPr>
        <w:t xml:space="preserve">nuostatas su </w:t>
      </w:r>
      <w:r w:rsidR="00D60B17" w:rsidRPr="00FC3514">
        <w:rPr>
          <w:rFonts w:ascii="Times New Roman" w:hAnsi="Times New Roman" w:cs="Times New Roman"/>
          <w:sz w:val="24"/>
          <w:szCs w:val="24"/>
          <w:lang w:val="lt-LT"/>
        </w:rPr>
        <w:t>Išstojimo s</w:t>
      </w:r>
      <w:r w:rsidR="00672CF6" w:rsidRPr="00FC3514">
        <w:rPr>
          <w:rFonts w:ascii="Times New Roman" w:hAnsi="Times New Roman" w:cs="Times New Roman"/>
          <w:sz w:val="24"/>
          <w:szCs w:val="24"/>
          <w:lang w:val="lt-LT"/>
        </w:rPr>
        <w:t>usitarimo nuostatomis.</w:t>
      </w:r>
    </w:p>
    <w:p w:rsidR="00D7427C" w:rsidRPr="00FC3514" w:rsidRDefault="00672CF6" w:rsidP="007F4DF6">
      <w:pPr>
        <w:spacing w:after="0" w:line="240" w:lineRule="auto"/>
        <w:ind w:firstLine="709"/>
        <w:jc w:val="both"/>
        <w:rPr>
          <w:rFonts w:ascii="Times New Roman" w:eastAsia="Times New Roman" w:hAnsi="Times New Roman" w:cs="Times New Roman"/>
          <w:bCs/>
          <w:color w:val="212121"/>
          <w:sz w:val="24"/>
          <w:szCs w:val="24"/>
        </w:rPr>
      </w:pPr>
      <w:r w:rsidRPr="00FC3514">
        <w:rPr>
          <w:rFonts w:ascii="Times New Roman" w:eastAsia="Times New Roman" w:hAnsi="Times New Roman" w:cs="Times New Roman"/>
          <w:sz w:val="24"/>
          <w:szCs w:val="24"/>
          <w:lang w:eastAsia="lt-LT"/>
        </w:rPr>
        <w:t xml:space="preserve">Pažymėtina, kad </w:t>
      </w:r>
      <w:r w:rsidRPr="00FC3514">
        <w:rPr>
          <w:rFonts w:ascii="Times New Roman" w:hAnsi="Times New Roman" w:cs="Times New Roman"/>
          <w:sz w:val="24"/>
          <w:szCs w:val="24"/>
        </w:rPr>
        <w:t xml:space="preserve">Lietuvos Respublikos įstatymų pakeitimai, susiję su </w:t>
      </w:r>
      <w:r w:rsidRPr="00FC3514">
        <w:rPr>
          <w:rFonts w:ascii="Times New Roman" w:eastAsia="Times New Roman" w:hAnsi="Times New Roman" w:cs="Times New Roman"/>
          <w:bCs/>
          <w:color w:val="212121"/>
          <w:sz w:val="24"/>
          <w:szCs w:val="24"/>
        </w:rPr>
        <w:t>Jungtinės Karalystės piliečių ir jų šeimos narių teisiniu statusu ir socialinės apsaugos teisių užtikrinimu po Jungtinės Karalystės išstojimo iš Europos Sąjungos, nebuvo pradėt</w:t>
      </w:r>
      <w:r w:rsidR="002F72E4" w:rsidRPr="00FC3514">
        <w:rPr>
          <w:rFonts w:ascii="Times New Roman" w:eastAsia="Times New Roman" w:hAnsi="Times New Roman" w:cs="Times New Roman"/>
          <w:bCs/>
          <w:color w:val="212121"/>
          <w:sz w:val="24"/>
          <w:szCs w:val="24"/>
        </w:rPr>
        <w:t>i</w:t>
      </w:r>
      <w:r w:rsidRPr="00FC3514">
        <w:rPr>
          <w:rFonts w:ascii="Times New Roman" w:eastAsia="Times New Roman" w:hAnsi="Times New Roman" w:cs="Times New Roman"/>
          <w:bCs/>
          <w:color w:val="212121"/>
          <w:sz w:val="24"/>
          <w:szCs w:val="24"/>
        </w:rPr>
        <w:t xml:space="preserve"> taikyti, o buvo vadovaujamasi Išstojimo susitarimo nuostatomis, todėl neigiamų pasekmių dėl skirtingo reglamentavimo neatsirado. </w:t>
      </w:r>
      <w:r w:rsidR="0088431D" w:rsidRPr="00FC3514">
        <w:rPr>
          <w:rFonts w:ascii="Times New Roman" w:eastAsia="Times New Roman" w:hAnsi="Times New Roman" w:cs="Times New Roman"/>
          <w:bCs/>
          <w:color w:val="212121"/>
          <w:sz w:val="24"/>
          <w:szCs w:val="24"/>
        </w:rPr>
        <w:t xml:space="preserve">Dokumentai </w:t>
      </w:r>
      <w:r w:rsidR="00A259CC" w:rsidRPr="00FC3514">
        <w:rPr>
          <w:rFonts w:ascii="Times New Roman" w:eastAsia="Times New Roman" w:hAnsi="Times New Roman" w:cs="Times New Roman"/>
          <w:bCs/>
          <w:color w:val="212121"/>
          <w:sz w:val="24"/>
          <w:szCs w:val="24"/>
        </w:rPr>
        <w:t>Jungtinės Karalystės</w:t>
      </w:r>
      <w:r w:rsidR="0088431D" w:rsidRPr="00FC3514">
        <w:rPr>
          <w:rFonts w:ascii="Times New Roman" w:eastAsia="Times New Roman" w:hAnsi="Times New Roman" w:cs="Times New Roman"/>
          <w:bCs/>
          <w:color w:val="212121"/>
          <w:sz w:val="24"/>
          <w:szCs w:val="24"/>
        </w:rPr>
        <w:t xml:space="preserve"> piliečiams ir jų šeimos nariams išduodami nebuvo. </w:t>
      </w:r>
      <w:r w:rsidRPr="00FC3514">
        <w:rPr>
          <w:rFonts w:ascii="Times New Roman" w:eastAsia="Times New Roman" w:hAnsi="Times New Roman" w:cs="Times New Roman"/>
          <w:bCs/>
          <w:color w:val="212121"/>
          <w:sz w:val="24"/>
          <w:szCs w:val="24"/>
        </w:rPr>
        <w:t xml:space="preserve">Socialinės apsaugos išmokos </w:t>
      </w:r>
      <w:r w:rsidR="000A109E" w:rsidRPr="00FC3514">
        <w:rPr>
          <w:rFonts w:ascii="Times New Roman" w:eastAsia="Times New Roman" w:hAnsi="Times New Roman" w:cs="Times New Roman"/>
          <w:bCs/>
          <w:color w:val="212121"/>
          <w:sz w:val="24"/>
          <w:szCs w:val="24"/>
        </w:rPr>
        <w:t>iki pereinamojo laikotarpio pabaigos</w:t>
      </w:r>
      <w:r w:rsidRPr="00FC3514">
        <w:rPr>
          <w:rFonts w:ascii="Times New Roman" w:eastAsia="Times New Roman" w:hAnsi="Times New Roman" w:cs="Times New Roman"/>
          <w:bCs/>
          <w:color w:val="212121"/>
          <w:sz w:val="24"/>
          <w:szCs w:val="24"/>
        </w:rPr>
        <w:t xml:space="preserve"> skiriamos vadovaujantis Europos Sąjungos socialinės apsaugos sistemų koordinavimo reglamentais</w:t>
      </w:r>
      <w:r w:rsidR="007F4DF6" w:rsidRPr="00FC3514">
        <w:rPr>
          <w:rFonts w:ascii="Times New Roman" w:eastAsia="Times New Roman" w:hAnsi="Times New Roman" w:cs="Times New Roman"/>
          <w:bCs/>
          <w:color w:val="212121"/>
          <w:sz w:val="24"/>
          <w:szCs w:val="24"/>
        </w:rPr>
        <w:t xml:space="preserve">, </w:t>
      </w:r>
      <w:r w:rsidRPr="00FC3514">
        <w:rPr>
          <w:rFonts w:ascii="Times New Roman" w:eastAsia="Times New Roman" w:hAnsi="Times New Roman" w:cs="Times New Roman"/>
          <w:bCs/>
          <w:color w:val="212121"/>
          <w:sz w:val="24"/>
          <w:szCs w:val="24"/>
        </w:rPr>
        <w:t>t.</w:t>
      </w:r>
      <w:r w:rsidR="002F72E4" w:rsidRPr="00FC3514">
        <w:rPr>
          <w:rFonts w:ascii="Times New Roman" w:eastAsia="Times New Roman" w:hAnsi="Times New Roman" w:cs="Times New Roman"/>
          <w:bCs/>
          <w:color w:val="212121"/>
          <w:sz w:val="24"/>
          <w:szCs w:val="24"/>
        </w:rPr>
        <w:t xml:space="preserve"> </w:t>
      </w:r>
      <w:r w:rsidRPr="00FC3514">
        <w:rPr>
          <w:rFonts w:ascii="Times New Roman" w:eastAsia="Times New Roman" w:hAnsi="Times New Roman" w:cs="Times New Roman"/>
          <w:bCs/>
          <w:color w:val="212121"/>
          <w:sz w:val="24"/>
          <w:szCs w:val="24"/>
        </w:rPr>
        <w:t xml:space="preserve">y. </w:t>
      </w:r>
      <w:r w:rsidR="007F4DF6" w:rsidRPr="00FC3514">
        <w:rPr>
          <w:rFonts w:ascii="Times New Roman" w:eastAsia="Times New Roman" w:hAnsi="Times New Roman" w:cs="Times New Roman"/>
          <w:bCs/>
          <w:color w:val="212121"/>
          <w:sz w:val="24"/>
          <w:szCs w:val="24"/>
        </w:rPr>
        <w:t xml:space="preserve">Europos Parlamento ir Tarybos reglamentu (EB) Nr. 883/2004 dėl socialinės apsaugos sistemų koordinavimo ir Europos Parlamento ir Tarybos reglamentu (EB) Nr. 987/2009, nustatančiu Reglamento (EB) Nr. 883/2004 įgyvendinimo tvarką (toliau kartu – socialinės apsaugos </w:t>
      </w:r>
      <w:r w:rsidR="00A96FA4" w:rsidRPr="00FC3514">
        <w:rPr>
          <w:rFonts w:ascii="Times New Roman" w:eastAsia="Times New Roman" w:hAnsi="Times New Roman" w:cs="Times New Roman"/>
          <w:bCs/>
          <w:color w:val="212121"/>
          <w:sz w:val="24"/>
          <w:szCs w:val="24"/>
        </w:rPr>
        <w:t xml:space="preserve">sistemų </w:t>
      </w:r>
      <w:r w:rsidR="007F4DF6" w:rsidRPr="00FC3514">
        <w:rPr>
          <w:rFonts w:ascii="Times New Roman" w:eastAsia="Times New Roman" w:hAnsi="Times New Roman" w:cs="Times New Roman"/>
          <w:bCs/>
          <w:color w:val="212121"/>
          <w:sz w:val="24"/>
          <w:szCs w:val="24"/>
        </w:rPr>
        <w:t xml:space="preserve">koordinavimo reglamentai). </w:t>
      </w:r>
      <w:r w:rsidR="00C44616" w:rsidRPr="00FC3514">
        <w:rPr>
          <w:rFonts w:ascii="Times New Roman" w:eastAsia="Times New Roman" w:hAnsi="Times New Roman" w:cs="Times New Roman"/>
          <w:bCs/>
          <w:color w:val="212121"/>
          <w:sz w:val="24"/>
          <w:szCs w:val="24"/>
        </w:rPr>
        <w:t>I</w:t>
      </w:r>
      <w:r w:rsidR="000A109E" w:rsidRPr="00FC3514">
        <w:rPr>
          <w:rFonts w:ascii="Times New Roman" w:eastAsia="Times New Roman" w:hAnsi="Times New Roman" w:cs="Times New Roman"/>
          <w:bCs/>
          <w:color w:val="212121"/>
          <w:sz w:val="24"/>
          <w:szCs w:val="24"/>
        </w:rPr>
        <w:t xml:space="preserve">ki pereinamojo laikotarpio pabaigos </w:t>
      </w:r>
      <w:r w:rsidR="00C44616" w:rsidRPr="00FC3514">
        <w:rPr>
          <w:rFonts w:ascii="Times New Roman" w:eastAsia="Times New Roman" w:hAnsi="Times New Roman" w:cs="Times New Roman"/>
          <w:bCs/>
          <w:color w:val="212121"/>
          <w:sz w:val="24"/>
          <w:szCs w:val="24"/>
        </w:rPr>
        <w:t xml:space="preserve">socialinė parama </w:t>
      </w:r>
      <w:r w:rsidR="007F4DF6" w:rsidRPr="00FC3514">
        <w:rPr>
          <w:rFonts w:ascii="Times New Roman" w:eastAsia="Times New Roman" w:hAnsi="Times New Roman" w:cs="Times New Roman"/>
          <w:bCs/>
          <w:color w:val="212121"/>
          <w:sz w:val="24"/>
          <w:szCs w:val="24"/>
        </w:rPr>
        <w:t>skiriama vadovaujantis Lietuvos Respublikos piniginės socialinės paramos nepasiturintiems gyventojams įstatymo Nr. IX-1675 nuostato</w:t>
      </w:r>
      <w:r w:rsidR="00C44616" w:rsidRPr="00FC3514">
        <w:rPr>
          <w:rFonts w:ascii="Times New Roman" w:eastAsia="Times New Roman" w:hAnsi="Times New Roman" w:cs="Times New Roman"/>
          <w:bCs/>
          <w:color w:val="212121"/>
          <w:sz w:val="24"/>
          <w:szCs w:val="24"/>
        </w:rPr>
        <w:t>mi</w:t>
      </w:r>
      <w:r w:rsidR="007F4DF6" w:rsidRPr="00FC3514">
        <w:rPr>
          <w:rFonts w:ascii="Times New Roman" w:eastAsia="Times New Roman" w:hAnsi="Times New Roman" w:cs="Times New Roman"/>
          <w:bCs/>
          <w:color w:val="212121"/>
          <w:sz w:val="24"/>
          <w:szCs w:val="24"/>
        </w:rPr>
        <w:t>s, reglamentuojančio</w:t>
      </w:r>
      <w:r w:rsidR="00C44616" w:rsidRPr="00FC3514">
        <w:rPr>
          <w:rFonts w:ascii="Times New Roman" w:eastAsia="Times New Roman" w:hAnsi="Times New Roman" w:cs="Times New Roman"/>
          <w:bCs/>
          <w:color w:val="212121"/>
          <w:sz w:val="24"/>
          <w:szCs w:val="24"/>
        </w:rPr>
        <w:t>mi</w:t>
      </w:r>
      <w:r w:rsidR="007F4DF6" w:rsidRPr="00FC3514">
        <w:rPr>
          <w:rFonts w:ascii="Times New Roman" w:eastAsia="Times New Roman" w:hAnsi="Times New Roman" w:cs="Times New Roman"/>
          <w:bCs/>
          <w:color w:val="212121"/>
          <w:sz w:val="24"/>
          <w:szCs w:val="24"/>
        </w:rPr>
        <w:t>s piniginės socialinės paramos skyrimą ir mokėjimą Europos Sąjungos valstybės narės ar Europos ekonominei erdvei priklausančios Europos laisvosios prekybos asociacijos valstybės narės piliečiams ir jų šeimos nariams</w:t>
      </w:r>
      <w:r w:rsidR="002F72E4" w:rsidRPr="00FC3514">
        <w:rPr>
          <w:rFonts w:ascii="Times New Roman" w:eastAsia="Times New Roman" w:hAnsi="Times New Roman" w:cs="Times New Roman"/>
          <w:bCs/>
          <w:color w:val="212121"/>
          <w:sz w:val="24"/>
          <w:szCs w:val="24"/>
        </w:rPr>
        <w:t>.</w:t>
      </w:r>
      <w:r w:rsidR="007F4DF6" w:rsidRPr="00FC3514">
        <w:rPr>
          <w:rFonts w:ascii="Times New Roman" w:eastAsia="Times New Roman" w:hAnsi="Times New Roman" w:cs="Times New Roman"/>
          <w:bCs/>
          <w:color w:val="212121"/>
          <w:sz w:val="24"/>
          <w:szCs w:val="24"/>
        </w:rPr>
        <w:t xml:space="preserve"> </w:t>
      </w:r>
    </w:p>
    <w:p w:rsidR="00EC2F70" w:rsidRPr="00FC3514" w:rsidRDefault="00EC2F70" w:rsidP="00E86509">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9A6672">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2. Įstatym</w:t>
      </w:r>
      <w:r w:rsidR="000B5860"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projekt</w:t>
      </w:r>
      <w:r w:rsidR="000B5860"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iniciatoriai (institucija, asmenys ar piliečių įgalioti atstovai) ir rengėjai.</w:t>
      </w:r>
    </w:p>
    <w:p w:rsidR="000575E0" w:rsidRPr="00FC3514" w:rsidRDefault="000575E0" w:rsidP="000575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bCs/>
          <w:sz w:val="24"/>
          <w:szCs w:val="24"/>
        </w:rPr>
        <w:t xml:space="preserve">Lietuvos Respublikos socialinės apsaugos ir darbo ministerija inicijavo ir parengė </w:t>
      </w:r>
      <w:r w:rsidRPr="00FC3514">
        <w:rPr>
          <w:rFonts w:ascii="Times New Roman" w:eastAsia="Times New Roman" w:hAnsi="Times New Roman" w:cs="Times New Roman"/>
          <w:sz w:val="24"/>
          <w:szCs w:val="24"/>
          <w:lang w:eastAsia="lt-LT"/>
        </w:rPr>
        <w:t>šiuos įstatymų projektus:</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1) Lietuvos Respublikos išmokų vaikams įstatymo Nr. I-621 1, 6, 7, 8 ir 9 straipsnių pakeitimo įstatymo projekt</w:t>
      </w:r>
      <w:r w:rsidR="003B2CC4"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2) Lietuvos Respublikos išmokų vaikams įstatymo Nr. I-621 1, 2, 5, 6, 7, 9 ir 10 straipsnių pakeitimo įstatymo Nr. XIII-2342 8 straipsnio pakeitimo įstatymo projekt</w:t>
      </w:r>
      <w:r w:rsidR="003B2CC4"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3) Lietuvos Respublikos neįgaliųjų socialinės integracijos įstatymo Nr. I-2044 1 straipsnio pakeitimo įstatymo Nr. XIII-2343 2 straipsnio pakeitimo įstatymo projekt</w:t>
      </w:r>
      <w:r w:rsidR="003B2CC4"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4) Lietuvos Respublikos socialinio draudimo pensijų įstatymo Nr. I-549 10 straipsnio pakeitimo įstatymo projekt</w:t>
      </w:r>
      <w:r w:rsidR="003B2CC4"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5) Lietuvos Respublikos paramos mirties atveju įstatymo Nr. I-348 5 straipsnio pakeitimo įstatymo Nr. XIII-2344 2 straipsnio pakeitimo įstatymo projekt</w:t>
      </w:r>
      <w:r w:rsidR="003B2CC4"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6) Lietuvos Respublikos piniginės socialinės paramos nepasiturintiems gyventojams įstatymo Nr. IX-1675 1 ir 2 straipsnių pakeitimo įstatymo Nr. XIII-2345 3 straipsnio pakeitimo įstatymo projekt</w:t>
      </w:r>
      <w:r w:rsidR="003B2CC4"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7) Lietuvos Respublikos valstybinio socialinio draudimo įstatymo Nr. I-1336 4 straipsnio pakeitimo įstatymo projekt</w:t>
      </w:r>
      <w:r w:rsidR="00FE368F"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w:t>
      </w:r>
    </w:p>
    <w:p w:rsidR="000575E0" w:rsidRPr="00FC3514" w:rsidRDefault="000575E0" w:rsidP="000575E0">
      <w:pPr>
        <w:pStyle w:val="Pagrindinistekstas"/>
        <w:spacing w:after="0"/>
        <w:ind w:firstLine="709"/>
        <w:jc w:val="both"/>
        <w:rPr>
          <w:szCs w:val="24"/>
          <w:lang w:val="lt-LT" w:eastAsia="lt-LT"/>
        </w:rPr>
      </w:pPr>
      <w:r w:rsidRPr="00FC3514">
        <w:rPr>
          <w:szCs w:val="24"/>
          <w:lang w:val="lt-LT" w:eastAsia="lt-LT"/>
        </w:rPr>
        <w:t>8) Lietuvos Respublikos šalpos pensijų įstatymo Nr. I-675 1 straipsnio pakeitimo įstatymo Nr. XIII-2346 2 straipsnio pakeitimo įstatymo projekt</w:t>
      </w:r>
      <w:r w:rsidR="00FE368F" w:rsidRPr="00FC3514">
        <w:rPr>
          <w:szCs w:val="24"/>
          <w:lang w:val="lt-LT" w:eastAsia="lt-LT"/>
        </w:rPr>
        <w:t>ą</w:t>
      </w:r>
      <w:r w:rsidRPr="00FC3514">
        <w:rPr>
          <w:szCs w:val="24"/>
          <w:lang w:val="lt-LT" w:eastAsia="lt-LT"/>
        </w:rPr>
        <w:t>;</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9) Lietuvos Respublikos tikslinių kompensacijų įstatymo Nr. XII-2507 1 straipsnio pakeitimo įstatymo Nr. XIII-2347 2 straipsnio pakeitimo įstatymo projekt</w:t>
      </w:r>
      <w:r w:rsidR="00FE368F" w:rsidRPr="00FC3514">
        <w:rPr>
          <w:rFonts w:ascii="Times New Roman" w:eastAsia="Times New Roman" w:hAnsi="Times New Roman" w:cs="Times New Roman"/>
          <w:sz w:val="24"/>
          <w:szCs w:val="24"/>
          <w:lang w:eastAsia="lt-LT"/>
        </w:rPr>
        <w:t>ą.</w:t>
      </w:r>
    </w:p>
    <w:p w:rsidR="000575E0" w:rsidRPr="00FC3514" w:rsidRDefault="000575E0" w:rsidP="000575E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bCs/>
          <w:sz w:val="24"/>
          <w:szCs w:val="24"/>
        </w:rPr>
        <w:t xml:space="preserve">Lietuvos Respublikos vidaus reikalų ministerija inicijavo ir parengė </w:t>
      </w:r>
      <w:r w:rsidRPr="00FC3514">
        <w:rPr>
          <w:rFonts w:ascii="Times New Roman" w:eastAsia="Times New Roman" w:hAnsi="Times New Roman" w:cs="Times New Roman"/>
          <w:sz w:val="24"/>
          <w:szCs w:val="24"/>
          <w:lang w:eastAsia="lt-LT"/>
        </w:rPr>
        <w:t>šiuos įstatymų projektus:</w:t>
      </w:r>
    </w:p>
    <w:p w:rsidR="000575E0"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1) Lietuvos Respublikos įstatymo „Dėl užsieniečių teisinės padėties“ Nr. IX-2206 pakeitimo įstatymo Nr. XIII-2338 28 straipsnio pakeitimo įstatymo projekt</w:t>
      </w:r>
      <w:r w:rsidR="00FE368F" w:rsidRPr="00FC3514">
        <w:rPr>
          <w:rFonts w:ascii="Times New Roman" w:eastAsia="Times New Roman" w:hAnsi="Times New Roman" w:cs="Times New Roman"/>
          <w:sz w:val="24"/>
          <w:szCs w:val="24"/>
          <w:lang w:eastAsia="lt-LT"/>
        </w:rPr>
        <w:t>ą</w:t>
      </w:r>
      <w:r w:rsidRPr="00FC3514">
        <w:rPr>
          <w:rFonts w:ascii="Times New Roman" w:eastAsia="Times New Roman" w:hAnsi="Times New Roman" w:cs="Times New Roman"/>
          <w:sz w:val="24"/>
          <w:szCs w:val="24"/>
          <w:lang w:eastAsia="lt-LT"/>
        </w:rPr>
        <w:t xml:space="preserve">; </w:t>
      </w:r>
    </w:p>
    <w:p w:rsidR="00CE53A5" w:rsidRPr="00FC3514" w:rsidRDefault="000575E0" w:rsidP="000575E0">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2) Lietuvos Respublikos rinkliavų įstatymo Nr. VIII-1725 6 straipsnio pakeitimo įstatymo projektą</w:t>
      </w:r>
      <w:r w:rsidR="00CE53A5" w:rsidRPr="00FC3514">
        <w:rPr>
          <w:rFonts w:ascii="Times New Roman" w:eastAsia="Times New Roman" w:hAnsi="Times New Roman" w:cs="Times New Roman"/>
          <w:sz w:val="24"/>
          <w:szCs w:val="24"/>
          <w:lang w:eastAsia="lt-LT"/>
        </w:rPr>
        <w:t>.</w:t>
      </w:r>
    </w:p>
    <w:p w:rsidR="009A6672" w:rsidRPr="00FC3514" w:rsidRDefault="009A6672" w:rsidP="00B574CC">
      <w:pPr>
        <w:spacing w:after="0" w:line="240" w:lineRule="auto"/>
        <w:ind w:firstLine="709"/>
        <w:jc w:val="both"/>
        <w:rPr>
          <w:rFonts w:ascii="Times New Roman" w:eastAsia="Times New Roman" w:hAnsi="Times New Roman" w:cs="Times New Roman"/>
          <w:sz w:val="24"/>
          <w:szCs w:val="24"/>
          <w:lang w:eastAsia="lt-LT"/>
        </w:rPr>
      </w:pPr>
    </w:p>
    <w:p w:rsidR="009A6672" w:rsidRPr="00FC3514" w:rsidRDefault="009A6672" w:rsidP="00E86509">
      <w:pPr>
        <w:spacing w:after="0" w:line="240" w:lineRule="auto"/>
        <w:ind w:firstLine="709"/>
        <w:jc w:val="both"/>
        <w:textAlignment w:val="baseline"/>
        <w:rPr>
          <w:rFonts w:ascii="Times New Roman" w:eastAsia="Times New Roman" w:hAnsi="Times New Roman" w:cs="Times New Roman"/>
          <w:b/>
          <w:sz w:val="24"/>
          <w:szCs w:val="24"/>
        </w:rPr>
      </w:pPr>
      <w:r w:rsidRPr="00FC3514">
        <w:rPr>
          <w:rFonts w:ascii="Times New Roman" w:eastAsia="Times New Roman" w:hAnsi="Times New Roman" w:cs="Times New Roman"/>
          <w:b/>
          <w:bCs/>
          <w:sz w:val="24"/>
          <w:szCs w:val="24"/>
        </w:rPr>
        <w:t>3. K</w:t>
      </w:r>
      <w:r w:rsidRPr="00FC3514">
        <w:rPr>
          <w:rFonts w:ascii="Times New Roman" w:eastAsia="Times New Roman" w:hAnsi="Times New Roman" w:cs="Times New Roman"/>
          <w:b/>
          <w:sz w:val="24"/>
          <w:szCs w:val="24"/>
        </w:rPr>
        <w:t xml:space="preserve">aip šiuo metu yra reguliuojami </w:t>
      </w:r>
      <w:r w:rsidR="001726B4" w:rsidRPr="00FC3514">
        <w:rPr>
          <w:rFonts w:ascii="Times New Roman" w:eastAsia="Times New Roman" w:hAnsi="Times New Roman" w:cs="Times New Roman"/>
          <w:b/>
          <w:sz w:val="24"/>
          <w:szCs w:val="24"/>
        </w:rPr>
        <w:t>Į</w:t>
      </w:r>
      <w:r w:rsidRPr="00FC3514">
        <w:rPr>
          <w:rFonts w:ascii="Times New Roman" w:eastAsia="Times New Roman" w:hAnsi="Times New Roman" w:cs="Times New Roman"/>
          <w:b/>
          <w:sz w:val="24"/>
          <w:szCs w:val="24"/>
        </w:rPr>
        <w:t>statym</w:t>
      </w:r>
      <w:r w:rsidR="00BB5BC1" w:rsidRPr="00FC3514">
        <w:rPr>
          <w:rFonts w:ascii="Times New Roman" w:eastAsia="Times New Roman" w:hAnsi="Times New Roman" w:cs="Times New Roman"/>
          <w:b/>
          <w:sz w:val="24"/>
          <w:szCs w:val="24"/>
        </w:rPr>
        <w:t>ų</w:t>
      </w:r>
      <w:r w:rsidRPr="00FC3514">
        <w:rPr>
          <w:rFonts w:ascii="Times New Roman" w:eastAsia="Times New Roman" w:hAnsi="Times New Roman" w:cs="Times New Roman"/>
          <w:b/>
          <w:sz w:val="24"/>
          <w:szCs w:val="24"/>
        </w:rPr>
        <w:t xml:space="preserve"> projekt</w:t>
      </w:r>
      <w:r w:rsidR="00BB5BC1" w:rsidRPr="00FC3514">
        <w:rPr>
          <w:rFonts w:ascii="Times New Roman" w:eastAsia="Times New Roman" w:hAnsi="Times New Roman" w:cs="Times New Roman"/>
          <w:b/>
          <w:sz w:val="24"/>
          <w:szCs w:val="24"/>
        </w:rPr>
        <w:t>uose</w:t>
      </w:r>
      <w:r w:rsidRPr="00FC3514">
        <w:rPr>
          <w:rFonts w:ascii="Times New Roman" w:eastAsia="Times New Roman" w:hAnsi="Times New Roman" w:cs="Times New Roman"/>
          <w:b/>
          <w:sz w:val="24"/>
          <w:szCs w:val="24"/>
        </w:rPr>
        <w:t xml:space="preserve"> aptarti teisiniai santykiai.</w:t>
      </w:r>
    </w:p>
    <w:p w:rsidR="00091898" w:rsidRPr="00FC3514" w:rsidRDefault="00BB5BC1"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2019 m. liepos mėn. pri</w:t>
      </w:r>
      <w:r w:rsidR="00452FF1" w:rsidRPr="00FC3514">
        <w:rPr>
          <w:rFonts w:ascii="Times New Roman" w:eastAsia="Times New Roman" w:hAnsi="Times New Roman" w:cs="Times New Roman"/>
          <w:sz w:val="24"/>
          <w:szCs w:val="24"/>
          <w:lang w:eastAsia="lt-LT"/>
        </w:rPr>
        <w:t>imtuose</w:t>
      </w:r>
      <w:r w:rsidRPr="00FC3514">
        <w:rPr>
          <w:rFonts w:ascii="Times New Roman" w:eastAsia="Times New Roman" w:hAnsi="Times New Roman" w:cs="Times New Roman"/>
          <w:sz w:val="24"/>
          <w:szCs w:val="24"/>
          <w:lang w:eastAsia="lt-LT"/>
        </w:rPr>
        <w:t xml:space="preserve"> </w:t>
      </w:r>
      <w:r w:rsidR="00091898" w:rsidRPr="00FC3514">
        <w:rPr>
          <w:rFonts w:ascii="Times New Roman" w:eastAsia="Times New Roman" w:hAnsi="Times New Roman" w:cs="Times New Roman"/>
          <w:sz w:val="24"/>
          <w:szCs w:val="24"/>
          <w:lang w:eastAsia="lt-LT"/>
        </w:rPr>
        <w:t xml:space="preserve">šio </w:t>
      </w:r>
      <w:r w:rsidRPr="00FC3514">
        <w:rPr>
          <w:rFonts w:ascii="Times New Roman" w:eastAsia="Times New Roman" w:hAnsi="Times New Roman" w:cs="Times New Roman"/>
          <w:sz w:val="24"/>
          <w:szCs w:val="24"/>
          <w:lang w:eastAsia="lt-LT"/>
        </w:rPr>
        <w:t>aiškinamojo rašto 1 dalyje nurodyt</w:t>
      </w:r>
      <w:r w:rsidR="00452FF1" w:rsidRPr="00FC3514">
        <w:rPr>
          <w:rFonts w:ascii="Times New Roman" w:eastAsia="Times New Roman" w:hAnsi="Times New Roman" w:cs="Times New Roman"/>
          <w:sz w:val="24"/>
          <w:szCs w:val="24"/>
          <w:lang w:eastAsia="lt-LT"/>
        </w:rPr>
        <w:t>uose</w:t>
      </w:r>
      <w:r w:rsidRPr="00FC3514">
        <w:rPr>
          <w:rFonts w:ascii="Times New Roman" w:eastAsia="Times New Roman" w:hAnsi="Times New Roman" w:cs="Times New Roman"/>
          <w:sz w:val="24"/>
          <w:szCs w:val="24"/>
          <w:lang w:eastAsia="lt-LT"/>
        </w:rPr>
        <w:t xml:space="preserve"> </w:t>
      </w:r>
      <w:r w:rsidR="00091898" w:rsidRPr="00FC3514">
        <w:rPr>
          <w:rFonts w:ascii="Times New Roman" w:hAnsi="Times New Roman" w:cs="Times New Roman"/>
          <w:bCs/>
          <w:sz w:val="24"/>
          <w:szCs w:val="24"/>
        </w:rPr>
        <w:t xml:space="preserve">Lietuvos Respublikos socialinės apsaugos srities </w:t>
      </w:r>
      <w:r w:rsidR="00091898" w:rsidRPr="00FC3514">
        <w:rPr>
          <w:rFonts w:ascii="Times New Roman" w:eastAsia="Times New Roman" w:hAnsi="Times New Roman" w:cs="Times New Roman"/>
          <w:sz w:val="24"/>
          <w:szCs w:val="24"/>
          <w:lang w:eastAsia="lt-LT"/>
        </w:rPr>
        <w:t>įstatymu</w:t>
      </w:r>
      <w:r w:rsidR="00452FF1" w:rsidRPr="00FC3514">
        <w:rPr>
          <w:rFonts w:ascii="Times New Roman" w:eastAsia="Times New Roman" w:hAnsi="Times New Roman" w:cs="Times New Roman"/>
          <w:sz w:val="24"/>
          <w:szCs w:val="24"/>
          <w:lang w:eastAsia="lt-LT"/>
        </w:rPr>
        <w:t>ose</w:t>
      </w:r>
      <w:r w:rsidRPr="00FC3514">
        <w:rPr>
          <w:rFonts w:ascii="Times New Roman" w:eastAsia="Times New Roman" w:hAnsi="Times New Roman" w:cs="Times New Roman"/>
          <w:sz w:val="24"/>
          <w:szCs w:val="24"/>
          <w:lang w:eastAsia="lt-LT"/>
        </w:rPr>
        <w:t xml:space="preserve"> buvo numatyta, kad Jungtinės Karalystės </w:t>
      </w:r>
      <w:r w:rsidRPr="00FC3514">
        <w:rPr>
          <w:rFonts w:ascii="Times New Roman" w:eastAsia="Times New Roman" w:hAnsi="Times New Roman" w:cs="Times New Roman"/>
          <w:sz w:val="24"/>
          <w:szCs w:val="24"/>
          <w:lang w:eastAsia="lt-LT"/>
        </w:rPr>
        <w:lastRenderedPageBreak/>
        <w:t>piliečiams ir jų šeimos nariams, kurie iki Jungtinės Karalystės išstojimo iš Europos Sąjungos dienos yra įgiję teisę gyventi Lietuvos Respublikoje kaip Europos Sąjungos valstybės narės piliečiai ir jų šeimos nariai, ne ilgiau kaip 9 mėnesius nuo Jungtinės Karalystės išstojimo iš Europos Sąjungos dienos bus taikom</w:t>
      </w:r>
      <w:r w:rsidR="00452FF1" w:rsidRPr="00FC3514">
        <w:rPr>
          <w:rFonts w:ascii="Times New Roman" w:eastAsia="Times New Roman" w:hAnsi="Times New Roman" w:cs="Times New Roman"/>
          <w:sz w:val="24"/>
          <w:szCs w:val="24"/>
          <w:lang w:eastAsia="lt-LT"/>
        </w:rPr>
        <w:t>os</w:t>
      </w:r>
      <w:r w:rsidRPr="00FC3514">
        <w:rPr>
          <w:rFonts w:ascii="Times New Roman" w:eastAsia="Times New Roman" w:hAnsi="Times New Roman" w:cs="Times New Roman"/>
          <w:sz w:val="24"/>
          <w:szCs w:val="24"/>
          <w:lang w:eastAsia="lt-LT"/>
        </w:rPr>
        <w:t xml:space="preserve"> iki Jungtinės Karalystės išstojimo iš Europos Sąjungos dienos jiems galiojusios Lietuvos Respublikos </w:t>
      </w:r>
      <w:r w:rsidR="00091898" w:rsidRPr="00FC3514">
        <w:rPr>
          <w:rFonts w:ascii="Times New Roman" w:hAnsi="Times New Roman" w:cs="Times New Roman"/>
          <w:bCs/>
          <w:sz w:val="24"/>
          <w:szCs w:val="24"/>
        </w:rPr>
        <w:t xml:space="preserve">socialinės apsaugos srities </w:t>
      </w:r>
      <w:r w:rsidRPr="00FC3514">
        <w:rPr>
          <w:rFonts w:ascii="Times New Roman" w:eastAsia="Times New Roman" w:hAnsi="Times New Roman" w:cs="Times New Roman"/>
          <w:sz w:val="24"/>
          <w:szCs w:val="24"/>
          <w:lang w:eastAsia="lt-LT"/>
        </w:rPr>
        <w:t>įstatymų nuostatos.</w:t>
      </w:r>
    </w:p>
    <w:p w:rsidR="00091898" w:rsidRPr="00FC3514" w:rsidRDefault="0073515A"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Lietuvos Respublikos s</w:t>
      </w:r>
      <w:r w:rsidR="00BB5BC1" w:rsidRPr="00FC3514">
        <w:rPr>
          <w:rFonts w:ascii="Times New Roman" w:eastAsia="Times New Roman" w:hAnsi="Times New Roman" w:cs="Times New Roman"/>
          <w:sz w:val="24"/>
          <w:szCs w:val="24"/>
          <w:lang w:eastAsia="lt-LT"/>
        </w:rPr>
        <w:t>ocialinio draudimo pensijų įstatymo</w:t>
      </w:r>
      <w:r w:rsidRPr="00FC3514">
        <w:rPr>
          <w:rFonts w:ascii="Times New Roman" w:eastAsia="Times New Roman" w:hAnsi="Times New Roman" w:cs="Times New Roman"/>
          <w:sz w:val="24"/>
          <w:szCs w:val="24"/>
          <w:lang w:eastAsia="lt-LT"/>
        </w:rPr>
        <w:t xml:space="preserve"> </w:t>
      </w:r>
      <w:r w:rsidR="00945EE7" w:rsidRPr="00FC3514">
        <w:rPr>
          <w:rFonts w:ascii="Times New Roman" w:eastAsia="Times New Roman" w:hAnsi="Times New Roman" w:cs="Times New Roman"/>
          <w:sz w:val="24"/>
          <w:szCs w:val="24"/>
          <w:lang w:eastAsia="lt-LT"/>
        </w:rPr>
        <w:t xml:space="preserve">Nr. I-549 </w:t>
      </w:r>
      <w:r w:rsidRPr="00FC3514">
        <w:rPr>
          <w:rFonts w:ascii="Times New Roman" w:eastAsia="Times New Roman" w:hAnsi="Times New Roman" w:cs="Times New Roman"/>
          <w:sz w:val="24"/>
          <w:szCs w:val="24"/>
          <w:lang w:eastAsia="lt-LT"/>
        </w:rPr>
        <w:t xml:space="preserve">(toliau – </w:t>
      </w:r>
      <w:r w:rsidRPr="00FC3514">
        <w:rPr>
          <w:rFonts w:ascii="Times New Roman" w:hAnsi="Times New Roman" w:cs="Times New Roman"/>
          <w:sz w:val="24"/>
          <w:szCs w:val="24"/>
          <w:lang w:eastAsia="lt-LT"/>
        </w:rPr>
        <w:t>Socialinio draudimo pensijų įstatymas)</w:t>
      </w:r>
      <w:r w:rsidR="00BB5BC1" w:rsidRPr="00FC3514">
        <w:rPr>
          <w:rFonts w:ascii="Times New Roman" w:eastAsia="Times New Roman" w:hAnsi="Times New Roman" w:cs="Times New Roman"/>
          <w:sz w:val="24"/>
          <w:szCs w:val="24"/>
          <w:lang w:eastAsia="lt-LT"/>
        </w:rPr>
        <w:t xml:space="preserve"> 10 straipsnio </w:t>
      </w:r>
      <w:r w:rsidR="0003620C" w:rsidRPr="00FC3514">
        <w:rPr>
          <w:rFonts w:ascii="Times New Roman" w:eastAsia="Times New Roman" w:hAnsi="Times New Roman" w:cs="Times New Roman"/>
          <w:sz w:val="24"/>
          <w:szCs w:val="24"/>
          <w:lang w:eastAsia="lt-LT"/>
        </w:rPr>
        <w:t xml:space="preserve">11 dalyje numatyta, kad stažas, įgytas Jungtinėje Karalystėje iki </w:t>
      </w:r>
      <w:r w:rsidR="00452FF1" w:rsidRPr="00FC3514">
        <w:rPr>
          <w:rFonts w:ascii="Times New Roman" w:eastAsia="Times New Roman" w:hAnsi="Times New Roman" w:cs="Times New Roman"/>
          <w:sz w:val="24"/>
          <w:szCs w:val="24"/>
          <w:lang w:eastAsia="lt-LT"/>
        </w:rPr>
        <w:t>jos</w:t>
      </w:r>
      <w:r w:rsidR="0003620C" w:rsidRPr="00FC3514">
        <w:rPr>
          <w:rFonts w:ascii="Times New Roman" w:eastAsia="Times New Roman" w:hAnsi="Times New Roman" w:cs="Times New Roman"/>
          <w:sz w:val="24"/>
          <w:szCs w:val="24"/>
          <w:lang w:eastAsia="lt-LT"/>
        </w:rPr>
        <w:t xml:space="preserve"> išstojimo iš Europos Sąjungos dienos, apskaičiuojamas Europos Sąjungos socialinės apsaugos sistemų koordinavimo reglamentuose nustatyta tvarka. </w:t>
      </w:r>
    </w:p>
    <w:p w:rsidR="00BB5BC1" w:rsidRPr="00FC3514" w:rsidRDefault="00945EE7" w:rsidP="00B574C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Lietuvos Respublikos v</w:t>
      </w:r>
      <w:r w:rsidR="0003620C" w:rsidRPr="00FC3514">
        <w:rPr>
          <w:rFonts w:ascii="Times New Roman" w:eastAsia="Times New Roman" w:hAnsi="Times New Roman" w:cs="Times New Roman"/>
          <w:sz w:val="24"/>
          <w:szCs w:val="24"/>
          <w:lang w:eastAsia="lt-LT"/>
        </w:rPr>
        <w:t xml:space="preserve">alstybinio socialinio draudimo įstatymo </w:t>
      </w:r>
      <w:r w:rsidRPr="00FC3514">
        <w:rPr>
          <w:rFonts w:ascii="Times New Roman" w:eastAsia="Times New Roman" w:hAnsi="Times New Roman" w:cs="Times New Roman"/>
          <w:sz w:val="24"/>
          <w:szCs w:val="24"/>
          <w:lang w:eastAsia="lt-LT"/>
        </w:rPr>
        <w:t xml:space="preserve">Nr. I-1336 (toliau – </w:t>
      </w:r>
      <w:r w:rsidRPr="00FC3514">
        <w:rPr>
          <w:rFonts w:ascii="Times New Roman" w:hAnsi="Times New Roman" w:cs="Times New Roman"/>
          <w:sz w:val="24"/>
          <w:szCs w:val="24"/>
          <w:lang w:eastAsia="lt-LT"/>
        </w:rPr>
        <w:t>Valstybinio socialinio draudimo įstatymas)</w:t>
      </w:r>
      <w:r w:rsidRPr="00FC3514">
        <w:rPr>
          <w:lang w:eastAsia="lt-LT"/>
        </w:rPr>
        <w:t xml:space="preserve"> </w:t>
      </w:r>
      <w:r w:rsidR="0003620C" w:rsidRPr="00FC3514">
        <w:rPr>
          <w:rFonts w:ascii="Times New Roman" w:eastAsia="Times New Roman" w:hAnsi="Times New Roman" w:cs="Times New Roman"/>
          <w:sz w:val="24"/>
          <w:szCs w:val="24"/>
          <w:lang w:eastAsia="lt-LT"/>
        </w:rPr>
        <w:t xml:space="preserve">4 straipsnio 11 dalyje numatyta, kad asmenys, kurie iki Jungtinės Karalystės išstojimo iš Europos Sąjungos dienos buvo komandiruoti iš šios valstybės į Lietuvos Respubliką ir kuriems, vadovaujantis Europos Sąjungos socialinės apsaugos sistemų koordinavimo reglamentais, buvo nustatyta Jungtinės Karalystės taikytina teisė, išlaiko savo statusą iki nustatyto komandiravimo termino pabaigos. </w:t>
      </w:r>
    </w:p>
    <w:p w:rsidR="00802DB4" w:rsidRPr="00FC3514" w:rsidRDefault="00673BAC" w:rsidP="004E37D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FC3514">
        <w:rPr>
          <w:rFonts w:ascii="Times New Roman" w:eastAsia="Times New Roman" w:hAnsi="Times New Roman" w:cs="Times New Roman"/>
          <w:sz w:val="24"/>
          <w:szCs w:val="24"/>
          <w:lang w:eastAsia="lt-LT"/>
        </w:rPr>
        <w:t xml:space="preserve">Įstatymo Nr. XIII-2338 </w:t>
      </w:r>
      <w:r w:rsidR="00612330" w:rsidRPr="00FC3514">
        <w:rPr>
          <w:rFonts w:ascii="Times New Roman" w:eastAsia="Times New Roman" w:hAnsi="Times New Roman" w:cs="Times New Roman"/>
          <w:bCs/>
          <w:sz w:val="24"/>
          <w:szCs w:val="24"/>
          <w:lang w:eastAsia="lt-LT"/>
        </w:rPr>
        <w:t xml:space="preserve">28 straipsnyje </w:t>
      </w:r>
      <w:r w:rsidRPr="00FC3514">
        <w:rPr>
          <w:rFonts w:ascii="Times New Roman" w:eastAsia="Times New Roman" w:hAnsi="Times New Roman" w:cs="Times New Roman"/>
          <w:bCs/>
          <w:sz w:val="24"/>
          <w:szCs w:val="24"/>
          <w:lang w:eastAsia="lt-LT"/>
        </w:rPr>
        <w:t xml:space="preserve">nustatyta, kad </w:t>
      </w:r>
      <w:r w:rsidR="006E6689" w:rsidRPr="00FC3514">
        <w:rPr>
          <w:rFonts w:ascii="Times New Roman" w:eastAsia="Times New Roman" w:hAnsi="Times New Roman" w:cs="Times New Roman"/>
          <w:bCs/>
          <w:sz w:val="24"/>
          <w:szCs w:val="24"/>
          <w:lang w:eastAsia="lt-LT"/>
        </w:rPr>
        <w:t xml:space="preserve">šio įstatymo </w:t>
      </w:r>
      <w:r w:rsidRPr="00FC3514">
        <w:rPr>
          <w:rFonts w:ascii="Times New Roman" w:eastAsia="Times New Roman" w:hAnsi="Times New Roman" w:cs="Times New Roman"/>
          <w:bCs/>
          <w:sz w:val="24"/>
          <w:szCs w:val="24"/>
          <w:lang w:eastAsia="lt-LT"/>
        </w:rPr>
        <w:t>nuostatos taikomos Jungtinės Karalystės piliečiams ir jų šeimos nariams nuo Jungtinės Karalystės išstojimo iš Europos Sąjungos.</w:t>
      </w:r>
    </w:p>
    <w:p w:rsidR="00673BAC" w:rsidRPr="00FC3514" w:rsidRDefault="00673BAC" w:rsidP="00673BA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FC3514">
        <w:rPr>
          <w:rFonts w:ascii="Times New Roman" w:eastAsia="Times New Roman" w:hAnsi="Times New Roman" w:cs="Times New Roman"/>
          <w:bCs/>
          <w:sz w:val="24"/>
          <w:szCs w:val="24"/>
          <w:lang w:eastAsia="lt-LT"/>
        </w:rPr>
        <w:t xml:space="preserve">Siekiant išvengti neigiamų teisinių ir praktinių pasekmių Jungtinės Karalystės piliečiams ir jų šeimos nariams, gyvenantiems Lietuvos Respublikoje ir netekusiems Europos Sąjungos piliečio ar jo šeimos nario statuso Jungtinės Karalystės išstojimo iš Europos Sąjungos be susitarimo atveju, </w:t>
      </w:r>
      <w:r w:rsidRPr="00FC3514">
        <w:rPr>
          <w:rFonts w:ascii="Times New Roman" w:eastAsia="Times New Roman" w:hAnsi="Times New Roman" w:cs="Times New Roman"/>
          <w:sz w:val="24"/>
          <w:szCs w:val="24"/>
          <w:lang w:eastAsia="lt-LT"/>
        </w:rPr>
        <w:t>Įstatymo Nr. XIII-2338</w:t>
      </w:r>
      <w:r w:rsidRPr="00FC3514">
        <w:rPr>
          <w:rFonts w:ascii="Times New Roman" w:eastAsia="Times New Roman" w:hAnsi="Times New Roman" w:cs="Times New Roman"/>
          <w:bCs/>
          <w:sz w:val="24"/>
          <w:szCs w:val="24"/>
          <w:lang w:eastAsia="lt-LT"/>
        </w:rPr>
        <w:t xml:space="preserve"> </w:t>
      </w:r>
      <w:r w:rsidR="00AA343E" w:rsidRPr="00FC3514">
        <w:rPr>
          <w:rFonts w:ascii="Times New Roman" w:eastAsia="Times New Roman" w:hAnsi="Times New Roman" w:cs="Times New Roman"/>
          <w:bCs/>
          <w:sz w:val="24"/>
          <w:szCs w:val="24"/>
          <w:lang w:eastAsia="lt-LT"/>
        </w:rPr>
        <w:t xml:space="preserve">28 straipsnyje </w:t>
      </w:r>
      <w:r w:rsidRPr="00FC3514">
        <w:rPr>
          <w:rFonts w:ascii="Times New Roman" w:eastAsia="Times New Roman" w:hAnsi="Times New Roman" w:cs="Times New Roman"/>
          <w:bCs/>
          <w:sz w:val="24"/>
          <w:szCs w:val="24"/>
          <w:lang w:eastAsia="lt-LT"/>
        </w:rPr>
        <w:t xml:space="preserve">numatytas 9 mėnesių pereinamasis laikotarpis, </w:t>
      </w:r>
      <w:r w:rsidR="00FE368F" w:rsidRPr="00FC3514">
        <w:rPr>
          <w:rFonts w:ascii="Times New Roman" w:eastAsia="Times New Roman" w:hAnsi="Times New Roman" w:cs="Times New Roman"/>
          <w:bCs/>
          <w:sz w:val="24"/>
          <w:szCs w:val="24"/>
          <w:lang w:eastAsia="lt-LT"/>
        </w:rPr>
        <w:t xml:space="preserve">per </w:t>
      </w:r>
      <w:r w:rsidRPr="00FC3514">
        <w:rPr>
          <w:rFonts w:ascii="Times New Roman" w:eastAsia="Times New Roman" w:hAnsi="Times New Roman" w:cs="Times New Roman"/>
          <w:bCs/>
          <w:sz w:val="24"/>
          <w:szCs w:val="24"/>
          <w:lang w:eastAsia="lt-LT"/>
        </w:rPr>
        <w:t>kur</w:t>
      </w:r>
      <w:r w:rsidR="00FE368F" w:rsidRPr="00FC3514">
        <w:rPr>
          <w:rFonts w:ascii="Times New Roman" w:eastAsia="Times New Roman" w:hAnsi="Times New Roman" w:cs="Times New Roman"/>
          <w:bCs/>
          <w:sz w:val="24"/>
          <w:szCs w:val="24"/>
          <w:lang w:eastAsia="lt-LT"/>
        </w:rPr>
        <w:t>į</w:t>
      </w:r>
      <w:r w:rsidRPr="00FC3514">
        <w:rPr>
          <w:rFonts w:ascii="Times New Roman" w:eastAsia="Times New Roman" w:hAnsi="Times New Roman" w:cs="Times New Roman"/>
          <w:bCs/>
          <w:sz w:val="24"/>
          <w:szCs w:val="24"/>
          <w:lang w:eastAsia="lt-LT"/>
        </w:rPr>
        <w:t xml:space="preserve"> Jungtinės Karalystės piliečiai ir jų šeimos nariai privalo kreiptis į Migracijos departamentą prie Lietuvos Respublikos vidaus reikalų ministerijos (toliau – Migracijos departamentas) dėl leidimo gyventi Lietuvos Respublikoje išdavimo</w:t>
      </w:r>
      <w:r w:rsidR="00FE368F" w:rsidRPr="00FC3514">
        <w:rPr>
          <w:rFonts w:ascii="Times New Roman" w:eastAsia="Times New Roman" w:hAnsi="Times New Roman" w:cs="Times New Roman"/>
          <w:bCs/>
          <w:sz w:val="24"/>
          <w:szCs w:val="24"/>
          <w:lang w:eastAsia="lt-LT"/>
        </w:rPr>
        <w:t>;</w:t>
      </w:r>
      <w:r w:rsidRPr="00FC3514">
        <w:rPr>
          <w:rFonts w:ascii="Times New Roman" w:eastAsia="Times New Roman" w:hAnsi="Times New Roman" w:cs="Times New Roman"/>
          <w:bCs/>
          <w:sz w:val="24"/>
          <w:szCs w:val="24"/>
          <w:lang w:eastAsia="lt-LT"/>
        </w:rPr>
        <w:t xml:space="preserve"> taip pat nustatyta, kad 9 mėnesių pereinam</w:t>
      </w:r>
      <w:r w:rsidR="00FE368F" w:rsidRPr="00FC3514">
        <w:rPr>
          <w:rFonts w:ascii="Times New Roman" w:eastAsia="Times New Roman" w:hAnsi="Times New Roman" w:cs="Times New Roman"/>
          <w:bCs/>
          <w:sz w:val="24"/>
          <w:szCs w:val="24"/>
          <w:lang w:eastAsia="lt-LT"/>
        </w:rPr>
        <w:t>uoju</w:t>
      </w:r>
      <w:r w:rsidRPr="00FC3514">
        <w:rPr>
          <w:rFonts w:ascii="Times New Roman" w:eastAsia="Times New Roman" w:hAnsi="Times New Roman" w:cs="Times New Roman"/>
          <w:bCs/>
          <w:sz w:val="24"/>
          <w:szCs w:val="24"/>
          <w:lang w:eastAsia="lt-LT"/>
        </w:rPr>
        <w:t xml:space="preserve"> laikotarpi</w:t>
      </w:r>
      <w:r w:rsidR="00FE368F" w:rsidRPr="00FC3514">
        <w:rPr>
          <w:rFonts w:ascii="Times New Roman" w:eastAsia="Times New Roman" w:hAnsi="Times New Roman" w:cs="Times New Roman"/>
          <w:bCs/>
          <w:sz w:val="24"/>
          <w:szCs w:val="24"/>
          <w:lang w:eastAsia="lt-LT"/>
        </w:rPr>
        <w:t>u</w:t>
      </w:r>
      <w:r w:rsidRPr="00FC3514">
        <w:rPr>
          <w:rFonts w:ascii="Times New Roman" w:eastAsia="Times New Roman" w:hAnsi="Times New Roman" w:cs="Times New Roman"/>
          <w:bCs/>
          <w:sz w:val="24"/>
          <w:szCs w:val="24"/>
          <w:lang w:eastAsia="lt-LT"/>
        </w:rPr>
        <w:t xml:space="preserve"> Jungtinės Karalystės piliečiai ir jų šeimos nariai, įgiję teisę gyventi Lietuvos Respublikoje iki Jungtinės Karalystės išstojimo iš </w:t>
      </w:r>
      <w:r w:rsidR="00A259CC" w:rsidRPr="00FC3514">
        <w:rPr>
          <w:rFonts w:ascii="Times New Roman" w:eastAsia="Times New Roman" w:hAnsi="Times New Roman" w:cs="Times New Roman"/>
          <w:bCs/>
          <w:sz w:val="24"/>
          <w:szCs w:val="24"/>
          <w:lang w:eastAsia="lt-LT"/>
        </w:rPr>
        <w:t>Europos Sąjungos</w:t>
      </w:r>
      <w:r w:rsidRPr="00FC3514">
        <w:rPr>
          <w:rFonts w:ascii="Times New Roman" w:eastAsia="Times New Roman" w:hAnsi="Times New Roman" w:cs="Times New Roman"/>
          <w:bCs/>
          <w:sz w:val="24"/>
          <w:szCs w:val="24"/>
          <w:lang w:eastAsia="lt-LT"/>
        </w:rPr>
        <w:t xml:space="preserve"> dienos, nepraranda teisės gyventi Lietuvos Respublikoje. Ši teisė galėtų būti panaikin</w:t>
      </w:r>
      <w:r w:rsidR="00FE368F" w:rsidRPr="00FC3514">
        <w:rPr>
          <w:rFonts w:ascii="Times New Roman" w:eastAsia="Times New Roman" w:hAnsi="Times New Roman" w:cs="Times New Roman"/>
          <w:bCs/>
          <w:sz w:val="24"/>
          <w:szCs w:val="24"/>
          <w:lang w:eastAsia="lt-LT"/>
        </w:rPr>
        <w:t>ta</w:t>
      </w:r>
      <w:r w:rsidRPr="00FC3514">
        <w:rPr>
          <w:rFonts w:ascii="Times New Roman" w:eastAsia="Times New Roman" w:hAnsi="Times New Roman" w:cs="Times New Roman"/>
          <w:bCs/>
          <w:sz w:val="24"/>
          <w:szCs w:val="24"/>
          <w:lang w:eastAsia="lt-LT"/>
        </w:rPr>
        <w:t xml:space="preserve"> tik nustačius </w:t>
      </w:r>
      <w:r w:rsidRPr="00FC3514">
        <w:rPr>
          <w:rFonts w:ascii="Times New Roman" w:eastAsia="Times New Roman" w:hAnsi="Times New Roman" w:cs="Times New Roman"/>
          <w:color w:val="212121"/>
          <w:sz w:val="24"/>
          <w:szCs w:val="24"/>
        </w:rPr>
        <w:t>UTPĮ</w:t>
      </w:r>
      <w:r w:rsidRPr="00FC3514">
        <w:rPr>
          <w:rFonts w:ascii="Times New Roman" w:eastAsia="Times New Roman" w:hAnsi="Times New Roman" w:cs="Times New Roman"/>
          <w:bCs/>
          <w:sz w:val="24"/>
          <w:szCs w:val="24"/>
          <w:lang w:eastAsia="lt-LT"/>
        </w:rPr>
        <w:t xml:space="preserve"> 106 straipsnyje numatytus teisės gyventi Lietuvos Respublikoje panaikinimo pagrindus.</w:t>
      </w:r>
    </w:p>
    <w:p w:rsidR="00673BAC" w:rsidRPr="00FC3514" w:rsidRDefault="00673BAC" w:rsidP="00673BA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FC3514">
        <w:rPr>
          <w:rFonts w:ascii="Times New Roman" w:eastAsia="Times New Roman" w:hAnsi="Times New Roman" w:cs="Times New Roman"/>
          <w:sz w:val="24"/>
          <w:szCs w:val="24"/>
          <w:lang w:eastAsia="lt-LT"/>
        </w:rPr>
        <w:t xml:space="preserve">Įstatymo Nr. XIII-2338 </w:t>
      </w:r>
      <w:r w:rsidR="00AA343E" w:rsidRPr="00FC3514">
        <w:rPr>
          <w:rFonts w:ascii="Times New Roman" w:eastAsia="Times New Roman" w:hAnsi="Times New Roman" w:cs="Times New Roman"/>
          <w:bCs/>
          <w:sz w:val="24"/>
          <w:szCs w:val="24"/>
          <w:lang w:eastAsia="lt-LT"/>
        </w:rPr>
        <w:t>28 straipsn</w:t>
      </w:r>
      <w:r w:rsidR="009F4E69" w:rsidRPr="00FC3514">
        <w:rPr>
          <w:rFonts w:ascii="Times New Roman" w:eastAsia="Times New Roman" w:hAnsi="Times New Roman" w:cs="Times New Roman"/>
          <w:bCs/>
          <w:sz w:val="24"/>
          <w:szCs w:val="24"/>
          <w:lang w:eastAsia="lt-LT"/>
        </w:rPr>
        <w:t>io</w:t>
      </w:r>
      <w:r w:rsidR="006303FF" w:rsidRPr="00FC3514">
        <w:rPr>
          <w:rFonts w:ascii="Times New Roman" w:eastAsia="Times New Roman" w:hAnsi="Times New Roman" w:cs="Times New Roman"/>
          <w:bCs/>
          <w:sz w:val="24"/>
          <w:szCs w:val="24"/>
          <w:lang w:eastAsia="lt-LT"/>
        </w:rPr>
        <w:t xml:space="preserve"> 12 dalyje</w:t>
      </w:r>
      <w:r w:rsidR="00AA343E" w:rsidRPr="00FC3514">
        <w:rPr>
          <w:rFonts w:ascii="Times New Roman" w:eastAsia="Times New Roman" w:hAnsi="Times New Roman" w:cs="Times New Roman"/>
          <w:bCs/>
          <w:sz w:val="24"/>
          <w:szCs w:val="24"/>
          <w:lang w:eastAsia="lt-LT"/>
        </w:rPr>
        <w:t xml:space="preserve"> </w:t>
      </w:r>
      <w:r w:rsidRPr="00FC3514">
        <w:rPr>
          <w:rFonts w:ascii="Times New Roman" w:eastAsia="Times New Roman" w:hAnsi="Times New Roman" w:cs="Times New Roman"/>
          <w:bCs/>
          <w:sz w:val="24"/>
          <w:szCs w:val="24"/>
          <w:lang w:eastAsia="lt-LT"/>
        </w:rPr>
        <w:t>nurodyta, kad Jungtinės Karalystės piliečiams ir jų šeimos nariams, kurie iki Jungtinės Karalystės išstojimo iš Europos Sąjungos dienos yra įgiję teisę nuolat gyventi Lietuvos Respublikoje kaip Europos Sąjungos valstybės narės piliečiai ir jų šeimos nariai, išduodami leidimai nuolat gyventi Lietuvos Respublikoje</w:t>
      </w:r>
      <w:r w:rsidR="009F4E69" w:rsidRPr="00FC3514">
        <w:rPr>
          <w:rFonts w:ascii="Times New Roman" w:eastAsia="Times New Roman" w:hAnsi="Times New Roman" w:cs="Times New Roman"/>
          <w:bCs/>
          <w:sz w:val="24"/>
          <w:szCs w:val="24"/>
          <w:lang w:eastAsia="lt-LT"/>
        </w:rPr>
        <w:t>,</w:t>
      </w:r>
      <w:r w:rsidRPr="00FC3514">
        <w:rPr>
          <w:rFonts w:ascii="Times New Roman" w:eastAsia="Times New Roman" w:hAnsi="Times New Roman" w:cs="Times New Roman"/>
          <w:bCs/>
          <w:sz w:val="24"/>
          <w:szCs w:val="24"/>
          <w:lang w:eastAsia="lt-LT"/>
        </w:rPr>
        <w:t xml:space="preserve"> netaikant </w:t>
      </w:r>
      <w:r w:rsidR="006303FF" w:rsidRPr="00FC3514">
        <w:rPr>
          <w:rFonts w:ascii="Times New Roman" w:eastAsia="Times New Roman" w:hAnsi="Times New Roman" w:cs="Times New Roman"/>
          <w:bCs/>
          <w:sz w:val="24"/>
          <w:szCs w:val="24"/>
          <w:lang w:eastAsia="lt-LT"/>
        </w:rPr>
        <w:t>UTPĮ 53</w:t>
      </w:r>
      <w:r w:rsidR="009F4E69" w:rsidRPr="00FC3514">
        <w:rPr>
          <w:rFonts w:ascii="Times New Roman" w:eastAsia="Times New Roman" w:hAnsi="Times New Roman" w:cs="Times New Roman"/>
          <w:bCs/>
          <w:sz w:val="24"/>
          <w:szCs w:val="24"/>
          <w:lang w:eastAsia="lt-LT"/>
        </w:rPr>
        <w:t> </w:t>
      </w:r>
      <w:r w:rsidR="006303FF" w:rsidRPr="00FC3514">
        <w:rPr>
          <w:rFonts w:ascii="Times New Roman" w:eastAsia="Times New Roman" w:hAnsi="Times New Roman" w:cs="Times New Roman"/>
          <w:bCs/>
          <w:sz w:val="24"/>
          <w:szCs w:val="24"/>
          <w:lang w:eastAsia="lt-LT"/>
        </w:rPr>
        <w:t xml:space="preserve">straipsnio 6 dalyje nustatyto </w:t>
      </w:r>
      <w:r w:rsidRPr="00FC3514">
        <w:rPr>
          <w:rFonts w:ascii="Times New Roman" w:eastAsia="Times New Roman" w:hAnsi="Times New Roman" w:cs="Times New Roman"/>
          <w:bCs/>
          <w:sz w:val="24"/>
          <w:szCs w:val="24"/>
          <w:lang w:eastAsia="lt-LT"/>
        </w:rPr>
        <w:t>reikalavimo išlaikyti valstybinės kalbos egzaminą ir Lietuvos Respublikos Konstitucijos pagrindų egzaminą. Tačiau Jungtinės Karalystės piliečiai ir jų šeimos nariai turėtų atitikti visas bendrąsias leidimų gyventi išdavimo sąlygas (turėti sveikatos draudimą, pragyvenimo lėšų, gyvenamąjį plotą ir kt.).</w:t>
      </w:r>
    </w:p>
    <w:p w:rsidR="00673BAC" w:rsidRPr="00FC3514" w:rsidRDefault="00C555C2" w:rsidP="00673BA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FC3514">
        <w:rPr>
          <w:rFonts w:ascii="Times New Roman" w:eastAsia="Times New Roman" w:hAnsi="Times New Roman" w:cs="Times New Roman"/>
          <w:sz w:val="24"/>
          <w:szCs w:val="24"/>
          <w:lang w:eastAsia="lt-LT"/>
        </w:rPr>
        <w:t xml:space="preserve">Įstatymo Nr. XIII-2338 </w:t>
      </w:r>
      <w:r w:rsidR="00AA343E" w:rsidRPr="00FC3514">
        <w:rPr>
          <w:rFonts w:ascii="Times New Roman" w:eastAsia="Times New Roman" w:hAnsi="Times New Roman" w:cs="Times New Roman"/>
          <w:bCs/>
          <w:sz w:val="24"/>
          <w:szCs w:val="24"/>
          <w:lang w:eastAsia="lt-LT"/>
        </w:rPr>
        <w:t>28 straipsn</w:t>
      </w:r>
      <w:r w:rsidR="003A3458" w:rsidRPr="00FC3514">
        <w:rPr>
          <w:rFonts w:ascii="Times New Roman" w:eastAsia="Times New Roman" w:hAnsi="Times New Roman" w:cs="Times New Roman"/>
          <w:bCs/>
          <w:sz w:val="24"/>
          <w:szCs w:val="24"/>
          <w:lang w:eastAsia="lt-LT"/>
        </w:rPr>
        <w:t>io</w:t>
      </w:r>
      <w:r w:rsidR="00AA343E" w:rsidRPr="00FC3514">
        <w:rPr>
          <w:rFonts w:ascii="Times New Roman" w:eastAsia="Times New Roman" w:hAnsi="Times New Roman" w:cs="Times New Roman"/>
          <w:bCs/>
          <w:sz w:val="24"/>
          <w:szCs w:val="24"/>
          <w:lang w:eastAsia="lt-LT"/>
        </w:rPr>
        <w:t xml:space="preserve"> </w:t>
      </w:r>
      <w:r w:rsidR="00612330" w:rsidRPr="00FC3514">
        <w:rPr>
          <w:rFonts w:ascii="Times New Roman" w:eastAsia="Times New Roman" w:hAnsi="Times New Roman" w:cs="Times New Roman"/>
          <w:bCs/>
          <w:sz w:val="24"/>
          <w:szCs w:val="24"/>
          <w:lang w:eastAsia="lt-LT"/>
        </w:rPr>
        <w:t xml:space="preserve">13 dalyje </w:t>
      </w:r>
      <w:r w:rsidR="00673BAC" w:rsidRPr="00FC3514">
        <w:rPr>
          <w:rFonts w:ascii="Times New Roman" w:eastAsia="Times New Roman" w:hAnsi="Times New Roman" w:cs="Times New Roman"/>
          <w:bCs/>
          <w:sz w:val="24"/>
          <w:szCs w:val="24"/>
          <w:lang w:eastAsia="lt-LT"/>
        </w:rPr>
        <w:t xml:space="preserve">nustatyta, kad </w:t>
      </w:r>
      <w:r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piliečiams ir jų šeimos nariams, kurie iki </w:t>
      </w:r>
      <w:r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išstojimo iš </w:t>
      </w:r>
      <w:r w:rsidRPr="00FC3514">
        <w:rPr>
          <w:rFonts w:ascii="Times New Roman" w:eastAsia="Times New Roman" w:hAnsi="Times New Roman" w:cs="Times New Roman"/>
          <w:bCs/>
          <w:sz w:val="24"/>
          <w:szCs w:val="24"/>
          <w:lang w:eastAsia="lt-LT"/>
        </w:rPr>
        <w:t>Europos Sąjungos</w:t>
      </w:r>
      <w:r w:rsidR="00673BAC" w:rsidRPr="00FC3514">
        <w:rPr>
          <w:rFonts w:ascii="Times New Roman" w:eastAsia="Times New Roman" w:hAnsi="Times New Roman" w:cs="Times New Roman"/>
          <w:bCs/>
          <w:sz w:val="24"/>
          <w:szCs w:val="24"/>
          <w:lang w:eastAsia="lt-LT"/>
        </w:rPr>
        <w:t xml:space="preserve"> dienos yra įgiję teisę laikinai gyventi Lietuvos Respublikoje kaip </w:t>
      </w:r>
      <w:r w:rsidRPr="00FC3514">
        <w:rPr>
          <w:rFonts w:ascii="Times New Roman" w:eastAsia="Times New Roman" w:hAnsi="Times New Roman" w:cs="Times New Roman"/>
          <w:bCs/>
          <w:sz w:val="24"/>
          <w:szCs w:val="24"/>
          <w:lang w:eastAsia="lt-LT"/>
        </w:rPr>
        <w:t>Europos Sąjungos</w:t>
      </w:r>
      <w:r w:rsidR="00673BAC" w:rsidRPr="00FC3514">
        <w:rPr>
          <w:rFonts w:ascii="Times New Roman" w:eastAsia="Times New Roman" w:hAnsi="Times New Roman" w:cs="Times New Roman"/>
          <w:bCs/>
          <w:sz w:val="24"/>
          <w:szCs w:val="24"/>
          <w:lang w:eastAsia="lt-LT"/>
        </w:rPr>
        <w:t xml:space="preserve"> valstybės narės piliečiai ir jų šeimos nariai, išduodami leidimai laikinai gyventi Lietuvos Respublikoje, atsižvelgiant į tai, koks jų gyvenimo Lietuvos Respublikoje tikslas, t. y. jeigu jie atitinka </w:t>
      </w:r>
      <w:r w:rsidR="004B12D6" w:rsidRPr="00FC3514">
        <w:rPr>
          <w:rFonts w:ascii="Times New Roman" w:eastAsia="Times New Roman" w:hAnsi="Times New Roman" w:cs="Times New Roman"/>
          <w:bCs/>
          <w:sz w:val="24"/>
          <w:szCs w:val="24"/>
          <w:lang w:eastAsia="lt-LT"/>
        </w:rPr>
        <w:t xml:space="preserve">bent </w:t>
      </w:r>
      <w:r w:rsidR="00673BAC" w:rsidRPr="00FC3514">
        <w:rPr>
          <w:rFonts w:ascii="Times New Roman" w:eastAsia="Times New Roman" w:hAnsi="Times New Roman" w:cs="Times New Roman"/>
          <w:bCs/>
          <w:sz w:val="24"/>
          <w:szCs w:val="24"/>
          <w:lang w:eastAsia="lt-LT"/>
        </w:rPr>
        <w:t xml:space="preserve">vieną iš </w:t>
      </w:r>
      <w:r w:rsidR="003576F1" w:rsidRPr="00FC3514">
        <w:rPr>
          <w:rFonts w:ascii="Times New Roman" w:eastAsia="Times New Roman" w:hAnsi="Times New Roman" w:cs="Times New Roman"/>
          <w:bCs/>
          <w:sz w:val="24"/>
          <w:szCs w:val="24"/>
          <w:lang w:eastAsia="lt-LT"/>
        </w:rPr>
        <w:t>UTPĮ</w:t>
      </w:r>
      <w:r w:rsidR="00673BAC" w:rsidRPr="00FC3514">
        <w:rPr>
          <w:rFonts w:ascii="Times New Roman" w:eastAsia="Times New Roman" w:hAnsi="Times New Roman" w:cs="Times New Roman"/>
          <w:bCs/>
          <w:sz w:val="24"/>
          <w:szCs w:val="24"/>
          <w:lang w:eastAsia="lt-LT"/>
        </w:rPr>
        <w:t xml:space="preserve"> 40 straipsnio 1 dalyje numatytų leidimo laikinai gyventi Lietuvos Respublikoje išdavimo pagrindų ir bendrąsias leidimų gyventi išdavimo sąlygas (turi sveikatos draudimą, pragyvenimo lėšų, gyvenamąjį plotą ir kt.). Pažymėtina, kad </w:t>
      </w:r>
      <w:r w:rsidRPr="00FC3514">
        <w:rPr>
          <w:rFonts w:ascii="Times New Roman" w:eastAsia="Times New Roman" w:hAnsi="Times New Roman" w:cs="Times New Roman"/>
          <w:sz w:val="24"/>
          <w:szCs w:val="24"/>
          <w:lang w:eastAsia="lt-LT"/>
        </w:rPr>
        <w:t>Įstatymo Nr. XIII-2338 nuostatos dėl Jungtinės Karalystės piliečių teisinio statuso</w:t>
      </w:r>
      <w:r w:rsidR="00673BAC" w:rsidRPr="00FC3514">
        <w:rPr>
          <w:rFonts w:ascii="Times New Roman" w:eastAsia="Times New Roman" w:hAnsi="Times New Roman" w:cs="Times New Roman"/>
          <w:bCs/>
          <w:sz w:val="24"/>
          <w:szCs w:val="24"/>
          <w:lang w:eastAsia="lt-LT"/>
        </w:rPr>
        <w:t xml:space="preserve"> įsigaliojo </w:t>
      </w:r>
      <w:r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išstojimo iš </w:t>
      </w:r>
      <w:r w:rsidRPr="00FC3514">
        <w:rPr>
          <w:rFonts w:ascii="Times New Roman" w:eastAsia="Times New Roman" w:hAnsi="Times New Roman" w:cs="Times New Roman"/>
          <w:bCs/>
          <w:sz w:val="24"/>
          <w:szCs w:val="24"/>
          <w:lang w:eastAsia="lt-LT"/>
        </w:rPr>
        <w:t>Europos Sąjungos</w:t>
      </w:r>
      <w:r w:rsidR="00673BAC" w:rsidRPr="00FC3514">
        <w:rPr>
          <w:rFonts w:ascii="Times New Roman" w:eastAsia="Times New Roman" w:hAnsi="Times New Roman" w:cs="Times New Roman"/>
          <w:bCs/>
          <w:sz w:val="24"/>
          <w:szCs w:val="24"/>
          <w:lang w:eastAsia="lt-LT"/>
        </w:rPr>
        <w:t xml:space="preserve"> dieną, tačiau šios nuostatos nebuvo taikomos, nes </w:t>
      </w:r>
      <w:r w:rsidRPr="00FC3514">
        <w:rPr>
          <w:rFonts w:ascii="Times New Roman" w:eastAsia="Times New Roman" w:hAnsi="Times New Roman" w:cs="Times New Roman"/>
          <w:bCs/>
          <w:sz w:val="24"/>
          <w:szCs w:val="24"/>
          <w:lang w:eastAsia="lt-LT"/>
        </w:rPr>
        <w:t>Išstojimo s</w:t>
      </w:r>
      <w:r w:rsidR="00673BAC" w:rsidRPr="00FC3514">
        <w:rPr>
          <w:rFonts w:ascii="Times New Roman" w:eastAsia="Times New Roman" w:hAnsi="Times New Roman" w:cs="Times New Roman"/>
          <w:bCs/>
          <w:sz w:val="24"/>
          <w:szCs w:val="24"/>
          <w:lang w:eastAsia="lt-LT"/>
        </w:rPr>
        <w:t xml:space="preserve">usitarime nustatytas pereinamasis laikotarpis, nuo kurio pabaigos įsigalios </w:t>
      </w:r>
      <w:r w:rsidRPr="00FC3514">
        <w:rPr>
          <w:rFonts w:ascii="Times New Roman" w:eastAsia="Times New Roman" w:hAnsi="Times New Roman" w:cs="Times New Roman"/>
          <w:bCs/>
          <w:sz w:val="24"/>
          <w:szCs w:val="24"/>
          <w:lang w:eastAsia="lt-LT"/>
        </w:rPr>
        <w:t>Išstojimo s</w:t>
      </w:r>
      <w:r w:rsidR="00673BAC" w:rsidRPr="00FC3514">
        <w:rPr>
          <w:rFonts w:ascii="Times New Roman" w:eastAsia="Times New Roman" w:hAnsi="Times New Roman" w:cs="Times New Roman"/>
          <w:bCs/>
          <w:sz w:val="24"/>
          <w:szCs w:val="24"/>
          <w:lang w:eastAsia="lt-LT"/>
        </w:rPr>
        <w:t xml:space="preserve">usitarimo nuostatos dėl </w:t>
      </w:r>
      <w:r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piliečių ir jų šeimos narių.</w:t>
      </w:r>
    </w:p>
    <w:p w:rsidR="00673BAC" w:rsidRPr="00FC3514" w:rsidRDefault="00C555C2" w:rsidP="00673BA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FC3514">
        <w:rPr>
          <w:rFonts w:ascii="Times New Roman" w:eastAsia="Times New Roman" w:hAnsi="Times New Roman" w:cs="Times New Roman"/>
          <w:sz w:val="24"/>
          <w:szCs w:val="24"/>
          <w:lang w:eastAsia="lt-LT"/>
        </w:rPr>
        <w:t xml:space="preserve">Įstatymo Nr. XIII-2338 </w:t>
      </w:r>
      <w:r w:rsidR="00AA343E" w:rsidRPr="00FC3514">
        <w:rPr>
          <w:rFonts w:ascii="Times New Roman" w:eastAsia="Times New Roman" w:hAnsi="Times New Roman" w:cs="Times New Roman"/>
          <w:bCs/>
          <w:sz w:val="24"/>
          <w:szCs w:val="24"/>
          <w:lang w:eastAsia="lt-LT"/>
        </w:rPr>
        <w:t>28 straipsn</w:t>
      </w:r>
      <w:r w:rsidR="00612330" w:rsidRPr="00FC3514">
        <w:rPr>
          <w:rFonts w:ascii="Times New Roman" w:eastAsia="Times New Roman" w:hAnsi="Times New Roman" w:cs="Times New Roman"/>
          <w:bCs/>
          <w:sz w:val="24"/>
          <w:szCs w:val="24"/>
          <w:lang w:eastAsia="lt-LT"/>
        </w:rPr>
        <w:t>io 14 dalyje</w:t>
      </w:r>
      <w:r w:rsidR="00AA343E" w:rsidRPr="00FC3514">
        <w:rPr>
          <w:rFonts w:ascii="Times New Roman" w:eastAsia="Times New Roman" w:hAnsi="Times New Roman" w:cs="Times New Roman"/>
          <w:bCs/>
          <w:sz w:val="24"/>
          <w:szCs w:val="24"/>
          <w:lang w:eastAsia="lt-LT"/>
        </w:rPr>
        <w:t xml:space="preserve"> </w:t>
      </w:r>
      <w:r w:rsidR="00673BAC" w:rsidRPr="00FC3514">
        <w:rPr>
          <w:rFonts w:ascii="Times New Roman" w:eastAsia="Times New Roman" w:hAnsi="Times New Roman" w:cs="Times New Roman"/>
          <w:bCs/>
          <w:sz w:val="24"/>
          <w:szCs w:val="24"/>
          <w:lang w:eastAsia="lt-LT"/>
        </w:rPr>
        <w:t xml:space="preserve">nurodyta, kad iš </w:t>
      </w:r>
      <w:r w:rsidRPr="00FC3514">
        <w:rPr>
          <w:rFonts w:ascii="Times New Roman" w:eastAsia="Times New Roman" w:hAnsi="Times New Roman" w:cs="Times New Roman"/>
          <w:bCs/>
          <w:sz w:val="24"/>
          <w:szCs w:val="24"/>
          <w:lang w:eastAsia="lt-LT"/>
        </w:rPr>
        <w:t>Jungtinės Karalystės</w:t>
      </w:r>
      <w:r w:rsidR="00673BAC" w:rsidRPr="00FC3514">
        <w:rPr>
          <w:rFonts w:ascii="Times New Roman" w:eastAsia="Times New Roman" w:hAnsi="Times New Roman" w:cs="Times New Roman"/>
          <w:bCs/>
          <w:sz w:val="24"/>
          <w:szCs w:val="24"/>
          <w:lang w:eastAsia="lt-LT"/>
        </w:rPr>
        <w:t xml:space="preserve"> piliečių ir jų šeimos narių, įgijusių teisę gyventi Lietuvos Respublikoje iki </w:t>
      </w:r>
      <w:r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išstojimo iš </w:t>
      </w:r>
      <w:r w:rsidR="00A259CC" w:rsidRPr="00FC3514">
        <w:rPr>
          <w:rFonts w:ascii="Times New Roman" w:eastAsia="Times New Roman" w:hAnsi="Times New Roman" w:cs="Times New Roman"/>
          <w:sz w:val="24"/>
          <w:szCs w:val="24"/>
          <w:lang w:eastAsia="lt-LT"/>
        </w:rPr>
        <w:lastRenderedPageBreak/>
        <w:t>Europos Sąjungos</w:t>
      </w:r>
      <w:r w:rsidR="00673BAC" w:rsidRPr="00FC3514">
        <w:rPr>
          <w:rFonts w:ascii="Times New Roman" w:eastAsia="Times New Roman" w:hAnsi="Times New Roman" w:cs="Times New Roman"/>
          <w:bCs/>
          <w:sz w:val="24"/>
          <w:szCs w:val="24"/>
          <w:lang w:eastAsia="lt-LT"/>
        </w:rPr>
        <w:t xml:space="preserve">, valstybės rinkliava už prašymų išduoti leidimus gyventi Lietuvos Respublikoje nagrinėjimą ir leidimų gyventi Lietuvos Respublikoje įforminimą neimama. </w:t>
      </w:r>
    </w:p>
    <w:p w:rsidR="00673BAC" w:rsidRPr="00FC3514" w:rsidRDefault="00EA49AE" w:rsidP="00673BA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FC3514">
        <w:rPr>
          <w:rFonts w:ascii="Times New Roman" w:eastAsia="Times New Roman" w:hAnsi="Times New Roman" w:cs="Times New Roman"/>
          <w:bCs/>
          <w:sz w:val="24"/>
          <w:szCs w:val="24"/>
          <w:lang w:eastAsia="lt-LT"/>
        </w:rPr>
        <w:t>Lietuvos Respublikos r</w:t>
      </w:r>
      <w:r w:rsidR="00673BAC" w:rsidRPr="00FC3514">
        <w:rPr>
          <w:rFonts w:ascii="Times New Roman" w:eastAsia="Times New Roman" w:hAnsi="Times New Roman" w:cs="Times New Roman"/>
          <w:bCs/>
          <w:sz w:val="24"/>
          <w:szCs w:val="24"/>
          <w:lang w:eastAsia="lt-LT"/>
        </w:rPr>
        <w:t xml:space="preserve">inkliavų įstatymo </w:t>
      </w:r>
      <w:r w:rsidRPr="00FC3514">
        <w:rPr>
          <w:rFonts w:ascii="Times New Roman" w:eastAsia="Times New Roman" w:hAnsi="Times New Roman" w:cs="Times New Roman"/>
          <w:bCs/>
          <w:sz w:val="24"/>
          <w:szCs w:val="24"/>
          <w:lang w:eastAsia="lt-LT"/>
        </w:rPr>
        <w:t xml:space="preserve">Nr. VIII-1725 </w:t>
      </w:r>
      <w:r w:rsidR="00673BAC" w:rsidRPr="00FC3514">
        <w:rPr>
          <w:rFonts w:ascii="Times New Roman" w:eastAsia="Times New Roman" w:hAnsi="Times New Roman" w:cs="Times New Roman"/>
          <w:bCs/>
          <w:sz w:val="24"/>
          <w:szCs w:val="24"/>
          <w:lang w:eastAsia="lt-LT"/>
        </w:rPr>
        <w:t xml:space="preserve">6 straipsnio 30 punkte nustatyta, kad valstybės rinkliava neimama už dokumentų dėl leidimo gyventi Lietuvos Respublikoje išdavimo tvarkymą ir leidimo gyventi Lietuvos Respublikoje išdavimą </w:t>
      </w:r>
      <w:r w:rsidR="00C16B8E"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piliečiams ir jų šeimos nariams, kurie iki </w:t>
      </w:r>
      <w:r w:rsidR="00C16B8E"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išstojimo iš Europos Sąjungos dienos yra įgiję teisę gyventi Lietuvos Respublikoje kaip </w:t>
      </w:r>
      <w:r w:rsidR="00C16B8E" w:rsidRPr="00FC3514">
        <w:rPr>
          <w:rFonts w:ascii="Times New Roman" w:eastAsia="Times New Roman" w:hAnsi="Times New Roman" w:cs="Times New Roman"/>
          <w:bCs/>
          <w:sz w:val="24"/>
          <w:szCs w:val="24"/>
          <w:lang w:eastAsia="lt-LT"/>
        </w:rPr>
        <w:t xml:space="preserve">Europos Sąjungos </w:t>
      </w:r>
      <w:r w:rsidR="00673BAC" w:rsidRPr="00FC3514">
        <w:rPr>
          <w:rFonts w:ascii="Times New Roman" w:eastAsia="Times New Roman" w:hAnsi="Times New Roman" w:cs="Times New Roman"/>
          <w:bCs/>
          <w:sz w:val="24"/>
          <w:szCs w:val="24"/>
          <w:lang w:eastAsia="lt-LT"/>
        </w:rPr>
        <w:t xml:space="preserve">valstybės narės piliečiai ir jų šeimos nariai ir dėl leidimo gyventi Lietuvos Respublikoje kreipėsi per 9 mėnesius nuo </w:t>
      </w:r>
      <w:r w:rsidR="00C16B8E" w:rsidRPr="00FC3514">
        <w:rPr>
          <w:rFonts w:ascii="Times New Roman" w:eastAsia="Times New Roman" w:hAnsi="Times New Roman" w:cs="Times New Roman"/>
          <w:bCs/>
          <w:sz w:val="24"/>
          <w:szCs w:val="24"/>
          <w:lang w:eastAsia="lt-LT"/>
        </w:rPr>
        <w:t xml:space="preserve">Jungtinės Karalystės </w:t>
      </w:r>
      <w:r w:rsidR="00673BAC" w:rsidRPr="00FC3514">
        <w:rPr>
          <w:rFonts w:ascii="Times New Roman" w:eastAsia="Times New Roman" w:hAnsi="Times New Roman" w:cs="Times New Roman"/>
          <w:bCs/>
          <w:sz w:val="24"/>
          <w:szCs w:val="24"/>
          <w:lang w:eastAsia="lt-LT"/>
        </w:rPr>
        <w:t xml:space="preserve">išstojimo iš </w:t>
      </w:r>
      <w:r w:rsidR="00C16B8E" w:rsidRPr="00FC3514">
        <w:rPr>
          <w:rFonts w:ascii="Times New Roman" w:eastAsia="Times New Roman" w:hAnsi="Times New Roman" w:cs="Times New Roman"/>
          <w:bCs/>
          <w:sz w:val="24"/>
          <w:szCs w:val="24"/>
          <w:lang w:eastAsia="lt-LT"/>
        </w:rPr>
        <w:t>Europos Sąjungos</w:t>
      </w:r>
      <w:r w:rsidR="00673BAC" w:rsidRPr="00FC3514">
        <w:rPr>
          <w:rFonts w:ascii="Times New Roman" w:eastAsia="Times New Roman" w:hAnsi="Times New Roman" w:cs="Times New Roman"/>
          <w:bCs/>
          <w:sz w:val="24"/>
          <w:szCs w:val="24"/>
          <w:lang w:eastAsia="lt-LT"/>
        </w:rPr>
        <w:t xml:space="preserve"> dienos.</w:t>
      </w:r>
    </w:p>
    <w:p w:rsidR="00316B4A" w:rsidRPr="00FC3514" w:rsidRDefault="00316B4A" w:rsidP="004E37DE">
      <w:pPr>
        <w:spacing w:after="0" w:line="240" w:lineRule="auto"/>
        <w:ind w:firstLine="709"/>
        <w:jc w:val="both"/>
        <w:textAlignment w:val="baseline"/>
        <w:rPr>
          <w:rFonts w:ascii="Times New Roman" w:eastAsia="Times New Roman" w:hAnsi="Times New Roman" w:cs="Times New Roman"/>
          <w:bCs/>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4. Kokios siūlomos naujos teisinio reguliavimo nuostatos ir kokių teigiamų rezultatų laukiama.</w:t>
      </w:r>
    </w:p>
    <w:p w:rsidR="00BE0BFB" w:rsidRPr="00FC3514" w:rsidRDefault="0003620C" w:rsidP="000A780F">
      <w:pPr>
        <w:pStyle w:val="x"/>
        <w:spacing w:before="0" w:beforeAutospacing="0" w:after="0" w:afterAutospacing="0"/>
        <w:ind w:firstLine="709"/>
        <w:jc w:val="both"/>
        <w:rPr>
          <w:lang w:val="lt-LT" w:eastAsia="lt-LT"/>
        </w:rPr>
      </w:pPr>
      <w:r w:rsidRPr="00FC3514">
        <w:rPr>
          <w:lang w:val="lt-LT" w:eastAsia="lt-LT"/>
        </w:rPr>
        <w:t>Atsižvelgiant į I</w:t>
      </w:r>
      <w:r w:rsidR="00E0147F" w:rsidRPr="00FC3514">
        <w:rPr>
          <w:lang w:val="lt-LT" w:eastAsia="lt-LT"/>
        </w:rPr>
        <w:t>šstojimo susitarimo nuostatas, siūloma nustatyti, kad</w:t>
      </w:r>
      <w:r w:rsidR="009D67CE" w:rsidRPr="00FC3514">
        <w:rPr>
          <w:lang w:val="lt-LT" w:eastAsia="lt-LT"/>
        </w:rPr>
        <w:t>,</w:t>
      </w:r>
      <w:r w:rsidR="00E0147F" w:rsidRPr="00FC3514">
        <w:rPr>
          <w:lang w:val="lt-LT" w:eastAsia="lt-LT"/>
        </w:rPr>
        <w:t xml:space="preserve"> taikant </w:t>
      </w:r>
      <w:r w:rsidR="00F21D6A" w:rsidRPr="00FC3514">
        <w:rPr>
          <w:lang w:val="lt-LT" w:eastAsia="lt-LT"/>
        </w:rPr>
        <w:t>Lietuvos Respublikos i</w:t>
      </w:r>
      <w:r w:rsidR="00E0147F" w:rsidRPr="00FC3514">
        <w:rPr>
          <w:lang w:val="lt-LT" w:eastAsia="lt-LT"/>
        </w:rPr>
        <w:t>šmokų vaikams įstatymą</w:t>
      </w:r>
      <w:r w:rsidR="003F05FA" w:rsidRPr="00FC3514">
        <w:rPr>
          <w:lang w:val="lt-LT" w:eastAsia="lt-LT"/>
        </w:rPr>
        <w:t xml:space="preserve"> Nr. I-621</w:t>
      </w:r>
      <w:r w:rsidR="00973AE7" w:rsidRPr="00FC3514">
        <w:rPr>
          <w:lang w:val="lt-LT" w:eastAsia="lt-LT"/>
        </w:rPr>
        <w:t xml:space="preserve"> (toliau – Išmokų vaikams įstatymas)</w:t>
      </w:r>
      <w:r w:rsidR="00E0147F" w:rsidRPr="00FC3514">
        <w:rPr>
          <w:lang w:val="lt-LT" w:eastAsia="lt-LT"/>
        </w:rPr>
        <w:t xml:space="preserve">, </w:t>
      </w:r>
      <w:r w:rsidR="00F21D6A" w:rsidRPr="00FC3514">
        <w:rPr>
          <w:lang w:val="lt-LT" w:eastAsia="lt-LT"/>
        </w:rPr>
        <w:t>Lietuvos Respublikos n</w:t>
      </w:r>
      <w:r w:rsidR="00E0147F" w:rsidRPr="00FC3514">
        <w:rPr>
          <w:lang w:val="lt-LT" w:eastAsia="lt-LT"/>
        </w:rPr>
        <w:t>eįgaliųjų socialinės integracijos įstatymą</w:t>
      </w:r>
      <w:r w:rsidR="003F05FA" w:rsidRPr="00FC3514">
        <w:rPr>
          <w:lang w:val="lt-LT" w:eastAsia="lt-LT"/>
        </w:rPr>
        <w:t xml:space="preserve"> Nr. I-2044</w:t>
      </w:r>
      <w:r w:rsidR="00E0147F" w:rsidRPr="00FC3514">
        <w:rPr>
          <w:lang w:val="lt-LT" w:eastAsia="lt-LT"/>
        </w:rPr>
        <w:t xml:space="preserve">, </w:t>
      </w:r>
      <w:r w:rsidR="00F21D6A" w:rsidRPr="00FC3514">
        <w:rPr>
          <w:lang w:val="lt-LT" w:eastAsia="lt-LT"/>
        </w:rPr>
        <w:t>Lietuvos Respublikos p</w:t>
      </w:r>
      <w:r w:rsidR="00E0147F" w:rsidRPr="00FC3514">
        <w:rPr>
          <w:lang w:val="lt-LT" w:eastAsia="lt-LT"/>
        </w:rPr>
        <w:t>aramos mirties atveju įstatymą</w:t>
      </w:r>
      <w:r w:rsidR="003F05FA" w:rsidRPr="00FC3514">
        <w:rPr>
          <w:lang w:val="lt-LT" w:eastAsia="lt-LT"/>
        </w:rPr>
        <w:t xml:space="preserve"> Nr. I-348</w:t>
      </w:r>
      <w:r w:rsidR="00E0147F" w:rsidRPr="00FC3514">
        <w:rPr>
          <w:lang w:val="lt-LT" w:eastAsia="lt-LT"/>
        </w:rPr>
        <w:t xml:space="preserve">, </w:t>
      </w:r>
      <w:r w:rsidR="00F21D6A" w:rsidRPr="00FC3514">
        <w:rPr>
          <w:lang w:val="lt-LT" w:eastAsia="lt-LT"/>
        </w:rPr>
        <w:t>Lietuvos Respublikos š</w:t>
      </w:r>
      <w:r w:rsidR="00E0147F" w:rsidRPr="00FC3514">
        <w:rPr>
          <w:lang w:val="lt-LT" w:eastAsia="lt-LT"/>
        </w:rPr>
        <w:t xml:space="preserve">alpos pensijų įstatymą </w:t>
      </w:r>
      <w:r w:rsidR="003F05FA" w:rsidRPr="00FC3514">
        <w:rPr>
          <w:lang w:val="lt-LT" w:eastAsia="lt-LT"/>
        </w:rPr>
        <w:t xml:space="preserve">Nr. I-675 </w:t>
      </w:r>
      <w:r w:rsidR="00E0147F" w:rsidRPr="00FC3514">
        <w:rPr>
          <w:lang w:val="lt-LT" w:eastAsia="lt-LT"/>
        </w:rPr>
        <w:t xml:space="preserve">ir </w:t>
      </w:r>
      <w:r w:rsidR="00F21D6A" w:rsidRPr="00FC3514">
        <w:rPr>
          <w:lang w:val="lt-LT" w:eastAsia="lt-LT"/>
        </w:rPr>
        <w:t>Lietuvos Respublikos t</w:t>
      </w:r>
      <w:r w:rsidR="00E0147F" w:rsidRPr="00FC3514">
        <w:rPr>
          <w:lang w:val="lt-LT" w:eastAsia="lt-LT"/>
        </w:rPr>
        <w:t>ikslinių kompensacijų įstatymą</w:t>
      </w:r>
      <w:r w:rsidR="003F05FA" w:rsidRPr="00FC3514">
        <w:rPr>
          <w:lang w:val="lt-LT" w:eastAsia="lt-LT"/>
        </w:rPr>
        <w:t xml:space="preserve"> Nr. XII-2507</w:t>
      </w:r>
      <w:r w:rsidR="009D67CE" w:rsidRPr="00FC3514">
        <w:rPr>
          <w:lang w:val="lt-LT" w:eastAsia="lt-LT"/>
        </w:rPr>
        <w:t>,</w:t>
      </w:r>
      <w:r w:rsidR="00E0147F" w:rsidRPr="00FC3514">
        <w:rPr>
          <w:lang w:val="lt-LT" w:eastAsia="lt-LT"/>
        </w:rPr>
        <w:t xml:space="preserve"> Jungtinės Karalystės piliečiams ir jų šeimos nariams, kurie gyvena </w:t>
      </w:r>
      <w:r w:rsidR="009D67CE" w:rsidRPr="00FC3514">
        <w:rPr>
          <w:lang w:val="lt-LT" w:eastAsia="lt-LT"/>
        </w:rPr>
        <w:t>ir (</w:t>
      </w:r>
      <w:r w:rsidR="00E0147F" w:rsidRPr="00FC3514">
        <w:rPr>
          <w:lang w:val="lt-LT" w:eastAsia="lt-LT"/>
        </w:rPr>
        <w:t>ar</w:t>
      </w:r>
      <w:r w:rsidR="009D67CE" w:rsidRPr="00FC3514">
        <w:rPr>
          <w:lang w:val="lt-LT" w:eastAsia="lt-LT"/>
        </w:rPr>
        <w:t>)</w:t>
      </w:r>
      <w:r w:rsidR="00E0147F" w:rsidRPr="00FC3514">
        <w:rPr>
          <w:lang w:val="lt-LT" w:eastAsia="lt-LT"/>
        </w:rPr>
        <w:t xml:space="preserve"> dirba Europos Sąjungoje, taip pat asmenims, kurie gyvena </w:t>
      </w:r>
      <w:r w:rsidR="009D67CE" w:rsidRPr="00FC3514">
        <w:rPr>
          <w:lang w:val="lt-LT" w:eastAsia="lt-LT"/>
        </w:rPr>
        <w:t>ir (</w:t>
      </w:r>
      <w:r w:rsidR="00E0147F" w:rsidRPr="00FC3514">
        <w:rPr>
          <w:lang w:val="lt-LT" w:eastAsia="lt-LT"/>
        </w:rPr>
        <w:t>ar</w:t>
      </w:r>
      <w:r w:rsidR="009D67CE" w:rsidRPr="00FC3514">
        <w:rPr>
          <w:lang w:val="lt-LT" w:eastAsia="lt-LT"/>
        </w:rPr>
        <w:t>)</w:t>
      </w:r>
      <w:r w:rsidR="00E0147F" w:rsidRPr="00FC3514">
        <w:rPr>
          <w:lang w:val="lt-LT" w:eastAsia="lt-LT"/>
        </w:rPr>
        <w:t xml:space="preserve"> dirba Jungtinėje Karalystėje ir kuriems taikomas Išstojimo susitarimas, iki pereinamojo laikotarpio, nustatyto Išstojimo susitarimo 126 straipsnyje</w:t>
      </w:r>
      <w:r w:rsidR="00481E6F" w:rsidRPr="00FC3514">
        <w:rPr>
          <w:lang w:val="lt-LT" w:eastAsia="lt-LT"/>
        </w:rPr>
        <w:t>,</w:t>
      </w:r>
      <w:r w:rsidR="00E0147F" w:rsidRPr="00FC3514">
        <w:rPr>
          <w:lang w:val="lt-LT" w:eastAsia="lt-LT"/>
        </w:rPr>
        <w:t xml:space="preserve"> pabaigos, taip pat Išstojimo susitarime nustatytais atvejais pasibaigus pereinamajam laikotarpiui, </w:t>
      </w:r>
      <w:r w:rsidR="00B43846" w:rsidRPr="00FC3514">
        <w:rPr>
          <w:lang w:val="lt-LT" w:eastAsia="lt-LT"/>
        </w:rPr>
        <w:t xml:space="preserve">vadovaujamasi </w:t>
      </w:r>
      <w:r w:rsidR="00F21D6A" w:rsidRPr="00FC3514">
        <w:rPr>
          <w:lang w:val="lt-LT" w:eastAsia="lt-LT"/>
        </w:rPr>
        <w:t xml:space="preserve">ne tik </w:t>
      </w:r>
      <w:r w:rsidR="00910F45" w:rsidRPr="00FC3514">
        <w:rPr>
          <w:bCs/>
          <w:lang w:val="lt-LT"/>
        </w:rPr>
        <w:t xml:space="preserve">minėtų </w:t>
      </w:r>
      <w:r w:rsidR="00F21D6A" w:rsidRPr="00FC3514">
        <w:rPr>
          <w:lang w:val="lt-LT" w:eastAsia="lt-LT"/>
        </w:rPr>
        <w:t xml:space="preserve">įstatymų, bet ir </w:t>
      </w:r>
      <w:r w:rsidR="00BE0BFB" w:rsidRPr="00FC3514">
        <w:rPr>
          <w:color w:val="000000"/>
          <w:lang w:val="lt-LT"/>
        </w:rPr>
        <w:t xml:space="preserve">socialinės apsaugos sistemų koordinavimo reglamentų </w:t>
      </w:r>
      <w:r w:rsidR="00E0147F" w:rsidRPr="00FC3514">
        <w:rPr>
          <w:lang w:val="lt-LT" w:eastAsia="lt-LT"/>
        </w:rPr>
        <w:t>nuostat</w:t>
      </w:r>
      <w:r w:rsidR="00B43846" w:rsidRPr="00FC3514">
        <w:rPr>
          <w:lang w:val="lt-LT" w:eastAsia="lt-LT"/>
        </w:rPr>
        <w:t>omis</w:t>
      </w:r>
      <w:r w:rsidR="00E0147F" w:rsidRPr="00FC3514">
        <w:rPr>
          <w:lang w:val="lt-LT" w:eastAsia="lt-LT"/>
        </w:rPr>
        <w:t>.</w:t>
      </w:r>
      <w:r w:rsidR="00BE0BFB" w:rsidRPr="00FC3514">
        <w:rPr>
          <w:lang w:val="lt-LT" w:eastAsia="lt-LT"/>
        </w:rPr>
        <w:t xml:space="preserve"> </w:t>
      </w:r>
    </w:p>
    <w:p w:rsidR="00BE0BFB" w:rsidRPr="00FC3514" w:rsidRDefault="00945EE7" w:rsidP="0015084C">
      <w:pPr>
        <w:spacing w:after="0"/>
        <w:ind w:firstLine="709"/>
        <w:jc w:val="both"/>
        <w:rPr>
          <w:rFonts w:ascii="Times New Roman" w:eastAsia="Times New Roman" w:hAnsi="Times New Roman" w:cs="Times New Roman"/>
          <w:color w:val="000000"/>
          <w:sz w:val="24"/>
          <w:szCs w:val="24"/>
        </w:rPr>
      </w:pPr>
      <w:r w:rsidRPr="00FC3514">
        <w:rPr>
          <w:rFonts w:ascii="Times New Roman" w:eastAsia="Times New Roman" w:hAnsi="Times New Roman" w:cs="Times New Roman"/>
          <w:color w:val="000000"/>
          <w:sz w:val="24"/>
          <w:szCs w:val="24"/>
        </w:rPr>
        <w:t>Lietuvos Respublikos p</w:t>
      </w:r>
      <w:r w:rsidR="00BE0BFB" w:rsidRPr="00FC3514">
        <w:rPr>
          <w:rFonts w:ascii="Times New Roman" w:eastAsia="Times New Roman" w:hAnsi="Times New Roman" w:cs="Times New Roman"/>
          <w:color w:val="000000"/>
          <w:sz w:val="24"/>
          <w:szCs w:val="24"/>
        </w:rPr>
        <w:t xml:space="preserve">iniginės socialinės paramos nepasiturintiems gyventojams įstatyme </w:t>
      </w:r>
      <w:r w:rsidR="00B43846" w:rsidRPr="00FC3514">
        <w:rPr>
          <w:rFonts w:ascii="Times New Roman" w:eastAsia="Times New Roman" w:hAnsi="Times New Roman" w:cs="Times New Roman"/>
          <w:color w:val="000000"/>
          <w:sz w:val="24"/>
          <w:szCs w:val="24"/>
        </w:rPr>
        <w:t xml:space="preserve">Nr. IX-1675 </w:t>
      </w:r>
      <w:r w:rsidR="00BE0BFB" w:rsidRPr="00FC3514">
        <w:rPr>
          <w:rFonts w:ascii="Times New Roman" w:eastAsia="Times New Roman" w:hAnsi="Times New Roman" w:cs="Times New Roman"/>
          <w:color w:val="000000"/>
          <w:sz w:val="24"/>
          <w:szCs w:val="24"/>
        </w:rPr>
        <w:t xml:space="preserve">siūloma nustatyti, kad Jungtinės Karalystės piliečiams ir jų šeimos nariams, kurie yra įgiję teisę gyventi Lietuvos Respublikoje kaip Europos Sąjungos valstybės narės piliečiai ir jų šeimos nariai, </w:t>
      </w:r>
      <w:r w:rsidR="00A96FA4" w:rsidRPr="00FC3514">
        <w:rPr>
          <w:rFonts w:ascii="Times New Roman" w:eastAsia="Times New Roman" w:hAnsi="Times New Roman" w:cs="Times New Roman"/>
          <w:color w:val="000000"/>
          <w:sz w:val="24"/>
          <w:szCs w:val="24"/>
        </w:rPr>
        <w:t xml:space="preserve">iki pereinamojo laikotarpio pabaigos </w:t>
      </w:r>
      <w:r w:rsidR="00BE0BFB" w:rsidRPr="00FC3514">
        <w:rPr>
          <w:rFonts w:ascii="Times New Roman" w:eastAsia="Times New Roman" w:hAnsi="Times New Roman" w:cs="Times New Roman"/>
          <w:color w:val="000000"/>
          <w:sz w:val="24"/>
          <w:szCs w:val="24"/>
        </w:rPr>
        <w:t xml:space="preserve">taikomos </w:t>
      </w:r>
      <w:r w:rsidR="00BF2860" w:rsidRPr="00FC3514">
        <w:rPr>
          <w:rFonts w:ascii="Times New Roman" w:eastAsia="Times New Roman" w:hAnsi="Times New Roman" w:cs="Times New Roman"/>
          <w:color w:val="000000"/>
          <w:sz w:val="24"/>
          <w:szCs w:val="24"/>
        </w:rPr>
        <w:t>šio</w:t>
      </w:r>
      <w:r w:rsidR="00BE0BFB" w:rsidRPr="00FC3514">
        <w:rPr>
          <w:rFonts w:ascii="Times New Roman" w:eastAsia="Times New Roman" w:hAnsi="Times New Roman" w:cs="Times New Roman"/>
          <w:color w:val="000000"/>
          <w:sz w:val="24"/>
          <w:szCs w:val="24"/>
        </w:rPr>
        <w:t xml:space="preserve"> įstatymo nuostatos, reglamentuojančios piniginės socialinės paramos skyrimą ir mokėjimą Europos Sąjungos valstybės narės ar Europos ekonominei erdvei priklausančios Europos laisvosios prekybos asociacijos valstybės narės piliečiams ir jų šeimos nariams.</w:t>
      </w:r>
      <w:r w:rsidR="0015084C" w:rsidRPr="00FC3514">
        <w:rPr>
          <w:rFonts w:ascii="Times New Roman" w:eastAsia="Times New Roman" w:hAnsi="Times New Roman" w:cs="Times New Roman"/>
          <w:color w:val="000000"/>
          <w:sz w:val="24"/>
          <w:szCs w:val="24"/>
        </w:rPr>
        <w:t xml:space="preserve"> Pasibaigus pereinamajam laikotarpiui</w:t>
      </w:r>
      <w:r w:rsidR="007F2DAE" w:rsidRPr="00FC3514">
        <w:rPr>
          <w:rFonts w:ascii="Times New Roman" w:eastAsia="Times New Roman" w:hAnsi="Times New Roman" w:cs="Times New Roman"/>
          <w:color w:val="000000"/>
          <w:sz w:val="24"/>
          <w:szCs w:val="24"/>
        </w:rPr>
        <w:t>,</w:t>
      </w:r>
      <w:r w:rsidR="0015084C" w:rsidRPr="00FC3514">
        <w:rPr>
          <w:rFonts w:ascii="Times New Roman" w:eastAsia="Times New Roman" w:hAnsi="Times New Roman" w:cs="Times New Roman"/>
          <w:color w:val="000000"/>
          <w:sz w:val="24"/>
          <w:szCs w:val="24"/>
        </w:rPr>
        <w:t xml:space="preserve"> Jungtinės Karalystės piliečiams ir jų šeimos nariams socialinė parama bus skiriama pagal Piniginės socialinės paramos nepasiturintiems gyventojams įstatymo Nr. IX-1675 1 straipsnio 2 dalies 5 punktą.</w:t>
      </w:r>
    </w:p>
    <w:p w:rsidR="000F0AB5" w:rsidRPr="00FC3514" w:rsidRDefault="00E0147F" w:rsidP="0015084C">
      <w:pPr>
        <w:pStyle w:val="x"/>
        <w:spacing w:before="0" w:beforeAutospacing="0" w:after="0" w:afterAutospacing="0"/>
        <w:ind w:firstLine="709"/>
        <w:jc w:val="both"/>
        <w:rPr>
          <w:lang w:val="lt-LT" w:eastAsia="lt-LT"/>
        </w:rPr>
      </w:pPr>
      <w:r w:rsidRPr="00FC3514">
        <w:rPr>
          <w:lang w:val="lt-LT" w:eastAsia="lt-LT"/>
        </w:rPr>
        <w:t xml:space="preserve">Siekiant užtikrinti Jungtinės Karalystės </w:t>
      </w:r>
      <w:r w:rsidR="009D67CE" w:rsidRPr="00FC3514">
        <w:rPr>
          <w:lang w:val="lt-LT" w:eastAsia="lt-LT"/>
        </w:rPr>
        <w:t xml:space="preserve">piliečių ir jų šeimos narių </w:t>
      </w:r>
      <w:r w:rsidRPr="00FC3514">
        <w:rPr>
          <w:lang w:val="lt-LT" w:eastAsia="lt-LT"/>
        </w:rPr>
        <w:t>teisėtus lūkesčius</w:t>
      </w:r>
      <w:r w:rsidR="009D67CE" w:rsidRPr="00FC3514">
        <w:rPr>
          <w:lang w:val="lt-LT" w:eastAsia="lt-LT"/>
        </w:rPr>
        <w:t>,</w:t>
      </w:r>
      <w:r w:rsidRPr="00FC3514">
        <w:rPr>
          <w:lang w:val="lt-LT" w:eastAsia="lt-LT"/>
        </w:rPr>
        <w:t xml:space="preserve"> </w:t>
      </w:r>
      <w:r w:rsidR="000F0AB5" w:rsidRPr="00FC3514">
        <w:rPr>
          <w:lang w:val="lt-LT" w:eastAsia="lt-LT"/>
        </w:rPr>
        <w:t>siūloma nustatyti, kad Jungtinės Karalystės piliečiams ir jų šeimos nariams iki pereinamojo laikotarpio pabaigos paskirtos išmokos vaikams, šalpos pensijos, tikslinės kompensacijos mokamos atitinkamo Lietuvos Respubliko</w:t>
      </w:r>
      <w:r w:rsidR="009D67CE" w:rsidRPr="00FC3514">
        <w:rPr>
          <w:lang w:val="lt-LT" w:eastAsia="lt-LT"/>
        </w:rPr>
        <w:t>s</w:t>
      </w:r>
      <w:r w:rsidR="000F0AB5" w:rsidRPr="00FC3514">
        <w:rPr>
          <w:lang w:val="lt-LT" w:eastAsia="lt-LT"/>
        </w:rPr>
        <w:t xml:space="preserve"> įstatymo</w:t>
      </w:r>
      <w:r w:rsidR="009D67CE" w:rsidRPr="00FC3514">
        <w:rPr>
          <w:lang w:val="lt-LT" w:eastAsia="lt-LT"/>
        </w:rPr>
        <w:t>,</w:t>
      </w:r>
      <w:r w:rsidR="000F0AB5" w:rsidRPr="00FC3514">
        <w:rPr>
          <w:lang w:val="lt-LT" w:eastAsia="lt-LT"/>
        </w:rPr>
        <w:t xml:space="preserve"> </w:t>
      </w:r>
      <w:r w:rsidR="009D67CE" w:rsidRPr="00FC3514">
        <w:rPr>
          <w:lang w:val="lt-LT" w:eastAsia="lt-LT"/>
        </w:rPr>
        <w:t xml:space="preserve">reglamentuojančio minėtas išmokas, </w:t>
      </w:r>
      <w:r w:rsidR="000F0AB5" w:rsidRPr="00FC3514">
        <w:rPr>
          <w:lang w:val="lt-LT" w:eastAsia="lt-LT"/>
        </w:rPr>
        <w:t xml:space="preserve">nustatytomis sąlygomis iki teisės į išmoką pabaigos. </w:t>
      </w:r>
    </w:p>
    <w:p w:rsidR="000F0AB5" w:rsidRPr="00FC3514" w:rsidRDefault="004E37DE" w:rsidP="000A780F">
      <w:pPr>
        <w:pStyle w:val="x"/>
        <w:spacing w:before="0" w:beforeAutospacing="0" w:after="0" w:afterAutospacing="0"/>
        <w:ind w:firstLine="709"/>
        <w:jc w:val="both"/>
        <w:rPr>
          <w:lang w:val="lt-LT" w:eastAsia="lt-LT"/>
        </w:rPr>
      </w:pPr>
      <w:r w:rsidRPr="00FC3514">
        <w:rPr>
          <w:lang w:val="lt-LT" w:eastAsia="lt-LT"/>
        </w:rPr>
        <w:t>Išmokų vaikams įstatyme patikslinama, kad</w:t>
      </w:r>
      <w:r w:rsidR="00F80466" w:rsidRPr="00FC3514">
        <w:rPr>
          <w:lang w:val="lt-LT" w:eastAsia="lt-LT"/>
        </w:rPr>
        <w:t>,</w:t>
      </w:r>
      <w:r w:rsidRPr="00FC3514">
        <w:rPr>
          <w:lang w:val="lt-LT" w:eastAsia="lt-LT"/>
        </w:rPr>
        <w:t xml:space="preserve"> vadovaujantis Europos Sąjungos socialinės apsaugos sistemų koordinavimo reglamentais</w:t>
      </w:r>
      <w:r w:rsidR="00F80466" w:rsidRPr="00FC3514">
        <w:rPr>
          <w:lang w:val="lt-LT" w:eastAsia="lt-LT"/>
        </w:rPr>
        <w:t>,</w:t>
      </w:r>
      <w:r w:rsidRPr="00FC3514">
        <w:rPr>
          <w:lang w:val="lt-LT" w:eastAsia="lt-LT"/>
        </w:rPr>
        <w:t xml:space="preserve"> išmokos vaikams gali būti skiriamos ir Jungtinėje Karalystėje gyvenantiems asmenims.</w:t>
      </w:r>
      <w:r w:rsidR="00F80466" w:rsidRPr="00FC3514">
        <w:rPr>
          <w:lang w:val="lt-LT" w:eastAsia="lt-LT"/>
        </w:rPr>
        <w:t xml:space="preserve"> </w:t>
      </w:r>
    </w:p>
    <w:p w:rsidR="000F0AB5" w:rsidRPr="00FC3514" w:rsidRDefault="00F80466" w:rsidP="000A780F">
      <w:pPr>
        <w:pStyle w:val="x"/>
        <w:spacing w:before="0" w:beforeAutospacing="0" w:after="0" w:afterAutospacing="0"/>
        <w:ind w:firstLine="709"/>
        <w:jc w:val="both"/>
        <w:rPr>
          <w:lang w:val="lt-LT" w:eastAsia="lt-LT"/>
        </w:rPr>
      </w:pPr>
      <w:r w:rsidRPr="00FC3514">
        <w:rPr>
          <w:lang w:val="lt-LT" w:eastAsia="lt-LT"/>
        </w:rPr>
        <w:t xml:space="preserve">Socialinio draudimo pensijų įstatyme </w:t>
      </w:r>
      <w:r w:rsidR="000F0AB5" w:rsidRPr="00FC3514">
        <w:rPr>
          <w:lang w:val="lt-LT" w:eastAsia="lt-LT"/>
        </w:rPr>
        <w:t xml:space="preserve">siūloma nustatyti, kad stažas, įgytas Jungtinėje Karalystėje nuo išstojimo iš Europos Sąjungos dienos iki pereinamojo laikotarpio pabaigos ir Išstojimo susitarime nustatytais atvejais pasibaigus pereinamajam laikotarpiui, įskaitomas Europos Sąjungos socialinės apsaugos sistemų koordinavimo reglamentuose nustatyta tvarka. </w:t>
      </w:r>
    </w:p>
    <w:p w:rsidR="00E0147F" w:rsidRPr="00FC3514" w:rsidRDefault="00F80466" w:rsidP="000A780F">
      <w:pPr>
        <w:pStyle w:val="x"/>
        <w:spacing w:before="0" w:beforeAutospacing="0" w:after="0" w:afterAutospacing="0"/>
        <w:ind w:firstLine="709"/>
        <w:jc w:val="both"/>
        <w:rPr>
          <w:lang w:val="lt-LT" w:eastAsia="lt-LT"/>
        </w:rPr>
      </w:pPr>
      <w:r w:rsidRPr="00FC3514">
        <w:rPr>
          <w:lang w:val="lt-LT" w:eastAsia="lt-LT"/>
        </w:rPr>
        <w:t>Valstybinio socialinio draudimo įstatyme</w:t>
      </w:r>
      <w:r w:rsidR="00456716" w:rsidRPr="00FC3514">
        <w:rPr>
          <w:lang w:val="lt-LT" w:eastAsia="lt-LT"/>
        </w:rPr>
        <w:t xml:space="preserve"> siūloma nustatyti, kad</w:t>
      </w:r>
      <w:r w:rsidRPr="00FC3514">
        <w:rPr>
          <w:lang w:val="lt-LT" w:eastAsia="lt-LT"/>
        </w:rPr>
        <w:t xml:space="preserve"> a</w:t>
      </w:r>
      <w:r w:rsidR="000F0AB5" w:rsidRPr="00FC3514">
        <w:rPr>
          <w:lang w:val="lt-LT" w:eastAsia="lt-LT"/>
        </w:rPr>
        <w:t>smen</w:t>
      </w:r>
      <w:r w:rsidR="00456716" w:rsidRPr="00FC3514">
        <w:rPr>
          <w:lang w:val="lt-LT" w:eastAsia="lt-LT"/>
        </w:rPr>
        <w:t>y</w:t>
      </w:r>
      <w:r w:rsidR="000F0AB5" w:rsidRPr="00FC3514">
        <w:rPr>
          <w:lang w:val="lt-LT" w:eastAsia="lt-LT"/>
        </w:rPr>
        <w:t xml:space="preserve">s, kurie iki pereinamojo laikotarpio pabaigos buvo komandiruoti iš Jungtinės Karalystės į Lietuvos Respubliką ir kuriems, vadovaujantis Europos Sąjungos socialinės apsaugos sistemų koordinavimo reglamentais, buvo nustatyta Jungtinės Karalystės taikytina teisė, išsaugo </w:t>
      </w:r>
      <w:r w:rsidR="004E37DE" w:rsidRPr="00FC3514">
        <w:rPr>
          <w:lang w:val="lt-LT" w:eastAsia="lt-LT"/>
        </w:rPr>
        <w:t>komandiruoto</w:t>
      </w:r>
      <w:r w:rsidR="000F0AB5" w:rsidRPr="00FC3514">
        <w:rPr>
          <w:lang w:val="lt-LT" w:eastAsia="lt-LT"/>
        </w:rPr>
        <w:t xml:space="preserve"> darbuotojo </w:t>
      </w:r>
      <w:r w:rsidR="00456716" w:rsidRPr="00FC3514">
        <w:rPr>
          <w:lang w:val="lt-LT" w:eastAsia="lt-LT"/>
        </w:rPr>
        <w:t xml:space="preserve">statusą </w:t>
      </w:r>
      <w:r w:rsidR="000F0AB5" w:rsidRPr="00FC3514">
        <w:rPr>
          <w:lang w:val="lt-LT" w:eastAsia="lt-LT"/>
        </w:rPr>
        <w:t>iki nustatyto komandiravimo termino pabaigos.</w:t>
      </w:r>
    </w:p>
    <w:p w:rsidR="0015084C" w:rsidRPr="00FC3514" w:rsidRDefault="0015084C"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Lietuvos Respublika, siekdama kuo palankiau </w:t>
      </w:r>
      <w:r w:rsidRPr="00FC3514">
        <w:rPr>
          <w:rFonts w:ascii="Times New Roman" w:eastAsia="Times New Roman" w:hAnsi="Times New Roman" w:cs="Times New Roman"/>
          <w:bCs/>
          <w:sz w:val="24"/>
          <w:szCs w:val="24"/>
          <w:lang w:eastAsia="lt-LT"/>
        </w:rPr>
        <w:t>Jungtinės Karalystės piliečiams ir jų šeimos nariams</w:t>
      </w:r>
      <w:r w:rsidRPr="00FC3514">
        <w:rPr>
          <w:rFonts w:ascii="Times New Roman" w:eastAsia="Times New Roman" w:hAnsi="Times New Roman" w:cs="Times New Roman"/>
          <w:sz w:val="24"/>
          <w:szCs w:val="24"/>
          <w:lang w:eastAsia="lt-LT"/>
        </w:rPr>
        <w:t xml:space="preserve"> taikyti Išstojimo susitarimo nuostatas, pasirinko </w:t>
      </w:r>
      <w:r w:rsidR="00630F37" w:rsidRPr="00FC3514">
        <w:rPr>
          <w:rFonts w:ascii="Times New Roman" w:eastAsia="Times New Roman" w:hAnsi="Times New Roman" w:cs="Times New Roman"/>
          <w:sz w:val="24"/>
          <w:szCs w:val="24"/>
          <w:lang w:eastAsia="lt-LT"/>
        </w:rPr>
        <w:t>savanorišką</w:t>
      </w:r>
      <w:r w:rsidR="00630F37" w:rsidRPr="00FC3514" w:rsidDel="00630F37">
        <w:rPr>
          <w:rFonts w:ascii="Times New Roman" w:eastAsia="Times New Roman" w:hAnsi="Times New Roman" w:cs="Times New Roman"/>
          <w:sz w:val="24"/>
          <w:szCs w:val="24"/>
          <w:lang w:eastAsia="lt-LT"/>
        </w:rPr>
        <w:t xml:space="preserve"> </w:t>
      </w:r>
      <w:r w:rsidRPr="00FC3514">
        <w:rPr>
          <w:rFonts w:ascii="Times New Roman" w:eastAsia="Times New Roman" w:hAnsi="Times New Roman" w:cs="Times New Roman"/>
          <w:sz w:val="24"/>
          <w:szCs w:val="24"/>
          <w:lang w:eastAsia="lt-LT"/>
        </w:rPr>
        <w:t>Išstojimo susitarimo 18</w:t>
      </w:r>
      <w:r w:rsidR="00630F37" w:rsidRPr="00FC3514">
        <w:rPr>
          <w:rFonts w:ascii="Times New Roman" w:eastAsia="Times New Roman" w:hAnsi="Times New Roman" w:cs="Times New Roman"/>
          <w:sz w:val="24"/>
          <w:szCs w:val="24"/>
          <w:lang w:eastAsia="lt-LT"/>
        </w:rPr>
        <w:t> </w:t>
      </w:r>
      <w:r w:rsidRPr="00FC3514">
        <w:rPr>
          <w:rFonts w:ascii="Times New Roman" w:eastAsia="Times New Roman" w:hAnsi="Times New Roman" w:cs="Times New Roman"/>
          <w:sz w:val="24"/>
          <w:szCs w:val="24"/>
          <w:lang w:eastAsia="lt-LT"/>
        </w:rPr>
        <w:t xml:space="preserve">straipsnio 4 dalyje numatytą dokumentų, patvirtinančių teisę gyventi Lietuvos Respublikoje </w:t>
      </w:r>
      <w:r w:rsidRPr="00FC3514">
        <w:rPr>
          <w:rFonts w:ascii="Times New Roman" w:eastAsia="Times New Roman" w:hAnsi="Times New Roman" w:cs="Times New Roman"/>
          <w:bCs/>
          <w:sz w:val="24"/>
          <w:szCs w:val="24"/>
          <w:lang w:eastAsia="lt-LT"/>
        </w:rPr>
        <w:lastRenderedPageBreak/>
        <w:t xml:space="preserve">Jungtinės Karalystės </w:t>
      </w:r>
      <w:r w:rsidRPr="00FC3514">
        <w:rPr>
          <w:rFonts w:ascii="Times New Roman" w:eastAsia="Times New Roman" w:hAnsi="Times New Roman" w:cs="Times New Roman"/>
          <w:sz w:val="24"/>
          <w:szCs w:val="24"/>
          <w:lang w:eastAsia="lt-LT"/>
        </w:rPr>
        <w:t xml:space="preserve">piliečiams ir jų šeimos nariams, iki pereinamojo laikotarpio pabaigos įgijusiems teisę gyventi Lietuvos Respublikoje, keitimo tvarką. </w:t>
      </w:r>
    </w:p>
    <w:p w:rsidR="0015084C" w:rsidRPr="00FC3514" w:rsidRDefault="00D82D24"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Lietuvos Respublikos įstatymo „Dėl užsieniečių teisinės padėties“ Nr. IX-2206 pakeitimo įstatymo Nr. XIII-2338 28 straipsnio pakeitimo įstatymo projekte </w:t>
      </w:r>
      <w:r w:rsidR="0015084C" w:rsidRPr="00FC3514">
        <w:rPr>
          <w:rFonts w:ascii="Times New Roman" w:eastAsia="Times New Roman" w:hAnsi="Times New Roman" w:cs="Times New Roman"/>
          <w:sz w:val="24"/>
          <w:szCs w:val="24"/>
          <w:lang w:eastAsia="lt-LT"/>
        </w:rPr>
        <w:t xml:space="preserve">siūloma numatyti, kad Įstatymo Nr. XIII-2338 nuostatos, įsigaliojusios nuo </w:t>
      </w:r>
      <w:r w:rsidR="0015084C"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 xml:space="preserve">išstojimo iš </w:t>
      </w:r>
      <w:r w:rsidR="00A259CC" w:rsidRPr="00FC3514">
        <w:rPr>
          <w:rFonts w:ascii="Times New Roman" w:eastAsia="Times New Roman" w:hAnsi="Times New Roman" w:cs="Times New Roman"/>
          <w:sz w:val="24"/>
          <w:szCs w:val="24"/>
          <w:lang w:eastAsia="lt-LT"/>
        </w:rPr>
        <w:t>Europos Sąjungos</w:t>
      </w:r>
      <w:r w:rsidR="0015084C" w:rsidRPr="00FC3514">
        <w:rPr>
          <w:rFonts w:ascii="Times New Roman" w:eastAsia="Times New Roman" w:hAnsi="Times New Roman" w:cs="Times New Roman"/>
          <w:sz w:val="24"/>
          <w:szCs w:val="24"/>
          <w:lang w:eastAsia="lt-LT"/>
        </w:rPr>
        <w:t xml:space="preserve"> dienos, pradedamos taikyti nuo pereinamojo laikotarpio pabaigos. Tai reiškia, kad </w:t>
      </w:r>
      <w:r w:rsidR="0015084C"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 xml:space="preserve">piliečiams ir jų šeimos nariams, atvykstantiems pasibaigus pereinamajam laikotarpiui, bus taikomos UTPĮ nustatytos leidimų gyventi Lietuvos Respublikoje išdavimo sąlygos ir pagrindai, o </w:t>
      </w:r>
      <w:r w:rsidR="0015084C"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 xml:space="preserve">piliečiai ir jų šeimos nariai, teisę gyventi Lietuvos Respublikoje įgiję iki pereinamojo laikotarpio pabaigos, galės kreiptis dėl dokumentų, patvirtinančių jų teisę gyventi Lietuvos Respublikoje, pakeitimo. </w:t>
      </w:r>
      <w:r w:rsidR="0015084C" w:rsidRPr="00FC3514">
        <w:rPr>
          <w:rFonts w:ascii="Times New Roman" w:hAnsi="Times New Roman" w:cs="Times New Roman"/>
          <w:sz w:val="24"/>
          <w:szCs w:val="24"/>
        </w:rPr>
        <w:t>Atsižvelg</w:t>
      </w:r>
      <w:r w:rsidR="00CD735B" w:rsidRPr="00FC3514">
        <w:rPr>
          <w:rFonts w:ascii="Times New Roman" w:hAnsi="Times New Roman" w:cs="Times New Roman"/>
          <w:sz w:val="24"/>
          <w:szCs w:val="24"/>
        </w:rPr>
        <w:t>iant</w:t>
      </w:r>
      <w:r w:rsidR="0015084C" w:rsidRPr="00FC3514">
        <w:rPr>
          <w:rFonts w:ascii="Times New Roman" w:hAnsi="Times New Roman" w:cs="Times New Roman"/>
          <w:sz w:val="24"/>
          <w:szCs w:val="24"/>
        </w:rPr>
        <w:t xml:space="preserve"> į tai, kad pagal Išstojimo susitarimo 18</w:t>
      </w:r>
      <w:r w:rsidR="00CD735B" w:rsidRPr="00FC3514">
        <w:rPr>
          <w:rFonts w:ascii="Times New Roman" w:hAnsi="Times New Roman" w:cs="Times New Roman"/>
          <w:sz w:val="24"/>
          <w:szCs w:val="24"/>
        </w:rPr>
        <w:t> </w:t>
      </w:r>
      <w:r w:rsidR="0015084C" w:rsidRPr="00FC3514">
        <w:rPr>
          <w:rFonts w:ascii="Times New Roman" w:hAnsi="Times New Roman" w:cs="Times New Roman"/>
          <w:sz w:val="24"/>
          <w:szCs w:val="24"/>
        </w:rPr>
        <w:t xml:space="preserve">straipsnio 4 dalies nuostatas </w:t>
      </w:r>
      <w:r w:rsidR="0015084C"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hAnsi="Times New Roman" w:cs="Times New Roman"/>
          <w:sz w:val="24"/>
          <w:szCs w:val="24"/>
        </w:rPr>
        <w:t xml:space="preserve">piliečiams ir jų šeimos nariams, kurie </w:t>
      </w:r>
      <w:r w:rsidR="0015084C" w:rsidRPr="00FC3514">
        <w:rPr>
          <w:rFonts w:ascii="Times New Roman" w:eastAsia="Times New Roman" w:hAnsi="Times New Roman" w:cs="Times New Roman"/>
          <w:sz w:val="24"/>
          <w:szCs w:val="24"/>
          <w:lang w:eastAsia="lt-LT"/>
        </w:rPr>
        <w:t>iki pereinamojo laikotarpio pabaigos įgijo teisę gyventi Lietuvos Respublikoje,</w:t>
      </w:r>
      <w:r w:rsidR="0015084C" w:rsidRPr="00FC3514">
        <w:rPr>
          <w:rFonts w:ascii="Times New Roman" w:hAnsi="Times New Roman" w:cs="Times New Roman"/>
          <w:sz w:val="24"/>
          <w:szCs w:val="24"/>
        </w:rPr>
        <w:t xml:space="preserve"> nėra privaloma pasikeisti dokumentus, patvirtinančius jų teisę gyventi Lietuvos Respublikoje,</w:t>
      </w:r>
      <w:r w:rsidR="0015084C" w:rsidRPr="00FC3514">
        <w:rPr>
          <w:rFonts w:ascii="Times New Roman" w:eastAsia="Times New Roman" w:hAnsi="Times New Roman" w:cs="Times New Roman"/>
          <w:sz w:val="24"/>
          <w:szCs w:val="24"/>
          <w:lang w:eastAsia="lt-LT"/>
        </w:rPr>
        <w:t xml:space="preserve"> siūloma panaikinti nuostatas, nustatančias pareigą </w:t>
      </w:r>
      <w:r w:rsidR="00AF6B99"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piliečiams ir jų šeimos nariams per 9</w:t>
      </w:r>
      <w:r w:rsidR="00CD735B" w:rsidRPr="00FC3514">
        <w:rPr>
          <w:rFonts w:ascii="Times New Roman" w:eastAsia="Times New Roman" w:hAnsi="Times New Roman" w:cs="Times New Roman"/>
          <w:sz w:val="24"/>
          <w:szCs w:val="24"/>
          <w:lang w:eastAsia="lt-LT"/>
        </w:rPr>
        <w:t> </w:t>
      </w:r>
      <w:r w:rsidR="0015084C" w:rsidRPr="00FC3514">
        <w:rPr>
          <w:rFonts w:ascii="Times New Roman" w:eastAsia="Times New Roman" w:hAnsi="Times New Roman" w:cs="Times New Roman"/>
          <w:sz w:val="24"/>
          <w:szCs w:val="24"/>
          <w:lang w:eastAsia="lt-LT"/>
        </w:rPr>
        <w:t xml:space="preserve">mėnesius nuo </w:t>
      </w:r>
      <w:r w:rsidR="0015084C" w:rsidRPr="00FC3514">
        <w:rPr>
          <w:rFonts w:ascii="Times New Roman" w:eastAsia="Times New Roman" w:hAnsi="Times New Roman" w:cs="Times New Roman"/>
          <w:bCs/>
          <w:sz w:val="24"/>
          <w:szCs w:val="24"/>
          <w:lang w:eastAsia="lt-LT"/>
        </w:rPr>
        <w:t xml:space="preserve">išstojimo iš </w:t>
      </w:r>
      <w:r w:rsidR="00A259CC" w:rsidRPr="00FC3514">
        <w:rPr>
          <w:rFonts w:ascii="Times New Roman" w:eastAsia="Times New Roman" w:hAnsi="Times New Roman" w:cs="Times New Roman"/>
          <w:sz w:val="24"/>
          <w:szCs w:val="24"/>
          <w:lang w:eastAsia="lt-LT"/>
        </w:rPr>
        <w:t xml:space="preserve">Europos Sąjungos </w:t>
      </w:r>
      <w:r w:rsidR="0015084C" w:rsidRPr="00FC3514">
        <w:rPr>
          <w:rFonts w:ascii="Times New Roman" w:eastAsia="Times New Roman" w:hAnsi="Times New Roman" w:cs="Times New Roman"/>
          <w:bCs/>
          <w:sz w:val="24"/>
          <w:szCs w:val="24"/>
          <w:lang w:eastAsia="lt-LT"/>
        </w:rPr>
        <w:t>dienos</w:t>
      </w:r>
      <w:r w:rsidR="0015084C" w:rsidRPr="00FC3514">
        <w:rPr>
          <w:rFonts w:ascii="Times New Roman" w:eastAsia="Times New Roman" w:hAnsi="Times New Roman" w:cs="Times New Roman"/>
          <w:sz w:val="24"/>
          <w:szCs w:val="24"/>
          <w:lang w:eastAsia="lt-LT"/>
        </w:rPr>
        <w:t xml:space="preserve"> kreiptis į Migracijos departamentą dėl leidimo gyventi Lietuvos Respublikoje išdavimo. </w:t>
      </w:r>
    </w:p>
    <w:p w:rsidR="0015084C" w:rsidRPr="00FC3514" w:rsidRDefault="0015084C"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Atsižvelgiant į </w:t>
      </w:r>
      <w:r w:rsidR="00D60B17" w:rsidRPr="00FC3514">
        <w:rPr>
          <w:rFonts w:ascii="Times New Roman" w:eastAsia="Times New Roman" w:hAnsi="Times New Roman" w:cs="Times New Roman"/>
          <w:sz w:val="24"/>
          <w:szCs w:val="24"/>
          <w:lang w:eastAsia="lt-LT"/>
        </w:rPr>
        <w:t>Išstojimo s</w:t>
      </w:r>
      <w:r w:rsidRPr="00FC3514">
        <w:rPr>
          <w:rFonts w:ascii="Times New Roman" w:eastAsia="Times New Roman" w:hAnsi="Times New Roman" w:cs="Times New Roman"/>
          <w:sz w:val="24"/>
          <w:szCs w:val="24"/>
          <w:lang w:eastAsia="lt-LT"/>
        </w:rPr>
        <w:t xml:space="preserve">usitarimo nuostatas, Lietuvos Respublikos įstatymo „Dėl užsieniečių teisinės padėties“ Nr. IX-2206 pakeitimo įstatymo Nr. XIII-2338 28 straipsnio pakeitimo įstatymo projekte siūloma nustatyti, kad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piliečiams ir jų šeimos nariams, kurie iki pereinamojo laikotarpio pabaigos yra įgiję teisę gyventi Lietuvos Respublikoje ir kurie ketina toliau gyventi Lietuvos Respublikoje, ir toliau bus taikomos UTPĮ nuostatos, reglamentuojančios Europos Sąjungos valstybių narių piliečių ir jų šeimos narių teisinę padėtį Lietuvos Respublikoje. Taip pat siūloma nustatyti, kad dokumentai, išduoti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piliečiams ir jų šeimos nariams iki pereinamojo laikotarpio pabaigos, galioja iki juose nurodytos galiojimo datos, išskyrus tuos atvejus, kai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piliečiams ir jų šeimos nariams išduodami nauji dokumentai – leidimai gyventi Lietuvos Respublikoje. Nors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piliečiai ir jų šeimos nariai ir turės teisę naudotis iki pereinamojo laikotarpio pabaigos išduotais dokumentais Lietuvos Respublikoje tol, kol jie galios, tačiau toks dokumentas, pasibaigus pereinamajam laikotarpiui, nesuteikia galimybės naudotis laisvo asmenų judėjimo teise Šengeno erdvėje.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piliečiams ir jų šeimos nariams bus taikomas bevizis režimas, tačiau šis režimas yra skirtas trumpalaikiam buvimui Europos Sąjungoje, todėl išvykę iš Lietuvos (jeigu viršijo 90 dienų per 180 dienų buvimo Šengeno erdvėje taisyklę) tokie asmenys būtų laikomi pažeidusiais bevizio režimo taisykles. Atsižvelgiant į tai, planuojama raginti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piliečius ir jų šeimos narius, ketinančius ir toliau gyventi Lietuvos Respublikoje ir norinčius vykti į kitas Europos Sąjungos valstybes nares, pasikeisti jiems išduotus dokumentus, nelaukiant jų galiojimo pabaigos. </w:t>
      </w:r>
    </w:p>
    <w:p w:rsidR="0015084C" w:rsidRPr="00FC3514" w:rsidRDefault="0015084C"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Atsižvelgiant į tai, kad Išstojimo susitarime nustatyta, </w:t>
      </w:r>
      <w:r w:rsidR="00A44C40" w:rsidRPr="00FC3514">
        <w:rPr>
          <w:rFonts w:ascii="Times New Roman" w:eastAsia="Times New Roman" w:hAnsi="Times New Roman" w:cs="Times New Roman"/>
          <w:sz w:val="24"/>
          <w:szCs w:val="24"/>
          <w:lang w:eastAsia="lt-LT"/>
        </w:rPr>
        <w:t>jog</w:t>
      </w:r>
      <w:r w:rsidRPr="00FC3514">
        <w:rPr>
          <w:rFonts w:ascii="Times New Roman" w:eastAsia="Times New Roman" w:hAnsi="Times New Roman" w:cs="Times New Roman"/>
          <w:sz w:val="24"/>
          <w:szCs w:val="24"/>
          <w:lang w:eastAsia="lt-LT"/>
        </w:rPr>
        <w:t xml:space="preserve"> pereinamuoju laikotarpiu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piliečiai ir jų šeimos nariai yra laikomi Europos Sąjungos piliečiais ir jų statusas nesikeičia, Lietuvos Respublikos įstatymo „Dėl užsieniečių teisinės padėties“ Nr. IX-2206 pakeitimo įstatymo Nr. XIII-2338 28 straipsnio pakeitimo įstatymo projekte siūloma pripažinti netekusia galios Įstatymo Nr. XIII-2338 nuostatą, </w:t>
      </w:r>
      <w:r w:rsidR="00A44C40" w:rsidRPr="00FC3514">
        <w:rPr>
          <w:rFonts w:ascii="Times New Roman" w:eastAsia="Times New Roman" w:hAnsi="Times New Roman" w:cs="Times New Roman"/>
          <w:sz w:val="24"/>
          <w:szCs w:val="24"/>
          <w:lang w:eastAsia="lt-LT"/>
        </w:rPr>
        <w:t>kuria numatyti</w:t>
      </w:r>
      <w:r w:rsidRPr="00FC3514">
        <w:rPr>
          <w:rFonts w:ascii="Times New Roman" w:eastAsia="Times New Roman" w:hAnsi="Times New Roman" w:cs="Times New Roman"/>
          <w:sz w:val="24"/>
          <w:szCs w:val="24"/>
          <w:lang w:eastAsia="lt-LT"/>
        </w:rPr>
        <w:t xml:space="preserve"> teisės gyventi Lietuvos Respublikoje panaikinimo atvej</w:t>
      </w:r>
      <w:r w:rsidR="00A44C40" w:rsidRPr="00FC3514">
        <w:rPr>
          <w:rFonts w:ascii="Times New Roman" w:eastAsia="Times New Roman" w:hAnsi="Times New Roman" w:cs="Times New Roman"/>
          <w:sz w:val="24"/>
          <w:szCs w:val="24"/>
          <w:lang w:eastAsia="lt-LT"/>
        </w:rPr>
        <w:t>ai</w:t>
      </w:r>
      <w:r w:rsidRPr="00FC3514">
        <w:rPr>
          <w:rFonts w:ascii="Times New Roman" w:eastAsia="Times New Roman" w:hAnsi="Times New Roman" w:cs="Times New Roman"/>
          <w:sz w:val="24"/>
          <w:szCs w:val="24"/>
          <w:lang w:eastAsia="lt-LT"/>
        </w:rPr>
        <w:t xml:space="preserve"> pereinamuoju 9 mėnesių laikotarpiu. </w:t>
      </w:r>
    </w:p>
    <w:p w:rsidR="0015084C" w:rsidRPr="00FC3514" w:rsidRDefault="0015084C"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Siūloma nustatyti, kad </w:t>
      </w:r>
      <w:r w:rsidRPr="00FC3514">
        <w:rPr>
          <w:rFonts w:ascii="Times New Roman" w:eastAsia="Times New Roman" w:hAnsi="Times New Roman" w:cs="Times New Roman"/>
          <w:bCs/>
          <w:sz w:val="24"/>
          <w:szCs w:val="24"/>
          <w:lang w:eastAsia="lt-LT"/>
        </w:rPr>
        <w:t xml:space="preserve">Jungtinės Karalystės </w:t>
      </w:r>
      <w:r w:rsidRPr="00FC3514">
        <w:rPr>
          <w:rFonts w:ascii="Times New Roman" w:eastAsia="Times New Roman" w:hAnsi="Times New Roman" w:cs="Times New Roman"/>
          <w:sz w:val="24"/>
          <w:szCs w:val="24"/>
          <w:lang w:eastAsia="lt-LT"/>
        </w:rPr>
        <w:t xml:space="preserve">piliečiai ir jų šeimos nariai, norintys gauti leidimą gyventi Lietuvos Respublikoje, turi kreiptis į Migracijos departamentą. Migracijos departamentas sprendimą dėl leidimo gyventi Lietuvos Respublikoje turėtų priimti ne vėliau kaip per vieną mėnesį nuo prašymo išduoti leidimą gyventi Lietuvos Respublikoje pateikimo. </w:t>
      </w:r>
    </w:p>
    <w:p w:rsidR="0015084C" w:rsidRPr="00FC3514" w:rsidRDefault="00AF6B99"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T</w:t>
      </w:r>
      <w:r w:rsidR="0015084C" w:rsidRPr="00FC3514">
        <w:rPr>
          <w:rFonts w:ascii="Times New Roman" w:eastAsia="Times New Roman" w:hAnsi="Times New Roman" w:cs="Times New Roman"/>
          <w:sz w:val="24"/>
          <w:szCs w:val="24"/>
          <w:lang w:eastAsia="lt-LT"/>
        </w:rPr>
        <w:t xml:space="preserve">aip pat siūloma nustatyti, kad tiems </w:t>
      </w:r>
      <w:r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 xml:space="preserve">piliečiams ir jų šeimos nariams, kurie yra įgiję teisę gyventi Lietuvos Respublikoje iki pereinamojo laikotarpio pabaigos, netaikomos </w:t>
      </w:r>
      <w:r w:rsidRPr="00FC3514">
        <w:rPr>
          <w:rFonts w:ascii="Times New Roman" w:eastAsia="Times New Roman" w:hAnsi="Times New Roman" w:cs="Times New Roman"/>
          <w:sz w:val="24"/>
          <w:szCs w:val="24"/>
          <w:lang w:eastAsia="lt-LT"/>
        </w:rPr>
        <w:t>UTPĮ</w:t>
      </w:r>
      <w:r w:rsidR="0015084C" w:rsidRPr="00FC3514">
        <w:rPr>
          <w:rFonts w:ascii="Times New Roman" w:eastAsia="Times New Roman" w:hAnsi="Times New Roman" w:cs="Times New Roman"/>
          <w:sz w:val="24"/>
          <w:szCs w:val="24"/>
          <w:lang w:eastAsia="lt-LT"/>
        </w:rPr>
        <w:t xml:space="preserve"> nustatytos leidimų gyventi išdavimo sąlygos ir pagrindai. Atsižvelgiant į 2020 m. vasario 21 d. Europos Komisijos įgyvendinimo sprendimą C(2020)1114/F1 dėl dokumentų, kuriuos turėtų išduoti valstybės narės pagal Susitarimo dėl Jungtinės Didžiosios Britanijos ir Šiaurės Airijos </w:t>
      </w:r>
      <w:r w:rsidR="0015084C" w:rsidRPr="00FC3514">
        <w:rPr>
          <w:rFonts w:ascii="Times New Roman" w:eastAsia="Times New Roman" w:hAnsi="Times New Roman" w:cs="Times New Roman"/>
          <w:sz w:val="24"/>
          <w:szCs w:val="24"/>
          <w:lang w:eastAsia="lt-LT"/>
        </w:rPr>
        <w:lastRenderedPageBreak/>
        <w:t>Karalystės išstojimo iš Europos Sąjungos ir Europos atominės energijos bendrijos 18 straipsnio 1</w:t>
      </w:r>
      <w:r w:rsidR="00863E3C" w:rsidRPr="00FC3514">
        <w:rPr>
          <w:rFonts w:ascii="Times New Roman" w:eastAsia="Times New Roman" w:hAnsi="Times New Roman" w:cs="Times New Roman"/>
          <w:sz w:val="24"/>
          <w:szCs w:val="24"/>
          <w:lang w:eastAsia="lt-LT"/>
        </w:rPr>
        <w:t> </w:t>
      </w:r>
      <w:r w:rsidR="0015084C" w:rsidRPr="00FC3514">
        <w:rPr>
          <w:rFonts w:ascii="Times New Roman" w:eastAsia="Times New Roman" w:hAnsi="Times New Roman" w:cs="Times New Roman"/>
          <w:sz w:val="24"/>
          <w:szCs w:val="24"/>
          <w:lang w:eastAsia="lt-LT"/>
        </w:rPr>
        <w:t xml:space="preserve">bei 4 dalis ir 26 straipsnį, leidimą laikinai gyventi Lietuvos Respublikoje siūloma išduoti 5 metų, o leidimą nuolat gyventi </w:t>
      </w:r>
      <w:r w:rsidR="008346DD" w:rsidRPr="00FC3514">
        <w:rPr>
          <w:rFonts w:ascii="Times New Roman" w:eastAsia="Times New Roman" w:hAnsi="Times New Roman" w:cs="Times New Roman"/>
          <w:sz w:val="24"/>
          <w:szCs w:val="24"/>
          <w:lang w:eastAsia="lt-LT"/>
        </w:rPr>
        <w:t>–</w:t>
      </w:r>
      <w:r w:rsidR="0015084C" w:rsidRPr="00FC3514">
        <w:rPr>
          <w:rFonts w:ascii="Times New Roman" w:eastAsia="Times New Roman" w:hAnsi="Times New Roman" w:cs="Times New Roman"/>
          <w:sz w:val="24"/>
          <w:szCs w:val="24"/>
          <w:lang w:eastAsia="lt-LT"/>
        </w:rPr>
        <w:t xml:space="preserve"> 10 metų laikotarpiui. </w:t>
      </w:r>
    </w:p>
    <w:p w:rsidR="0015084C" w:rsidRPr="00FC3514" w:rsidRDefault="00AF6B99"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Lietuvos Respublikos įstatymo „Dėl užsieniečių teisinės padėties“ Nr. IX-2206 pakeitimo įstatymo Nr. XIII-2338 28 straipsnio pakeitimo įstatymo projekte</w:t>
      </w:r>
      <w:r w:rsidR="008A7CA6" w:rsidRPr="00FC3514">
        <w:rPr>
          <w:rFonts w:ascii="Times New Roman" w:eastAsia="Times New Roman" w:hAnsi="Times New Roman" w:cs="Times New Roman"/>
          <w:sz w:val="24"/>
          <w:szCs w:val="24"/>
          <w:lang w:eastAsia="lt-LT"/>
        </w:rPr>
        <w:t xml:space="preserve"> </w:t>
      </w:r>
      <w:r w:rsidR="0015084C" w:rsidRPr="00FC3514">
        <w:rPr>
          <w:rFonts w:ascii="Times New Roman" w:eastAsia="Times New Roman" w:hAnsi="Times New Roman" w:cs="Times New Roman"/>
          <w:sz w:val="24"/>
          <w:szCs w:val="24"/>
          <w:lang w:eastAsia="lt-LT"/>
        </w:rPr>
        <w:t xml:space="preserve">siūloma pripažinti netekusia galios </w:t>
      </w:r>
      <w:r w:rsidR="00863E3C" w:rsidRPr="00FC3514">
        <w:rPr>
          <w:rFonts w:ascii="Times New Roman" w:eastAsia="Times New Roman" w:hAnsi="Times New Roman" w:cs="Times New Roman"/>
          <w:sz w:val="24"/>
          <w:szCs w:val="24"/>
          <w:lang w:eastAsia="lt-LT"/>
        </w:rPr>
        <w:t xml:space="preserve">(kaip perteklinę) </w:t>
      </w:r>
      <w:r w:rsidR="0015084C" w:rsidRPr="00FC3514">
        <w:rPr>
          <w:rFonts w:ascii="Times New Roman" w:eastAsia="Times New Roman" w:hAnsi="Times New Roman" w:cs="Times New Roman"/>
          <w:sz w:val="24"/>
          <w:szCs w:val="24"/>
          <w:lang w:eastAsia="lt-LT"/>
        </w:rPr>
        <w:t xml:space="preserve">nuostatą, kad valstybės rinkliava už prašymo išduoti </w:t>
      </w:r>
      <w:r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 xml:space="preserve">piliečiui ir jo šeimos nariui, kurie iki </w:t>
      </w:r>
      <w:r w:rsidRPr="00FC3514">
        <w:rPr>
          <w:rFonts w:ascii="Times New Roman" w:eastAsia="Times New Roman" w:hAnsi="Times New Roman" w:cs="Times New Roman"/>
          <w:bCs/>
          <w:sz w:val="24"/>
          <w:szCs w:val="24"/>
          <w:lang w:eastAsia="lt-LT"/>
        </w:rPr>
        <w:t xml:space="preserve">Jungtinės Karalystės </w:t>
      </w:r>
      <w:r w:rsidR="0015084C" w:rsidRPr="00FC3514">
        <w:rPr>
          <w:rFonts w:ascii="Times New Roman" w:eastAsia="Times New Roman" w:hAnsi="Times New Roman" w:cs="Times New Roman"/>
          <w:sz w:val="24"/>
          <w:szCs w:val="24"/>
          <w:lang w:eastAsia="lt-LT"/>
        </w:rPr>
        <w:t xml:space="preserve">išstojimo iš </w:t>
      </w:r>
      <w:r w:rsidR="00A259CC" w:rsidRPr="00FC3514">
        <w:rPr>
          <w:rFonts w:ascii="Times New Roman" w:eastAsia="Times New Roman" w:hAnsi="Times New Roman" w:cs="Times New Roman"/>
          <w:sz w:val="24"/>
          <w:szCs w:val="24"/>
          <w:lang w:eastAsia="lt-LT"/>
        </w:rPr>
        <w:t xml:space="preserve">Europos Sąjungos </w:t>
      </w:r>
      <w:r w:rsidR="0015084C" w:rsidRPr="00FC3514">
        <w:rPr>
          <w:rFonts w:ascii="Times New Roman" w:eastAsia="Times New Roman" w:hAnsi="Times New Roman" w:cs="Times New Roman"/>
          <w:sz w:val="24"/>
          <w:szCs w:val="24"/>
          <w:lang w:eastAsia="lt-LT"/>
        </w:rPr>
        <w:t xml:space="preserve">dienos yra įgiję teisę gyventi Lietuvos Respublikoje kaip </w:t>
      </w:r>
      <w:r w:rsidR="00A259CC" w:rsidRPr="00FC3514">
        <w:rPr>
          <w:rFonts w:ascii="Times New Roman" w:eastAsia="Times New Roman" w:hAnsi="Times New Roman" w:cs="Times New Roman"/>
          <w:sz w:val="24"/>
          <w:szCs w:val="24"/>
          <w:lang w:eastAsia="lt-LT"/>
        </w:rPr>
        <w:t xml:space="preserve">Europos Sąjungos </w:t>
      </w:r>
      <w:r w:rsidR="0015084C" w:rsidRPr="00FC3514">
        <w:rPr>
          <w:rFonts w:ascii="Times New Roman" w:eastAsia="Times New Roman" w:hAnsi="Times New Roman" w:cs="Times New Roman"/>
          <w:sz w:val="24"/>
          <w:szCs w:val="24"/>
          <w:lang w:eastAsia="lt-LT"/>
        </w:rPr>
        <w:t xml:space="preserve">valstybės narės piliečiai ir jų šeimos nariai, leidimą laikinai arba nuolat gyventi Lietuvos Respublikoje nagrinėjimą ir leidimo laikinai arba nuolat gyventi Lietuvos Respublikoje įforminimą vadovaujantis </w:t>
      </w:r>
      <w:bookmarkStart w:id="1" w:name="pn1_416"/>
      <w:bookmarkEnd w:id="1"/>
      <w:r w:rsidR="0015084C" w:rsidRPr="00FC3514">
        <w:rPr>
          <w:rFonts w:ascii="Times New Roman" w:eastAsia="Times New Roman" w:hAnsi="Times New Roman" w:cs="Times New Roman"/>
          <w:sz w:val="24"/>
          <w:szCs w:val="24"/>
          <w:lang w:eastAsia="lt-LT"/>
        </w:rPr>
        <w:t xml:space="preserve">Rinkliavų įstatymu neimama. </w:t>
      </w:r>
    </w:p>
    <w:p w:rsidR="0015084C" w:rsidRPr="00FC3514" w:rsidRDefault="0015084C" w:rsidP="0015084C">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Rinkliavų įstatyme siūloma </w:t>
      </w:r>
      <w:r w:rsidR="00863E3C" w:rsidRPr="00FC3514">
        <w:rPr>
          <w:rFonts w:ascii="Times New Roman" w:eastAsia="Times New Roman" w:hAnsi="Times New Roman" w:cs="Times New Roman"/>
          <w:sz w:val="24"/>
          <w:szCs w:val="24"/>
          <w:lang w:eastAsia="lt-LT"/>
        </w:rPr>
        <w:t>nustatyti</w:t>
      </w:r>
      <w:r w:rsidRPr="00FC3514">
        <w:rPr>
          <w:rFonts w:ascii="Times New Roman" w:eastAsia="Times New Roman" w:hAnsi="Times New Roman" w:cs="Times New Roman"/>
          <w:sz w:val="24"/>
          <w:szCs w:val="24"/>
          <w:lang w:eastAsia="lt-LT"/>
        </w:rPr>
        <w:t xml:space="preserve">, kad </w:t>
      </w:r>
      <w:r w:rsidRPr="00FC3514">
        <w:rPr>
          <w:rFonts w:ascii="Times New Roman" w:eastAsia="Times New Roman" w:hAnsi="Times New Roman" w:cs="Times New Roman"/>
          <w:bCs/>
          <w:sz w:val="24"/>
          <w:szCs w:val="24"/>
          <w:lang w:eastAsia="lt-LT"/>
        </w:rPr>
        <w:t xml:space="preserve">valstybės rinkliava už prašymų išduoti leidimus gyventi nagrinėjimą ir leidimų gyventi Lietuvos Respublikoje įforminimą neimama iš </w:t>
      </w:r>
      <w:r w:rsidR="00A259CC" w:rsidRPr="00FC3514">
        <w:rPr>
          <w:rFonts w:ascii="Times New Roman" w:eastAsia="Times New Roman" w:hAnsi="Times New Roman" w:cs="Times New Roman"/>
          <w:bCs/>
          <w:color w:val="212121"/>
          <w:sz w:val="24"/>
          <w:szCs w:val="24"/>
        </w:rPr>
        <w:t>Jungtinės Karalystės</w:t>
      </w:r>
      <w:r w:rsidRPr="00FC3514">
        <w:rPr>
          <w:rFonts w:ascii="Times New Roman" w:eastAsia="Times New Roman" w:hAnsi="Times New Roman" w:cs="Times New Roman"/>
          <w:bCs/>
          <w:sz w:val="24"/>
          <w:szCs w:val="24"/>
          <w:lang w:eastAsia="lt-LT"/>
        </w:rPr>
        <w:t xml:space="preserve"> piliečių ir jų šeimos narių, kurie teisę gyventi Lietuvos Respublikoje įgijo iki pereinamojo laikotarpio pabaigos, o ne iki </w:t>
      </w:r>
      <w:r w:rsidR="00A259CC" w:rsidRPr="00FC3514">
        <w:rPr>
          <w:rFonts w:ascii="Times New Roman" w:eastAsia="Times New Roman" w:hAnsi="Times New Roman" w:cs="Times New Roman"/>
          <w:bCs/>
          <w:color w:val="212121"/>
          <w:sz w:val="24"/>
          <w:szCs w:val="24"/>
        </w:rPr>
        <w:t>Jungtinės Karalystės</w:t>
      </w:r>
      <w:r w:rsidRPr="00FC3514">
        <w:rPr>
          <w:rFonts w:ascii="Times New Roman" w:eastAsia="Times New Roman" w:hAnsi="Times New Roman" w:cs="Times New Roman"/>
          <w:bCs/>
          <w:sz w:val="24"/>
          <w:szCs w:val="24"/>
          <w:lang w:eastAsia="lt-LT"/>
        </w:rPr>
        <w:t xml:space="preserve"> išstojimo iš </w:t>
      </w:r>
      <w:r w:rsidR="00A259CC" w:rsidRPr="00FC3514">
        <w:rPr>
          <w:rFonts w:ascii="Times New Roman" w:eastAsia="Times New Roman" w:hAnsi="Times New Roman" w:cs="Times New Roman"/>
          <w:sz w:val="24"/>
          <w:szCs w:val="24"/>
          <w:lang w:eastAsia="lt-LT"/>
        </w:rPr>
        <w:t xml:space="preserve">Europos Sąjungos </w:t>
      </w:r>
      <w:r w:rsidRPr="00FC3514">
        <w:rPr>
          <w:rFonts w:ascii="Times New Roman" w:eastAsia="Times New Roman" w:hAnsi="Times New Roman" w:cs="Times New Roman"/>
          <w:bCs/>
          <w:sz w:val="24"/>
          <w:szCs w:val="24"/>
          <w:lang w:eastAsia="lt-LT"/>
        </w:rPr>
        <w:t>dienos.</w:t>
      </w:r>
    </w:p>
    <w:p w:rsidR="00802DB4" w:rsidRPr="00FC3514" w:rsidRDefault="00802DB4" w:rsidP="00802DB4">
      <w:pPr>
        <w:spacing w:after="0" w:line="240" w:lineRule="auto"/>
        <w:ind w:firstLine="709"/>
        <w:jc w:val="both"/>
        <w:textAlignment w:val="baseline"/>
        <w:rPr>
          <w:rFonts w:ascii="Times New Roman" w:hAnsi="Times New Roman" w:cs="Times New Roman"/>
          <w:bCs/>
          <w:color w:val="212121"/>
          <w:sz w:val="24"/>
          <w:szCs w:val="24"/>
        </w:rPr>
      </w:pPr>
      <w:r w:rsidRPr="00FC3514">
        <w:rPr>
          <w:rFonts w:ascii="Times New Roman" w:hAnsi="Times New Roman" w:cs="Times New Roman"/>
          <w:sz w:val="24"/>
          <w:szCs w:val="24"/>
        </w:rPr>
        <w:t>Taigi</w:t>
      </w:r>
      <w:r w:rsidR="00160C7F" w:rsidRPr="00FC3514">
        <w:rPr>
          <w:rFonts w:ascii="Times New Roman" w:hAnsi="Times New Roman" w:cs="Times New Roman"/>
          <w:sz w:val="24"/>
          <w:szCs w:val="24"/>
        </w:rPr>
        <w:t xml:space="preserve">, įgyvendinus </w:t>
      </w:r>
      <w:r w:rsidR="004C1736" w:rsidRPr="00FC3514">
        <w:rPr>
          <w:rFonts w:ascii="Times New Roman" w:hAnsi="Times New Roman" w:cs="Times New Roman"/>
          <w:sz w:val="24"/>
          <w:szCs w:val="24"/>
        </w:rPr>
        <w:t>Į</w:t>
      </w:r>
      <w:r w:rsidR="00160C7F" w:rsidRPr="00FC3514">
        <w:rPr>
          <w:rFonts w:ascii="Times New Roman" w:hAnsi="Times New Roman" w:cs="Times New Roman"/>
          <w:sz w:val="24"/>
          <w:szCs w:val="24"/>
        </w:rPr>
        <w:t>statymų projektų nuostatas,</w:t>
      </w:r>
      <w:r w:rsidRPr="00FC3514">
        <w:rPr>
          <w:rFonts w:ascii="Times New Roman" w:hAnsi="Times New Roman" w:cs="Times New Roman"/>
          <w:sz w:val="24"/>
          <w:szCs w:val="24"/>
        </w:rPr>
        <w:t xml:space="preserve"> bus </w:t>
      </w:r>
      <w:r w:rsidR="000928CC" w:rsidRPr="00FC3514">
        <w:rPr>
          <w:rFonts w:ascii="Times New Roman" w:hAnsi="Times New Roman" w:cs="Times New Roman"/>
          <w:sz w:val="24"/>
          <w:szCs w:val="24"/>
        </w:rPr>
        <w:t>pateisinti</w:t>
      </w:r>
      <w:r w:rsidRPr="00FC3514">
        <w:rPr>
          <w:rFonts w:ascii="Times New Roman" w:hAnsi="Times New Roman" w:cs="Times New Roman"/>
          <w:sz w:val="24"/>
          <w:szCs w:val="24"/>
        </w:rPr>
        <w:t xml:space="preserve"> </w:t>
      </w:r>
      <w:r w:rsidR="002C156A" w:rsidRPr="00FC3514">
        <w:rPr>
          <w:rFonts w:ascii="Times New Roman" w:hAnsi="Times New Roman" w:cs="Times New Roman"/>
          <w:bCs/>
          <w:color w:val="212121"/>
          <w:sz w:val="24"/>
          <w:szCs w:val="24"/>
        </w:rPr>
        <w:t>teisėt</w:t>
      </w:r>
      <w:r w:rsidR="000928CC" w:rsidRPr="00FC3514">
        <w:rPr>
          <w:rFonts w:ascii="Times New Roman" w:hAnsi="Times New Roman" w:cs="Times New Roman"/>
          <w:bCs/>
          <w:color w:val="212121"/>
          <w:sz w:val="24"/>
          <w:szCs w:val="24"/>
        </w:rPr>
        <w:t>i</w:t>
      </w:r>
      <w:r w:rsidR="00160C7F" w:rsidRPr="00FC3514">
        <w:rPr>
          <w:rFonts w:ascii="Times New Roman" w:hAnsi="Times New Roman" w:cs="Times New Roman"/>
          <w:bCs/>
          <w:color w:val="212121"/>
          <w:sz w:val="24"/>
          <w:szCs w:val="24"/>
        </w:rPr>
        <w:t xml:space="preserve"> </w:t>
      </w:r>
      <w:r w:rsidR="007940DB" w:rsidRPr="00FC3514">
        <w:rPr>
          <w:rFonts w:ascii="Times New Roman" w:hAnsi="Times New Roman" w:cs="Times New Roman"/>
          <w:bCs/>
          <w:color w:val="212121"/>
          <w:sz w:val="24"/>
          <w:szCs w:val="24"/>
        </w:rPr>
        <w:t xml:space="preserve">Jungtinės Karalystės </w:t>
      </w:r>
      <w:r w:rsidRPr="00FC3514">
        <w:rPr>
          <w:rFonts w:ascii="Times New Roman" w:hAnsi="Times New Roman" w:cs="Times New Roman"/>
          <w:bCs/>
          <w:color w:val="212121"/>
          <w:sz w:val="24"/>
          <w:szCs w:val="24"/>
        </w:rPr>
        <w:t>piliečių</w:t>
      </w:r>
      <w:r w:rsidR="007940DB" w:rsidRPr="00FC3514">
        <w:rPr>
          <w:rFonts w:ascii="Times New Roman" w:hAnsi="Times New Roman" w:cs="Times New Roman"/>
          <w:bCs/>
          <w:color w:val="212121"/>
          <w:sz w:val="24"/>
          <w:szCs w:val="24"/>
        </w:rPr>
        <w:t xml:space="preserve"> ir jų šeimos narių</w:t>
      </w:r>
      <w:r w:rsidRPr="00FC3514">
        <w:rPr>
          <w:rFonts w:ascii="Times New Roman" w:hAnsi="Times New Roman" w:cs="Times New Roman"/>
          <w:bCs/>
          <w:color w:val="212121"/>
          <w:sz w:val="24"/>
          <w:szCs w:val="24"/>
        </w:rPr>
        <w:t xml:space="preserve"> lūkesčiai</w:t>
      </w:r>
      <w:r w:rsidR="007C4886" w:rsidRPr="00FC3514">
        <w:rPr>
          <w:rFonts w:ascii="Times New Roman" w:hAnsi="Times New Roman" w:cs="Times New Roman"/>
          <w:bCs/>
          <w:color w:val="212121"/>
          <w:sz w:val="24"/>
          <w:szCs w:val="24"/>
        </w:rPr>
        <w:t>, reglamentuota teisin</w:t>
      </w:r>
      <w:r w:rsidR="008E516C" w:rsidRPr="00FC3514">
        <w:rPr>
          <w:rFonts w:ascii="Times New Roman" w:hAnsi="Times New Roman" w:cs="Times New Roman"/>
          <w:bCs/>
          <w:color w:val="212121"/>
          <w:sz w:val="24"/>
          <w:szCs w:val="24"/>
        </w:rPr>
        <w:t>ė</w:t>
      </w:r>
      <w:r w:rsidR="007C4886" w:rsidRPr="00FC3514">
        <w:rPr>
          <w:rFonts w:ascii="Times New Roman" w:hAnsi="Times New Roman" w:cs="Times New Roman"/>
          <w:bCs/>
          <w:color w:val="212121"/>
          <w:sz w:val="24"/>
          <w:szCs w:val="24"/>
        </w:rPr>
        <w:t xml:space="preserve"> </w:t>
      </w:r>
      <w:r w:rsidR="00296BAA" w:rsidRPr="00FC3514">
        <w:rPr>
          <w:rFonts w:ascii="Times New Roman" w:hAnsi="Times New Roman" w:cs="Times New Roman"/>
          <w:bCs/>
          <w:color w:val="212121"/>
          <w:sz w:val="24"/>
          <w:szCs w:val="24"/>
        </w:rPr>
        <w:t xml:space="preserve">jų </w:t>
      </w:r>
      <w:r w:rsidR="008E516C" w:rsidRPr="00FC3514">
        <w:rPr>
          <w:rFonts w:ascii="Times New Roman" w:hAnsi="Times New Roman" w:cs="Times New Roman"/>
          <w:bCs/>
          <w:color w:val="212121"/>
          <w:sz w:val="24"/>
          <w:szCs w:val="24"/>
        </w:rPr>
        <w:t>padėtis</w:t>
      </w:r>
      <w:r w:rsidRPr="00FC3514">
        <w:rPr>
          <w:rFonts w:ascii="Times New Roman" w:hAnsi="Times New Roman" w:cs="Times New Roman"/>
          <w:bCs/>
          <w:color w:val="212121"/>
          <w:sz w:val="24"/>
          <w:szCs w:val="24"/>
        </w:rPr>
        <w:t xml:space="preserve"> ir </w:t>
      </w:r>
      <w:r w:rsidR="000928CC" w:rsidRPr="00FC3514">
        <w:rPr>
          <w:rFonts w:ascii="Times New Roman" w:hAnsi="Times New Roman" w:cs="Times New Roman"/>
          <w:bCs/>
          <w:color w:val="212121"/>
          <w:sz w:val="24"/>
          <w:szCs w:val="24"/>
        </w:rPr>
        <w:t xml:space="preserve">įgyvendintos </w:t>
      </w:r>
      <w:r w:rsidRPr="00FC3514">
        <w:rPr>
          <w:rFonts w:ascii="Times New Roman" w:hAnsi="Times New Roman" w:cs="Times New Roman"/>
          <w:bCs/>
          <w:color w:val="212121"/>
          <w:sz w:val="24"/>
          <w:szCs w:val="24"/>
        </w:rPr>
        <w:t>teisės gauti socialinės apsaugos išmokas pagal Išstojimo susitarimo nuostatas.</w:t>
      </w:r>
    </w:p>
    <w:p w:rsidR="004E37DE" w:rsidRPr="00FC3514" w:rsidRDefault="004E37DE" w:rsidP="004E37DE">
      <w:pPr>
        <w:spacing w:after="0" w:line="240" w:lineRule="auto"/>
        <w:ind w:firstLine="709"/>
        <w:jc w:val="both"/>
        <w:rPr>
          <w:rFonts w:ascii="Times New Roman" w:eastAsia="Times New Roman" w:hAnsi="Times New Roman" w:cs="Times New Roman"/>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5. Numatomo teisinio reguliavimo poveikio vertinimo rez</w:t>
      </w:r>
      <w:r w:rsidR="002754C8" w:rsidRPr="00FC3514">
        <w:rPr>
          <w:rFonts w:ascii="Times New Roman" w:eastAsia="Times New Roman" w:hAnsi="Times New Roman" w:cs="Times New Roman"/>
          <w:b/>
          <w:sz w:val="24"/>
          <w:szCs w:val="24"/>
          <w:lang w:eastAsia="lt-LT"/>
        </w:rPr>
        <w:t>ultatai (jeigu rengiant įstatymų projektus</w:t>
      </w:r>
      <w:r w:rsidRPr="00FC3514">
        <w:rPr>
          <w:rFonts w:ascii="Times New Roman" w:eastAsia="Times New Roman" w:hAnsi="Times New Roman" w:cs="Times New Roman"/>
          <w:b/>
          <w:sz w:val="24"/>
          <w:szCs w:val="24"/>
          <w:lang w:eastAsia="lt-LT"/>
        </w:rPr>
        <w:t xml:space="preserve"> toks vertinimas turi būti atliktas ir jo rezultatai nepateikiami atskiru dokum</w:t>
      </w:r>
      <w:r w:rsidR="002754C8" w:rsidRPr="00FC3514">
        <w:rPr>
          <w:rFonts w:ascii="Times New Roman" w:eastAsia="Times New Roman" w:hAnsi="Times New Roman" w:cs="Times New Roman"/>
          <w:b/>
          <w:sz w:val="24"/>
          <w:szCs w:val="24"/>
          <w:lang w:eastAsia="lt-LT"/>
        </w:rPr>
        <w:t>entu), galimos neigiamos priimtų</w:t>
      </w:r>
      <w:r w:rsidRPr="00FC3514">
        <w:rPr>
          <w:rFonts w:ascii="Times New Roman" w:eastAsia="Times New Roman" w:hAnsi="Times New Roman" w:cs="Times New Roman"/>
          <w:b/>
          <w:sz w:val="24"/>
          <w:szCs w:val="24"/>
          <w:lang w:eastAsia="lt-LT"/>
        </w:rPr>
        <w:t xml:space="preserve"> įstatym</w:t>
      </w:r>
      <w:r w:rsidR="002754C8"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pasekmės ir kokių priemonių reikėtų imtis, kad tokių pasekmių būtų išvengta. </w:t>
      </w:r>
    </w:p>
    <w:p w:rsidR="009A6672" w:rsidRPr="00FC3514" w:rsidRDefault="0040328E" w:rsidP="004E37DE">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bCs/>
          <w:sz w:val="24"/>
          <w:szCs w:val="24"/>
        </w:rPr>
        <w:t xml:space="preserve">Lietuvos Respublikos socialinės apsaugos ir darbo ministerijos parengtų </w:t>
      </w:r>
      <w:r w:rsidRPr="00FC3514">
        <w:rPr>
          <w:rFonts w:ascii="Times New Roman" w:eastAsia="Times New Roman" w:hAnsi="Times New Roman" w:cs="Times New Roman"/>
          <w:sz w:val="24"/>
          <w:szCs w:val="24"/>
          <w:lang w:eastAsia="lt-LT"/>
        </w:rPr>
        <w:t>įstatymų projektų n</w:t>
      </w:r>
      <w:r w:rsidR="009A6672" w:rsidRPr="00FC3514">
        <w:rPr>
          <w:rFonts w:ascii="Times New Roman" w:eastAsia="Times New Roman" w:hAnsi="Times New Roman" w:cs="Times New Roman"/>
          <w:sz w:val="24"/>
          <w:szCs w:val="24"/>
          <w:lang w:eastAsia="lt-LT"/>
        </w:rPr>
        <w:t>umatomo teisinio reguliavimo poveikio v</w:t>
      </w:r>
      <w:r w:rsidR="002754C8" w:rsidRPr="00FC3514">
        <w:rPr>
          <w:rFonts w:ascii="Times New Roman" w:eastAsia="Times New Roman" w:hAnsi="Times New Roman" w:cs="Times New Roman"/>
          <w:sz w:val="24"/>
          <w:szCs w:val="24"/>
          <w:lang w:eastAsia="lt-LT"/>
        </w:rPr>
        <w:t xml:space="preserve">ertinimas neatliekamas. </w:t>
      </w:r>
      <w:r w:rsidR="004845B3" w:rsidRPr="00FC3514">
        <w:rPr>
          <w:rFonts w:ascii="Times New Roman" w:eastAsia="Times New Roman" w:hAnsi="Times New Roman" w:cs="Times New Roman"/>
          <w:sz w:val="24"/>
          <w:szCs w:val="24"/>
          <w:lang w:eastAsia="lt-LT"/>
        </w:rPr>
        <w:t xml:space="preserve">Lietuvos Respublikos vidaus reikalų ministerijos parengtų įstatymų projektų numatomo teisinio reguliavimo poveikio vertinimas atliktas. </w:t>
      </w:r>
      <w:r w:rsidR="00B35D12" w:rsidRPr="00FC3514">
        <w:rPr>
          <w:rFonts w:ascii="Times New Roman" w:eastAsia="Times New Roman" w:hAnsi="Times New Roman" w:cs="Times New Roman"/>
          <w:sz w:val="24"/>
          <w:szCs w:val="24"/>
          <w:lang w:eastAsia="lt-LT"/>
        </w:rPr>
        <w:t xml:space="preserve">Priimti </w:t>
      </w:r>
      <w:r w:rsidR="004C1736" w:rsidRPr="00FC3514">
        <w:rPr>
          <w:rFonts w:ascii="Times New Roman" w:eastAsia="Times New Roman" w:hAnsi="Times New Roman" w:cs="Times New Roman"/>
          <w:sz w:val="24"/>
          <w:szCs w:val="24"/>
          <w:lang w:eastAsia="lt-LT"/>
        </w:rPr>
        <w:t>į</w:t>
      </w:r>
      <w:r w:rsidR="002754C8" w:rsidRPr="00FC3514">
        <w:rPr>
          <w:rFonts w:ascii="Times New Roman" w:eastAsia="Times New Roman" w:hAnsi="Times New Roman" w:cs="Times New Roman"/>
          <w:sz w:val="24"/>
          <w:szCs w:val="24"/>
          <w:lang w:eastAsia="lt-LT"/>
        </w:rPr>
        <w:t>statym</w:t>
      </w:r>
      <w:r w:rsidR="00B35D12" w:rsidRPr="00FC3514">
        <w:rPr>
          <w:rFonts w:ascii="Times New Roman" w:eastAsia="Times New Roman" w:hAnsi="Times New Roman" w:cs="Times New Roman"/>
          <w:sz w:val="24"/>
          <w:szCs w:val="24"/>
          <w:lang w:eastAsia="lt-LT"/>
        </w:rPr>
        <w:t>ai</w:t>
      </w:r>
      <w:r w:rsidR="002754C8" w:rsidRPr="00FC3514">
        <w:rPr>
          <w:rFonts w:ascii="Times New Roman" w:eastAsia="Times New Roman" w:hAnsi="Times New Roman" w:cs="Times New Roman"/>
          <w:sz w:val="24"/>
          <w:szCs w:val="24"/>
          <w:lang w:eastAsia="lt-LT"/>
        </w:rPr>
        <w:t xml:space="preserve"> </w:t>
      </w:r>
      <w:r w:rsidR="009A6672" w:rsidRPr="00FC3514">
        <w:rPr>
          <w:rFonts w:ascii="Times New Roman" w:eastAsia="Times New Roman" w:hAnsi="Times New Roman" w:cs="Times New Roman"/>
          <w:sz w:val="24"/>
          <w:szCs w:val="24"/>
          <w:lang w:eastAsia="lt-LT"/>
        </w:rPr>
        <w:t>neturės neigiamų pasekmių.</w:t>
      </w:r>
    </w:p>
    <w:p w:rsidR="009A6672" w:rsidRPr="00FC3514" w:rsidRDefault="009A6672" w:rsidP="004E37DE">
      <w:pPr>
        <w:spacing w:after="0" w:line="240" w:lineRule="auto"/>
        <w:ind w:firstLine="709"/>
        <w:jc w:val="both"/>
        <w:rPr>
          <w:rFonts w:ascii="Times New Roman" w:eastAsia="Times New Roman" w:hAnsi="Times New Roman" w:cs="Times New Roman"/>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bCs/>
          <w:sz w:val="24"/>
          <w:szCs w:val="24"/>
          <w:lang w:eastAsia="lt-LT"/>
        </w:rPr>
        <w:t>6. K</w:t>
      </w:r>
      <w:r w:rsidRPr="00FC3514">
        <w:rPr>
          <w:rFonts w:ascii="Times New Roman" w:eastAsia="Times New Roman" w:hAnsi="Times New Roman" w:cs="Times New Roman"/>
          <w:b/>
          <w:sz w:val="24"/>
          <w:szCs w:val="24"/>
          <w:lang w:eastAsia="lt-LT"/>
        </w:rPr>
        <w:t>okią įtaką priimt</w:t>
      </w:r>
      <w:r w:rsidR="002754C8" w:rsidRPr="00FC3514">
        <w:rPr>
          <w:rFonts w:ascii="Times New Roman" w:eastAsia="Times New Roman" w:hAnsi="Times New Roman" w:cs="Times New Roman"/>
          <w:b/>
          <w:sz w:val="24"/>
          <w:szCs w:val="24"/>
          <w:lang w:eastAsia="lt-LT"/>
        </w:rPr>
        <w:t>i</w:t>
      </w:r>
      <w:r w:rsidRPr="00FC3514">
        <w:rPr>
          <w:rFonts w:ascii="Times New Roman" w:eastAsia="Times New Roman" w:hAnsi="Times New Roman" w:cs="Times New Roman"/>
          <w:b/>
          <w:sz w:val="24"/>
          <w:szCs w:val="24"/>
          <w:lang w:eastAsia="lt-LT"/>
        </w:rPr>
        <w:t xml:space="preserve"> </w:t>
      </w:r>
      <w:r w:rsidR="00166E58" w:rsidRPr="00FC3514">
        <w:rPr>
          <w:rFonts w:ascii="Times New Roman" w:eastAsia="Times New Roman" w:hAnsi="Times New Roman" w:cs="Times New Roman"/>
          <w:b/>
          <w:sz w:val="24"/>
          <w:szCs w:val="24"/>
          <w:lang w:eastAsia="lt-LT"/>
        </w:rPr>
        <w:t>Į</w:t>
      </w:r>
      <w:r w:rsidRPr="00FC3514">
        <w:rPr>
          <w:rFonts w:ascii="Times New Roman" w:eastAsia="Times New Roman" w:hAnsi="Times New Roman" w:cs="Times New Roman"/>
          <w:b/>
          <w:sz w:val="24"/>
          <w:szCs w:val="24"/>
          <w:lang w:eastAsia="lt-LT"/>
        </w:rPr>
        <w:t>statyma</w:t>
      </w:r>
      <w:r w:rsidR="002754C8" w:rsidRPr="00FC3514">
        <w:rPr>
          <w:rFonts w:ascii="Times New Roman" w:eastAsia="Times New Roman" w:hAnsi="Times New Roman" w:cs="Times New Roman"/>
          <w:b/>
          <w:sz w:val="24"/>
          <w:szCs w:val="24"/>
          <w:lang w:eastAsia="lt-LT"/>
        </w:rPr>
        <w:t>i</w:t>
      </w:r>
      <w:r w:rsidRPr="00FC3514">
        <w:rPr>
          <w:rFonts w:ascii="Times New Roman" w:eastAsia="Times New Roman" w:hAnsi="Times New Roman" w:cs="Times New Roman"/>
          <w:b/>
          <w:sz w:val="24"/>
          <w:szCs w:val="24"/>
          <w:lang w:eastAsia="lt-LT"/>
        </w:rPr>
        <w:t xml:space="preserve"> turės kriminogeninei situacijai, korupcijai.</w:t>
      </w:r>
    </w:p>
    <w:p w:rsidR="009A6672" w:rsidRPr="00FC3514" w:rsidRDefault="00B35D12" w:rsidP="004E37DE">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Priimti į</w:t>
      </w:r>
      <w:r w:rsidR="009A6672" w:rsidRPr="00FC3514">
        <w:rPr>
          <w:rFonts w:ascii="Times New Roman" w:eastAsia="Times New Roman" w:hAnsi="Times New Roman" w:cs="Times New Roman"/>
          <w:sz w:val="24"/>
          <w:szCs w:val="24"/>
          <w:lang w:eastAsia="lt-LT"/>
        </w:rPr>
        <w:t>statym</w:t>
      </w:r>
      <w:r w:rsidRPr="00FC3514">
        <w:rPr>
          <w:rFonts w:ascii="Times New Roman" w:eastAsia="Times New Roman" w:hAnsi="Times New Roman" w:cs="Times New Roman"/>
          <w:sz w:val="24"/>
          <w:szCs w:val="24"/>
          <w:lang w:eastAsia="lt-LT"/>
        </w:rPr>
        <w:t>ai</w:t>
      </w:r>
      <w:r w:rsidR="009A6672" w:rsidRPr="00FC3514">
        <w:rPr>
          <w:rFonts w:ascii="Times New Roman" w:eastAsia="Times New Roman" w:hAnsi="Times New Roman" w:cs="Times New Roman"/>
          <w:sz w:val="24"/>
          <w:szCs w:val="24"/>
          <w:lang w:eastAsia="lt-LT"/>
        </w:rPr>
        <w:t xml:space="preserve"> kriminogeninei situacijai ir korupcijai įtakos neturės.</w:t>
      </w:r>
    </w:p>
    <w:p w:rsidR="009A6672" w:rsidRPr="00FC3514" w:rsidRDefault="009A6672" w:rsidP="004E37DE">
      <w:pPr>
        <w:spacing w:after="0" w:line="240" w:lineRule="auto"/>
        <w:ind w:firstLine="709"/>
        <w:jc w:val="both"/>
        <w:rPr>
          <w:rFonts w:ascii="Times New Roman" w:eastAsia="Times New Roman" w:hAnsi="Times New Roman" w:cs="Times New Roman"/>
          <w:b/>
          <w:bCs/>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bCs/>
          <w:sz w:val="24"/>
          <w:szCs w:val="24"/>
          <w:lang w:eastAsia="lt-LT"/>
        </w:rPr>
        <w:t xml:space="preserve">7. </w:t>
      </w:r>
      <w:r w:rsidRPr="00FC3514">
        <w:rPr>
          <w:rFonts w:ascii="Times New Roman" w:eastAsia="Times New Roman" w:hAnsi="Times New Roman" w:cs="Times New Roman"/>
          <w:b/>
          <w:sz w:val="24"/>
          <w:szCs w:val="24"/>
          <w:lang w:eastAsia="lt-LT"/>
        </w:rPr>
        <w:t xml:space="preserve">Kaip </w:t>
      </w:r>
      <w:r w:rsidR="00166E58" w:rsidRPr="00FC3514">
        <w:rPr>
          <w:rFonts w:ascii="Times New Roman" w:eastAsia="Times New Roman" w:hAnsi="Times New Roman" w:cs="Times New Roman"/>
          <w:b/>
          <w:sz w:val="24"/>
          <w:szCs w:val="24"/>
          <w:lang w:eastAsia="lt-LT"/>
        </w:rPr>
        <w:t>Į</w:t>
      </w:r>
      <w:r w:rsidR="002754C8" w:rsidRPr="00FC3514">
        <w:rPr>
          <w:rFonts w:ascii="Times New Roman" w:eastAsia="Times New Roman" w:hAnsi="Times New Roman" w:cs="Times New Roman"/>
          <w:b/>
          <w:sz w:val="24"/>
          <w:szCs w:val="24"/>
          <w:lang w:eastAsia="lt-LT"/>
        </w:rPr>
        <w:t>statymų</w:t>
      </w:r>
      <w:r w:rsidRPr="00FC3514">
        <w:rPr>
          <w:rFonts w:ascii="Times New Roman" w:eastAsia="Times New Roman" w:hAnsi="Times New Roman" w:cs="Times New Roman"/>
          <w:b/>
          <w:sz w:val="24"/>
          <w:szCs w:val="24"/>
          <w:lang w:eastAsia="lt-LT"/>
        </w:rPr>
        <w:t xml:space="preserve"> įgyvendinimas atsilieps verslo sąlygoms ir jo plėtrai.</w:t>
      </w:r>
    </w:p>
    <w:p w:rsidR="009A6672" w:rsidRPr="00FC3514" w:rsidRDefault="009A6672" w:rsidP="004E37DE">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Priimt</w:t>
      </w:r>
      <w:r w:rsidR="002754C8" w:rsidRPr="00FC3514">
        <w:rPr>
          <w:rFonts w:ascii="Times New Roman" w:eastAsia="Times New Roman" w:hAnsi="Times New Roman" w:cs="Times New Roman"/>
          <w:sz w:val="24"/>
          <w:szCs w:val="24"/>
          <w:lang w:eastAsia="lt-LT"/>
        </w:rPr>
        <w:t>i</w:t>
      </w:r>
      <w:r w:rsidRPr="00FC3514">
        <w:rPr>
          <w:rFonts w:ascii="Times New Roman" w:eastAsia="Times New Roman" w:hAnsi="Times New Roman" w:cs="Times New Roman"/>
          <w:sz w:val="24"/>
          <w:szCs w:val="24"/>
          <w:lang w:eastAsia="lt-LT"/>
        </w:rPr>
        <w:t xml:space="preserve"> </w:t>
      </w:r>
      <w:r w:rsidR="00B35D12" w:rsidRPr="00FC3514">
        <w:rPr>
          <w:rFonts w:ascii="Times New Roman" w:eastAsia="Times New Roman" w:hAnsi="Times New Roman" w:cs="Times New Roman"/>
          <w:sz w:val="24"/>
          <w:szCs w:val="24"/>
          <w:lang w:eastAsia="lt-LT"/>
        </w:rPr>
        <w:t>į</w:t>
      </w:r>
      <w:r w:rsidRPr="00FC3514">
        <w:rPr>
          <w:rFonts w:ascii="Times New Roman" w:eastAsia="Times New Roman" w:hAnsi="Times New Roman" w:cs="Times New Roman"/>
          <w:sz w:val="24"/>
          <w:szCs w:val="24"/>
          <w:lang w:eastAsia="lt-LT"/>
        </w:rPr>
        <w:t>statyma</w:t>
      </w:r>
      <w:r w:rsidR="002754C8" w:rsidRPr="00FC3514">
        <w:rPr>
          <w:rFonts w:ascii="Times New Roman" w:eastAsia="Times New Roman" w:hAnsi="Times New Roman" w:cs="Times New Roman"/>
          <w:sz w:val="24"/>
          <w:szCs w:val="24"/>
          <w:lang w:eastAsia="lt-LT"/>
        </w:rPr>
        <w:t>i</w:t>
      </w:r>
      <w:r w:rsidRPr="00FC3514">
        <w:rPr>
          <w:rFonts w:ascii="Times New Roman" w:eastAsia="Times New Roman" w:hAnsi="Times New Roman" w:cs="Times New Roman"/>
          <w:sz w:val="24"/>
          <w:szCs w:val="24"/>
          <w:lang w:eastAsia="lt-LT"/>
        </w:rPr>
        <w:t xml:space="preserve"> neturės įtakos verslo sąlygoms ir jo plėtrai. </w:t>
      </w:r>
    </w:p>
    <w:p w:rsidR="009A6672" w:rsidRPr="00FC3514" w:rsidRDefault="009A6672" w:rsidP="004E37DE">
      <w:pPr>
        <w:spacing w:after="0" w:line="240" w:lineRule="auto"/>
        <w:ind w:firstLine="709"/>
        <w:jc w:val="both"/>
        <w:rPr>
          <w:rFonts w:ascii="Times New Roman" w:eastAsia="Times New Roman" w:hAnsi="Times New Roman" w:cs="Times New Roman"/>
          <w:b/>
          <w:bCs/>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bCs/>
          <w:sz w:val="24"/>
          <w:szCs w:val="24"/>
          <w:lang w:eastAsia="lt-LT"/>
        </w:rPr>
        <w:t>8. Į</w:t>
      </w:r>
      <w:r w:rsidRPr="00FC3514">
        <w:rPr>
          <w:rFonts w:ascii="Times New Roman" w:eastAsia="Times New Roman" w:hAnsi="Times New Roman" w:cs="Times New Roman"/>
          <w:b/>
          <w:sz w:val="24"/>
          <w:szCs w:val="24"/>
          <w:lang w:eastAsia="lt-LT"/>
        </w:rPr>
        <w:t>statym</w:t>
      </w:r>
      <w:r w:rsidR="002754C8"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įtraukimas į teisinę sistemą, kokius teisės aktus būtina priimti, kokius galiojančius teisės aktus reikia pakeisti ar pripažinti netekusiais galios.</w:t>
      </w:r>
    </w:p>
    <w:p w:rsidR="009A6672" w:rsidRPr="00FC3514" w:rsidRDefault="009A6672" w:rsidP="004E37DE">
      <w:pPr>
        <w:spacing w:after="0" w:line="240" w:lineRule="auto"/>
        <w:ind w:firstLine="709"/>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 xml:space="preserve">Priimti, keisti ar pripažinti netekusiais galios kitų </w:t>
      </w:r>
      <w:r w:rsidR="00DB2BE0" w:rsidRPr="00FC3514">
        <w:rPr>
          <w:rFonts w:ascii="Times New Roman" w:eastAsia="Times New Roman" w:hAnsi="Times New Roman" w:cs="Times New Roman"/>
          <w:sz w:val="24"/>
          <w:szCs w:val="24"/>
        </w:rPr>
        <w:t>teisės</w:t>
      </w:r>
      <w:r w:rsidR="00FC5461" w:rsidRPr="00FC3514">
        <w:rPr>
          <w:rFonts w:ascii="Times New Roman" w:eastAsia="Times New Roman" w:hAnsi="Times New Roman" w:cs="Times New Roman"/>
          <w:sz w:val="24"/>
          <w:szCs w:val="24"/>
        </w:rPr>
        <w:t xml:space="preserve"> </w:t>
      </w:r>
      <w:r w:rsidR="00DB2BE0" w:rsidRPr="00FC3514">
        <w:rPr>
          <w:rFonts w:ascii="Times New Roman" w:eastAsia="Times New Roman" w:hAnsi="Times New Roman" w:cs="Times New Roman"/>
          <w:sz w:val="24"/>
          <w:szCs w:val="24"/>
        </w:rPr>
        <w:t>aktų</w:t>
      </w:r>
      <w:r w:rsidRPr="00FC3514">
        <w:rPr>
          <w:rFonts w:ascii="Times New Roman" w:eastAsia="Times New Roman" w:hAnsi="Times New Roman" w:cs="Times New Roman"/>
          <w:sz w:val="24"/>
          <w:szCs w:val="24"/>
        </w:rPr>
        <w:t xml:space="preserve"> nereik</w:t>
      </w:r>
      <w:r w:rsidR="00DB2BE0" w:rsidRPr="00FC3514">
        <w:rPr>
          <w:rFonts w:ascii="Times New Roman" w:eastAsia="Times New Roman" w:hAnsi="Times New Roman" w:cs="Times New Roman"/>
          <w:sz w:val="24"/>
          <w:szCs w:val="24"/>
        </w:rPr>
        <w:t>ės</w:t>
      </w:r>
      <w:r w:rsidRPr="00FC3514">
        <w:rPr>
          <w:rFonts w:ascii="Times New Roman" w:eastAsia="Times New Roman" w:hAnsi="Times New Roman" w:cs="Times New Roman"/>
          <w:sz w:val="24"/>
          <w:szCs w:val="24"/>
        </w:rPr>
        <w:t>.</w:t>
      </w: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 xml:space="preserve">9. Ar </w:t>
      </w:r>
      <w:r w:rsidR="00166E58" w:rsidRPr="00FC3514">
        <w:rPr>
          <w:rFonts w:ascii="Times New Roman" w:eastAsia="Times New Roman" w:hAnsi="Times New Roman" w:cs="Times New Roman"/>
          <w:b/>
          <w:sz w:val="24"/>
          <w:szCs w:val="24"/>
          <w:lang w:eastAsia="lt-LT"/>
        </w:rPr>
        <w:t>Į</w:t>
      </w:r>
      <w:r w:rsidRPr="00FC3514">
        <w:rPr>
          <w:rFonts w:ascii="Times New Roman" w:eastAsia="Times New Roman" w:hAnsi="Times New Roman" w:cs="Times New Roman"/>
          <w:b/>
          <w:sz w:val="24"/>
          <w:szCs w:val="24"/>
          <w:lang w:eastAsia="lt-LT"/>
        </w:rPr>
        <w:t>statym</w:t>
      </w:r>
      <w:r w:rsidR="002754C8"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projekta</w:t>
      </w:r>
      <w:r w:rsidR="002754C8" w:rsidRPr="00FC3514">
        <w:rPr>
          <w:rFonts w:ascii="Times New Roman" w:eastAsia="Times New Roman" w:hAnsi="Times New Roman" w:cs="Times New Roman"/>
          <w:b/>
          <w:sz w:val="24"/>
          <w:szCs w:val="24"/>
          <w:lang w:eastAsia="lt-LT"/>
        </w:rPr>
        <w:t>i</w:t>
      </w:r>
      <w:r w:rsidRPr="00FC3514">
        <w:rPr>
          <w:rFonts w:ascii="Times New Roman" w:eastAsia="Times New Roman" w:hAnsi="Times New Roman" w:cs="Times New Roman"/>
          <w:b/>
          <w:sz w:val="24"/>
          <w:szCs w:val="24"/>
          <w:lang w:eastAsia="lt-LT"/>
        </w:rPr>
        <w:t xml:space="preserve"> parengt</w:t>
      </w:r>
      <w:r w:rsidR="002754C8" w:rsidRPr="00FC3514">
        <w:rPr>
          <w:rFonts w:ascii="Times New Roman" w:eastAsia="Times New Roman" w:hAnsi="Times New Roman" w:cs="Times New Roman"/>
          <w:b/>
          <w:sz w:val="24"/>
          <w:szCs w:val="24"/>
          <w:lang w:eastAsia="lt-LT"/>
        </w:rPr>
        <w:t>i</w:t>
      </w:r>
      <w:r w:rsidRPr="00FC3514">
        <w:rPr>
          <w:rFonts w:ascii="Times New Roman" w:eastAsia="Times New Roman" w:hAnsi="Times New Roman" w:cs="Times New Roman"/>
          <w:b/>
          <w:sz w:val="24"/>
          <w:szCs w:val="24"/>
          <w:lang w:eastAsia="lt-LT"/>
        </w:rPr>
        <w:t xml:space="preserve"> laikantis Lietuvos Respublikos valstybinės kalbos, Teisėkūros pagrindų įstatymų reikalavimų, o </w:t>
      </w:r>
      <w:r w:rsidR="00166E58" w:rsidRPr="00FC3514">
        <w:rPr>
          <w:rFonts w:ascii="Times New Roman" w:eastAsia="Times New Roman" w:hAnsi="Times New Roman" w:cs="Times New Roman"/>
          <w:b/>
          <w:sz w:val="24"/>
          <w:szCs w:val="24"/>
          <w:lang w:eastAsia="lt-LT"/>
        </w:rPr>
        <w:t>Į</w:t>
      </w:r>
      <w:r w:rsidRPr="00FC3514">
        <w:rPr>
          <w:rFonts w:ascii="Times New Roman" w:eastAsia="Times New Roman" w:hAnsi="Times New Roman" w:cs="Times New Roman"/>
          <w:b/>
          <w:sz w:val="24"/>
          <w:szCs w:val="24"/>
          <w:lang w:eastAsia="lt-LT"/>
        </w:rPr>
        <w:t>statym</w:t>
      </w:r>
      <w:r w:rsidR="002754C8"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projekt</w:t>
      </w:r>
      <w:r w:rsidR="002754C8"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sąvokos ir jas įvardijantys terminai įvertinti Terminų banko įstatymo ir jo įgyvendinamųjų teisės aktų nustatyta tvarka.</w:t>
      </w:r>
    </w:p>
    <w:p w:rsidR="009A6672" w:rsidRPr="00FC3514" w:rsidRDefault="00316B9A" w:rsidP="004E37DE">
      <w:pPr>
        <w:spacing w:after="0" w:line="240" w:lineRule="auto"/>
        <w:ind w:firstLine="567"/>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Įstatym</w:t>
      </w:r>
      <w:r w:rsidR="002754C8" w:rsidRPr="00FC3514">
        <w:rPr>
          <w:rFonts w:ascii="Times New Roman" w:eastAsia="Times New Roman" w:hAnsi="Times New Roman" w:cs="Times New Roman"/>
          <w:sz w:val="24"/>
          <w:szCs w:val="24"/>
        </w:rPr>
        <w:t>ų</w:t>
      </w:r>
      <w:r w:rsidRPr="00FC3514">
        <w:rPr>
          <w:rFonts w:ascii="Times New Roman" w:eastAsia="Times New Roman" w:hAnsi="Times New Roman" w:cs="Times New Roman"/>
          <w:sz w:val="24"/>
          <w:szCs w:val="24"/>
        </w:rPr>
        <w:t xml:space="preserve"> projekta</w:t>
      </w:r>
      <w:r w:rsidR="002754C8" w:rsidRPr="00FC3514">
        <w:rPr>
          <w:rFonts w:ascii="Times New Roman" w:eastAsia="Times New Roman" w:hAnsi="Times New Roman" w:cs="Times New Roman"/>
          <w:sz w:val="24"/>
          <w:szCs w:val="24"/>
        </w:rPr>
        <w:t>i</w:t>
      </w:r>
      <w:r w:rsidRPr="00FC3514">
        <w:rPr>
          <w:rFonts w:ascii="Times New Roman" w:eastAsia="Times New Roman" w:hAnsi="Times New Roman" w:cs="Times New Roman"/>
          <w:sz w:val="24"/>
          <w:szCs w:val="24"/>
        </w:rPr>
        <w:t xml:space="preserve"> parengt</w:t>
      </w:r>
      <w:r w:rsidR="002754C8" w:rsidRPr="00FC3514">
        <w:rPr>
          <w:rFonts w:ascii="Times New Roman" w:eastAsia="Times New Roman" w:hAnsi="Times New Roman" w:cs="Times New Roman"/>
          <w:sz w:val="24"/>
          <w:szCs w:val="24"/>
        </w:rPr>
        <w:t>i</w:t>
      </w:r>
      <w:r w:rsidRPr="00FC3514">
        <w:rPr>
          <w:rFonts w:ascii="Times New Roman" w:eastAsia="Times New Roman" w:hAnsi="Times New Roman" w:cs="Times New Roman"/>
          <w:sz w:val="24"/>
          <w:szCs w:val="24"/>
        </w:rPr>
        <w:t xml:space="preserve"> laikantis Lietuvos Respublikos valstybinės kalbos ir Lietuvos Respublikos teisėkūros pagrindų įstatymo reikalavimų. </w:t>
      </w:r>
      <w:r w:rsidR="009924B2" w:rsidRPr="00FC3514">
        <w:rPr>
          <w:rFonts w:ascii="Times New Roman" w:eastAsia="Times New Roman" w:hAnsi="Times New Roman" w:cs="Times New Roman"/>
          <w:sz w:val="24"/>
          <w:szCs w:val="24"/>
        </w:rPr>
        <w:t>Įstatymų p</w:t>
      </w:r>
      <w:r w:rsidR="008C66D8" w:rsidRPr="00FC3514">
        <w:rPr>
          <w:rFonts w:ascii="Times New Roman" w:eastAsia="Times New Roman" w:hAnsi="Times New Roman" w:cs="Times New Roman"/>
          <w:sz w:val="24"/>
          <w:szCs w:val="24"/>
        </w:rPr>
        <w:t>rojekt</w:t>
      </w:r>
      <w:r w:rsidR="002754C8" w:rsidRPr="00FC3514">
        <w:rPr>
          <w:rFonts w:ascii="Times New Roman" w:eastAsia="Times New Roman" w:hAnsi="Times New Roman" w:cs="Times New Roman"/>
          <w:sz w:val="24"/>
          <w:szCs w:val="24"/>
        </w:rPr>
        <w:t>uose</w:t>
      </w:r>
      <w:r w:rsidRPr="00FC3514">
        <w:rPr>
          <w:rFonts w:ascii="Times New Roman" w:eastAsia="Times New Roman" w:hAnsi="Times New Roman" w:cs="Times New Roman"/>
          <w:sz w:val="24"/>
          <w:szCs w:val="24"/>
        </w:rPr>
        <w:t xml:space="preserve"> neapibrėžiamos naujos sąvokos, kurias reikėtų įvertinti Terminų banko įstatymo ir jo įgyvendinamųjų teisės aktų nustatyta tvarka.  </w:t>
      </w:r>
    </w:p>
    <w:p w:rsidR="00316B9A" w:rsidRPr="00FC3514" w:rsidRDefault="00316B9A" w:rsidP="004E37DE">
      <w:pPr>
        <w:spacing w:after="0" w:line="240" w:lineRule="auto"/>
        <w:ind w:firstLine="567"/>
        <w:jc w:val="both"/>
        <w:rPr>
          <w:rFonts w:ascii="Times New Roman" w:eastAsia="Times New Roman" w:hAnsi="Times New Roman" w:cs="Times New Roman"/>
          <w:b/>
          <w:bCs/>
          <w:sz w:val="24"/>
          <w:szCs w:val="24"/>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bCs/>
          <w:sz w:val="24"/>
          <w:szCs w:val="24"/>
          <w:lang w:eastAsia="lt-LT"/>
        </w:rPr>
        <w:t>10. A</w:t>
      </w:r>
      <w:r w:rsidRPr="00FC3514">
        <w:rPr>
          <w:rFonts w:ascii="Times New Roman" w:eastAsia="Times New Roman" w:hAnsi="Times New Roman" w:cs="Times New Roman"/>
          <w:b/>
          <w:sz w:val="24"/>
          <w:szCs w:val="24"/>
          <w:lang w:eastAsia="lt-LT"/>
        </w:rPr>
        <w:t xml:space="preserve">r </w:t>
      </w:r>
      <w:r w:rsidR="00166E58" w:rsidRPr="00FC3514">
        <w:rPr>
          <w:rFonts w:ascii="Times New Roman" w:eastAsia="Times New Roman" w:hAnsi="Times New Roman" w:cs="Times New Roman"/>
          <w:b/>
          <w:sz w:val="24"/>
          <w:szCs w:val="24"/>
          <w:lang w:eastAsia="lt-LT"/>
        </w:rPr>
        <w:t>Į</w:t>
      </w:r>
      <w:r w:rsidRPr="00FC3514">
        <w:rPr>
          <w:rFonts w:ascii="Times New Roman" w:eastAsia="Times New Roman" w:hAnsi="Times New Roman" w:cs="Times New Roman"/>
          <w:b/>
          <w:sz w:val="24"/>
          <w:szCs w:val="24"/>
          <w:lang w:eastAsia="lt-LT"/>
        </w:rPr>
        <w:t>statym</w:t>
      </w:r>
      <w:r w:rsidR="002754C8" w:rsidRPr="00FC3514">
        <w:rPr>
          <w:rFonts w:ascii="Times New Roman" w:eastAsia="Times New Roman" w:hAnsi="Times New Roman" w:cs="Times New Roman"/>
          <w:b/>
          <w:sz w:val="24"/>
          <w:szCs w:val="24"/>
          <w:lang w:eastAsia="lt-LT"/>
        </w:rPr>
        <w:t>ų</w:t>
      </w:r>
      <w:r w:rsidRPr="00FC3514">
        <w:rPr>
          <w:rFonts w:ascii="Times New Roman" w:eastAsia="Times New Roman" w:hAnsi="Times New Roman" w:cs="Times New Roman"/>
          <w:b/>
          <w:sz w:val="24"/>
          <w:szCs w:val="24"/>
          <w:lang w:eastAsia="lt-LT"/>
        </w:rPr>
        <w:t xml:space="preserve"> projekta</w:t>
      </w:r>
      <w:r w:rsidR="002754C8" w:rsidRPr="00FC3514">
        <w:rPr>
          <w:rFonts w:ascii="Times New Roman" w:eastAsia="Times New Roman" w:hAnsi="Times New Roman" w:cs="Times New Roman"/>
          <w:b/>
          <w:sz w:val="24"/>
          <w:szCs w:val="24"/>
          <w:lang w:eastAsia="lt-LT"/>
        </w:rPr>
        <w:t>i</w:t>
      </w:r>
      <w:r w:rsidRPr="00FC3514">
        <w:rPr>
          <w:rFonts w:ascii="Times New Roman" w:eastAsia="Times New Roman" w:hAnsi="Times New Roman" w:cs="Times New Roman"/>
          <w:b/>
          <w:sz w:val="24"/>
          <w:szCs w:val="24"/>
          <w:lang w:eastAsia="lt-LT"/>
        </w:rPr>
        <w:t xml:space="preserve"> atitinka Žmogaus teisių ir pagrindinių laisvių apsaugos konvencijos nuostatas ir Europos Sąjungos dokumentus.</w:t>
      </w:r>
    </w:p>
    <w:p w:rsidR="009A6672" w:rsidRPr="00FC3514" w:rsidRDefault="002754C8" w:rsidP="004E37DE">
      <w:pPr>
        <w:spacing w:after="0" w:line="240" w:lineRule="auto"/>
        <w:ind w:firstLine="567"/>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Įstatymų</w:t>
      </w:r>
      <w:r w:rsidR="009A6672" w:rsidRPr="00FC3514">
        <w:rPr>
          <w:rFonts w:ascii="Times New Roman" w:eastAsia="Times New Roman" w:hAnsi="Times New Roman" w:cs="Times New Roman"/>
          <w:sz w:val="24"/>
          <w:szCs w:val="24"/>
        </w:rPr>
        <w:t xml:space="preserve"> projekta</w:t>
      </w:r>
      <w:r w:rsidRPr="00FC3514">
        <w:rPr>
          <w:rFonts w:ascii="Times New Roman" w:eastAsia="Times New Roman" w:hAnsi="Times New Roman" w:cs="Times New Roman"/>
          <w:sz w:val="24"/>
          <w:szCs w:val="24"/>
        </w:rPr>
        <w:t>i</w:t>
      </w:r>
      <w:r w:rsidR="009A6672" w:rsidRPr="00FC3514">
        <w:rPr>
          <w:rFonts w:ascii="Times New Roman" w:eastAsia="Times New Roman" w:hAnsi="Times New Roman" w:cs="Times New Roman"/>
          <w:sz w:val="24"/>
          <w:szCs w:val="24"/>
        </w:rPr>
        <w:t xml:space="preserve"> neprieštarauja Žmogaus teisių ir pagrindinių laisvių apsaugos konvencijos nuostatoms ir E</w:t>
      </w:r>
      <w:r w:rsidR="00166E58" w:rsidRPr="00FC3514">
        <w:rPr>
          <w:rFonts w:ascii="Times New Roman" w:eastAsia="Times New Roman" w:hAnsi="Times New Roman" w:cs="Times New Roman"/>
          <w:sz w:val="24"/>
          <w:szCs w:val="24"/>
        </w:rPr>
        <w:t>uropos Sąjungos</w:t>
      </w:r>
      <w:r w:rsidR="009A6672" w:rsidRPr="00FC3514">
        <w:rPr>
          <w:rFonts w:ascii="Times New Roman" w:eastAsia="Times New Roman" w:hAnsi="Times New Roman" w:cs="Times New Roman"/>
          <w:sz w:val="24"/>
          <w:szCs w:val="24"/>
        </w:rPr>
        <w:t xml:space="preserve"> dokumentams.</w:t>
      </w: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lastRenderedPageBreak/>
        <w:t xml:space="preserve">11. Jeigu </w:t>
      </w:r>
      <w:r w:rsidR="00166E58" w:rsidRPr="00FC3514">
        <w:rPr>
          <w:rFonts w:ascii="Times New Roman" w:eastAsia="Times New Roman" w:hAnsi="Times New Roman" w:cs="Times New Roman"/>
          <w:b/>
          <w:sz w:val="24"/>
          <w:szCs w:val="24"/>
          <w:lang w:eastAsia="lt-LT"/>
        </w:rPr>
        <w:t>Į</w:t>
      </w:r>
      <w:r w:rsidRPr="00FC3514">
        <w:rPr>
          <w:rFonts w:ascii="Times New Roman" w:eastAsia="Times New Roman" w:hAnsi="Times New Roman" w:cs="Times New Roman"/>
          <w:b/>
          <w:sz w:val="24"/>
          <w:szCs w:val="24"/>
          <w:lang w:eastAsia="lt-LT"/>
        </w:rPr>
        <w:t>statym</w:t>
      </w:r>
      <w:r w:rsidR="002754C8" w:rsidRPr="00FC3514">
        <w:rPr>
          <w:rFonts w:ascii="Times New Roman" w:eastAsia="Times New Roman" w:hAnsi="Times New Roman" w:cs="Times New Roman"/>
          <w:b/>
          <w:sz w:val="24"/>
          <w:szCs w:val="24"/>
          <w:lang w:eastAsia="lt-LT"/>
        </w:rPr>
        <w:t>ams</w:t>
      </w:r>
      <w:r w:rsidRPr="00FC3514">
        <w:rPr>
          <w:rFonts w:ascii="Times New Roman" w:eastAsia="Times New Roman" w:hAnsi="Times New Roman" w:cs="Times New Roman"/>
          <w:b/>
          <w:sz w:val="24"/>
          <w:szCs w:val="24"/>
          <w:lang w:eastAsia="lt-LT"/>
        </w:rPr>
        <w:t xml:space="preserve"> įgyvendinti reikia įgyvendinamųjų teisės aktų, kas ir kada juos turėtų priimti.</w:t>
      </w:r>
    </w:p>
    <w:p w:rsidR="008A7CA6" w:rsidRPr="00FC3514" w:rsidRDefault="009924B2" w:rsidP="004845B3">
      <w:pPr>
        <w:spacing w:after="0" w:line="240" w:lineRule="auto"/>
        <w:ind w:firstLine="709"/>
        <w:jc w:val="both"/>
        <w:rPr>
          <w:rFonts w:ascii="Times New Roman" w:eastAsia="Times New Roman" w:hAnsi="Times New Roman" w:cs="Times New Roman"/>
          <w:iCs/>
          <w:sz w:val="24"/>
          <w:szCs w:val="24"/>
          <w:lang w:eastAsia="lt-LT"/>
        </w:rPr>
      </w:pPr>
      <w:r w:rsidRPr="00FC3514">
        <w:rPr>
          <w:rFonts w:ascii="Times New Roman" w:eastAsia="Times New Roman" w:hAnsi="Times New Roman" w:cs="Times New Roman"/>
          <w:sz w:val="24"/>
          <w:szCs w:val="24"/>
          <w:lang w:eastAsia="lt-LT"/>
        </w:rPr>
        <w:t xml:space="preserve">Priėmus </w:t>
      </w:r>
      <w:r w:rsidR="004845B3" w:rsidRPr="00FC3514">
        <w:rPr>
          <w:rFonts w:ascii="Times New Roman" w:eastAsia="Times New Roman" w:hAnsi="Times New Roman" w:cs="Times New Roman"/>
          <w:sz w:val="24"/>
          <w:szCs w:val="24"/>
          <w:lang w:eastAsia="lt-LT"/>
        </w:rPr>
        <w:t>Lietuvos Respublikos įstatymo „Dėl užsieniečių teisinės padėties“ Nr. IX-2206 pakeitimo įstatymo Nr. XIII-2338 28 straipsnio pakeitimo įstatymą ir Lietuvos Respublikos rinkliavų įstatymo Nr. VIII-1725 6 straipsnio pakeitimo įstatymą</w:t>
      </w:r>
      <w:r w:rsidRPr="00FC3514">
        <w:rPr>
          <w:rFonts w:ascii="Times New Roman" w:eastAsia="Times New Roman" w:hAnsi="Times New Roman" w:cs="Times New Roman"/>
          <w:sz w:val="24"/>
          <w:szCs w:val="24"/>
          <w:lang w:eastAsia="lt-LT"/>
        </w:rPr>
        <w:t>, turės būti keičiamas 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 (siekiant nustatyti leidimų laikinai gyventi Lietuvos Respublikoje išdavimo Jungtinės Karalystės piliečiams ir jų šeimos nariams, įgijusiems teisę gyventi Lietuvos Respublikoje iki pereinamojo laikotarpio pabaigos</w:t>
      </w:r>
      <w:r w:rsidR="00D02A06" w:rsidRPr="00FC3514">
        <w:rPr>
          <w:rFonts w:ascii="Times New Roman" w:eastAsia="Times New Roman" w:hAnsi="Times New Roman" w:cs="Times New Roman"/>
          <w:sz w:val="24"/>
          <w:szCs w:val="24"/>
          <w:lang w:eastAsia="lt-LT"/>
        </w:rPr>
        <w:t>, tvarką</w:t>
      </w:r>
      <w:r w:rsidRPr="00FC3514">
        <w:rPr>
          <w:rFonts w:ascii="Times New Roman" w:eastAsia="Times New Roman" w:hAnsi="Times New Roman" w:cs="Times New Roman"/>
          <w:sz w:val="24"/>
          <w:szCs w:val="24"/>
          <w:lang w:eastAsia="lt-LT"/>
        </w:rPr>
        <w:t>)</w:t>
      </w:r>
      <w:r w:rsidRPr="00FC3514">
        <w:rPr>
          <w:rFonts w:ascii="Times New Roman" w:eastAsia="Times New Roman" w:hAnsi="Times New Roman" w:cs="Times New Roman"/>
          <w:iCs/>
          <w:sz w:val="24"/>
          <w:szCs w:val="24"/>
          <w:lang w:eastAsia="lt-LT"/>
        </w:rPr>
        <w:t>.</w:t>
      </w:r>
    </w:p>
    <w:p w:rsidR="009A6672" w:rsidRPr="00FC3514" w:rsidRDefault="008A7CA6" w:rsidP="004845B3">
      <w:pPr>
        <w:tabs>
          <w:tab w:val="left" w:pos="709"/>
          <w:tab w:val="left" w:pos="851"/>
        </w:tabs>
        <w:spacing w:after="0" w:line="240" w:lineRule="auto"/>
        <w:ind w:firstLine="709"/>
        <w:contextualSpacing/>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ab/>
        <w:t>Kitiems į</w:t>
      </w:r>
      <w:r w:rsidR="006E4C00" w:rsidRPr="00FC3514">
        <w:rPr>
          <w:rFonts w:ascii="Times New Roman" w:eastAsia="Times New Roman" w:hAnsi="Times New Roman" w:cs="Times New Roman"/>
          <w:sz w:val="24"/>
          <w:szCs w:val="24"/>
        </w:rPr>
        <w:t>statymams įgyvendinti nereikia priimti įgyvendinamųjų teisės aktų.</w:t>
      </w:r>
    </w:p>
    <w:p w:rsidR="001E509E" w:rsidRPr="00FC3514" w:rsidRDefault="001E509E"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12. Kiek valstybės, savivaldybių biudžetų ir kitų valstybės įsteigtų fondų lėšų prireiks įstatym</w:t>
      </w:r>
      <w:r w:rsidR="00F423F3" w:rsidRPr="00FC3514">
        <w:rPr>
          <w:rFonts w:ascii="Times New Roman" w:eastAsia="Times New Roman" w:hAnsi="Times New Roman" w:cs="Times New Roman"/>
          <w:b/>
          <w:sz w:val="24"/>
          <w:szCs w:val="24"/>
          <w:lang w:eastAsia="lt-LT"/>
        </w:rPr>
        <w:t xml:space="preserve">ams </w:t>
      </w:r>
      <w:r w:rsidRPr="00FC3514">
        <w:rPr>
          <w:rFonts w:ascii="Times New Roman" w:eastAsia="Times New Roman" w:hAnsi="Times New Roman" w:cs="Times New Roman"/>
          <w:b/>
          <w:sz w:val="24"/>
          <w:szCs w:val="24"/>
          <w:lang w:eastAsia="lt-LT"/>
        </w:rPr>
        <w:t>įgyvendinti, ar bus galima sutaupyti (pateikiami prognozuojami rodikliai einamaisiais ir artimiausiais 3 biudžetiniais metais).</w:t>
      </w:r>
    </w:p>
    <w:p w:rsidR="003D6D1C" w:rsidRPr="00FC3514" w:rsidRDefault="006E4C00" w:rsidP="004E37DE">
      <w:pPr>
        <w:spacing w:after="0" w:line="240" w:lineRule="auto"/>
        <w:ind w:firstLine="709"/>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Papildomą lėšų poreikį</w:t>
      </w:r>
      <w:r w:rsidR="00C4338D" w:rsidRPr="00FC3514">
        <w:rPr>
          <w:rFonts w:ascii="Times New Roman" w:eastAsia="Times New Roman" w:hAnsi="Times New Roman" w:cs="Times New Roman"/>
          <w:sz w:val="24"/>
          <w:szCs w:val="24"/>
        </w:rPr>
        <w:t>, atsirasiantį</w:t>
      </w:r>
      <w:r w:rsidRPr="00FC3514">
        <w:rPr>
          <w:rFonts w:ascii="Times New Roman" w:eastAsia="Times New Roman" w:hAnsi="Times New Roman" w:cs="Times New Roman"/>
          <w:sz w:val="24"/>
          <w:szCs w:val="24"/>
        </w:rPr>
        <w:t xml:space="preserve"> dėl piniginės socialinės paramos </w:t>
      </w:r>
      <w:r w:rsidR="004E37DE" w:rsidRPr="00FC3514">
        <w:rPr>
          <w:rFonts w:ascii="Times New Roman" w:eastAsia="Times New Roman" w:hAnsi="Times New Roman" w:cs="Times New Roman"/>
          <w:sz w:val="24"/>
          <w:szCs w:val="24"/>
        </w:rPr>
        <w:t xml:space="preserve">ar išmokų </w:t>
      </w:r>
      <w:r w:rsidRPr="00FC3514">
        <w:rPr>
          <w:rFonts w:ascii="Times New Roman" w:eastAsia="Times New Roman" w:hAnsi="Times New Roman" w:cs="Times New Roman"/>
          <w:sz w:val="24"/>
          <w:szCs w:val="24"/>
        </w:rPr>
        <w:t xml:space="preserve">teikimo </w:t>
      </w:r>
      <w:r w:rsidR="00F423F3" w:rsidRPr="00FC3514">
        <w:rPr>
          <w:rFonts w:ascii="Times New Roman" w:eastAsia="Times New Roman" w:hAnsi="Times New Roman" w:cs="Times New Roman"/>
          <w:sz w:val="24"/>
          <w:szCs w:val="24"/>
        </w:rPr>
        <w:t>Jungtinės Karalystės</w:t>
      </w:r>
      <w:r w:rsidRPr="00FC3514">
        <w:rPr>
          <w:rFonts w:ascii="Times New Roman" w:eastAsia="Times New Roman" w:hAnsi="Times New Roman" w:cs="Times New Roman"/>
          <w:sz w:val="24"/>
          <w:szCs w:val="24"/>
        </w:rPr>
        <w:t xml:space="preserve"> piliečiams</w:t>
      </w:r>
      <w:r w:rsidR="00C4338D" w:rsidRPr="00FC3514">
        <w:rPr>
          <w:rFonts w:ascii="Times New Roman" w:eastAsia="Times New Roman" w:hAnsi="Times New Roman" w:cs="Times New Roman"/>
          <w:sz w:val="24"/>
          <w:szCs w:val="24"/>
        </w:rPr>
        <w:t>,</w:t>
      </w:r>
      <w:r w:rsidRPr="00FC3514">
        <w:rPr>
          <w:rFonts w:ascii="Times New Roman" w:eastAsia="Times New Roman" w:hAnsi="Times New Roman" w:cs="Times New Roman"/>
          <w:sz w:val="24"/>
          <w:szCs w:val="24"/>
        </w:rPr>
        <w:t xml:space="preserve"> objektyviai apskaičiuoti ir įvertinti negalima, nes neaišku, kiek šių užsieniečių taps nepasiturinčiais gyventojais, </w:t>
      </w:r>
      <w:r w:rsidR="004E37DE" w:rsidRPr="00FC3514">
        <w:rPr>
          <w:rFonts w:ascii="Times New Roman" w:eastAsia="Times New Roman" w:hAnsi="Times New Roman" w:cs="Times New Roman"/>
          <w:sz w:val="24"/>
          <w:szCs w:val="24"/>
        </w:rPr>
        <w:t xml:space="preserve">kiek iš jų kreipsis dėl išmokų skyrimo, </w:t>
      </w:r>
      <w:r w:rsidRPr="00FC3514">
        <w:rPr>
          <w:rFonts w:ascii="Times New Roman" w:eastAsia="Times New Roman" w:hAnsi="Times New Roman" w:cs="Times New Roman"/>
          <w:sz w:val="24"/>
          <w:szCs w:val="24"/>
        </w:rPr>
        <w:t>kiek iš jų žus arba mirs ir kiek bus tokių, kurių sveikatos būklė ar socialinė padėtis pasikeis. Remiantis Migracijos departamento</w:t>
      </w:r>
      <w:r w:rsidR="0006010D" w:rsidRPr="00FC3514">
        <w:rPr>
          <w:rFonts w:ascii="Times New Roman" w:eastAsia="Times New Roman" w:hAnsi="Times New Roman" w:cs="Times New Roman"/>
          <w:sz w:val="24"/>
          <w:szCs w:val="24"/>
        </w:rPr>
        <w:t xml:space="preserve"> </w:t>
      </w:r>
      <w:r w:rsidRPr="00FC3514">
        <w:rPr>
          <w:rFonts w:ascii="Times New Roman" w:eastAsia="Times New Roman" w:hAnsi="Times New Roman" w:cs="Times New Roman"/>
          <w:sz w:val="24"/>
          <w:szCs w:val="24"/>
        </w:rPr>
        <w:t xml:space="preserve">pateiktais duomenimis, šiuo metu </w:t>
      </w:r>
      <w:r w:rsidR="007940DB" w:rsidRPr="00FC3514">
        <w:rPr>
          <w:rFonts w:ascii="Times New Roman" w:eastAsia="Times New Roman" w:hAnsi="Times New Roman" w:cs="Times New Roman"/>
          <w:sz w:val="24"/>
          <w:szCs w:val="24"/>
        </w:rPr>
        <w:t>dokument</w:t>
      </w:r>
      <w:r w:rsidR="00D02A06" w:rsidRPr="00FC3514">
        <w:rPr>
          <w:rFonts w:ascii="Times New Roman" w:eastAsia="Times New Roman" w:hAnsi="Times New Roman" w:cs="Times New Roman"/>
          <w:sz w:val="24"/>
          <w:szCs w:val="24"/>
        </w:rPr>
        <w:t>ai</w:t>
      </w:r>
      <w:r w:rsidR="007940DB" w:rsidRPr="00FC3514">
        <w:rPr>
          <w:rFonts w:ascii="Times New Roman" w:eastAsia="Times New Roman" w:hAnsi="Times New Roman" w:cs="Times New Roman"/>
          <w:sz w:val="24"/>
          <w:szCs w:val="24"/>
        </w:rPr>
        <w:t>, suteikian</w:t>
      </w:r>
      <w:r w:rsidR="00D02A06" w:rsidRPr="00FC3514">
        <w:rPr>
          <w:rFonts w:ascii="Times New Roman" w:eastAsia="Times New Roman" w:hAnsi="Times New Roman" w:cs="Times New Roman"/>
          <w:sz w:val="24"/>
          <w:szCs w:val="24"/>
        </w:rPr>
        <w:t>tys</w:t>
      </w:r>
      <w:r w:rsidR="007940DB" w:rsidRPr="00FC3514">
        <w:rPr>
          <w:rFonts w:ascii="Times New Roman" w:eastAsia="Times New Roman" w:hAnsi="Times New Roman" w:cs="Times New Roman"/>
          <w:sz w:val="24"/>
          <w:szCs w:val="24"/>
        </w:rPr>
        <w:t xml:space="preserve"> </w:t>
      </w:r>
      <w:r w:rsidRPr="00FC3514">
        <w:rPr>
          <w:rFonts w:ascii="Times New Roman" w:eastAsia="Times New Roman" w:hAnsi="Times New Roman" w:cs="Times New Roman"/>
          <w:sz w:val="24"/>
          <w:szCs w:val="24"/>
        </w:rPr>
        <w:t>teisę gyventi Lietuvos Respublikoje</w:t>
      </w:r>
      <w:r w:rsidR="007940DB" w:rsidRPr="00FC3514">
        <w:rPr>
          <w:rFonts w:ascii="Times New Roman" w:eastAsia="Times New Roman" w:hAnsi="Times New Roman" w:cs="Times New Roman"/>
          <w:sz w:val="24"/>
          <w:szCs w:val="24"/>
        </w:rPr>
        <w:t>,</w:t>
      </w:r>
      <w:r w:rsidRPr="00FC3514">
        <w:rPr>
          <w:rFonts w:ascii="Times New Roman" w:eastAsia="Times New Roman" w:hAnsi="Times New Roman" w:cs="Times New Roman"/>
          <w:sz w:val="24"/>
          <w:szCs w:val="24"/>
        </w:rPr>
        <w:t xml:space="preserve"> išduot</w:t>
      </w:r>
      <w:r w:rsidR="00D02A06" w:rsidRPr="00FC3514">
        <w:rPr>
          <w:rFonts w:ascii="Times New Roman" w:eastAsia="Times New Roman" w:hAnsi="Times New Roman" w:cs="Times New Roman"/>
          <w:sz w:val="24"/>
          <w:szCs w:val="24"/>
        </w:rPr>
        <w:t>i</w:t>
      </w:r>
      <w:r w:rsidRPr="00FC3514">
        <w:rPr>
          <w:rFonts w:ascii="Times New Roman" w:eastAsia="Times New Roman" w:hAnsi="Times New Roman" w:cs="Times New Roman"/>
          <w:sz w:val="24"/>
          <w:szCs w:val="24"/>
        </w:rPr>
        <w:t xml:space="preserve"> apie </w:t>
      </w:r>
      <w:r w:rsidR="004E37DE" w:rsidRPr="00FC3514">
        <w:rPr>
          <w:rFonts w:ascii="Times New Roman" w:eastAsia="Times New Roman" w:hAnsi="Times New Roman" w:cs="Times New Roman"/>
          <w:sz w:val="24"/>
          <w:szCs w:val="24"/>
        </w:rPr>
        <w:t>600</w:t>
      </w:r>
      <w:r w:rsidR="00C4338D" w:rsidRPr="00FC3514">
        <w:rPr>
          <w:rFonts w:ascii="Times New Roman" w:eastAsia="Times New Roman" w:hAnsi="Times New Roman" w:cs="Times New Roman"/>
          <w:sz w:val="24"/>
          <w:szCs w:val="24"/>
        </w:rPr>
        <w:t> </w:t>
      </w:r>
      <w:r w:rsidR="004E37DE" w:rsidRPr="00FC3514">
        <w:rPr>
          <w:rFonts w:ascii="Times New Roman" w:eastAsia="Times New Roman" w:hAnsi="Times New Roman" w:cs="Times New Roman"/>
          <w:sz w:val="24"/>
          <w:szCs w:val="24"/>
        </w:rPr>
        <w:t>Jungtinės Karalystės</w:t>
      </w:r>
      <w:r w:rsidR="003D6D1C" w:rsidRPr="00FC3514">
        <w:rPr>
          <w:rFonts w:ascii="Times New Roman" w:eastAsia="Times New Roman" w:hAnsi="Times New Roman" w:cs="Times New Roman"/>
          <w:sz w:val="24"/>
          <w:szCs w:val="24"/>
        </w:rPr>
        <w:t xml:space="preserve"> piliečių</w:t>
      </w:r>
      <w:r w:rsidRPr="00FC3514">
        <w:rPr>
          <w:rFonts w:ascii="Times New Roman" w:eastAsia="Times New Roman" w:hAnsi="Times New Roman" w:cs="Times New Roman"/>
          <w:sz w:val="24"/>
          <w:szCs w:val="24"/>
        </w:rPr>
        <w:t xml:space="preserve">. </w:t>
      </w:r>
      <w:r w:rsidR="003D6D1C" w:rsidRPr="00FC3514">
        <w:rPr>
          <w:rFonts w:ascii="Times New Roman" w:eastAsia="Times New Roman" w:hAnsi="Times New Roman" w:cs="Times New Roman"/>
          <w:sz w:val="24"/>
          <w:szCs w:val="24"/>
        </w:rPr>
        <w:t>D</w:t>
      </w:r>
      <w:r w:rsidRPr="00FC3514">
        <w:rPr>
          <w:rFonts w:ascii="Times New Roman" w:eastAsia="Times New Roman" w:hAnsi="Times New Roman" w:cs="Times New Roman"/>
          <w:sz w:val="24"/>
          <w:szCs w:val="24"/>
        </w:rPr>
        <w:t xml:space="preserve">alis </w:t>
      </w:r>
      <w:r w:rsidR="0006010D" w:rsidRPr="00FC3514">
        <w:rPr>
          <w:rFonts w:ascii="Times New Roman" w:eastAsia="Times New Roman" w:hAnsi="Times New Roman" w:cs="Times New Roman"/>
          <w:sz w:val="24"/>
          <w:szCs w:val="24"/>
        </w:rPr>
        <w:t xml:space="preserve">Jungtinės Karalystės </w:t>
      </w:r>
      <w:r w:rsidRPr="00FC3514">
        <w:rPr>
          <w:rFonts w:ascii="Times New Roman" w:eastAsia="Times New Roman" w:hAnsi="Times New Roman" w:cs="Times New Roman"/>
          <w:sz w:val="24"/>
          <w:szCs w:val="24"/>
        </w:rPr>
        <w:t>piliečių gali nuspręsti nepasilikti Lietuvos Respublikoje</w:t>
      </w:r>
      <w:r w:rsidR="003D6D1C" w:rsidRPr="00FC3514">
        <w:rPr>
          <w:rFonts w:ascii="Times New Roman" w:eastAsia="Times New Roman" w:hAnsi="Times New Roman" w:cs="Times New Roman"/>
          <w:sz w:val="24"/>
          <w:szCs w:val="24"/>
        </w:rPr>
        <w:t xml:space="preserve"> p</w:t>
      </w:r>
      <w:r w:rsidR="0051324C" w:rsidRPr="00FC3514">
        <w:rPr>
          <w:rFonts w:ascii="Times New Roman" w:eastAsia="Times New Roman" w:hAnsi="Times New Roman" w:cs="Times New Roman"/>
          <w:sz w:val="24"/>
          <w:szCs w:val="24"/>
        </w:rPr>
        <w:t>asibaigus</w:t>
      </w:r>
      <w:r w:rsidR="003D6D1C" w:rsidRPr="00FC3514">
        <w:rPr>
          <w:rFonts w:ascii="Times New Roman" w:eastAsia="Times New Roman" w:hAnsi="Times New Roman" w:cs="Times New Roman"/>
          <w:sz w:val="24"/>
          <w:szCs w:val="24"/>
        </w:rPr>
        <w:t xml:space="preserve"> pereinam</w:t>
      </w:r>
      <w:r w:rsidR="0051324C" w:rsidRPr="00FC3514">
        <w:rPr>
          <w:rFonts w:ascii="Times New Roman" w:eastAsia="Times New Roman" w:hAnsi="Times New Roman" w:cs="Times New Roman"/>
          <w:sz w:val="24"/>
          <w:szCs w:val="24"/>
        </w:rPr>
        <w:t>ajam</w:t>
      </w:r>
      <w:r w:rsidR="003D6D1C" w:rsidRPr="00FC3514">
        <w:rPr>
          <w:rFonts w:ascii="Times New Roman" w:eastAsia="Times New Roman" w:hAnsi="Times New Roman" w:cs="Times New Roman"/>
          <w:sz w:val="24"/>
          <w:szCs w:val="24"/>
        </w:rPr>
        <w:t xml:space="preserve"> laikotarpi</w:t>
      </w:r>
      <w:r w:rsidR="0051324C" w:rsidRPr="00FC3514">
        <w:rPr>
          <w:rFonts w:ascii="Times New Roman" w:eastAsia="Times New Roman" w:hAnsi="Times New Roman" w:cs="Times New Roman"/>
          <w:sz w:val="24"/>
          <w:szCs w:val="24"/>
        </w:rPr>
        <w:t>ui</w:t>
      </w:r>
      <w:r w:rsidRPr="00FC3514">
        <w:rPr>
          <w:rFonts w:ascii="Times New Roman" w:eastAsia="Times New Roman" w:hAnsi="Times New Roman" w:cs="Times New Roman"/>
          <w:sz w:val="24"/>
          <w:szCs w:val="24"/>
        </w:rPr>
        <w:t xml:space="preserve">. </w:t>
      </w:r>
      <w:r w:rsidR="003D6D1C" w:rsidRPr="00FC3514">
        <w:rPr>
          <w:rFonts w:ascii="Times New Roman" w:eastAsia="Times New Roman" w:hAnsi="Times New Roman" w:cs="Times New Roman"/>
          <w:sz w:val="24"/>
          <w:szCs w:val="24"/>
        </w:rPr>
        <w:t xml:space="preserve">Be to, būtina atsižvelgti į tai, kad galiojantys </w:t>
      </w:r>
      <w:r w:rsidR="0006010D" w:rsidRPr="00FC3514">
        <w:rPr>
          <w:rFonts w:ascii="Times New Roman" w:eastAsia="Times New Roman" w:hAnsi="Times New Roman" w:cs="Times New Roman"/>
          <w:sz w:val="24"/>
          <w:szCs w:val="24"/>
        </w:rPr>
        <w:t xml:space="preserve">Lietuvos Respublikos </w:t>
      </w:r>
      <w:r w:rsidR="003D6D1C" w:rsidRPr="00FC3514">
        <w:rPr>
          <w:rFonts w:ascii="Times New Roman" w:eastAsia="Times New Roman" w:hAnsi="Times New Roman" w:cs="Times New Roman"/>
          <w:sz w:val="24"/>
          <w:szCs w:val="24"/>
        </w:rPr>
        <w:t xml:space="preserve">socialinės apsaugos </w:t>
      </w:r>
      <w:r w:rsidR="00977644" w:rsidRPr="00FC3514">
        <w:rPr>
          <w:rFonts w:ascii="Times New Roman" w:eastAsia="Times New Roman" w:hAnsi="Times New Roman" w:cs="Times New Roman"/>
          <w:sz w:val="24"/>
          <w:szCs w:val="24"/>
        </w:rPr>
        <w:t xml:space="preserve">srities </w:t>
      </w:r>
      <w:r w:rsidR="0006010D" w:rsidRPr="00FC3514">
        <w:rPr>
          <w:rFonts w:ascii="Times New Roman" w:eastAsia="Times New Roman" w:hAnsi="Times New Roman" w:cs="Times New Roman"/>
          <w:sz w:val="24"/>
          <w:szCs w:val="24"/>
        </w:rPr>
        <w:t xml:space="preserve">įstatymai </w:t>
      </w:r>
      <w:r w:rsidR="003D6D1C" w:rsidRPr="00FC3514">
        <w:rPr>
          <w:rFonts w:ascii="Times New Roman" w:eastAsia="Times New Roman" w:hAnsi="Times New Roman" w:cs="Times New Roman"/>
          <w:sz w:val="24"/>
          <w:szCs w:val="24"/>
        </w:rPr>
        <w:t xml:space="preserve">jau </w:t>
      </w:r>
      <w:r w:rsidR="0006010D" w:rsidRPr="00FC3514">
        <w:rPr>
          <w:rFonts w:ascii="Times New Roman" w:eastAsia="Times New Roman" w:hAnsi="Times New Roman" w:cs="Times New Roman"/>
          <w:sz w:val="24"/>
          <w:szCs w:val="24"/>
        </w:rPr>
        <w:t xml:space="preserve">dabar </w:t>
      </w:r>
      <w:r w:rsidR="003D6D1C" w:rsidRPr="00FC3514">
        <w:rPr>
          <w:rFonts w:ascii="Times New Roman" w:eastAsia="Times New Roman" w:hAnsi="Times New Roman" w:cs="Times New Roman"/>
          <w:sz w:val="24"/>
          <w:szCs w:val="24"/>
        </w:rPr>
        <w:t>Jungtinės Karalystės piliečiams</w:t>
      </w:r>
      <w:r w:rsidR="0006010D" w:rsidRPr="00FC3514">
        <w:rPr>
          <w:rFonts w:ascii="Times New Roman" w:eastAsia="Times New Roman" w:hAnsi="Times New Roman" w:cs="Times New Roman"/>
          <w:sz w:val="24"/>
          <w:szCs w:val="24"/>
        </w:rPr>
        <w:t xml:space="preserve">, kaip ir Australijos, Japonijos, Jungtinių Amerikos Valstijų, Kanados, Naujosios Zelandijos, Pietų Korėjos piliečiams, numato </w:t>
      </w:r>
      <w:r w:rsidR="003D6D1C" w:rsidRPr="00FC3514">
        <w:rPr>
          <w:rFonts w:ascii="Times New Roman" w:eastAsia="Times New Roman" w:hAnsi="Times New Roman" w:cs="Times New Roman"/>
          <w:sz w:val="24"/>
          <w:szCs w:val="24"/>
        </w:rPr>
        <w:t xml:space="preserve">palankesnes sąlygas </w:t>
      </w:r>
      <w:r w:rsidR="0006010D" w:rsidRPr="00FC3514">
        <w:rPr>
          <w:rFonts w:ascii="Times New Roman" w:eastAsia="Times New Roman" w:hAnsi="Times New Roman" w:cs="Times New Roman"/>
          <w:sz w:val="24"/>
          <w:szCs w:val="24"/>
        </w:rPr>
        <w:t xml:space="preserve">gauti </w:t>
      </w:r>
      <w:r w:rsidR="003D6D1C" w:rsidRPr="00FC3514">
        <w:rPr>
          <w:rFonts w:ascii="Times New Roman" w:eastAsia="Times New Roman" w:hAnsi="Times New Roman" w:cs="Times New Roman"/>
          <w:sz w:val="24"/>
          <w:szCs w:val="24"/>
        </w:rPr>
        <w:t>socialinės apsaugos išmok</w:t>
      </w:r>
      <w:r w:rsidR="0006010D" w:rsidRPr="00FC3514">
        <w:rPr>
          <w:rFonts w:ascii="Times New Roman" w:eastAsia="Times New Roman" w:hAnsi="Times New Roman" w:cs="Times New Roman"/>
          <w:sz w:val="24"/>
          <w:szCs w:val="24"/>
        </w:rPr>
        <w:t>a</w:t>
      </w:r>
      <w:r w:rsidR="003D6D1C" w:rsidRPr="00FC3514">
        <w:rPr>
          <w:rFonts w:ascii="Times New Roman" w:eastAsia="Times New Roman" w:hAnsi="Times New Roman" w:cs="Times New Roman"/>
          <w:sz w:val="24"/>
          <w:szCs w:val="24"/>
        </w:rPr>
        <w:t>s</w:t>
      </w:r>
      <w:r w:rsidR="0006010D" w:rsidRPr="00FC3514">
        <w:rPr>
          <w:rFonts w:ascii="Times New Roman" w:eastAsia="Times New Roman" w:hAnsi="Times New Roman" w:cs="Times New Roman"/>
          <w:sz w:val="24"/>
          <w:szCs w:val="24"/>
        </w:rPr>
        <w:t>, lyginant su kitų trečiųjų šalių piliečiais</w:t>
      </w:r>
      <w:r w:rsidR="003D6D1C" w:rsidRPr="00FC3514">
        <w:rPr>
          <w:rFonts w:ascii="Times New Roman" w:eastAsia="Times New Roman" w:hAnsi="Times New Roman" w:cs="Times New Roman"/>
          <w:sz w:val="24"/>
          <w:szCs w:val="24"/>
        </w:rPr>
        <w:t xml:space="preserve">. </w:t>
      </w:r>
    </w:p>
    <w:p w:rsidR="00F70D5F" w:rsidRPr="00FC3514" w:rsidRDefault="00AB7E40" w:rsidP="004E37DE">
      <w:pPr>
        <w:spacing w:after="0" w:line="240" w:lineRule="auto"/>
        <w:ind w:firstLine="709"/>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Į</w:t>
      </w:r>
      <w:r w:rsidR="0006010D" w:rsidRPr="00FC3514">
        <w:rPr>
          <w:rFonts w:ascii="Times New Roman" w:eastAsia="Times New Roman" w:hAnsi="Times New Roman" w:cs="Times New Roman"/>
          <w:sz w:val="24"/>
          <w:szCs w:val="24"/>
        </w:rPr>
        <w:t xml:space="preserve">vertinus </w:t>
      </w:r>
      <w:r w:rsidR="006E4C00" w:rsidRPr="00FC3514">
        <w:rPr>
          <w:rFonts w:ascii="Times New Roman" w:eastAsia="Times New Roman" w:hAnsi="Times New Roman" w:cs="Times New Roman"/>
          <w:sz w:val="24"/>
          <w:szCs w:val="24"/>
        </w:rPr>
        <w:t xml:space="preserve">tai, darytina prielaida, kad </w:t>
      </w:r>
      <w:r w:rsidR="009924B2" w:rsidRPr="00FC3514">
        <w:rPr>
          <w:rFonts w:ascii="Times New Roman" w:eastAsia="Times New Roman" w:hAnsi="Times New Roman" w:cs="Times New Roman"/>
          <w:sz w:val="24"/>
          <w:szCs w:val="24"/>
        </w:rPr>
        <w:t xml:space="preserve">socialinės apsaugos srityje </w:t>
      </w:r>
      <w:r w:rsidR="0006010D" w:rsidRPr="00FC3514">
        <w:rPr>
          <w:rFonts w:ascii="Times New Roman" w:eastAsia="Times New Roman" w:hAnsi="Times New Roman" w:cs="Times New Roman"/>
          <w:sz w:val="24"/>
          <w:szCs w:val="24"/>
        </w:rPr>
        <w:t xml:space="preserve">papildomas </w:t>
      </w:r>
      <w:r w:rsidR="006E4C00" w:rsidRPr="00FC3514">
        <w:rPr>
          <w:rFonts w:ascii="Times New Roman" w:eastAsia="Times New Roman" w:hAnsi="Times New Roman" w:cs="Times New Roman"/>
          <w:sz w:val="24"/>
          <w:szCs w:val="24"/>
        </w:rPr>
        <w:t xml:space="preserve">lėšų poreikis iš valstybės ir savivaldybių biudžetų </w:t>
      </w:r>
      <w:r w:rsidR="00977644" w:rsidRPr="00FC3514">
        <w:rPr>
          <w:rFonts w:ascii="Times New Roman" w:eastAsia="Times New Roman" w:hAnsi="Times New Roman" w:cs="Times New Roman"/>
          <w:sz w:val="24"/>
          <w:szCs w:val="24"/>
        </w:rPr>
        <w:t xml:space="preserve">turėtų </w:t>
      </w:r>
      <w:r w:rsidR="006E4C00" w:rsidRPr="00FC3514">
        <w:rPr>
          <w:rFonts w:ascii="Times New Roman" w:eastAsia="Times New Roman" w:hAnsi="Times New Roman" w:cs="Times New Roman"/>
          <w:sz w:val="24"/>
          <w:szCs w:val="24"/>
        </w:rPr>
        <w:t>būt</w:t>
      </w:r>
      <w:r w:rsidR="0006010D" w:rsidRPr="00FC3514">
        <w:rPr>
          <w:rFonts w:ascii="Times New Roman" w:eastAsia="Times New Roman" w:hAnsi="Times New Roman" w:cs="Times New Roman"/>
          <w:sz w:val="24"/>
          <w:szCs w:val="24"/>
        </w:rPr>
        <w:t>i</w:t>
      </w:r>
      <w:r w:rsidR="006E4C00" w:rsidRPr="00FC3514">
        <w:rPr>
          <w:rFonts w:ascii="Times New Roman" w:eastAsia="Times New Roman" w:hAnsi="Times New Roman" w:cs="Times New Roman"/>
          <w:sz w:val="24"/>
          <w:szCs w:val="24"/>
        </w:rPr>
        <w:t xml:space="preserve"> ne</w:t>
      </w:r>
      <w:r w:rsidR="00977644" w:rsidRPr="00FC3514">
        <w:rPr>
          <w:rFonts w:ascii="Times New Roman" w:eastAsia="Times New Roman" w:hAnsi="Times New Roman" w:cs="Times New Roman"/>
          <w:sz w:val="24"/>
          <w:szCs w:val="24"/>
        </w:rPr>
        <w:t>didelis</w:t>
      </w:r>
      <w:r w:rsidR="006E4C00" w:rsidRPr="00FC3514">
        <w:rPr>
          <w:rFonts w:ascii="Times New Roman" w:eastAsia="Times New Roman" w:hAnsi="Times New Roman" w:cs="Times New Roman"/>
          <w:sz w:val="24"/>
          <w:szCs w:val="24"/>
        </w:rPr>
        <w:t xml:space="preserve">.  </w:t>
      </w:r>
    </w:p>
    <w:p w:rsidR="006E4C00" w:rsidRPr="00FC3514" w:rsidRDefault="006E4C00" w:rsidP="004E37DE">
      <w:pPr>
        <w:spacing w:after="0" w:line="240" w:lineRule="auto"/>
        <w:ind w:firstLine="709"/>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Socialinio draudimo pensijos bus mokamos tik už Lietuvo</w:t>
      </w:r>
      <w:r w:rsidR="0006010D" w:rsidRPr="00FC3514">
        <w:rPr>
          <w:rFonts w:ascii="Times New Roman" w:eastAsia="Times New Roman" w:hAnsi="Times New Roman" w:cs="Times New Roman"/>
          <w:sz w:val="24"/>
          <w:szCs w:val="24"/>
        </w:rPr>
        <w:t>s</w:t>
      </w:r>
      <w:r w:rsidRPr="00FC3514">
        <w:rPr>
          <w:rFonts w:ascii="Times New Roman" w:eastAsia="Times New Roman" w:hAnsi="Times New Roman" w:cs="Times New Roman"/>
          <w:sz w:val="24"/>
          <w:szCs w:val="24"/>
        </w:rPr>
        <w:t xml:space="preserve"> </w:t>
      </w:r>
      <w:r w:rsidR="0006010D" w:rsidRPr="00FC3514">
        <w:rPr>
          <w:rFonts w:ascii="Times New Roman" w:eastAsia="Times New Roman" w:hAnsi="Times New Roman" w:cs="Times New Roman"/>
          <w:sz w:val="24"/>
          <w:szCs w:val="24"/>
        </w:rPr>
        <w:t xml:space="preserve">Respublikoje </w:t>
      </w:r>
      <w:r w:rsidRPr="00FC3514">
        <w:rPr>
          <w:rFonts w:ascii="Times New Roman" w:eastAsia="Times New Roman" w:hAnsi="Times New Roman" w:cs="Times New Roman"/>
          <w:sz w:val="24"/>
          <w:szCs w:val="24"/>
        </w:rPr>
        <w:t>įgytą stažą, jų dydis bus apskaičiuojam</w:t>
      </w:r>
      <w:r w:rsidR="0006010D" w:rsidRPr="00FC3514">
        <w:rPr>
          <w:rFonts w:ascii="Times New Roman" w:eastAsia="Times New Roman" w:hAnsi="Times New Roman" w:cs="Times New Roman"/>
          <w:sz w:val="24"/>
          <w:szCs w:val="24"/>
        </w:rPr>
        <w:t>a</w:t>
      </w:r>
      <w:r w:rsidRPr="00FC3514">
        <w:rPr>
          <w:rFonts w:ascii="Times New Roman" w:eastAsia="Times New Roman" w:hAnsi="Times New Roman" w:cs="Times New Roman"/>
          <w:sz w:val="24"/>
          <w:szCs w:val="24"/>
        </w:rPr>
        <w:t>s</w:t>
      </w:r>
      <w:r w:rsidR="0006010D" w:rsidRPr="00FC3514">
        <w:rPr>
          <w:rFonts w:ascii="Times New Roman" w:eastAsia="Times New Roman" w:hAnsi="Times New Roman" w:cs="Times New Roman"/>
          <w:sz w:val="24"/>
          <w:szCs w:val="24"/>
        </w:rPr>
        <w:t xml:space="preserve"> atsižvelgiant</w:t>
      </w:r>
      <w:r w:rsidRPr="00FC3514">
        <w:rPr>
          <w:rFonts w:ascii="Times New Roman" w:eastAsia="Times New Roman" w:hAnsi="Times New Roman" w:cs="Times New Roman"/>
          <w:sz w:val="24"/>
          <w:szCs w:val="24"/>
        </w:rPr>
        <w:t xml:space="preserve"> </w:t>
      </w:r>
      <w:r w:rsidR="0006010D" w:rsidRPr="00FC3514">
        <w:rPr>
          <w:rFonts w:ascii="Times New Roman" w:eastAsia="Times New Roman" w:hAnsi="Times New Roman" w:cs="Times New Roman"/>
          <w:sz w:val="24"/>
          <w:szCs w:val="24"/>
        </w:rPr>
        <w:t xml:space="preserve">į </w:t>
      </w:r>
      <w:r w:rsidRPr="00FC3514">
        <w:rPr>
          <w:rFonts w:ascii="Times New Roman" w:eastAsia="Times New Roman" w:hAnsi="Times New Roman" w:cs="Times New Roman"/>
          <w:sz w:val="24"/>
          <w:szCs w:val="24"/>
        </w:rPr>
        <w:t>Lietuvo</w:t>
      </w:r>
      <w:r w:rsidR="0006010D" w:rsidRPr="00FC3514">
        <w:rPr>
          <w:rFonts w:ascii="Times New Roman" w:eastAsia="Times New Roman" w:hAnsi="Times New Roman" w:cs="Times New Roman"/>
          <w:sz w:val="24"/>
          <w:szCs w:val="24"/>
        </w:rPr>
        <w:t>s</w:t>
      </w:r>
      <w:r w:rsidRPr="00FC3514">
        <w:rPr>
          <w:rFonts w:ascii="Times New Roman" w:eastAsia="Times New Roman" w:hAnsi="Times New Roman" w:cs="Times New Roman"/>
          <w:sz w:val="24"/>
          <w:szCs w:val="24"/>
        </w:rPr>
        <w:t xml:space="preserve"> </w:t>
      </w:r>
      <w:r w:rsidR="0006010D" w:rsidRPr="00FC3514">
        <w:rPr>
          <w:rFonts w:ascii="Times New Roman" w:eastAsia="Times New Roman" w:hAnsi="Times New Roman" w:cs="Times New Roman"/>
          <w:sz w:val="24"/>
          <w:szCs w:val="24"/>
        </w:rPr>
        <w:t xml:space="preserve">Respublikoje </w:t>
      </w:r>
      <w:r w:rsidRPr="00FC3514">
        <w:rPr>
          <w:rFonts w:ascii="Times New Roman" w:eastAsia="Times New Roman" w:hAnsi="Times New Roman" w:cs="Times New Roman"/>
          <w:sz w:val="24"/>
          <w:szCs w:val="24"/>
        </w:rPr>
        <w:t xml:space="preserve">sumokėtas socialinio draudimo įmokas. </w:t>
      </w:r>
    </w:p>
    <w:p w:rsidR="00F70D5F" w:rsidRPr="00FC3514" w:rsidRDefault="00F70D5F" w:rsidP="00F70D5F">
      <w:pPr>
        <w:spacing w:after="0" w:line="240" w:lineRule="auto"/>
        <w:ind w:firstLine="709"/>
        <w:jc w:val="both"/>
        <w:rPr>
          <w:rFonts w:ascii="Times New Roman" w:eastAsia="Times New Roman" w:hAnsi="Times New Roman" w:cs="Times New Roman"/>
          <w:sz w:val="24"/>
          <w:szCs w:val="24"/>
        </w:rPr>
      </w:pPr>
      <w:r w:rsidRPr="00FC3514">
        <w:rPr>
          <w:rFonts w:ascii="Times New Roman" w:eastAsia="Times New Roman" w:hAnsi="Times New Roman" w:cs="Times New Roman"/>
          <w:sz w:val="24"/>
          <w:szCs w:val="24"/>
        </w:rPr>
        <w:t>Kitiems įstatym</w:t>
      </w:r>
      <w:r w:rsidR="008A7CA6" w:rsidRPr="00FC3514">
        <w:rPr>
          <w:rFonts w:ascii="Times New Roman" w:eastAsia="Times New Roman" w:hAnsi="Times New Roman" w:cs="Times New Roman"/>
          <w:sz w:val="24"/>
          <w:szCs w:val="24"/>
        </w:rPr>
        <w:t>ams</w:t>
      </w:r>
      <w:r w:rsidRPr="00FC3514">
        <w:rPr>
          <w:rFonts w:ascii="Times New Roman" w:eastAsia="Times New Roman" w:hAnsi="Times New Roman" w:cs="Times New Roman"/>
          <w:sz w:val="24"/>
          <w:szCs w:val="24"/>
        </w:rPr>
        <w:t xml:space="preserve"> </w:t>
      </w:r>
      <w:r w:rsidRPr="00FC3514">
        <w:rPr>
          <w:rFonts w:ascii="Times New Roman" w:eastAsia="Times New Roman" w:hAnsi="Times New Roman" w:cs="Times New Roman"/>
          <w:color w:val="000000"/>
          <w:sz w:val="24"/>
          <w:szCs w:val="24"/>
          <w:lang w:eastAsia="lt-LT"/>
        </w:rPr>
        <w:t>įgyvendinti papildomų valstybės, savivaldybių biudžetų ar kitų valstybės įsteigtų fondų lėšų nereikės.</w:t>
      </w:r>
    </w:p>
    <w:p w:rsidR="001E509E" w:rsidRPr="00FC3514" w:rsidRDefault="001E509E"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3D6D1C"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13. Įstatymų</w:t>
      </w:r>
      <w:r w:rsidR="009A6672" w:rsidRPr="00FC3514">
        <w:rPr>
          <w:rFonts w:ascii="Times New Roman" w:eastAsia="Times New Roman" w:hAnsi="Times New Roman" w:cs="Times New Roman"/>
          <w:b/>
          <w:sz w:val="24"/>
          <w:szCs w:val="24"/>
          <w:lang w:eastAsia="lt-LT"/>
        </w:rPr>
        <w:t xml:space="preserve"> projekt</w:t>
      </w:r>
      <w:r w:rsidRPr="00FC3514">
        <w:rPr>
          <w:rFonts w:ascii="Times New Roman" w:eastAsia="Times New Roman" w:hAnsi="Times New Roman" w:cs="Times New Roman"/>
          <w:b/>
          <w:sz w:val="24"/>
          <w:szCs w:val="24"/>
          <w:lang w:eastAsia="lt-LT"/>
        </w:rPr>
        <w:t>ų</w:t>
      </w:r>
      <w:r w:rsidR="009A6672" w:rsidRPr="00FC3514">
        <w:rPr>
          <w:rFonts w:ascii="Times New Roman" w:eastAsia="Times New Roman" w:hAnsi="Times New Roman" w:cs="Times New Roman"/>
          <w:b/>
          <w:sz w:val="24"/>
          <w:szCs w:val="24"/>
          <w:lang w:eastAsia="lt-LT"/>
        </w:rPr>
        <w:t xml:space="preserve"> rengimo metu gauti specialistų vertinimai ir išvados. </w:t>
      </w:r>
    </w:p>
    <w:p w:rsidR="009A6672" w:rsidRPr="00FC3514" w:rsidRDefault="00C77860" w:rsidP="004E37DE">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Rengiant </w:t>
      </w:r>
      <w:r w:rsidR="007A266C" w:rsidRPr="00FC3514">
        <w:rPr>
          <w:rFonts w:ascii="Times New Roman" w:eastAsia="Times New Roman" w:hAnsi="Times New Roman" w:cs="Times New Roman"/>
          <w:sz w:val="24"/>
          <w:szCs w:val="24"/>
          <w:lang w:eastAsia="lt-LT"/>
        </w:rPr>
        <w:t>Į</w:t>
      </w:r>
      <w:r w:rsidR="003D6D1C" w:rsidRPr="00FC3514">
        <w:rPr>
          <w:rFonts w:ascii="Times New Roman" w:eastAsia="Times New Roman" w:hAnsi="Times New Roman" w:cs="Times New Roman"/>
          <w:sz w:val="24"/>
          <w:szCs w:val="24"/>
          <w:lang w:eastAsia="lt-LT"/>
        </w:rPr>
        <w:t>statymų projekt</w:t>
      </w:r>
      <w:r w:rsidRPr="00FC3514">
        <w:rPr>
          <w:rFonts w:ascii="Times New Roman" w:eastAsia="Times New Roman" w:hAnsi="Times New Roman" w:cs="Times New Roman"/>
          <w:sz w:val="24"/>
          <w:szCs w:val="24"/>
          <w:lang w:eastAsia="lt-LT"/>
        </w:rPr>
        <w:t>us,</w:t>
      </w:r>
      <w:r w:rsidR="009A6672" w:rsidRPr="00FC3514">
        <w:rPr>
          <w:rFonts w:ascii="Times New Roman" w:eastAsia="Times New Roman" w:hAnsi="Times New Roman" w:cs="Times New Roman"/>
          <w:sz w:val="24"/>
          <w:szCs w:val="24"/>
          <w:lang w:eastAsia="lt-LT"/>
        </w:rPr>
        <w:t xml:space="preserve"> specialistų vertinimų ir išvadų negauta.</w:t>
      </w: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w:t>
      </w:r>
      <w:proofErr w:type="spellStart"/>
      <w:r w:rsidRPr="00FC3514">
        <w:rPr>
          <w:rFonts w:ascii="Times New Roman" w:eastAsia="Times New Roman" w:hAnsi="Times New Roman" w:cs="Times New Roman"/>
          <w:b/>
          <w:sz w:val="24"/>
          <w:szCs w:val="24"/>
          <w:lang w:eastAsia="lt-LT"/>
        </w:rPr>
        <w:t>Eurovoc</w:t>
      </w:r>
      <w:proofErr w:type="spellEnd"/>
      <w:r w:rsidRPr="00FC3514">
        <w:rPr>
          <w:rFonts w:ascii="Times New Roman" w:eastAsia="Times New Roman" w:hAnsi="Times New Roman" w:cs="Times New Roman"/>
          <w:b/>
          <w:sz w:val="24"/>
          <w:szCs w:val="24"/>
          <w:lang w:eastAsia="lt-LT"/>
        </w:rPr>
        <w:t>“ terminus, temas bei sritis.</w:t>
      </w:r>
    </w:p>
    <w:p w:rsidR="00316B9A" w:rsidRPr="00FC3514" w:rsidRDefault="000928CC" w:rsidP="004E37DE">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 xml:space="preserve">Reikšminiai </w:t>
      </w:r>
      <w:r w:rsidR="007A266C" w:rsidRPr="00FC3514">
        <w:rPr>
          <w:rFonts w:ascii="Times New Roman" w:eastAsia="Times New Roman" w:hAnsi="Times New Roman" w:cs="Times New Roman"/>
          <w:sz w:val="24"/>
          <w:szCs w:val="24"/>
          <w:lang w:eastAsia="lt-LT"/>
        </w:rPr>
        <w:t>Į</w:t>
      </w:r>
      <w:r w:rsidRPr="00FC3514">
        <w:rPr>
          <w:rFonts w:ascii="Times New Roman" w:eastAsia="Times New Roman" w:hAnsi="Times New Roman" w:cs="Times New Roman"/>
          <w:sz w:val="24"/>
          <w:szCs w:val="24"/>
          <w:lang w:eastAsia="lt-LT"/>
        </w:rPr>
        <w:t xml:space="preserve">statymų projektų žodžiai: </w:t>
      </w:r>
      <w:r w:rsidR="00316B9A" w:rsidRPr="00FC3514">
        <w:rPr>
          <w:rFonts w:ascii="Times New Roman" w:eastAsia="Times New Roman" w:hAnsi="Times New Roman" w:cs="Times New Roman"/>
          <w:sz w:val="24"/>
          <w:szCs w:val="24"/>
          <w:lang w:eastAsia="lt-LT"/>
        </w:rPr>
        <w:t>„</w:t>
      </w:r>
      <w:r w:rsidR="00C77860" w:rsidRPr="00FC3514">
        <w:rPr>
          <w:rFonts w:ascii="Times New Roman" w:eastAsia="Times New Roman" w:hAnsi="Times New Roman" w:cs="Times New Roman"/>
          <w:sz w:val="24"/>
          <w:szCs w:val="24"/>
          <w:lang w:eastAsia="lt-LT"/>
        </w:rPr>
        <w:t>s</w:t>
      </w:r>
      <w:r w:rsidR="003D6D1C" w:rsidRPr="00FC3514">
        <w:rPr>
          <w:rFonts w:ascii="Times New Roman" w:eastAsia="Times New Roman" w:hAnsi="Times New Roman" w:cs="Times New Roman"/>
          <w:sz w:val="24"/>
          <w:szCs w:val="24"/>
          <w:lang w:eastAsia="lt-LT"/>
        </w:rPr>
        <w:t>ocialinė apsauga</w:t>
      </w:r>
      <w:r w:rsidR="00316B9A" w:rsidRPr="00FC3514">
        <w:rPr>
          <w:rFonts w:ascii="Times New Roman" w:eastAsia="Times New Roman" w:hAnsi="Times New Roman" w:cs="Times New Roman"/>
          <w:sz w:val="24"/>
          <w:szCs w:val="24"/>
          <w:lang w:eastAsia="lt-LT"/>
        </w:rPr>
        <w:t>“, „</w:t>
      </w:r>
      <w:r w:rsidR="00C77860" w:rsidRPr="00FC3514">
        <w:rPr>
          <w:rFonts w:ascii="Times New Roman" w:eastAsia="Times New Roman" w:hAnsi="Times New Roman" w:cs="Times New Roman"/>
          <w:sz w:val="24"/>
          <w:szCs w:val="24"/>
          <w:lang w:eastAsia="lt-LT"/>
        </w:rPr>
        <w:t>i</w:t>
      </w:r>
      <w:r w:rsidR="003D6D1C" w:rsidRPr="00FC3514">
        <w:rPr>
          <w:rFonts w:ascii="Times New Roman" w:eastAsia="Times New Roman" w:hAnsi="Times New Roman" w:cs="Times New Roman"/>
          <w:sz w:val="24"/>
          <w:szCs w:val="24"/>
          <w:lang w:eastAsia="lt-LT"/>
        </w:rPr>
        <w:t>šstojimas iš Europos Sąjungos</w:t>
      </w:r>
      <w:r w:rsidR="00316B9A" w:rsidRPr="00FC3514">
        <w:rPr>
          <w:rFonts w:ascii="Times New Roman" w:eastAsia="Times New Roman" w:hAnsi="Times New Roman" w:cs="Times New Roman"/>
          <w:sz w:val="24"/>
          <w:szCs w:val="24"/>
          <w:lang w:eastAsia="lt-LT"/>
        </w:rPr>
        <w:t>“,</w:t>
      </w:r>
      <w:r w:rsidR="00CD7AFB" w:rsidRPr="00FC3514">
        <w:rPr>
          <w:rFonts w:ascii="Times New Roman" w:eastAsia="Times New Roman" w:hAnsi="Times New Roman" w:cs="Times New Roman"/>
          <w:sz w:val="24"/>
          <w:szCs w:val="24"/>
          <w:lang w:eastAsia="lt-LT"/>
        </w:rPr>
        <w:t xml:space="preserve"> „leidimas gyventi“, „užsienietis“,</w:t>
      </w:r>
      <w:r w:rsidR="00316B9A" w:rsidRPr="00FC3514">
        <w:rPr>
          <w:rFonts w:ascii="Times New Roman" w:eastAsia="Times New Roman" w:hAnsi="Times New Roman" w:cs="Times New Roman"/>
          <w:sz w:val="24"/>
          <w:szCs w:val="24"/>
          <w:lang w:eastAsia="lt-LT"/>
        </w:rPr>
        <w:t xml:space="preserve"> </w:t>
      </w:r>
      <w:r w:rsidR="00CD7AFB" w:rsidRPr="00FC3514">
        <w:rPr>
          <w:rFonts w:ascii="Times New Roman" w:eastAsia="Times New Roman" w:hAnsi="Times New Roman" w:cs="Times New Roman"/>
          <w:sz w:val="24"/>
          <w:szCs w:val="24"/>
          <w:lang w:eastAsia="lt-LT"/>
        </w:rPr>
        <w:t xml:space="preserve">„Jungtinės Didžiosios Britanijos ir Šiaurės Airijos Karalystės pilietis“, </w:t>
      </w:r>
      <w:r w:rsidR="00316B9A" w:rsidRPr="00FC3514">
        <w:rPr>
          <w:rFonts w:ascii="Times New Roman" w:eastAsia="Times New Roman" w:hAnsi="Times New Roman" w:cs="Times New Roman"/>
          <w:sz w:val="24"/>
          <w:szCs w:val="24"/>
          <w:lang w:eastAsia="lt-LT"/>
        </w:rPr>
        <w:t>„Jungtinė Didžiosios Britanijos ir Šiaurės Airijos Karalystė“.</w:t>
      </w: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FC3514"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FC3514">
        <w:rPr>
          <w:rFonts w:ascii="Times New Roman" w:eastAsia="Times New Roman" w:hAnsi="Times New Roman" w:cs="Times New Roman"/>
          <w:b/>
          <w:sz w:val="24"/>
          <w:szCs w:val="24"/>
          <w:lang w:eastAsia="lt-LT"/>
        </w:rPr>
        <w:t>15. Kiti, iniciatorių nuomone, reikalingi pagrindimai ir paaiškinimai.</w:t>
      </w:r>
    </w:p>
    <w:p w:rsidR="009A6672" w:rsidRPr="00FC3514" w:rsidRDefault="00316B9A" w:rsidP="004E37DE">
      <w:pPr>
        <w:spacing w:after="0" w:line="240" w:lineRule="auto"/>
        <w:ind w:firstLine="709"/>
        <w:jc w:val="both"/>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Nėra.</w:t>
      </w:r>
    </w:p>
    <w:p w:rsidR="009A6672" w:rsidRPr="00FC3514" w:rsidRDefault="009A6672">
      <w:pPr>
        <w:spacing w:after="0" w:line="240" w:lineRule="auto"/>
        <w:ind w:firstLine="709"/>
        <w:jc w:val="center"/>
        <w:rPr>
          <w:rFonts w:ascii="Times New Roman" w:eastAsia="Times New Roman" w:hAnsi="Times New Roman" w:cs="Times New Roman"/>
          <w:sz w:val="24"/>
          <w:szCs w:val="24"/>
          <w:lang w:eastAsia="lt-LT"/>
        </w:rPr>
      </w:pPr>
      <w:r w:rsidRPr="00FC3514">
        <w:rPr>
          <w:rFonts w:ascii="Times New Roman" w:eastAsia="Times New Roman" w:hAnsi="Times New Roman" w:cs="Times New Roman"/>
          <w:sz w:val="24"/>
          <w:szCs w:val="24"/>
          <w:lang w:eastAsia="lt-LT"/>
        </w:rPr>
        <w:t>_______________</w:t>
      </w:r>
    </w:p>
    <w:p w:rsidR="009E3C67" w:rsidRPr="00FC3514" w:rsidRDefault="009E3C67" w:rsidP="00477A32">
      <w:pPr>
        <w:spacing w:line="240" w:lineRule="auto"/>
      </w:pPr>
    </w:p>
    <w:p w:rsidR="00484937" w:rsidRPr="00FC3514" w:rsidRDefault="00484937" w:rsidP="00477A32">
      <w:pPr>
        <w:spacing w:line="240" w:lineRule="auto"/>
      </w:pPr>
    </w:p>
    <w:sectPr w:rsidR="00484937" w:rsidRPr="00FC3514" w:rsidSect="00334824">
      <w:headerReference w:type="default" r:id="rId9"/>
      <w:pgSz w:w="11906" w:h="16838"/>
      <w:pgMar w:top="1134" w:right="567" w:bottom="1134" w:left="1701" w:header="720" w:footer="0" w:gutter="0"/>
      <w:pgNumType w:start="1"/>
      <w:cols w:space="1296"/>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171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8E09" w16cex:dateUtc="2020-07-03T07:59:00Z"/>
  <w16cex:commentExtensible w16cex:durableId="22A87CA7" w16cex:dateUtc="2020-07-02T12:32:00Z"/>
  <w16cex:commentExtensible w16cex:durableId="22A9B843" w16cex:dateUtc="2020-07-0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E4CAB" w16cid:durableId="22A98E09"/>
  <w16cid:commentId w16cid:paraId="69888B68" w16cid:durableId="22A87CA7"/>
  <w16cid:commentId w16cid:paraId="61445E05" w16cid:durableId="22A9B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EA3" w:rsidRDefault="00D23EA3">
      <w:pPr>
        <w:spacing w:after="0" w:line="240" w:lineRule="auto"/>
      </w:pPr>
      <w:r>
        <w:separator/>
      </w:r>
    </w:p>
  </w:endnote>
  <w:endnote w:type="continuationSeparator" w:id="0">
    <w:p w:rsidR="00D23EA3" w:rsidRDefault="00D2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EA3" w:rsidRDefault="00D23EA3">
      <w:pPr>
        <w:spacing w:after="0" w:line="240" w:lineRule="auto"/>
      </w:pPr>
      <w:r>
        <w:separator/>
      </w:r>
    </w:p>
  </w:footnote>
  <w:footnote w:type="continuationSeparator" w:id="0">
    <w:p w:rsidR="00D23EA3" w:rsidRDefault="00D23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23125"/>
      <w:docPartObj>
        <w:docPartGallery w:val="Page Numbers (Top of Page)"/>
        <w:docPartUnique/>
      </w:docPartObj>
    </w:sdtPr>
    <w:sdtEndPr>
      <w:rPr>
        <w:rFonts w:ascii="Times New Roman" w:hAnsi="Times New Roman" w:cs="Times New Roman"/>
      </w:rPr>
    </w:sdtEndPr>
    <w:sdtContent>
      <w:p w:rsidR="00C32774" w:rsidRPr="00E47FEE" w:rsidRDefault="00C32774">
        <w:pPr>
          <w:pStyle w:val="Antrats"/>
          <w:jc w:val="center"/>
          <w:rPr>
            <w:rFonts w:ascii="Times New Roman" w:hAnsi="Times New Roman" w:cs="Times New Roman"/>
          </w:rPr>
        </w:pPr>
        <w:r w:rsidRPr="00E47FEE">
          <w:rPr>
            <w:rFonts w:ascii="Times New Roman" w:hAnsi="Times New Roman" w:cs="Times New Roman"/>
          </w:rPr>
          <w:fldChar w:fldCharType="begin"/>
        </w:r>
        <w:r w:rsidRPr="00E47FEE">
          <w:rPr>
            <w:rFonts w:ascii="Times New Roman" w:hAnsi="Times New Roman" w:cs="Times New Roman"/>
          </w:rPr>
          <w:instrText>PAGE   \* MERGEFORMAT</w:instrText>
        </w:r>
        <w:r w:rsidRPr="00E47FEE">
          <w:rPr>
            <w:rFonts w:ascii="Times New Roman" w:hAnsi="Times New Roman" w:cs="Times New Roman"/>
          </w:rPr>
          <w:fldChar w:fldCharType="separate"/>
        </w:r>
        <w:r w:rsidR="00FC3514">
          <w:rPr>
            <w:rFonts w:ascii="Times New Roman" w:hAnsi="Times New Roman" w:cs="Times New Roman"/>
            <w:noProof/>
          </w:rPr>
          <w:t>2</w:t>
        </w:r>
        <w:r w:rsidRPr="00E47FEE">
          <w:rPr>
            <w:rFonts w:ascii="Times New Roman" w:hAnsi="Times New Roman" w:cs="Times New Roman"/>
          </w:rPr>
          <w:fldChar w:fldCharType="end"/>
        </w:r>
      </w:p>
    </w:sdtContent>
  </w:sdt>
  <w:p w:rsidR="00C32774" w:rsidRDefault="00C327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D1EC9"/>
    <w:multiLevelType w:val="hybridMultilevel"/>
    <w:tmpl w:val="55EEE8D6"/>
    <w:lvl w:ilvl="0" w:tplc="CA6AC836">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Jasulaitienė">
    <w15:presenceInfo w15:providerId="AD" w15:userId="S-1-5-21-4209697224-3871758227-447121003-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72"/>
    <w:rsid w:val="00000CAE"/>
    <w:rsid w:val="0000721E"/>
    <w:rsid w:val="00010025"/>
    <w:rsid w:val="000109C4"/>
    <w:rsid w:val="00012ED3"/>
    <w:rsid w:val="00013531"/>
    <w:rsid w:val="000148AE"/>
    <w:rsid w:val="00014EC7"/>
    <w:rsid w:val="0001501E"/>
    <w:rsid w:val="00020496"/>
    <w:rsid w:val="00021EF0"/>
    <w:rsid w:val="00024817"/>
    <w:rsid w:val="000256D1"/>
    <w:rsid w:val="00034ABA"/>
    <w:rsid w:val="00034BE3"/>
    <w:rsid w:val="0003620C"/>
    <w:rsid w:val="000419C0"/>
    <w:rsid w:val="00043070"/>
    <w:rsid w:val="000466C9"/>
    <w:rsid w:val="00047BA9"/>
    <w:rsid w:val="000535CA"/>
    <w:rsid w:val="00053D18"/>
    <w:rsid w:val="00055CCC"/>
    <w:rsid w:val="000575E0"/>
    <w:rsid w:val="00057C30"/>
    <w:rsid w:val="0006010D"/>
    <w:rsid w:val="0006222F"/>
    <w:rsid w:val="00064A61"/>
    <w:rsid w:val="00065289"/>
    <w:rsid w:val="00066837"/>
    <w:rsid w:val="000715CA"/>
    <w:rsid w:val="000724ED"/>
    <w:rsid w:val="000755BA"/>
    <w:rsid w:val="000770B2"/>
    <w:rsid w:val="00081EA8"/>
    <w:rsid w:val="000851F5"/>
    <w:rsid w:val="00091898"/>
    <w:rsid w:val="000928CC"/>
    <w:rsid w:val="00094711"/>
    <w:rsid w:val="000967AE"/>
    <w:rsid w:val="000A109E"/>
    <w:rsid w:val="000A6C0D"/>
    <w:rsid w:val="000A780F"/>
    <w:rsid w:val="000A791A"/>
    <w:rsid w:val="000B1B9B"/>
    <w:rsid w:val="000B5860"/>
    <w:rsid w:val="000B6258"/>
    <w:rsid w:val="000C529A"/>
    <w:rsid w:val="000D45BA"/>
    <w:rsid w:val="000D581E"/>
    <w:rsid w:val="000E0718"/>
    <w:rsid w:val="000E086D"/>
    <w:rsid w:val="000F0AB5"/>
    <w:rsid w:val="000F111D"/>
    <w:rsid w:val="000F3850"/>
    <w:rsid w:val="00100130"/>
    <w:rsid w:val="00103494"/>
    <w:rsid w:val="0010487F"/>
    <w:rsid w:val="00114280"/>
    <w:rsid w:val="0011629E"/>
    <w:rsid w:val="001173A7"/>
    <w:rsid w:val="0012596D"/>
    <w:rsid w:val="0013083B"/>
    <w:rsid w:val="00130E97"/>
    <w:rsid w:val="00132217"/>
    <w:rsid w:val="00132C2C"/>
    <w:rsid w:val="00133C73"/>
    <w:rsid w:val="0013450F"/>
    <w:rsid w:val="00143CC0"/>
    <w:rsid w:val="00143DC6"/>
    <w:rsid w:val="0014488D"/>
    <w:rsid w:val="00145040"/>
    <w:rsid w:val="0015084C"/>
    <w:rsid w:val="00154128"/>
    <w:rsid w:val="00160C7F"/>
    <w:rsid w:val="00161635"/>
    <w:rsid w:val="00166E58"/>
    <w:rsid w:val="00170D10"/>
    <w:rsid w:val="001726B4"/>
    <w:rsid w:val="00175149"/>
    <w:rsid w:val="00184DB9"/>
    <w:rsid w:val="00187182"/>
    <w:rsid w:val="001909BC"/>
    <w:rsid w:val="001928F2"/>
    <w:rsid w:val="00193011"/>
    <w:rsid w:val="00194326"/>
    <w:rsid w:val="001A3075"/>
    <w:rsid w:val="001A3758"/>
    <w:rsid w:val="001A4920"/>
    <w:rsid w:val="001A7B4F"/>
    <w:rsid w:val="001B27A0"/>
    <w:rsid w:val="001B35CB"/>
    <w:rsid w:val="001B4E38"/>
    <w:rsid w:val="001B52F8"/>
    <w:rsid w:val="001C125E"/>
    <w:rsid w:val="001D6DF7"/>
    <w:rsid w:val="001D719B"/>
    <w:rsid w:val="001E509E"/>
    <w:rsid w:val="001E59E8"/>
    <w:rsid w:val="001F0248"/>
    <w:rsid w:val="001F181B"/>
    <w:rsid w:val="001F3CEB"/>
    <w:rsid w:val="001F63B7"/>
    <w:rsid w:val="00201307"/>
    <w:rsid w:val="0020647D"/>
    <w:rsid w:val="00212A16"/>
    <w:rsid w:val="002134AF"/>
    <w:rsid w:val="00216698"/>
    <w:rsid w:val="00217C42"/>
    <w:rsid w:val="0022115F"/>
    <w:rsid w:val="0022116D"/>
    <w:rsid w:val="00222664"/>
    <w:rsid w:val="00222C91"/>
    <w:rsid w:val="002259E7"/>
    <w:rsid w:val="002263D2"/>
    <w:rsid w:val="00227328"/>
    <w:rsid w:val="002278F3"/>
    <w:rsid w:val="00230FA1"/>
    <w:rsid w:val="00236A8F"/>
    <w:rsid w:val="00241BD4"/>
    <w:rsid w:val="002500C2"/>
    <w:rsid w:val="00250893"/>
    <w:rsid w:val="00256E85"/>
    <w:rsid w:val="0025783F"/>
    <w:rsid w:val="002601A6"/>
    <w:rsid w:val="0026135B"/>
    <w:rsid w:val="002635D9"/>
    <w:rsid w:val="00271706"/>
    <w:rsid w:val="002754C8"/>
    <w:rsid w:val="0027747E"/>
    <w:rsid w:val="00277880"/>
    <w:rsid w:val="0028350D"/>
    <w:rsid w:val="002842DC"/>
    <w:rsid w:val="002856BF"/>
    <w:rsid w:val="0028665C"/>
    <w:rsid w:val="00291098"/>
    <w:rsid w:val="0029147C"/>
    <w:rsid w:val="0029283D"/>
    <w:rsid w:val="00295DA5"/>
    <w:rsid w:val="00296BAA"/>
    <w:rsid w:val="002A0CAB"/>
    <w:rsid w:val="002A42D2"/>
    <w:rsid w:val="002A6F88"/>
    <w:rsid w:val="002B01E4"/>
    <w:rsid w:val="002B1631"/>
    <w:rsid w:val="002B54E1"/>
    <w:rsid w:val="002B5679"/>
    <w:rsid w:val="002C153A"/>
    <w:rsid w:val="002C156A"/>
    <w:rsid w:val="002C3D71"/>
    <w:rsid w:val="002C55F7"/>
    <w:rsid w:val="002C6182"/>
    <w:rsid w:val="002C74B8"/>
    <w:rsid w:val="002D54C7"/>
    <w:rsid w:val="002D730C"/>
    <w:rsid w:val="002E4E6C"/>
    <w:rsid w:val="002E7182"/>
    <w:rsid w:val="002F0DFA"/>
    <w:rsid w:val="002F72E4"/>
    <w:rsid w:val="0030242D"/>
    <w:rsid w:val="00316B4A"/>
    <w:rsid w:val="00316B9A"/>
    <w:rsid w:val="00325078"/>
    <w:rsid w:val="00331B61"/>
    <w:rsid w:val="0033273F"/>
    <w:rsid w:val="00334824"/>
    <w:rsid w:val="00334F4B"/>
    <w:rsid w:val="00335061"/>
    <w:rsid w:val="00335BCA"/>
    <w:rsid w:val="00335D95"/>
    <w:rsid w:val="00335E65"/>
    <w:rsid w:val="00341D76"/>
    <w:rsid w:val="00343832"/>
    <w:rsid w:val="003576F1"/>
    <w:rsid w:val="00365CE6"/>
    <w:rsid w:val="00366448"/>
    <w:rsid w:val="00370E40"/>
    <w:rsid w:val="00372A56"/>
    <w:rsid w:val="00381933"/>
    <w:rsid w:val="00382756"/>
    <w:rsid w:val="00383B3F"/>
    <w:rsid w:val="003A11FE"/>
    <w:rsid w:val="003A327F"/>
    <w:rsid w:val="003A3458"/>
    <w:rsid w:val="003A642E"/>
    <w:rsid w:val="003B0F11"/>
    <w:rsid w:val="003B26B7"/>
    <w:rsid w:val="003B2CC4"/>
    <w:rsid w:val="003B4924"/>
    <w:rsid w:val="003B4DE5"/>
    <w:rsid w:val="003C1B6D"/>
    <w:rsid w:val="003C5556"/>
    <w:rsid w:val="003D20E0"/>
    <w:rsid w:val="003D6D1C"/>
    <w:rsid w:val="003D7612"/>
    <w:rsid w:val="003E2F1E"/>
    <w:rsid w:val="003E3265"/>
    <w:rsid w:val="003E5DDB"/>
    <w:rsid w:val="003F05FA"/>
    <w:rsid w:val="003F41B8"/>
    <w:rsid w:val="003F5F5F"/>
    <w:rsid w:val="00401E17"/>
    <w:rsid w:val="00402E5C"/>
    <w:rsid w:val="0040328E"/>
    <w:rsid w:val="00404B2F"/>
    <w:rsid w:val="00405F98"/>
    <w:rsid w:val="0041039D"/>
    <w:rsid w:val="00410460"/>
    <w:rsid w:val="0041208E"/>
    <w:rsid w:val="00413866"/>
    <w:rsid w:val="00414425"/>
    <w:rsid w:val="00414CD3"/>
    <w:rsid w:val="00415935"/>
    <w:rsid w:val="00417F31"/>
    <w:rsid w:val="0042286D"/>
    <w:rsid w:val="00423E76"/>
    <w:rsid w:val="00426696"/>
    <w:rsid w:val="0042693B"/>
    <w:rsid w:val="00431AFD"/>
    <w:rsid w:val="00435ADF"/>
    <w:rsid w:val="00436BB9"/>
    <w:rsid w:val="00441187"/>
    <w:rsid w:val="00443128"/>
    <w:rsid w:val="0044322A"/>
    <w:rsid w:val="00443858"/>
    <w:rsid w:val="00443E85"/>
    <w:rsid w:val="00444285"/>
    <w:rsid w:val="00450F06"/>
    <w:rsid w:val="00451147"/>
    <w:rsid w:val="00452FF1"/>
    <w:rsid w:val="004538D1"/>
    <w:rsid w:val="0045538D"/>
    <w:rsid w:val="00455D2E"/>
    <w:rsid w:val="00456716"/>
    <w:rsid w:val="00457609"/>
    <w:rsid w:val="004634B3"/>
    <w:rsid w:val="004636D8"/>
    <w:rsid w:val="00471A13"/>
    <w:rsid w:val="00473887"/>
    <w:rsid w:val="00474DD4"/>
    <w:rsid w:val="00477A32"/>
    <w:rsid w:val="00481E6F"/>
    <w:rsid w:val="0048343D"/>
    <w:rsid w:val="004845B3"/>
    <w:rsid w:val="00484937"/>
    <w:rsid w:val="00485F28"/>
    <w:rsid w:val="00486038"/>
    <w:rsid w:val="00494C25"/>
    <w:rsid w:val="00495FA1"/>
    <w:rsid w:val="004A37ED"/>
    <w:rsid w:val="004A7590"/>
    <w:rsid w:val="004A79CB"/>
    <w:rsid w:val="004B1257"/>
    <w:rsid w:val="004B12D6"/>
    <w:rsid w:val="004B4C88"/>
    <w:rsid w:val="004B7CEA"/>
    <w:rsid w:val="004C1736"/>
    <w:rsid w:val="004C485D"/>
    <w:rsid w:val="004C4B41"/>
    <w:rsid w:val="004C7054"/>
    <w:rsid w:val="004C7C52"/>
    <w:rsid w:val="004D3013"/>
    <w:rsid w:val="004D313F"/>
    <w:rsid w:val="004E025C"/>
    <w:rsid w:val="004E35AD"/>
    <w:rsid w:val="004E37DE"/>
    <w:rsid w:val="004E78EB"/>
    <w:rsid w:val="004F62C9"/>
    <w:rsid w:val="004F62F7"/>
    <w:rsid w:val="004F633E"/>
    <w:rsid w:val="00500450"/>
    <w:rsid w:val="0050073A"/>
    <w:rsid w:val="00503BCD"/>
    <w:rsid w:val="005051F8"/>
    <w:rsid w:val="005056E6"/>
    <w:rsid w:val="005074F7"/>
    <w:rsid w:val="00510CDA"/>
    <w:rsid w:val="0051324C"/>
    <w:rsid w:val="00514F25"/>
    <w:rsid w:val="00522F68"/>
    <w:rsid w:val="00525E67"/>
    <w:rsid w:val="00535B9B"/>
    <w:rsid w:val="00536B00"/>
    <w:rsid w:val="00544C81"/>
    <w:rsid w:val="0055133E"/>
    <w:rsid w:val="005520EA"/>
    <w:rsid w:val="00555A4E"/>
    <w:rsid w:val="00555FAB"/>
    <w:rsid w:val="00561199"/>
    <w:rsid w:val="005625A6"/>
    <w:rsid w:val="00563022"/>
    <w:rsid w:val="005630A2"/>
    <w:rsid w:val="00566D0A"/>
    <w:rsid w:val="0056789D"/>
    <w:rsid w:val="00567FF4"/>
    <w:rsid w:val="005703BA"/>
    <w:rsid w:val="005753BD"/>
    <w:rsid w:val="005829C6"/>
    <w:rsid w:val="00590704"/>
    <w:rsid w:val="0059163B"/>
    <w:rsid w:val="00591BF7"/>
    <w:rsid w:val="005A0D5D"/>
    <w:rsid w:val="005A1542"/>
    <w:rsid w:val="005A2CD2"/>
    <w:rsid w:val="005B3EF4"/>
    <w:rsid w:val="005B6DC5"/>
    <w:rsid w:val="005B714D"/>
    <w:rsid w:val="005B7D30"/>
    <w:rsid w:val="005C26D9"/>
    <w:rsid w:val="005C7FCD"/>
    <w:rsid w:val="005D17E7"/>
    <w:rsid w:val="005D43CE"/>
    <w:rsid w:val="005E071A"/>
    <w:rsid w:val="005E20D6"/>
    <w:rsid w:val="005E3FA4"/>
    <w:rsid w:val="005E5D47"/>
    <w:rsid w:val="005F1297"/>
    <w:rsid w:val="00600753"/>
    <w:rsid w:val="006013A1"/>
    <w:rsid w:val="00602A25"/>
    <w:rsid w:val="006056E2"/>
    <w:rsid w:val="006067CC"/>
    <w:rsid w:val="00610AA7"/>
    <w:rsid w:val="00612330"/>
    <w:rsid w:val="00614606"/>
    <w:rsid w:val="00617A8C"/>
    <w:rsid w:val="00622BEC"/>
    <w:rsid w:val="006236E3"/>
    <w:rsid w:val="006303FF"/>
    <w:rsid w:val="00630F37"/>
    <w:rsid w:val="00633877"/>
    <w:rsid w:val="00635822"/>
    <w:rsid w:val="00642B5B"/>
    <w:rsid w:val="0064379D"/>
    <w:rsid w:val="00644563"/>
    <w:rsid w:val="0064473B"/>
    <w:rsid w:val="006458AC"/>
    <w:rsid w:val="00651E2B"/>
    <w:rsid w:val="00652C90"/>
    <w:rsid w:val="00654AEB"/>
    <w:rsid w:val="006551C4"/>
    <w:rsid w:val="0065697E"/>
    <w:rsid w:val="00660910"/>
    <w:rsid w:val="00672CF6"/>
    <w:rsid w:val="00673BAC"/>
    <w:rsid w:val="00674324"/>
    <w:rsid w:val="00674C1F"/>
    <w:rsid w:val="006755E6"/>
    <w:rsid w:val="00675F11"/>
    <w:rsid w:val="00677895"/>
    <w:rsid w:val="00677FC7"/>
    <w:rsid w:val="006837B3"/>
    <w:rsid w:val="00693326"/>
    <w:rsid w:val="00694F2F"/>
    <w:rsid w:val="006965E9"/>
    <w:rsid w:val="00696905"/>
    <w:rsid w:val="006A12F0"/>
    <w:rsid w:val="006A1738"/>
    <w:rsid w:val="006A59D2"/>
    <w:rsid w:val="006B082A"/>
    <w:rsid w:val="006B470D"/>
    <w:rsid w:val="006B686D"/>
    <w:rsid w:val="006B7BC1"/>
    <w:rsid w:val="006C1342"/>
    <w:rsid w:val="006C2761"/>
    <w:rsid w:val="006D2D53"/>
    <w:rsid w:val="006D2FA8"/>
    <w:rsid w:val="006E2BC3"/>
    <w:rsid w:val="006E4600"/>
    <w:rsid w:val="006E4C00"/>
    <w:rsid w:val="006E6689"/>
    <w:rsid w:val="006F3D1C"/>
    <w:rsid w:val="006F6C2C"/>
    <w:rsid w:val="00701B8E"/>
    <w:rsid w:val="00704417"/>
    <w:rsid w:val="00711152"/>
    <w:rsid w:val="0071299A"/>
    <w:rsid w:val="00715A81"/>
    <w:rsid w:val="00716216"/>
    <w:rsid w:val="00716E2A"/>
    <w:rsid w:val="00717356"/>
    <w:rsid w:val="00717960"/>
    <w:rsid w:val="00732524"/>
    <w:rsid w:val="007340FC"/>
    <w:rsid w:val="00734A99"/>
    <w:rsid w:val="0073515A"/>
    <w:rsid w:val="00737631"/>
    <w:rsid w:val="007415CA"/>
    <w:rsid w:val="007438C6"/>
    <w:rsid w:val="0074791C"/>
    <w:rsid w:val="007535BA"/>
    <w:rsid w:val="00755A3C"/>
    <w:rsid w:val="00757810"/>
    <w:rsid w:val="00757B6C"/>
    <w:rsid w:val="00761447"/>
    <w:rsid w:val="007636DC"/>
    <w:rsid w:val="00771C99"/>
    <w:rsid w:val="00771EFE"/>
    <w:rsid w:val="00775E57"/>
    <w:rsid w:val="00780137"/>
    <w:rsid w:val="00793AEE"/>
    <w:rsid w:val="00793FD1"/>
    <w:rsid w:val="007940DB"/>
    <w:rsid w:val="00794EE2"/>
    <w:rsid w:val="00795DA5"/>
    <w:rsid w:val="007966A3"/>
    <w:rsid w:val="007A266C"/>
    <w:rsid w:val="007A27A1"/>
    <w:rsid w:val="007A6E3A"/>
    <w:rsid w:val="007B07CA"/>
    <w:rsid w:val="007B11B0"/>
    <w:rsid w:val="007B12DF"/>
    <w:rsid w:val="007B23AE"/>
    <w:rsid w:val="007B5F4F"/>
    <w:rsid w:val="007B7CA8"/>
    <w:rsid w:val="007C3C72"/>
    <w:rsid w:val="007C3CA5"/>
    <w:rsid w:val="007C4097"/>
    <w:rsid w:val="007C4886"/>
    <w:rsid w:val="007C4E66"/>
    <w:rsid w:val="007C4EC8"/>
    <w:rsid w:val="007D0AE8"/>
    <w:rsid w:val="007D7013"/>
    <w:rsid w:val="007D7D22"/>
    <w:rsid w:val="007E2E1F"/>
    <w:rsid w:val="007E5E26"/>
    <w:rsid w:val="007F07F2"/>
    <w:rsid w:val="007F2DAE"/>
    <w:rsid w:val="007F4DF6"/>
    <w:rsid w:val="00800855"/>
    <w:rsid w:val="00802581"/>
    <w:rsid w:val="00802DB4"/>
    <w:rsid w:val="00804B44"/>
    <w:rsid w:val="00805103"/>
    <w:rsid w:val="008073EE"/>
    <w:rsid w:val="00813958"/>
    <w:rsid w:val="00814828"/>
    <w:rsid w:val="00814BAC"/>
    <w:rsid w:val="008318A8"/>
    <w:rsid w:val="008337F4"/>
    <w:rsid w:val="008346DD"/>
    <w:rsid w:val="008358CF"/>
    <w:rsid w:val="008374C2"/>
    <w:rsid w:val="00841835"/>
    <w:rsid w:val="00843F58"/>
    <w:rsid w:val="00844BCB"/>
    <w:rsid w:val="00846821"/>
    <w:rsid w:val="00850235"/>
    <w:rsid w:val="00852D2B"/>
    <w:rsid w:val="00857E81"/>
    <w:rsid w:val="00860EA9"/>
    <w:rsid w:val="00861284"/>
    <w:rsid w:val="00863355"/>
    <w:rsid w:val="00863E3C"/>
    <w:rsid w:val="00865AC9"/>
    <w:rsid w:val="00867A99"/>
    <w:rsid w:val="0087075D"/>
    <w:rsid w:val="00871081"/>
    <w:rsid w:val="0087119B"/>
    <w:rsid w:val="00875028"/>
    <w:rsid w:val="008753D8"/>
    <w:rsid w:val="00881D67"/>
    <w:rsid w:val="0088431D"/>
    <w:rsid w:val="0088481A"/>
    <w:rsid w:val="008931B2"/>
    <w:rsid w:val="00894A55"/>
    <w:rsid w:val="00895E28"/>
    <w:rsid w:val="0089772E"/>
    <w:rsid w:val="008A09AD"/>
    <w:rsid w:val="008A1035"/>
    <w:rsid w:val="008A306F"/>
    <w:rsid w:val="008A7CA6"/>
    <w:rsid w:val="008B05CC"/>
    <w:rsid w:val="008B402B"/>
    <w:rsid w:val="008B4DFC"/>
    <w:rsid w:val="008B6EF4"/>
    <w:rsid w:val="008B7A00"/>
    <w:rsid w:val="008C19D8"/>
    <w:rsid w:val="008C2812"/>
    <w:rsid w:val="008C66D8"/>
    <w:rsid w:val="008D097F"/>
    <w:rsid w:val="008D0990"/>
    <w:rsid w:val="008D0A88"/>
    <w:rsid w:val="008E516C"/>
    <w:rsid w:val="008E7E0E"/>
    <w:rsid w:val="008F26B2"/>
    <w:rsid w:val="00906DAE"/>
    <w:rsid w:val="00910F45"/>
    <w:rsid w:val="00911F6F"/>
    <w:rsid w:val="0091384D"/>
    <w:rsid w:val="00916786"/>
    <w:rsid w:val="00932738"/>
    <w:rsid w:val="00932B2D"/>
    <w:rsid w:val="00936C82"/>
    <w:rsid w:val="00942F44"/>
    <w:rsid w:val="00944C41"/>
    <w:rsid w:val="00945849"/>
    <w:rsid w:val="00945EE7"/>
    <w:rsid w:val="00945F3F"/>
    <w:rsid w:val="0095358E"/>
    <w:rsid w:val="009554A2"/>
    <w:rsid w:val="009571AE"/>
    <w:rsid w:val="0096275E"/>
    <w:rsid w:val="0096768B"/>
    <w:rsid w:val="00973A39"/>
    <w:rsid w:val="00973AE7"/>
    <w:rsid w:val="00977644"/>
    <w:rsid w:val="00981E67"/>
    <w:rsid w:val="00984290"/>
    <w:rsid w:val="009912A0"/>
    <w:rsid w:val="00991B48"/>
    <w:rsid w:val="009924B2"/>
    <w:rsid w:val="00992781"/>
    <w:rsid w:val="009A2DF9"/>
    <w:rsid w:val="009A2FC9"/>
    <w:rsid w:val="009A3216"/>
    <w:rsid w:val="009A6672"/>
    <w:rsid w:val="009A6E46"/>
    <w:rsid w:val="009B2B29"/>
    <w:rsid w:val="009C1134"/>
    <w:rsid w:val="009C1190"/>
    <w:rsid w:val="009C1674"/>
    <w:rsid w:val="009C2338"/>
    <w:rsid w:val="009D2EAE"/>
    <w:rsid w:val="009D67CE"/>
    <w:rsid w:val="009E20A7"/>
    <w:rsid w:val="009E3C67"/>
    <w:rsid w:val="009E6944"/>
    <w:rsid w:val="009E6E2C"/>
    <w:rsid w:val="009E704B"/>
    <w:rsid w:val="009F4E69"/>
    <w:rsid w:val="009F4F8A"/>
    <w:rsid w:val="00A0210B"/>
    <w:rsid w:val="00A027EE"/>
    <w:rsid w:val="00A06A12"/>
    <w:rsid w:val="00A1435E"/>
    <w:rsid w:val="00A17578"/>
    <w:rsid w:val="00A259CC"/>
    <w:rsid w:val="00A27F45"/>
    <w:rsid w:val="00A34870"/>
    <w:rsid w:val="00A34D22"/>
    <w:rsid w:val="00A36B28"/>
    <w:rsid w:val="00A40520"/>
    <w:rsid w:val="00A4299F"/>
    <w:rsid w:val="00A43708"/>
    <w:rsid w:val="00A44C40"/>
    <w:rsid w:val="00A453BC"/>
    <w:rsid w:val="00A45C53"/>
    <w:rsid w:val="00A46ADB"/>
    <w:rsid w:val="00A47686"/>
    <w:rsid w:val="00A55D5D"/>
    <w:rsid w:val="00A5647C"/>
    <w:rsid w:val="00A63B50"/>
    <w:rsid w:val="00A65FA2"/>
    <w:rsid w:val="00A66CA8"/>
    <w:rsid w:val="00A71B83"/>
    <w:rsid w:val="00A726CF"/>
    <w:rsid w:val="00A74E5E"/>
    <w:rsid w:val="00A77F4C"/>
    <w:rsid w:val="00A8319A"/>
    <w:rsid w:val="00A852E9"/>
    <w:rsid w:val="00A96DAB"/>
    <w:rsid w:val="00A96FA4"/>
    <w:rsid w:val="00AA29CE"/>
    <w:rsid w:val="00AA343E"/>
    <w:rsid w:val="00AA3624"/>
    <w:rsid w:val="00AA41F7"/>
    <w:rsid w:val="00AA5811"/>
    <w:rsid w:val="00AB1182"/>
    <w:rsid w:val="00AB7E40"/>
    <w:rsid w:val="00AC2FB3"/>
    <w:rsid w:val="00AC709C"/>
    <w:rsid w:val="00AD156F"/>
    <w:rsid w:val="00AD3672"/>
    <w:rsid w:val="00AE12A4"/>
    <w:rsid w:val="00AE459F"/>
    <w:rsid w:val="00AE4933"/>
    <w:rsid w:val="00AE58DE"/>
    <w:rsid w:val="00AF480D"/>
    <w:rsid w:val="00AF6B99"/>
    <w:rsid w:val="00B01BAF"/>
    <w:rsid w:val="00B04F21"/>
    <w:rsid w:val="00B06D31"/>
    <w:rsid w:val="00B07A31"/>
    <w:rsid w:val="00B1202C"/>
    <w:rsid w:val="00B21E1D"/>
    <w:rsid w:val="00B227E1"/>
    <w:rsid w:val="00B263A5"/>
    <w:rsid w:val="00B267E1"/>
    <w:rsid w:val="00B27EB5"/>
    <w:rsid w:val="00B3310D"/>
    <w:rsid w:val="00B35D12"/>
    <w:rsid w:val="00B36A8A"/>
    <w:rsid w:val="00B40EA5"/>
    <w:rsid w:val="00B41DE0"/>
    <w:rsid w:val="00B43846"/>
    <w:rsid w:val="00B45304"/>
    <w:rsid w:val="00B4611E"/>
    <w:rsid w:val="00B50071"/>
    <w:rsid w:val="00B52F8E"/>
    <w:rsid w:val="00B557C0"/>
    <w:rsid w:val="00B55A80"/>
    <w:rsid w:val="00B568A4"/>
    <w:rsid w:val="00B574CC"/>
    <w:rsid w:val="00B62B55"/>
    <w:rsid w:val="00B63A72"/>
    <w:rsid w:val="00B661C9"/>
    <w:rsid w:val="00B67242"/>
    <w:rsid w:val="00B67B7D"/>
    <w:rsid w:val="00B726B1"/>
    <w:rsid w:val="00B77001"/>
    <w:rsid w:val="00B77D36"/>
    <w:rsid w:val="00B80BC6"/>
    <w:rsid w:val="00B82E2F"/>
    <w:rsid w:val="00B82EC1"/>
    <w:rsid w:val="00B84B2E"/>
    <w:rsid w:val="00B85974"/>
    <w:rsid w:val="00B85CED"/>
    <w:rsid w:val="00B87064"/>
    <w:rsid w:val="00B93C23"/>
    <w:rsid w:val="00B95D5B"/>
    <w:rsid w:val="00BB441D"/>
    <w:rsid w:val="00BB5BC1"/>
    <w:rsid w:val="00BB6CD8"/>
    <w:rsid w:val="00BC3E16"/>
    <w:rsid w:val="00BC6F92"/>
    <w:rsid w:val="00BD2EAA"/>
    <w:rsid w:val="00BD4FBA"/>
    <w:rsid w:val="00BD7160"/>
    <w:rsid w:val="00BE05AD"/>
    <w:rsid w:val="00BE0BFB"/>
    <w:rsid w:val="00BF24D6"/>
    <w:rsid w:val="00BF2860"/>
    <w:rsid w:val="00C04876"/>
    <w:rsid w:val="00C04892"/>
    <w:rsid w:val="00C0746F"/>
    <w:rsid w:val="00C10FCB"/>
    <w:rsid w:val="00C12AF6"/>
    <w:rsid w:val="00C13091"/>
    <w:rsid w:val="00C16B8E"/>
    <w:rsid w:val="00C22BEC"/>
    <w:rsid w:val="00C26692"/>
    <w:rsid w:val="00C26F5A"/>
    <w:rsid w:val="00C32774"/>
    <w:rsid w:val="00C34916"/>
    <w:rsid w:val="00C4338D"/>
    <w:rsid w:val="00C44616"/>
    <w:rsid w:val="00C458A5"/>
    <w:rsid w:val="00C51E69"/>
    <w:rsid w:val="00C555C2"/>
    <w:rsid w:val="00C55A5A"/>
    <w:rsid w:val="00C567C8"/>
    <w:rsid w:val="00C711F8"/>
    <w:rsid w:val="00C714AB"/>
    <w:rsid w:val="00C71E69"/>
    <w:rsid w:val="00C7701A"/>
    <w:rsid w:val="00C77860"/>
    <w:rsid w:val="00C77DD3"/>
    <w:rsid w:val="00C82CB4"/>
    <w:rsid w:val="00C84ED8"/>
    <w:rsid w:val="00C9200B"/>
    <w:rsid w:val="00C94405"/>
    <w:rsid w:val="00C960CE"/>
    <w:rsid w:val="00C9628A"/>
    <w:rsid w:val="00C97B5C"/>
    <w:rsid w:val="00CA0A6B"/>
    <w:rsid w:val="00CA1BCB"/>
    <w:rsid w:val="00CA4B79"/>
    <w:rsid w:val="00CA4DA9"/>
    <w:rsid w:val="00CA4E82"/>
    <w:rsid w:val="00CA59FD"/>
    <w:rsid w:val="00CA651B"/>
    <w:rsid w:val="00CC001E"/>
    <w:rsid w:val="00CC2243"/>
    <w:rsid w:val="00CC315C"/>
    <w:rsid w:val="00CC4503"/>
    <w:rsid w:val="00CC5C40"/>
    <w:rsid w:val="00CD735B"/>
    <w:rsid w:val="00CD7AFB"/>
    <w:rsid w:val="00CE53A5"/>
    <w:rsid w:val="00CE592E"/>
    <w:rsid w:val="00CF3353"/>
    <w:rsid w:val="00D02A06"/>
    <w:rsid w:val="00D115A5"/>
    <w:rsid w:val="00D16750"/>
    <w:rsid w:val="00D22F5B"/>
    <w:rsid w:val="00D23750"/>
    <w:rsid w:val="00D23EA3"/>
    <w:rsid w:val="00D33DEB"/>
    <w:rsid w:val="00D41229"/>
    <w:rsid w:val="00D41F46"/>
    <w:rsid w:val="00D43B8F"/>
    <w:rsid w:val="00D45D95"/>
    <w:rsid w:val="00D54099"/>
    <w:rsid w:val="00D60B17"/>
    <w:rsid w:val="00D67E64"/>
    <w:rsid w:val="00D70A80"/>
    <w:rsid w:val="00D7427C"/>
    <w:rsid w:val="00D7448E"/>
    <w:rsid w:val="00D74BA3"/>
    <w:rsid w:val="00D82C63"/>
    <w:rsid w:val="00D82D24"/>
    <w:rsid w:val="00D8331E"/>
    <w:rsid w:val="00D8449F"/>
    <w:rsid w:val="00D95578"/>
    <w:rsid w:val="00D963FA"/>
    <w:rsid w:val="00DA29F2"/>
    <w:rsid w:val="00DA320F"/>
    <w:rsid w:val="00DB2BE0"/>
    <w:rsid w:val="00DB6735"/>
    <w:rsid w:val="00DB7171"/>
    <w:rsid w:val="00DC5B6F"/>
    <w:rsid w:val="00DC6722"/>
    <w:rsid w:val="00DC6DE3"/>
    <w:rsid w:val="00DC6FDF"/>
    <w:rsid w:val="00DD6934"/>
    <w:rsid w:val="00DE4A94"/>
    <w:rsid w:val="00DE532C"/>
    <w:rsid w:val="00DE7C30"/>
    <w:rsid w:val="00DF0D78"/>
    <w:rsid w:val="00DF36B4"/>
    <w:rsid w:val="00DF4E7E"/>
    <w:rsid w:val="00E0147F"/>
    <w:rsid w:val="00E02C4C"/>
    <w:rsid w:val="00E02FAC"/>
    <w:rsid w:val="00E04E4B"/>
    <w:rsid w:val="00E05D4A"/>
    <w:rsid w:val="00E07ADF"/>
    <w:rsid w:val="00E1066E"/>
    <w:rsid w:val="00E12A99"/>
    <w:rsid w:val="00E151DA"/>
    <w:rsid w:val="00E16ED2"/>
    <w:rsid w:val="00E20DC5"/>
    <w:rsid w:val="00E232AA"/>
    <w:rsid w:val="00E23E3D"/>
    <w:rsid w:val="00E254EF"/>
    <w:rsid w:val="00E25CFA"/>
    <w:rsid w:val="00E26711"/>
    <w:rsid w:val="00E30E16"/>
    <w:rsid w:val="00E358C2"/>
    <w:rsid w:val="00E40B69"/>
    <w:rsid w:val="00E44508"/>
    <w:rsid w:val="00E45359"/>
    <w:rsid w:val="00E47FEE"/>
    <w:rsid w:val="00E55724"/>
    <w:rsid w:val="00E55EEE"/>
    <w:rsid w:val="00E571BC"/>
    <w:rsid w:val="00E63BC5"/>
    <w:rsid w:val="00E65521"/>
    <w:rsid w:val="00E662C6"/>
    <w:rsid w:val="00E66922"/>
    <w:rsid w:val="00E66F20"/>
    <w:rsid w:val="00E72C86"/>
    <w:rsid w:val="00E74E3A"/>
    <w:rsid w:val="00E77771"/>
    <w:rsid w:val="00E805B5"/>
    <w:rsid w:val="00E83555"/>
    <w:rsid w:val="00E85D4A"/>
    <w:rsid w:val="00E86509"/>
    <w:rsid w:val="00EA3880"/>
    <w:rsid w:val="00EA49AE"/>
    <w:rsid w:val="00EA5E20"/>
    <w:rsid w:val="00EB5B56"/>
    <w:rsid w:val="00EB61D8"/>
    <w:rsid w:val="00EB7CD9"/>
    <w:rsid w:val="00EC1CAD"/>
    <w:rsid w:val="00EC2287"/>
    <w:rsid w:val="00EC2824"/>
    <w:rsid w:val="00EC2F70"/>
    <w:rsid w:val="00ED404C"/>
    <w:rsid w:val="00ED4432"/>
    <w:rsid w:val="00EE7C93"/>
    <w:rsid w:val="00EF1607"/>
    <w:rsid w:val="00EF191A"/>
    <w:rsid w:val="00F01632"/>
    <w:rsid w:val="00F02536"/>
    <w:rsid w:val="00F10B45"/>
    <w:rsid w:val="00F16521"/>
    <w:rsid w:val="00F1701A"/>
    <w:rsid w:val="00F21D6A"/>
    <w:rsid w:val="00F26686"/>
    <w:rsid w:val="00F274DB"/>
    <w:rsid w:val="00F27509"/>
    <w:rsid w:val="00F34F45"/>
    <w:rsid w:val="00F360CD"/>
    <w:rsid w:val="00F41380"/>
    <w:rsid w:val="00F423F3"/>
    <w:rsid w:val="00F5109A"/>
    <w:rsid w:val="00F517D8"/>
    <w:rsid w:val="00F54C25"/>
    <w:rsid w:val="00F557C5"/>
    <w:rsid w:val="00F5611F"/>
    <w:rsid w:val="00F56B74"/>
    <w:rsid w:val="00F61B84"/>
    <w:rsid w:val="00F70A1D"/>
    <w:rsid w:val="00F70D5F"/>
    <w:rsid w:val="00F7363D"/>
    <w:rsid w:val="00F767A9"/>
    <w:rsid w:val="00F7796D"/>
    <w:rsid w:val="00F80466"/>
    <w:rsid w:val="00F8142B"/>
    <w:rsid w:val="00F818E6"/>
    <w:rsid w:val="00F85383"/>
    <w:rsid w:val="00F9393F"/>
    <w:rsid w:val="00F93A9C"/>
    <w:rsid w:val="00F96AE4"/>
    <w:rsid w:val="00FA0984"/>
    <w:rsid w:val="00FA4E3F"/>
    <w:rsid w:val="00FC28D6"/>
    <w:rsid w:val="00FC3514"/>
    <w:rsid w:val="00FC500E"/>
    <w:rsid w:val="00FC5461"/>
    <w:rsid w:val="00FD06AA"/>
    <w:rsid w:val="00FD33D5"/>
    <w:rsid w:val="00FD7883"/>
    <w:rsid w:val="00FE368F"/>
    <w:rsid w:val="00FE4D6D"/>
    <w:rsid w:val="00FF2475"/>
    <w:rsid w:val="00FF4CA8"/>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2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 w:type="paragraph" w:customStyle="1" w:styleId="x">
    <w:name w:val="x"/>
    <w:basedOn w:val="prastasis"/>
    <w:rsid w:val="00E014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uiPriority w:val="99"/>
    <w:semiHidden/>
    <w:unhideWhenUsed/>
    <w:rsid w:val="00732524"/>
    <w:pPr>
      <w:spacing w:after="120" w:line="240" w:lineRule="auto"/>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uiPriority w:val="99"/>
    <w:semiHidden/>
    <w:rsid w:val="00732524"/>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2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 w:type="paragraph" w:customStyle="1" w:styleId="x">
    <w:name w:val="x"/>
    <w:basedOn w:val="prastasis"/>
    <w:rsid w:val="00E014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uiPriority w:val="99"/>
    <w:semiHidden/>
    <w:unhideWhenUsed/>
    <w:rsid w:val="00732524"/>
    <w:pPr>
      <w:spacing w:after="120" w:line="240" w:lineRule="auto"/>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uiPriority w:val="99"/>
    <w:semiHidden/>
    <w:rsid w:val="0073252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050">
      <w:bodyDiv w:val="1"/>
      <w:marLeft w:val="0"/>
      <w:marRight w:val="0"/>
      <w:marTop w:val="0"/>
      <w:marBottom w:val="0"/>
      <w:divBdr>
        <w:top w:val="none" w:sz="0" w:space="0" w:color="auto"/>
        <w:left w:val="none" w:sz="0" w:space="0" w:color="auto"/>
        <w:bottom w:val="none" w:sz="0" w:space="0" w:color="auto"/>
        <w:right w:val="none" w:sz="0" w:space="0" w:color="auto"/>
      </w:divBdr>
    </w:div>
    <w:div w:id="22101646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62">
          <w:marLeft w:val="0"/>
          <w:marRight w:val="0"/>
          <w:marTop w:val="0"/>
          <w:marBottom w:val="0"/>
          <w:divBdr>
            <w:top w:val="none" w:sz="0" w:space="0" w:color="auto"/>
            <w:left w:val="none" w:sz="0" w:space="0" w:color="auto"/>
            <w:bottom w:val="none" w:sz="0" w:space="0" w:color="auto"/>
            <w:right w:val="none" w:sz="0" w:space="0" w:color="auto"/>
          </w:divBdr>
          <w:divsChild>
            <w:div w:id="1798599710">
              <w:marLeft w:val="0"/>
              <w:marRight w:val="0"/>
              <w:marTop w:val="0"/>
              <w:marBottom w:val="0"/>
              <w:divBdr>
                <w:top w:val="none" w:sz="0" w:space="0" w:color="auto"/>
                <w:left w:val="none" w:sz="0" w:space="0" w:color="auto"/>
                <w:bottom w:val="none" w:sz="0" w:space="0" w:color="auto"/>
                <w:right w:val="none" w:sz="0" w:space="0" w:color="auto"/>
              </w:divBdr>
              <w:divsChild>
                <w:div w:id="826820656">
                  <w:marLeft w:val="0"/>
                  <w:marRight w:val="0"/>
                  <w:marTop w:val="0"/>
                  <w:marBottom w:val="0"/>
                  <w:divBdr>
                    <w:top w:val="none" w:sz="0" w:space="0" w:color="auto"/>
                    <w:left w:val="none" w:sz="0" w:space="0" w:color="auto"/>
                    <w:bottom w:val="none" w:sz="0" w:space="0" w:color="auto"/>
                    <w:right w:val="none" w:sz="0" w:space="0" w:color="auto"/>
                  </w:divBdr>
                  <w:divsChild>
                    <w:div w:id="1366449079">
                      <w:marLeft w:val="0"/>
                      <w:marRight w:val="0"/>
                      <w:marTop w:val="0"/>
                      <w:marBottom w:val="0"/>
                      <w:divBdr>
                        <w:top w:val="none" w:sz="0" w:space="0" w:color="auto"/>
                        <w:left w:val="none" w:sz="0" w:space="0" w:color="auto"/>
                        <w:bottom w:val="none" w:sz="0" w:space="0" w:color="auto"/>
                        <w:right w:val="none" w:sz="0" w:space="0" w:color="auto"/>
                      </w:divBdr>
                      <w:divsChild>
                        <w:div w:id="18455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778">
      <w:bodyDiv w:val="1"/>
      <w:marLeft w:val="0"/>
      <w:marRight w:val="0"/>
      <w:marTop w:val="0"/>
      <w:marBottom w:val="0"/>
      <w:divBdr>
        <w:top w:val="none" w:sz="0" w:space="0" w:color="auto"/>
        <w:left w:val="none" w:sz="0" w:space="0" w:color="auto"/>
        <w:bottom w:val="none" w:sz="0" w:space="0" w:color="auto"/>
        <w:right w:val="none" w:sz="0" w:space="0" w:color="auto"/>
      </w:divBdr>
    </w:div>
    <w:div w:id="327222032">
      <w:bodyDiv w:val="1"/>
      <w:marLeft w:val="0"/>
      <w:marRight w:val="0"/>
      <w:marTop w:val="0"/>
      <w:marBottom w:val="0"/>
      <w:divBdr>
        <w:top w:val="none" w:sz="0" w:space="0" w:color="auto"/>
        <w:left w:val="none" w:sz="0" w:space="0" w:color="auto"/>
        <w:bottom w:val="none" w:sz="0" w:space="0" w:color="auto"/>
        <w:right w:val="none" w:sz="0" w:space="0" w:color="auto"/>
      </w:divBdr>
    </w:div>
    <w:div w:id="360673027">
      <w:bodyDiv w:val="1"/>
      <w:marLeft w:val="0"/>
      <w:marRight w:val="0"/>
      <w:marTop w:val="0"/>
      <w:marBottom w:val="0"/>
      <w:divBdr>
        <w:top w:val="none" w:sz="0" w:space="0" w:color="auto"/>
        <w:left w:val="none" w:sz="0" w:space="0" w:color="auto"/>
        <w:bottom w:val="none" w:sz="0" w:space="0" w:color="auto"/>
        <w:right w:val="none" w:sz="0" w:space="0" w:color="auto"/>
      </w:divBdr>
    </w:div>
    <w:div w:id="485710766">
      <w:bodyDiv w:val="1"/>
      <w:marLeft w:val="0"/>
      <w:marRight w:val="0"/>
      <w:marTop w:val="0"/>
      <w:marBottom w:val="0"/>
      <w:divBdr>
        <w:top w:val="none" w:sz="0" w:space="0" w:color="auto"/>
        <w:left w:val="none" w:sz="0" w:space="0" w:color="auto"/>
        <w:bottom w:val="none" w:sz="0" w:space="0" w:color="auto"/>
        <w:right w:val="none" w:sz="0" w:space="0" w:color="auto"/>
      </w:divBdr>
      <w:divsChild>
        <w:div w:id="1324969382">
          <w:marLeft w:val="0"/>
          <w:marRight w:val="0"/>
          <w:marTop w:val="0"/>
          <w:marBottom w:val="0"/>
          <w:divBdr>
            <w:top w:val="none" w:sz="0" w:space="0" w:color="auto"/>
            <w:left w:val="none" w:sz="0" w:space="0" w:color="auto"/>
            <w:bottom w:val="none" w:sz="0" w:space="0" w:color="auto"/>
            <w:right w:val="none" w:sz="0" w:space="0" w:color="auto"/>
          </w:divBdr>
          <w:divsChild>
            <w:div w:id="1930189499">
              <w:marLeft w:val="0"/>
              <w:marRight w:val="0"/>
              <w:marTop w:val="0"/>
              <w:marBottom w:val="0"/>
              <w:divBdr>
                <w:top w:val="none" w:sz="0" w:space="0" w:color="auto"/>
                <w:left w:val="none" w:sz="0" w:space="0" w:color="auto"/>
                <w:bottom w:val="none" w:sz="0" w:space="0" w:color="auto"/>
                <w:right w:val="none" w:sz="0" w:space="0" w:color="auto"/>
              </w:divBdr>
              <w:divsChild>
                <w:div w:id="134176644">
                  <w:marLeft w:val="0"/>
                  <w:marRight w:val="0"/>
                  <w:marTop w:val="0"/>
                  <w:marBottom w:val="0"/>
                  <w:divBdr>
                    <w:top w:val="none" w:sz="0" w:space="0" w:color="auto"/>
                    <w:left w:val="none" w:sz="0" w:space="0" w:color="auto"/>
                    <w:bottom w:val="none" w:sz="0" w:space="0" w:color="auto"/>
                    <w:right w:val="none" w:sz="0" w:space="0" w:color="auto"/>
                  </w:divBdr>
                  <w:divsChild>
                    <w:div w:id="902252489">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0265">
      <w:bodyDiv w:val="1"/>
      <w:marLeft w:val="0"/>
      <w:marRight w:val="0"/>
      <w:marTop w:val="0"/>
      <w:marBottom w:val="0"/>
      <w:divBdr>
        <w:top w:val="none" w:sz="0" w:space="0" w:color="auto"/>
        <w:left w:val="none" w:sz="0" w:space="0" w:color="auto"/>
        <w:bottom w:val="none" w:sz="0" w:space="0" w:color="auto"/>
        <w:right w:val="none" w:sz="0" w:space="0" w:color="auto"/>
      </w:divBdr>
    </w:div>
    <w:div w:id="547227133">
      <w:bodyDiv w:val="1"/>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sChild>
            <w:div w:id="1640106892">
              <w:marLeft w:val="0"/>
              <w:marRight w:val="0"/>
              <w:marTop w:val="0"/>
              <w:marBottom w:val="0"/>
              <w:divBdr>
                <w:top w:val="none" w:sz="0" w:space="0" w:color="auto"/>
                <w:left w:val="none" w:sz="0" w:space="0" w:color="auto"/>
                <w:bottom w:val="none" w:sz="0" w:space="0" w:color="auto"/>
                <w:right w:val="none" w:sz="0" w:space="0" w:color="auto"/>
              </w:divBdr>
              <w:divsChild>
                <w:div w:id="684940487">
                  <w:marLeft w:val="0"/>
                  <w:marRight w:val="0"/>
                  <w:marTop w:val="0"/>
                  <w:marBottom w:val="0"/>
                  <w:divBdr>
                    <w:top w:val="none" w:sz="0" w:space="0" w:color="auto"/>
                    <w:left w:val="none" w:sz="0" w:space="0" w:color="auto"/>
                    <w:bottom w:val="none" w:sz="0" w:space="0" w:color="auto"/>
                    <w:right w:val="none" w:sz="0" w:space="0" w:color="auto"/>
                  </w:divBdr>
                  <w:divsChild>
                    <w:div w:id="1130513577">
                      <w:marLeft w:val="0"/>
                      <w:marRight w:val="0"/>
                      <w:marTop w:val="0"/>
                      <w:marBottom w:val="0"/>
                      <w:divBdr>
                        <w:top w:val="none" w:sz="0" w:space="0" w:color="auto"/>
                        <w:left w:val="none" w:sz="0" w:space="0" w:color="auto"/>
                        <w:bottom w:val="none" w:sz="0" w:space="0" w:color="auto"/>
                        <w:right w:val="none" w:sz="0" w:space="0" w:color="auto"/>
                      </w:divBdr>
                      <w:divsChild>
                        <w:div w:id="1322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789008133">
      <w:bodyDiv w:val="1"/>
      <w:marLeft w:val="0"/>
      <w:marRight w:val="0"/>
      <w:marTop w:val="0"/>
      <w:marBottom w:val="0"/>
      <w:divBdr>
        <w:top w:val="none" w:sz="0" w:space="0" w:color="auto"/>
        <w:left w:val="none" w:sz="0" w:space="0" w:color="auto"/>
        <w:bottom w:val="none" w:sz="0" w:space="0" w:color="auto"/>
        <w:right w:val="none" w:sz="0" w:space="0" w:color="auto"/>
      </w:divBdr>
    </w:div>
    <w:div w:id="807472651">
      <w:bodyDiv w:val="1"/>
      <w:marLeft w:val="0"/>
      <w:marRight w:val="0"/>
      <w:marTop w:val="0"/>
      <w:marBottom w:val="0"/>
      <w:divBdr>
        <w:top w:val="none" w:sz="0" w:space="0" w:color="auto"/>
        <w:left w:val="none" w:sz="0" w:space="0" w:color="auto"/>
        <w:bottom w:val="none" w:sz="0" w:space="0" w:color="auto"/>
        <w:right w:val="none" w:sz="0" w:space="0" w:color="auto"/>
      </w:divBdr>
    </w:div>
    <w:div w:id="948125287">
      <w:bodyDiv w:val="1"/>
      <w:marLeft w:val="0"/>
      <w:marRight w:val="0"/>
      <w:marTop w:val="0"/>
      <w:marBottom w:val="0"/>
      <w:divBdr>
        <w:top w:val="none" w:sz="0" w:space="0" w:color="auto"/>
        <w:left w:val="none" w:sz="0" w:space="0" w:color="auto"/>
        <w:bottom w:val="none" w:sz="0" w:space="0" w:color="auto"/>
        <w:right w:val="none" w:sz="0" w:space="0" w:color="auto"/>
      </w:divBdr>
    </w:div>
    <w:div w:id="987635247">
      <w:bodyDiv w:val="1"/>
      <w:marLeft w:val="0"/>
      <w:marRight w:val="0"/>
      <w:marTop w:val="0"/>
      <w:marBottom w:val="0"/>
      <w:divBdr>
        <w:top w:val="none" w:sz="0" w:space="0" w:color="auto"/>
        <w:left w:val="none" w:sz="0" w:space="0" w:color="auto"/>
        <w:bottom w:val="none" w:sz="0" w:space="0" w:color="auto"/>
        <w:right w:val="none" w:sz="0" w:space="0" w:color="auto"/>
      </w:divBdr>
    </w:div>
    <w:div w:id="1008799402">
      <w:bodyDiv w:val="1"/>
      <w:marLeft w:val="0"/>
      <w:marRight w:val="0"/>
      <w:marTop w:val="0"/>
      <w:marBottom w:val="0"/>
      <w:divBdr>
        <w:top w:val="none" w:sz="0" w:space="0" w:color="auto"/>
        <w:left w:val="none" w:sz="0" w:space="0" w:color="auto"/>
        <w:bottom w:val="none" w:sz="0" w:space="0" w:color="auto"/>
        <w:right w:val="none" w:sz="0" w:space="0" w:color="auto"/>
      </w:divBdr>
    </w:div>
    <w:div w:id="1078361865">
      <w:bodyDiv w:val="1"/>
      <w:marLeft w:val="0"/>
      <w:marRight w:val="0"/>
      <w:marTop w:val="0"/>
      <w:marBottom w:val="0"/>
      <w:divBdr>
        <w:top w:val="none" w:sz="0" w:space="0" w:color="auto"/>
        <w:left w:val="none" w:sz="0" w:space="0" w:color="auto"/>
        <w:bottom w:val="none" w:sz="0" w:space="0" w:color="auto"/>
        <w:right w:val="none" w:sz="0" w:space="0" w:color="auto"/>
      </w:divBdr>
      <w:divsChild>
        <w:div w:id="1907759347">
          <w:marLeft w:val="0"/>
          <w:marRight w:val="0"/>
          <w:marTop w:val="0"/>
          <w:marBottom w:val="0"/>
          <w:divBdr>
            <w:top w:val="none" w:sz="0" w:space="0" w:color="auto"/>
            <w:left w:val="none" w:sz="0" w:space="0" w:color="auto"/>
            <w:bottom w:val="none" w:sz="0" w:space="0" w:color="auto"/>
            <w:right w:val="none" w:sz="0" w:space="0" w:color="auto"/>
          </w:divBdr>
          <w:divsChild>
            <w:div w:id="2023706369">
              <w:marLeft w:val="0"/>
              <w:marRight w:val="0"/>
              <w:marTop w:val="0"/>
              <w:marBottom w:val="0"/>
              <w:divBdr>
                <w:top w:val="none" w:sz="0" w:space="0" w:color="auto"/>
                <w:left w:val="none" w:sz="0" w:space="0" w:color="auto"/>
                <w:bottom w:val="none" w:sz="0" w:space="0" w:color="auto"/>
                <w:right w:val="none" w:sz="0" w:space="0" w:color="auto"/>
              </w:divBdr>
              <w:divsChild>
                <w:div w:id="494497833">
                  <w:marLeft w:val="0"/>
                  <w:marRight w:val="0"/>
                  <w:marTop w:val="0"/>
                  <w:marBottom w:val="0"/>
                  <w:divBdr>
                    <w:top w:val="none" w:sz="0" w:space="0" w:color="auto"/>
                    <w:left w:val="none" w:sz="0" w:space="0" w:color="auto"/>
                    <w:bottom w:val="none" w:sz="0" w:space="0" w:color="auto"/>
                    <w:right w:val="none" w:sz="0" w:space="0" w:color="auto"/>
                  </w:divBdr>
                  <w:divsChild>
                    <w:div w:id="1321690483">
                      <w:marLeft w:val="-150"/>
                      <w:marRight w:val="-150"/>
                      <w:marTop w:val="0"/>
                      <w:marBottom w:val="0"/>
                      <w:divBdr>
                        <w:top w:val="none" w:sz="0" w:space="0" w:color="auto"/>
                        <w:left w:val="none" w:sz="0" w:space="0" w:color="auto"/>
                        <w:bottom w:val="none" w:sz="0" w:space="0" w:color="auto"/>
                        <w:right w:val="none" w:sz="0" w:space="0" w:color="auto"/>
                      </w:divBdr>
                      <w:divsChild>
                        <w:div w:id="1820611632">
                          <w:marLeft w:val="0"/>
                          <w:marRight w:val="0"/>
                          <w:marTop w:val="0"/>
                          <w:marBottom w:val="0"/>
                          <w:divBdr>
                            <w:top w:val="none" w:sz="0" w:space="0" w:color="auto"/>
                            <w:left w:val="none" w:sz="0" w:space="0" w:color="auto"/>
                            <w:bottom w:val="none" w:sz="0" w:space="0" w:color="auto"/>
                            <w:right w:val="none" w:sz="0" w:space="0" w:color="auto"/>
                          </w:divBdr>
                          <w:divsChild>
                            <w:div w:id="2121218015">
                              <w:marLeft w:val="0"/>
                              <w:marRight w:val="0"/>
                              <w:marTop w:val="0"/>
                              <w:marBottom w:val="0"/>
                              <w:divBdr>
                                <w:top w:val="none" w:sz="0" w:space="0" w:color="auto"/>
                                <w:left w:val="none" w:sz="0" w:space="0" w:color="auto"/>
                                <w:bottom w:val="none" w:sz="0" w:space="0" w:color="auto"/>
                                <w:right w:val="none" w:sz="0" w:space="0" w:color="auto"/>
                              </w:divBdr>
                              <w:divsChild>
                                <w:div w:id="420417760">
                                  <w:marLeft w:val="0"/>
                                  <w:marRight w:val="0"/>
                                  <w:marTop w:val="0"/>
                                  <w:marBottom w:val="300"/>
                                  <w:divBdr>
                                    <w:top w:val="none" w:sz="0" w:space="0" w:color="auto"/>
                                    <w:left w:val="none" w:sz="0" w:space="0" w:color="auto"/>
                                    <w:bottom w:val="none" w:sz="0" w:space="0" w:color="auto"/>
                                    <w:right w:val="none" w:sz="0" w:space="0" w:color="auto"/>
                                  </w:divBdr>
                                  <w:divsChild>
                                    <w:div w:id="1199197247">
                                      <w:marLeft w:val="0"/>
                                      <w:marRight w:val="0"/>
                                      <w:marTop w:val="0"/>
                                      <w:marBottom w:val="0"/>
                                      <w:divBdr>
                                        <w:top w:val="none" w:sz="0" w:space="0" w:color="auto"/>
                                        <w:left w:val="none" w:sz="0" w:space="0" w:color="auto"/>
                                        <w:bottom w:val="none" w:sz="0" w:space="0" w:color="auto"/>
                                        <w:right w:val="none" w:sz="0" w:space="0" w:color="auto"/>
                                      </w:divBdr>
                                      <w:divsChild>
                                        <w:div w:id="1732268737">
                                          <w:marLeft w:val="0"/>
                                          <w:marRight w:val="0"/>
                                          <w:marTop w:val="0"/>
                                          <w:marBottom w:val="0"/>
                                          <w:divBdr>
                                            <w:top w:val="none" w:sz="0" w:space="0" w:color="auto"/>
                                            <w:left w:val="none" w:sz="0" w:space="0" w:color="auto"/>
                                            <w:bottom w:val="none" w:sz="0" w:space="0" w:color="auto"/>
                                            <w:right w:val="none" w:sz="0" w:space="0" w:color="auto"/>
                                          </w:divBdr>
                                          <w:divsChild>
                                            <w:div w:id="71046448">
                                              <w:marLeft w:val="0"/>
                                              <w:marRight w:val="0"/>
                                              <w:marTop w:val="0"/>
                                              <w:marBottom w:val="0"/>
                                              <w:divBdr>
                                                <w:top w:val="none" w:sz="0" w:space="0" w:color="auto"/>
                                                <w:left w:val="none" w:sz="0" w:space="0" w:color="auto"/>
                                                <w:bottom w:val="none" w:sz="0" w:space="0" w:color="auto"/>
                                                <w:right w:val="none" w:sz="0" w:space="0" w:color="auto"/>
                                              </w:divBdr>
                                              <w:divsChild>
                                                <w:div w:id="1958834351">
                                                  <w:marLeft w:val="0"/>
                                                  <w:marRight w:val="0"/>
                                                  <w:marTop w:val="0"/>
                                                  <w:marBottom w:val="0"/>
                                                  <w:divBdr>
                                                    <w:top w:val="none" w:sz="0" w:space="0" w:color="auto"/>
                                                    <w:left w:val="none" w:sz="0" w:space="0" w:color="auto"/>
                                                    <w:bottom w:val="none" w:sz="0" w:space="0" w:color="auto"/>
                                                    <w:right w:val="none" w:sz="0" w:space="0" w:color="auto"/>
                                                  </w:divBdr>
                                                  <w:divsChild>
                                                    <w:div w:id="1565679409">
                                                      <w:marLeft w:val="0"/>
                                                      <w:marRight w:val="0"/>
                                                      <w:marTop w:val="0"/>
                                                      <w:marBottom w:val="0"/>
                                                      <w:divBdr>
                                                        <w:top w:val="none" w:sz="0" w:space="0" w:color="auto"/>
                                                        <w:left w:val="none" w:sz="0" w:space="0" w:color="auto"/>
                                                        <w:bottom w:val="none" w:sz="0" w:space="0" w:color="auto"/>
                                                        <w:right w:val="none" w:sz="0" w:space="0" w:color="auto"/>
                                                      </w:divBdr>
                                                      <w:divsChild>
                                                        <w:div w:id="1043359423">
                                                          <w:marLeft w:val="0"/>
                                                          <w:marRight w:val="0"/>
                                                          <w:marTop w:val="0"/>
                                                          <w:marBottom w:val="0"/>
                                                          <w:divBdr>
                                                            <w:top w:val="none" w:sz="0" w:space="0" w:color="auto"/>
                                                            <w:left w:val="none" w:sz="0" w:space="0" w:color="auto"/>
                                                            <w:bottom w:val="none" w:sz="0" w:space="0" w:color="auto"/>
                                                            <w:right w:val="none" w:sz="0" w:space="0" w:color="auto"/>
                                                          </w:divBdr>
                                                          <w:divsChild>
                                                            <w:div w:id="992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50408">
      <w:bodyDiv w:val="1"/>
      <w:marLeft w:val="0"/>
      <w:marRight w:val="0"/>
      <w:marTop w:val="0"/>
      <w:marBottom w:val="0"/>
      <w:divBdr>
        <w:top w:val="none" w:sz="0" w:space="0" w:color="auto"/>
        <w:left w:val="none" w:sz="0" w:space="0" w:color="auto"/>
        <w:bottom w:val="none" w:sz="0" w:space="0" w:color="auto"/>
        <w:right w:val="none" w:sz="0" w:space="0" w:color="auto"/>
      </w:divBdr>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 w:id="1892225799">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sible.xml"
                 Type="http://schemas.microsoft.com/office/2018/08/relationships/commentsExtensible"/>
   <Relationship Id="rId16"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1F05-4CFC-4444-8583-522611E3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23070</Words>
  <Characters>13151</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36149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2020-10-01T08:16:00Z</dcterms:created>
  <dc:creator>Danutė Petrauskienė</dc:creator>
  <cp:lastModifiedBy>Mariana Žiukienė</cp:lastModifiedBy>
  <cp:lastPrinted>2020-07-29T07:06:00Z</cp:lastPrinted>
  <dcterms:modified xsi:type="dcterms:W3CDTF">2020-10-02T10:31:00Z</dcterms:modified>
  <cp:revision>17</cp:revision>
</cp:coreProperties>
</file>