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595AE033" w14:textId="77777777" w:rsidR="0041613E" w:rsidRPr="00482EE5" w:rsidRDefault="0041613E" w:rsidP="0041613E">
      <w:pPr>
        <w:tabs>
          <w:tab w:val="left" w:pos="3261"/>
          <w:tab w:val="center" w:pos="4986"/>
          <w:tab w:val="right" w:pos="9972"/>
        </w:tabs>
        <w:spacing w:line="360" w:lineRule="auto"/>
        <w:jc w:val="center"/>
        <w:rPr>
          <w:lang w:eastAsia="x-none"/>
        </w:rPr>
      </w:pPr>
      <w:r w:rsidRPr="00482EE5">
        <w:rPr>
          <w:lang w:eastAsia="x-none"/>
        </w:rPr>
        <w:object w:dxaOrig="4620" w:dyaOrig="5445" w14:anchorId="595AE0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25pt;height:41.25pt" o:ole="" fillcolor="window">
            <v:imagedata r:id="rId8" o:title=""/>
          </v:shape>
          <o:OLEObject Type="Embed" ProgID="PBrush" ShapeID="_x0000_i1025" DrawAspect="Content" ObjectID="_1631451448" r:id="rId9"/>
        </w:object>
      </w:r>
    </w:p>
    <w:p w14:paraId="595AE034" w14:textId="77777777" w:rsidR="00200E01" w:rsidRPr="00482EE5" w:rsidRDefault="00200E01" w:rsidP="00200E01">
      <w:pPr>
        <w:jc w:val="center"/>
        <w:rPr>
          <w:b/>
          <w:szCs w:val="20"/>
        </w:rPr>
      </w:pPr>
      <w:r w:rsidRPr="00482EE5">
        <w:rPr>
          <w:b/>
          <w:szCs w:val="20"/>
        </w:rPr>
        <w:t>LIETUVOS RESPUBLIKOS VIDAUS REIKALŲ MINISTERIJA</w:t>
      </w:r>
    </w:p>
    <w:p w14:paraId="595AE035" w14:textId="77777777" w:rsidR="00200E01" w:rsidRPr="00482EE5" w:rsidRDefault="00200E01" w:rsidP="00200E01">
      <w:pPr>
        <w:rPr>
          <w:szCs w:val="20"/>
        </w:rPr>
      </w:pPr>
    </w:p>
    <w:tbl>
      <w:tblPr>
        <w:tblW w:w="0" w:type="auto"/>
        <w:jc w:val="center"/>
        <w:tblBorders>
          <w:bottom w:val="single" w:sz="4" w:space="0" w:color="auto"/>
        </w:tblBorders>
        <w:tblLayout w:type="fixed"/>
        <w:tblLook w:val="0000" w:firstRow="0" w:lastRow="0" w:firstColumn="0" w:lastColumn="0" w:noHBand="0" w:noVBand="0"/>
      </w:tblPr>
      <w:tblGrid>
        <w:gridCol w:w="9402"/>
      </w:tblGrid>
      <w:tr w:rsidR="00200E01" w:rsidRPr="00482EE5" w14:paraId="595AE039" w14:textId="77777777" w:rsidTr="00795527">
        <w:trPr>
          <w:trHeight w:hRule="exact" w:val="698"/>
          <w:jc w:val="center"/>
        </w:trPr>
        <w:tc>
          <w:tcPr>
            <w:tcW w:w="9402" w:type="dxa"/>
          </w:tcPr>
          <w:p w14:paraId="595AE036" w14:textId="77777777" w:rsidR="00200E01" w:rsidRPr="00482EE5" w:rsidRDefault="00200E01" w:rsidP="00200E01">
            <w:pPr>
              <w:jc w:val="center"/>
              <w:rPr>
                <w:sz w:val="20"/>
                <w:szCs w:val="20"/>
              </w:rPr>
            </w:pPr>
            <w:r w:rsidRPr="00482EE5">
              <w:rPr>
                <w:sz w:val="20"/>
                <w:szCs w:val="20"/>
              </w:rPr>
              <w:t>Biudžetinė įstaiga,  Šventaragio g. 2,  LT-01510  Vilnius,</w:t>
            </w:r>
          </w:p>
          <w:p w14:paraId="595AE037" w14:textId="77777777" w:rsidR="00200E01" w:rsidRPr="00482EE5" w:rsidRDefault="00200E01" w:rsidP="00200E01">
            <w:pPr>
              <w:jc w:val="center"/>
              <w:rPr>
                <w:sz w:val="20"/>
                <w:szCs w:val="20"/>
              </w:rPr>
            </w:pPr>
            <w:r w:rsidRPr="00482EE5">
              <w:rPr>
                <w:sz w:val="20"/>
                <w:szCs w:val="20"/>
              </w:rPr>
              <w:t xml:space="preserve">tel.: (8 5)  271 7154 / 271 7178,  faks. (8 5)  271 8551,  el. p. </w:t>
            </w:r>
            <w:hyperlink r:id="rId10" w:history="1">
              <w:r w:rsidRPr="00482EE5">
                <w:rPr>
                  <w:sz w:val="20"/>
                  <w:szCs w:val="20"/>
                </w:rPr>
                <w:t>bendrasisd@vrm.lt</w:t>
              </w:r>
            </w:hyperlink>
          </w:p>
          <w:p w14:paraId="595AE038" w14:textId="77777777" w:rsidR="00200E01" w:rsidRPr="00482EE5" w:rsidRDefault="00200E01" w:rsidP="00200E01">
            <w:pPr>
              <w:jc w:val="center"/>
              <w:rPr>
                <w:sz w:val="20"/>
                <w:szCs w:val="20"/>
              </w:rPr>
            </w:pPr>
            <w:r w:rsidRPr="00482EE5">
              <w:rPr>
                <w:sz w:val="20"/>
                <w:szCs w:val="20"/>
              </w:rPr>
              <w:t>Duomenys kaupiami ir saugomi Juridinių asmenų registre,  kodas 188601464</w:t>
            </w:r>
          </w:p>
        </w:tc>
      </w:tr>
    </w:tbl>
    <w:p w14:paraId="595AE03A" w14:textId="77777777" w:rsidR="00200E01" w:rsidRPr="00482EE5" w:rsidRDefault="00200E01" w:rsidP="00200E01">
      <w:pPr>
        <w:rPr>
          <w:szCs w:val="20"/>
        </w:rPr>
      </w:pPr>
    </w:p>
    <w:tbl>
      <w:tblPr>
        <w:tblW w:w="9639" w:type="dxa"/>
        <w:tblLayout w:type="fixed"/>
        <w:tblLook w:val="0000" w:firstRow="0" w:lastRow="0" w:firstColumn="0" w:lastColumn="0" w:noHBand="0" w:noVBand="0"/>
      </w:tblPr>
      <w:tblGrid>
        <w:gridCol w:w="4644"/>
        <w:gridCol w:w="236"/>
        <w:gridCol w:w="239"/>
        <w:gridCol w:w="1560"/>
        <w:gridCol w:w="2960"/>
      </w:tblGrid>
      <w:tr w:rsidR="00200E01" w:rsidRPr="00482EE5" w14:paraId="595AE045" w14:textId="77777777" w:rsidTr="00795527">
        <w:trPr>
          <w:trHeight w:val="413"/>
        </w:trPr>
        <w:tc>
          <w:tcPr>
            <w:tcW w:w="4644" w:type="dxa"/>
            <w:vMerge w:val="restart"/>
          </w:tcPr>
          <w:p w14:paraId="595AE03B" w14:textId="77777777" w:rsidR="00200E01" w:rsidRPr="00482EE5" w:rsidRDefault="00200E01" w:rsidP="00200E01">
            <w:pPr>
              <w:tabs>
                <w:tab w:val="center" w:pos="4153"/>
                <w:tab w:val="right" w:pos="8306"/>
              </w:tabs>
              <w:rPr>
                <w:szCs w:val="20"/>
              </w:rPr>
            </w:pPr>
            <w:r w:rsidRPr="00482EE5">
              <w:rPr>
                <w:szCs w:val="20"/>
              </w:rPr>
              <w:t xml:space="preserve">Lietuvos Respublikos </w:t>
            </w:r>
            <w:r w:rsidR="00E15EA0">
              <w:rPr>
                <w:szCs w:val="20"/>
              </w:rPr>
              <w:t>ekonomikos ir inovacijų ministerijai</w:t>
            </w:r>
          </w:p>
          <w:p w14:paraId="595AE03C" w14:textId="77777777" w:rsidR="00200E01" w:rsidRPr="00482EE5" w:rsidRDefault="00200E01" w:rsidP="00200E01">
            <w:pPr>
              <w:tabs>
                <w:tab w:val="center" w:pos="4153"/>
                <w:tab w:val="right" w:pos="8306"/>
              </w:tabs>
              <w:rPr>
                <w:szCs w:val="20"/>
              </w:rPr>
            </w:pPr>
          </w:p>
          <w:p w14:paraId="595AE03D" w14:textId="77777777" w:rsidR="00200E01" w:rsidRPr="00482EE5" w:rsidRDefault="00200E01" w:rsidP="00200E01">
            <w:pPr>
              <w:tabs>
                <w:tab w:val="center" w:pos="4153"/>
                <w:tab w:val="right" w:pos="8306"/>
              </w:tabs>
              <w:rPr>
                <w:szCs w:val="20"/>
              </w:rPr>
            </w:pPr>
          </w:p>
        </w:tc>
        <w:tc>
          <w:tcPr>
            <w:tcW w:w="236" w:type="dxa"/>
            <w:vMerge w:val="restart"/>
          </w:tcPr>
          <w:p w14:paraId="595AE03E" w14:textId="77777777" w:rsidR="00200E01" w:rsidRPr="00482EE5" w:rsidRDefault="00200E01" w:rsidP="00200E01">
            <w:pPr>
              <w:rPr>
                <w:szCs w:val="20"/>
              </w:rPr>
            </w:pPr>
          </w:p>
        </w:tc>
        <w:tc>
          <w:tcPr>
            <w:tcW w:w="239" w:type="dxa"/>
            <w:vMerge w:val="restart"/>
          </w:tcPr>
          <w:p w14:paraId="595AE03F" w14:textId="77777777" w:rsidR="00200E01" w:rsidRPr="00482EE5" w:rsidRDefault="00200E01" w:rsidP="00200E01">
            <w:pPr>
              <w:jc w:val="right"/>
              <w:rPr>
                <w:szCs w:val="20"/>
              </w:rPr>
            </w:pPr>
          </w:p>
          <w:p w14:paraId="595AE040" w14:textId="77777777" w:rsidR="00200E01" w:rsidRPr="00482EE5" w:rsidRDefault="00200E01" w:rsidP="00200E01">
            <w:pPr>
              <w:jc w:val="right"/>
              <w:rPr>
                <w:szCs w:val="20"/>
              </w:rPr>
            </w:pPr>
          </w:p>
        </w:tc>
        <w:tc>
          <w:tcPr>
            <w:tcW w:w="1560" w:type="dxa"/>
          </w:tcPr>
          <w:p w14:paraId="595AE041" w14:textId="77777777" w:rsidR="00200E01" w:rsidRPr="00482EE5" w:rsidRDefault="00200E01" w:rsidP="00200E01">
            <w:pPr>
              <w:rPr>
                <w:szCs w:val="20"/>
              </w:rPr>
            </w:pPr>
          </w:p>
          <w:p w14:paraId="595AE042" w14:textId="77777777" w:rsidR="00200E01" w:rsidRPr="00482EE5" w:rsidRDefault="00200E01" w:rsidP="00200E01">
            <w:pPr>
              <w:rPr>
                <w:szCs w:val="20"/>
              </w:rPr>
            </w:pPr>
          </w:p>
        </w:tc>
        <w:tc>
          <w:tcPr>
            <w:tcW w:w="2960" w:type="dxa"/>
          </w:tcPr>
          <w:p w14:paraId="595AE043" w14:textId="77777777" w:rsidR="00200E01" w:rsidRPr="00482EE5" w:rsidRDefault="00200E01" w:rsidP="00200E01">
            <w:pPr>
              <w:rPr>
                <w:szCs w:val="20"/>
              </w:rPr>
            </w:pPr>
            <w:r w:rsidRPr="00482EE5">
              <w:rPr>
                <w:szCs w:val="20"/>
              </w:rPr>
              <w:t xml:space="preserve">Nr. </w:t>
            </w:r>
          </w:p>
          <w:p w14:paraId="595AE044" w14:textId="77777777" w:rsidR="007670E7" w:rsidRPr="00482EE5" w:rsidRDefault="007670E7" w:rsidP="00E15EA0"/>
        </w:tc>
      </w:tr>
      <w:tr w:rsidR="00200E01" w:rsidRPr="00482EE5" w14:paraId="595AE04A" w14:textId="77777777" w:rsidTr="00795527">
        <w:trPr>
          <w:trHeight w:val="412"/>
        </w:trPr>
        <w:tc>
          <w:tcPr>
            <w:tcW w:w="4644" w:type="dxa"/>
            <w:vMerge/>
          </w:tcPr>
          <w:p w14:paraId="595AE046" w14:textId="77777777" w:rsidR="00200E01" w:rsidRPr="00482EE5" w:rsidRDefault="00200E01" w:rsidP="00200E01">
            <w:pPr>
              <w:rPr>
                <w:szCs w:val="20"/>
              </w:rPr>
            </w:pPr>
          </w:p>
        </w:tc>
        <w:tc>
          <w:tcPr>
            <w:tcW w:w="236" w:type="dxa"/>
            <w:vMerge/>
          </w:tcPr>
          <w:p w14:paraId="595AE047" w14:textId="77777777" w:rsidR="00200E01" w:rsidRPr="00482EE5" w:rsidRDefault="00200E01" w:rsidP="00200E01">
            <w:pPr>
              <w:rPr>
                <w:szCs w:val="20"/>
              </w:rPr>
            </w:pPr>
          </w:p>
        </w:tc>
        <w:tc>
          <w:tcPr>
            <w:tcW w:w="239" w:type="dxa"/>
            <w:vMerge/>
          </w:tcPr>
          <w:p w14:paraId="595AE048" w14:textId="77777777" w:rsidR="00200E01" w:rsidRPr="00482EE5" w:rsidRDefault="00200E01" w:rsidP="00200E01">
            <w:pPr>
              <w:jc w:val="right"/>
              <w:rPr>
                <w:szCs w:val="20"/>
              </w:rPr>
            </w:pPr>
          </w:p>
        </w:tc>
        <w:tc>
          <w:tcPr>
            <w:tcW w:w="4520" w:type="dxa"/>
            <w:gridSpan w:val="2"/>
          </w:tcPr>
          <w:p w14:paraId="595AE049" w14:textId="77777777" w:rsidR="00200E01" w:rsidRPr="00482EE5" w:rsidRDefault="00200E01" w:rsidP="00200E01">
            <w:pPr>
              <w:rPr>
                <w:szCs w:val="20"/>
              </w:rPr>
            </w:pPr>
          </w:p>
        </w:tc>
      </w:tr>
    </w:tbl>
    <w:p w14:paraId="595AE04B" w14:textId="77777777" w:rsidR="00E15EA0" w:rsidRPr="00DB5A39" w:rsidRDefault="00E15EA0" w:rsidP="00E15EA0">
      <w:pPr>
        <w:autoSpaceDE w:val="0"/>
        <w:autoSpaceDN w:val="0"/>
        <w:adjustRightInd w:val="0"/>
      </w:pPr>
      <w:r>
        <w:rPr>
          <w:rFonts w:eastAsiaTheme="minorHAnsi"/>
          <w:b/>
          <w:bCs/>
        </w:rPr>
        <w:t>DĖL 2018 METŲ VALSTYBĖS VALDOMŲ ĮMONIŲ STRATEGIJŲ ĮGYVENDINIMO ATASKAITOS</w:t>
      </w:r>
    </w:p>
    <w:p w14:paraId="595AE04C" w14:textId="77777777" w:rsidR="00E15EA0" w:rsidRPr="00DB5A39" w:rsidRDefault="00E15EA0" w:rsidP="00E15EA0"/>
    <w:p w14:paraId="595AE04D" w14:textId="77777777" w:rsidR="00E15EA0" w:rsidRDefault="00E15EA0" w:rsidP="00E15EA0">
      <w:pPr>
        <w:autoSpaceDE w:val="0"/>
        <w:autoSpaceDN w:val="0"/>
        <w:adjustRightInd w:val="0"/>
        <w:spacing w:line="360" w:lineRule="auto"/>
        <w:ind w:firstLine="720"/>
        <w:jc w:val="both"/>
      </w:pPr>
    </w:p>
    <w:p w14:paraId="595AE04E" w14:textId="77777777" w:rsidR="00E15EA0" w:rsidRDefault="00E15EA0" w:rsidP="00E15EA0">
      <w:pPr>
        <w:autoSpaceDE w:val="0"/>
        <w:autoSpaceDN w:val="0"/>
        <w:adjustRightInd w:val="0"/>
        <w:spacing w:line="360" w:lineRule="auto"/>
        <w:ind w:firstLine="720"/>
        <w:jc w:val="both"/>
      </w:pPr>
      <w:r>
        <w:t>Lietuvos Respublikos</w:t>
      </w:r>
      <w:r>
        <w:rPr>
          <w:rFonts w:eastAsiaTheme="minorHAnsi"/>
        </w:rPr>
        <w:t xml:space="preserve"> vidaus reikalų ministerija, vykdydama  Lietuvos Respublikos Vyriausybės kanclerio 2019 m. liepos 24 d. pavedimą Nr. S-2549, pagal kompetenciją išnagrinėjo ir įvertino VšĮ „Stebėsenos ir prognozių agentūra“ parengtą 2018 m. valstybės valdomų įmonių strategijų įgyvendinimo ataskaitą ir teikia informaciją apie VĮ „Regitra“ vertinimo rezultatus </w:t>
      </w:r>
      <w:r>
        <w:rPr>
          <w:lang w:eastAsia="lt-LT"/>
        </w:rPr>
        <w:t>(pridedama).</w:t>
      </w:r>
      <w:r w:rsidRPr="00FC5E5E">
        <w:rPr>
          <w:rFonts w:eastAsiaTheme="minorHAnsi"/>
        </w:rPr>
        <w:t xml:space="preserve"> </w:t>
      </w:r>
    </w:p>
    <w:p w14:paraId="595AE04F" w14:textId="77777777" w:rsidR="00E15EA0" w:rsidRPr="007976F5" w:rsidRDefault="00E15EA0" w:rsidP="00E15EA0">
      <w:r>
        <w:tab/>
        <w:t>PRIDEDAMA. 1 lapas.</w:t>
      </w:r>
    </w:p>
    <w:p w14:paraId="595AE050" w14:textId="77777777" w:rsidR="00E15EA0" w:rsidRDefault="00E15EA0" w:rsidP="00E15EA0"/>
    <w:p w14:paraId="595AE051" w14:textId="77777777" w:rsidR="00E15EA0" w:rsidRPr="007976F5" w:rsidRDefault="00E15EA0" w:rsidP="00E15EA0"/>
    <w:p w14:paraId="595AE052" w14:textId="77777777" w:rsidR="00E15EA0" w:rsidRDefault="00E15EA0" w:rsidP="00E15EA0">
      <w:r>
        <w:t xml:space="preserve">Administravimo departamento direktorius, </w:t>
      </w:r>
    </w:p>
    <w:p w14:paraId="595AE053" w14:textId="77777777" w:rsidR="00E15EA0" w:rsidRPr="007976F5" w:rsidRDefault="00E15EA0" w:rsidP="00E15EA0">
      <w:r>
        <w:t>atliekantis ministerijos kanclerio funkcijas</w:t>
      </w:r>
      <w:r>
        <w:tab/>
      </w:r>
      <w:r>
        <w:tab/>
      </w:r>
      <w:r>
        <w:tab/>
        <w:t xml:space="preserve">    Vytautas Markauskas</w:t>
      </w:r>
    </w:p>
    <w:p w14:paraId="595AE054" w14:textId="77777777" w:rsidR="00E15EA0" w:rsidRPr="007976F5" w:rsidRDefault="00E15EA0" w:rsidP="00E15EA0"/>
    <w:p w14:paraId="595AE055" w14:textId="77777777" w:rsidR="00E15EA0" w:rsidRDefault="00E15EA0" w:rsidP="00E15EA0"/>
    <w:p w14:paraId="595AE056" w14:textId="77777777" w:rsidR="00E15EA0" w:rsidRDefault="00E15EA0" w:rsidP="00E15EA0"/>
    <w:p w14:paraId="595AE057" w14:textId="77777777" w:rsidR="00E15EA0" w:rsidRDefault="00E15EA0" w:rsidP="00E15EA0"/>
    <w:p w14:paraId="595AE058" w14:textId="77777777" w:rsidR="00E15EA0" w:rsidRDefault="00E15EA0" w:rsidP="00E15EA0"/>
    <w:p w14:paraId="595AE059" w14:textId="77777777" w:rsidR="00E15EA0" w:rsidRDefault="00E15EA0" w:rsidP="00E15EA0"/>
    <w:p w14:paraId="595AE05A" w14:textId="77777777" w:rsidR="00E15EA0" w:rsidRDefault="00E15EA0" w:rsidP="00E15EA0"/>
    <w:p w14:paraId="595AE05B" w14:textId="77777777" w:rsidR="00E15EA0" w:rsidRDefault="00E15EA0" w:rsidP="00E15EA0"/>
    <w:p w14:paraId="595AE05C" w14:textId="77777777" w:rsidR="00E15EA0" w:rsidRDefault="00E15EA0" w:rsidP="00E15EA0"/>
    <w:p w14:paraId="595AE05D" w14:textId="77777777" w:rsidR="00E15EA0" w:rsidRDefault="00E15EA0" w:rsidP="00E15EA0"/>
    <w:p w14:paraId="595AE05E" w14:textId="77777777" w:rsidR="00E15EA0" w:rsidRDefault="00E15EA0" w:rsidP="00E15EA0"/>
    <w:p w14:paraId="595AE05F" w14:textId="77777777" w:rsidR="00E15EA0" w:rsidRDefault="00E15EA0" w:rsidP="00E15EA0"/>
    <w:p w14:paraId="595AE060" w14:textId="77777777" w:rsidR="00E15EA0" w:rsidRDefault="00E15EA0" w:rsidP="00E15EA0"/>
    <w:p w14:paraId="595AE061" w14:textId="77777777" w:rsidR="00E15EA0" w:rsidRDefault="00E15EA0" w:rsidP="00E15EA0"/>
    <w:p w14:paraId="595AE062" w14:textId="77777777" w:rsidR="00E15EA0" w:rsidRDefault="00E15EA0" w:rsidP="00E15EA0"/>
    <w:p w14:paraId="595AE063" w14:textId="77777777" w:rsidR="00E15EA0" w:rsidRDefault="00E15EA0" w:rsidP="00E15EA0"/>
    <w:p w14:paraId="595AE064" w14:textId="77777777" w:rsidR="00E15EA0" w:rsidRDefault="00E15EA0" w:rsidP="00E15EA0"/>
    <w:p w14:paraId="595AE065" w14:textId="77777777" w:rsidR="00E15EA0" w:rsidRDefault="00E15EA0" w:rsidP="00E15EA0"/>
    <w:p w14:paraId="595AE066" w14:textId="77777777" w:rsidR="00E15EA0" w:rsidRDefault="00E15EA0" w:rsidP="00E15EA0"/>
    <w:p w14:paraId="595AE067" w14:textId="77777777" w:rsidR="00E15EA0" w:rsidRDefault="00E15EA0" w:rsidP="00E15EA0"/>
    <w:p w14:paraId="595AE068" w14:textId="77777777" w:rsidR="00E15EA0" w:rsidRDefault="00E15EA0" w:rsidP="00E15EA0"/>
    <w:p w14:paraId="595AE069" w14:textId="77777777" w:rsidR="00200E01" w:rsidRPr="00482EE5" w:rsidRDefault="00200E01" w:rsidP="00200E01">
      <w:pPr>
        <w:jc w:val="both"/>
        <w:rPr>
          <w:caps/>
          <w:szCs w:val="20"/>
        </w:rPr>
      </w:pPr>
    </w:p>
    <w:p w14:paraId="595AE06A" w14:textId="77777777" w:rsidR="00200E01" w:rsidRPr="00482EE5" w:rsidRDefault="00200E01" w:rsidP="00200E01">
      <w:pPr>
        <w:jc w:val="both"/>
        <w:rPr>
          <w:caps/>
          <w:szCs w:val="20"/>
        </w:rPr>
      </w:pPr>
    </w:p>
    <w:p w14:paraId="595AE06B" w14:textId="77777777" w:rsidR="00761495" w:rsidRPr="00482EE5" w:rsidRDefault="00761495" w:rsidP="00200E01">
      <w:pPr>
        <w:spacing w:before="120" w:after="120" w:line="276" w:lineRule="auto"/>
        <w:sectPr w:rsidR="00761495" w:rsidRPr="00482EE5" w:rsidSect="00E51294">
          <w:headerReference w:type="default" r:id="rId11"/>
          <w:footerReference w:type="even" r:id="rId12"/>
          <w:footerReference w:type="default" r:id="rId13"/>
          <w:headerReference w:type="first" r:id="rId14"/>
          <w:footerReference w:type="first" r:id="rId15"/>
          <w:pgSz w:w="11906" w:h="16838"/>
          <w:pgMar w:top="993" w:right="567" w:bottom="1418" w:left="1134" w:header="567" w:footer="567" w:gutter="0"/>
          <w:cols w:space="1296"/>
          <w:titlePg/>
          <w:docGrid w:linePitch="360"/>
        </w:sectPr>
      </w:pPr>
    </w:p>
    <w:p w14:paraId="595AE06C" w14:textId="77777777" w:rsidR="00EE7436" w:rsidRDefault="00EE7436" w:rsidP="00EE7436">
      <w:pPr>
        <w:jc w:val="center"/>
      </w:pPr>
      <w:r>
        <w:lastRenderedPageBreak/>
        <w:t xml:space="preserve">VĮ „Regitra“ 2018–2021 metų veiklos strategijoje numatytų neambicingų </w:t>
      </w:r>
      <w:r w:rsidR="00FD660F">
        <w:t xml:space="preserve">finansinių </w:t>
      </w:r>
      <w:r>
        <w:t>rodiklių* vertinimas</w:t>
      </w:r>
    </w:p>
    <w:p w14:paraId="595AE06D" w14:textId="77777777" w:rsidR="00FD660F" w:rsidRDefault="00FD660F" w:rsidP="00EE7436">
      <w:pPr>
        <w:jc w:val="center"/>
      </w:pPr>
    </w:p>
    <w:tbl>
      <w:tblPr>
        <w:tblStyle w:val="TableGrid"/>
        <w:tblW w:w="16018" w:type="dxa"/>
        <w:tblInd w:w="-714" w:type="dxa"/>
        <w:tblLayout w:type="fixed"/>
        <w:tblLook w:val="04A0" w:firstRow="1" w:lastRow="0" w:firstColumn="1" w:lastColumn="0" w:noHBand="0" w:noVBand="1"/>
      </w:tblPr>
      <w:tblGrid>
        <w:gridCol w:w="657"/>
        <w:gridCol w:w="3596"/>
        <w:gridCol w:w="940"/>
        <w:gridCol w:w="1134"/>
        <w:gridCol w:w="9691"/>
      </w:tblGrid>
      <w:tr w:rsidR="00E51294" w14:paraId="595AE073" w14:textId="77777777" w:rsidTr="00E51294">
        <w:trPr>
          <w:trHeight w:val="409"/>
        </w:trPr>
        <w:tc>
          <w:tcPr>
            <w:tcW w:w="657" w:type="dxa"/>
            <w:tcBorders>
              <w:top w:val="single" w:sz="4" w:space="0" w:color="auto"/>
              <w:left w:val="single" w:sz="4" w:space="0" w:color="auto"/>
              <w:bottom w:val="single" w:sz="4" w:space="0" w:color="auto"/>
              <w:right w:val="single" w:sz="4" w:space="0" w:color="auto"/>
            </w:tcBorders>
            <w:hideMark/>
          </w:tcPr>
          <w:p w14:paraId="595AE06E" w14:textId="77777777" w:rsidR="00E51294" w:rsidRDefault="00E51294">
            <w:pPr>
              <w:jc w:val="center"/>
            </w:pPr>
            <w:r>
              <w:t>Eil.Nr.</w:t>
            </w:r>
          </w:p>
        </w:tc>
        <w:tc>
          <w:tcPr>
            <w:tcW w:w="3596" w:type="dxa"/>
            <w:tcBorders>
              <w:top w:val="single" w:sz="4" w:space="0" w:color="auto"/>
              <w:left w:val="single" w:sz="4" w:space="0" w:color="auto"/>
              <w:bottom w:val="single" w:sz="4" w:space="0" w:color="auto"/>
              <w:right w:val="single" w:sz="4" w:space="0" w:color="auto"/>
            </w:tcBorders>
            <w:hideMark/>
          </w:tcPr>
          <w:p w14:paraId="595AE06F" w14:textId="77777777" w:rsidR="00E51294" w:rsidRDefault="00E51294" w:rsidP="00C11709">
            <w:pPr>
              <w:jc w:val="center"/>
            </w:pPr>
            <w:r>
              <w:t>Rodiklio pavadinimas</w:t>
            </w:r>
          </w:p>
        </w:tc>
        <w:tc>
          <w:tcPr>
            <w:tcW w:w="940" w:type="dxa"/>
            <w:tcBorders>
              <w:top w:val="single" w:sz="4" w:space="0" w:color="auto"/>
              <w:left w:val="single" w:sz="4" w:space="0" w:color="auto"/>
              <w:bottom w:val="single" w:sz="4" w:space="0" w:color="auto"/>
              <w:right w:val="single" w:sz="4" w:space="0" w:color="auto"/>
            </w:tcBorders>
            <w:hideMark/>
          </w:tcPr>
          <w:p w14:paraId="595AE070" w14:textId="77777777" w:rsidR="00E51294" w:rsidRDefault="00E51294" w:rsidP="00C11709">
            <w:pPr>
              <w:jc w:val="center"/>
            </w:pPr>
            <w:r>
              <w:t>Faktinė vertė</w:t>
            </w:r>
          </w:p>
        </w:tc>
        <w:tc>
          <w:tcPr>
            <w:tcW w:w="1134" w:type="dxa"/>
            <w:tcBorders>
              <w:top w:val="single" w:sz="4" w:space="0" w:color="auto"/>
              <w:left w:val="single" w:sz="4" w:space="0" w:color="auto"/>
              <w:bottom w:val="single" w:sz="4" w:space="0" w:color="auto"/>
              <w:right w:val="single" w:sz="4" w:space="0" w:color="auto"/>
            </w:tcBorders>
            <w:hideMark/>
          </w:tcPr>
          <w:p w14:paraId="595AE071" w14:textId="77777777" w:rsidR="00E51294" w:rsidRDefault="00E51294" w:rsidP="00C11709">
            <w:pPr>
              <w:jc w:val="center"/>
            </w:pPr>
            <w:r>
              <w:t>Siektina vertė</w:t>
            </w:r>
          </w:p>
        </w:tc>
        <w:tc>
          <w:tcPr>
            <w:tcW w:w="9691" w:type="dxa"/>
            <w:tcBorders>
              <w:top w:val="single" w:sz="4" w:space="0" w:color="auto"/>
              <w:left w:val="single" w:sz="4" w:space="0" w:color="auto"/>
              <w:bottom w:val="single" w:sz="4" w:space="0" w:color="auto"/>
              <w:right w:val="single" w:sz="4" w:space="0" w:color="auto"/>
            </w:tcBorders>
            <w:hideMark/>
          </w:tcPr>
          <w:p w14:paraId="595AE072" w14:textId="77777777" w:rsidR="00E51294" w:rsidRDefault="00E51294" w:rsidP="00C11709">
            <w:pPr>
              <w:jc w:val="center"/>
            </w:pPr>
            <w:r>
              <w:t>Paaiškinimas</w:t>
            </w:r>
          </w:p>
        </w:tc>
      </w:tr>
      <w:tr w:rsidR="00E51294" w14:paraId="595AE083" w14:textId="77777777" w:rsidTr="00E51294">
        <w:trPr>
          <w:trHeight w:val="1165"/>
        </w:trPr>
        <w:tc>
          <w:tcPr>
            <w:tcW w:w="657" w:type="dxa"/>
            <w:tcBorders>
              <w:top w:val="single" w:sz="4" w:space="0" w:color="auto"/>
              <w:left w:val="single" w:sz="4" w:space="0" w:color="auto"/>
              <w:bottom w:val="single" w:sz="4" w:space="0" w:color="auto"/>
              <w:right w:val="single" w:sz="4" w:space="0" w:color="auto"/>
            </w:tcBorders>
            <w:hideMark/>
          </w:tcPr>
          <w:p w14:paraId="595AE074" w14:textId="77777777" w:rsidR="00E51294" w:rsidRDefault="00E51294">
            <w:pPr>
              <w:jc w:val="center"/>
            </w:pPr>
            <w:r>
              <w:t>1.</w:t>
            </w:r>
          </w:p>
        </w:tc>
        <w:tc>
          <w:tcPr>
            <w:tcW w:w="3596" w:type="dxa"/>
            <w:tcBorders>
              <w:top w:val="single" w:sz="4" w:space="0" w:color="auto"/>
              <w:left w:val="single" w:sz="4" w:space="0" w:color="auto"/>
              <w:bottom w:val="single" w:sz="4" w:space="0" w:color="auto"/>
              <w:right w:val="single" w:sz="4" w:space="0" w:color="auto"/>
            </w:tcBorders>
            <w:hideMark/>
          </w:tcPr>
          <w:tbl>
            <w:tblPr>
              <w:tblW w:w="0" w:type="auto"/>
              <w:tblBorders>
                <w:top w:val="nil"/>
                <w:left w:val="nil"/>
                <w:bottom w:val="nil"/>
                <w:right w:val="nil"/>
              </w:tblBorders>
              <w:tblLayout w:type="fixed"/>
              <w:tblLook w:val="0000" w:firstRow="0" w:lastRow="0" w:firstColumn="0" w:lastColumn="0" w:noHBand="0" w:noVBand="0"/>
            </w:tblPr>
            <w:tblGrid>
              <w:gridCol w:w="4037"/>
            </w:tblGrid>
            <w:tr w:rsidR="00E51294" w:rsidRPr="00C11709" w14:paraId="595AE076" w14:textId="77777777">
              <w:trPr>
                <w:trHeight w:val="75"/>
              </w:trPr>
              <w:tc>
                <w:tcPr>
                  <w:tcW w:w="4037" w:type="dxa"/>
                </w:tcPr>
                <w:p w14:paraId="595AE075" w14:textId="77777777" w:rsidR="00E51294" w:rsidRPr="00C11709" w:rsidRDefault="00E51294" w:rsidP="00C11709">
                  <w:pPr>
                    <w:autoSpaceDE w:val="0"/>
                    <w:autoSpaceDN w:val="0"/>
                    <w:adjustRightInd w:val="0"/>
                    <w:ind w:left="34"/>
                    <w:rPr>
                      <w:color w:val="000000"/>
                      <w:lang w:eastAsia="lt-LT"/>
                    </w:rPr>
                  </w:pPr>
                  <w:r w:rsidRPr="00C11709">
                    <w:rPr>
                      <w:color w:val="000000"/>
                      <w:lang w:eastAsia="lt-LT"/>
                    </w:rPr>
                    <w:t xml:space="preserve">Įmonės grynasis pelningumas, ne mažiau kaip, procentais </w:t>
                  </w:r>
                </w:p>
              </w:tc>
            </w:tr>
          </w:tbl>
          <w:p w14:paraId="595AE077" w14:textId="77777777" w:rsidR="00E51294" w:rsidRDefault="00E51294" w:rsidP="00E51294">
            <w:pPr>
              <w:ind w:left="34" w:right="459"/>
            </w:pPr>
          </w:p>
        </w:tc>
        <w:tc>
          <w:tcPr>
            <w:tcW w:w="940" w:type="dxa"/>
            <w:tcBorders>
              <w:top w:val="single" w:sz="4" w:space="0" w:color="auto"/>
              <w:left w:val="single" w:sz="4" w:space="0" w:color="auto"/>
              <w:bottom w:val="single" w:sz="4" w:space="0" w:color="auto"/>
              <w:right w:val="single" w:sz="4" w:space="0" w:color="auto"/>
            </w:tcBorders>
            <w:hideMark/>
          </w:tcPr>
          <w:p w14:paraId="595AE078" w14:textId="77777777" w:rsidR="00E51294" w:rsidRDefault="00E51294">
            <w:pPr>
              <w:jc w:val="center"/>
            </w:pPr>
            <w:r>
              <w:t>14,8</w:t>
            </w:r>
          </w:p>
        </w:tc>
        <w:tc>
          <w:tcPr>
            <w:tcW w:w="1134" w:type="dxa"/>
            <w:tcBorders>
              <w:top w:val="single" w:sz="4" w:space="0" w:color="auto"/>
              <w:left w:val="single" w:sz="4" w:space="0" w:color="auto"/>
              <w:bottom w:val="single" w:sz="4" w:space="0" w:color="auto"/>
              <w:right w:val="single" w:sz="4" w:space="0" w:color="auto"/>
            </w:tcBorders>
            <w:hideMark/>
          </w:tcPr>
          <w:p w14:paraId="595AE079" w14:textId="77777777" w:rsidR="00E51294" w:rsidRDefault="00E51294">
            <w:pPr>
              <w:jc w:val="center"/>
            </w:pPr>
            <w:r>
              <w:t>4,3</w:t>
            </w:r>
          </w:p>
        </w:tc>
        <w:tc>
          <w:tcPr>
            <w:tcW w:w="9691" w:type="dxa"/>
            <w:vMerge w:val="restart"/>
            <w:tcBorders>
              <w:top w:val="single" w:sz="4" w:space="0" w:color="auto"/>
              <w:left w:val="single" w:sz="4" w:space="0" w:color="auto"/>
              <w:right w:val="single" w:sz="4" w:space="0" w:color="auto"/>
            </w:tcBorders>
          </w:tcPr>
          <w:p w14:paraId="595AE07A" w14:textId="77777777" w:rsidR="00E51294" w:rsidRPr="00FD660F" w:rsidRDefault="00E51294" w:rsidP="009C57B5">
            <w:pPr>
              <w:jc w:val="both"/>
            </w:pPr>
            <w:r w:rsidRPr="00FD660F">
              <w:t xml:space="preserve">1. 2018 m. buvo suplanuota Klaipėdos administracinio pastato statybos darbų pabaiga. Dėl šios priežasties buvo planuojamos PVM sąnaudos (Valstybės įmonės „Regitra“ (toliau – Įmonė) PVM yra neatskaitomas </w:t>
            </w:r>
            <w:r w:rsidR="00DF17A4">
              <w:t>(</w:t>
            </w:r>
            <w:r w:rsidRPr="00FD660F">
              <w:t>t</w:t>
            </w:r>
            <w:r w:rsidR="00DF17A4">
              <w:t xml:space="preserve">. y. </w:t>
            </w:r>
            <w:r w:rsidRPr="00FD660F">
              <w:t>nesusigrąžinamas</w:t>
            </w:r>
            <w:r w:rsidR="00DF17A4">
              <w:t>)</w:t>
            </w:r>
            <w:r w:rsidRPr="00FD660F">
              <w:t>, bet apskaitomas Įmonės sąnaudose). Statybos darbams persikėlus į 2019 m.</w:t>
            </w:r>
            <w:r w:rsidR="00FD660F">
              <w:t>, Į</w:t>
            </w:r>
            <w:r w:rsidR="0084212F">
              <w:t>monė patyrė 913 000 Eur</w:t>
            </w:r>
            <w:r w:rsidRPr="00FD660F">
              <w:t xml:space="preserve"> PVM sąnaudų mažiau nei buvo planuota.</w:t>
            </w:r>
          </w:p>
          <w:p w14:paraId="595AE07B" w14:textId="77777777" w:rsidR="00E51294" w:rsidRPr="00FD660F" w:rsidRDefault="00E51294" w:rsidP="009C57B5">
            <w:pPr>
              <w:jc w:val="both"/>
            </w:pPr>
            <w:r w:rsidRPr="00FD660F">
              <w:t>2. Įmonėje planuotas darbo užmokesčio (toliau –DU) didinimas 10 proc. Kadangi administracijos darbuotojams DU nebuvo didinamas, o filialų darbuotojams DU padidintas nuo 2018 liepos 1 d., Įmonė turėjo 312</w:t>
            </w:r>
            <w:r w:rsidR="0084212F">
              <w:t> 000 Eur</w:t>
            </w:r>
            <w:r w:rsidRPr="00FD660F">
              <w:t xml:space="preserve"> mažiau DU sąnaudų nei buvo planuota.</w:t>
            </w:r>
          </w:p>
          <w:p w14:paraId="595AE07C" w14:textId="77777777" w:rsidR="00E51294" w:rsidRPr="00FD660F" w:rsidRDefault="00E51294" w:rsidP="009C57B5">
            <w:pPr>
              <w:jc w:val="both"/>
            </w:pPr>
            <w:r w:rsidRPr="00FD660F">
              <w:t>3. 2018 m. įvyko valstybių numerio ženklų plokštelių pirkimo viešasis konkursas. Dėl ženklaus plokštelių kainos sumažėjimo Įmonės dokumentų</w:t>
            </w:r>
            <w:r w:rsidR="0084212F">
              <w:t xml:space="preserve"> išdavimo savikaina mažesnė 551 000 Eur</w:t>
            </w:r>
            <w:r w:rsidRPr="00FD660F">
              <w:t xml:space="preserve"> nei buvo planuota.</w:t>
            </w:r>
          </w:p>
          <w:p w14:paraId="595AE07D" w14:textId="77777777" w:rsidR="00E51294" w:rsidRPr="00FD660F" w:rsidRDefault="00E51294" w:rsidP="009C57B5">
            <w:pPr>
              <w:jc w:val="both"/>
            </w:pPr>
            <w:r w:rsidRPr="00FD660F">
              <w:t xml:space="preserve">4. Įvykus automobilių nuomos konkursui sumažėjo </w:t>
            </w:r>
            <w:r w:rsidR="0084212F">
              <w:t>nuomos kaina, todėl patirta 153 000 Eur</w:t>
            </w:r>
            <w:r w:rsidRPr="00FD660F">
              <w:t xml:space="preserve"> mažiau nuomos sąnaudų nei buvo planuota.</w:t>
            </w:r>
          </w:p>
          <w:p w14:paraId="595AE07E" w14:textId="77777777" w:rsidR="00E51294" w:rsidRDefault="00E51294" w:rsidP="009C57B5">
            <w:pPr>
              <w:jc w:val="both"/>
            </w:pPr>
            <w:r w:rsidRPr="00FD660F">
              <w:t xml:space="preserve">5. </w:t>
            </w:r>
            <w:r w:rsidR="00A266B4">
              <w:t xml:space="preserve">2018 m. </w:t>
            </w:r>
            <w:r w:rsidR="0084212F">
              <w:t>Įmonė gavo 646 000 Eur</w:t>
            </w:r>
            <w:r w:rsidR="00FD660F" w:rsidRPr="00FD660F">
              <w:t xml:space="preserve"> didesnes pajama</w:t>
            </w:r>
            <w:r w:rsidRPr="00FD660F">
              <w:t>s nei buvo planuota</w:t>
            </w:r>
            <w:r w:rsidR="00FD660F" w:rsidRPr="00FD660F">
              <w:t>:</w:t>
            </w:r>
          </w:p>
          <w:p w14:paraId="595AE07F" w14:textId="77777777" w:rsidR="00FC7770" w:rsidRPr="0030719F" w:rsidRDefault="00FC7770" w:rsidP="009C57B5">
            <w:pPr>
              <w:pStyle w:val="ListParagraph"/>
              <w:numPr>
                <w:ilvl w:val="0"/>
                <w:numId w:val="13"/>
              </w:numPr>
              <w:rPr>
                <w:rFonts w:ascii="Times New Roman" w:hAnsi="Times New Roman"/>
              </w:rPr>
            </w:pPr>
            <w:r w:rsidRPr="0030719F">
              <w:rPr>
                <w:rFonts w:ascii="Times New Roman" w:hAnsi="Times New Roman"/>
              </w:rPr>
              <w:t>pajamos iš pagrindinės veiklos didėjo 3,04 proc. dėl didesnio suteiktų paslaugų skaičiaus</w:t>
            </w:r>
          </w:p>
          <w:p w14:paraId="595AE080" w14:textId="77777777" w:rsidR="00E51294" w:rsidRPr="00FD660F" w:rsidRDefault="00E51294" w:rsidP="009C57B5">
            <w:pPr>
              <w:pStyle w:val="ListParagraph"/>
              <w:numPr>
                <w:ilvl w:val="0"/>
                <w:numId w:val="13"/>
              </w:numPr>
              <w:spacing w:line="240" w:lineRule="auto"/>
              <w:rPr>
                <w:rFonts w:ascii="Times New Roman" w:hAnsi="Times New Roman"/>
              </w:rPr>
            </w:pPr>
            <w:proofErr w:type="spellStart"/>
            <w:proofErr w:type="gramStart"/>
            <w:r w:rsidRPr="00FD660F">
              <w:rPr>
                <w:rFonts w:ascii="Times New Roman" w:hAnsi="Times New Roman"/>
              </w:rPr>
              <w:t>kitos</w:t>
            </w:r>
            <w:proofErr w:type="spellEnd"/>
            <w:proofErr w:type="gramEnd"/>
            <w:r w:rsidRPr="00FD660F">
              <w:rPr>
                <w:rFonts w:ascii="Times New Roman" w:hAnsi="Times New Roman"/>
              </w:rPr>
              <w:t xml:space="preserve"> </w:t>
            </w:r>
            <w:proofErr w:type="spellStart"/>
            <w:r w:rsidRPr="00FD660F">
              <w:rPr>
                <w:rFonts w:ascii="Times New Roman" w:hAnsi="Times New Roman"/>
              </w:rPr>
              <w:t>veiklos</w:t>
            </w:r>
            <w:proofErr w:type="spellEnd"/>
            <w:r w:rsidRPr="00FD660F">
              <w:rPr>
                <w:rFonts w:ascii="Times New Roman" w:hAnsi="Times New Roman"/>
              </w:rPr>
              <w:t xml:space="preserve"> </w:t>
            </w:r>
            <w:proofErr w:type="spellStart"/>
            <w:r w:rsidRPr="00FD660F">
              <w:rPr>
                <w:rFonts w:ascii="Times New Roman" w:hAnsi="Times New Roman"/>
              </w:rPr>
              <w:t>pajamos</w:t>
            </w:r>
            <w:proofErr w:type="spellEnd"/>
            <w:r w:rsidRPr="00FD660F">
              <w:rPr>
                <w:rFonts w:ascii="Times New Roman" w:hAnsi="Times New Roman"/>
              </w:rPr>
              <w:t xml:space="preserve"> padidėjo</w:t>
            </w:r>
            <w:r w:rsidR="00EB04BE">
              <w:rPr>
                <w:rFonts w:ascii="Times New Roman" w:hAnsi="Times New Roman"/>
              </w:rPr>
              <w:t>16,2 proc.</w:t>
            </w:r>
            <w:r w:rsidRPr="00FD660F">
              <w:rPr>
                <w:rFonts w:ascii="Times New Roman" w:hAnsi="Times New Roman"/>
              </w:rPr>
              <w:t xml:space="preserve"> dėl žalos Įmonės turtui kompensavimo iš draudimo bendrovių.</w:t>
            </w:r>
          </w:p>
          <w:p w14:paraId="595AE081" w14:textId="77777777" w:rsidR="00E51294" w:rsidRPr="00FD660F" w:rsidRDefault="00FD660F" w:rsidP="009C57B5">
            <w:pPr>
              <w:pStyle w:val="ListParagraph"/>
              <w:numPr>
                <w:ilvl w:val="0"/>
                <w:numId w:val="13"/>
              </w:numPr>
              <w:spacing w:line="240" w:lineRule="auto"/>
              <w:rPr>
                <w:rFonts w:ascii="Times New Roman" w:hAnsi="Times New Roman"/>
              </w:rPr>
            </w:pPr>
            <w:proofErr w:type="spellStart"/>
            <w:proofErr w:type="gramStart"/>
            <w:r w:rsidRPr="00FD660F">
              <w:rPr>
                <w:rFonts w:ascii="Times New Roman" w:hAnsi="Times New Roman"/>
              </w:rPr>
              <w:t>f</w:t>
            </w:r>
            <w:r w:rsidR="00E51294" w:rsidRPr="00FD660F">
              <w:rPr>
                <w:rFonts w:ascii="Times New Roman" w:hAnsi="Times New Roman"/>
              </w:rPr>
              <w:t>inansinės</w:t>
            </w:r>
            <w:proofErr w:type="spellEnd"/>
            <w:proofErr w:type="gramEnd"/>
            <w:r w:rsidR="00E51294" w:rsidRPr="00FD660F">
              <w:rPr>
                <w:rFonts w:ascii="Times New Roman" w:hAnsi="Times New Roman"/>
              </w:rPr>
              <w:t xml:space="preserve"> </w:t>
            </w:r>
            <w:proofErr w:type="spellStart"/>
            <w:r w:rsidR="00E51294" w:rsidRPr="00FD660F">
              <w:rPr>
                <w:rFonts w:ascii="Times New Roman" w:hAnsi="Times New Roman"/>
              </w:rPr>
              <w:t>veiklos</w:t>
            </w:r>
            <w:proofErr w:type="spellEnd"/>
            <w:r w:rsidR="00E51294" w:rsidRPr="00FD660F">
              <w:rPr>
                <w:rFonts w:ascii="Times New Roman" w:hAnsi="Times New Roman"/>
              </w:rPr>
              <w:t xml:space="preserve"> </w:t>
            </w:r>
            <w:proofErr w:type="spellStart"/>
            <w:r w:rsidR="00E51294" w:rsidRPr="00FD660F">
              <w:rPr>
                <w:rFonts w:ascii="Times New Roman" w:hAnsi="Times New Roman"/>
              </w:rPr>
              <w:t>pajamų</w:t>
            </w:r>
            <w:proofErr w:type="spellEnd"/>
            <w:r w:rsidR="00E51294" w:rsidRPr="00FD660F">
              <w:rPr>
                <w:rFonts w:ascii="Times New Roman" w:hAnsi="Times New Roman"/>
              </w:rPr>
              <w:t xml:space="preserve"> </w:t>
            </w:r>
            <w:proofErr w:type="spellStart"/>
            <w:r w:rsidR="00E51294" w:rsidRPr="00FD660F">
              <w:rPr>
                <w:rFonts w:ascii="Times New Roman" w:hAnsi="Times New Roman"/>
              </w:rPr>
              <w:t>padidėjimą</w:t>
            </w:r>
            <w:proofErr w:type="spellEnd"/>
            <w:r w:rsidR="00E51294" w:rsidRPr="00FD660F">
              <w:rPr>
                <w:rFonts w:ascii="Times New Roman" w:hAnsi="Times New Roman"/>
              </w:rPr>
              <w:t xml:space="preserve"> </w:t>
            </w:r>
            <w:proofErr w:type="spellStart"/>
            <w:r w:rsidR="00E51294" w:rsidRPr="00FD660F">
              <w:rPr>
                <w:rFonts w:ascii="Times New Roman" w:hAnsi="Times New Roman"/>
              </w:rPr>
              <w:t>lėmė</w:t>
            </w:r>
            <w:proofErr w:type="spellEnd"/>
            <w:r w:rsidR="00E51294" w:rsidRPr="00FD660F">
              <w:rPr>
                <w:rFonts w:ascii="Times New Roman" w:hAnsi="Times New Roman"/>
              </w:rPr>
              <w:t xml:space="preserve"> </w:t>
            </w:r>
            <w:proofErr w:type="spellStart"/>
            <w:r w:rsidR="00E51294" w:rsidRPr="00FD660F">
              <w:rPr>
                <w:rFonts w:ascii="Times New Roman" w:hAnsi="Times New Roman"/>
              </w:rPr>
              <w:t>priskaitytos</w:t>
            </w:r>
            <w:proofErr w:type="spellEnd"/>
            <w:r w:rsidR="00E51294" w:rsidRPr="00FD660F">
              <w:rPr>
                <w:rFonts w:ascii="Times New Roman" w:hAnsi="Times New Roman"/>
              </w:rPr>
              <w:t xml:space="preserve"> </w:t>
            </w:r>
            <w:proofErr w:type="spellStart"/>
            <w:r w:rsidR="00E51294" w:rsidRPr="00FD660F">
              <w:rPr>
                <w:rFonts w:ascii="Times New Roman" w:hAnsi="Times New Roman"/>
              </w:rPr>
              <w:t>baudos</w:t>
            </w:r>
            <w:proofErr w:type="spellEnd"/>
            <w:r w:rsidR="00E51294" w:rsidRPr="00FD660F">
              <w:rPr>
                <w:rFonts w:ascii="Times New Roman" w:hAnsi="Times New Roman"/>
              </w:rPr>
              <w:t xml:space="preserve"> </w:t>
            </w:r>
            <w:proofErr w:type="spellStart"/>
            <w:r w:rsidR="00E51294" w:rsidRPr="00FD660F">
              <w:rPr>
                <w:rFonts w:ascii="Times New Roman" w:hAnsi="Times New Roman"/>
              </w:rPr>
              <w:t>už</w:t>
            </w:r>
            <w:proofErr w:type="spellEnd"/>
            <w:r w:rsidR="00E51294" w:rsidRPr="00FD660F">
              <w:rPr>
                <w:rFonts w:ascii="Times New Roman" w:hAnsi="Times New Roman"/>
              </w:rPr>
              <w:t xml:space="preserve"> sutarties sąlygų nevykdymą prekių tiekėjams ir paslaugų teikėjams.</w:t>
            </w:r>
          </w:p>
          <w:p w14:paraId="595AE082" w14:textId="77777777" w:rsidR="00E51294" w:rsidRDefault="00E51294" w:rsidP="00C11709">
            <w:pPr>
              <w:autoSpaceDN w:val="0"/>
              <w:rPr>
                <w:rFonts w:eastAsiaTheme="minorHAnsi"/>
              </w:rPr>
            </w:pPr>
          </w:p>
        </w:tc>
      </w:tr>
      <w:tr w:rsidR="00E51294" w14:paraId="595AE08A" w14:textId="77777777" w:rsidTr="00E51294">
        <w:tc>
          <w:tcPr>
            <w:tcW w:w="657" w:type="dxa"/>
            <w:tcBorders>
              <w:top w:val="single" w:sz="4" w:space="0" w:color="auto"/>
              <w:left w:val="single" w:sz="4" w:space="0" w:color="auto"/>
              <w:bottom w:val="single" w:sz="4" w:space="0" w:color="auto"/>
              <w:right w:val="single" w:sz="4" w:space="0" w:color="auto"/>
            </w:tcBorders>
            <w:hideMark/>
          </w:tcPr>
          <w:p w14:paraId="595AE084" w14:textId="77777777" w:rsidR="00E51294" w:rsidRDefault="00E51294">
            <w:pPr>
              <w:jc w:val="center"/>
            </w:pPr>
            <w:r>
              <w:t>2.</w:t>
            </w:r>
          </w:p>
        </w:tc>
        <w:tc>
          <w:tcPr>
            <w:tcW w:w="3596" w:type="dxa"/>
            <w:tcBorders>
              <w:top w:val="single" w:sz="4" w:space="0" w:color="auto"/>
              <w:left w:val="single" w:sz="4" w:space="0" w:color="auto"/>
              <w:bottom w:val="single" w:sz="4" w:space="0" w:color="auto"/>
              <w:right w:val="single" w:sz="4" w:space="0" w:color="auto"/>
            </w:tcBorders>
            <w:hideMark/>
          </w:tcPr>
          <w:p w14:paraId="595AE085" w14:textId="77777777" w:rsidR="00E51294" w:rsidRPr="00C11709" w:rsidRDefault="00E51294" w:rsidP="00C11709">
            <w:pPr>
              <w:pStyle w:val="Default"/>
              <w:ind w:left="34"/>
            </w:pPr>
            <w:r w:rsidRPr="00C11709">
              <w:t xml:space="preserve">Pelnas prieš palūkanas, mokesčius, nusidėvėjimą bei amortizaciją (EBITDA), mln. eurų </w:t>
            </w:r>
          </w:p>
          <w:p w14:paraId="595AE086" w14:textId="77777777" w:rsidR="00E51294" w:rsidRDefault="00E51294" w:rsidP="00C11709">
            <w:pPr>
              <w:ind w:left="34"/>
            </w:pPr>
          </w:p>
        </w:tc>
        <w:tc>
          <w:tcPr>
            <w:tcW w:w="940" w:type="dxa"/>
            <w:tcBorders>
              <w:top w:val="single" w:sz="4" w:space="0" w:color="auto"/>
              <w:left w:val="single" w:sz="4" w:space="0" w:color="auto"/>
              <w:bottom w:val="single" w:sz="4" w:space="0" w:color="auto"/>
              <w:right w:val="single" w:sz="4" w:space="0" w:color="auto"/>
            </w:tcBorders>
            <w:hideMark/>
          </w:tcPr>
          <w:p w14:paraId="595AE087" w14:textId="77777777" w:rsidR="00E51294" w:rsidRDefault="00E51294">
            <w:pPr>
              <w:jc w:val="center"/>
            </w:pPr>
            <w:r>
              <w:t>6,0</w:t>
            </w:r>
          </w:p>
        </w:tc>
        <w:tc>
          <w:tcPr>
            <w:tcW w:w="1134" w:type="dxa"/>
            <w:tcBorders>
              <w:top w:val="single" w:sz="4" w:space="0" w:color="auto"/>
              <w:left w:val="single" w:sz="4" w:space="0" w:color="auto"/>
              <w:bottom w:val="single" w:sz="4" w:space="0" w:color="auto"/>
              <w:right w:val="single" w:sz="4" w:space="0" w:color="auto"/>
            </w:tcBorders>
            <w:hideMark/>
          </w:tcPr>
          <w:p w14:paraId="595AE088" w14:textId="77777777" w:rsidR="00E51294" w:rsidRDefault="00E51294">
            <w:pPr>
              <w:jc w:val="center"/>
            </w:pPr>
            <w:r>
              <w:t>2,9</w:t>
            </w:r>
          </w:p>
        </w:tc>
        <w:tc>
          <w:tcPr>
            <w:tcW w:w="9691" w:type="dxa"/>
            <w:vMerge/>
            <w:tcBorders>
              <w:left w:val="single" w:sz="4" w:space="0" w:color="auto"/>
              <w:right w:val="single" w:sz="4" w:space="0" w:color="auto"/>
            </w:tcBorders>
            <w:hideMark/>
          </w:tcPr>
          <w:p w14:paraId="595AE089" w14:textId="77777777" w:rsidR="00E51294" w:rsidRDefault="00E51294"/>
        </w:tc>
      </w:tr>
      <w:tr w:rsidR="00E51294" w14:paraId="595AE091" w14:textId="77777777" w:rsidTr="00E51294">
        <w:trPr>
          <w:trHeight w:val="1349"/>
        </w:trPr>
        <w:tc>
          <w:tcPr>
            <w:tcW w:w="657" w:type="dxa"/>
            <w:tcBorders>
              <w:top w:val="single" w:sz="4" w:space="0" w:color="auto"/>
              <w:left w:val="single" w:sz="4" w:space="0" w:color="auto"/>
              <w:bottom w:val="single" w:sz="4" w:space="0" w:color="auto"/>
              <w:right w:val="single" w:sz="4" w:space="0" w:color="auto"/>
            </w:tcBorders>
            <w:hideMark/>
          </w:tcPr>
          <w:p w14:paraId="595AE08B" w14:textId="77777777" w:rsidR="00E51294" w:rsidRDefault="00E51294">
            <w:pPr>
              <w:jc w:val="center"/>
            </w:pPr>
            <w:r>
              <w:t>3.</w:t>
            </w:r>
          </w:p>
        </w:tc>
        <w:tc>
          <w:tcPr>
            <w:tcW w:w="3596" w:type="dxa"/>
            <w:tcBorders>
              <w:top w:val="single" w:sz="4" w:space="0" w:color="auto"/>
              <w:left w:val="single" w:sz="4" w:space="0" w:color="auto"/>
              <w:bottom w:val="single" w:sz="4" w:space="0" w:color="auto"/>
              <w:right w:val="single" w:sz="4" w:space="0" w:color="auto"/>
            </w:tcBorders>
            <w:hideMark/>
          </w:tcPr>
          <w:p w14:paraId="595AE08C" w14:textId="77777777" w:rsidR="00E51294" w:rsidRPr="00C11709" w:rsidRDefault="00E51294" w:rsidP="00C11709">
            <w:pPr>
              <w:pStyle w:val="Default"/>
              <w:ind w:left="34"/>
            </w:pPr>
            <w:r w:rsidRPr="00C11709">
              <w:t xml:space="preserve">Grynasis pelnas, mln. eurų </w:t>
            </w:r>
          </w:p>
          <w:p w14:paraId="595AE08D" w14:textId="77777777" w:rsidR="00E51294" w:rsidRDefault="00E51294" w:rsidP="00C11709">
            <w:pPr>
              <w:autoSpaceDN w:val="0"/>
              <w:ind w:left="34"/>
            </w:pPr>
          </w:p>
        </w:tc>
        <w:tc>
          <w:tcPr>
            <w:tcW w:w="940" w:type="dxa"/>
            <w:tcBorders>
              <w:top w:val="single" w:sz="4" w:space="0" w:color="auto"/>
              <w:left w:val="single" w:sz="4" w:space="0" w:color="auto"/>
              <w:bottom w:val="single" w:sz="4" w:space="0" w:color="auto"/>
              <w:right w:val="single" w:sz="4" w:space="0" w:color="auto"/>
            </w:tcBorders>
            <w:hideMark/>
          </w:tcPr>
          <w:p w14:paraId="595AE08E" w14:textId="77777777" w:rsidR="00E51294" w:rsidRDefault="00E51294">
            <w:pPr>
              <w:jc w:val="center"/>
            </w:pPr>
            <w:r>
              <w:t>3,9</w:t>
            </w:r>
          </w:p>
        </w:tc>
        <w:tc>
          <w:tcPr>
            <w:tcW w:w="1134" w:type="dxa"/>
            <w:tcBorders>
              <w:top w:val="single" w:sz="4" w:space="0" w:color="auto"/>
              <w:left w:val="single" w:sz="4" w:space="0" w:color="auto"/>
              <w:bottom w:val="single" w:sz="4" w:space="0" w:color="auto"/>
              <w:right w:val="single" w:sz="4" w:space="0" w:color="auto"/>
            </w:tcBorders>
            <w:hideMark/>
          </w:tcPr>
          <w:p w14:paraId="595AE08F" w14:textId="77777777" w:rsidR="00E51294" w:rsidRDefault="00E51294">
            <w:pPr>
              <w:jc w:val="center"/>
            </w:pPr>
            <w:r>
              <w:t>1,1</w:t>
            </w:r>
          </w:p>
        </w:tc>
        <w:tc>
          <w:tcPr>
            <w:tcW w:w="9691" w:type="dxa"/>
            <w:vMerge/>
            <w:tcBorders>
              <w:left w:val="single" w:sz="4" w:space="0" w:color="auto"/>
              <w:bottom w:val="single" w:sz="4" w:space="0" w:color="auto"/>
              <w:right w:val="single" w:sz="4" w:space="0" w:color="auto"/>
            </w:tcBorders>
          </w:tcPr>
          <w:p w14:paraId="595AE090" w14:textId="77777777" w:rsidR="00E51294" w:rsidRDefault="00E51294">
            <w:pPr>
              <w:autoSpaceDN w:val="0"/>
            </w:pPr>
          </w:p>
        </w:tc>
      </w:tr>
    </w:tbl>
    <w:p w14:paraId="595AE092" w14:textId="77777777" w:rsidR="00EE7436" w:rsidRDefault="00EE7436" w:rsidP="00EE7436">
      <w:pPr>
        <w:rPr>
          <w:rFonts w:asciiTheme="minorHAnsi" w:hAnsiTheme="minorHAnsi" w:cstheme="minorBidi"/>
          <w:sz w:val="20"/>
          <w:szCs w:val="20"/>
        </w:rPr>
      </w:pPr>
      <w:r>
        <w:t>*</w:t>
      </w:r>
      <w:r>
        <w:rPr>
          <w:sz w:val="20"/>
          <w:szCs w:val="20"/>
        </w:rPr>
        <w:t>pagal VšĮ „Stebėsenos ir p</w:t>
      </w:r>
      <w:r w:rsidR="00FD660F">
        <w:rPr>
          <w:sz w:val="20"/>
          <w:szCs w:val="20"/>
        </w:rPr>
        <w:t>rognozių agentūra“ parengtą 2018</w:t>
      </w:r>
      <w:r>
        <w:rPr>
          <w:sz w:val="20"/>
          <w:szCs w:val="20"/>
        </w:rPr>
        <w:t xml:space="preserve"> m. valstybės valdomų įmonių strategijų įgyvendinimo ataskaitą</w:t>
      </w:r>
    </w:p>
    <w:p w14:paraId="595AE093" w14:textId="77777777" w:rsidR="00200E01" w:rsidRPr="00482EE5" w:rsidRDefault="00200E01" w:rsidP="00E15EA0">
      <w:pPr>
        <w:spacing w:before="40" w:after="40"/>
        <w:ind w:left="3888" w:firstLine="1215"/>
        <w:jc w:val="both"/>
      </w:pPr>
    </w:p>
    <w:sectPr w:rsidR="00200E01" w:rsidRPr="00482EE5" w:rsidSect="00E51294">
      <w:headerReference w:type="even" r:id="rId16"/>
      <w:headerReference w:type="default" r:id="rId17"/>
      <w:footerReference w:type="first" r:id="rId18"/>
      <w:pgSz w:w="16838" w:h="11906" w:orient="landscape" w:code="9"/>
      <w:pgMar w:top="284" w:right="1134" w:bottom="709" w:left="1134" w:header="567" w:footer="187" w:gutter="0"/>
      <w:pgNumType w:start="1"/>
      <w:cols w:space="720"/>
      <w:noEndnote/>
      <w:titlePg/>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DAD973F" w16cid:durableId="210E46E9"/>
  <w16cid:commentId w16cid:paraId="39AFA0CA" w16cid:durableId="210E4C79"/>
  <w16cid:commentId w16cid:paraId="6790316A" w16cid:durableId="210E46EA"/>
  <w16cid:commentId w16cid:paraId="69EF19D5" w16cid:durableId="210E4C7F"/>
  <w16cid:commentId w16cid:paraId="21C48E12" w16cid:durableId="210E46E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5AE098" w14:textId="77777777" w:rsidR="00E71D62" w:rsidRDefault="00E71D62">
      <w:r>
        <w:separator/>
      </w:r>
    </w:p>
  </w:endnote>
  <w:endnote w:type="continuationSeparator" w:id="0">
    <w:p w14:paraId="595AE099" w14:textId="77777777" w:rsidR="00E71D62" w:rsidRDefault="00E71D62">
      <w:r>
        <w:continuationSeparator/>
      </w:r>
    </w:p>
  </w:endnote>
  <w:endnote w:type="continuationNotice" w:id="1">
    <w:p w14:paraId="595AE09A" w14:textId="77777777" w:rsidR="00E71D62" w:rsidRDefault="00E71D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5AE09D" w14:textId="77777777" w:rsidR="00761495" w:rsidRDefault="00761495" w:rsidP="00D57D2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595AE09E" w14:textId="77777777" w:rsidR="00761495" w:rsidRDefault="00761495" w:rsidP="004323A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5AE09F" w14:textId="77777777" w:rsidR="00761495" w:rsidRDefault="00761495" w:rsidP="004323A3">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5AE0A2" w14:textId="7B4E2F89" w:rsidR="00761495" w:rsidRPr="00E01202" w:rsidRDefault="00761495">
    <w:pPr>
      <w:pStyle w:val="Footer"/>
      <w:jc w:val="center"/>
      <w:rPr>
        <w:color w:val="FFFFFF"/>
      </w:rPr>
    </w:pPr>
    <w:r w:rsidRPr="00E01202">
      <w:rPr>
        <w:color w:val="FFFFFF"/>
      </w:rPr>
      <w:fldChar w:fldCharType="begin"/>
    </w:r>
    <w:r w:rsidRPr="00E01202">
      <w:rPr>
        <w:color w:val="FFFFFF"/>
      </w:rPr>
      <w:instrText xml:space="preserve"> PAGE   \* MERGEFORMAT </w:instrText>
    </w:r>
    <w:r w:rsidRPr="00E01202">
      <w:rPr>
        <w:color w:val="FFFFFF"/>
      </w:rPr>
      <w:fldChar w:fldCharType="separate"/>
    </w:r>
    <w:r w:rsidR="001C76EA">
      <w:rPr>
        <w:noProof/>
        <w:color w:val="FFFFFF"/>
      </w:rPr>
      <w:t>1</w:t>
    </w:r>
    <w:r w:rsidRPr="00E01202">
      <w:rPr>
        <w:color w:val="FFFFFF"/>
      </w:rPr>
      <w:fldChar w:fldCharType="end"/>
    </w:r>
  </w:p>
  <w:p w14:paraId="595AE0A3" w14:textId="77777777" w:rsidR="00761495" w:rsidRDefault="0076149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5AE0A8" w14:textId="77777777" w:rsidR="00E944C7" w:rsidRPr="00E51294" w:rsidRDefault="001C76EA" w:rsidP="00E512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5AE095" w14:textId="77777777" w:rsidR="00E71D62" w:rsidRDefault="00E71D62">
      <w:r>
        <w:separator/>
      </w:r>
    </w:p>
  </w:footnote>
  <w:footnote w:type="continuationSeparator" w:id="0">
    <w:p w14:paraId="595AE096" w14:textId="77777777" w:rsidR="00E71D62" w:rsidRDefault="00E71D62">
      <w:r>
        <w:continuationSeparator/>
      </w:r>
    </w:p>
  </w:footnote>
  <w:footnote w:type="continuationNotice" w:id="1">
    <w:p w14:paraId="595AE097" w14:textId="77777777" w:rsidR="00E71D62" w:rsidRDefault="00E71D62"/>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5AE09B" w14:textId="77777777" w:rsidR="00761495" w:rsidRDefault="00761495">
    <w:pPr>
      <w:pStyle w:val="Header"/>
      <w:jc w:val="center"/>
    </w:pPr>
    <w:r>
      <w:fldChar w:fldCharType="begin"/>
    </w:r>
    <w:r>
      <w:instrText xml:space="preserve"> PAGE   \* MERGEFORMAT </w:instrText>
    </w:r>
    <w:r>
      <w:fldChar w:fldCharType="separate"/>
    </w:r>
    <w:r w:rsidR="00E15EA0">
      <w:rPr>
        <w:noProof/>
      </w:rPr>
      <w:t>2</w:t>
    </w:r>
    <w:r>
      <w:fldChar w:fldCharType="end"/>
    </w:r>
  </w:p>
  <w:p w14:paraId="595AE09C" w14:textId="77777777" w:rsidR="00761495" w:rsidRDefault="007614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5AE0A0" w14:textId="77777777" w:rsidR="00E51294" w:rsidRDefault="00E51294">
    <w:pPr>
      <w:pStyle w:val="Header"/>
      <w:jc w:val="center"/>
    </w:pPr>
  </w:p>
  <w:p w14:paraId="595AE0A1" w14:textId="77777777" w:rsidR="00E51294" w:rsidRDefault="00E5129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5AE0A4" w14:textId="77777777" w:rsidR="00CA0C06" w:rsidRDefault="00CE1BD7" w:rsidP="00CA0C0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95AE0A5" w14:textId="77777777" w:rsidR="00CA0C06" w:rsidRDefault="001C76EA">
    <w:pPr>
      <w:pStyle w:val="Header"/>
      <w:ind w:right="360"/>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5AE0A6" w14:textId="77777777" w:rsidR="00FC27F9" w:rsidRDefault="001C76EA">
    <w:pPr>
      <w:pStyle w:val="Header"/>
      <w:jc w:val="center"/>
    </w:pPr>
  </w:p>
  <w:p w14:paraId="595AE0A7" w14:textId="77777777" w:rsidR="00290BA9" w:rsidRDefault="001C76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E17613"/>
    <w:multiLevelType w:val="hybridMultilevel"/>
    <w:tmpl w:val="EA0A44A6"/>
    <w:lvl w:ilvl="0" w:tplc="04270001">
      <w:start w:val="1"/>
      <w:numFmt w:val="bullet"/>
      <w:lvlText w:val=""/>
      <w:lvlJc w:val="left"/>
      <w:pPr>
        <w:ind w:left="1647" w:hanging="360"/>
      </w:pPr>
      <w:rPr>
        <w:rFonts w:ascii="Symbol" w:hAnsi="Symbol" w:hint="default"/>
      </w:rPr>
    </w:lvl>
    <w:lvl w:ilvl="1" w:tplc="04270003" w:tentative="1">
      <w:start w:val="1"/>
      <w:numFmt w:val="bullet"/>
      <w:lvlText w:val="o"/>
      <w:lvlJc w:val="left"/>
      <w:pPr>
        <w:ind w:left="2367" w:hanging="360"/>
      </w:pPr>
      <w:rPr>
        <w:rFonts w:ascii="Courier New" w:hAnsi="Courier New" w:cs="Courier New" w:hint="default"/>
      </w:rPr>
    </w:lvl>
    <w:lvl w:ilvl="2" w:tplc="04270005" w:tentative="1">
      <w:start w:val="1"/>
      <w:numFmt w:val="bullet"/>
      <w:lvlText w:val=""/>
      <w:lvlJc w:val="left"/>
      <w:pPr>
        <w:ind w:left="3087" w:hanging="360"/>
      </w:pPr>
      <w:rPr>
        <w:rFonts w:ascii="Wingdings" w:hAnsi="Wingdings" w:hint="default"/>
      </w:rPr>
    </w:lvl>
    <w:lvl w:ilvl="3" w:tplc="04270001" w:tentative="1">
      <w:start w:val="1"/>
      <w:numFmt w:val="bullet"/>
      <w:lvlText w:val=""/>
      <w:lvlJc w:val="left"/>
      <w:pPr>
        <w:ind w:left="3807" w:hanging="360"/>
      </w:pPr>
      <w:rPr>
        <w:rFonts w:ascii="Symbol" w:hAnsi="Symbol" w:hint="default"/>
      </w:rPr>
    </w:lvl>
    <w:lvl w:ilvl="4" w:tplc="04270003" w:tentative="1">
      <w:start w:val="1"/>
      <w:numFmt w:val="bullet"/>
      <w:lvlText w:val="o"/>
      <w:lvlJc w:val="left"/>
      <w:pPr>
        <w:ind w:left="4527" w:hanging="360"/>
      </w:pPr>
      <w:rPr>
        <w:rFonts w:ascii="Courier New" w:hAnsi="Courier New" w:cs="Courier New" w:hint="default"/>
      </w:rPr>
    </w:lvl>
    <w:lvl w:ilvl="5" w:tplc="04270005" w:tentative="1">
      <w:start w:val="1"/>
      <w:numFmt w:val="bullet"/>
      <w:lvlText w:val=""/>
      <w:lvlJc w:val="left"/>
      <w:pPr>
        <w:ind w:left="5247" w:hanging="360"/>
      </w:pPr>
      <w:rPr>
        <w:rFonts w:ascii="Wingdings" w:hAnsi="Wingdings" w:hint="default"/>
      </w:rPr>
    </w:lvl>
    <w:lvl w:ilvl="6" w:tplc="04270001" w:tentative="1">
      <w:start w:val="1"/>
      <w:numFmt w:val="bullet"/>
      <w:lvlText w:val=""/>
      <w:lvlJc w:val="left"/>
      <w:pPr>
        <w:ind w:left="5967" w:hanging="360"/>
      </w:pPr>
      <w:rPr>
        <w:rFonts w:ascii="Symbol" w:hAnsi="Symbol" w:hint="default"/>
      </w:rPr>
    </w:lvl>
    <w:lvl w:ilvl="7" w:tplc="04270003" w:tentative="1">
      <w:start w:val="1"/>
      <w:numFmt w:val="bullet"/>
      <w:lvlText w:val="o"/>
      <w:lvlJc w:val="left"/>
      <w:pPr>
        <w:ind w:left="6687" w:hanging="360"/>
      </w:pPr>
      <w:rPr>
        <w:rFonts w:ascii="Courier New" w:hAnsi="Courier New" w:cs="Courier New" w:hint="default"/>
      </w:rPr>
    </w:lvl>
    <w:lvl w:ilvl="8" w:tplc="04270005" w:tentative="1">
      <w:start w:val="1"/>
      <w:numFmt w:val="bullet"/>
      <w:lvlText w:val=""/>
      <w:lvlJc w:val="left"/>
      <w:pPr>
        <w:ind w:left="7407" w:hanging="360"/>
      </w:pPr>
      <w:rPr>
        <w:rFonts w:ascii="Wingdings" w:hAnsi="Wingdings" w:hint="default"/>
      </w:rPr>
    </w:lvl>
  </w:abstractNum>
  <w:abstractNum w:abstractNumId="1" w15:restartNumberingAfterBreak="0">
    <w:nsid w:val="2D6C428E"/>
    <w:multiLevelType w:val="hybridMultilevel"/>
    <w:tmpl w:val="618830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42D5200F"/>
    <w:multiLevelType w:val="multilevel"/>
    <w:tmpl w:val="4B44E244"/>
    <w:lvl w:ilvl="0">
      <w:start w:val="1"/>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32B17BA"/>
    <w:multiLevelType w:val="hybridMultilevel"/>
    <w:tmpl w:val="B63C9B46"/>
    <w:lvl w:ilvl="0" w:tplc="9424A8F8">
      <w:start w:val="3"/>
      <w:numFmt w:val="decimal"/>
      <w:lvlText w:val="%1."/>
      <w:lvlJc w:val="left"/>
      <w:pPr>
        <w:ind w:left="720" w:hanging="360"/>
      </w:pPr>
      <w:rPr>
        <w:rFonts w:hint="default"/>
        <w:i w:val="0"/>
        <w:color w:val="000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C8963F2"/>
    <w:multiLevelType w:val="multilevel"/>
    <w:tmpl w:val="F46ED28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04E0D3B"/>
    <w:multiLevelType w:val="hybridMultilevel"/>
    <w:tmpl w:val="63CABF22"/>
    <w:lvl w:ilvl="0" w:tplc="0427000F">
      <w:start w:val="1"/>
      <w:numFmt w:val="decimal"/>
      <w:lvlText w:val="%1."/>
      <w:lvlJc w:val="left"/>
      <w:pPr>
        <w:tabs>
          <w:tab w:val="num" w:pos="1070"/>
        </w:tabs>
        <w:ind w:left="107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24C650F"/>
    <w:multiLevelType w:val="hybridMultilevel"/>
    <w:tmpl w:val="AABA56EA"/>
    <w:lvl w:ilvl="0" w:tplc="C9DCB224">
      <w:start w:val="1"/>
      <w:numFmt w:val="decimal"/>
      <w:lvlText w:val="%1"/>
      <w:lvlJc w:val="left"/>
      <w:pPr>
        <w:ind w:left="9716" w:hanging="360"/>
      </w:pPr>
      <w:rPr>
        <w:rFonts w:hint="default"/>
      </w:rPr>
    </w:lvl>
    <w:lvl w:ilvl="1" w:tplc="04270019" w:tentative="1">
      <w:start w:val="1"/>
      <w:numFmt w:val="lowerLetter"/>
      <w:lvlText w:val="%2."/>
      <w:lvlJc w:val="left"/>
      <w:pPr>
        <w:ind w:left="10436" w:hanging="360"/>
      </w:pPr>
    </w:lvl>
    <w:lvl w:ilvl="2" w:tplc="0427001B" w:tentative="1">
      <w:start w:val="1"/>
      <w:numFmt w:val="lowerRoman"/>
      <w:lvlText w:val="%3."/>
      <w:lvlJc w:val="right"/>
      <w:pPr>
        <w:ind w:left="11156" w:hanging="180"/>
      </w:pPr>
    </w:lvl>
    <w:lvl w:ilvl="3" w:tplc="0427000F" w:tentative="1">
      <w:start w:val="1"/>
      <w:numFmt w:val="decimal"/>
      <w:lvlText w:val="%4."/>
      <w:lvlJc w:val="left"/>
      <w:pPr>
        <w:ind w:left="11876" w:hanging="360"/>
      </w:pPr>
    </w:lvl>
    <w:lvl w:ilvl="4" w:tplc="04270019" w:tentative="1">
      <w:start w:val="1"/>
      <w:numFmt w:val="lowerLetter"/>
      <w:lvlText w:val="%5."/>
      <w:lvlJc w:val="left"/>
      <w:pPr>
        <w:ind w:left="12596" w:hanging="360"/>
      </w:pPr>
    </w:lvl>
    <w:lvl w:ilvl="5" w:tplc="0427001B" w:tentative="1">
      <w:start w:val="1"/>
      <w:numFmt w:val="lowerRoman"/>
      <w:lvlText w:val="%6."/>
      <w:lvlJc w:val="right"/>
      <w:pPr>
        <w:ind w:left="13316" w:hanging="180"/>
      </w:pPr>
    </w:lvl>
    <w:lvl w:ilvl="6" w:tplc="0427000F" w:tentative="1">
      <w:start w:val="1"/>
      <w:numFmt w:val="decimal"/>
      <w:lvlText w:val="%7."/>
      <w:lvlJc w:val="left"/>
      <w:pPr>
        <w:ind w:left="14036" w:hanging="360"/>
      </w:pPr>
    </w:lvl>
    <w:lvl w:ilvl="7" w:tplc="04270019" w:tentative="1">
      <w:start w:val="1"/>
      <w:numFmt w:val="lowerLetter"/>
      <w:lvlText w:val="%8."/>
      <w:lvlJc w:val="left"/>
      <w:pPr>
        <w:ind w:left="14756" w:hanging="360"/>
      </w:pPr>
    </w:lvl>
    <w:lvl w:ilvl="8" w:tplc="0427001B" w:tentative="1">
      <w:start w:val="1"/>
      <w:numFmt w:val="lowerRoman"/>
      <w:lvlText w:val="%9."/>
      <w:lvlJc w:val="right"/>
      <w:pPr>
        <w:ind w:left="15476" w:hanging="180"/>
      </w:pPr>
    </w:lvl>
  </w:abstractNum>
  <w:abstractNum w:abstractNumId="7" w15:restartNumberingAfterBreak="0">
    <w:nsid w:val="57F35AC0"/>
    <w:multiLevelType w:val="hybridMultilevel"/>
    <w:tmpl w:val="82F80656"/>
    <w:lvl w:ilvl="0" w:tplc="C712B2DE">
      <w:start w:val="2"/>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8" w15:restartNumberingAfterBreak="0">
    <w:nsid w:val="5BA2224E"/>
    <w:multiLevelType w:val="multilevel"/>
    <w:tmpl w:val="A50C26CE"/>
    <w:lvl w:ilvl="0">
      <w:start w:val="1"/>
      <w:numFmt w:val="decimal"/>
      <w:lvlText w:val="%1."/>
      <w:lvlJc w:val="left"/>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vertAlign w:val="baseline"/>
        <w:lang w:val="lt"/>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 w15:restartNumberingAfterBreak="0">
    <w:nsid w:val="664A7EA2"/>
    <w:multiLevelType w:val="multilevel"/>
    <w:tmpl w:val="A91410F8"/>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10" w15:restartNumberingAfterBreak="0">
    <w:nsid w:val="6D3F67CF"/>
    <w:multiLevelType w:val="hybridMultilevel"/>
    <w:tmpl w:val="FC9E0236"/>
    <w:lvl w:ilvl="0" w:tplc="291A2A44">
      <w:start w:val="1"/>
      <w:numFmt w:val="decimal"/>
      <w:lvlText w:val="%1."/>
      <w:lvlJc w:val="left"/>
      <w:pPr>
        <w:ind w:left="4613"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750A5F88"/>
    <w:multiLevelType w:val="hybridMultilevel"/>
    <w:tmpl w:val="3878D6D8"/>
    <w:lvl w:ilvl="0" w:tplc="0427000F">
      <w:start w:val="1"/>
      <w:numFmt w:val="decimal"/>
      <w:lvlText w:val="%1."/>
      <w:lvlJc w:val="left"/>
      <w:pPr>
        <w:ind w:left="1070" w:hanging="360"/>
      </w:p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12" w15:restartNumberingAfterBreak="0">
    <w:nsid w:val="7E2B1520"/>
    <w:multiLevelType w:val="hybridMultilevel"/>
    <w:tmpl w:val="1F5A08A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9"/>
  </w:num>
  <w:num w:numId="3">
    <w:abstractNumId w:val="5"/>
  </w:num>
  <w:num w:numId="4">
    <w:abstractNumId w:val="8"/>
  </w:num>
  <w:num w:numId="5">
    <w:abstractNumId w:val="2"/>
  </w:num>
  <w:num w:numId="6">
    <w:abstractNumId w:val="4"/>
  </w:num>
  <w:num w:numId="7">
    <w:abstractNumId w:val="6"/>
  </w:num>
  <w:num w:numId="8">
    <w:abstractNumId w:val="0"/>
  </w:num>
  <w:num w:numId="9">
    <w:abstractNumId w:val="11"/>
  </w:num>
  <w:num w:numId="10">
    <w:abstractNumId w:val="7"/>
  </w:num>
  <w:num w:numId="11">
    <w:abstractNumId w:val="10"/>
  </w:num>
  <w:num w:numId="12">
    <w:abstractNumId w:val="3"/>
  </w:num>
  <w:num w:numId="13">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96"/>
  <w:hyphenationZone w:val="396"/>
  <w:drawingGridHorizontalSpacing w:val="120"/>
  <w:displayHorizontalDrawingGridEvery w:val="2"/>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39B2"/>
    <w:rsid w:val="00001B53"/>
    <w:rsid w:val="00002D84"/>
    <w:rsid w:val="00006071"/>
    <w:rsid w:val="00010C9A"/>
    <w:rsid w:val="000113B1"/>
    <w:rsid w:val="00011755"/>
    <w:rsid w:val="0001451C"/>
    <w:rsid w:val="00014CA9"/>
    <w:rsid w:val="00014D9B"/>
    <w:rsid w:val="00015ACC"/>
    <w:rsid w:val="000179F1"/>
    <w:rsid w:val="00021B8A"/>
    <w:rsid w:val="000234DA"/>
    <w:rsid w:val="00024506"/>
    <w:rsid w:val="00024742"/>
    <w:rsid w:val="00025684"/>
    <w:rsid w:val="000301B3"/>
    <w:rsid w:val="000303F8"/>
    <w:rsid w:val="00034199"/>
    <w:rsid w:val="00041AB4"/>
    <w:rsid w:val="00043B5A"/>
    <w:rsid w:val="00045987"/>
    <w:rsid w:val="00051AF8"/>
    <w:rsid w:val="00053E30"/>
    <w:rsid w:val="00054EE2"/>
    <w:rsid w:val="000553BF"/>
    <w:rsid w:val="00055AA5"/>
    <w:rsid w:val="00055E50"/>
    <w:rsid w:val="00055FDA"/>
    <w:rsid w:val="0006021B"/>
    <w:rsid w:val="000605EA"/>
    <w:rsid w:val="00063A6A"/>
    <w:rsid w:val="00063B03"/>
    <w:rsid w:val="00063BE7"/>
    <w:rsid w:val="000641FD"/>
    <w:rsid w:val="0006444D"/>
    <w:rsid w:val="00065884"/>
    <w:rsid w:val="00065FF2"/>
    <w:rsid w:val="00071DB6"/>
    <w:rsid w:val="00072B45"/>
    <w:rsid w:val="00084601"/>
    <w:rsid w:val="000857E7"/>
    <w:rsid w:val="00085979"/>
    <w:rsid w:val="00090DC8"/>
    <w:rsid w:val="0009340B"/>
    <w:rsid w:val="00093BFC"/>
    <w:rsid w:val="000A1475"/>
    <w:rsid w:val="000A440E"/>
    <w:rsid w:val="000A4CF9"/>
    <w:rsid w:val="000B0457"/>
    <w:rsid w:val="000B23F5"/>
    <w:rsid w:val="000B4DBD"/>
    <w:rsid w:val="000B5915"/>
    <w:rsid w:val="000B7029"/>
    <w:rsid w:val="000C1B47"/>
    <w:rsid w:val="000C2347"/>
    <w:rsid w:val="000C4C6D"/>
    <w:rsid w:val="000C4FCF"/>
    <w:rsid w:val="000D3D06"/>
    <w:rsid w:val="000D724D"/>
    <w:rsid w:val="000D7B8D"/>
    <w:rsid w:val="000E2CDD"/>
    <w:rsid w:val="000E5868"/>
    <w:rsid w:val="000E63B9"/>
    <w:rsid w:val="000E67B2"/>
    <w:rsid w:val="000F00D7"/>
    <w:rsid w:val="000F05EA"/>
    <w:rsid w:val="000F7FBC"/>
    <w:rsid w:val="0010069C"/>
    <w:rsid w:val="00101807"/>
    <w:rsid w:val="0010373B"/>
    <w:rsid w:val="00105BF4"/>
    <w:rsid w:val="001101CC"/>
    <w:rsid w:val="00112AEA"/>
    <w:rsid w:val="001155B5"/>
    <w:rsid w:val="00116176"/>
    <w:rsid w:val="0012135D"/>
    <w:rsid w:val="00123C89"/>
    <w:rsid w:val="001266DC"/>
    <w:rsid w:val="00126838"/>
    <w:rsid w:val="00126975"/>
    <w:rsid w:val="00131D18"/>
    <w:rsid w:val="0013378F"/>
    <w:rsid w:val="001338A6"/>
    <w:rsid w:val="00133E39"/>
    <w:rsid w:val="00135834"/>
    <w:rsid w:val="00136BF0"/>
    <w:rsid w:val="00137E84"/>
    <w:rsid w:val="00142297"/>
    <w:rsid w:val="001433C5"/>
    <w:rsid w:val="00144155"/>
    <w:rsid w:val="00145326"/>
    <w:rsid w:val="00146C49"/>
    <w:rsid w:val="00147152"/>
    <w:rsid w:val="00147304"/>
    <w:rsid w:val="001474E3"/>
    <w:rsid w:val="001520B2"/>
    <w:rsid w:val="00154B3A"/>
    <w:rsid w:val="0015587A"/>
    <w:rsid w:val="001560E2"/>
    <w:rsid w:val="00157300"/>
    <w:rsid w:val="0015778B"/>
    <w:rsid w:val="00162119"/>
    <w:rsid w:val="0016278B"/>
    <w:rsid w:val="00162A54"/>
    <w:rsid w:val="00162C0D"/>
    <w:rsid w:val="0016502E"/>
    <w:rsid w:val="001704F5"/>
    <w:rsid w:val="00171311"/>
    <w:rsid w:val="00174D38"/>
    <w:rsid w:val="0017530B"/>
    <w:rsid w:val="0017553E"/>
    <w:rsid w:val="00175557"/>
    <w:rsid w:val="00176FA4"/>
    <w:rsid w:val="001809C0"/>
    <w:rsid w:val="00182F74"/>
    <w:rsid w:val="00186284"/>
    <w:rsid w:val="001869F3"/>
    <w:rsid w:val="00190351"/>
    <w:rsid w:val="001905B7"/>
    <w:rsid w:val="0019476A"/>
    <w:rsid w:val="00194DEA"/>
    <w:rsid w:val="001973FB"/>
    <w:rsid w:val="00197CDF"/>
    <w:rsid w:val="001A017D"/>
    <w:rsid w:val="001A0465"/>
    <w:rsid w:val="001A14FD"/>
    <w:rsid w:val="001A1C10"/>
    <w:rsid w:val="001A3C80"/>
    <w:rsid w:val="001A6FB1"/>
    <w:rsid w:val="001B2B85"/>
    <w:rsid w:val="001B40A8"/>
    <w:rsid w:val="001B475E"/>
    <w:rsid w:val="001B55A7"/>
    <w:rsid w:val="001B5B32"/>
    <w:rsid w:val="001C257A"/>
    <w:rsid w:val="001C2B23"/>
    <w:rsid w:val="001C4A65"/>
    <w:rsid w:val="001C5E1E"/>
    <w:rsid w:val="001C665F"/>
    <w:rsid w:val="001C76EA"/>
    <w:rsid w:val="001D0012"/>
    <w:rsid w:val="001D25D9"/>
    <w:rsid w:val="001D2E65"/>
    <w:rsid w:val="001D46BC"/>
    <w:rsid w:val="001D6566"/>
    <w:rsid w:val="001D6D50"/>
    <w:rsid w:val="001E45FB"/>
    <w:rsid w:val="001E5CD5"/>
    <w:rsid w:val="001E5F25"/>
    <w:rsid w:val="001E7DEE"/>
    <w:rsid w:val="001F1286"/>
    <w:rsid w:val="001F1FCC"/>
    <w:rsid w:val="001F38E8"/>
    <w:rsid w:val="001F794D"/>
    <w:rsid w:val="002002AC"/>
    <w:rsid w:val="00200E01"/>
    <w:rsid w:val="00203839"/>
    <w:rsid w:val="00204802"/>
    <w:rsid w:val="00205F00"/>
    <w:rsid w:val="00206481"/>
    <w:rsid w:val="00207BE0"/>
    <w:rsid w:val="002130DE"/>
    <w:rsid w:val="002138E7"/>
    <w:rsid w:val="002146B0"/>
    <w:rsid w:val="00216CFF"/>
    <w:rsid w:val="0021722F"/>
    <w:rsid w:val="002200C6"/>
    <w:rsid w:val="0022036B"/>
    <w:rsid w:val="00221430"/>
    <w:rsid w:val="00222F48"/>
    <w:rsid w:val="00225B1D"/>
    <w:rsid w:val="002305C1"/>
    <w:rsid w:val="00236243"/>
    <w:rsid w:val="002362DD"/>
    <w:rsid w:val="0023787E"/>
    <w:rsid w:val="002379BB"/>
    <w:rsid w:val="00241A8E"/>
    <w:rsid w:val="00242D23"/>
    <w:rsid w:val="002434F4"/>
    <w:rsid w:val="002437A2"/>
    <w:rsid w:val="002442F8"/>
    <w:rsid w:val="002447D9"/>
    <w:rsid w:val="00246936"/>
    <w:rsid w:val="00251B7E"/>
    <w:rsid w:val="00252C48"/>
    <w:rsid w:val="00254E29"/>
    <w:rsid w:val="0025684F"/>
    <w:rsid w:val="00257564"/>
    <w:rsid w:val="00257593"/>
    <w:rsid w:val="00257910"/>
    <w:rsid w:val="00263028"/>
    <w:rsid w:val="00265383"/>
    <w:rsid w:val="00265793"/>
    <w:rsid w:val="00265EBB"/>
    <w:rsid w:val="00270068"/>
    <w:rsid w:val="00270431"/>
    <w:rsid w:val="0027206B"/>
    <w:rsid w:val="00272445"/>
    <w:rsid w:val="002731D5"/>
    <w:rsid w:val="00277B96"/>
    <w:rsid w:val="00280669"/>
    <w:rsid w:val="00282526"/>
    <w:rsid w:val="002841BA"/>
    <w:rsid w:val="002857FE"/>
    <w:rsid w:val="002864A0"/>
    <w:rsid w:val="00286D59"/>
    <w:rsid w:val="0029196C"/>
    <w:rsid w:val="00292A02"/>
    <w:rsid w:val="0029394F"/>
    <w:rsid w:val="002940B4"/>
    <w:rsid w:val="002955EC"/>
    <w:rsid w:val="00295724"/>
    <w:rsid w:val="0029633E"/>
    <w:rsid w:val="002A4CB9"/>
    <w:rsid w:val="002A58B9"/>
    <w:rsid w:val="002B00E8"/>
    <w:rsid w:val="002B0321"/>
    <w:rsid w:val="002B281C"/>
    <w:rsid w:val="002B40DA"/>
    <w:rsid w:val="002C0AF5"/>
    <w:rsid w:val="002C2202"/>
    <w:rsid w:val="002D2B01"/>
    <w:rsid w:val="002D45EE"/>
    <w:rsid w:val="002D4895"/>
    <w:rsid w:val="002E1972"/>
    <w:rsid w:val="002E2D2C"/>
    <w:rsid w:val="002E35CB"/>
    <w:rsid w:val="002E4437"/>
    <w:rsid w:val="002E50B0"/>
    <w:rsid w:val="002E65C6"/>
    <w:rsid w:val="002E76E4"/>
    <w:rsid w:val="002E7CE7"/>
    <w:rsid w:val="002F27CA"/>
    <w:rsid w:val="002F27E9"/>
    <w:rsid w:val="002F7D24"/>
    <w:rsid w:val="003001F3"/>
    <w:rsid w:val="0030167C"/>
    <w:rsid w:val="0030276F"/>
    <w:rsid w:val="00304A2D"/>
    <w:rsid w:val="00306692"/>
    <w:rsid w:val="0030719F"/>
    <w:rsid w:val="003144EC"/>
    <w:rsid w:val="00317AF2"/>
    <w:rsid w:val="00320AAC"/>
    <w:rsid w:val="00320D06"/>
    <w:rsid w:val="00323A1C"/>
    <w:rsid w:val="0032581E"/>
    <w:rsid w:val="003262CD"/>
    <w:rsid w:val="003264B1"/>
    <w:rsid w:val="00326CA6"/>
    <w:rsid w:val="00333A27"/>
    <w:rsid w:val="00340D16"/>
    <w:rsid w:val="00340E62"/>
    <w:rsid w:val="00345CF0"/>
    <w:rsid w:val="00346EEA"/>
    <w:rsid w:val="003477F3"/>
    <w:rsid w:val="003517AF"/>
    <w:rsid w:val="00351E7B"/>
    <w:rsid w:val="00352852"/>
    <w:rsid w:val="00354159"/>
    <w:rsid w:val="0035527A"/>
    <w:rsid w:val="00355AFD"/>
    <w:rsid w:val="00355CE7"/>
    <w:rsid w:val="00357250"/>
    <w:rsid w:val="003606E9"/>
    <w:rsid w:val="00363075"/>
    <w:rsid w:val="003643A9"/>
    <w:rsid w:val="00365697"/>
    <w:rsid w:val="0036757A"/>
    <w:rsid w:val="00367CEE"/>
    <w:rsid w:val="003731C0"/>
    <w:rsid w:val="003741D0"/>
    <w:rsid w:val="003747A1"/>
    <w:rsid w:val="003805FC"/>
    <w:rsid w:val="00381844"/>
    <w:rsid w:val="00382C09"/>
    <w:rsid w:val="00382D4E"/>
    <w:rsid w:val="0038387B"/>
    <w:rsid w:val="00386E19"/>
    <w:rsid w:val="00386EF3"/>
    <w:rsid w:val="00390DD5"/>
    <w:rsid w:val="00391270"/>
    <w:rsid w:val="0039320B"/>
    <w:rsid w:val="003965E1"/>
    <w:rsid w:val="00397280"/>
    <w:rsid w:val="003978FF"/>
    <w:rsid w:val="003A0317"/>
    <w:rsid w:val="003A5566"/>
    <w:rsid w:val="003A5678"/>
    <w:rsid w:val="003A769A"/>
    <w:rsid w:val="003B2C13"/>
    <w:rsid w:val="003B2ECD"/>
    <w:rsid w:val="003B3664"/>
    <w:rsid w:val="003B6D38"/>
    <w:rsid w:val="003C2F24"/>
    <w:rsid w:val="003C3406"/>
    <w:rsid w:val="003C44F9"/>
    <w:rsid w:val="003C64C6"/>
    <w:rsid w:val="003C6EE7"/>
    <w:rsid w:val="003D3821"/>
    <w:rsid w:val="003D4255"/>
    <w:rsid w:val="003D4580"/>
    <w:rsid w:val="003D5009"/>
    <w:rsid w:val="003D5240"/>
    <w:rsid w:val="003D5408"/>
    <w:rsid w:val="003D5487"/>
    <w:rsid w:val="003D55F2"/>
    <w:rsid w:val="003D7244"/>
    <w:rsid w:val="003E0F31"/>
    <w:rsid w:val="003E289A"/>
    <w:rsid w:val="003E2A13"/>
    <w:rsid w:val="003E3B9C"/>
    <w:rsid w:val="003E44CE"/>
    <w:rsid w:val="003F23F8"/>
    <w:rsid w:val="003F3BBB"/>
    <w:rsid w:val="003F4418"/>
    <w:rsid w:val="003F585C"/>
    <w:rsid w:val="0040030E"/>
    <w:rsid w:val="00400AE5"/>
    <w:rsid w:val="004034E2"/>
    <w:rsid w:val="0040427D"/>
    <w:rsid w:val="00405DCC"/>
    <w:rsid w:val="00406661"/>
    <w:rsid w:val="00407EF5"/>
    <w:rsid w:val="00411A39"/>
    <w:rsid w:val="004122B4"/>
    <w:rsid w:val="0041287E"/>
    <w:rsid w:val="00412CAA"/>
    <w:rsid w:val="004139B8"/>
    <w:rsid w:val="00414A20"/>
    <w:rsid w:val="0041539C"/>
    <w:rsid w:val="00415892"/>
    <w:rsid w:val="0041613E"/>
    <w:rsid w:val="004176D4"/>
    <w:rsid w:val="00417E99"/>
    <w:rsid w:val="004217A9"/>
    <w:rsid w:val="00423CD3"/>
    <w:rsid w:val="00423D96"/>
    <w:rsid w:val="00423F6A"/>
    <w:rsid w:val="004248DE"/>
    <w:rsid w:val="00424FE6"/>
    <w:rsid w:val="004264B3"/>
    <w:rsid w:val="00426B66"/>
    <w:rsid w:val="00427E5E"/>
    <w:rsid w:val="00430859"/>
    <w:rsid w:val="004308C0"/>
    <w:rsid w:val="00430BD3"/>
    <w:rsid w:val="004315D2"/>
    <w:rsid w:val="0043200B"/>
    <w:rsid w:val="004323A3"/>
    <w:rsid w:val="0043301D"/>
    <w:rsid w:val="00433A12"/>
    <w:rsid w:val="00434A74"/>
    <w:rsid w:val="00434B7E"/>
    <w:rsid w:val="00436EF9"/>
    <w:rsid w:val="00440971"/>
    <w:rsid w:val="0044310E"/>
    <w:rsid w:val="004450E5"/>
    <w:rsid w:val="00445C47"/>
    <w:rsid w:val="00446ADE"/>
    <w:rsid w:val="00446FF2"/>
    <w:rsid w:val="004470F3"/>
    <w:rsid w:val="004474A2"/>
    <w:rsid w:val="00450222"/>
    <w:rsid w:val="00453B9C"/>
    <w:rsid w:val="00455533"/>
    <w:rsid w:val="00456E1C"/>
    <w:rsid w:val="004575BB"/>
    <w:rsid w:val="00461644"/>
    <w:rsid w:val="00463BFB"/>
    <w:rsid w:val="0046449F"/>
    <w:rsid w:val="00467D76"/>
    <w:rsid w:val="00474FEA"/>
    <w:rsid w:val="00482EE5"/>
    <w:rsid w:val="00484369"/>
    <w:rsid w:val="00485CD9"/>
    <w:rsid w:val="00492336"/>
    <w:rsid w:val="00492BA1"/>
    <w:rsid w:val="00493343"/>
    <w:rsid w:val="004964ED"/>
    <w:rsid w:val="00497D63"/>
    <w:rsid w:val="004A2B0D"/>
    <w:rsid w:val="004A32B3"/>
    <w:rsid w:val="004A3ACD"/>
    <w:rsid w:val="004A4D59"/>
    <w:rsid w:val="004A51D2"/>
    <w:rsid w:val="004A72AE"/>
    <w:rsid w:val="004B2B5A"/>
    <w:rsid w:val="004C0128"/>
    <w:rsid w:val="004C02B2"/>
    <w:rsid w:val="004C101C"/>
    <w:rsid w:val="004C57FB"/>
    <w:rsid w:val="004C6B1B"/>
    <w:rsid w:val="004C6D23"/>
    <w:rsid w:val="004C73A7"/>
    <w:rsid w:val="004C7F59"/>
    <w:rsid w:val="004D1A2E"/>
    <w:rsid w:val="004D5AEC"/>
    <w:rsid w:val="004D5F0D"/>
    <w:rsid w:val="004D6596"/>
    <w:rsid w:val="004E0122"/>
    <w:rsid w:val="004E2D3E"/>
    <w:rsid w:val="004E5557"/>
    <w:rsid w:val="004E6075"/>
    <w:rsid w:val="004E63E8"/>
    <w:rsid w:val="004E6B2C"/>
    <w:rsid w:val="004F03C3"/>
    <w:rsid w:val="004F1809"/>
    <w:rsid w:val="004F1FA0"/>
    <w:rsid w:val="004F219A"/>
    <w:rsid w:val="004F50A6"/>
    <w:rsid w:val="004F5D55"/>
    <w:rsid w:val="00500662"/>
    <w:rsid w:val="00501C5B"/>
    <w:rsid w:val="00503115"/>
    <w:rsid w:val="0050327B"/>
    <w:rsid w:val="005038B2"/>
    <w:rsid w:val="005050A8"/>
    <w:rsid w:val="0050601B"/>
    <w:rsid w:val="00506D14"/>
    <w:rsid w:val="0050744F"/>
    <w:rsid w:val="00513EDC"/>
    <w:rsid w:val="00513FEA"/>
    <w:rsid w:val="00514255"/>
    <w:rsid w:val="005143B1"/>
    <w:rsid w:val="00520F41"/>
    <w:rsid w:val="005220A4"/>
    <w:rsid w:val="00522B60"/>
    <w:rsid w:val="0052681E"/>
    <w:rsid w:val="005269D1"/>
    <w:rsid w:val="005326CA"/>
    <w:rsid w:val="005334EF"/>
    <w:rsid w:val="00540E55"/>
    <w:rsid w:val="00544F31"/>
    <w:rsid w:val="00545753"/>
    <w:rsid w:val="00546589"/>
    <w:rsid w:val="00546D5A"/>
    <w:rsid w:val="0055076E"/>
    <w:rsid w:val="00551A39"/>
    <w:rsid w:val="00551E31"/>
    <w:rsid w:val="0055239C"/>
    <w:rsid w:val="00554365"/>
    <w:rsid w:val="00554FD7"/>
    <w:rsid w:val="00555371"/>
    <w:rsid w:val="0055566A"/>
    <w:rsid w:val="0055607F"/>
    <w:rsid w:val="005561FC"/>
    <w:rsid w:val="00556C31"/>
    <w:rsid w:val="005601AB"/>
    <w:rsid w:val="00561D76"/>
    <w:rsid w:val="00562AAF"/>
    <w:rsid w:val="00562F88"/>
    <w:rsid w:val="00565114"/>
    <w:rsid w:val="00572D37"/>
    <w:rsid w:val="00573235"/>
    <w:rsid w:val="005809E6"/>
    <w:rsid w:val="00584B4E"/>
    <w:rsid w:val="005851A9"/>
    <w:rsid w:val="0058521A"/>
    <w:rsid w:val="005855DF"/>
    <w:rsid w:val="00586652"/>
    <w:rsid w:val="00586984"/>
    <w:rsid w:val="00590B21"/>
    <w:rsid w:val="00590BFB"/>
    <w:rsid w:val="005964F6"/>
    <w:rsid w:val="005A0663"/>
    <w:rsid w:val="005A172F"/>
    <w:rsid w:val="005A1B92"/>
    <w:rsid w:val="005A2EC0"/>
    <w:rsid w:val="005A344C"/>
    <w:rsid w:val="005A48E2"/>
    <w:rsid w:val="005A5EC4"/>
    <w:rsid w:val="005A6210"/>
    <w:rsid w:val="005B09AF"/>
    <w:rsid w:val="005B642F"/>
    <w:rsid w:val="005C0382"/>
    <w:rsid w:val="005C5E44"/>
    <w:rsid w:val="005C6986"/>
    <w:rsid w:val="005D02BD"/>
    <w:rsid w:val="005D0BC4"/>
    <w:rsid w:val="005D380D"/>
    <w:rsid w:val="005D3987"/>
    <w:rsid w:val="005D499A"/>
    <w:rsid w:val="005D4AD4"/>
    <w:rsid w:val="005E0033"/>
    <w:rsid w:val="005E12B3"/>
    <w:rsid w:val="005E2C2D"/>
    <w:rsid w:val="005E515D"/>
    <w:rsid w:val="005E7394"/>
    <w:rsid w:val="005E73A9"/>
    <w:rsid w:val="005F1940"/>
    <w:rsid w:val="005F2C0E"/>
    <w:rsid w:val="005F502B"/>
    <w:rsid w:val="005F50E6"/>
    <w:rsid w:val="005F523E"/>
    <w:rsid w:val="005F5B56"/>
    <w:rsid w:val="005F7573"/>
    <w:rsid w:val="006008A9"/>
    <w:rsid w:val="00602FE5"/>
    <w:rsid w:val="00603DAF"/>
    <w:rsid w:val="00604588"/>
    <w:rsid w:val="00606206"/>
    <w:rsid w:val="00606931"/>
    <w:rsid w:val="006076DB"/>
    <w:rsid w:val="006078C6"/>
    <w:rsid w:val="00612941"/>
    <w:rsid w:val="00613A06"/>
    <w:rsid w:val="00613B63"/>
    <w:rsid w:val="00613C61"/>
    <w:rsid w:val="00613EAB"/>
    <w:rsid w:val="00632C85"/>
    <w:rsid w:val="0063409A"/>
    <w:rsid w:val="00634F57"/>
    <w:rsid w:val="006400C0"/>
    <w:rsid w:val="006430E4"/>
    <w:rsid w:val="00650E54"/>
    <w:rsid w:val="0065117C"/>
    <w:rsid w:val="00652E5C"/>
    <w:rsid w:val="00656235"/>
    <w:rsid w:val="00657649"/>
    <w:rsid w:val="00657884"/>
    <w:rsid w:val="0066009F"/>
    <w:rsid w:val="0066171E"/>
    <w:rsid w:val="00661E61"/>
    <w:rsid w:val="00663254"/>
    <w:rsid w:val="00664BC1"/>
    <w:rsid w:val="00666B1F"/>
    <w:rsid w:val="0066795C"/>
    <w:rsid w:val="0066799F"/>
    <w:rsid w:val="00671365"/>
    <w:rsid w:val="006740B7"/>
    <w:rsid w:val="006776ED"/>
    <w:rsid w:val="00681912"/>
    <w:rsid w:val="00682F1D"/>
    <w:rsid w:val="00683EB3"/>
    <w:rsid w:val="006846B4"/>
    <w:rsid w:val="00684D10"/>
    <w:rsid w:val="00685096"/>
    <w:rsid w:val="0068648D"/>
    <w:rsid w:val="0068708D"/>
    <w:rsid w:val="00687AEA"/>
    <w:rsid w:val="00692297"/>
    <w:rsid w:val="00694A77"/>
    <w:rsid w:val="006957EB"/>
    <w:rsid w:val="006A127E"/>
    <w:rsid w:val="006A2DD8"/>
    <w:rsid w:val="006A3DA2"/>
    <w:rsid w:val="006A45D7"/>
    <w:rsid w:val="006A47D2"/>
    <w:rsid w:val="006A4AE0"/>
    <w:rsid w:val="006A6A01"/>
    <w:rsid w:val="006B09F6"/>
    <w:rsid w:val="006B25F3"/>
    <w:rsid w:val="006B2819"/>
    <w:rsid w:val="006B3985"/>
    <w:rsid w:val="006B49A4"/>
    <w:rsid w:val="006C3396"/>
    <w:rsid w:val="006C505F"/>
    <w:rsid w:val="006D1C94"/>
    <w:rsid w:val="006D223F"/>
    <w:rsid w:val="006D2285"/>
    <w:rsid w:val="006D3418"/>
    <w:rsid w:val="006D5D75"/>
    <w:rsid w:val="006D6D58"/>
    <w:rsid w:val="006D737B"/>
    <w:rsid w:val="006D778D"/>
    <w:rsid w:val="006D7D1B"/>
    <w:rsid w:val="006D7EA4"/>
    <w:rsid w:val="006E18F9"/>
    <w:rsid w:val="006E280D"/>
    <w:rsid w:val="006E29BE"/>
    <w:rsid w:val="006E4DCD"/>
    <w:rsid w:val="006E5279"/>
    <w:rsid w:val="006E641C"/>
    <w:rsid w:val="006E693E"/>
    <w:rsid w:val="006E6E5A"/>
    <w:rsid w:val="006E72A2"/>
    <w:rsid w:val="006F096C"/>
    <w:rsid w:val="006F236F"/>
    <w:rsid w:val="006F2C9E"/>
    <w:rsid w:val="006F6E85"/>
    <w:rsid w:val="006F709E"/>
    <w:rsid w:val="00700C82"/>
    <w:rsid w:val="00701B65"/>
    <w:rsid w:val="0070275B"/>
    <w:rsid w:val="0070440F"/>
    <w:rsid w:val="00705CE2"/>
    <w:rsid w:val="00705D97"/>
    <w:rsid w:val="007112A0"/>
    <w:rsid w:val="00714557"/>
    <w:rsid w:val="007173DE"/>
    <w:rsid w:val="0072194D"/>
    <w:rsid w:val="007239B2"/>
    <w:rsid w:val="00724B22"/>
    <w:rsid w:val="00724E1B"/>
    <w:rsid w:val="00726427"/>
    <w:rsid w:val="007266D8"/>
    <w:rsid w:val="0073107D"/>
    <w:rsid w:val="00731DF6"/>
    <w:rsid w:val="00732DC3"/>
    <w:rsid w:val="007334C5"/>
    <w:rsid w:val="007350D0"/>
    <w:rsid w:val="0074127E"/>
    <w:rsid w:val="00741935"/>
    <w:rsid w:val="00741A23"/>
    <w:rsid w:val="00741D31"/>
    <w:rsid w:val="00743A38"/>
    <w:rsid w:val="00744D96"/>
    <w:rsid w:val="0074546B"/>
    <w:rsid w:val="00747F2D"/>
    <w:rsid w:val="007500F1"/>
    <w:rsid w:val="00750317"/>
    <w:rsid w:val="00750C81"/>
    <w:rsid w:val="007539FB"/>
    <w:rsid w:val="00753B9B"/>
    <w:rsid w:val="00761134"/>
    <w:rsid w:val="00761495"/>
    <w:rsid w:val="007634F3"/>
    <w:rsid w:val="00764AC8"/>
    <w:rsid w:val="00766701"/>
    <w:rsid w:val="007670E7"/>
    <w:rsid w:val="0076744B"/>
    <w:rsid w:val="00772542"/>
    <w:rsid w:val="00774E78"/>
    <w:rsid w:val="00777285"/>
    <w:rsid w:val="00781C83"/>
    <w:rsid w:val="00782820"/>
    <w:rsid w:val="007845A0"/>
    <w:rsid w:val="00784AF6"/>
    <w:rsid w:val="0078521D"/>
    <w:rsid w:val="00792318"/>
    <w:rsid w:val="00793227"/>
    <w:rsid w:val="007936DE"/>
    <w:rsid w:val="00793B4F"/>
    <w:rsid w:val="00793B90"/>
    <w:rsid w:val="00796AF9"/>
    <w:rsid w:val="007A1A98"/>
    <w:rsid w:val="007A20A7"/>
    <w:rsid w:val="007A2892"/>
    <w:rsid w:val="007A30D7"/>
    <w:rsid w:val="007A46D7"/>
    <w:rsid w:val="007B12D3"/>
    <w:rsid w:val="007B232E"/>
    <w:rsid w:val="007B460E"/>
    <w:rsid w:val="007B46E7"/>
    <w:rsid w:val="007B4D25"/>
    <w:rsid w:val="007B55DE"/>
    <w:rsid w:val="007B5C7D"/>
    <w:rsid w:val="007B5C9F"/>
    <w:rsid w:val="007B6466"/>
    <w:rsid w:val="007C0C0E"/>
    <w:rsid w:val="007C2B69"/>
    <w:rsid w:val="007C3B8F"/>
    <w:rsid w:val="007C5C40"/>
    <w:rsid w:val="007C72C7"/>
    <w:rsid w:val="007C752F"/>
    <w:rsid w:val="007C7AE4"/>
    <w:rsid w:val="007D06F6"/>
    <w:rsid w:val="007D29D6"/>
    <w:rsid w:val="007D2F49"/>
    <w:rsid w:val="007D485F"/>
    <w:rsid w:val="007D4C13"/>
    <w:rsid w:val="007D5835"/>
    <w:rsid w:val="007D760D"/>
    <w:rsid w:val="007D7656"/>
    <w:rsid w:val="007E1908"/>
    <w:rsid w:val="007E2C13"/>
    <w:rsid w:val="007E4337"/>
    <w:rsid w:val="007E58A6"/>
    <w:rsid w:val="007E733F"/>
    <w:rsid w:val="007F118F"/>
    <w:rsid w:val="007F1C4F"/>
    <w:rsid w:val="007F2F1F"/>
    <w:rsid w:val="007F6759"/>
    <w:rsid w:val="007F7C51"/>
    <w:rsid w:val="007F7D66"/>
    <w:rsid w:val="00800734"/>
    <w:rsid w:val="0080197A"/>
    <w:rsid w:val="00812D37"/>
    <w:rsid w:val="00812F87"/>
    <w:rsid w:val="00813C74"/>
    <w:rsid w:val="00815DE8"/>
    <w:rsid w:val="00817399"/>
    <w:rsid w:val="00821D56"/>
    <w:rsid w:val="00822FE1"/>
    <w:rsid w:val="0082365B"/>
    <w:rsid w:val="0082396B"/>
    <w:rsid w:val="008308E1"/>
    <w:rsid w:val="0083147C"/>
    <w:rsid w:val="00833294"/>
    <w:rsid w:val="00833F7A"/>
    <w:rsid w:val="00834DBA"/>
    <w:rsid w:val="00834DD0"/>
    <w:rsid w:val="008363D1"/>
    <w:rsid w:val="0084212F"/>
    <w:rsid w:val="00844780"/>
    <w:rsid w:val="00844A5B"/>
    <w:rsid w:val="008457DF"/>
    <w:rsid w:val="00845907"/>
    <w:rsid w:val="00847A57"/>
    <w:rsid w:val="00850452"/>
    <w:rsid w:val="00851AF6"/>
    <w:rsid w:val="0085202E"/>
    <w:rsid w:val="0085230A"/>
    <w:rsid w:val="00852663"/>
    <w:rsid w:val="008537B1"/>
    <w:rsid w:val="00854A55"/>
    <w:rsid w:val="0085706B"/>
    <w:rsid w:val="00857620"/>
    <w:rsid w:val="00861A6A"/>
    <w:rsid w:val="00861DAE"/>
    <w:rsid w:val="00862CFA"/>
    <w:rsid w:val="00866612"/>
    <w:rsid w:val="00866770"/>
    <w:rsid w:val="008678DA"/>
    <w:rsid w:val="008704BB"/>
    <w:rsid w:val="00870712"/>
    <w:rsid w:val="00871092"/>
    <w:rsid w:val="008714B2"/>
    <w:rsid w:val="0088144E"/>
    <w:rsid w:val="00882DE3"/>
    <w:rsid w:val="008831D0"/>
    <w:rsid w:val="00884873"/>
    <w:rsid w:val="00885472"/>
    <w:rsid w:val="00885785"/>
    <w:rsid w:val="0088622A"/>
    <w:rsid w:val="008865F4"/>
    <w:rsid w:val="008918D1"/>
    <w:rsid w:val="008930C7"/>
    <w:rsid w:val="008946D4"/>
    <w:rsid w:val="00896EDF"/>
    <w:rsid w:val="008A05C5"/>
    <w:rsid w:val="008A1FA1"/>
    <w:rsid w:val="008A2834"/>
    <w:rsid w:val="008A2D97"/>
    <w:rsid w:val="008A30CE"/>
    <w:rsid w:val="008A7B1E"/>
    <w:rsid w:val="008A7B8C"/>
    <w:rsid w:val="008B0A61"/>
    <w:rsid w:val="008B133C"/>
    <w:rsid w:val="008B1483"/>
    <w:rsid w:val="008B19EE"/>
    <w:rsid w:val="008B372E"/>
    <w:rsid w:val="008B3E72"/>
    <w:rsid w:val="008B3E8F"/>
    <w:rsid w:val="008B559A"/>
    <w:rsid w:val="008B61C9"/>
    <w:rsid w:val="008C3CCE"/>
    <w:rsid w:val="008C4411"/>
    <w:rsid w:val="008C5668"/>
    <w:rsid w:val="008D098E"/>
    <w:rsid w:val="008D2131"/>
    <w:rsid w:val="008D217A"/>
    <w:rsid w:val="008D42D3"/>
    <w:rsid w:val="008D5CC0"/>
    <w:rsid w:val="008D5D82"/>
    <w:rsid w:val="008D6E22"/>
    <w:rsid w:val="008D70D1"/>
    <w:rsid w:val="008E09A1"/>
    <w:rsid w:val="008E14EB"/>
    <w:rsid w:val="008E4F26"/>
    <w:rsid w:val="008E5663"/>
    <w:rsid w:val="008E5CFA"/>
    <w:rsid w:val="008F0172"/>
    <w:rsid w:val="008F0887"/>
    <w:rsid w:val="008F727C"/>
    <w:rsid w:val="008F7A33"/>
    <w:rsid w:val="008F7ECC"/>
    <w:rsid w:val="009003AD"/>
    <w:rsid w:val="0090081E"/>
    <w:rsid w:val="009036A3"/>
    <w:rsid w:val="00903747"/>
    <w:rsid w:val="00904365"/>
    <w:rsid w:val="00914309"/>
    <w:rsid w:val="00916F93"/>
    <w:rsid w:val="00920F28"/>
    <w:rsid w:val="00923C00"/>
    <w:rsid w:val="00924F81"/>
    <w:rsid w:val="009254FD"/>
    <w:rsid w:val="00927C96"/>
    <w:rsid w:val="00927D41"/>
    <w:rsid w:val="009308E3"/>
    <w:rsid w:val="00930965"/>
    <w:rsid w:val="0093152B"/>
    <w:rsid w:val="00933F29"/>
    <w:rsid w:val="009349B0"/>
    <w:rsid w:val="00936645"/>
    <w:rsid w:val="0094032F"/>
    <w:rsid w:val="0094221D"/>
    <w:rsid w:val="00942F96"/>
    <w:rsid w:val="00944850"/>
    <w:rsid w:val="00944E80"/>
    <w:rsid w:val="00947004"/>
    <w:rsid w:val="00947137"/>
    <w:rsid w:val="00950972"/>
    <w:rsid w:val="00950C94"/>
    <w:rsid w:val="00953C06"/>
    <w:rsid w:val="00954E1B"/>
    <w:rsid w:val="00956E90"/>
    <w:rsid w:val="00957175"/>
    <w:rsid w:val="0096178C"/>
    <w:rsid w:val="009679FE"/>
    <w:rsid w:val="00973BF4"/>
    <w:rsid w:val="009743B7"/>
    <w:rsid w:val="00975049"/>
    <w:rsid w:val="009750EF"/>
    <w:rsid w:val="00976EFD"/>
    <w:rsid w:val="00977118"/>
    <w:rsid w:val="0098052D"/>
    <w:rsid w:val="00980891"/>
    <w:rsid w:val="00983302"/>
    <w:rsid w:val="009843D8"/>
    <w:rsid w:val="009850C7"/>
    <w:rsid w:val="00985F3D"/>
    <w:rsid w:val="00986724"/>
    <w:rsid w:val="00986EA1"/>
    <w:rsid w:val="00986ECF"/>
    <w:rsid w:val="00987DD6"/>
    <w:rsid w:val="00992B58"/>
    <w:rsid w:val="00993B07"/>
    <w:rsid w:val="00995F5B"/>
    <w:rsid w:val="009A026C"/>
    <w:rsid w:val="009A1A43"/>
    <w:rsid w:val="009A2423"/>
    <w:rsid w:val="009A43BA"/>
    <w:rsid w:val="009A4C3D"/>
    <w:rsid w:val="009A6EF4"/>
    <w:rsid w:val="009B29B4"/>
    <w:rsid w:val="009B6B5B"/>
    <w:rsid w:val="009B7441"/>
    <w:rsid w:val="009C2105"/>
    <w:rsid w:val="009C339F"/>
    <w:rsid w:val="009C44BA"/>
    <w:rsid w:val="009C57B5"/>
    <w:rsid w:val="009C6ABA"/>
    <w:rsid w:val="009D0D48"/>
    <w:rsid w:val="009D5F2C"/>
    <w:rsid w:val="009D6E65"/>
    <w:rsid w:val="009D7BC0"/>
    <w:rsid w:val="009E3C07"/>
    <w:rsid w:val="009E3D40"/>
    <w:rsid w:val="009E5AD7"/>
    <w:rsid w:val="009E7562"/>
    <w:rsid w:val="009F1216"/>
    <w:rsid w:val="009F216B"/>
    <w:rsid w:val="009F34E9"/>
    <w:rsid w:val="009F4210"/>
    <w:rsid w:val="00A00D6E"/>
    <w:rsid w:val="00A02159"/>
    <w:rsid w:val="00A027A6"/>
    <w:rsid w:val="00A03583"/>
    <w:rsid w:val="00A05558"/>
    <w:rsid w:val="00A05923"/>
    <w:rsid w:val="00A05DD6"/>
    <w:rsid w:val="00A061A6"/>
    <w:rsid w:val="00A079E9"/>
    <w:rsid w:val="00A125D1"/>
    <w:rsid w:val="00A1311B"/>
    <w:rsid w:val="00A16BA0"/>
    <w:rsid w:val="00A16C9F"/>
    <w:rsid w:val="00A17161"/>
    <w:rsid w:val="00A212CE"/>
    <w:rsid w:val="00A237A4"/>
    <w:rsid w:val="00A266B4"/>
    <w:rsid w:val="00A27056"/>
    <w:rsid w:val="00A27A28"/>
    <w:rsid w:val="00A318A2"/>
    <w:rsid w:val="00A32B82"/>
    <w:rsid w:val="00A3583C"/>
    <w:rsid w:val="00A372DB"/>
    <w:rsid w:val="00A3755C"/>
    <w:rsid w:val="00A42470"/>
    <w:rsid w:val="00A43697"/>
    <w:rsid w:val="00A43BED"/>
    <w:rsid w:val="00A47EA4"/>
    <w:rsid w:val="00A501C2"/>
    <w:rsid w:val="00A5455F"/>
    <w:rsid w:val="00A54B4E"/>
    <w:rsid w:val="00A54BD5"/>
    <w:rsid w:val="00A54CAF"/>
    <w:rsid w:val="00A55482"/>
    <w:rsid w:val="00A56417"/>
    <w:rsid w:val="00A56F49"/>
    <w:rsid w:val="00A57111"/>
    <w:rsid w:val="00A605EE"/>
    <w:rsid w:val="00A60908"/>
    <w:rsid w:val="00A612FC"/>
    <w:rsid w:val="00A621E4"/>
    <w:rsid w:val="00A71029"/>
    <w:rsid w:val="00A72E44"/>
    <w:rsid w:val="00A735E9"/>
    <w:rsid w:val="00A75ABB"/>
    <w:rsid w:val="00A771C5"/>
    <w:rsid w:val="00A77281"/>
    <w:rsid w:val="00A80631"/>
    <w:rsid w:val="00A80642"/>
    <w:rsid w:val="00A81FD9"/>
    <w:rsid w:val="00A834E3"/>
    <w:rsid w:val="00A83603"/>
    <w:rsid w:val="00A851E4"/>
    <w:rsid w:val="00A85330"/>
    <w:rsid w:val="00A85E94"/>
    <w:rsid w:val="00A87B9C"/>
    <w:rsid w:val="00A9068D"/>
    <w:rsid w:val="00A9115B"/>
    <w:rsid w:val="00A9165D"/>
    <w:rsid w:val="00A95272"/>
    <w:rsid w:val="00A957C6"/>
    <w:rsid w:val="00A962B9"/>
    <w:rsid w:val="00A965E4"/>
    <w:rsid w:val="00A96CEC"/>
    <w:rsid w:val="00A97D79"/>
    <w:rsid w:val="00AA05D6"/>
    <w:rsid w:val="00AA2CE1"/>
    <w:rsid w:val="00AA689A"/>
    <w:rsid w:val="00AA6AF9"/>
    <w:rsid w:val="00AA75D9"/>
    <w:rsid w:val="00AB0D05"/>
    <w:rsid w:val="00AB0D1B"/>
    <w:rsid w:val="00AB0E4F"/>
    <w:rsid w:val="00AB41B0"/>
    <w:rsid w:val="00AB5204"/>
    <w:rsid w:val="00AB5F61"/>
    <w:rsid w:val="00AB6B1D"/>
    <w:rsid w:val="00AC704A"/>
    <w:rsid w:val="00AC75E6"/>
    <w:rsid w:val="00AD0002"/>
    <w:rsid w:val="00AD048D"/>
    <w:rsid w:val="00AD06EB"/>
    <w:rsid w:val="00AD16B5"/>
    <w:rsid w:val="00AD180B"/>
    <w:rsid w:val="00AD1AF9"/>
    <w:rsid w:val="00AD369E"/>
    <w:rsid w:val="00AD4C2E"/>
    <w:rsid w:val="00AD66F6"/>
    <w:rsid w:val="00AD7924"/>
    <w:rsid w:val="00AE0482"/>
    <w:rsid w:val="00AE247D"/>
    <w:rsid w:val="00AE4672"/>
    <w:rsid w:val="00AE56F2"/>
    <w:rsid w:val="00AF28BD"/>
    <w:rsid w:val="00AF29D7"/>
    <w:rsid w:val="00AF3CD0"/>
    <w:rsid w:val="00AF3E80"/>
    <w:rsid w:val="00AF48DB"/>
    <w:rsid w:val="00AF6710"/>
    <w:rsid w:val="00B00B2E"/>
    <w:rsid w:val="00B019FF"/>
    <w:rsid w:val="00B02F9E"/>
    <w:rsid w:val="00B0660C"/>
    <w:rsid w:val="00B06D9A"/>
    <w:rsid w:val="00B06F0A"/>
    <w:rsid w:val="00B11544"/>
    <w:rsid w:val="00B13711"/>
    <w:rsid w:val="00B139F5"/>
    <w:rsid w:val="00B16462"/>
    <w:rsid w:val="00B22AEF"/>
    <w:rsid w:val="00B23096"/>
    <w:rsid w:val="00B250EB"/>
    <w:rsid w:val="00B25A39"/>
    <w:rsid w:val="00B25BBF"/>
    <w:rsid w:val="00B25C98"/>
    <w:rsid w:val="00B27741"/>
    <w:rsid w:val="00B320B7"/>
    <w:rsid w:val="00B338A0"/>
    <w:rsid w:val="00B34B73"/>
    <w:rsid w:val="00B3655E"/>
    <w:rsid w:val="00B37907"/>
    <w:rsid w:val="00B4029B"/>
    <w:rsid w:val="00B40A00"/>
    <w:rsid w:val="00B45951"/>
    <w:rsid w:val="00B50454"/>
    <w:rsid w:val="00B5106F"/>
    <w:rsid w:val="00B5207E"/>
    <w:rsid w:val="00B52CAF"/>
    <w:rsid w:val="00B54192"/>
    <w:rsid w:val="00B54566"/>
    <w:rsid w:val="00B55A5B"/>
    <w:rsid w:val="00B55ED4"/>
    <w:rsid w:val="00B56274"/>
    <w:rsid w:val="00B56655"/>
    <w:rsid w:val="00B566D2"/>
    <w:rsid w:val="00B57900"/>
    <w:rsid w:val="00B60A7B"/>
    <w:rsid w:val="00B60B40"/>
    <w:rsid w:val="00B620ED"/>
    <w:rsid w:val="00B62521"/>
    <w:rsid w:val="00B63764"/>
    <w:rsid w:val="00B673CF"/>
    <w:rsid w:val="00B6798A"/>
    <w:rsid w:val="00B72346"/>
    <w:rsid w:val="00B73A6A"/>
    <w:rsid w:val="00B7491E"/>
    <w:rsid w:val="00B756F9"/>
    <w:rsid w:val="00B77443"/>
    <w:rsid w:val="00B80B9C"/>
    <w:rsid w:val="00B825FE"/>
    <w:rsid w:val="00B91618"/>
    <w:rsid w:val="00B93079"/>
    <w:rsid w:val="00B95A22"/>
    <w:rsid w:val="00B96B6D"/>
    <w:rsid w:val="00BA0A68"/>
    <w:rsid w:val="00BA147E"/>
    <w:rsid w:val="00BA1E77"/>
    <w:rsid w:val="00BA25E3"/>
    <w:rsid w:val="00BA73CF"/>
    <w:rsid w:val="00BB1260"/>
    <w:rsid w:val="00BB23EF"/>
    <w:rsid w:val="00BB4B33"/>
    <w:rsid w:val="00BB5719"/>
    <w:rsid w:val="00BB7883"/>
    <w:rsid w:val="00BC2643"/>
    <w:rsid w:val="00BC3EC0"/>
    <w:rsid w:val="00BC4A6B"/>
    <w:rsid w:val="00BD5B08"/>
    <w:rsid w:val="00BE027E"/>
    <w:rsid w:val="00BE0B8A"/>
    <w:rsid w:val="00BE3539"/>
    <w:rsid w:val="00BE3638"/>
    <w:rsid w:val="00BE3A93"/>
    <w:rsid w:val="00BE675F"/>
    <w:rsid w:val="00BF0ABA"/>
    <w:rsid w:val="00BF1EA8"/>
    <w:rsid w:val="00BF27A9"/>
    <w:rsid w:val="00BF3C4A"/>
    <w:rsid w:val="00BF56F3"/>
    <w:rsid w:val="00BF6383"/>
    <w:rsid w:val="00BF72B2"/>
    <w:rsid w:val="00BF7648"/>
    <w:rsid w:val="00C0056B"/>
    <w:rsid w:val="00C015E4"/>
    <w:rsid w:val="00C0279B"/>
    <w:rsid w:val="00C02952"/>
    <w:rsid w:val="00C02ADF"/>
    <w:rsid w:val="00C03B54"/>
    <w:rsid w:val="00C11709"/>
    <w:rsid w:val="00C117CE"/>
    <w:rsid w:val="00C143C5"/>
    <w:rsid w:val="00C157B3"/>
    <w:rsid w:val="00C16F57"/>
    <w:rsid w:val="00C17270"/>
    <w:rsid w:val="00C1746A"/>
    <w:rsid w:val="00C20759"/>
    <w:rsid w:val="00C20861"/>
    <w:rsid w:val="00C215B3"/>
    <w:rsid w:val="00C221B5"/>
    <w:rsid w:val="00C3004E"/>
    <w:rsid w:val="00C312EB"/>
    <w:rsid w:val="00C35D62"/>
    <w:rsid w:val="00C37ADC"/>
    <w:rsid w:val="00C4282D"/>
    <w:rsid w:val="00C4447B"/>
    <w:rsid w:val="00C45113"/>
    <w:rsid w:val="00C4595B"/>
    <w:rsid w:val="00C46801"/>
    <w:rsid w:val="00C46921"/>
    <w:rsid w:val="00C469F2"/>
    <w:rsid w:val="00C50A46"/>
    <w:rsid w:val="00C50FAF"/>
    <w:rsid w:val="00C5666C"/>
    <w:rsid w:val="00C61069"/>
    <w:rsid w:val="00C626BE"/>
    <w:rsid w:val="00C6318F"/>
    <w:rsid w:val="00C63524"/>
    <w:rsid w:val="00C654CB"/>
    <w:rsid w:val="00C65CB1"/>
    <w:rsid w:val="00C70258"/>
    <w:rsid w:val="00C7214B"/>
    <w:rsid w:val="00C7225D"/>
    <w:rsid w:val="00C74CF9"/>
    <w:rsid w:val="00C761A0"/>
    <w:rsid w:val="00C76259"/>
    <w:rsid w:val="00C771A4"/>
    <w:rsid w:val="00C7735B"/>
    <w:rsid w:val="00C774C2"/>
    <w:rsid w:val="00C80765"/>
    <w:rsid w:val="00C81A3E"/>
    <w:rsid w:val="00C82130"/>
    <w:rsid w:val="00C82822"/>
    <w:rsid w:val="00C9005B"/>
    <w:rsid w:val="00C9244A"/>
    <w:rsid w:val="00C94130"/>
    <w:rsid w:val="00C9773A"/>
    <w:rsid w:val="00C97BB4"/>
    <w:rsid w:val="00CA042E"/>
    <w:rsid w:val="00CA393B"/>
    <w:rsid w:val="00CA6686"/>
    <w:rsid w:val="00CB1201"/>
    <w:rsid w:val="00CB2C07"/>
    <w:rsid w:val="00CB50AE"/>
    <w:rsid w:val="00CB57C9"/>
    <w:rsid w:val="00CB5F41"/>
    <w:rsid w:val="00CB5FAD"/>
    <w:rsid w:val="00CB618D"/>
    <w:rsid w:val="00CB66EB"/>
    <w:rsid w:val="00CB7B77"/>
    <w:rsid w:val="00CC14AF"/>
    <w:rsid w:val="00CC3399"/>
    <w:rsid w:val="00CC4243"/>
    <w:rsid w:val="00CC5FFE"/>
    <w:rsid w:val="00CD1131"/>
    <w:rsid w:val="00CD116F"/>
    <w:rsid w:val="00CD2C3A"/>
    <w:rsid w:val="00CD3192"/>
    <w:rsid w:val="00CD5678"/>
    <w:rsid w:val="00CD7CA1"/>
    <w:rsid w:val="00CE07F2"/>
    <w:rsid w:val="00CE1BD7"/>
    <w:rsid w:val="00CE1FBC"/>
    <w:rsid w:val="00CE4C98"/>
    <w:rsid w:val="00CE4E0B"/>
    <w:rsid w:val="00CE5EB0"/>
    <w:rsid w:val="00CF0B49"/>
    <w:rsid w:val="00CF4676"/>
    <w:rsid w:val="00CF547E"/>
    <w:rsid w:val="00CF5662"/>
    <w:rsid w:val="00CF6290"/>
    <w:rsid w:val="00CF6480"/>
    <w:rsid w:val="00D00162"/>
    <w:rsid w:val="00D03944"/>
    <w:rsid w:val="00D04177"/>
    <w:rsid w:val="00D05467"/>
    <w:rsid w:val="00D07D14"/>
    <w:rsid w:val="00D108BB"/>
    <w:rsid w:val="00D108E8"/>
    <w:rsid w:val="00D12909"/>
    <w:rsid w:val="00D15EC0"/>
    <w:rsid w:val="00D165B3"/>
    <w:rsid w:val="00D166FF"/>
    <w:rsid w:val="00D21421"/>
    <w:rsid w:val="00D2304A"/>
    <w:rsid w:val="00D23807"/>
    <w:rsid w:val="00D247AF"/>
    <w:rsid w:val="00D24996"/>
    <w:rsid w:val="00D33F3D"/>
    <w:rsid w:val="00D35504"/>
    <w:rsid w:val="00D41EA9"/>
    <w:rsid w:val="00D42B26"/>
    <w:rsid w:val="00D44765"/>
    <w:rsid w:val="00D449BE"/>
    <w:rsid w:val="00D527E8"/>
    <w:rsid w:val="00D56733"/>
    <w:rsid w:val="00D5758A"/>
    <w:rsid w:val="00D5769F"/>
    <w:rsid w:val="00D57D24"/>
    <w:rsid w:val="00D62417"/>
    <w:rsid w:val="00D6331C"/>
    <w:rsid w:val="00D633B0"/>
    <w:rsid w:val="00D653E8"/>
    <w:rsid w:val="00D673B3"/>
    <w:rsid w:val="00D7090C"/>
    <w:rsid w:val="00D71C07"/>
    <w:rsid w:val="00D72440"/>
    <w:rsid w:val="00D75BF6"/>
    <w:rsid w:val="00D76418"/>
    <w:rsid w:val="00D773C3"/>
    <w:rsid w:val="00D80171"/>
    <w:rsid w:val="00D817C3"/>
    <w:rsid w:val="00D81B6A"/>
    <w:rsid w:val="00D81F83"/>
    <w:rsid w:val="00D8467C"/>
    <w:rsid w:val="00D84EF8"/>
    <w:rsid w:val="00D8535B"/>
    <w:rsid w:val="00D859CD"/>
    <w:rsid w:val="00D863A7"/>
    <w:rsid w:val="00D9225E"/>
    <w:rsid w:val="00D93CC4"/>
    <w:rsid w:val="00D94137"/>
    <w:rsid w:val="00D95D26"/>
    <w:rsid w:val="00D964B6"/>
    <w:rsid w:val="00D97ABB"/>
    <w:rsid w:val="00DA0E5C"/>
    <w:rsid w:val="00DA1427"/>
    <w:rsid w:val="00DA193F"/>
    <w:rsid w:val="00DA2217"/>
    <w:rsid w:val="00DA3BB7"/>
    <w:rsid w:val="00DA3FFA"/>
    <w:rsid w:val="00DA564D"/>
    <w:rsid w:val="00DA7F39"/>
    <w:rsid w:val="00DB0F17"/>
    <w:rsid w:val="00DB18E9"/>
    <w:rsid w:val="00DC0C5E"/>
    <w:rsid w:val="00DC0E17"/>
    <w:rsid w:val="00DC22F6"/>
    <w:rsid w:val="00DC2EB5"/>
    <w:rsid w:val="00DC3224"/>
    <w:rsid w:val="00DC4021"/>
    <w:rsid w:val="00DC4A93"/>
    <w:rsid w:val="00DC713E"/>
    <w:rsid w:val="00DD216C"/>
    <w:rsid w:val="00DD282C"/>
    <w:rsid w:val="00DD72F5"/>
    <w:rsid w:val="00DE092D"/>
    <w:rsid w:val="00DE2229"/>
    <w:rsid w:val="00DE237B"/>
    <w:rsid w:val="00DE39B1"/>
    <w:rsid w:val="00DE4B07"/>
    <w:rsid w:val="00DE5234"/>
    <w:rsid w:val="00DE64DC"/>
    <w:rsid w:val="00DE6C08"/>
    <w:rsid w:val="00DF0256"/>
    <w:rsid w:val="00DF1351"/>
    <w:rsid w:val="00DF17A4"/>
    <w:rsid w:val="00DF1C31"/>
    <w:rsid w:val="00DF1E8E"/>
    <w:rsid w:val="00DF2D4D"/>
    <w:rsid w:val="00DF51AF"/>
    <w:rsid w:val="00DF539E"/>
    <w:rsid w:val="00DF6311"/>
    <w:rsid w:val="00E00F70"/>
    <w:rsid w:val="00E01202"/>
    <w:rsid w:val="00E035B7"/>
    <w:rsid w:val="00E03DCC"/>
    <w:rsid w:val="00E04963"/>
    <w:rsid w:val="00E05BBD"/>
    <w:rsid w:val="00E075A1"/>
    <w:rsid w:val="00E07713"/>
    <w:rsid w:val="00E101F2"/>
    <w:rsid w:val="00E10821"/>
    <w:rsid w:val="00E12289"/>
    <w:rsid w:val="00E1270E"/>
    <w:rsid w:val="00E1557A"/>
    <w:rsid w:val="00E15EA0"/>
    <w:rsid w:val="00E16749"/>
    <w:rsid w:val="00E20328"/>
    <w:rsid w:val="00E205B8"/>
    <w:rsid w:val="00E20CF1"/>
    <w:rsid w:val="00E23F6D"/>
    <w:rsid w:val="00E24624"/>
    <w:rsid w:val="00E267F7"/>
    <w:rsid w:val="00E30046"/>
    <w:rsid w:val="00E30F9C"/>
    <w:rsid w:val="00E3224B"/>
    <w:rsid w:val="00E34560"/>
    <w:rsid w:val="00E365B2"/>
    <w:rsid w:val="00E36E17"/>
    <w:rsid w:val="00E36EF0"/>
    <w:rsid w:val="00E37C61"/>
    <w:rsid w:val="00E41868"/>
    <w:rsid w:val="00E4697D"/>
    <w:rsid w:val="00E5009B"/>
    <w:rsid w:val="00E5080F"/>
    <w:rsid w:val="00E51294"/>
    <w:rsid w:val="00E51619"/>
    <w:rsid w:val="00E518AE"/>
    <w:rsid w:val="00E5198D"/>
    <w:rsid w:val="00E51F18"/>
    <w:rsid w:val="00E51F31"/>
    <w:rsid w:val="00E540AC"/>
    <w:rsid w:val="00E542E4"/>
    <w:rsid w:val="00E623A3"/>
    <w:rsid w:val="00E6570D"/>
    <w:rsid w:val="00E65E29"/>
    <w:rsid w:val="00E70188"/>
    <w:rsid w:val="00E71D62"/>
    <w:rsid w:val="00E75208"/>
    <w:rsid w:val="00E760D9"/>
    <w:rsid w:val="00E77559"/>
    <w:rsid w:val="00E8445A"/>
    <w:rsid w:val="00E90DAF"/>
    <w:rsid w:val="00E915F2"/>
    <w:rsid w:val="00E92B4A"/>
    <w:rsid w:val="00E93BEF"/>
    <w:rsid w:val="00E975BD"/>
    <w:rsid w:val="00E977B1"/>
    <w:rsid w:val="00EA3D37"/>
    <w:rsid w:val="00EA5E94"/>
    <w:rsid w:val="00EA6A7A"/>
    <w:rsid w:val="00EA7915"/>
    <w:rsid w:val="00EA7EBE"/>
    <w:rsid w:val="00EB04BE"/>
    <w:rsid w:val="00EB27C7"/>
    <w:rsid w:val="00EB50E2"/>
    <w:rsid w:val="00EB76FE"/>
    <w:rsid w:val="00EB7CD3"/>
    <w:rsid w:val="00EC29C1"/>
    <w:rsid w:val="00EC409F"/>
    <w:rsid w:val="00EC40A9"/>
    <w:rsid w:val="00EC4671"/>
    <w:rsid w:val="00EC5CA3"/>
    <w:rsid w:val="00EC5EB1"/>
    <w:rsid w:val="00EC6B1E"/>
    <w:rsid w:val="00ED09D3"/>
    <w:rsid w:val="00ED20A6"/>
    <w:rsid w:val="00ED3CA6"/>
    <w:rsid w:val="00ED5E0C"/>
    <w:rsid w:val="00ED6DED"/>
    <w:rsid w:val="00EE07BD"/>
    <w:rsid w:val="00EE6101"/>
    <w:rsid w:val="00EE7436"/>
    <w:rsid w:val="00EF0698"/>
    <w:rsid w:val="00EF16DE"/>
    <w:rsid w:val="00EF2669"/>
    <w:rsid w:val="00EF3456"/>
    <w:rsid w:val="00EF4BEB"/>
    <w:rsid w:val="00F04488"/>
    <w:rsid w:val="00F04F77"/>
    <w:rsid w:val="00F05D8E"/>
    <w:rsid w:val="00F05D93"/>
    <w:rsid w:val="00F07AB8"/>
    <w:rsid w:val="00F11221"/>
    <w:rsid w:val="00F16B9B"/>
    <w:rsid w:val="00F210EB"/>
    <w:rsid w:val="00F21F16"/>
    <w:rsid w:val="00F311AE"/>
    <w:rsid w:val="00F313CA"/>
    <w:rsid w:val="00F32276"/>
    <w:rsid w:val="00F327F9"/>
    <w:rsid w:val="00F33832"/>
    <w:rsid w:val="00F34E60"/>
    <w:rsid w:val="00F35CEC"/>
    <w:rsid w:val="00F36F4D"/>
    <w:rsid w:val="00F37860"/>
    <w:rsid w:val="00F4240E"/>
    <w:rsid w:val="00F42919"/>
    <w:rsid w:val="00F44306"/>
    <w:rsid w:val="00F4543E"/>
    <w:rsid w:val="00F461FD"/>
    <w:rsid w:val="00F5121E"/>
    <w:rsid w:val="00F53F40"/>
    <w:rsid w:val="00F54BCD"/>
    <w:rsid w:val="00F554E9"/>
    <w:rsid w:val="00F56573"/>
    <w:rsid w:val="00F61CFD"/>
    <w:rsid w:val="00F648DD"/>
    <w:rsid w:val="00F65CFC"/>
    <w:rsid w:val="00F74765"/>
    <w:rsid w:val="00F759A5"/>
    <w:rsid w:val="00F84BEE"/>
    <w:rsid w:val="00F85CA0"/>
    <w:rsid w:val="00F929BC"/>
    <w:rsid w:val="00F93887"/>
    <w:rsid w:val="00F94391"/>
    <w:rsid w:val="00F9531A"/>
    <w:rsid w:val="00F96C44"/>
    <w:rsid w:val="00F96D46"/>
    <w:rsid w:val="00F96F32"/>
    <w:rsid w:val="00FA0EDE"/>
    <w:rsid w:val="00FA19D0"/>
    <w:rsid w:val="00FA3495"/>
    <w:rsid w:val="00FA47D2"/>
    <w:rsid w:val="00FA66C8"/>
    <w:rsid w:val="00FB0E93"/>
    <w:rsid w:val="00FB4B74"/>
    <w:rsid w:val="00FB5BAF"/>
    <w:rsid w:val="00FC035D"/>
    <w:rsid w:val="00FC0684"/>
    <w:rsid w:val="00FC1177"/>
    <w:rsid w:val="00FC2943"/>
    <w:rsid w:val="00FC2ED4"/>
    <w:rsid w:val="00FC5C30"/>
    <w:rsid w:val="00FC635D"/>
    <w:rsid w:val="00FC7770"/>
    <w:rsid w:val="00FC77AC"/>
    <w:rsid w:val="00FD0C36"/>
    <w:rsid w:val="00FD267F"/>
    <w:rsid w:val="00FD27AE"/>
    <w:rsid w:val="00FD2C2E"/>
    <w:rsid w:val="00FD2DB4"/>
    <w:rsid w:val="00FD3962"/>
    <w:rsid w:val="00FD3A12"/>
    <w:rsid w:val="00FD3E2A"/>
    <w:rsid w:val="00FD44D4"/>
    <w:rsid w:val="00FD4B79"/>
    <w:rsid w:val="00FD5E08"/>
    <w:rsid w:val="00FD660F"/>
    <w:rsid w:val="00FD7864"/>
    <w:rsid w:val="00FE06BD"/>
    <w:rsid w:val="00FE22D7"/>
    <w:rsid w:val="00FE3E4E"/>
    <w:rsid w:val="00FE4A3A"/>
    <w:rsid w:val="00FE7AB2"/>
    <w:rsid w:val="00FF1731"/>
    <w:rsid w:val="00FF1919"/>
    <w:rsid w:val="00FF2120"/>
    <w:rsid w:val="00FF4471"/>
    <w:rsid w:val="00FF50CC"/>
    <w:rsid w:val="00FF57FF"/>
    <w:rsid w:val="00FF64B6"/>
    <w:rsid w:val="00FF7DF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95AE033"/>
  <w15:docId w15:val="{C4DF45CB-5B08-4620-8771-B60EF4296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5987"/>
    <w:rPr>
      <w:sz w:val="24"/>
      <w:szCs w:val="24"/>
      <w:lang w:eastAsia="en-US"/>
    </w:rPr>
  </w:style>
  <w:style w:type="paragraph" w:styleId="Heading1">
    <w:name w:val="heading 1"/>
    <w:basedOn w:val="Normal"/>
    <w:next w:val="Normal"/>
    <w:link w:val="Heading1Char"/>
    <w:qFormat/>
    <w:rsid w:val="00DF1C31"/>
    <w:pPr>
      <w:keepNext/>
      <w:spacing w:before="240" w:after="60" w:line="276" w:lineRule="auto"/>
      <w:jc w:val="both"/>
      <w:outlineLvl w:val="0"/>
    </w:pPr>
    <w:rPr>
      <w:rFonts w:ascii="Cambria" w:hAnsi="Cambria"/>
      <w:b/>
      <w:bCs/>
      <w:kern w:val="32"/>
      <w:sz w:val="32"/>
      <w:szCs w:val="32"/>
      <w:lang w:val="en-US"/>
    </w:rPr>
  </w:style>
  <w:style w:type="paragraph" w:styleId="Heading2">
    <w:name w:val="heading 2"/>
    <w:basedOn w:val="Normal"/>
    <w:next w:val="Normal"/>
    <w:link w:val="Heading2Char"/>
    <w:uiPriority w:val="9"/>
    <w:semiHidden/>
    <w:unhideWhenUsed/>
    <w:qFormat/>
    <w:rsid w:val="00DF1C31"/>
    <w:pPr>
      <w:keepNext/>
      <w:spacing w:before="240" w:after="60" w:line="276" w:lineRule="auto"/>
      <w:jc w:val="both"/>
      <w:outlineLvl w:val="1"/>
    </w:pPr>
    <w:rPr>
      <w:rFonts w:ascii="Cambria" w:hAnsi="Cambria"/>
      <w:b/>
      <w:bCs/>
      <w:i/>
      <w:iCs/>
      <w:sz w:val="28"/>
      <w:szCs w:val="28"/>
      <w:lang w:val="en-US"/>
    </w:rPr>
  </w:style>
  <w:style w:type="paragraph" w:styleId="Heading3">
    <w:name w:val="heading 3"/>
    <w:basedOn w:val="Normal"/>
    <w:next w:val="Normal"/>
    <w:link w:val="Heading3Char"/>
    <w:uiPriority w:val="9"/>
    <w:semiHidden/>
    <w:unhideWhenUsed/>
    <w:qFormat/>
    <w:rsid w:val="00DF1C31"/>
    <w:pPr>
      <w:keepNext/>
      <w:spacing w:before="240" w:after="60" w:line="276" w:lineRule="auto"/>
      <w:jc w:val="both"/>
      <w:outlineLvl w:val="2"/>
    </w:pPr>
    <w:rPr>
      <w:rFonts w:ascii="Cambria" w:hAnsi="Cambria"/>
      <w:b/>
      <w:bCs/>
      <w:sz w:val="26"/>
      <w:szCs w:val="26"/>
      <w:lang w:val="en-US"/>
    </w:rPr>
  </w:style>
  <w:style w:type="paragraph" w:styleId="Heading4">
    <w:name w:val="heading 4"/>
    <w:basedOn w:val="Normal"/>
    <w:next w:val="Normal"/>
    <w:link w:val="Heading4Char"/>
    <w:uiPriority w:val="9"/>
    <w:semiHidden/>
    <w:unhideWhenUsed/>
    <w:qFormat/>
    <w:rsid w:val="00DF1C31"/>
    <w:pPr>
      <w:keepNext/>
      <w:spacing w:before="240" w:after="60" w:line="276" w:lineRule="auto"/>
      <w:jc w:val="both"/>
      <w:outlineLvl w:val="3"/>
    </w:pPr>
    <w:rPr>
      <w:rFonts w:ascii="Calibri" w:eastAsia="Calibri" w:hAnsi="Calibri"/>
      <w:b/>
      <w:bCs/>
      <w:sz w:val="28"/>
      <w:szCs w:val="28"/>
      <w:lang w:val="en-US"/>
    </w:rPr>
  </w:style>
  <w:style w:type="paragraph" w:styleId="Heading5">
    <w:name w:val="heading 5"/>
    <w:basedOn w:val="Normal"/>
    <w:next w:val="Normal"/>
    <w:link w:val="Heading5Char"/>
    <w:uiPriority w:val="9"/>
    <w:semiHidden/>
    <w:unhideWhenUsed/>
    <w:qFormat/>
    <w:rsid w:val="00DF1C31"/>
    <w:pPr>
      <w:spacing w:before="240" w:after="60" w:line="276" w:lineRule="auto"/>
      <w:jc w:val="both"/>
      <w:outlineLvl w:val="4"/>
    </w:pPr>
    <w:rPr>
      <w:rFonts w:ascii="Calibri" w:eastAsia="Calibri" w:hAnsi="Calibri"/>
      <w:b/>
      <w:bCs/>
      <w:i/>
      <w:iCs/>
      <w:sz w:val="26"/>
      <w:szCs w:val="26"/>
      <w:lang w:val="en-US"/>
    </w:rPr>
  </w:style>
  <w:style w:type="paragraph" w:styleId="Heading6">
    <w:name w:val="heading 6"/>
    <w:basedOn w:val="Normal"/>
    <w:next w:val="Normal"/>
    <w:link w:val="Heading6Char"/>
    <w:uiPriority w:val="9"/>
    <w:semiHidden/>
    <w:unhideWhenUsed/>
    <w:qFormat/>
    <w:rsid w:val="00DF1C31"/>
    <w:pPr>
      <w:spacing w:before="240" w:after="60" w:line="276" w:lineRule="auto"/>
      <w:jc w:val="both"/>
      <w:outlineLvl w:val="5"/>
    </w:pPr>
    <w:rPr>
      <w:rFonts w:ascii="Calibri" w:eastAsia="Calibri" w:hAnsi="Calibri"/>
      <w:b/>
      <w:bCs/>
      <w:sz w:val="20"/>
      <w:szCs w:val="20"/>
      <w:lang w:val="en-US"/>
    </w:rPr>
  </w:style>
  <w:style w:type="paragraph" w:styleId="Heading7">
    <w:name w:val="heading 7"/>
    <w:basedOn w:val="Normal"/>
    <w:next w:val="Normal"/>
    <w:link w:val="Heading7Char"/>
    <w:uiPriority w:val="9"/>
    <w:semiHidden/>
    <w:unhideWhenUsed/>
    <w:qFormat/>
    <w:rsid w:val="00DF1C31"/>
    <w:pPr>
      <w:spacing w:before="240" w:after="60" w:line="276" w:lineRule="auto"/>
      <w:jc w:val="both"/>
      <w:outlineLvl w:val="6"/>
    </w:pPr>
    <w:rPr>
      <w:rFonts w:ascii="Calibri" w:eastAsia="Calibri" w:hAnsi="Calibri"/>
      <w:lang w:val="en-US"/>
    </w:rPr>
  </w:style>
  <w:style w:type="paragraph" w:styleId="Heading8">
    <w:name w:val="heading 8"/>
    <w:basedOn w:val="Normal"/>
    <w:next w:val="Normal"/>
    <w:link w:val="Heading8Char"/>
    <w:uiPriority w:val="9"/>
    <w:semiHidden/>
    <w:unhideWhenUsed/>
    <w:qFormat/>
    <w:rsid w:val="00DF1C31"/>
    <w:pPr>
      <w:spacing w:before="240" w:after="60" w:line="276" w:lineRule="auto"/>
      <w:jc w:val="both"/>
      <w:outlineLvl w:val="7"/>
    </w:pPr>
    <w:rPr>
      <w:rFonts w:ascii="Calibri" w:eastAsia="Calibri" w:hAnsi="Calibri"/>
      <w:i/>
      <w:iCs/>
      <w:lang w:val="en-US"/>
    </w:rPr>
  </w:style>
  <w:style w:type="paragraph" w:styleId="Heading9">
    <w:name w:val="heading 9"/>
    <w:basedOn w:val="Normal"/>
    <w:next w:val="Normal"/>
    <w:link w:val="Heading9Char"/>
    <w:uiPriority w:val="9"/>
    <w:semiHidden/>
    <w:unhideWhenUsed/>
    <w:qFormat/>
    <w:rsid w:val="00DF1C31"/>
    <w:pPr>
      <w:spacing w:before="240" w:after="60" w:line="276" w:lineRule="auto"/>
      <w:jc w:val="both"/>
      <w:outlineLvl w:val="8"/>
    </w:pPr>
    <w:rPr>
      <w:rFonts w:ascii="Cambria" w:hAnsi="Cambria"/>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Hyperlink1"/>
    <w:basedOn w:val="Normal"/>
    <w:link w:val="BodyTextChar"/>
    <w:rsid w:val="007239B2"/>
    <w:rPr>
      <w:bCs/>
      <w:sz w:val="22"/>
      <w:szCs w:val="20"/>
      <w:lang w:val="x-none" w:eastAsia="x-none"/>
    </w:rPr>
  </w:style>
  <w:style w:type="paragraph" w:styleId="BodyText2">
    <w:name w:val="Body Text 2"/>
    <w:basedOn w:val="Normal"/>
    <w:link w:val="BodyText2Char"/>
    <w:rsid w:val="007239B2"/>
    <w:rPr>
      <w:rFonts w:ascii="Arial Narrow" w:hAnsi="Arial Narrow"/>
      <w:sz w:val="20"/>
      <w:lang w:val="en-GB"/>
    </w:rPr>
  </w:style>
  <w:style w:type="paragraph" w:styleId="BodyText3">
    <w:name w:val="Body Text 3"/>
    <w:basedOn w:val="Normal"/>
    <w:rsid w:val="000B5915"/>
    <w:pPr>
      <w:spacing w:after="120"/>
    </w:pPr>
    <w:rPr>
      <w:sz w:val="16"/>
      <w:szCs w:val="16"/>
    </w:rPr>
  </w:style>
  <w:style w:type="character" w:customStyle="1" w:styleId="Kursyvas">
    <w:name w:val="Kursyvas"/>
    <w:rsid w:val="000B5915"/>
    <w:rPr>
      <w:i/>
    </w:rPr>
  </w:style>
  <w:style w:type="paragraph" w:styleId="Footer">
    <w:name w:val="footer"/>
    <w:basedOn w:val="Normal"/>
    <w:link w:val="FooterChar"/>
    <w:uiPriority w:val="99"/>
    <w:rsid w:val="004323A3"/>
    <w:pPr>
      <w:tabs>
        <w:tab w:val="center" w:pos="4819"/>
        <w:tab w:val="right" w:pos="9638"/>
      </w:tabs>
    </w:pPr>
    <w:rPr>
      <w:lang w:val="en-GB" w:eastAsia="x-none"/>
    </w:rPr>
  </w:style>
  <w:style w:type="character" w:styleId="PageNumber">
    <w:name w:val="page number"/>
    <w:basedOn w:val="DefaultParagraphFont"/>
    <w:rsid w:val="004323A3"/>
  </w:style>
  <w:style w:type="paragraph" w:styleId="BalloonText">
    <w:name w:val="Balloon Text"/>
    <w:basedOn w:val="Normal"/>
    <w:link w:val="BalloonTextChar"/>
    <w:uiPriority w:val="99"/>
    <w:rsid w:val="002D45EE"/>
    <w:rPr>
      <w:rFonts w:ascii="Tahoma" w:hAnsi="Tahoma"/>
      <w:sz w:val="16"/>
      <w:szCs w:val="16"/>
      <w:lang w:val="en-GB"/>
    </w:rPr>
  </w:style>
  <w:style w:type="paragraph" w:styleId="Header">
    <w:name w:val="header"/>
    <w:aliases w:val="laivas,Diagrama Diagrama Diagrama,Char,Diagrama"/>
    <w:basedOn w:val="Normal"/>
    <w:link w:val="HeaderChar"/>
    <w:uiPriority w:val="99"/>
    <w:rsid w:val="00D97ABB"/>
    <w:pPr>
      <w:tabs>
        <w:tab w:val="center" w:pos="4986"/>
        <w:tab w:val="right" w:pos="9972"/>
      </w:tabs>
    </w:pPr>
    <w:rPr>
      <w:lang w:val="en-GB" w:eastAsia="x-none"/>
    </w:rPr>
  </w:style>
  <w:style w:type="character" w:customStyle="1" w:styleId="HeaderChar">
    <w:name w:val="Header Char"/>
    <w:aliases w:val="laivas Char,Diagrama Diagrama Diagrama Char,Char Char,Diagrama Char"/>
    <w:link w:val="Header"/>
    <w:uiPriority w:val="99"/>
    <w:rsid w:val="00D97ABB"/>
    <w:rPr>
      <w:sz w:val="24"/>
      <w:szCs w:val="24"/>
      <w:lang w:val="en-GB"/>
    </w:rPr>
  </w:style>
  <w:style w:type="character" w:customStyle="1" w:styleId="FooterChar">
    <w:name w:val="Footer Char"/>
    <w:link w:val="Footer"/>
    <w:uiPriority w:val="99"/>
    <w:rsid w:val="00E01202"/>
    <w:rPr>
      <w:sz w:val="24"/>
      <w:szCs w:val="24"/>
      <w:lang w:val="en-GB"/>
    </w:rPr>
  </w:style>
  <w:style w:type="character" w:styleId="CommentReference">
    <w:name w:val="annotation reference"/>
    <w:rsid w:val="0070275B"/>
    <w:rPr>
      <w:sz w:val="16"/>
      <w:szCs w:val="16"/>
    </w:rPr>
  </w:style>
  <w:style w:type="paragraph" w:styleId="CommentText">
    <w:name w:val="annotation text"/>
    <w:basedOn w:val="Normal"/>
    <w:link w:val="CommentTextChar"/>
    <w:rsid w:val="0070275B"/>
    <w:rPr>
      <w:sz w:val="20"/>
      <w:szCs w:val="20"/>
      <w:lang w:val="en-GB"/>
    </w:rPr>
  </w:style>
  <w:style w:type="character" w:customStyle="1" w:styleId="CommentTextChar">
    <w:name w:val="Comment Text Char"/>
    <w:link w:val="CommentText"/>
    <w:rsid w:val="0070275B"/>
    <w:rPr>
      <w:lang w:val="en-GB" w:eastAsia="en-US"/>
    </w:rPr>
  </w:style>
  <w:style w:type="paragraph" w:styleId="CommentSubject">
    <w:name w:val="annotation subject"/>
    <w:basedOn w:val="CommentText"/>
    <w:next w:val="CommentText"/>
    <w:link w:val="CommentSubjectChar"/>
    <w:uiPriority w:val="99"/>
    <w:rsid w:val="0070275B"/>
    <w:rPr>
      <w:b/>
      <w:bCs/>
    </w:rPr>
  </w:style>
  <w:style w:type="character" w:customStyle="1" w:styleId="CommentSubjectChar">
    <w:name w:val="Comment Subject Char"/>
    <w:link w:val="CommentSubject"/>
    <w:uiPriority w:val="99"/>
    <w:rsid w:val="0070275B"/>
    <w:rPr>
      <w:b/>
      <w:bCs/>
      <w:lang w:val="en-GB" w:eastAsia="en-US"/>
    </w:rPr>
  </w:style>
  <w:style w:type="character" w:customStyle="1" w:styleId="BodyText2Char">
    <w:name w:val="Body Text 2 Char"/>
    <w:link w:val="BodyText2"/>
    <w:rsid w:val="008678DA"/>
    <w:rPr>
      <w:rFonts w:ascii="Arial Narrow" w:hAnsi="Arial Narrow"/>
      <w:szCs w:val="24"/>
      <w:lang w:val="en-GB" w:eastAsia="en-US"/>
    </w:rPr>
  </w:style>
  <w:style w:type="paragraph" w:customStyle="1" w:styleId="1">
    <w:name w:val="1"/>
    <w:basedOn w:val="Normal"/>
    <w:next w:val="NormalWeb"/>
    <w:link w:val="prastasistinklapisDiagrama"/>
    <w:uiPriority w:val="99"/>
    <w:rsid w:val="005855DF"/>
    <w:pPr>
      <w:spacing w:before="100" w:beforeAutospacing="1" w:after="100" w:afterAutospacing="1" w:line="276" w:lineRule="auto"/>
      <w:jc w:val="both"/>
    </w:pPr>
    <w:rPr>
      <w:lang w:val="x-none" w:eastAsia="x-none"/>
    </w:rPr>
  </w:style>
  <w:style w:type="character" w:customStyle="1" w:styleId="prastasistinklapisDiagrama">
    <w:name w:val="Įprastasis (tinklapis) Diagrama"/>
    <w:aliases w:val="Char Char Char Char Char Diagrama,Char Char Char Char Diagrama,Char Char Char Char Char Char Char Char Diagrama,Įprastas (žiniatinklio) Diagrama"/>
    <w:link w:val="1"/>
    <w:uiPriority w:val="99"/>
    <w:rsid w:val="005855DF"/>
    <w:rPr>
      <w:rFonts w:ascii="Times New Roman" w:eastAsia="Times New Roman" w:hAnsi="Times New Roman"/>
      <w:sz w:val="24"/>
      <w:szCs w:val="24"/>
    </w:rPr>
  </w:style>
  <w:style w:type="paragraph" w:customStyle="1" w:styleId="ColorfulList-Accent11">
    <w:name w:val="Colorful List - Accent 11"/>
    <w:basedOn w:val="Normal"/>
    <w:qFormat/>
    <w:rsid w:val="005855DF"/>
    <w:pPr>
      <w:spacing w:after="200" w:line="276" w:lineRule="auto"/>
      <w:ind w:left="720"/>
      <w:contextualSpacing/>
      <w:jc w:val="both"/>
    </w:pPr>
    <w:rPr>
      <w:rFonts w:eastAsia="Calibri"/>
    </w:rPr>
  </w:style>
  <w:style w:type="paragraph" w:styleId="NormalWeb">
    <w:name w:val="Normal (Web)"/>
    <w:basedOn w:val="Normal"/>
    <w:uiPriority w:val="99"/>
    <w:rsid w:val="005855DF"/>
  </w:style>
  <w:style w:type="character" w:styleId="Strong">
    <w:name w:val="Strong"/>
    <w:uiPriority w:val="22"/>
    <w:qFormat/>
    <w:rsid w:val="005855DF"/>
    <w:rPr>
      <w:b/>
      <w:bCs/>
    </w:rPr>
  </w:style>
  <w:style w:type="paragraph" w:styleId="FootnoteText">
    <w:name w:val="footnote text"/>
    <w:aliases w:val="Footnote Text Blue,Footnote,Footnote text,fn,Footnote Text Char Char,Footnote Text Char Char Char Char Char Char,Footnote Text Char Char Char Char Char,Footnote Text Blue Char Char Char Char,Footnote Text Char Char Char Char"/>
    <w:basedOn w:val="Normal"/>
    <w:link w:val="FootnoteTextChar"/>
    <w:uiPriority w:val="99"/>
    <w:rsid w:val="005855DF"/>
    <w:pPr>
      <w:spacing w:line="276" w:lineRule="auto"/>
      <w:jc w:val="both"/>
    </w:pPr>
    <w:rPr>
      <w:sz w:val="20"/>
      <w:szCs w:val="20"/>
      <w:lang w:val="x-none"/>
    </w:rPr>
  </w:style>
  <w:style w:type="character" w:customStyle="1" w:styleId="FootnoteTextChar">
    <w:name w:val="Footnote Text Char"/>
    <w:aliases w:val="Footnote Text Blue Char,Footnote Char,Footnote text Char,fn Char,Footnote Text Char Char Char,Footnote Text Char Char Char Char Char Char Char,Footnote Text Char Char Char Char Char Char1,Footnote Text Blue Char Char Char Char Char"/>
    <w:link w:val="FootnoteText"/>
    <w:uiPriority w:val="99"/>
    <w:rsid w:val="005855DF"/>
    <w:rPr>
      <w:lang w:val="x-none" w:eastAsia="en-US"/>
    </w:rPr>
  </w:style>
  <w:style w:type="character" w:styleId="FootnoteReference">
    <w:name w:val="footnote reference"/>
    <w:uiPriority w:val="99"/>
    <w:rsid w:val="005855DF"/>
    <w:rPr>
      <w:vertAlign w:val="superscript"/>
    </w:rPr>
  </w:style>
  <w:style w:type="paragraph" w:styleId="NoSpacing">
    <w:name w:val="No Spacing"/>
    <w:basedOn w:val="Normal"/>
    <w:uiPriority w:val="99"/>
    <w:qFormat/>
    <w:rsid w:val="008B0A61"/>
    <w:pPr>
      <w:spacing w:line="276" w:lineRule="auto"/>
      <w:jc w:val="both"/>
    </w:pPr>
    <w:rPr>
      <w:rFonts w:ascii="Calibri" w:eastAsia="Calibri" w:hAnsi="Calibri"/>
      <w:szCs w:val="32"/>
      <w:lang w:val="en-US" w:bidi="en-US"/>
    </w:rPr>
  </w:style>
  <w:style w:type="paragraph" w:customStyle="1" w:styleId="bodytext0">
    <w:name w:val="bodytext"/>
    <w:basedOn w:val="Normal"/>
    <w:rsid w:val="00C774C2"/>
    <w:pPr>
      <w:spacing w:before="15" w:after="100" w:afterAutospacing="1" w:line="276" w:lineRule="auto"/>
      <w:jc w:val="both"/>
    </w:pPr>
    <w:rPr>
      <w:lang w:eastAsia="lt-LT"/>
    </w:rPr>
  </w:style>
  <w:style w:type="table" w:styleId="TableGrid">
    <w:name w:val="Table Grid"/>
    <w:basedOn w:val="TableNormal"/>
    <w:uiPriority w:val="39"/>
    <w:rsid w:val="00C774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8B61C9"/>
    <w:pPr>
      <w:spacing w:line="276" w:lineRule="auto"/>
      <w:ind w:left="720"/>
      <w:contextualSpacing/>
      <w:jc w:val="both"/>
    </w:pPr>
    <w:rPr>
      <w:rFonts w:ascii="Calibri" w:eastAsia="Calibri" w:hAnsi="Calibri"/>
      <w:lang w:val="en-US" w:bidi="en-US"/>
    </w:rPr>
  </w:style>
  <w:style w:type="character" w:customStyle="1" w:styleId="ListParagraphChar">
    <w:name w:val="List Paragraph Char"/>
    <w:link w:val="ListParagraph"/>
    <w:uiPriority w:val="34"/>
    <w:locked/>
    <w:rsid w:val="008B61C9"/>
    <w:rPr>
      <w:rFonts w:ascii="Calibri" w:eastAsia="Calibri" w:hAnsi="Calibri"/>
      <w:sz w:val="24"/>
      <w:szCs w:val="24"/>
      <w:lang w:val="en-US" w:eastAsia="en-US" w:bidi="en-US"/>
    </w:rPr>
  </w:style>
  <w:style w:type="paragraph" w:customStyle="1" w:styleId="CharCharCharCharChar">
    <w:name w:val="Char Char Char Char Char"/>
    <w:aliases w:val="Char Char Char Char,Char Char Char Char Char Char Char Char"/>
    <w:basedOn w:val="Normal"/>
    <w:next w:val="NormalWeb"/>
    <w:uiPriority w:val="99"/>
    <w:rsid w:val="008B61C9"/>
    <w:pPr>
      <w:spacing w:before="100" w:beforeAutospacing="1" w:after="100" w:afterAutospacing="1" w:line="276" w:lineRule="auto"/>
      <w:jc w:val="both"/>
    </w:pPr>
    <w:rPr>
      <w:lang w:val="x-none" w:eastAsia="x-none"/>
    </w:rPr>
  </w:style>
  <w:style w:type="paragraph" w:styleId="TOC1">
    <w:name w:val="toc 1"/>
    <w:basedOn w:val="Normal"/>
    <w:next w:val="Normal"/>
    <w:autoRedefine/>
    <w:rsid w:val="00540E55"/>
    <w:pPr>
      <w:spacing w:line="360" w:lineRule="auto"/>
      <w:ind w:firstLine="1418"/>
      <w:jc w:val="both"/>
    </w:pPr>
  </w:style>
  <w:style w:type="paragraph" w:styleId="Caption">
    <w:name w:val="caption"/>
    <w:basedOn w:val="Normal"/>
    <w:next w:val="Normal"/>
    <w:qFormat/>
    <w:rsid w:val="00DD72F5"/>
    <w:pPr>
      <w:jc w:val="center"/>
    </w:pPr>
    <w:rPr>
      <w:b/>
      <w:sz w:val="28"/>
      <w:szCs w:val="20"/>
    </w:rPr>
  </w:style>
  <w:style w:type="character" w:customStyle="1" w:styleId="Heading1Char">
    <w:name w:val="Heading 1 Char"/>
    <w:link w:val="Heading1"/>
    <w:rsid w:val="00DF1C31"/>
    <w:rPr>
      <w:rFonts w:ascii="Cambria" w:hAnsi="Cambria"/>
      <w:b/>
      <w:bCs/>
      <w:kern w:val="32"/>
      <w:sz w:val="32"/>
      <w:szCs w:val="32"/>
      <w:lang w:val="en-US" w:eastAsia="en-US"/>
    </w:rPr>
  </w:style>
  <w:style w:type="character" w:customStyle="1" w:styleId="Heading2Char">
    <w:name w:val="Heading 2 Char"/>
    <w:link w:val="Heading2"/>
    <w:uiPriority w:val="9"/>
    <w:semiHidden/>
    <w:rsid w:val="00DF1C31"/>
    <w:rPr>
      <w:rFonts w:ascii="Cambria" w:hAnsi="Cambria"/>
      <w:b/>
      <w:bCs/>
      <w:i/>
      <w:iCs/>
      <w:sz w:val="28"/>
      <w:szCs w:val="28"/>
      <w:lang w:val="en-US" w:eastAsia="en-US"/>
    </w:rPr>
  </w:style>
  <w:style w:type="character" w:customStyle="1" w:styleId="Heading3Char">
    <w:name w:val="Heading 3 Char"/>
    <w:link w:val="Heading3"/>
    <w:uiPriority w:val="9"/>
    <w:semiHidden/>
    <w:rsid w:val="00DF1C31"/>
    <w:rPr>
      <w:rFonts w:ascii="Cambria" w:hAnsi="Cambria"/>
      <w:b/>
      <w:bCs/>
      <w:sz w:val="26"/>
      <w:szCs w:val="26"/>
      <w:lang w:val="en-US" w:eastAsia="en-US"/>
    </w:rPr>
  </w:style>
  <w:style w:type="character" w:customStyle="1" w:styleId="Heading4Char">
    <w:name w:val="Heading 4 Char"/>
    <w:link w:val="Heading4"/>
    <w:uiPriority w:val="9"/>
    <w:semiHidden/>
    <w:rsid w:val="00DF1C31"/>
    <w:rPr>
      <w:rFonts w:ascii="Calibri" w:eastAsia="Calibri" w:hAnsi="Calibri"/>
      <w:b/>
      <w:bCs/>
      <w:sz w:val="28"/>
      <w:szCs w:val="28"/>
      <w:lang w:val="en-US" w:eastAsia="en-US"/>
    </w:rPr>
  </w:style>
  <w:style w:type="character" w:customStyle="1" w:styleId="Heading5Char">
    <w:name w:val="Heading 5 Char"/>
    <w:link w:val="Heading5"/>
    <w:uiPriority w:val="9"/>
    <w:semiHidden/>
    <w:rsid w:val="00DF1C31"/>
    <w:rPr>
      <w:rFonts w:ascii="Calibri" w:eastAsia="Calibri" w:hAnsi="Calibri"/>
      <w:b/>
      <w:bCs/>
      <w:i/>
      <w:iCs/>
      <w:sz w:val="26"/>
      <w:szCs w:val="26"/>
      <w:lang w:val="en-US" w:eastAsia="en-US"/>
    </w:rPr>
  </w:style>
  <w:style w:type="character" w:customStyle="1" w:styleId="Heading6Char">
    <w:name w:val="Heading 6 Char"/>
    <w:link w:val="Heading6"/>
    <w:uiPriority w:val="9"/>
    <w:semiHidden/>
    <w:rsid w:val="00DF1C31"/>
    <w:rPr>
      <w:rFonts w:ascii="Calibri" w:eastAsia="Calibri" w:hAnsi="Calibri"/>
      <w:b/>
      <w:bCs/>
      <w:lang w:val="en-US" w:eastAsia="en-US"/>
    </w:rPr>
  </w:style>
  <w:style w:type="character" w:customStyle="1" w:styleId="Heading7Char">
    <w:name w:val="Heading 7 Char"/>
    <w:link w:val="Heading7"/>
    <w:uiPriority w:val="9"/>
    <w:semiHidden/>
    <w:rsid w:val="00DF1C31"/>
    <w:rPr>
      <w:rFonts w:ascii="Calibri" w:eastAsia="Calibri" w:hAnsi="Calibri"/>
      <w:sz w:val="24"/>
      <w:szCs w:val="24"/>
      <w:lang w:val="en-US" w:eastAsia="en-US"/>
    </w:rPr>
  </w:style>
  <w:style w:type="character" w:customStyle="1" w:styleId="Heading8Char">
    <w:name w:val="Heading 8 Char"/>
    <w:link w:val="Heading8"/>
    <w:uiPriority w:val="9"/>
    <w:semiHidden/>
    <w:rsid w:val="00DF1C31"/>
    <w:rPr>
      <w:rFonts w:ascii="Calibri" w:eastAsia="Calibri" w:hAnsi="Calibri"/>
      <w:i/>
      <w:iCs/>
      <w:sz w:val="24"/>
      <w:szCs w:val="24"/>
      <w:lang w:val="en-US" w:eastAsia="en-US"/>
    </w:rPr>
  </w:style>
  <w:style w:type="character" w:customStyle="1" w:styleId="Heading9Char">
    <w:name w:val="Heading 9 Char"/>
    <w:link w:val="Heading9"/>
    <w:uiPriority w:val="9"/>
    <w:semiHidden/>
    <w:rsid w:val="00DF1C31"/>
    <w:rPr>
      <w:rFonts w:ascii="Cambria" w:hAnsi="Cambria"/>
      <w:lang w:val="en-US" w:eastAsia="en-US"/>
    </w:rPr>
  </w:style>
  <w:style w:type="paragraph" w:styleId="Title">
    <w:name w:val="Title"/>
    <w:basedOn w:val="Normal"/>
    <w:next w:val="Normal"/>
    <w:link w:val="TitleChar"/>
    <w:uiPriority w:val="10"/>
    <w:qFormat/>
    <w:rsid w:val="00DF1C31"/>
    <w:pPr>
      <w:spacing w:before="240" w:after="60" w:line="276" w:lineRule="auto"/>
      <w:jc w:val="center"/>
      <w:outlineLvl w:val="0"/>
    </w:pPr>
    <w:rPr>
      <w:rFonts w:ascii="Cambria" w:hAnsi="Cambria"/>
      <w:b/>
      <w:bCs/>
      <w:kern w:val="28"/>
      <w:sz w:val="32"/>
      <w:szCs w:val="32"/>
      <w:lang w:val="en-US"/>
    </w:rPr>
  </w:style>
  <w:style w:type="character" w:customStyle="1" w:styleId="TitleChar">
    <w:name w:val="Title Char"/>
    <w:link w:val="Title"/>
    <w:uiPriority w:val="10"/>
    <w:rsid w:val="00DF1C31"/>
    <w:rPr>
      <w:rFonts w:ascii="Cambria" w:hAnsi="Cambria"/>
      <w:b/>
      <w:bCs/>
      <w:kern w:val="28"/>
      <w:sz w:val="32"/>
      <w:szCs w:val="32"/>
      <w:lang w:val="en-US" w:eastAsia="en-US"/>
    </w:rPr>
  </w:style>
  <w:style w:type="paragraph" w:styleId="Subtitle">
    <w:name w:val="Subtitle"/>
    <w:basedOn w:val="Normal"/>
    <w:next w:val="Normal"/>
    <w:link w:val="SubtitleChar"/>
    <w:uiPriority w:val="11"/>
    <w:qFormat/>
    <w:rsid w:val="00DF1C31"/>
    <w:pPr>
      <w:spacing w:after="60" w:line="276" w:lineRule="auto"/>
      <w:jc w:val="center"/>
      <w:outlineLvl w:val="1"/>
    </w:pPr>
    <w:rPr>
      <w:rFonts w:ascii="Cambria" w:hAnsi="Cambria"/>
      <w:lang w:val="en-US"/>
    </w:rPr>
  </w:style>
  <w:style w:type="character" w:customStyle="1" w:styleId="SubtitleChar">
    <w:name w:val="Subtitle Char"/>
    <w:link w:val="Subtitle"/>
    <w:uiPriority w:val="11"/>
    <w:rsid w:val="00DF1C31"/>
    <w:rPr>
      <w:rFonts w:ascii="Cambria" w:hAnsi="Cambria"/>
      <w:sz w:val="24"/>
      <w:szCs w:val="24"/>
      <w:lang w:val="en-US" w:eastAsia="en-US"/>
    </w:rPr>
  </w:style>
  <w:style w:type="character" w:styleId="Emphasis">
    <w:name w:val="Emphasis"/>
    <w:uiPriority w:val="20"/>
    <w:qFormat/>
    <w:rsid w:val="00DF1C31"/>
    <w:rPr>
      <w:rFonts w:ascii="Calibri" w:hAnsi="Calibri"/>
      <w:b/>
      <w:i/>
      <w:iCs/>
    </w:rPr>
  </w:style>
  <w:style w:type="paragraph" w:styleId="Quote">
    <w:name w:val="Quote"/>
    <w:basedOn w:val="Normal"/>
    <w:next w:val="Normal"/>
    <w:link w:val="QuoteChar"/>
    <w:uiPriority w:val="29"/>
    <w:qFormat/>
    <w:rsid w:val="00DF1C31"/>
    <w:pPr>
      <w:spacing w:line="276" w:lineRule="auto"/>
      <w:jc w:val="both"/>
    </w:pPr>
    <w:rPr>
      <w:rFonts w:ascii="Calibri" w:eastAsia="Calibri" w:hAnsi="Calibri"/>
      <w:i/>
      <w:lang w:val="en-US"/>
    </w:rPr>
  </w:style>
  <w:style w:type="character" w:customStyle="1" w:styleId="QuoteChar">
    <w:name w:val="Quote Char"/>
    <w:link w:val="Quote"/>
    <w:uiPriority w:val="29"/>
    <w:rsid w:val="00DF1C31"/>
    <w:rPr>
      <w:rFonts w:ascii="Calibri" w:eastAsia="Calibri" w:hAnsi="Calibri"/>
      <w:i/>
      <w:sz w:val="24"/>
      <w:szCs w:val="24"/>
      <w:lang w:val="en-US" w:eastAsia="en-US"/>
    </w:rPr>
  </w:style>
  <w:style w:type="paragraph" w:styleId="IntenseQuote">
    <w:name w:val="Intense Quote"/>
    <w:basedOn w:val="Normal"/>
    <w:next w:val="Normal"/>
    <w:link w:val="IntenseQuoteChar"/>
    <w:uiPriority w:val="30"/>
    <w:qFormat/>
    <w:rsid w:val="00DF1C31"/>
    <w:pPr>
      <w:spacing w:line="276" w:lineRule="auto"/>
      <w:ind w:left="720" w:right="720"/>
      <w:jc w:val="both"/>
    </w:pPr>
    <w:rPr>
      <w:rFonts w:ascii="Calibri" w:eastAsia="Calibri" w:hAnsi="Calibri"/>
      <w:b/>
      <w:i/>
      <w:szCs w:val="20"/>
      <w:lang w:val="en-US"/>
    </w:rPr>
  </w:style>
  <w:style w:type="character" w:customStyle="1" w:styleId="IntenseQuoteChar">
    <w:name w:val="Intense Quote Char"/>
    <w:link w:val="IntenseQuote"/>
    <w:uiPriority w:val="30"/>
    <w:rsid w:val="00DF1C31"/>
    <w:rPr>
      <w:rFonts w:ascii="Calibri" w:eastAsia="Calibri" w:hAnsi="Calibri"/>
      <w:b/>
      <w:i/>
      <w:sz w:val="24"/>
      <w:lang w:val="en-US" w:eastAsia="en-US"/>
    </w:rPr>
  </w:style>
  <w:style w:type="character" w:styleId="SubtleEmphasis">
    <w:name w:val="Subtle Emphasis"/>
    <w:uiPriority w:val="19"/>
    <w:qFormat/>
    <w:rsid w:val="00DF1C31"/>
    <w:rPr>
      <w:i/>
      <w:color w:val="5A5A5A"/>
    </w:rPr>
  </w:style>
  <w:style w:type="character" w:styleId="IntenseEmphasis">
    <w:name w:val="Intense Emphasis"/>
    <w:uiPriority w:val="21"/>
    <w:qFormat/>
    <w:rsid w:val="00DF1C31"/>
    <w:rPr>
      <w:b/>
      <w:i/>
      <w:sz w:val="24"/>
      <w:szCs w:val="24"/>
      <w:u w:val="single"/>
    </w:rPr>
  </w:style>
  <w:style w:type="character" w:styleId="SubtleReference">
    <w:name w:val="Subtle Reference"/>
    <w:uiPriority w:val="31"/>
    <w:qFormat/>
    <w:rsid w:val="00DF1C31"/>
    <w:rPr>
      <w:sz w:val="24"/>
      <w:szCs w:val="24"/>
      <w:u w:val="single"/>
    </w:rPr>
  </w:style>
  <w:style w:type="character" w:styleId="IntenseReference">
    <w:name w:val="Intense Reference"/>
    <w:uiPriority w:val="32"/>
    <w:qFormat/>
    <w:rsid w:val="00DF1C31"/>
    <w:rPr>
      <w:b/>
      <w:sz w:val="24"/>
      <w:u w:val="single"/>
    </w:rPr>
  </w:style>
  <w:style w:type="character" w:styleId="BookTitle">
    <w:name w:val="Book Title"/>
    <w:uiPriority w:val="33"/>
    <w:qFormat/>
    <w:rsid w:val="00DF1C31"/>
    <w:rPr>
      <w:rFonts w:ascii="Cambria" w:eastAsia="Times New Roman" w:hAnsi="Cambria"/>
      <w:b/>
      <w:i/>
      <w:sz w:val="24"/>
      <w:szCs w:val="24"/>
    </w:rPr>
  </w:style>
  <w:style w:type="paragraph" w:styleId="TOCHeading">
    <w:name w:val="TOC Heading"/>
    <w:basedOn w:val="Heading1"/>
    <w:next w:val="Normal"/>
    <w:uiPriority w:val="39"/>
    <w:semiHidden/>
    <w:unhideWhenUsed/>
    <w:qFormat/>
    <w:rsid w:val="00DF1C31"/>
    <w:pPr>
      <w:outlineLvl w:val="9"/>
    </w:pPr>
  </w:style>
  <w:style w:type="paragraph" w:customStyle="1" w:styleId="ListParagraph1">
    <w:name w:val="List Paragraph1"/>
    <w:basedOn w:val="Normal"/>
    <w:qFormat/>
    <w:rsid w:val="00DF1C31"/>
    <w:pPr>
      <w:spacing w:after="200" w:line="276" w:lineRule="auto"/>
      <w:ind w:left="720"/>
      <w:contextualSpacing/>
      <w:jc w:val="both"/>
    </w:pPr>
    <w:rPr>
      <w:rFonts w:ascii="Calibri" w:eastAsia="Calibri" w:hAnsi="Calibri"/>
      <w:sz w:val="22"/>
      <w:szCs w:val="22"/>
    </w:rPr>
  </w:style>
  <w:style w:type="character" w:customStyle="1" w:styleId="BodyTextChar">
    <w:name w:val="Body Text Char"/>
    <w:aliases w:val="Hyperlink1 Char"/>
    <w:link w:val="BodyText"/>
    <w:rsid w:val="00DF1C31"/>
    <w:rPr>
      <w:bCs/>
      <w:sz w:val="22"/>
    </w:rPr>
  </w:style>
  <w:style w:type="paragraph" w:customStyle="1" w:styleId="Sraopastraipa2">
    <w:name w:val="Sąrašo pastraipa2"/>
    <w:basedOn w:val="Normal"/>
    <w:qFormat/>
    <w:rsid w:val="00DF1C31"/>
    <w:pPr>
      <w:spacing w:line="276" w:lineRule="auto"/>
      <w:ind w:left="720"/>
      <w:contextualSpacing/>
      <w:jc w:val="both"/>
    </w:pPr>
    <w:rPr>
      <w:lang w:eastAsia="lt-LT"/>
    </w:rPr>
  </w:style>
  <w:style w:type="paragraph" w:styleId="BodyTextIndent">
    <w:name w:val="Body Text Indent"/>
    <w:basedOn w:val="Normal"/>
    <w:link w:val="BodyTextIndentChar"/>
    <w:uiPriority w:val="99"/>
    <w:unhideWhenUsed/>
    <w:rsid w:val="00DF1C31"/>
    <w:pPr>
      <w:spacing w:after="120" w:line="276" w:lineRule="auto"/>
      <w:ind w:left="283"/>
      <w:jc w:val="both"/>
    </w:pPr>
    <w:rPr>
      <w:rFonts w:ascii="Calibri" w:eastAsia="Calibri" w:hAnsi="Calibri"/>
      <w:lang w:val="en-US" w:bidi="en-US"/>
    </w:rPr>
  </w:style>
  <w:style w:type="character" w:customStyle="1" w:styleId="BodyTextIndentChar">
    <w:name w:val="Body Text Indent Char"/>
    <w:link w:val="BodyTextIndent"/>
    <w:uiPriority w:val="99"/>
    <w:rsid w:val="00DF1C31"/>
    <w:rPr>
      <w:rFonts w:ascii="Calibri" w:eastAsia="Calibri" w:hAnsi="Calibri"/>
      <w:sz w:val="24"/>
      <w:szCs w:val="24"/>
      <w:lang w:val="en-US" w:eastAsia="en-US" w:bidi="en-US"/>
    </w:rPr>
  </w:style>
  <w:style w:type="paragraph" w:customStyle="1" w:styleId="ListParagraph2">
    <w:name w:val="List Paragraph2"/>
    <w:basedOn w:val="Normal"/>
    <w:uiPriority w:val="99"/>
    <w:qFormat/>
    <w:rsid w:val="00DF1C31"/>
    <w:pPr>
      <w:spacing w:line="276" w:lineRule="auto"/>
      <w:ind w:left="720"/>
      <w:contextualSpacing/>
      <w:jc w:val="both"/>
    </w:pPr>
    <w:rPr>
      <w:szCs w:val="20"/>
    </w:rPr>
  </w:style>
  <w:style w:type="paragraph" w:styleId="EndnoteText">
    <w:name w:val="endnote text"/>
    <w:basedOn w:val="Normal"/>
    <w:link w:val="EndnoteTextChar"/>
    <w:uiPriority w:val="99"/>
    <w:unhideWhenUsed/>
    <w:rsid w:val="00DF1C31"/>
    <w:pPr>
      <w:spacing w:line="276" w:lineRule="auto"/>
      <w:jc w:val="both"/>
    </w:pPr>
    <w:rPr>
      <w:rFonts w:ascii="Calibri" w:eastAsia="Calibri" w:hAnsi="Calibri"/>
      <w:sz w:val="20"/>
      <w:szCs w:val="20"/>
      <w:lang w:val="en-US" w:bidi="en-US"/>
    </w:rPr>
  </w:style>
  <w:style w:type="character" w:customStyle="1" w:styleId="EndnoteTextChar">
    <w:name w:val="Endnote Text Char"/>
    <w:link w:val="EndnoteText"/>
    <w:uiPriority w:val="99"/>
    <w:rsid w:val="00DF1C31"/>
    <w:rPr>
      <w:rFonts w:ascii="Calibri" w:eastAsia="Calibri" w:hAnsi="Calibri"/>
      <w:lang w:val="en-US" w:eastAsia="en-US" w:bidi="en-US"/>
    </w:rPr>
  </w:style>
  <w:style w:type="character" w:styleId="EndnoteReference">
    <w:name w:val="endnote reference"/>
    <w:uiPriority w:val="99"/>
    <w:unhideWhenUsed/>
    <w:rsid w:val="00DF1C31"/>
    <w:rPr>
      <w:vertAlign w:val="superscript"/>
    </w:rPr>
  </w:style>
  <w:style w:type="character" w:styleId="Hyperlink">
    <w:name w:val="Hyperlink"/>
    <w:uiPriority w:val="99"/>
    <w:unhideWhenUsed/>
    <w:rsid w:val="00DF1C31"/>
    <w:rPr>
      <w:color w:val="0000FF"/>
      <w:u w:val="single"/>
    </w:rPr>
  </w:style>
  <w:style w:type="character" w:customStyle="1" w:styleId="BalloonTextChar">
    <w:name w:val="Balloon Text Char"/>
    <w:link w:val="BalloonText"/>
    <w:uiPriority w:val="99"/>
    <w:rsid w:val="00DF1C31"/>
    <w:rPr>
      <w:rFonts w:ascii="Tahoma" w:hAnsi="Tahoma" w:cs="Tahoma"/>
      <w:sz w:val="16"/>
      <w:szCs w:val="16"/>
      <w:lang w:val="en-GB" w:eastAsia="en-US"/>
    </w:rPr>
  </w:style>
  <w:style w:type="paragraph" w:customStyle="1" w:styleId="Point0number">
    <w:name w:val="Point 0 (number)"/>
    <w:basedOn w:val="Normal"/>
    <w:rsid w:val="00DF1C31"/>
    <w:pPr>
      <w:numPr>
        <w:numId w:val="2"/>
      </w:numPr>
      <w:spacing w:before="120" w:after="120"/>
      <w:jc w:val="both"/>
    </w:pPr>
    <w:rPr>
      <w:snapToGrid w:val="0"/>
      <w:lang w:eastAsia="en-GB"/>
    </w:rPr>
  </w:style>
  <w:style w:type="paragraph" w:customStyle="1" w:styleId="Point1number">
    <w:name w:val="Point 1 (number)"/>
    <w:basedOn w:val="Normal"/>
    <w:rsid w:val="00DF1C31"/>
    <w:pPr>
      <w:numPr>
        <w:ilvl w:val="2"/>
        <w:numId w:val="2"/>
      </w:numPr>
      <w:spacing w:before="120" w:after="120"/>
      <w:jc w:val="both"/>
    </w:pPr>
    <w:rPr>
      <w:snapToGrid w:val="0"/>
      <w:lang w:eastAsia="en-GB"/>
    </w:rPr>
  </w:style>
  <w:style w:type="paragraph" w:customStyle="1" w:styleId="Point2number">
    <w:name w:val="Point 2 (number)"/>
    <w:basedOn w:val="Normal"/>
    <w:rsid w:val="00DF1C31"/>
    <w:pPr>
      <w:numPr>
        <w:ilvl w:val="4"/>
        <w:numId w:val="2"/>
      </w:numPr>
      <w:spacing w:before="120" w:after="120"/>
      <w:jc w:val="both"/>
    </w:pPr>
    <w:rPr>
      <w:snapToGrid w:val="0"/>
      <w:lang w:eastAsia="en-GB"/>
    </w:rPr>
  </w:style>
  <w:style w:type="paragraph" w:customStyle="1" w:styleId="Point3number">
    <w:name w:val="Point 3 (number)"/>
    <w:basedOn w:val="Normal"/>
    <w:rsid w:val="00DF1C31"/>
    <w:pPr>
      <w:numPr>
        <w:ilvl w:val="6"/>
        <w:numId w:val="2"/>
      </w:numPr>
      <w:spacing w:before="120" w:after="120"/>
      <w:jc w:val="both"/>
    </w:pPr>
    <w:rPr>
      <w:snapToGrid w:val="0"/>
      <w:lang w:eastAsia="en-GB"/>
    </w:rPr>
  </w:style>
  <w:style w:type="paragraph" w:customStyle="1" w:styleId="Point0letter">
    <w:name w:val="Point 0 (letter)"/>
    <w:basedOn w:val="Normal"/>
    <w:rsid w:val="00DF1C31"/>
    <w:pPr>
      <w:numPr>
        <w:ilvl w:val="1"/>
        <w:numId w:val="2"/>
      </w:numPr>
      <w:spacing w:before="120" w:after="120"/>
      <w:jc w:val="both"/>
    </w:pPr>
    <w:rPr>
      <w:snapToGrid w:val="0"/>
      <w:lang w:eastAsia="en-GB"/>
    </w:rPr>
  </w:style>
  <w:style w:type="paragraph" w:customStyle="1" w:styleId="Point1letter">
    <w:name w:val="Point 1 (letter)"/>
    <w:basedOn w:val="Normal"/>
    <w:rsid w:val="00DF1C31"/>
    <w:pPr>
      <w:numPr>
        <w:ilvl w:val="3"/>
        <w:numId w:val="2"/>
      </w:numPr>
      <w:spacing w:before="120" w:after="120"/>
      <w:jc w:val="both"/>
    </w:pPr>
    <w:rPr>
      <w:snapToGrid w:val="0"/>
      <w:lang w:eastAsia="en-GB"/>
    </w:rPr>
  </w:style>
  <w:style w:type="paragraph" w:customStyle="1" w:styleId="Point2letter">
    <w:name w:val="Point 2 (letter)"/>
    <w:basedOn w:val="Normal"/>
    <w:rsid w:val="00DF1C31"/>
    <w:pPr>
      <w:numPr>
        <w:ilvl w:val="5"/>
        <w:numId w:val="2"/>
      </w:numPr>
      <w:spacing w:before="120" w:after="120"/>
      <w:jc w:val="both"/>
    </w:pPr>
    <w:rPr>
      <w:snapToGrid w:val="0"/>
      <w:lang w:eastAsia="en-GB"/>
    </w:rPr>
  </w:style>
  <w:style w:type="paragraph" w:customStyle="1" w:styleId="Point3letter">
    <w:name w:val="Point 3 (letter)"/>
    <w:basedOn w:val="Normal"/>
    <w:rsid w:val="00DF1C31"/>
    <w:pPr>
      <w:numPr>
        <w:ilvl w:val="7"/>
        <w:numId w:val="2"/>
      </w:numPr>
      <w:spacing w:before="120" w:after="120"/>
      <w:jc w:val="both"/>
    </w:pPr>
    <w:rPr>
      <w:snapToGrid w:val="0"/>
      <w:lang w:eastAsia="en-GB"/>
    </w:rPr>
  </w:style>
  <w:style w:type="paragraph" w:customStyle="1" w:styleId="Point4letter">
    <w:name w:val="Point 4 (letter)"/>
    <w:basedOn w:val="Normal"/>
    <w:rsid w:val="00DF1C31"/>
    <w:pPr>
      <w:numPr>
        <w:ilvl w:val="8"/>
        <w:numId w:val="2"/>
      </w:numPr>
      <w:spacing w:before="120" w:after="120"/>
      <w:jc w:val="both"/>
    </w:pPr>
    <w:rPr>
      <w:snapToGrid w:val="0"/>
      <w:lang w:eastAsia="en-GB"/>
    </w:rPr>
  </w:style>
  <w:style w:type="character" w:customStyle="1" w:styleId="hps">
    <w:name w:val="hps"/>
    <w:rsid w:val="00DF1C31"/>
  </w:style>
  <w:style w:type="paragraph" w:styleId="HTMLPreformatted">
    <w:name w:val="HTML Preformatted"/>
    <w:basedOn w:val="Normal"/>
    <w:link w:val="HTMLPreformattedChar"/>
    <w:uiPriority w:val="99"/>
    <w:rsid w:val="00DF1C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en-US"/>
    </w:rPr>
  </w:style>
  <w:style w:type="character" w:customStyle="1" w:styleId="HTMLPreformattedChar">
    <w:name w:val="HTML Preformatted Char"/>
    <w:link w:val="HTMLPreformatted"/>
    <w:uiPriority w:val="99"/>
    <w:rsid w:val="00DF1C31"/>
    <w:rPr>
      <w:rFonts w:ascii="Courier New" w:hAnsi="Courier New"/>
      <w:lang w:val="en-US" w:eastAsia="en-US"/>
    </w:rPr>
  </w:style>
  <w:style w:type="character" w:customStyle="1" w:styleId="ww-htmltypewriter">
    <w:name w:val="ww-htmltypewriter"/>
    <w:rsid w:val="00DF1C31"/>
  </w:style>
  <w:style w:type="paragraph" w:customStyle="1" w:styleId="DiagramaDiagramaChar">
    <w:name w:val="Diagrama Diagrama Char"/>
    <w:basedOn w:val="Normal"/>
    <w:rsid w:val="00DF1C31"/>
    <w:pPr>
      <w:spacing w:after="160" w:line="240" w:lineRule="exact"/>
    </w:pPr>
    <w:rPr>
      <w:rFonts w:ascii="Tahoma" w:hAnsi="Tahoma"/>
      <w:sz w:val="20"/>
      <w:szCs w:val="20"/>
      <w:lang w:val="en-US"/>
    </w:rPr>
  </w:style>
  <w:style w:type="paragraph" w:customStyle="1" w:styleId="Default">
    <w:name w:val="Default"/>
    <w:rsid w:val="00DF1C31"/>
    <w:pPr>
      <w:autoSpaceDE w:val="0"/>
      <w:autoSpaceDN w:val="0"/>
      <w:adjustRightInd w:val="0"/>
    </w:pPr>
    <w:rPr>
      <w:rFonts w:eastAsia="Calibri"/>
      <w:color w:val="000000"/>
      <w:sz w:val="24"/>
      <w:szCs w:val="24"/>
      <w:lang w:eastAsia="en-US"/>
    </w:rPr>
  </w:style>
  <w:style w:type="paragraph" w:customStyle="1" w:styleId="Pagrindinistekstas1">
    <w:name w:val="Pagrindinis tekstas1"/>
    <w:basedOn w:val="Normal"/>
    <w:rsid w:val="00DF1C31"/>
    <w:pPr>
      <w:suppressAutoHyphens/>
      <w:autoSpaceDE w:val="0"/>
      <w:autoSpaceDN w:val="0"/>
      <w:adjustRightInd w:val="0"/>
      <w:spacing w:line="298" w:lineRule="auto"/>
      <w:ind w:firstLine="312"/>
      <w:jc w:val="both"/>
      <w:textAlignment w:val="center"/>
    </w:pPr>
    <w:rPr>
      <w:color w:val="000000"/>
      <w:sz w:val="20"/>
      <w:szCs w:val="20"/>
      <w:lang w:val="en-US" w:eastAsia="lt-LT"/>
    </w:rPr>
  </w:style>
  <w:style w:type="character" w:customStyle="1" w:styleId="msoins0">
    <w:name w:val="msoins"/>
    <w:rsid w:val="00DF1C31"/>
  </w:style>
  <w:style w:type="paragraph" w:customStyle="1" w:styleId="DefinitionTerm">
    <w:name w:val="Definition Term"/>
    <w:basedOn w:val="Normal"/>
    <w:next w:val="Normal"/>
    <w:rsid w:val="00DF1C31"/>
    <w:rPr>
      <w:lang w:eastAsia="lt-LT"/>
    </w:rPr>
  </w:style>
  <w:style w:type="character" w:customStyle="1" w:styleId="PoratDiagrama1">
    <w:name w:val="Poraštė Diagrama1"/>
    <w:uiPriority w:val="99"/>
    <w:semiHidden/>
    <w:rsid w:val="00DF1C31"/>
    <w:rPr>
      <w:rFonts w:ascii="Times New Roman" w:eastAsia="Times New Roman" w:hAnsi="Times New Roman" w:cs="Times New Roman"/>
      <w:sz w:val="24"/>
      <w:szCs w:val="24"/>
      <w:lang w:eastAsia="lt-LT"/>
    </w:rPr>
  </w:style>
  <w:style w:type="paragraph" w:customStyle="1" w:styleId="sraopastraipa1">
    <w:name w:val="sraopastraipa1"/>
    <w:basedOn w:val="Normal"/>
    <w:rsid w:val="00DF1C31"/>
    <w:pPr>
      <w:spacing w:before="100" w:beforeAutospacing="1" w:after="100" w:afterAutospacing="1"/>
    </w:pPr>
    <w:rPr>
      <w:rFonts w:eastAsia="Calibri"/>
      <w:lang w:eastAsia="lt-LT"/>
    </w:rPr>
  </w:style>
  <w:style w:type="paragraph" w:styleId="Revision">
    <w:name w:val="Revision"/>
    <w:hidden/>
    <w:uiPriority w:val="99"/>
    <w:semiHidden/>
    <w:rsid w:val="00DF1C31"/>
    <w:rPr>
      <w:rFonts w:ascii="Calibri" w:eastAsia="Calibri" w:hAnsi="Calibri"/>
      <w:sz w:val="24"/>
      <w:szCs w:val="24"/>
      <w:lang w:val="en-US" w:eastAsia="en-US" w:bidi="en-US"/>
    </w:rPr>
  </w:style>
  <w:style w:type="character" w:customStyle="1" w:styleId="st1">
    <w:name w:val="st1"/>
    <w:rsid w:val="00DF1C31"/>
  </w:style>
  <w:style w:type="paragraph" w:customStyle="1" w:styleId="a3520normal">
    <w:name w:val="a___35__20_normal"/>
    <w:basedOn w:val="Normal"/>
    <w:uiPriority w:val="99"/>
    <w:rsid w:val="00DF1C31"/>
    <w:pPr>
      <w:spacing w:after="120"/>
    </w:pPr>
    <w:rPr>
      <w:lang w:val="en-US"/>
    </w:rPr>
  </w:style>
  <w:style w:type="numbering" w:customStyle="1" w:styleId="Sraonra1">
    <w:name w:val="Sąrašo nėra1"/>
    <w:next w:val="NoList"/>
    <w:uiPriority w:val="99"/>
    <w:semiHidden/>
    <w:unhideWhenUsed/>
    <w:rsid w:val="00DF1C31"/>
  </w:style>
  <w:style w:type="numbering" w:customStyle="1" w:styleId="Sraonra11">
    <w:name w:val="Sąrašo nėra11"/>
    <w:next w:val="NoList"/>
    <w:uiPriority w:val="99"/>
    <w:semiHidden/>
    <w:unhideWhenUsed/>
    <w:rsid w:val="00DF1C31"/>
  </w:style>
  <w:style w:type="table" w:customStyle="1" w:styleId="Lentelstinklelis1">
    <w:name w:val="Lentelės tinklelis1"/>
    <w:basedOn w:val="TableNormal"/>
    <w:next w:val="TableGrid"/>
    <w:uiPriority w:val="39"/>
    <w:rsid w:val="00DF1C31"/>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DiagramaChar1">
    <w:name w:val="Diagrama Diagrama Char1"/>
    <w:basedOn w:val="Normal"/>
    <w:rsid w:val="00DF1C31"/>
    <w:pPr>
      <w:spacing w:after="160" w:line="240" w:lineRule="exact"/>
    </w:pPr>
    <w:rPr>
      <w:rFonts w:ascii="Tahoma" w:hAnsi="Tahoma"/>
      <w:sz w:val="20"/>
      <w:szCs w:val="20"/>
      <w:lang w:val="en-US"/>
    </w:rPr>
  </w:style>
  <w:style w:type="paragraph" w:customStyle="1" w:styleId="Pagrindinistekstas11">
    <w:name w:val="Pagrindinis tekstas11"/>
    <w:basedOn w:val="Normal"/>
    <w:rsid w:val="00DF1C31"/>
    <w:pPr>
      <w:suppressAutoHyphens/>
      <w:autoSpaceDE w:val="0"/>
      <w:autoSpaceDN w:val="0"/>
      <w:adjustRightInd w:val="0"/>
      <w:spacing w:line="298" w:lineRule="auto"/>
      <w:ind w:firstLine="312"/>
      <w:jc w:val="both"/>
      <w:textAlignment w:val="center"/>
    </w:pPr>
    <w:rPr>
      <w:color w:val="000000"/>
      <w:sz w:val="20"/>
      <w:szCs w:val="20"/>
      <w:lang w:val="en-US" w:eastAsia="lt-LT"/>
    </w:rPr>
  </w:style>
  <w:style w:type="paragraph" w:customStyle="1" w:styleId="Standard">
    <w:name w:val="Standard"/>
    <w:rsid w:val="00DF1C31"/>
    <w:pPr>
      <w:suppressAutoHyphens/>
      <w:autoSpaceDN w:val="0"/>
      <w:spacing w:line="276" w:lineRule="auto"/>
      <w:jc w:val="both"/>
      <w:textAlignment w:val="baseline"/>
    </w:pPr>
    <w:rPr>
      <w:rFonts w:ascii="Calibri" w:eastAsia="Calibri" w:hAnsi="Calibri"/>
      <w:kern w:val="3"/>
      <w:sz w:val="24"/>
      <w:szCs w:val="24"/>
      <w:lang w:val="en-US" w:eastAsia="en-US" w:bidi="en-US"/>
    </w:rPr>
  </w:style>
  <w:style w:type="numbering" w:customStyle="1" w:styleId="Sraonra111">
    <w:name w:val="Sąrašo nėra111"/>
    <w:next w:val="NoList"/>
    <w:uiPriority w:val="99"/>
    <w:semiHidden/>
    <w:unhideWhenUsed/>
    <w:rsid w:val="00DF1C31"/>
  </w:style>
  <w:style w:type="character" w:styleId="PlaceholderText">
    <w:name w:val="Placeholder Text"/>
    <w:uiPriority w:val="99"/>
    <w:semiHidden/>
    <w:rsid w:val="00DF1C31"/>
    <w:rPr>
      <w:color w:val="808080"/>
    </w:rPr>
  </w:style>
  <w:style w:type="character" w:customStyle="1" w:styleId="bumpedfont15">
    <w:name w:val="bumpedfont15"/>
    <w:rsid w:val="00DF1C31"/>
  </w:style>
  <w:style w:type="paragraph" w:customStyle="1" w:styleId="BasicParagraph">
    <w:name w:val="[Basic Paragraph]"/>
    <w:basedOn w:val="Normal"/>
    <w:rsid w:val="00DF1C31"/>
    <w:pPr>
      <w:suppressAutoHyphens/>
      <w:autoSpaceDE w:val="0"/>
      <w:autoSpaceDN w:val="0"/>
      <w:adjustRightInd w:val="0"/>
      <w:spacing w:line="288" w:lineRule="auto"/>
    </w:pPr>
    <w:rPr>
      <w:color w:val="000000"/>
    </w:rPr>
  </w:style>
  <w:style w:type="paragraph" w:customStyle="1" w:styleId="TableContents">
    <w:name w:val="Table Contents"/>
    <w:basedOn w:val="Normal"/>
    <w:rsid w:val="00DF1C31"/>
    <w:pPr>
      <w:suppressLineNumbers/>
      <w:suppressAutoHyphens/>
      <w:autoSpaceDN w:val="0"/>
      <w:textAlignment w:val="baseline"/>
    </w:pPr>
    <w:rPr>
      <w:color w:val="00000A"/>
      <w:kern w:val="3"/>
      <w:szCs w:val="20"/>
      <w:lang w:eastAsia="lt-LT"/>
    </w:rPr>
  </w:style>
  <w:style w:type="table" w:customStyle="1" w:styleId="TableGrid1">
    <w:name w:val="Table Grid1"/>
    <w:basedOn w:val="TableNormal"/>
    <w:next w:val="TableGrid"/>
    <w:uiPriority w:val="39"/>
    <w:rsid w:val="006A127E"/>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basedOn w:val="Normal"/>
    <w:rsid w:val="00EF2669"/>
    <w:pPr>
      <w:shd w:val="clear" w:color="auto" w:fill="FFFFFF"/>
      <w:suppressAutoHyphens/>
      <w:autoSpaceDN w:val="0"/>
      <w:spacing w:before="360" w:after="660" w:line="278" w:lineRule="exact"/>
      <w:jc w:val="center"/>
      <w:textAlignment w:val="baseline"/>
    </w:pPr>
    <w:rPr>
      <w:color w:val="000000"/>
      <w:sz w:val="22"/>
      <w:szCs w:val="22"/>
      <w:lang w:val="lt" w:eastAsia="lt-LT"/>
    </w:rPr>
  </w:style>
  <w:style w:type="paragraph" w:customStyle="1" w:styleId="NoSpacing1">
    <w:name w:val="No Spacing1"/>
    <w:basedOn w:val="Normal"/>
    <w:uiPriority w:val="99"/>
    <w:qFormat/>
    <w:rsid w:val="003D5487"/>
    <w:pPr>
      <w:spacing w:line="276" w:lineRule="auto"/>
      <w:jc w:val="both"/>
    </w:pPr>
    <w:rPr>
      <w:rFonts w:ascii="Calibri" w:eastAsia="Calibri" w:hAnsi="Calibri"/>
      <w:szCs w:val="32"/>
      <w:lang w:val="en-US" w:bidi="en-US"/>
    </w:rPr>
  </w:style>
  <w:style w:type="paragraph" w:customStyle="1" w:styleId="Sraopastraipa10">
    <w:name w:val="Sąrašo pastraipa1"/>
    <w:basedOn w:val="Normal"/>
    <w:rsid w:val="003D5487"/>
    <w:pPr>
      <w:ind w:left="720"/>
      <w:contextualSpacing/>
    </w:pPr>
    <w:rPr>
      <w:sz w:val="20"/>
      <w:szCs w:val="20"/>
    </w:rPr>
  </w:style>
  <w:style w:type="table" w:customStyle="1" w:styleId="Lentelstinklelis2">
    <w:name w:val="Lentelės tinklelis2"/>
    <w:basedOn w:val="TableNormal"/>
    <w:next w:val="TableGrid"/>
    <w:uiPriority w:val="59"/>
    <w:rsid w:val="00D9225E"/>
    <w:rPr>
      <w:rFonts w:eastAsiaTheme="minorHAnsi" w:cstheme="minorBidi"/>
      <w:sz w:val="24"/>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8265779">
      <w:bodyDiv w:val="1"/>
      <w:marLeft w:val="0"/>
      <w:marRight w:val="0"/>
      <w:marTop w:val="0"/>
      <w:marBottom w:val="0"/>
      <w:divBdr>
        <w:top w:val="none" w:sz="0" w:space="0" w:color="auto"/>
        <w:left w:val="none" w:sz="0" w:space="0" w:color="auto"/>
        <w:bottom w:val="none" w:sz="0" w:space="0" w:color="auto"/>
        <w:right w:val="none" w:sz="0" w:space="0" w:color="auto"/>
      </w:divBdr>
    </w:div>
    <w:div w:id="569924330">
      <w:bodyDiv w:val="1"/>
      <w:marLeft w:val="0"/>
      <w:marRight w:val="0"/>
      <w:marTop w:val="0"/>
      <w:marBottom w:val="0"/>
      <w:divBdr>
        <w:top w:val="none" w:sz="0" w:space="0" w:color="auto"/>
        <w:left w:val="none" w:sz="0" w:space="0" w:color="auto"/>
        <w:bottom w:val="none" w:sz="0" w:space="0" w:color="auto"/>
        <w:right w:val="none" w:sz="0" w:space="0" w:color="auto"/>
      </w:divBdr>
    </w:div>
    <w:div w:id="580911712">
      <w:bodyDiv w:val="1"/>
      <w:marLeft w:val="0"/>
      <w:marRight w:val="0"/>
      <w:marTop w:val="0"/>
      <w:marBottom w:val="0"/>
      <w:divBdr>
        <w:top w:val="none" w:sz="0" w:space="0" w:color="auto"/>
        <w:left w:val="none" w:sz="0" w:space="0" w:color="auto"/>
        <w:bottom w:val="none" w:sz="0" w:space="0" w:color="auto"/>
        <w:right w:val="none" w:sz="0" w:space="0" w:color="auto"/>
      </w:divBdr>
    </w:div>
    <w:div w:id="619606711">
      <w:bodyDiv w:val="1"/>
      <w:marLeft w:val="0"/>
      <w:marRight w:val="0"/>
      <w:marTop w:val="0"/>
      <w:marBottom w:val="0"/>
      <w:divBdr>
        <w:top w:val="none" w:sz="0" w:space="0" w:color="auto"/>
        <w:left w:val="none" w:sz="0" w:space="0" w:color="auto"/>
        <w:bottom w:val="none" w:sz="0" w:space="0" w:color="auto"/>
        <w:right w:val="none" w:sz="0" w:space="0" w:color="auto"/>
      </w:divBdr>
    </w:div>
    <w:div w:id="709691857">
      <w:bodyDiv w:val="1"/>
      <w:marLeft w:val="225"/>
      <w:marRight w:val="225"/>
      <w:marTop w:val="0"/>
      <w:marBottom w:val="0"/>
      <w:divBdr>
        <w:top w:val="none" w:sz="0" w:space="0" w:color="auto"/>
        <w:left w:val="none" w:sz="0" w:space="0" w:color="auto"/>
        <w:bottom w:val="none" w:sz="0" w:space="0" w:color="auto"/>
        <w:right w:val="none" w:sz="0" w:space="0" w:color="auto"/>
      </w:divBdr>
      <w:divsChild>
        <w:div w:id="883903664">
          <w:marLeft w:val="0"/>
          <w:marRight w:val="0"/>
          <w:marTop w:val="0"/>
          <w:marBottom w:val="0"/>
          <w:divBdr>
            <w:top w:val="none" w:sz="0" w:space="0" w:color="auto"/>
            <w:left w:val="none" w:sz="0" w:space="0" w:color="auto"/>
            <w:bottom w:val="none" w:sz="0" w:space="0" w:color="auto"/>
            <w:right w:val="none" w:sz="0" w:space="0" w:color="auto"/>
          </w:divBdr>
        </w:div>
      </w:divsChild>
    </w:div>
    <w:div w:id="868446766">
      <w:bodyDiv w:val="1"/>
      <w:marLeft w:val="0"/>
      <w:marRight w:val="0"/>
      <w:marTop w:val="0"/>
      <w:marBottom w:val="0"/>
      <w:divBdr>
        <w:top w:val="none" w:sz="0" w:space="0" w:color="auto"/>
        <w:left w:val="none" w:sz="0" w:space="0" w:color="auto"/>
        <w:bottom w:val="none" w:sz="0" w:space="0" w:color="auto"/>
        <w:right w:val="none" w:sz="0" w:space="0" w:color="auto"/>
      </w:divBdr>
    </w:div>
    <w:div w:id="1203635310">
      <w:bodyDiv w:val="1"/>
      <w:marLeft w:val="0"/>
      <w:marRight w:val="0"/>
      <w:marTop w:val="0"/>
      <w:marBottom w:val="0"/>
      <w:divBdr>
        <w:top w:val="none" w:sz="0" w:space="0" w:color="auto"/>
        <w:left w:val="none" w:sz="0" w:space="0" w:color="auto"/>
        <w:bottom w:val="none" w:sz="0" w:space="0" w:color="auto"/>
        <w:right w:val="none" w:sz="0" w:space="0" w:color="auto"/>
      </w:divBdr>
    </w:div>
    <w:div w:id="1238592931">
      <w:bodyDiv w:val="1"/>
      <w:marLeft w:val="0"/>
      <w:marRight w:val="0"/>
      <w:marTop w:val="0"/>
      <w:marBottom w:val="0"/>
      <w:divBdr>
        <w:top w:val="none" w:sz="0" w:space="0" w:color="auto"/>
        <w:left w:val="none" w:sz="0" w:space="0" w:color="auto"/>
        <w:bottom w:val="none" w:sz="0" w:space="0" w:color="auto"/>
        <w:right w:val="none" w:sz="0" w:space="0" w:color="auto"/>
      </w:divBdr>
      <w:divsChild>
        <w:div w:id="124157096">
          <w:marLeft w:val="0"/>
          <w:marRight w:val="0"/>
          <w:marTop w:val="0"/>
          <w:marBottom w:val="0"/>
          <w:divBdr>
            <w:top w:val="none" w:sz="0" w:space="0" w:color="auto"/>
            <w:left w:val="none" w:sz="0" w:space="0" w:color="auto"/>
            <w:bottom w:val="none" w:sz="0" w:space="0" w:color="auto"/>
            <w:right w:val="none" w:sz="0" w:space="0" w:color="auto"/>
          </w:divBdr>
        </w:div>
        <w:div w:id="595942703">
          <w:marLeft w:val="0"/>
          <w:marRight w:val="0"/>
          <w:marTop w:val="0"/>
          <w:marBottom w:val="0"/>
          <w:divBdr>
            <w:top w:val="none" w:sz="0" w:space="0" w:color="auto"/>
            <w:left w:val="none" w:sz="0" w:space="0" w:color="auto"/>
            <w:bottom w:val="none" w:sz="0" w:space="0" w:color="auto"/>
            <w:right w:val="none" w:sz="0" w:space="0" w:color="auto"/>
          </w:divBdr>
        </w:div>
        <w:div w:id="677122586">
          <w:marLeft w:val="0"/>
          <w:marRight w:val="0"/>
          <w:marTop w:val="0"/>
          <w:marBottom w:val="0"/>
          <w:divBdr>
            <w:top w:val="none" w:sz="0" w:space="0" w:color="auto"/>
            <w:left w:val="none" w:sz="0" w:space="0" w:color="auto"/>
            <w:bottom w:val="none" w:sz="0" w:space="0" w:color="auto"/>
            <w:right w:val="none" w:sz="0" w:space="0" w:color="auto"/>
          </w:divBdr>
        </w:div>
        <w:div w:id="1921132354">
          <w:marLeft w:val="0"/>
          <w:marRight w:val="0"/>
          <w:marTop w:val="0"/>
          <w:marBottom w:val="0"/>
          <w:divBdr>
            <w:top w:val="none" w:sz="0" w:space="0" w:color="auto"/>
            <w:left w:val="none" w:sz="0" w:space="0" w:color="auto"/>
            <w:bottom w:val="none" w:sz="0" w:space="0" w:color="auto"/>
            <w:right w:val="none" w:sz="0" w:space="0" w:color="auto"/>
          </w:divBdr>
        </w:div>
        <w:div w:id="1950234780">
          <w:marLeft w:val="0"/>
          <w:marRight w:val="0"/>
          <w:marTop w:val="0"/>
          <w:marBottom w:val="0"/>
          <w:divBdr>
            <w:top w:val="none" w:sz="0" w:space="0" w:color="auto"/>
            <w:left w:val="none" w:sz="0" w:space="0" w:color="auto"/>
            <w:bottom w:val="none" w:sz="0" w:space="0" w:color="auto"/>
            <w:right w:val="none" w:sz="0" w:space="0" w:color="auto"/>
          </w:divBdr>
        </w:div>
      </w:divsChild>
    </w:div>
    <w:div w:id="1269432763">
      <w:bodyDiv w:val="1"/>
      <w:marLeft w:val="0"/>
      <w:marRight w:val="0"/>
      <w:marTop w:val="0"/>
      <w:marBottom w:val="0"/>
      <w:divBdr>
        <w:top w:val="none" w:sz="0" w:space="0" w:color="auto"/>
        <w:left w:val="none" w:sz="0" w:space="0" w:color="auto"/>
        <w:bottom w:val="none" w:sz="0" w:space="0" w:color="auto"/>
        <w:right w:val="none" w:sz="0" w:space="0" w:color="auto"/>
      </w:divBdr>
    </w:div>
    <w:div w:id="1412510659">
      <w:bodyDiv w:val="1"/>
      <w:marLeft w:val="0"/>
      <w:marRight w:val="0"/>
      <w:marTop w:val="0"/>
      <w:marBottom w:val="0"/>
      <w:divBdr>
        <w:top w:val="none" w:sz="0" w:space="0" w:color="auto"/>
        <w:left w:val="none" w:sz="0" w:space="0" w:color="auto"/>
        <w:bottom w:val="none" w:sz="0" w:space="0" w:color="auto"/>
        <w:right w:val="none" w:sz="0" w:space="0" w:color="auto"/>
      </w:divBdr>
      <w:divsChild>
        <w:div w:id="1903327986">
          <w:marLeft w:val="0"/>
          <w:marRight w:val="0"/>
          <w:marTop w:val="0"/>
          <w:marBottom w:val="0"/>
          <w:divBdr>
            <w:top w:val="none" w:sz="0" w:space="0" w:color="auto"/>
            <w:left w:val="none" w:sz="0" w:space="0" w:color="auto"/>
            <w:bottom w:val="none" w:sz="0" w:space="0" w:color="auto"/>
            <w:right w:val="none" w:sz="0" w:space="0" w:color="auto"/>
          </w:divBdr>
          <w:divsChild>
            <w:div w:id="1629629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111418">
      <w:bodyDiv w:val="1"/>
      <w:marLeft w:val="0"/>
      <w:marRight w:val="0"/>
      <w:marTop w:val="0"/>
      <w:marBottom w:val="0"/>
      <w:divBdr>
        <w:top w:val="none" w:sz="0" w:space="0" w:color="auto"/>
        <w:left w:val="none" w:sz="0" w:space="0" w:color="auto"/>
        <w:bottom w:val="none" w:sz="0" w:space="0" w:color="auto"/>
        <w:right w:val="none" w:sz="0" w:space="0" w:color="auto"/>
      </w:divBdr>
      <w:divsChild>
        <w:div w:id="293220174">
          <w:marLeft w:val="0"/>
          <w:marRight w:val="0"/>
          <w:marTop w:val="0"/>
          <w:marBottom w:val="0"/>
          <w:divBdr>
            <w:top w:val="none" w:sz="0" w:space="0" w:color="auto"/>
            <w:left w:val="none" w:sz="0" w:space="0" w:color="auto"/>
            <w:bottom w:val="none" w:sz="0" w:space="0" w:color="auto"/>
            <w:right w:val="none" w:sz="0" w:space="0" w:color="auto"/>
          </w:divBdr>
        </w:div>
        <w:div w:id="707297224">
          <w:marLeft w:val="0"/>
          <w:marRight w:val="0"/>
          <w:marTop w:val="0"/>
          <w:marBottom w:val="0"/>
          <w:divBdr>
            <w:top w:val="none" w:sz="0" w:space="0" w:color="auto"/>
            <w:left w:val="none" w:sz="0" w:space="0" w:color="auto"/>
            <w:bottom w:val="none" w:sz="0" w:space="0" w:color="auto"/>
            <w:right w:val="none" w:sz="0" w:space="0" w:color="auto"/>
          </w:divBdr>
        </w:div>
        <w:div w:id="1123890215">
          <w:marLeft w:val="0"/>
          <w:marRight w:val="0"/>
          <w:marTop w:val="0"/>
          <w:marBottom w:val="0"/>
          <w:divBdr>
            <w:top w:val="none" w:sz="0" w:space="0" w:color="auto"/>
            <w:left w:val="none" w:sz="0" w:space="0" w:color="auto"/>
            <w:bottom w:val="none" w:sz="0" w:space="0" w:color="auto"/>
            <w:right w:val="none" w:sz="0" w:space="0" w:color="auto"/>
          </w:divBdr>
        </w:div>
        <w:div w:id="1636906676">
          <w:marLeft w:val="0"/>
          <w:marRight w:val="0"/>
          <w:marTop w:val="0"/>
          <w:marBottom w:val="0"/>
          <w:divBdr>
            <w:top w:val="none" w:sz="0" w:space="0" w:color="auto"/>
            <w:left w:val="none" w:sz="0" w:space="0" w:color="auto"/>
            <w:bottom w:val="none" w:sz="0" w:space="0" w:color="auto"/>
            <w:right w:val="none" w:sz="0" w:space="0" w:color="auto"/>
          </w:divBdr>
        </w:div>
        <w:div w:id="1954435492">
          <w:marLeft w:val="0"/>
          <w:marRight w:val="0"/>
          <w:marTop w:val="0"/>
          <w:marBottom w:val="0"/>
          <w:divBdr>
            <w:top w:val="none" w:sz="0" w:space="0" w:color="auto"/>
            <w:left w:val="none" w:sz="0" w:space="0" w:color="auto"/>
            <w:bottom w:val="none" w:sz="0" w:space="0" w:color="auto"/>
            <w:right w:val="none" w:sz="0" w:space="0" w:color="auto"/>
          </w:divBdr>
        </w:div>
      </w:divsChild>
    </w:div>
    <w:div w:id="1638800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mailto:bendrasisd@vrm.l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2.xml"/><Relationship Id="rId22"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ECF67A-4FAD-4963-ADCE-079C9136FD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363</Words>
  <Characters>2503</Characters>
  <Application>Microsoft Office Word</Application>
  <DocSecurity>4</DocSecurity>
  <Lines>20</Lines>
  <Paragraphs>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lklhgfd</vt:lpstr>
      <vt:lpstr>lklhgfd</vt:lpstr>
    </vt:vector>
  </TitlesOfParts>
  <Company>Microsoft</Company>
  <LinksUpToDate>false</LinksUpToDate>
  <CharactersWithSpaces>2861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lklhgfd</dc:title>
  <dc:creator>Erika Giedraitiene</dc:creator>
  <cp:lastModifiedBy>Garbauskiene Laurentina</cp:lastModifiedBy>
  <cp:revision>2</cp:revision>
  <cp:lastPrinted>2019-05-28T05:45:00Z</cp:lastPrinted>
  <dcterms:created xsi:type="dcterms:W3CDTF">2019-10-01T13:11:00Z</dcterms:created>
  <dcterms:modified xsi:type="dcterms:W3CDTF">2019-10-01T13:11:00Z</dcterms:modified>
</cp:coreProperties>
</file>