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B470F" w14:textId="77777777" w:rsidR="00025F4F" w:rsidRPr="005B231A" w:rsidRDefault="00025F4F" w:rsidP="00F60160">
      <w:pPr>
        <w:pStyle w:val="Adres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5B231A" w:rsidRPr="005B231A" w14:paraId="17EA479C" w14:textId="77777777" w:rsidTr="00D87A7F">
        <w:trPr>
          <w:cantSplit/>
          <w:trHeight w:val="340"/>
        </w:trPr>
        <w:tc>
          <w:tcPr>
            <w:tcW w:w="4084" w:type="dxa"/>
            <w:gridSpan w:val="2"/>
          </w:tcPr>
          <w:p w14:paraId="13720303" w14:textId="77777777" w:rsidR="00025F4F" w:rsidRPr="005B231A" w:rsidRDefault="00025F4F" w:rsidP="00F60160">
            <w:pPr>
              <w:framePr w:hSpace="180" w:wrap="around" w:vAnchor="text" w:hAnchor="page" w:x="7351" w:y="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1A">
              <w:rPr>
                <w:rFonts w:ascii="Times New Roman" w:hAnsi="Times New Roman" w:cs="Times New Roman"/>
                <w:sz w:val="24"/>
                <w:szCs w:val="24"/>
              </w:rPr>
              <w:t>2020-0</w:t>
            </w:r>
            <w:r w:rsidRPr="005B23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B231A">
              <w:rPr>
                <w:rFonts w:ascii="Times New Roman" w:hAnsi="Times New Roman" w:cs="Times New Roman"/>
                <w:sz w:val="24"/>
                <w:szCs w:val="24"/>
              </w:rPr>
              <w:t xml:space="preserve">-    Nr. </w:t>
            </w:r>
          </w:p>
        </w:tc>
      </w:tr>
      <w:tr w:rsidR="005B231A" w:rsidRPr="005B231A" w14:paraId="093D5E13" w14:textId="77777777" w:rsidTr="00D87A7F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1C9E405" w14:textId="77777777" w:rsidR="00025F4F" w:rsidRPr="005B231A" w:rsidRDefault="00025F4F" w:rsidP="00F60160">
            <w:pPr>
              <w:framePr w:hSpace="180" w:wrap="around" w:vAnchor="text" w:hAnchor="page" w:x="7351" w:y="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EB29B" w14:textId="77777777" w:rsidR="00025F4F" w:rsidRPr="005B231A" w:rsidRDefault="00025F4F" w:rsidP="00F60160">
      <w:pPr>
        <w:pStyle w:val="Pavadinimas1"/>
        <w:contextualSpacing/>
        <w:jc w:val="both"/>
        <w:rPr>
          <w:caps w:val="0"/>
        </w:rPr>
      </w:pPr>
      <w:r w:rsidRPr="005B231A">
        <w:rPr>
          <w:caps w:val="0"/>
        </w:rPr>
        <w:t xml:space="preserve">Lietuvos </w:t>
      </w:r>
      <w:r w:rsidR="005B231A" w:rsidRPr="005B231A">
        <w:rPr>
          <w:caps w:val="0"/>
        </w:rPr>
        <w:t>Respublikos vidaus reikalų</w:t>
      </w:r>
    </w:p>
    <w:p w14:paraId="7026A485" w14:textId="77777777" w:rsidR="005B231A" w:rsidRPr="005B231A" w:rsidRDefault="005B231A" w:rsidP="00F60160">
      <w:pPr>
        <w:pStyle w:val="Pavadinimas1"/>
        <w:contextualSpacing/>
        <w:jc w:val="both"/>
        <w:rPr>
          <w:caps w:val="0"/>
        </w:rPr>
      </w:pPr>
      <w:r w:rsidRPr="005B231A">
        <w:rPr>
          <w:caps w:val="0"/>
        </w:rPr>
        <w:t>ministerijai</w:t>
      </w:r>
    </w:p>
    <w:p w14:paraId="158275B5" w14:textId="77777777" w:rsidR="00025F4F" w:rsidRPr="005B231A" w:rsidRDefault="00025F4F" w:rsidP="00F60160">
      <w:pPr>
        <w:pStyle w:val="Pavadinimas1"/>
        <w:contextualSpacing/>
        <w:jc w:val="both"/>
        <w:rPr>
          <w:caps w:val="0"/>
        </w:rPr>
      </w:pPr>
      <w:r w:rsidRPr="005B231A">
        <w:rPr>
          <w:caps w:val="0"/>
        </w:rPr>
        <w:t xml:space="preserve">El. paštas: </w:t>
      </w:r>
      <w:r w:rsidR="005B231A" w:rsidRPr="005B231A">
        <w:rPr>
          <w:caps w:val="0"/>
        </w:rPr>
        <w:t>bendrasisd@vrm.lt</w:t>
      </w:r>
    </w:p>
    <w:p w14:paraId="48EA701A" w14:textId="77777777" w:rsidR="00025F4F" w:rsidRPr="005B231A" w:rsidRDefault="00025F4F" w:rsidP="00F60160">
      <w:pPr>
        <w:pStyle w:val="Pavadinimas1"/>
        <w:ind w:right="0"/>
        <w:contextualSpacing/>
        <w:rPr>
          <w:b/>
        </w:rPr>
      </w:pPr>
    </w:p>
    <w:p w14:paraId="64DB7CFF" w14:textId="77777777" w:rsidR="00F60160" w:rsidRPr="005B231A" w:rsidRDefault="00F60160" w:rsidP="00F60160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571D86" w14:textId="77777777" w:rsidR="00025F4F" w:rsidRPr="005B231A" w:rsidRDefault="00025F4F" w:rsidP="00F60160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5B231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5B231A" w:rsidRPr="005B231A">
        <w:rPr>
          <w:rFonts w:ascii="Times New Roman" w:hAnsi="Times New Roman" w:cs="Times New Roman"/>
          <w:b/>
          <w:caps/>
          <w:sz w:val="24"/>
          <w:szCs w:val="24"/>
        </w:rPr>
        <w:t xml:space="preserve">NUTARIMO PROJEKTO DERINIMO </w:t>
      </w:r>
    </w:p>
    <w:p w14:paraId="5014842E" w14:textId="77777777" w:rsidR="005B231A" w:rsidRPr="005B231A" w:rsidRDefault="005B231A" w:rsidP="005B23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1A">
        <w:rPr>
          <w:rFonts w:ascii="Times New Roman" w:hAnsi="Times New Roman" w:cs="Times New Roman"/>
          <w:sz w:val="24"/>
          <w:szCs w:val="24"/>
        </w:rPr>
        <w:tab/>
        <w:t>Susipažinę su derinimui pateiktu 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 projektu, informuojame, kad pastabų ar pasiūlymų</w:t>
      </w:r>
      <w:r>
        <w:rPr>
          <w:rFonts w:ascii="Times New Roman" w:hAnsi="Times New Roman" w:cs="Times New Roman"/>
          <w:sz w:val="24"/>
          <w:szCs w:val="24"/>
        </w:rPr>
        <w:t xml:space="preserve"> pagal kompetenciją</w:t>
      </w:r>
      <w:r w:rsidRPr="005B231A">
        <w:rPr>
          <w:rFonts w:ascii="Times New Roman" w:hAnsi="Times New Roman" w:cs="Times New Roman"/>
          <w:sz w:val="24"/>
          <w:szCs w:val="24"/>
        </w:rPr>
        <w:t xml:space="preserve"> neturime.</w:t>
      </w:r>
    </w:p>
    <w:p w14:paraId="3E1FC522" w14:textId="77777777" w:rsidR="00F60160" w:rsidRPr="005B231A" w:rsidRDefault="00F60160" w:rsidP="00F60160">
      <w:pPr>
        <w:tabs>
          <w:tab w:val="right" w:pos="94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7CD2" w14:textId="77777777" w:rsidR="00025F4F" w:rsidRPr="005B231A" w:rsidRDefault="00025F4F" w:rsidP="00F60160">
      <w:pPr>
        <w:tabs>
          <w:tab w:val="right" w:pos="94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1A">
        <w:rPr>
          <w:rFonts w:ascii="Times New Roman" w:hAnsi="Times New Roman" w:cs="Times New Roman"/>
          <w:sz w:val="24"/>
          <w:szCs w:val="24"/>
        </w:rPr>
        <w:t>Direktoriaus pavaduotojas                                                                               Egidijus Radzevičius</w:t>
      </w:r>
    </w:p>
    <w:p w14:paraId="4FF36B77" w14:textId="77777777" w:rsidR="00025F4F" w:rsidRPr="005B231A" w:rsidRDefault="00025F4F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486E92A4" w14:textId="77777777" w:rsidR="00F60160" w:rsidRPr="005B231A" w:rsidRDefault="00F6016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54FC7252" w14:textId="77777777" w:rsidR="00F60160" w:rsidRPr="005B231A" w:rsidRDefault="00F6016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73BA9E56" w14:textId="77777777" w:rsidR="00F60160" w:rsidRPr="005B231A" w:rsidRDefault="00F6016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59592E52" w14:textId="77777777" w:rsidR="00F60160" w:rsidRPr="005B231A" w:rsidRDefault="00F60160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4D52DAFA" w14:textId="77777777" w:rsidR="00025F4F" w:rsidRPr="005B231A" w:rsidRDefault="00025F4F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7EA784D4" w14:textId="77777777" w:rsidR="00025F4F" w:rsidRPr="005B231A" w:rsidRDefault="00025F4F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7B9FBB50" w14:textId="77777777" w:rsidR="005B231A" w:rsidRDefault="005B231A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39E1E778" w14:textId="77777777" w:rsidR="00025F4F" w:rsidRPr="005B231A" w:rsidRDefault="00025F4F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2A79C6BA" w14:textId="77777777" w:rsidR="00025F4F" w:rsidRPr="005B231A" w:rsidRDefault="00025F4F" w:rsidP="00025F4F">
      <w:pPr>
        <w:tabs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 w:rsidRPr="005B231A">
        <w:rPr>
          <w:rFonts w:ascii="Times New Roman" w:hAnsi="Times New Roman" w:cs="Times New Roman"/>
          <w:sz w:val="24"/>
          <w:szCs w:val="24"/>
        </w:rPr>
        <w:t xml:space="preserve">Mindaugas </w:t>
      </w:r>
      <w:proofErr w:type="spellStart"/>
      <w:r w:rsidRPr="005B231A">
        <w:rPr>
          <w:rFonts w:ascii="Times New Roman" w:hAnsi="Times New Roman" w:cs="Times New Roman"/>
          <w:sz w:val="24"/>
          <w:szCs w:val="24"/>
        </w:rPr>
        <w:t>Guščius</w:t>
      </w:r>
      <w:proofErr w:type="spellEnd"/>
      <w:r w:rsidRPr="005B231A">
        <w:rPr>
          <w:rFonts w:ascii="Times New Roman" w:hAnsi="Times New Roman" w:cs="Times New Roman"/>
          <w:sz w:val="24"/>
          <w:szCs w:val="24"/>
        </w:rPr>
        <w:t xml:space="preserve">, tel. 8 706 63 353, el. p. </w:t>
      </w:r>
      <w:hyperlink r:id="rId7" w:history="1">
        <w:r w:rsidRPr="005B23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mindaugas.guscius@stt.lt</w:t>
        </w:r>
      </w:hyperlink>
    </w:p>
    <w:p w14:paraId="1CC9A923" w14:textId="77777777" w:rsidR="00025F4F" w:rsidRPr="005B231A" w:rsidRDefault="00025F4F" w:rsidP="00025F4F">
      <w:pPr>
        <w:tabs>
          <w:tab w:val="right" w:pos="949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6A55D7" w14:textId="77777777" w:rsidR="0064372B" w:rsidRPr="005B231A" w:rsidRDefault="0064372B">
      <w:pPr>
        <w:rPr>
          <w:rFonts w:ascii="Times New Roman" w:hAnsi="Times New Roman" w:cs="Times New Roman"/>
          <w:sz w:val="24"/>
          <w:szCs w:val="24"/>
        </w:rPr>
      </w:pPr>
    </w:p>
    <w:sectPr w:rsidR="0064372B" w:rsidRPr="005B231A" w:rsidSect="00AB6583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831" w:right="737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7B67" w14:textId="77777777" w:rsidR="00CA45C4" w:rsidRDefault="00CA45C4" w:rsidP="00025F4F">
      <w:pPr>
        <w:spacing w:after="0" w:line="240" w:lineRule="auto"/>
      </w:pPr>
      <w:r>
        <w:separator/>
      </w:r>
    </w:p>
  </w:endnote>
  <w:endnote w:type="continuationSeparator" w:id="0">
    <w:p w14:paraId="299B1F7F" w14:textId="77777777" w:rsidR="00CA45C4" w:rsidRDefault="00CA45C4" w:rsidP="0002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D10C" w14:textId="77777777" w:rsidR="00DF2A30" w:rsidRDefault="00FD3873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3215D07" wp14:editId="61FAC9FB">
          <wp:extent cx="1080000" cy="813318"/>
          <wp:effectExtent l="0" t="0" r="6350" b="6350"/>
          <wp:docPr id="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477022" w14:textId="77777777" w:rsidR="00DF2A30" w:rsidRDefault="00CA45C4" w:rsidP="00392BAA">
    <w:pPr>
      <w:pStyle w:val="Footer"/>
    </w:pPr>
  </w:p>
  <w:p w14:paraId="32A599BA" w14:textId="77777777" w:rsidR="00DF2A30" w:rsidRDefault="00CA45C4" w:rsidP="00392BAA">
    <w:pPr>
      <w:pStyle w:val="Footer"/>
    </w:pPr>
  </w:p>
  <w:p w14:paraId="16073217" w14:textId="77777777" w:rsidR="00DF2A30" w:rsidRDefault="00CA45C4" w:rsidP="00392BAA">
    <w:pPr>
      <w:pStyle w:val="Footer"/>
    </w:pPr>
  </w:p>
  <w:p w14:paraId="2D1954B4" w14:textId="77777777" w:rsidR="00DF2A30" w:rsidRDefault="00CA45C4" w:rsidP="00392BAA">
    <w:pPr>
      <w:pStyle w:val="Footer"/>
    </w:pPr>
  </w:p>
  <w:p w14:paraId="3FD347A5" w14:textId="77777777" w:rsidR="00DF2A30" w:rsidRDefault="00CA45C4" w:rsidP="00392BAA">
    <w:pPr>
      <w:pStyle w:val="Footer"/>
    </w:pPr>
  </w:p>
  <w:p w14:paraId="27705F02" w14:textId="77777777" w:rsidR="00DF2A30" w:rsidRDefault="00CA45C4" w:rsidP="0039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A5068" w14:textId="77777777" w:rsidR="00CA45C4" w:rsidRDefault="00CA45C4" w:rsidP="00025F4F">
      <w:pPr>
        <w:spacing w:after="0" w:line="240" w:lineRule="auto"/>
      </w:pPr>
      <w:r>
        <w:separator/>
      </w:r>
    </w:p>
  </w:footnote>
  <w:footnote w:type="continuationSeparator" w:id="0">
    <w:p w14:paraId="25AF96A9" w14:textId="77777777" w:rsidR="00CA45C4" w:rsidRDefault="00CA45C4" w:rsidP="0002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369F0C" w14:textId="77777777" w:rsidR="00DF2A30" w:rsidRDefault="00FD38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04ED4" w14:textId="77777777" w:rsidR="00DF2A30" w:rsidRDefault="00CA45C4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D3367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F60160">
      <w:rPr>
        <w:rFonts w:ascii="Times New Roman" w:eastAsia="Times New Roman" w:hAnsi="Times New Roman" w:cs="Times New Roman"/>
        <w:noProof/>
        <w:sz w:val="28"/>
        <w:szCs w:val="28"/>
        <w:lang w:eastAsia="lt-LT"/>
      </w:rPr>
      <w:drawing>
        <wp:inline distT="0" distB="0" distL="0" distR="0" wp14:anchorId="6E28461D" wp14:editId="1A16AE17">
          <wp:extent cx="563880" cy="556260"/>
          <wp:effectExtent l="0" t="0" r="7620" b="0"/>
          <wp:docPr id="7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9DA39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  <w:p w14:paraId="58359472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  <w:r w:rsidRPr="00F60160">
      <w:rPr>
        <w:rFonts w:ascii="Times New Roman" w:eastAsia="Times New Roman" w:hAnsi="Times New Roman" w:cs="Times New Roman"/>
        <w:b/>
        <w:bCs/>
        <w:sz w:val="26"/>
        <w:szCs w:val="24"/>
      </w:rPr>
      <w:t>LIETUVOS RESPUBLIKOS SPECIALIŲJŲ TYRIMŲ TARNYBA</w:t>
    </w:r>
  </w:p>
  <w:p w14:paraId="1A8CCE28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</w:p>
  <w:p w14:paraId="26CD87DC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Biudžetinė įstaiga, A. Jakšto g. 6, LT-01105 Vilnius, </w:t>
    </w:r>
  </w:p>
  <w:p w14:paraId="35E1C6A8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tel. 8 706 63 335, el. p. </w:t>
    </w:r>
    <w:proofErr w:type="spellStart"/>
    <w:r w:rsidRPr="00F60160">
      <w:rPr>
        <w:rFonts w:ascii="Times New Roman" w:eastAsia="Times New Roman" w:hAnsi="Times New Roman" w:cs="Times New Roman"/>
        <w:sz w:val="20"/>
        <w:szCs w:val="24"/>
      </w:rPr>
      <w:t>dokumentai@stt.lt</w:t>
    </w:r>
    <w:proofErr w:type="spellEnd"/>
    <w:r w:rsidRPr="00F60160">
      <w:rPr>
        <w:rFonts w:ascii="Times New Roman" w:eastAsia="Times New Roman" w:hAnsi="Times New Roman" w:cs="Times New Roman"/>
        <w:sz w:val="20"/>
        <w:szCs w:val="24"/>
      </w:rPr>
      <w:t>.</w:t>
    </w:r>
  </w:p>
  <w:p w14:paraId="318EFCAA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>Duomenys kaupiami ir saugomi Juridinių asmenų registre, kodas 188659948</w:t>
    </w:r>
  </w:p>
  <w:p w14:paraId="557FD33C" w14:textId="77777777" w:rsidR="00DF2A30" w:rsidRPr="00F60160" w:rsidRDefault="00CA45C4" w:rsidP="00F60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13846"/>
    <w:multiLevelType w:val="multilevel"/>
    <w:tmpl w:val="F52C4C3A"/>
    <w:lvl w:ilvl="0">
      <w:start w:val="1"/>
      <w:numFmt w:val="decimal"/>
      <w:lvlText w:val="%1."/>
      <w:lvlJc w:val="left"/>
      <w:pPr>
        <w:ind w:left="1372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852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45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1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5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89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1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97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6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41"/>
    <w:rsid w:val="00025F4F"/>
    <w:rsid w:val="00157C41"/>
    <w:rsid w:val="0019185D"/>
    <w:rsid w:val="00312892"/>
    <w:rsid w:val="003C2897"/>
    <w:rsid w:val="00443258"/>
    <w:rsid w:val="00486CD5"/>
    <w:rsid w:val="005B231A"/>
    <w:rsid w:val="0064372B"/>
    <w:rsid w:val="009E2230"/>
    <w:rsid w:val="00C53487"/>
    <w:rsid w:val="00CA45C4"/>
    <w:rsid w:val="00F6016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1C0"/>
  <w15:chartTrackingRefBased/>
  <w15:docId w15:val="{6A0117E6-554C-4A77-91BE-C50D6F45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5F4F"/>
    <w:rPr>
      <w:color w:val="0000FF"/>
      <w:u w:val="single"/>
    </w:rPr>
  </w:style>
  <w:style w:type="paragraph" w:customStyle="1" w:styleId="Antrat1">
    <w:name w:val="Antraštė1"/>
    <w:basedOn w:val="Normal"/>
    <w:next w:val="BodyText"/>
    <w:rsid w:val="00025F4F"/>
    <w:pPr>
      <w:keepNext/>
      <w:spacing w:after="119" w:line="240" w:lineRule="auto"/>
      <w:jc w:val="center"/>
    </w:pPr>
    <w:rPr>
      <w:rFonts w:ascii="Times New Roman" w:eastAsia="MS Mincho" w:hAnsi="Times New Roman" w:cs="Tahoma"/>
      <w:sz w:val="24"/>
      <w:szCs w:val="28"/>
      <w:lang w:eastAsia="ar-SA"/>
    </w:rPr>
  </w:style>
  <w:style w:type="paragraph" w:styleId="Footer">
    <w:name w:val="footer"/>
    <w:basedOn w:val="Normal"/>
    <w:link w:val="FooterChar"/>
    <w:rsid w:val="00025F4F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025F4F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Normal"/>
    <w:rsid w:val="00025F4F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paragraph" w:customStyle="1" w:styleId="Adresas">
    <w:name w:val="Adresas"/>
    <w:basedOn w:val="Normal"/>
    <w:qFormat/>
    <w:rsid w:val="00025F4F"/>
    <w:pPr>
      <w:spacing w:after="0" w:line="240" w:lineRule="auto"/>
      <w:ind w:right="3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025F4F"/>
    <w:pPr>
      <w:suppressLineNumbers/>
      <w:tabs>
        <w:tab w:val="center" w:pos="-568"/>
        <w:tab w:val="right" w:pos="-113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25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25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F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daugas.guscius@st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LRSTT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 user</dc:creator>
  <cp:keywords/>
  <dc:description/>
  <cp:lastModifiedBy>elina.petrauskaite@gmail.com</cp:lastModifiedBy>
  <cp:revision>2</cp:revision>
  <dcterms:created xsi:type="dcterms:W3CDTF">2020-04-21T10:44:00Z</dcterms:created>
  <dcterms:modified xsi:type="dcterms:W3CDTF">2020-04-21T10:44:00Z</dcterms:modified>
</cp:coreProperties>
</file>