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EF42C" w14:textId="06244B78" w:rsidR="006A58CD" w:rsidRPr="002F4DB5" w:rsidRDefault="006A58CD" w:rsidP="00BD57C0">
      <w:pPr>
        <w:spacing w:line="276" w:lineRule="auto"/>
        <w:jc w:val="center"/>
        <w:outlineLvl w:val="0"/>
        <w:rPr>
          <w:rFonts w:ascii="Times New Roman" w:hAnsi="Times New Roman"/>
          <w:b/>
          <w:sz w:val="24"/>
          <w:szCs w:val="24"/>
        </w:rPr>
      </w:pPr>
      <w:r w:rsidRPr="002F4DB5">
        <w:rPr>
          <w:rFonts w:ascii="Times New Roman" w:hAnsi="Times New Roman"/>
          <w:b/>
          <w:sz w:val="24"/>
          <w:szCs w:val="24"/>
        </w:rPr>
        <w:t>LIETUVOS RESPUBLIKOS VANDENS ĮSTATYMO NR. VIII-474 PAKEITIMO</w:t>
      </w:r>
    </w:p>
    <w:p w14:paraId="18B91B6F" w14:textId="77777777" w:rsidR="006A58CD" w:rsidRPr="002F4DB5" w:rsidRDefault="006A58CD" w:rsidP="00BD57C0">
      <w:pPr>
        <w:pStyle w:val="Standard"/>
        <w:spacing w:after="0"/>
        <w:jc w:val="center"/>
        <w:rPr>
          <w:rFonts w:ascii="Times New Roman" w:hAnsi="Times New Roman"/>
          <w:b/>
          <w:sz w:val="24"/>
          <w:szCs w:val="24"/>
        </w:rPr>
      </w:pPr>
      <w:r w:rsidRPr="002F4DB5">
        <w:rPr>
          <w:rFonts w:ascii="Times New Roman" w:hAnsi="Times New Roman"/>
          <w:b/>
          <w:sz w:val="24"/>
          <w:szCs w:val="24"/>
        </w:rPr>
        <w:t xml:space="preserve">ĮSTATYMO NR. XIII-1826 1 IR 2 STRAIPSNIŲ </w:t>
      </w:r>
      <w:r w:rsidRPr="002F4DB5">
        <w:rPr>
          <w:rFonts w:ascii="Times New Roman" w:eastAsia="Times New Roman" w:hAnsi="Times New Roman"/>
          <w:b/>
          <w:bCs/>
          <w:caps/>
          <w:color w:val="000000"/>
          <w:sz w:val="24"/>
          <w:szCs w:val="24"/>
          <w:lang w:eastAsia="lt-LT"/>
        </w:rPr>
        <w:t>PAKEITIMO</w:t>
      </w:r>
      <w:r w:rsidR="006260F5" w:rsidRPr="002F4DB5">
        <w:rPr>
          <w:rFonts w:ascii="Times New Roman" w:hAnsi="Times New Roman"/>
          <w:b/>
          <w:sz w:val="24"/>
          <w:szCs w:val="24"/>
        </w:rPr>
        <w:t xml:space="preserve"> </w:t>
      </w:r>
      <w:r w:rsidRPr="002F4DB5">
        <w:rPr>
          <w:rFonts w:ascii="Times New Roman" w:hAnsi="Times New Roman"/>
          <w:b/>
          <w:sz w:val="24"/>
          <w:szCs w:val="24"/>
        </w:rPr>
        <w:t xml:space="preserve">ĮSTATYMO </w:t>
      </w:r>
      <w:r w:rsidR="006260F5" w:rsidRPr="002F4DB5">
        <w:rPr>
          <w:rFonts w:ascii="Times New Roman" w:hAnsi="Times New Roman"/>
          <w:b/>
          <w:sz w:val="24"/>
          <w:szCs w:val="24"/>
        </w:rPr>
        <w:t xml:space="preserve">PROJEKTO IR LIETUVOS RESPUBLIKOS ADMINISTRACINIŲ NUSIŽENGIMŲ KODEKSO 589 STRAIPSNIO PAKEITIMO ĮSTATYMO PROJEKTO </w:t>
      </w:r>
    </w:p>
    <w:p w14:paraId="2B1DEE10" w14:textId="105E34FD" w:rsidR="00DD3557" w:rsidRPr="002F4DB5" w:rsidRDefault="003E19FD" w:rsidP="00BD57C0">
      <w:pPr>
        <w:pStyle w:val="Standard"/>
        <w:spacing w:after="0"/>
        <w:jc w:val="center"/>
        <w:rPr>
          <w:rFonts w:ascii="Times New Roman" w:hAnsi="Times New Roman"/>
          <w:b/>
          <w:sz w:val="24"/>
          <w:szCs w:val="24"/>
        </w:rPr>
      </w:pPr>
      <w:r w:rsidRPr="002F4DB5">
        <w:rPr>
          <w:rFonts w:ascii="Times New Roman" w:hAnsi="Times New Roman"/>
          <w:b/>
          <w:sz w:val="24"/>
          <w:szCs w:val="24"/>
        </w:rPr>
        <w:t>AIŠKINAMASIS RAŠTAS</w:t>
      </w:r>
    </w:p>
    <w:p w14:paraId="36429D60" w14:textId="77777777" w:rsidR="00DD3557" w:rsidRPr="002F4DB5" w:rsidRDefault="00DD3557" w:rsidP="00BD57C0">
      <w:pPr>
        <w:pStyle w:val="Standard"/>
        <w:spacing w:after="0"/>
        <w:jc w:val="both"/>
        <w:rPr>
          <w:rFonts w:ascii="Times New Roman" w:hAnsi="Times New Roman"/>
          <w:b/>
          <w:sz w:val="24"/>
          <w:szCs w:val="24"/>
        </w:rPr>
      </w:pPr>
    </w:p>
    <w:p w14:paraId="349C433E" w14:textId="0EE0281F" w:rsidR="006260F5" w:rsidRPr="002F4DB5" w:rsidRDefault="003E19FD" w:rsidP="00BD57C0">
      <w:pPr>
        <w:pStyle w:val="Standard"/>
        <w:numPr>
          <w:ilvl w:val="0"/>
          <w:numId w:val="1"/>
        </w:numPr>
        <w:tabs>
          <w:tab w:val="left" w:pos="1134"/>
        </w:tabs>
        <w:spacing w:after="0"/>
        <w:ind w:left="0" w:firstLine="851"/>
        <w:jc w:val="both"/>
        <w:rPr>
          <w:rFonts w:ascii="Times New Roman" w:hAnsi="Times New Roman"/>
          <w:sz w:val="24"/>
          <w:szCs w:val="24"/>
        </w:rPr>
      </w:pPr>
      <w:r w:rsidRPr="002F4DB5">
        <w:rPr>
          <w:rFonts w:ascii="Times New Roman" w:hAnsi="Times New Roman"/>
          <w:b/>
          <w:bCs/>
          <w:sz w:val="24"/>
          <w:szCs w:val="24"/>
          <w:lang w:eastAsia="lt-LT"/>
        </w:rPr>
        <w:t xml:space="preserve">Įstatymų projektų rengimą paskatinusios priežastys, </w:t>
      </w:r>
      <w:r w:rsidRPr="002F4DB5">
        <w:rPr>
          <w:rFonts w:ascii="Times New Roman" w:hAnsi="Times New Roman"/>
          <w:b/>
          <w:bCs/>
          <w:sz w:val="24"/>
          <w:szCs w:val="24"/>
          <w:lang w:eastAsia="en-GB"/>
        </w:rPr>
        <w:t>parengtų projektų tikslai ir uždaviniai</w:t>
      </w:r>
    </w:p>
    <w:p w14:paraId="69CC736B" w14:textId="5560C855" w:rsidR="00103797" w:rsidRPr="002F4DB5" w:rsidRDefault="006A58CD" w:rsidP="00BD57C0">
      <w:pPr>
        <w:pStyle w:val="Standard"/>
        <w:spacing w:after="0"/>
        <w:ind w:firstLine="851"/>
        <w:jc w:val="both"/>
        <w:rPr>
          <w:rFonts w:ascii="Times New Roman" w:hAnsi="Times New Roman"/>
          <w:sz w:val="24"/>
          <w:szCs w:val="24"/>
        </w:rPr>
      </w:pPr>
      <w:r w:rsidRPr="002F4DB5">
        <w:rPr>
          <w:rFonts w:ascii="Times New Roman" w:hAnsi="Times New Roman"/>
          <w:sz w:val="24"/>
          <w:szCs w:val="24"/>
        </w:rPr>
        <w:t>L</w:t>
      </w:r>
      <w:r w:rsidRPr="002F4DB5">
        <w:rPr>
          <w:rFonts w:ascii="Times New Roman" w:hAnsi="Times New Roman"/>
          <w:bCs/>
          <w:sz w:val="24"/>
          <w:szCs w:val="24"/>
        </w:rPr>
        <w:t>ietuvos Respublikos vandens įstatymo Nr. VIII-474 pakeitimo įstatymo Nr. XIII-1826 1 ir 2 straipsnių pakeitimo įstatymo</w:t>
      </w:r>
      <w:r w:rsidR="00CE448D" w:rsidRPr="002F4DB5">
        <w:rPr>
          <w:rFonts w:ascii="Times New Roman" w:hAnsi="Times New Roman"/>
          <w:sz w:val="24"/>
          <w:szCs w:val="24"/>
        </w:rPr>
        <w:t xml:space="preserve"> projektas</w:t>
      </w:r>
      <w:r w:rsidRPr="002F4DB5">
        <w:rPr>
          <w:rFonts w:ascii="Times New Roman" w:hAnsi="Times New Roman"/>
          <w:sz w:val="24"/>
          <w:szCs w:val="24"/>
        </w:rPr>
        <w:t xml:space="preserve"> </w:t>
      </w:r>
      <w:r w:rsidR="008334CD" w:rsidRPr="002F4DB5">
        <w:rPr>
          <w:rFonts w:ascii="Times New Roman" w:hAnsi="Times New Roman"/>
          <w:sz w:val="24"/>
          <w:szCs w:val="24"/>
        </w:rPr>
        <w:t xml:space="preserve">(toliau – Vandens įstatymo projektas) </w:t>
      </w:r>
      <w:r w:rsidR="00103797" w:rsidRPr="002F4DB5">
        <w:rPr>
          <w:rFonts w:ascii="Times New Roman" w:hAnsi="Times New Roman"/>
          <w:sz w:val="24"/>
          <w:szCs w:val="24"/>
        </w:rPr>
        <w:t xml:space="preserve">ir Lietuvos Respublikos administracinių nusižengimų kodekso 589 straipsnio pakeitimo įstatymo projektas </w:t>
      </w:r>
      <w:r w:rsidR="008334CD" w:rsidRPr="002F4DB5">
        <w:rPr>
          <w:rFonts w:ascii="Times New Roman" w:hAnsi="Times New Roman"/>
          <w:sz w:val="24"/>
          <w:szCs w:val="24"/>
        </w:rPr>
        <w:t xml:space="preserve">(toliau – ANK projektas) (toliau kartu – Įstatymų projektai) </w:t>
      </w:r>
      <w:r w:rsidR="00103797" w:rsidRPr="002F4DB5">
        <w:rPr>
          <w:rFonts w:ascii="Times New Roman" w:hAnsi="Times New Roman"/>
          <w:sz w:val="24"/>
          <w:szCs w:val="24"/>
        </w:rPr>
        <w:t xml:space="preserve">parengti siekiant tobulinti teisinį reglamentavimą, susijusį su </w:t>
      </w:r>
      <w:r w:rsidR="007E0B4B" w:rsidRPr="002F4DB5">
        <w:rPr>
          <w:rFonts w:ascii="Times New Roman" w:hAnsi="Times New Roman"/>
          <w:sz w:val="24"/>
          <w:szCs w:val="24"/>
        </w:rPr>
        <w:t xml:space="preserve">nustatytų </w:t>
      </w:r>
      <w:r w:rsidR="00103797" w:rsidRPr="002F4DB5">
        <w:rPr>
          <w:rFonts w:ascii="Times New Roman" w:hAnsi="Times New Roman"/>
          <w:sz w:val="24"/>
          <w:szCs w:val="24"/>
        </w:rPr>
        <w:t xml:space="preserve">saugaus elgesio paviršinių vandens telkinių vandenyje ir ant paviršinių vandens telkinių ledo </w:t>
      </w:r>
      <w:r w:rsidR="008334CD" w:rsidRPr="002F4DB5">
        <w:rPr>
          <w:rFonts w:ascii="Times New Roman" w:hAnsi="Times New Roman"/>
          <w:sz w:val="24"/>
          <w:szCs w:val="24"/>
        </w:rPr>
        <w:t xml:space="preserve">reikalavimų laikymosi užtikrinimu </w:t>
      </w:r>
      <w:r w:rsidR="00103797" w:rsidRPr="002F4DB5">
        <w:rPr>
          <w:rFonts w:ascii="Times New Roman" w:hAnsi="Times New Roman"/>
          <w:sz w:val="24"/>
          <w:szCs w:val="24"/>
        </w:rPr>
        <w:t>ir skęstančiųjų gelbėjimo darbų organizavimu.</w:t>
      </w:r>
    </w:p>
    <w:p w14:paraId="7BEED40B" w14:textId="77777777" w:rsidR="00F07D68" w:rsidRPr="002F4DB5" w:rsidRDefault="00CD5EAF" w:rsidP="00BD57C0">
      <w:pPr>
        <w:pStyle w:val="Standard"/>
        <w:spacing w:after="0"/>
        <w:ind w:firstLine="851"/>
        <w:jc w:val="both"/>
        <w:rPr>
          <w:rFonts w:ascii="Times New Roman" w:hAnsi="Times New Roman"/>
          <w:sz w:val="24"/>
          <w:szCs w:val="24"/>
        </w:rPr>
      </w:pPr>
      <w:r w:rsidRPr="002F4DB5">
        <w:rPr>
          <w:rFonts w:ascii="Times New Roman" w:hAnsi="Times New Roman"/>
          <w:bCs/>
          <w:sz w:val="24"/>
          <w:szCs w:val="24"/>
        </w:rPr>
        <w:t>Skęstančiųjų gel</w:t>
      </w:r>
      <w:r w:rsidR="007E0B4B" w:rsidRPr="002F4DB5">
        <w:rPr>
          <w:rFonts w:ascii="Times New Roman" w:hAnsi="Times New Roman"/>
          <w:bCs/>
          <w:sz w:val="24"/>
          <w:szCs w:val="24"/>
        </w:rPr>
        <w:t>bėjimo paplūdimiuose ir paplūdimiui nepriskirtose teritorijose</w:t>
      </w:r>
      <w:r w:rsidR="00197223" w:rsidRPr="002F4DB5">
        <w:rPr>
          <w:rFonts w:ascii="Times New Roman" w:hAnsi="Times New Roman"/>
          <w:bCs/>
          <w:sz w:val="24"/>
          <w:szCs w:val="24"/>
        </w:rPr>
        <w:t xml:space="preserve"> problema</w:t>
      </w:r>
      <w:r w:rsidR="007E0B4B" w:rsidRPr="002F4DB5">
        <w:rPr>
          <w:rFonts w:ascii="Times New Roman" w:hAnsi="Times New Roman"/>
          <w:bCs/>
          <w:sz w:val="24"/>
          <w:szCs w:val="24"/>
        </w:rPr>
        <w:t xml:space="preserve"> </w:t>
      </w:r>
      <w:r w:rsidR="00761F4C" w:rsidRPr="002F4DB5">
        <w:rPr>
          <w:rFonts w:ascii="Times New Roman" w:hAnsi="Times New Roman"/>
          <w:bCs/>
          <w:sz w:val="24"/>
          <w:szCs w:val="24"/>
        </w:rPr>
        <w:t xml:space="preserve">nepraranda savo aktualumo, </w:t>
      </w:r>
      <w:r w:rsidR="007E0B4B" w:rsidRPr="002F4DB5">
        <w:rPr>
          <w:rFonts w:ascii="Times New Roman" w:hAnsi="Times New Roman"/>
          <w:bCs/>
          <w:sz w:val="24"/>
          <w:szCs w:val="24"/>
        </w:rPr>
        <w:t xml:space="preserve">ypač vasaros ar poledinės žūklės </w:t>
      </w:r>
      <w:r w:rsidR="00197223" w:rsidRPr="002F4DB5">
        <w:rPr>
          <w:rFonts w:ascii="Times New Roman" w:hAnsi="Times New Roman"/>
          <w:bCs/>
          <w:sz w:val="24"/>
          <w:szCs w:val="24"/>
        </w:rPr>
        <w:t>sezono metu</w:t>
      </w:r>
      <w:r w:rsidR="007E0B4B" w:rsidRPr="002F4DB5">
        <w:rPr>
          <w:rFonts w:ascii="Times New Roman" w:hAnsi="Times New Roman"/>
          <w:bCs/>
          <w:sz w:val="24"/>
          <w:szCs w:val="24"/>
        </w:rPr>
        <w:t xml:space="preserve">. </w:t>
      </w:r>
      <w:r w:rsidR="00197223" w:rsidRPr="002F4DB5">
        <w:rPr>
          <w:rFonts w:ascii="Times New Roman" w:hAnsi="Times New Roman"/>
          <w:bCs/>
          <w:sz w:val="24"/>
          <w:szCs w:val="24"/>
        </w:rPr>
        <w:t>V</w:t>
      </w:r>
      <w:r w:rsidR="007E0B4B" w:rsidRPr="002F4DB5">
        <w:rPr>
          <w:rFonts w:ascii="Times New Roman" w:hAnsi="Times New Roman"/>
          <w:sz w:val="24"/>
          <w:szCs w:val="24"/>
        </w:rPr>
        <w:t xml:space="preserve">isuotinai pripažįstama, jog Baltijos jūra dėl oro sąlygų, </w:t>
      </w:r>
      <w:r w:rsidR="008B76FF" w:rsidRPr="002F4DB5">
        <w:rPr>
          <w:rFonts w:ascii="Times New Roman" w:hAnsi="Times New Roman"/>
          <w:sz w:val="24"/>
          <w:szCs w:val="24"/>
        </w:rPr>
        <w:t>gana</w:t>
      </w:r>
      <w:r w:rsidR="007E0B4B" w:rsidRPr="002F4DB5">
        <w:rPr>
          <w:rFonts w:ascii="Times New Roman" w:hAnsi="Times New Roman"/>
          <w:sz w:val="24"/>
          <w:szCs w:val="24"/>
        </w:rPr>
        <w:t xml:space="preserve"> mažo sūrumo ir nuolat kintančio dugno reljefo bei srovių</w:t>
      </w:r>
      <w:r w:rsidR="00B32828" w:rsidRPr="002F4DB5">
        <w:rPr>
          <w:rFonts w:ascii="Times New Roman" w:hAnsi="Times New Roman"/>
          <w:sz w:val="24"/>
          <w:szCs w:val="24"/>
        </w:rPr>
        <w:t>,</w:t>
      </w:r>
      <w:r w:rsidR="007E0B4B" w:rsidRPr="002F4DB5">
        <w:rPr>
          <w:rFonts w:ascii="Times New Roman" w:hAnsi="Times New Roman"/>
          <w:sz w:val="24"/>
          <w:szCs w:val="24"/>
        </w:rPr>
        <w:t xml:space="preserve"> vadinama viena pavojingiausių Europoje. </w:t>
      </w:r>
      <w:r w:rsidR="00761F4C" w:rsidRPr="002F4DB5">
        <w:rPr>
          <w:rFonts w:ascii="Times New Roman" w:hAnsi="Times New Roman"/>
          <w:sz w:val="24"/>
          <w:szCs w:val="24"/>
        </w:rPr>
        <w:t xml:space="preserve">Be to, Lietuvos Respublikos teritorijoje </w:t>
      </w:r>
      <w:r w:rsidR="00197223" w:rsidRPr="002F4DB5">
        <w:rPr>
          <w:rFonts w:ascii="Times New Roman" w:hAnsi="Times New Roman"/>
          <w:sz w:val="24"/>
          <w:szCs w:val="24"/>
        </w:rPr>
        <w:t xml:space="preserve">gausu kitų paviršinių vandens telkinių, iš kurių, </w:t>
      </w:r>
      <w:r w:rsidR="00197223" w:rsidRPr="002F4DB5">
        <w:rPr>
          <w:rFonts w:ascii="Times New Roman" w:hAnsi="Times New Roman"/>
          <w:bCs/>
          <w:sz w:val="24"/>
          <w:szCs w:val="24"/>
        </w:rPr>
        <w:t xml:space="preserve">Priešgaisrinės apsaugos </w:t>
      </w:r>
      <w:r w:rsidR="003D59DB" w:rsidRPr="002F4DB5">
        <w:rPr>
          <w:rFonts w:ascii="Times New Roman" w:hAnsi="Times New Roman"/>
          <w:bCs/>
          <w:sz w:val="24"/>
          <w:szCs w:val="24"/>
        </w:rPr>
        <w:t>ir gelbėjimo departamento prie V</w:t>
      </w:r>
      <w:r w:rsidR="00197223" w:rsidRPr="002F4DB5">
        <w:rPr>
          <w:rFonts w:ascii="Times New Roman" w:hAnsi="Times New Roman"/>
          <w:bCs/>
          <w:sz w:val="24"/>
          <w:szCs w:val="24"/>
        </w:rPr>
        <w:t xml:space="preserve">idaus reikalų ministerijos (toliau – PAGD) duomenimis, ištraukiama daugiausiai </w:t>
      </w:r>
      <w:r w:rsidR="003D59DB" w:rsidRPr="002F4DB5">
        <w:rPr>
          <w:rFonts w:ascii="Times New Roman" w:hAnsi="Times New Roman"/>
          <w:bCs/>
          <w:sz w:val="24"/>
          <w:szCs w:val="24"/>
        </w:rPr>
        <w:t>nuskendusių asmenų</w:t>
      </w:r>
      <w:r w:rsidR="00197223" w:rsidRPr="002F4DB5">
        <w:rPr>
          <w:rFonts w:ascii="Times New Roman" w:hAnsi="Times New Roman"/>
          <w:bCs/>
          <w:sz w:val="24"/>
          <w:szCs w:val="24"/>
        </w:rPr>
        <w:t xml:space="preserve"> (</w:t>
      </w:r>
      <w:r w:rsidR="003D59DB" w:rsidRPr="002F4DB5">
        <w:rPr>
          <w:rFonts w:ascii="Times New Roman" w:hAnsi="Times New Roman"/>
          <w:bCs/>
          <w:sz w:val="24"/>
          <w:szCs w:val="24"/>
        </w:rPr>
        <w:t xml:space="preserve">daugiau kaip 30 proc. iš tvenkinių, apie 20 proc. iš upių ir apie 14 proc. iš ežerų). Remiantis PAGD pateikta statistika, </w:t>
      </w:r>
      <w:r w:rsidR="00831C71" w:rsidRPr="002F4DB5">
        <w:rPr>
          <w:rFonts w:ascii="Times New Roman" w:hAnsi="Times New Roman"/>
          <w:bCs/>
          <w:sz w:val="24"/>
          <w:szCs w:val="24"/>
        </w:rPr>
        <w:t xml:space="preserve">per </w:t>
      </w:r>
      <w:r w:rsidR="00804CBF" w:rsidRPr="002F4DB5">
        <w:rPr>
          <w:rFonts w:ascii="Times New Roman" w:hAnsi="Times New Roman"/>
          <w:bCs/>
          <w:sz w:val="24"/>
          <w:szCs w:val="24"/>
        </w:rPr>
        <w:t xml:space="preserve">2018 m. </w:t>
      </w:r>
      <w:r w:rsidR="00831C71" w:rsidRPr="002F4DB5">
        <w:rPr>
          <w:rFonts w:ascii="Times New Roman" w:hAnsi="Times New Roman"/>
          <w:bCs/>
          <w:sz w:val="24"/>
          <w:szCs w:val="24"/>
        </w:rPr>
        <w:t>I</w:t>
      </w:r>
      <w:r w:rsidR="008B76FF" w:rsidRPr="002F4DB5">
        <w:rPr>
          <w:rFonts w:ascii="Times New Roman" w:hAnsi="Times New Roman"/>
          <w:bCs/>
          <w:sz w:val="24"/>
          <w:szCs w:val="24"/>
        </w:rPr>
        <w:t>–</w:t>
      </w:r>
      <w:r w:rsidR="00831C71" w:rsidRPr="002F4DB5">
        <w:rPr>
          <w:rFonts w:ascii="Times New Roman" w:hAnsi="Times New Roman"/>
          <w:bCs/>
          <w:sz w:val="24"/>
          <w:szCs w:val="24"/>
        </w:rPr>
        <w:t xml:space="preserve">III ketvirčius </w:t>
      </w:r>
      <w:r w:rsidR="00804CBF" w:rsidRPr="002F4DB5">
        <w:rPr>
          <w:rFonts w:ascii="Times New Roman" w:hAnsi="Times New Roman"/>
          <w:sz w:val="24"/>
          <w:szCs w:val="24"/>
        </w:rPr>
        <w:t xml:space="preserve">ugniagesiai gelbėtojai atliko daugiau negu </w:t>
      </w:r>
      <w:r w:rsidR="00831C71" w:rsidRPr="002F4DB5">
        <w:rPr>
          <w:rFonts w:ascii="Times New Roman" w:hAnsi="Times New Roman"/>
          <w:sz w:val="24"/>
          <w:szCs w:val="24"/>
        </w:rPr>
        <w:t>430</w:t>
      </w:r>
      <w:r w:rsidR="00804CBF" w:rsidRPr="002F4DB5">
        <w:rPr>
          <w:rFonts w:ascii="Times New Roman" w:hAnsi="Times New Roman"/>
          <w:sz w:val="24"/>
          <w:szCs w:val="24"/>
        </w:rPr>
        <w:t xml:space="preserve"> gelbėjimo darbų vandenyje</w:t>
      </w:r>
      <w:r w:rsidR="006260F5" w:rsidRPr="002F4DB5">
        <w:rPr>
          <w:rFonts w:ascii="Times New Roman" w:hAnsi="Times New Roman"/>
          <w:bCs/>
          <w:sz w:val="24"/>
          <w:szCs w:val="24"/>
        </w:rPr>
        <w:t xml:space="preserve"> ir a</w:t>
      </w:r>
      <w:r w:rsidR="00831C71" w:rsidRPr="002F4DB5">
        <w:rPr>
          <w:rFonts w:ascii="Times New Roman" w:hAnsi="Times New Roman"/>
          <w:bCs/>
          <w:sz w:val="24"/>
          <w:szCs w:val="24"/>
        </w:rPr>
        <w:t>nt ledo, kurių metu ištraukė 125</w:t>
      </w:r>
      <w:r w:rsidR="006260F5" w:rsidRPr="002F4DB5">
        <w:rPr>
          <w:rFonts w:ascii="Times New Roman" w:hAnsi="Times New Roman"/>
          <w:bCs/>
          <w:sz w:val="24"/>
          <w:szCs w:val="24"/>
        </w:rPr>
        <w:t xml:space="preserve"> nuskendusius žmones</w:t>
      </w:r>
      <w:r w:rsidR="00024FC3" w:rsidRPr="002F4DB5">
        <w:rPr>
          <w:rFonts w:ascii="Times New Roman" w:hAnsi="Times New Roman"/>
          <w:bCs/>
          <w:sz w:val="24"/>
          <w:szCs w:val="24"/>
        </w:rPr>
        <w:t xml:space="preserve"> (iš</w:t>
      </w:r>
      <w:r w:rsidR="00831C71" w:rsidRPr="002F4DB5">
        <w:rPr>
          <w:rFonts w:ascii="Times New Roman" w:hAnsi="Times New Roman"/>
          <w:bCs/>
          <w:sz w:val="24"/>
          <w:szCs w:val="24"/>
        </w:rPr>
        <w:t xml:space="preserve"> jų 6 vaikus) ir išgelbėjo 41 gyventoją (</w:t>
      </w:r>
      <w:r w:rsidR="00024FC3" w:rsidRPr="002F4DB5">
        <w:rPr>
          <w:rFonts w:ascii="Times New Roman" w:hAnsi="Times New Roman"/>
          <w:bCs/>
          <w:sz w:val="24"/>
          <w:szCs w:val="24"/>
        </w:rPr>
        <w:t>iš</w:t>
      </w:r>
      <w:r w:rsidR="00831C71" w:rsidRPr="002F4DB5">
        <w:rPr>
          <w:rFonts w:ascii="Times New Roman" w:hAnsi="Times New Roman"/>
          <w:bCs/>
          <w:sz w:val="24"/>
          <w:szCs w:val="24"/>
        </w:rPr>
        <w:t xml:space="preserve"> jų 2 vaikus)</w:t>
      </w:r>
      <w:r w:rsidR="0087009D" w:rsidRPr="002F4DB5">
        <w:rPr>
          <w:rFonts w:ascii="Times New Roman" w:hAnsi="Times New Roman"/>
          <w:bCs/>
          <w:sz w:val="24"/>
          <w:szCs w:val="24"/>
        </w:rPr>
        <w:t xml:space="preserve">. Pažymėtina, kad </w:t>
      </w:r>
      <w:r w:rsidR="0087009D" w:rsidRPr="002F4DB5">
        <w:rPr>
          <w:rFonts w:ascii="Times New Roman" w:hAnsi="Times New Roman"/>
          <w:sz w:val="24"/>
          <w:szCs w:val="24"/>
        </w:rPr>
        <w:t>2018 m. valstybinės priešgaisrinės gelbėjimo tarnybos pareigūnams teko dirbti vandenyje ir ant paviršinių vandens telkinių ledo 58,2 proc. daugiau nei praėjusiais metais tuo pačiu metu.</w:t>
      </w:r>
      <w:r w:rsidR="00831C71" w:rsidRPr="002F4DB5">
        <w:rPr>
          <w:rFonts w:ascii="Times New Roman" w:hAnsi="Times New Roman"/>
          <w:bCs/>
          <w:sz w:val="24"/>
          <w:szCs w:val="24"/>
        </w:rPr>
        <w:t xml:space="preserve"> 2017 m. atlikti 386 gelbėjimo darbai, kurių metu ištrauktas 131 skenduolis (</w:t>
      </w:r>
      <w:r w:rsidR="00024FC3" w:rsidRPr="002F4DB5">
        <w:rPr>
          <w:rFonts w:ascii="Times New Roman" w:hAnsi="Times New Roman"/>
          <w:bCs/>
          <w:sz w:val="24"/>
          <w:szCs w:val="24"/>
        </w:rPr>
        <w:t>iš jų 5 vaikai) ir išgelbėti 46 žmonės (iš jų 18 vaikų)</w:t>
      </w:r>
      <w:r w:rsidR="006260F5" w:rsidRPr="002F4DB5">
        <w:rPr>
          <w:rFonts w:ascii="Times New Roman" w:hAnsi="Times New Roman"/>
          <w:bCs/>
          <w:sz w:val="24"/>
          <w:szCs w:val="24"/>
        </w:rPr>
        <w:t>.</w:t>
      </w:r>
      <w:r w:rsidR="00831C71" w:rsidRPr="002F4DB5">
        <w:rPr>
          <w:rFonts w:ascii="Times New Roman" w:hAnsi="Times New Roman"/>
          <w:sz w:val="24"/>
          <w:szCs w:val="24"/>
        </w:rPr>
        <w:t xml:space="preserve"> 2016</w:t>
      </w:r>
      <w:r w:rsidR="006260F5" w:rsidRPr="002F4DB5">
        <w:rPr>
          <w:rFonts w:ascii="Times New Roman" w:hAnsi="Times New Roman"/>
          <w:sz w:val="24"/>
          <w:szCs w:val="24"/>
        </w:rPr>
        <w:t xml:space="preserve"> m. ugniagesiai ge</w:t>
      </w:r>
      <w:r w:rsidR="00831C71" w:rsidRPr="002F4DB5">
        <w:rPr>
          <w:rFonts w:ascii="Times New Roman" w:hAnsi="Times New Roman"/>
          <w:sz w:val="24"/>
          <w:szCs w:val="24"/>
        </w:rPr>
        <w:t>lbėtojai atliko 439</w:t>
      </w:r>
      <w:r w:rsidR="006260F5" w:rsidRPr="002F4DB5">
        <w:rPr>
          <w:rFonts w:ascii="Times New Roman" w:hAnsi="Times New Roman"/>
          <w:sz w:val="24"/>
          <w:szCs w:val="24"/>
        </w:rPr>
        <w:t xml:space="preserve"> gelbėji</w:t>
      </w:r>
      <w:r w:rsidR="00831C71" w:rsidRPr="002F4DB5">
        <w:rPr>
          <w:rFonts w:ascii="Times New Roman" w:hAnsi="Times New Roman"/>
          <w:sz w:val="24"/>
          <w:szCs w:val="24"/>
        </w:rPr>
        <w:t>mo darbus</w:t>
      </w:r>
      <w:r w:rsidR="006260F5" w:rsidRPr="002F4DB5">
        <w:rPr>
          <w:rFonts w:ascii="Times New Roman" w:hAnsi="Times New Roman"/>
          <w:sz w:val="24"/>
          <w:szCs w:val="24"/>
        </w:rPr>
        <w:t xml:space="preserve"> vandenyje ir ant l</w:t>
      </w:r>
      <w:r w:rsidR="0087009D" w:rsidRPr="002F4DB5">
        <w:rPr>
          <w:rFonts w:ascii="Times New Roman" w:hAnsi="Times New Roman"/>
          <w:sz w:val="24"/>
          <w:szCs w:val="24"/>
        </w:rPr>
        <w:t>edo, kurių metu</w:t>
      </w:r>
      <w:r w:rsidR="00831C71" w:rsidRPr="002F4DB5">
        <w:rPr>
          <w:rFonts w:ascii="Times New Roman" w:hAnsi="Times New Roman"/>
          <w:sz w:val="24"/>
          <w:szCs w:val="24"/>
        </w:rPr>
        <w:t xml:space="preserve"> ištraukė 156 skenduolius</w:t>
      </w:r>
      <w:r w:rsidR="00024FC3" w:rsidRPr="002F4DB5">
        <w:rPr>
          <w:rFonts w:ascii="Times New Roman" w:hAnsi="Times New Roman"/>
          <w:sz w:val="24"/>
          <w:szCs w:val="24"/>
        </w:rPr>
        <w:t xml:space="preserve"> (iš jų 8 vaikus) </w:t>
      </w:r>
      <w:r w:rsidR="00831C71" w:rsidRPr="002F4DB5">
        <w:rPr>
          <w:rFonts w:ascii="Times New Roman" w:hAnsi="Times New Roman"/>
          <w:sz w:val="24"/>
          <w:szCs w:val="24"/>
        </w:rPr>
        <w:t>ir išgelbėjo 102 žmones (iš jų 10</w:t>
      </w:r>
      <w:r w:rsidR="006260F5" w:rsidRPr="002F4DB5">
        <w:rPr>
          <w:rFonts w:ascii="Times New Roman" w:hAnsi="Times New Roman"/>
          <w:sz w:val="24"/>
          <w:szCs w:val="24"/>
        </w:rPr>
        <w:t xml:space="preserve"> vaikų).</w:t>
      </w:r>
      <w:r w:rsidR="00761F4C" w:rsidRPr="002F4DB5">
        <w:rPr>
          <w:rFonts w:ascii="Times New Roman" w:hAnsi="Times New Roman"/>
          <w:sz w:val="24"/>
          <w:szCs w:val="24"/>
        </w:rPr>
        <w:t xml:space="preserve"> Atkreiptinas dėmesys į tai, </w:t>
      </w:r>
      <w:r w:rsidR="003D59DB" w:rsidRPr="002F4DB5">
        <w:rPr>
          <w:rFonts w:ascii="Times New Roman" w:hAnsi="Times New Roman"/>
          <w:sz w:val="24"/>
          <w:szCs w:val="24"/>
        </w:rPr>
        <w:t xml:space="preserve">kad </w:t>
      </w:r>
      <w:r w:rsidR="00024FC3" w:rsidRPr="002F4DB5">
        <w:rPr>
          <w:rFonts w:ascii="Times New Roman" w:hAnsi="Times New Roman"/>
          <w:sz w:val="24"/>
          <w:szCs w:val="24"/>
        </w:rPr>
        <w:t>2013–2017 m. nu</w:t>
      </w:r>
      <w:r w:rsidR="00761F4C" w:rsidRPr="002F4DB5">
        <w:rPr>
          <w:rFonts w:ascii="Times New Roman" w:hAnsi="Times New Roman"/>
          <w:sz w:val="24"/>
          <w:szCs w:val="24"/>
        </w:rPr>
        <w:t>skend</w:t>
      </w:r>
      <w:r w:rsidR="008B76FF" w:rsidRPr="002F4DB5">
        <w:rPr>
          <w:rFonts w:ascii="Times New Roman" w:hAnsi="Times New Roman"/>
          <w:sz w:val="24"/>
          <w:szCs w:val="24"/>
        </w:rPr>
        <w:t>o</w:t>
      </w:r>
      <w:r w:rsidR="00761F4C" w:rsidRPr="002F4DB5">
        <w:rPr>
          <w:rFonts w:ascii="Times New Roman" w:hAnsi="Times New Roman"/>
          <w:sz w:val="24"/>
          <w:szCs w:val="24"/>
        </w:rPr>
        <w:t xml:space="preserve"> </w:t>
      </w:r>
      <w:r w:rsidR="008B76FF" w:rsidRPr="002F4DB5">
        <w:rPr>
          <w:rFonts w:ascii="Times New Roman" w:hAnsi="Times New Roman"/>
          <w:sz w:val="24"/>
          <w:szCs w:val="24"/>
        </w:rPr>
        <w:t>vidutiniškai</w:t>
      </w:r>
      <w:r w:rsidR="00024FC3" w:rsidRPr="002F4DB5">
        <w:rPr>
          <w:rFonts w:ascii="Times New Roman" w:hAnsi="Times New Roman"/>
          <w:sz w:val="24"/>
          <w:szCs w:val="24"/>
        </w:rPr>
        <w:t xml:space="preserve"> 152 asmen</w:t>
      </w:r>
      <w:r w:rsidR="008B76FF" w:rsidRPr="002F4DB5">
        <w:rPr>
          <w:rFonts w:ascii="Times New Roman" w:hAnsi="Times New Roman"/>
          <w:sz w:val="24"/>
          <w:szCs w:val="24"/>
        </w:rPr>
        <w:t>y</w:t>
      </w:r>
      <w:r w:rsidR="00024FC3" w:rsidRPr="002F4DB5">
        <w:rPr>
          <w:rFonts w:ascii="Times New Roman" w:hAnsi="Times New Roman"/>
          <w:sz w:val="24"/>
          <w:szCs w:val="24"/>
        </w:rPr>
        <w:t xml:space="preserve">s </w:t>
      </w:r>
      <w:r w:rsidR="0087009D" w:rsidRPr="002F4DB5">
        <w:rPr>
          <w:rFonts w:ascii="Times New Roman" w:hAnsi="Times New Roman"/>
          <w:sz w:val="24"/>
          <w:szCs w:val="24"/>
        </w:rPr>
        <w:t>(</w:t>
      </w:r>
      <w:r w:rsidR="008B76FF" w:rsidRPr="002F4DB5">
        <w:rPr>
          <w:rFonts w:ascii="Times New Roman" w:hAnsi="Times New Roman"/>
          <w:sz w:val="24"/>
          <w:szCs w:val="24"/>
        </w:rPr>
        <w:t xml:space="preserve">per </w:t>
      </w:r>
      <w:r w:rsidR="0087009D" w:rsidRPr="002F4DB5">
        <w:rPr>
          <w:rFonts w:ascii="Times New Roman" w:hAnsi="Times New Roman"/>
          <w:sz w:val="24"/>
          <w:szCs w:val="24"/>
        </w:rPr>
        <w:t>nurodyt</w:t>
      </w:r>
      <w:r w:rsidR="008B76FF" w:rsidRPr="002F4DB5">
        <w:rPr>
          <w:rFonts w:ascii="Times New Roman" w:hAnsi="Times New Roman"/>
          <w:sz w:val="24"/>
          <w:szCs w:val="24"/>
        </w:rPr>
        <w:t>us</w:t>
      </w:r>
      <w:r w:rsidR="0087009D" w:rsidRPr="002F4DB5">
        <w:rPr>
          <w:rFonts w:ascii="Times New Roman" w:hAnsi="Times New Roman"/>
          <w:sz w:val="24"/>
          <w:szCs w:val="24"/>
        </w:rPr>
        <w:t xml:space="preserve"> </w:t>
      </w:r>
      <w:r w:rsidR="00024FC3" w:rsidRPr="002F4DB5">
        <w:rPr>
          <w:rFonts w:ascii="Times New Roman" w:hAnsi="Times New Roman"/>
          <w:sz w:val="24"/>
          <w:szCs w:val="24"/>
        </w:rPr>
        <w:t>penkeri</w:t>
      </w:r>
      <w:r w:rsidR="008B76FF" w:rsidRPr="002F4DB5">
        <w:rPr>
          <w:rFonts w:ascii="Times New Roman" w:hAnsi="Times New Roman"/>
          <w:sz w:val="24"/>
          <w:szCs w:val="24"/>
        </w:rPr>
        <w:t>us</w:t>
      </w:r>
      <w:r w:rsidR="00024FC3" w:rsidRPr="002F4DB5">
        <w:rPr>
          <w:rFonts w:ascii="Times New Roman" w:hAnsi="Times New Roman"/>
          <w:sz w:val="24"/>
          <w:szCs w:val="24"/>
        </w:rPr>
        <w:t xml:space="preserve"> met</w:t>
      </w:r>
      <w:r w:rsidR="008B76FF" w:rsidRPr="002F4DB5">
        <w:rPr>
          <w:rFonts w:ascii="Times New Roman" w:hAnsi="Times New Roman"/>
          <w:sz w:val="24"/>
          <w:szCs w:val="24"/>
        </w:rPr>
        <w:t>us</w:t>
      </w:r>
      <w:r w:rsidR="00024FC3" w:rsidRPr="002F4DB5">
        <w:rPr>
          <w:rFonts w:ascii="Times New Roman" w:hAnsi="Times New Roman"/>
          <w:sz w:val="24"/>
          <w:szCs w:val="24"/>
        </w:rPr>
        <w:t xml:space="preserve"> nuskend</w:t>
      </w:r>
      <w:r w:rsidR="008B76FF" w:rsidRPr="002F4DB5">
        <w:rPr>
          <w:rFonts w:ascii="Times New Roman" w:hAnsi="Times New Roman"/>
          <w:sz w:val="24"/>
          <w:szCs w:val="24"/>
        </w:rPr>
        <w:t>o vidutiniškai 6</w:t>
      </w:r>
      <w:r w:rsidR="00024FC3" w:rsidRPr="002F4DB5">
        <w:rPr>
          <w:rFonts w:ascii="Times New Roman" w:hAnsi="Times New Roman"/>
          <w:sz w:val="24"/>
          <w:szCs w:val="24"/>
        </w:rPr>
        <w:t xml:space="preserve"> vaik</w:t>
      </w:r>
      <w:r w:rsidR="008B76FF" w:rsidRPr="002F4DB5">
        <w:rPr>
          <w:rFonts w:ascii="Times New Roman" w:hAnsi="Times New Roman"/>
          <w:sz w:val="24"/>
          <w:szCs w:val="24"/>
        </w:rPr>
        <w:t>ai</w:t>
      </w:r>
      <w:r w:rsidR="00024FC3" w:rsidRPr="002F4DB5">
        <w:rPr>
          <w:rFonts w:ascii="Times New Roman" w:hAnsi="Times New Roman"/>
          <w:sz w:val="24"/>
          <w:szCs w:val="24"/>
        </w:rPr>
        <w:t xml:space="preserve">). </w:t>
      </w:r>
    </w:p>
    <w:p w14:paraId="10B0397C" w14:textId="7B057CEE" w:rsidR="003D59DB" w:rsidRPr="002F4DB5" w:rsidRDefault="003D59DB" w:rsidP="00BD57C0">
      <w:pPr>
        <w:pStyle w:val="Standard"/>
        <w:spacing w:after="0"/>
        <w:ind w:firstLine="851"/>
        <w:jc w:val="both"/>
        <w:rPr>
          <w:rFonts w:ascii="Times New Roman" w:hAnsi="Times New Roman"/>
          <w:sz w:val="24"/>
          <w:szCs w:val="24"/>
        </w:rPr>
      </w:pPr>
      <w:r w:rsidRPr="002F4DB5">
        <w:rPr>
          <w:rFonts w:ascii="Times New Roman" w:hAnsi="Times New Roman"/>
          <w:sz w:val="24"/>
          <w:szCs w:val="24"/>
        </w:rPr>
        <w:t xml:space="preserve">Vandens įstatymo projektu </w:t>
      </w:r>
      <w:r w:rsidR="00594AC2" w:rsidRPr="002F4DB5">
        <w:rPr>
          <w:rFonts w:ascii="Times New Roman" w:hAnsi="Times New Roman"/>
          <w:sz w:val="24"/>
          <w:szCs w:val="24"/>
        </w:rPr>
        <w:t>siekiama suvienodinti savivaldybių tarybų tvirtinamų Saugaus elgesio paviršinių vandens telkinių vandenyje ir ant paviršinių vandens telkinių ledo taisyklių rengimo praktiką</w:t>
      </w:r>
      <w:r w:rsidR="0079250B" w:rsidRPr="002F4DB5">
        <w:rPr>
          <w:rFonts w:ascii="Times New Roman" w:hAnsi="Times New Roman"/>
          <w:sz w:val="24"/>
          <w:szCs w:val="24"/>
        </w:rPr>
        <w:t xml:space="preserve">, </w:t>
      </w:r>
      <w:r w:rsidR="00761F4C" w:rsidRPr="002F4DB5">
        <w:rPr>
          <w:rFonts w:ascii="Times New Roman" w:hAnsi="Times New Roman"/>
          <w:sz w:val="24"/>
          <w:szCs w:val="24"/>
        </w:rPr>
        <w:t>nustatyti aiškią</w:t>
      </w:r>
      <w:r w:rsidR="00594AC2" w:rsidRPr="002F4DB5">
        <w:rPr>
          <w:rFonts w:ascii="Times New Roman" w:hAnsi="Times New Roman"/>
          <w:sz w:val="24"/>
          <w:szCs w:val="24"/>
        </w:rPr>
        <w:t xml:space="preserve"> institucijų kompetenciją, susijusią su skęstančiųjų gelbėjimo darbų organizavimu paplūdimyj</w:t>
      </w:r>
      <w:r w:rsidR="0079250B" w:rsidRPr="002F4DB5">
        <w:rPr>
          <w:rFonts w:ascii="Times New Roman" w:hAnsi="Times New Roman"/>
          <w:sz w:val="24"/>
          <w:szCs w:val="24"/>
        </w:rPr>
        <w:t>e ir ne paplūdimio teritorijoje, t</w:t>
      </w:r>
      <w:r w:rsidR="00F07D68" w:rsidRPr="002F4DB5">
        <w:rPr>
          <w:rFonts w:ascii="Times New Roman" w:hAnsi="Times New Roman"/>
          <w:sz w:val="24"/>
          <w:szCs w:val="24"/>
        </w:rPr>
        <w:t xml:space="preserve">aip pat </w:t>
      </w:r>
      <w:r w:rsidR="0079250B" w:rsidRPr="002F4DB5">
        <w:rPr>
          <w:rFonts w:ascii="Times New Roman" w:hAnsi="Times New Roman"/>
          <w:sz w:val="24"/>
          <w:szCs w:val="24"/>
        </w:rPr>
        <w:t>pateikti sąvokos „Paplūdimys“ apibrėžtį, kurios atsisakyta priėmus</w:t>
      </w:r>
      <w:r w:rsidR="00F07D68" w:rsidRPr="002F4DB5">
        <w:rPr>
          <w:rFonts w:ascii="Times New Roman" w:hAnsi="Times New Roman"/>
          <w:sz w:val="24"/>
          <w:szCs w:val="24"/>
        </w:rPr>
        <w:t xml:space="preserve"> </w:t>
      </w:r>
      <w:r w:rsidR="00F07D68" w:rsidRPr="002F4DB5">
        <w:rPr>
          <w:rFonts w:ascii="Times New Roman" w:eastAsia="Times New Roman" w:hAnsi="Times New Roman"/>
          <w:bCs/>
          <w:color w:val="000000"/>
          <w:kern w:val="0"/>
          <w:sz w:val="24"/>
          <w:szCs w:val="24"/>
          <w:lang w:eastAsia="lt-LT"/>
        </w:rPr>
        <w:t>Lietuvos Respublikos turizmo įstatymo Nr. VIII-667 pakeitimo įstatym</w:t>
      </w:r>
      <w:r w:rsidR="0079250B" w:rsidRPr="002F4DB5">
        <w:rPr>
          <w:rFonts w:ascii="Times New Roman" w:eastAsia="Times New Roman" w:hAnsi="Times New Roman"/>
          <w:bCs/>
          <w:color w:val="000000"/>
          <w:kern w:val="0"/>
          <w:sz w:val="24"/>
          <w:szCs w:val="24"/>
          <w:lang w:eastAsia="lt-LT"/>
        </w:rPr>
        <w:t>ą</w:t>
      </w:r>
      <w:r w:rsidR="00F07D68" w:rsidRPr="002F4DB5">
        <w:rPr>
          <w:rFonts w:ascii="Times New Roman" w:eastAsia="Times New Roman" w:hAnsi="Times New Roman"/>
          <w:color w:val="000000"/>
          <w:kern w:val="0"/>
          <w:sz w:val="24"/>
          <w:szCs w:val="24"/>
          <w:lang w:eastAsia="lt-LT"/>
        </w:rPr>
        <w:t>.</w:t>
      </w:r>
      <w:r w:rsidR="002009D1" w:rsidRPr="002F4DB5">
        <w:rPr>
          <w:rFonts w:ascii="Times New Roman" w:eastAsia="Times New Roman" w:hAnsi="Times New Roman"/>
          <w:color w:val="000000"/>
          <w:kern w:val="0"/>
          <w:sz w:val="24"/>
          <w:szCs w:val="24"/>
          <w:lang w:eastAsia="lt-LT"/>
        </w:rPr>
        <w:t xml:space="preserve"> </w:t>
      </w:r>
      <w:r w:rsidR="00594AC2" w:rsidRPr="002F4DB5">
        <w:rPr>
          <w:rFonts w:ascii="Times New Roman" w:hAnsi="Times New Roman"/>
          <w:sz w:val="24"/>
          <w:szCs w:val="24"/>
        </w:rPr>
        <w:t xml:space="preserve">Atitinkamai ANK projektu siekiama </w:t>
      </w:r>
      <w:r w:rsidRPr="002F4DB5">
        <w:rPr>
          <w:rFonts w:ascii="Times New Roman" w:hAnsi="Times New Roman"/>
          <w:sz w:val="24"/>
          <w:szCs w:val="24"/>
        </w:rPr>
        <w:t xml:space="preserve">didinti atsakingų institucijų, vykdančių nesaugaus elgesio paviršinių vandens telkinių vandenyje ir ant paviršinių vandens telkinių ledo prevenciją, skaičių, </w:t>
      </w:r>
      <w:r w:rsidR="00594AC2" w:rsidRPr="002F4DB5">
        <w:rPr>
          <w:rFonts w:ascii="Times New Roman" w:hAnsi="Times New Roman"/>
          <w:sz w:val="24"/>
          <w:szCs w:val="24"/>
        </w:rPr>
        <w:t>t.</w:t>
      </w:r>
      <w:r w:rsidR="008B76FF" w:rsidRPr="002F4DB5">
        <w:rPr>
          <w:rFonts w:ascii="Times New Roman" w:hAnsi="Times New Roman"/>
          <w:sz w:val="24"/>
          <w:szCs w:val="24"/>
        </w:rPr>
        <w:t> </w:t>
      </w:r>
      <w:r w:rsidR="00594AC2" w:rsidRPr="002F4DB5">
        <w:rPr>
          <w:rFonts w:ascii="Times New Roman" w:hAnsi="Times New Roman"/>
          <w:sz w:val="24"/>
          <w:szCs w:val="24"/>
        </w:rPr>
        <w:t xml:space="preserve">y. </w:t>
      </w:r>
      <w:r w:rsidRPr="002F4DB5">
        <w:rPr>
          <w:rFonts w:ascii="Times New Roman" w:hAnsi="Times New Roman"/>
          <w:sz w:val="24"/>
          <w:szCs w:val="24"/>
        </w:rPr>
        <w:t>praplėsti ANK 589 straipsnyje numatytų subjektų, kuriems suteikta teisė pradėti a</w:t>
      </w:r>
      <w:r w:rsidRPr="002F4DB5">
        <w:rPr>
          <w:rFonts w:ascii="Times New Roman" w:hAnsi="Times New Roman"/>
          <w:color w:val="000000"/>
          <w:sz w:val="24"/>
          <w:szCs w:val="24"/>
        </w:rPr>
        <w:t xml:space="preserve">dministracinių nusižengimų teiseną, atlikti administracinių nusižengimų tyrimą ir surašyti administracinių nusižengimų protokolus už </w:t>
      </w:r>
      <w:r w:rsidRPr="002F4DB5">
        <w:rPr>
          <w:rFonts w:ascii="Times New Roman" w:hAnsi="Times New Roman"/>
          <w:sz w:val="24"/>
          <w:szCs w:val="24"/>
        </w:rPr>
        <w:t>saugaus elgesio vandenyje ir ant paviršinių vandens telkinių ledo taisyklėse nustatytų reikalavimų pažeidimus, ratą.</w:t>
      </w:r>
    </w:p>
    <w:p w14:paraId="539A16EC" w14:textId="77777777" w:rsidR="00DD3557" w:rsidRPr="002F4DB5" w:rsidRDefault="00DD3557" w:rsidP="00BD57C0">
      <w:pPr>
        <w:pStyle w:val="Standard"/>
        <w:spacing w:after="0"/>
        <w:jc w:val="both"/>
        <w:rPr>
          <w:rFonts w:ascii="Times New Roman" w:hAnsi="Times New Roman"/>
          <w:b/>
          <w:bCs/>
          <w:sz w:val="24"/>
          <w:szCs w:val="24"/>
        </w:rPr>
      </w:pPr>
    </w:p>
    <w:p w14:paraId="596E4382" w14:textId="486FD9C5" w:rsidR="00DD3557" w:rsidRPr="002F4DB5" w:rsidRDefault="003E19FD" w:rsidP="00BD57C0">
      <w:pPr>
        <w:pStyle w:val="Betarp"/>
        <w:tabs>
          <w:tab w:val="left" w:pos="1134"/>
        </w:tabs>
        <w:spacing w:line="276" w:lineRule="auto"/>
        <w:ind w:firstLine="851"/>
        <w:jc w:val="both"/>
        <w:rPr>
          <w:rFonts w:ascii="Times New Roman" w:hAnsi="Times New Roman"/>
          <w:sz w:val="24"/>
          <w:szCs w:val="24"/>
          <w:lang w:val="lt-LT"/>
        </w:rPr>
      </w:pPr>
      <w:r w:rsidRPr="002F4DB5">
        <w:rPr>
          <w:rFonts w:ascii="Times New Roman" w:hAnsi="Times New Roman"/>
          <w:b/>
          <w:bCs/>
          <w:sz w:val="24"/>
          <w:szCs w:val="24"/>
          <w:lang w:val="lt-LT"/>
        </w:rPr>
        <w:t xml:space="preserve">2. </w:t>
      </w:r>
      <w:r w:rsidRPr="002F4DB5">
        <w:rPr>
          <w:rFonts w:ascii="Times New Roman" w:hAnsi="Times New Roman"/>
          <w:b/>
          <w:sz w:val="24"/>
          <w:szCs w:val="24"/>
          <w:lang w:val="lt-LT" w:eastAsia="lt-LT"/>
        </w:rPr>
        <w:t>Įstatymų</w:t>
      </w:r>
      <w:r w:rsidRPr="002F4DB5">
        <w:rPr>
          <w:rFonts w:ascii="Times New Roman" w:hAnsi="Times New Roman"/>
          <w:b/>
          <w:bCs/>
          <w:sz w:val="24"/>
          <w:szCs w:val="24"/>
          <w:lang w:val="lt-LT"/>
        </w:rPr>
        <w:t xml:space="preserve"> projektų</w:t>
      </w:r>
      <w:r w:rsidRPr="002F4DB5">
        <w:rPr>
          <w:rFonts w:ascii="Times New Roman" w:hAnsi="Times New Roman"/>
          <w:b/>
          <w:sz w:val="24"/>
          <w:szCs w:val="24"/>
          <w:lang w:val="lt-LT" w:eastAsia="en-GB"/>
        </w:rPr>
        <w:t xml:space="preserve"> iniciatoriai (institucija, asmenys ar piliečių įgalioti atstovai) ir rengėjai</w:t>
      </w:r>
    </w:p>
    <w:p w14:paraId="7620C204" w14:textId="2E2BEC8E" w:rsidR="00DD3557" w:rsidRPr="002F4DB5" w:rsidRDefault="001C508D" w:rsidP="00BD57C0">
      <w:pPr>
        <w:tabs>
          <w:tab w:val="left" w:pos="851"/>
        </w:tabs>
        <w:spacing w:line="276" w:lineRule="auto"/>
        <w:ind w:left="-142" w:firstLine="993"/>
        <w:jc w:val="both"/>
      </w:pPr>
      <w:r w:rsidRPr="002F4DB5">
        <w:rPr>
          <w:rFonts w:ascii="Times New Roman" w:hAnsi="Times New Roman"/>
          <w:sz w:val="24"/>
          <w:szCs w:val="24"/>
          <w:lang w:eastAsia="en-GB"/>
        </w:rPr>
        <w:t>Įstatymų projektus parengė</w:t>
      </w:r>
      <w:r w:rsidR="003E19FD" w:rsidRPr="002F4DB5">
        <w:rPr>
          <w:rFonts w:ascii="Times New Roman" w:hAnsi="Times New Roman"/>
          <w:sz w:val="24"/>
          <w:szCs w:val="24"/>
          <w:lang w:eastAsia="en-GB"/>
        </w:rPr>
        <w:t xml:space="preserve"> Lietuvos Respublikos vidaus reikalų ministerijos (toliau – VRM) </w:t>
      </w:r>
      <w:r w:rsidR="003E19FD" w:rsidRPr="002F4DB5">
        <w:rPr>
          <w:rFonts w:ascii="Times New Roman" w:eastAsia="Times New Roman" w:hAnsi="Times New Roman"/>
          <w:sz w:val="24"/>
          <w:szCs w:val="24"/>
        </w:rPr>
        <w:t xml:space="preserve">Viešojo saugumo politikos </w:t>
      </w:r>
      <w:r w:rsidR="00D06D3A" w:rsidRPr="002F4DB5">
        <w:rPr>
          <w:rFonts w:ascii="Times New Roman" w:eastAsia="Times New Roman" w:hAnsi="Times New Roman"/>
          <w:sz w:val="24"/>
          <w:szCs w:val="24"/>
        </w:rPr>
        <w:t>grupės</w:t>
      </w:r>
      <w:r w:rsidR="003E19FD" w:rsidRPr="002F4DB5">
        <w:rPr>
          <w:rFonts w:ascii="Times New Roman" w:eastAsia="Times New Roman" w:hAnsi="Times New Roman"/>
          <w:sz w:val="24"/>
          <w:szCs w:val="24"/>
        </w:rPr>
        <w:t xml:space="preserve"> (</w:t>
      </w:r>
      <w:r w:rsidR="009E4CA8">
        <w:rPr>
          <w:rFonts w:ascii="Times New Roman" w:eastAsia="Times New Roman" w:hAnsi="Times New Roman"/>
          <w:sz w:val="24"/>
          <w:szCs w:val="24"/>
        </w:rPr>
        <w:t xml:space="preserve">vadovas – </w:t>
      </w:r>
      <w:bookmarkStart w:id="0" w:name="_GoBack"/>
      <w:bookmarkEnd w:id="0"/>
      <w:r w:rsidR="00D75AB5" w:rsidRPr="002F4DB5">
        <w:rPr>
          <w:rFonts w:ascii="Times New Roman" w:hAnsi="Times New Roman"/>
          <w:sz w:val="24"/>
          <w:szCs w:val="24"/>
        </w:rPr>
        <w:t>minis</w:t>
      </w:r>
      <w:r w:rsidR="00D06D3A" w:rsidRPr="002F4DB5">
        <w:rPr>
          <w:rFonts w:ascii="Times New Roman" w:hAnsi="Times New Roman"/>
          <w:sz w:val="24"/>
          <w:szCs w:val="24"/>
        </w:rPr>
        <w:t xml:space="preserve">terijos vyriausiasis patarėjas </w:t>
      </w:r>
      <w:r w:rsidR="003E19FD" w:rsidRPr="002F4DB5">
        <w:rPr>
          <w:rFonts w:ascii="Times New Roman" w:hAnsi="Times New Roman"/>
          <w:sz w:val="24"/>
          <w:szCs w:val="24"/>
        </w:rPr>
        <w:t xml:space="preserve">Rustamas Liubajevas, </w:t>
      </w:r>
      <w:r w:rsidR="003E19FD" w:rsidRPr="002F4DB5">
        <w:rPr>
          <w:rFonts w:ascii="Times New Roman" w:hAnsi="Times New Roman"/>
          <w:sz w:val="24"/>
          <w:szCs w:val="24"/>
        </w:rPr>
        <w:lastRenderedPageBreak/>
        <w:t>tel. (8 5) 271 7248, el.</w:t>
      </w:r>
      <w:r w:rsidR="00D75AB5" w:rsidRPr="002F4DB5">
        <w:rPr>
          <w:rFonts w:ascii="Times New Roman" w:hAnsi="Times New Roman"/>
          <w:sz w:val="24"/>
          <w:szCs w:val="24"/>
        </w:rPr>
        <w:t> </w:t>
      </w:r>
      <w:r w:rsidR="003E19FD" w:rsidRPr="002F4DB5">
        <w:rPr>
          <w:rFonts w:ascii="Times New Roman" w:hAnsi="Times New Roman"/>
          <w:sz w:val="24"/>
          <w:szCs w:val="24"/>
        </w:rPr>
        <w:t>p. rustamas.liubajevas@vrm.lt</w:t>
      </w:r>
      <w:r w:rsidR="003E19FD" w:rsidRPr="002F4DB5">
        <w:rPr>
          <w:rFonts w:ascii="Times New Roman" w:eastAsia="Times New Roman" w:hAnsi="Times New Roman"/>
          <w:sz w:val="24"/>
          <w:szCs w:val="24"/>
        </w:rPr>
        <w:t xml:space="preserve">) </w:t>
      </w:r>
      <w:r w:rsidR="00D06D3A" w:rsidRPr="002F4DB5">
        <w:rPr>
          <w:rFonts w:ascii="Times New Roman" w:eastAsia="Times New Roman" w:hAnsi="Times New Roman"/>
          <w:sz w:val="24"/>
          <w:szCs w:val="24"/>
        </w:rPr>
        <w:t xml:space="preserve">patarėja </w:t>
      </w:r>
      <w:r w:rsidR="003E19FD" w:rsidRPr="002F4DB5">
        <w:rPr>
          <w:rFonts w:ascii="Times New Roman" w:eastAsia="Times New Roman" w:hAnsi="Times New Roman"/>
          <w:sz w:val="24"/>
        </w:rPr>
        <w:t xml:space="preserve">Jurgita Laskevičiūtė (tel. 271 8432, el. p. </w:t>
      </w:r>
      <w:hyperlink r:id="rId7">
        <w:r w:rsidR="003E19FD" w:rsidRPr="002F4DB5">
          <w:rPr>
            <w:rStyle w:val="ListLabel15"/>
            <w:rFonts w:eastAsia="Calibri"/>
          </w:rPr>
          <w:t>jurgita.laskeviciute@vrm.lt</w:t>
        </w:r>
      </w:hyperlink>
      <w:r w:rsidR="003E19FD" w:rsidRPr="002F4DB5">
        <w:rPr>
          <w:rFonts w:ascii="Times New Roman" w:eastAsia="Times New Roman" w:hAnsi="Times New Roman"/>
          <w:sz w:val="24"/>
        </w:rPr>
        <w:t>).</w:t>
      </w:r>
      <w:r w:rsidR="003E19FD" w:rsidRPr="002F4DB5">
        <w:rPr>
          <w:rFonts w:ascii="Times New Roman" w:hAnsi="Times New Roman"/>
          <w:sz w:val="24"/>
          <w:szCs w:val="24"/>
          <w:lang w:eastAsia="en-GB"/>
        </w:rPr>
        <w:t xml:space="preserve"> </w:t>
      </w:r>
    </w:p>
    <w:p w14:paraId="61C013F4" w14:textId="77777777" w:rsidR="00DD3557" w:rsidRPr="002F4DB5" w:rsidRDefault="00DD3557" w:rsidP="00BD57C0">
      <w:pPr>
        <w:pStyle w:val="Standard"/>
        <w:tabs>
          <w:tab w:val="left" w:pos="1134"/>
        </w:tabs>
        <w:spacing w:after="0"/>
        <w:ind w:firstLine="851"/>
        <w:jc w:val="both"/>
        <w:rPr>
          <w:rFonts w:ascii="Times New Roman" w:hAnsi="Times New Roman"/>
          <w:sz w:val="24"/>
          <w:szCs w:val="24"/>
          <w:lang w:eastAsia="lt-LT"/>
        </w:rPr>
      </w:pPr>
    </w:p>
    <w:p w14:paraId="20CA6543" w14:textId="0602305D" w:rsidR="00DD3557" w:rsidRPr="002F4DB5" w:rsidRDefault="003E19FD" w:rsidP="00BD57C0">
      <w:pPr>
        <w:pStyle w:val="Standard"/>
        <w:tabs>
          <w:tab w:val="left" w:pos="1134"/>
        </w:tabs>
        <w:spacing w:after="0"/>
        <w:ind w:firstLine="851"/>
        <w:jc w:val="both"/>
        <w:rPr>
          <w:rFonts w:ascii="Times New Roman" w:hAnsi="Times New Roman"/>
          <w:b/>
          <w:bCs/>
          <w:sz w:val="24"/>
          <w:szCs w:val="24"/>
          <w:lang w:eastAsia="en-GB"/>
        </w:rPr>
      </w:pPr>
      <w:r w:rsidRPr="002F4DB5">
        <w:rPr>
          <w:rFonts w:ascii="Times New Roman" w:hAnsi="Times New Roman"/>
          <w:b/>
          <w:bCs/>
          <w:sz w:val="24"/>
          <w:szCs w:val="24"/>
        </w:rPr>
        <w:t>3.</w:t>
      </w:r>
      <w:r w:rsidRPr="002F4DB5">
        <w:rPr>
          <w:rFonts w:ascii="Times New Roman" w:hAnsi="Times New Roman"/>
          <w:b/>
          <w:bCs/>
          <w:sz w:val="24"/>
          <w:szCs w:val="24"/>
          <w:lang w:eastAsia="en-GB"/>
        </w:rPr>
        <w:t xml:space="preserve"> Kaip šiuo metu yr</w:t>
      </w:r>
      <w:r w:rsidR="00725AF5" w:rsidRPr="002F4DB5">
        <w:rPr>
          <w:rFonts w:ascii="Times New Roman" w:hAnsi="Times New Roman"/>
          <w:b/>
          <w:bCs/>
          <w:sz w:val="24"/>
          <w:szCs w:val="24"/>
          <w:lang w:eastAsia="en-GB"/>
        </w:rPr>
        <w:t>a reguliuojami įstatymo projektuose</w:t>
      </w:r>
      <w:r w:rsidRPr="002F4DB5">
        <w:rPr>
          <w:rFonts w:ascii="Times New Roman" w:hAnsi="Times New Roman"/>
          <w:b/>
          <w:bCs/>
          <w:sz w:val="24"/>
          <w:szCs w:val="24"/>
          <w:lang w:eastAsia="en-GB"/>
        </w:rPr>
        <w:t xml:space="preserve"> aptarti teisiniai santykiai</w:t>
      </w:r>
    </w:p>
    <w:p w14:paraId="5B59E459" w14:textId="1BC8DDE4" w:rsidR="00821226" w:rsidRPr="002F4DB5" w:rsidRDefault="00821226" w:rsidP="00BD57C0">
      <w:pPr>
        <w:pStyle w:val="Betarp"/>
        <w:spacing w:line="276" w:lineRule="auto"/>
        <w:ind w:firstLine="851"/>
        <w:jc w:val="both"/>
        <w:rPr>
          <w:rFonts w:ascii="Times New Roman" w:hAnsi="Times New Roman"/>
          <w:color w:val="000000"/>
          <w:sz w:val="24"/>
          <w:szCs w:val="24"/>
          <w:lang w:val="lt-LT"/>
        </w:rPr>
      </w:pPr>
      <w:r w:rsidRPr="002F4DB5">
        <w:rPr>
          <w:rFonts w:ascii="Times New Roman" w:eastAsia="Times New Roman" w:hAnsi="Times New Roman"/>
          <w:color w:val="000000"/>
          <w:kern w:val="0"/>
          <w:sz w:val="24"/>
          <w:szCs w:val="24"/>
          <w:lang w:val="lt-LT" w:eastAsia="lt-LT"/>
        </w:rPr>
        <w:t xml:space="preserve">2018 m. birželio 30 d. Seimui priėmus </w:t>
      </w:r>
      <w:r w:rsidRPr="002F4DB5">
        <w:rPr>
          <w:rFonts w:ascii="Times New Roman" w:eastAsia="Times New Roman" w:hAnsi="Times New Roman"/>
          <w:bCs/>
          <w:color w:val="000000"/>
          <w:kern w:val="0"/>
          <w:sz w:val="24"/>
          <w:szCs w:val="24"/>
          <w:lang w:val="lt-LT" w:eastAsia="lt-LT"/>
        </w:rPr>
        <w:t xml:space="preserve">Lietuvos Respublikos turizmo įstatymo Nr. VIII-667 pakeitimo įstatymą </w:t>
      </w:r>
      <w:r w:rsidRPr="002F4DB5">
        <w:rPr>
          <w:rFonts w:ascii="Times New Roman" w:eastAsia="Times New Roman" w:hAnsi="Times New Roman"/>
          <w:color w:val="000000"/>
          <w:kern w:val="0"/>
          <w:sz w:val="24"/>
          <w:szCs w:val="24"/>
          <w:lang w:val="lt-LT" w:eastAsia="lt-LT"/>
        </w:rPr>
        <w:t xml:space="preserve">Nr. XIII-1447 neliko Lietuvos Respublikos terminų banko įstatymo nustatyta tvarka aprobuotos sąvokos „Paplūdimys“, kuri </w:t>
      </w:r>
      <w:r w:rsidRPr="002F4DB5">
        <w:rPr>
          <w:rFonts w:ascii="Times New Roman" w:hAnsi="Times New Roman"/>
          <w:sz w:val="24"/>
          <w:szCs w:val="24"/>
          <w:lang w:val="lt-LT"/>
        </w:rPr>
        <w:t>iki 2018 m. liepos 16 d. galiojusio Lietuvos Respublikos turizmo įstatymo 2 straipsnio 24 dalyje buvo apibrėžiama kaip „</w:t>
      </w:r>
      <w:r w:rsidRPr="002F4DB5">
        <w:rPr>
          <w:rFonts w:ascii="Times New Roman" w:hAnsi="Times New Roman"/>
          <w:color w:val="000000"/>
          <w:sz w:val="24"/>
          <w:szCs w:val="24"/>
          <w:lang w:val="lt-LT"/>
        </w:rPr>
        <w:t>sausumos ir su ja besiribojančio vandens telkinio dalis, skirta poilsiui organizuoti</w:t>
      </w:r>
      <w:r w:rsidR="00192F38" w:rsidRPr="002F4DB5">
        <w:rPr>
          <w:rFonts w:ascii="Times New Roman" w:hAnsi="Times New Roman"/>
          <w:color w:val="000000"/>
          <w:sz w:val="24"/>
          <w:szCs w:val="24"/>
          <w:lang w:val="lt-LT"/>
        </w:rPr>
        <w:t>“</w:t>
      </w:r>
      <w:r w:rsidRPr="002F4DB5">
        <w:rPr>
          <w:rFonts w:ascii="Times New Roman" w:hAnsi="Times New Roman"/>
          <w:color w:val="000000"/>
          <w:sz w:val="24"/>
          <w:szCs w:val="24"/>
          <w:lang w:val="lt-LT"/>
        </w:rPr>
        <w:t xml:space="preserve">. Šiuo metu paplūdimio sąvoka numatyta tik </w:t>
      </w:r>
      <w:r w:rsidRPr="002F4DB5">
        <w:rPr>
          <w:rFonts w:ascii="Times New Roman" w:hAnsi="Times New Roman"/>
          <w:sz w:val="24"/>
          <w:szCs w:val="24"/>
          <w:lang w:val="lt-LT"/>
        </w:rPr>
        <w:t>Lietuvos higienos normos HN 92:2018 „Paplūdimiai ir jų maudyklų vandens kokybė“, patvirtintos Lietuvos Respublikos sveikatos apsaugos ministro 2007 m. gruodžio 21 d. įsakymu Nr. V-1055, 5.12 papunktyje</w:t>
      </w:r>
      <w:r w:rsidRPr="002F4DB5">
        <w:rPr>
          <w:rFonts w:ascii="Times New Roman" w:hAnsi="Times New Roman"/>
          <w:color w:val="000000"/>
          <w:sz w:val="24"/>
          <w:szCs w:val="24"/>
          <w:lang w:val="lt-LT"/>
        </w:rPr>
        <w:t xml:space="preserve"> ir apibrėžiama kaip „patogus (ilsėtis, sportuoti, maudytis smėlio (žvyro, žvirgždo ar kriauklelių) ruožas, esantis aukščiau atabrado nuolaidžiame paviršinio vandens telkinių (ežerų, upių, tvenkinių, karjerų, užtvankų) ar priekrantės ir tarpinių vandenų krante, įrengtas laikantis Higienos normoje nustatytų sveikatos saugos reikalavimų“. </w:t>
      </w:r>
      <w:r w:rsidRPr="002F4DB5">
        <w:rPr>
          <w:rFonts w:ascii="Times New Roman" w:hAnsi="Times New Roman"/>
          <w:sz w:val="24"/>
          <w:szCs w:val="24"/>
          <w:lang w:val="lt-LT"/>
        </w:rPr>
        <w:t>Toks įstatyme vartojamų sąvokų apibrėžimas žemesnės galios teisės aktuose prieštarauja Konstitucinio Teismo formuojamai praktikai, pvz., Konstitucinio Teismo 2006</w:t>
      </w:r>
      <w:r w:rsidR="00DB67A1" w:rsidRPr="002F4DB5">
        <w:rPr>
          <w:rFonts w:ascii="Times New Roman" w:hAnsi="Times New Roman"/>
          <w:sz w:val="24"/>
          <w:szCs w:val="24"/>
          <w:lang w:val="lt-LT"/>
        </w:rPr>
        <w:t> </w:t>
      </w:r>
      <w:r w:rsidRPr="002F4DB5">
        <w:rPr>
          <w:rFonts w:ascii="Times New Roman" w:hAnsi="Times New Roman"/>
          <w:sz w:val="24"/>
          <w:szCs w:val="24"/>
          <w:lang w:val="lt-LT"/>
        </w:rPr>
        <w:t xml:space="preserve">m. lapkričio 13 d. nutarime konstatuota, kad iš Konstitucijos, </w:t>
      </w:r>
      <w:r w:rsidRPr="002F4DB5">
        <w:rPr>
          <w:rFonts w:ascii="Times New Roman" w:hAnsi="Times New Roman"/>
          <w:i/>
          <w:iCs/>
          <w:sz w:val="24"/>
          <w:szCs w:val="24"/>
          <w:lang w:val="lt-LT"/>
        </w:rPr>
        <w:t>inter alia</w:t>
      </w:r>
      <w:r w:rsidRPr="002F4DB5">
        <w:rPr>
          <w:rFonts w:ascii="Times New Roman" w:hAnsi="Times New Roman"/>
          <w:sz w:val="24"/>
          <w:szCs w:val="24"/>
          <w:lang w:val="lt-LT"/>
        </w:rPr>
        <w:t xml:space="preserve"> konstitucinio teisinės valstybės principo, kylantis reikalavimas paisyti teisės aktų hierarchijos suponuoja, kad įstatymuose vartojamų sąvokų turinys gali būti apibrėžiamas (</w:t>
      </w:r>
      <w:r w:rsidRPr="002F4DB5">
        <w:rPr>
          <w:rFonts w:ascii="Times New Roman" w:hAnsi="Times New Roman"/>
          <w:i/>
          <w:iCs/>
          <w:sz w:val="24"/>
          <w:szCs w:val="24"/>
          <w:lang w:val="lt-LT"/>
        </w:rPr>
        <w:t>inter alia</w:t>
      </w:r>
      <w:r w:rsidRPr="002F4DB5">
        <w:rPr>
          <w:rFonts w:ascii="Times New Roman" w:hAnsi="Times New Roman"/>
          <w:sz w:val="24"/>
          <w:szCs w:val="24"/>
          <w:lang w:val="lt-LT"/>
        </w:rPr>
        <w:t xml:space="preserve"> aiškinamas) </w:t>
      </w:r>
      <w:r w:rsidRPr="002F4DB5">
        <w:rPr>
          <w:rFonts w:ascii="Times New Roman" w:hAnsi="Times New Roman"/>
          <w:i/>
          <w:iCs/>
          <w:sz w:val="24"/>
          <w:szCs w:val="24"/>
          <w:lang w:val="lt-LT"/>
        </w:rPr>
        <w:t>tik įstatymu</w:t>
      </w:r>
      <w:r w:rsidRPr="002F4DB5">
        <w:rPr>
          <w:rFonts w:ascii="Times New Roman" w:hAnsi="Times New Roman"/>
          <w:sz w:val="24"/>
          <w:szCs w:val="24"/>
          <w:lang w:val="lt-LT"/>
        </w:rPr>
        <w:t>, o ne žemesnės galios teisės aktu.</w:t>
      </w:r>
    </w:p>
    <w:p w14:paraId="0F9B8B37" w14:textId="02F1A8C2" w:rsidR="003E5035" w:rsidRPr="002F4DB5" w:rsidRDefault="00DC31FB" w:rsidP="00BD57C0">
      <w:pPr>
        <w:pStyle w:val="Betarp"/>
        <w:spacing w:line="276" w:lineRule="auto"/>
        <w:ind w:firstLine="851"/>
        <w:jc w:val="both"/>
        <w:rPr>
          <w:rFonts w:ascii="Times New Roman" w:hAnsi="Times New Roman"/>
          <w:color w:val="000000"/>
          <w:sz w:val="24"/>
          <w:szCs w:val="24"/>
          <w:lang w:val="lt-LT"/>
        </w:rPr>
      </w:pPr>
      <w:r w:rsidRPr="002F4DB5">
        <w:rPr>
          <w:rFonts w:ascii="Times New Roman" w:hAnsi="Times New Roman"/>
          <w:color w:val="000000"/>
          <w:sz w:val="24"/>
          <w:szCs w:val="24"/>
          <w:lang w:val="lt-LT"/>
        </w:rPr>
        <w:t xml:space="preserve">Žmonių paieškos ir gelbėjimo darbų organizavimas jūroje paieškos ir gelbėjimo rajone (t. y. nustatytų koordinačių zonoje, dėl kurios pagal 1979 m. Tarptautinę jūrų paieškos ir gelbėjimo konvenciją Lietuvos Respublika susitarė su suinteresuotomis valstybėmis, šios konvencijos šalimis, taip pat Kuršių mariose ir jūrų uostų akvatorijose) yra reglamentuotas </w:t>
      </w:r>
      <w:r w:rsidRPr="002F4DB5">
        <w:rPr>
          <w:rFonts w:ascii="Times New Roman" w:hAnsi="Times New Roman"/>
          <w:sz w:val="24"/>
          <w:szCs w:val="24"/>
          <w:lang w:val="lt-LT"/>
        </w:rPr>
        <w:t>Lietuvos Respublikos saugios laivybos įstatyme ir jį įgyvendinančiame Žmonių paieškos ir gelbėjimo darbų paieškos ir gelbėjimo rajone plane, patvirtintame Lietuvos kariuomenės vado 2009 m. rugsėjo 24 d. įsakymu Nr. V-945</w:t>
      </w:r>
      <w:r w:rsidRPr="002F4DB5">
        <w:rPr>
          <w:rFonts w:ascii="Times New Roman" w:hAnsi="Times New Roman"/>
          <w:color w:val="000000"/>
          <w:sz w:val="24"/>
          <w:szCs w:val="24"/>
          <w:lang w:val="lt-LT"/>
        </w:rPr>
        <w:t xml:space="preserve">. Pagal </w:t>
      </w:r>
      <w:r w:rsidRPr="002F4DB5">
        <w:rPr>
          <w:rFonts w:ascii="Times New Roman" w:hAnsi="Times New Roman"/>
          <w:sz w:val="24"/>
          <w:szCs w:val="24"/>
          <w:lang w:val="lt-LT"/>
        </w:rPr>
        <w:t xml:space="preserve">Lietuvos Respublikos saugios laivybos įstatymo 44 straipsnį, </w:t>
      </w:r>
      <w:r w:rsidRPr="002F4DB5">
        <w:rPr>
          <w:rFonts w:ascii="Times New Roman" w:hAnsi="Times New Roman"/>
          <w:color w:val="000000"/>
          <w:sz w:val="24"/>
          <w:szCs w:val="24"/>
          <w:lang w:val="lt-LT"/>
        </w:rPr>
        <w:t>žmonių paieškos ir gelbėjimo darbus atitinkamame paieškos ir gelbėjimo rajone organizuoja, koordinuoja ir jiems vadovauja Lietuvos kariuomenės Karinių jūrų pajėgų Jūrų gelbėjimo koordinavimo centras. Žmonių paieškos ir gelbėjimo darbus paieškos ir gelbėjimo rajone,</w:t>
      </w:r>
      <w:r w:rsidR="00EF6CFA" w:rsidRPr="002F4DB5">
        <w:rPr>
          <w:rFonts w:ascii="Times New Roman" w:hAnsi="Times New Roman"/>
          <w:color w:val="000000"/>
          <w:sz w:val="24"/>
          <w:szCs w:val="24"/>
          <w:lang w:val="lt-LT"/>
        </w:rPr>
        <w:t xml:space="preserve"> </w:t>
      </w:r>
      <w:r w:rsidRPr="002F4DB5">
        <w:rPr>
          <w:rFonts w:ascii="Times New Roman" w:hAnsi="Times New Roman"/>
          <w:color w:val="000000"/>
          <w:sz w:val="24"/>
          <w:szCs w:val="24"/>
          <w:lang w:val="lt-LT"/>
        </w:rPr>
        <w:t>išskyrus jūrų uostų akvatorijas ir Kuršių marias, vykdo Lietuvos kariuomenė, Kuršių mariose – VRM įgaliotos institucijos, jūrų uostų akvatorijose – jūrų uostų administracijos.</w:t>
      </w:r>
    </w:p>
    <w:p w14:paraId="188ADD14" w14:textId="07E8543B" w:rsidR="00712F70" w:rsidRPr="002F4DB5" w:rsidRDefault="00040667"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color w:val="000000"/>
          <w:sz w:val="24"/>
          <w:szCs w:val="24"/>
          <w:lang w:val="lt-LT"/>
        </w:rPr>
        <w:t xml:space="preserve">Tačiau kalbant apie </w:t>
      </w:r>
      <w:r w:rsidRPr="002F4DB5">
        <w:rPr>
          <w:rFonts w:ascii="Times New Roman" w:hAnsi="Times New Roman"/>
          <w:sz w:val="24"/>
          <w:szCs w:val="24"/>
          <w:lang w:val="lt-LT"/>
        </w:rPr>
        <w:t>skęstančiųjų gelbėjimą Baltijos jūros pakrantėje ar kituose paviršiniuose vandens telkiniuose</w:t>
      </w:r>
      <w:r w:rsidR="004B2841" w:rsidRPr="002F4DB5">
        <w:rPr>
          <w:rFonts w:ascii="Times New Roman" w:hAnsi="Times New Roman"/>
          <w:sz w:val="24"/>
          <w:szCs w:val="24"/>
          <w:lang w:val="lt-LT"/>
        </w:rPr>
        <w:t xml:space="preserve"> (ypač sezono metu, kai gausu poilsiautojų) </w:t>
      </w:r>
      <w:r w:rsidRPr="002F4DB5">
        <w:rPr>
          <w:rFonts w:ascii="Times New Roman" w:hAnsi="Times New Roman"/>
          <w:sz w:val="24"/>
          <w:szCs w:val="24"/>
          <w:lang w:val="lt-LT"/>
        </w:rPr>
        <w:t>susiduriama su problema, jog įstatyme tiesiogiai nenurodyta, koks subjektas atsakingas už skęstančių gelbėjimo darbų organizavimą.</w:t>
      </w:r>
    </w:p>
    <w:p w14:paraId="5CDCA088" w14:textId="6069CA6B" w:rsidR="00040667" w:rsidRPr="002F4DB5" w:rsidRDefault="008B76FF"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sz w:val="24"/>
          <w:szCs w:val="24"/>
          <w:lang w:val="lt-LT"/>
        </w:rPr>
        <w:t xml:space="preserve">Pagal </w:t>
      </w:r>
      <w:r w:rsidR="003E5035" w:rsidRPr="002F4DB5">
        <w:rPr>
          <w:rFonts w:ascii="Times New Roman" w:hAnsi="Times New Roman"/>
          <w:sz w:val="24"/>
          <w:szCs w:val="24"/>
          <w:lang w:val="lt-LT"/>
        </w:rPr>
        <w:t>Lietuvos Respublikos vietos savivaldos įstatymo 6 straipsnio 29 punkt</w:t>
      </w:r>
      <w:r w:rsidRPr="002F4DB5">
        <w:rPr>
          <w:rFonts w:ascii="Times New Roman" w:hAnsi="Times New Roman"/>
          <w:sz w:val="24"/>
          <w:szCs w:val="24"/>
          <w:lang w:val="lt-LT"/>
        </w:rPr>
        <w:t>ą</w:t>
      </w:r>
      <w:r w:rsidR="003E5035" w:rsidRPr="002F4DB5">
        <w:rPr>
          <w:rFonts w:ascii="Times New Roman" w:hAnsi="Times New Roman"/>
          <w:sz w:val="24"/>
          <w:szCs w:val="24"/>
          <w:lang w:val="lt-LT"/>
        </w:rPr>
        <w:t>, gyventojų poilsio organizavimas, kūno kultūros ir sporto plėtojimas yra savarankiškoji savivaldybių funkcija, todėl savivaldybės, atsižvelgdamos į gamtos išteklius, aplinkos savybes, bendruomenės interesus bei poreikius, savo sprendimu prie vandens telkinių steigia paplūdimius ir maudyklas</w:t>
      </w:r>
      <w:r w:rsidR="00C6168D" w:rsidRPr="002F4DB5">
        <w:rPr>
          <w:rFonts w:ascii="Times New Roman" w:hAnsi="Times New Roman"/>
          <w:sz w:val="24"/>
          <w:szCs w:val="24"/>
          <w:lang w:val="lt-LT"/>
        </w:rPr>
        <w:t>.</w:t>
      </w:r>
      <w:r w:rsidR="003E5035" w:rsidRPr="002F4DB5">
        <w:rPr>
          <w:rFonts w:ascii="Times New Roman" w:hAnsi="Times New Roman"/>
          <w:sz w:val="24"/>
          <w:szCs w:val="24"/>
          <w:lang w:val="lt-LT"/>
        </w:rPr>
        <w:t xml:space="preserve"> </w:t>
      </w:r>
      <w:r w:rsidR="00040667" w:rsidRPr="002F4DB5">
        <w:rPr>
          <w:rFonts w:ascii="Times New Roman" w:hAnsi="Times New Roman"/>
          <w:sz w:val="24"/>
          <w:szCs w:val="24"/>
          <w:lang w:val="lt-LT"/>
        </w:rPr>
        <w:t>Darytina išvada, kad s</w:t>
      </w:r>
      <w:r w:rsidR="003E5035" w:rsidRPr="002F4DB5">
        <w:rPr>
          <w:rFonts w:ascii="Times New Roman" w:hAnsi="Times New Roman"/>
          <w:sz w:val="24"/>
          <w:szCs w:val="24"/>
          <w:lang w:val="lt-LT"/>
        </w:rPr>
        <w:t>avivaldybės, siekdamos tinkamai įgyvendinti minė</w:t>
      </w:r>
      <w:r w:rsidR="004B2841" w:rsidRPr="002F4DB5">
        <w:rPr>
          <w:rFonts w:ascii="Times New Roman" w:hAnsi="Times New Roman"/>
          <w:sz w:val="24"/>
          <w:szCs w:val="24"/>
          <w:lang w:val="lt-LT"/>
        </w:rPr>
        <w:t>tą savarankiškąją funkciją, privalo</w:t>
      </w:r>
      <w:r w:rsidR="003E5035" w:rsidRPr="002F4DB5">
        <w:rPr>
          <w:rFonts w:ascii="Times New Roman" w:hAnsi="Times New Roman"/>
          <w:sz w:val="24"/>
          <w:szCs w:val="24"/>
          <w:lang w:val="lt-LT"/>
        </w:rPr>
        <w:t xml:space="preserve"> rūpintis paplūdimių</w:t>
      </w:r>
      <w:r w:rsidR="00040667" w:rsidRPr="002F4DB5">
        <w:rPr>
          <w:rFonts w:ascii="Times New Roman" w:hAnsi="Times New Roman"/>
          <w:sz w:val="24"/>
          <w:szCs w:val="24"/>
          <w:lang w:val="lt-LT"/>
        </w:rPr>
        <w:t xml:space="preserve"> priežiūra ir administravimu, t. y. </w:t>
      </w:r>
      <w:r w:rsidR="003E5035" w:rsidRPr="002F4DB5">
        <w:rPr>
          <w:rFonts w:ascii="Times New Roman" w:hAnsi="Times New Roman"/>
          <w:sz w:val="24"/>
          <w:szCs w:val="24"/>
          <w:lang w:val="lt-LT"/>
        </w:rPr>
        <w:t xml:space="preserve">vadovaudamosi Lietuvos Respublikos vietos savivaldos įstatymo 9 straipsnio 1 dalimi, </w:t>
      </w:r>
      <w:r w:rsidR="004B2841" w:rsidRPr="002F4DB5">
        <w:rPr>
          <w:rFonts w:ascii="Times New Roman" w:hAnsi="Times New Roman"/>
          <w:sz w:val="24"/>
          <w:szCs w:val="24"/>
          <w:lang w:val="lt-LT"/>
        </w:rPr>
        <w:t xml:space="preserve">turi </w:t>
      </w:r>
      <w:r w:rsidR="00040667" w:rsidRPr="002F4DB5">
        <w:rPr>
          <w:rFonts w:ascii="Times New Roman" w:hAnsi="Times New Roman"/>
          <w:sz w:val="24"/>
          <w:szCs w:val="24"/>
          <w:lang w:val="lt-LT"/>
        </w:rPr>
        <w:t>nustatyti</w:t>
      </w:r>
      <w:r w:rsidR="003E5035" w:rsidRPr="002F4DB5">
        <w:rPr>
          <w:rFonts w:ascii="Times New Roman" w:hAnsi="Times New Roman"/>
          <w:sz w:val="24"/>
          <w:szCs w:val="24"/>
          <w:lang w:val="lt-LT"/>
        </w:rPr>
        <w:t xml:space="preserve"> viešųjų paslaugų gyventojams teikimo būdą,</w:t>
      </w:r>
      <w:r w:rsidR="00040667" w:rsidRPr="002F4DB5">
        <w:rPr>
          <w:rFonts w:ascii="Times New Roman" w:hAnsi="Times New Roman"/>
          <w:sz w:val="24"/>
          <w:szCs w:val="24"/>
          <w:lang w:val="lt-LT"/>
        </w:rPr>
        <w:t xml:space="preserve"> taisykles ir režimą, steigti</w:t>
      </w:r>
      <w:r w:rsidR="003E5035" w:rsidRPr="002F4DB5">
        <w:rPr>
          <w:rFonts w:ascii="Times New Roman" w:hAnsi="Times New Roman"/>
          <w:sz w:val="24"/>
          <w:szCs w:val="24"/>
          <w:lang w:val="lt-LT"/>
        </w:rPr>
        <w:t xml:space="preserve"> savivaldybės biudžetines ir viešąsias įstaigas, </w:t>
      </w:r>
      <w:r w:rsidR="00040667" w:rsidRPr="002F4DB5">
        <w:rPr>
          <w:rFonts w:ascii="Times New Roman" w:hAnsi="Times New Roman"/>
          <w:sz w:val="24"/>
          <w:szCs w:val="24"/>
          <w:lang w:val="lt-LT"/>
        </w:rPr>
        <w:t>parinkti</w:t>
      </w:r>
      <w:r w:rsidR="003E5035" w:rsidRPr="002F4DB5">
        <w:rPr>
          <w:rFonts w:ascii="Times New Roman" w:hAnsi="Times New Roman"/>
          <w:sz w:val="24"/>
          <w:szCs w:val="24"/>
          <w:lang w:val="lt-LT"/>
        </w:rPr>
        <w:t xml:space="preserve"> viešųjų pas</w:t>
      </w:r>
      <w:r w:rsidR="00040667" w:rsidRPr="002F4DB5">
        <w:rPr>
          <w:rFonts w:ascii="Times New Roman" w:hAnsi="Times New Roman"/>
          <w:sz w:val="24"/>
          <w:szCs w:val="24"/>
          <w:lang w:val="lt-LT"/>
        </w:rPr>
        <w:t>laugų teikėjus, įgyvendinti</w:t>
      </w:r>
      <w:r w:rsidR="003E5035" w:rsidRPr="002F4DB5">
        <w:rPr>
          <w:rFonts w:ascii="Times New Roman" w:hAnsi="Times New Roman"/>
          <w:sz w:val="24"/>
          <w:szCs w:val="24"/>
          <w:lang w:val="lt-LT"/>
        </w:rPr>
        <w:t xml:space="preserve"> viešųjų paslaugų teikimo priežiūrą ir kontrolę. </w:t>
      </w:r>
      <w:r w:rsidR="00040667" w:rsidRPr="002F4DB5">
        <w:rPr>
          <w:rFonts w:ascii="Times New Roman" w:hAnsi="Times New Roman"/>
          <w:sz w:val="24"/>
          <w:szCs w:val="24"/>
          <w:lang w:val="lt-LT"/>
        </w:rPr>
        <w:t>Toks reguliavimas suponuoja, kad p</w:t>
      </w:r>
      <w:r w:rsidR="003E5035" w:rsidRPr="002F4DB5">
        <w:rPr>
          <w:rFonts w:ascii="Times New Roman" w:hAnsi="Times New Roman"/>
          <w:sz w:val="24"/>
          <w:szCs w:val="24"/>
          <w:lang w:val="lt-LT"/>
        </w:rPr>
        <w:t xml:space="preserve">oilsiautojų saugumo užtikrinimas savivaldybės įsteigtoje poilsio vietoje yra viena iš sudėtinių </w:t>
      </w:r>
      <w:r w:rsidR="00040667" w:rsidRPr="002F4DB5">
        <w:rPr>
          <w:rFonts w:ascii="Times New Roman" w:hAnsi="Times New Roman"/>
          <w:sz w:val="24"/>
          <w:szCs w:val="24"/>
          <w:lang w:val="lt-LT"/>
        </w:rPr>
        <w:lastRenderedPageBreak/>
        <w:t>teikiamų paslaugų dalių, tačiau ši funkcija nėra aiškiai nurodyta teisės akte, todėl taikymo požiūriu yra skirtingai interpretuojama.</w:t>
      </w:r>
    </w:p>
    <w:p w14:paraId="17076A89" w14:textId="77777777" w:rsidR="00E25B0C" w:rsidRPr="002F4DB5" w:rsidRDefault="00040667"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sz w:val="24"/>
          <w:szCs w:val="24"/>
          <w:lang w:val="lt-LT"/>
        </w:rPr>
        <w:t>Dar didesnių klausimų kelia skęstančiųjų gelbėjimas ne paplūdimio teritorijoje</w:t>
      </w:r>
      <w:r w:rsidR="004B2841" w:rsidRPr="002F4DB5">
        <w:rPr>
          <w:rFonts w:ascii="Times New Roman" w:hAnsi="Times New Roman"/>
          <w:sz w:val="24"/>
          <w:szCs w:val="24"/>
          <w:lang w:val="lt-LT"/>
        </w:rPr>
        <w:t>, taip pat paplūdimiuose po savivaldybių nustatytų paplūdimių darbo valandų.</w:t>
      </w:r>
      <w:r w:rsidRPr="002F4DB5">
        <w:rPr>
          <w:rFonts w:ascii="Times New Roman" w:hAnsi="Times New Roman"/>
          <w:sz w:val="24"/>
          <w:szCs w:val="24"/>
          <w:lang w:val="lt-LT"/>
        </w:rPr>
        <w:t xml:space="preserve"> </w:t>
      </w:r>
      <w:r w:rsidR="004B2841" w:rsidRPr="002F4DB5">
        <w:rPr>
          <w:rFonts w:ascii="Times New Roman" w:hAnsi="Times New Roman"/>
          <w:sz w:val="24"/>
          <w:szCs w:val="24"/>
          <w:lang w:val="lt-LT"/>
        </w:rPr>
        <w:t>Pažymėtina, kad</w:t>
      </w:r>
      <w:r w:rsidR="000C750A" w:rsidRPr="002F4DB5">
        <w:rPr>
          <w:rFonts w:ascii="Times New Roman" w:hAnsi="Times New Roman"/>
          <w:sz w:val="24"/>
          <w:szCs w:val="24"/>
          <w:lang w:val="lt-LT"/>
        </w:rPr>
        <w:t>,</w:t>
      </w:r>
      <w:r w:rsidR="004B2841" w:rsidRPr="002F4DB5">
        <w:rPr>
          <w:rFonts w:ascii="Times New Roman" w:hAnsi="Times New Roman"/>
          <w:sz w:val="24"/>
          <w:szCs w:val="24"/>
          <w:lang w:val="lt-LT"/>
        </w:rPr>
        <w:t xml:space="preserve"> gresiant pavojui žmogaus sveikatai ir gyvybei, skubią pagalbą nukentėjusiesiems nepriklausomai nuo metų laiko ir incidento pobūdžio bendra tvarka teikia ir gelbėjimo darbus </w:t>
      </w:r>
      <w:r w:rsidR="000C750A" w:rsidRPr="002F4DB5">
        <w:rPr>
          <w:rFonts w:ascii="Times New Roman" w:hAnsi="Times New Roman"/>
          <w:sz w:val="24"/>
          <w:szCs w:val="24"/>
          <w:lang w:val="lt-LT"/>
        </w:rPr>
        <w:t>atlieka</w:t>
      </w:r>
      <w:r w:rsidR="004B2841" w:rsidRPr="002F4DB5">
        <w:rPr>
          <w:rFonts w:ascii="Times New Roman" w:hAnsi="Times New Roman"/>
          <w:sz w:val="24"/>
          <w:szCs w:val="24"/>
          <w:lang w:val="lt-LT"/>
        </w:rPr>
        <w:t xml:space="preserve"> valstybės institucijos (paskambinus bendruoju pagalbos telefonu 112), kurioms yra priskirtos atitinkamos funkcijos. </w:t>
      </w:r>
      <w:r w:rsidR="00187CD5" w:rsidRPr="002F4DB5">
        <w:rPr>
          <w:rFonts w:ascii="Times New Roman" w:hAnsi="Times New Roman"/>
          <w:sz w:val="24"/>
          <w:szCs w:val="24"/>
          <w:lang w:val="lt-LT"/>
        </w:rPr>
        <w:t>Visgi m</w:t>
      </w:r>
      <w:r w:rsidR="004B2841" w:rsidRPr="002F4DB5">
        <w:rPr>
          <w:rFonts w:ascii="Times New Roman" w:hAnsi="Times New Roman"/>
          <w:sz w:val="24"/>
          <w:szCs w:val="24"/>
          <w:lang w:val="lt-LT"/>
        </w:rPr>
        <w:t>anytina, kad</w:t>
      </w:r>
      <w:r w:rsidR="000C750A" w:rsidRPr="002F4DB5">
        <w:rPr>
          <w:rFonts w:ascii="Times New Roman" w:hAnsi="Times New Roman"/>
          <w:sz w:val="24"/>
          <w:szCs w:val="24"/>
          <w:lang w:val="lt-LT"/>
        </w:rPr>
        <w:t>,</w:t>
      </w:r>
      <w:r w:rsidR="004B2841" w:rsidRPr="002F4DB5">
        <w:rPr>
          <w:rFonts w:ascii="Times New Roman" w:hAnsi="Times New Roman"/>
          <w:sz w:val="24"/>
          <w:szCs w:val="24"/>
          <w:lang w:val="lt-LT"/>
        </w:rPr>
        <w:t xml:space="preserve"> siekiant teisinio reguliavimo ir </w:t>
      </w:r>
      <w:r w:rsidR="00187CD5" w:rsidRPr="002F4DB5">
        <w:rPr>
          <w:rFonts w:ascii="Times New Roman" w:hAnsi="Times New Roman"/>
          <w:sz w:val="24"/>
          <w:szCs w:val="24"/>
          <w:lang w:val="lt-LT"/>
        </w:rPr>
        <w:t xml:space="preserve">institucijų </w:t>
      </w:r>
      <w:r w:rsidR="004B2841" w:rsidRPr="002F4DB5">
        <w:rPr>
          <w:rFonts w:ascii="Times New Roman" w:hAnsi="Times New Roman"/>
          <w:sz w:val="24"/>
          <w:szCs w:val="24"/>
          <w:lang w:val="lt-LT"/>
        </w:rPr>
        <w:t xml:space="preserve">kompetencijų pasiskirstymo aiškumo, </w:t>
      </w:r>
      <w:r w:rsidR="00187CD5" w:rsidRPr="002F4DB5">
        <w:rPr>
          <w:rFonts w:ascii="Times New Roman" w:hAnsi="Times New Roman"/>
          <w:sz w:val="24"/>
          <w:szCs w:val="24"/>
          <w:lang w:val="lt-LT"/>
        </w:rPr>
        <w:t xml:space="preserve">konkrečius </w:t>
      </w:r>
      <w:r w:rsidR="004B2841" w:rsidRPr="002F4DB5">
        <w:rPr>
          <w:rFonts w:ascii="Times New Roman" w:hAnsi="Times New Roman"/>
          <w:sz w:val="24"/>
          <w:szCs w:val="24"/>
          <w:lang w:val="lt-LT"/>
        </w:rPr>
        <w:t>subjekt</w:t>
      </w:r>
      <w:r w:rsidR="00187CD5" w:rsidRPr="002F4DB5">
        <w:rPr>
          <w:rFonts w:ascii="Times New Roman" w:hAnsi="Times New Roman"/>
          <w:sz w:val="24"/>
          <w:szCs w:val="24"/>
          <w:lang w:val="lt-LT"/>
        </w:rPr>
        <w:t>us</w:t>
      </w:r>
      <w:r w:rsidR="004B2841" w:rsidRPr="002F4DB5">
        <w:rPr>
          <w:rFonts w:ascii="Times New Roman" w:hAnsi="Times New Roman"/>
          <w:sz w:val="24"/>
          <w:szCs w:val="24"/>
          <w:lang w:val="lt-LT"/>
        </w:rPr>
        <w:t>, atsaking</w:t>
      </w:r>
      <w:r w:rsidR="00187CD5" w:rsidRPr="002F4DB5">
        <w:rPr>
          <w:rFonts w:ascii="Times New Roman" w:hAnsi="Times New Roman"/>
          <w:sz w:val="24"/>
          <w:szCs w:val="24"/>
          <w:lang w:val="lt-LT"/>
        </w:rPr>
        <w:t>us</w:t>
      </w:r>
      <w:r w:rsidR="004B2841" w:rsidRPr="002F4DB5">
        <w:rPr>
          <w:rFonts w:ascii="Times New Roman" w:hAnsi="Times New Roman"/>
          <w:sz w:val="24"/>
          <w:szCs w:val="24"/>
          <w:lang w:val="lt-LT"/>
        </w:rPr>
        <w:t xml:space="preserve"> už skęstančių poilsiautojų gelbėjimo darbų organizavimą</w:t>
      </w:r>
      <w:r w:rsidR="00187CD5" w:rsidRPr="002F4DB5">
        <w:rPr>
          <w:rFonts w:ascii="Times New Roman" w:hAnsi="Times New Roman"/>
          <w:sz w:val="24"/>
          <w:szCs w:val="24"/>
          <w:lang w:val="lt-LT"/>
        </w:rPr>
        <w:t xml:space="preserve">, tikslinga nurodyti viename teisės akte – </w:t>
      </w:r>
      <w:r w:rsidR="004B2841" w:rsidRPr="002F4DB5">
        <w:rPr>
          <w:rFonts w:ascii="Times New Roman" w:hAnsi="Times New Roman"/>
          <w:sz w:val="24"/>
          <w:szCs w:val="24"/>
          <w:lang w:val="lt-LT"/>
        </w:rPr>
        <w:t>Lietuvos Respublikos van</w:t>
      </w:r>
      <w:r w:rsidR="00187CD5" w:rsidRPr="002F4DB5">
        <w:rPr>
          <w:rFonts w:ascii="Times New Roman" w:hAnsi="Times New Roman"/>
          <w:sz w:val="24"/>
          <w:szCs w:val="24"/>
          <w:lang w:val="lt-LT"/>
        </w:rPr>
        <w:t>dens įstatyme.</w:t>
      </w:r>
    </w:p>
    <w:p w14:paraId="1B0EDBE3" w14:textId="0ED2FD07" w:rsidR="00821226" w:rsidRPr="002F4DB5" w:rsidRDefault="00187CD5"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sz w:val="24"/>
          <w:szCs w:val="24"/>
          <w:lang w:val="lt-LT"/>
        </w:rPr>
        <w:t xml:space="preserve">Pažymėtina, kad </w:t>
      </w:r>
      <w:r w:rsidR="006A58CD" w:rsidRPr="002F4DB5">
        <w:rPr>
          <w:rFonts w:ascii="Times New Roman" w:hAnsi="Times New Roman"/>
          <w:sz w:val="24"/>
          <w:szCs w:val="24"/>
          <w:lang w:val="lt-LT"/>
        </w:rPr>
        <w:t xml:space="preserve">tiek </w:t>
      </w:r>
      <w:r w:rsidRPr="002F4DB5">
        <w:rPr>
          <w:rFonts w:ascii="Times New Roman" w:hAnsi="Times New Roman"/>
          <w:sz w:val="24"/>
          <w:szCs w:val="24"/>
          <w:lang w:val="lt-LT"/>
        </w:rPr>
        <w:t>galiojančio Lietuvos Respublikos</w:t>
      </w:r>
      <w:r w:rsidR="006A58CD" w:rsidRPr="002F4DB5">
        <w:rPr>
          <w:rFonts w:ascii="Times New Roman" w:hAnsi="Times New Roman"/>
          <w:sz w:val="24"/>
          <w:szCs w:val="24"/>
          <w:lang w:val="lt-LT"/>
        </w:rPr>
        <w:t xml:space="preserve"> vandens įstatymo 12 straipsnio 4 dalyje</w:t>
      </w:r>
      <w:r w:rsidRPr="002F4DB5">
        <w:rPr>
          <w:rFonts w:ascii="Times New Roman" w:hAnsi="Times New Roman"/>
          <w:sz w:val="24"/>
          <w:szCs w:val="24"/>
          <w:lang w:val="lt-LT"/>
        </w:rPr>
        <w:t xml:space="preserve">, </w:t>
      </w:r>
      <w:r w:rsidR="006A58CD" w:rsidRPr="002F4DB5">
        <w:rPr>
          <w:rFonts w:ascii="Times New Roman" w:hAnsi="Times New Roman"/>
          <w:sz w:val="24"/>
          <w:szCs w:val="24"/>
          <w:lang w:val="lt-LT"/>
        </w:rPr>
        <w:t>tiek L</w:t>
      </w:r>
      <w:r w:rsidR="006A58CD" w:rsidRPr="002F4DB5">
        <w:rPr>
          <w:rFonts w:ascii="Times New Roman" w:hAnsi="Times New Roman"/>
          <w:bCs/>
          <w:sz w:val="24"/>
          <w:szCs w:val="24"/>
          <w:lang w:val="lt-LT"/>
        </w:rPr>
        <w:t>ietuvos Respublikos vandens įstatymo Nr. VIII-474 pakeitimo įstatymo Nr. XIII-1826 1 straip</w:t>
      </w:r>
      <w:r w:rsidR="004336D6" w:rsidRPr="002F4DB5">
        <w:rPr>
          <w:rFonts w:ascii="Times New Roman" w:hAnsi="Times New Roman"/>
          <w:bCs/>
          <w:sz w:val="24"/>
          <w:szCs w:val="24"/>
          <w:lang w:val="lt-LT"/>
        </w:rPr>
        <w:t>snyje</w:t>
      </w:r>
      <w:r w:rsidR="006A58CD" w:rsidRPr="002F4DB5">
        <w:rPr>
          <w:rFonts w:ascii="Times New Roman" w:hAnsi="Times New Roman"/>
          <w:bCs/>
          <w:sz w:val="24"/>
          <w:szCs w:val="24"/>
          <w:lang w:val="lt-LT"/>
        </w:rPr>
        <w:t xml:space="preserve"> nauja redakcija išdėstyto </w:t>
      </w:r>
      <w:r w:rsidR="006A58CD" w:rsidRPr="002F4DB5">
        <w:rPr>
          <w:rFonts w:ascii="Times New Roman" w:hAnsi="Times New Roman"/>
          <w:sz w:val="24"/>
          <w:szCs w:val="24"/>
          <w:lang w:val="lt-LT"/>
        </w:rPr>
        <w:t xml:space="preserve">Lietuvos Respublikos vandens įstatymo 12 straipsnio 7 dalyje, </w:t>
      </w:r>
      <w:r w:rsidRPr="002F4DB5">
        <w:rPr>
          <w:rFonts w:ascii="Times New Roman" w:hAnsi="Times New Roman"/>
          <w:sz w:val="24"/>
          <w:szCs w:val="24"/>
          <w:lang w:val="lt-LT"/>
        </w:rPr>
        <w:t>numatyta, kad</w:t>
      </w:r>
      <w:r w:rsidR="006A58CD" w:rsidRPr="002F4DB5">
        <w:rPr>
          <w:rFonts w:ascii="Times New Roman" w:hAnsi="Times New Roman"/>
          <w:sz w:val="24"/>
          <w:szCs w:val="24"/>
          <w:lang w:val="lt-LT"/>
        </w:rPr>
        <w:t xml:space="preserve"> s</w:t>
      </w:r>
      <w:r w:rsidRPr="002F4DB5">
        <w:rPr>
          <w:rFonts w:ascii="Times New Roman" w:eastAsia="Times New Roman" w:hAnsi="Times New Roman"/>
          <w:color w:val="000000"/>
          <w:kern w:val="0"/>
          <w:sz w:val="24"/>
          <w:szCs w:val="24"/>
          <w:lang w:val="lt-LT" w:eastAsia="lt-LT"/>
        </w:rPr>
        <w:t xml:space="preserve">augaus elgesio paviršinių vandens telkinių vandenyje ir ant paviršinių vandens telkinių ledo taisykles tvirtina savivaldybių tarybos. </w:t>
      </w:r>
      <w:r w:rsidR="00E25B0C" w:rsidRPr="002F4DB5">
        <w:rPr>
          <w:rFonts w:ascii="Times New Roman" w:eastAsia="Times New Roman" w:hAnsi="Times New Roman"/>
          <w:color w:val="000000"/>
          <w:kern w:val="0"/>
          <w:sz w:val="24"/>
          <w:szCs w:val="24"/>
          <w:lang w:val="lt-LT" w:eastAsia="lt-LT"/>
        </w:rPr>
        <w:t xml:space="preserve">Suinteresuotų institucijų ar pareiškėjų skunduose </w:t>
      </w:r>
      <w:r w:rsidR="00377258" w:rsidRPr="002F4DB5">
        <w:rPr>
          <w:rFonts w:ascii="Times New Roman" w:eastAsia="Times New Roman" w:hAnsi="Times New Roman"/>
          <w:color w:val="000000"/>
          <w:kern w:val="0"/>
          <w:sz w:val="24"/>
          <w:szCs w:val="24"/>
          <w:lang w:val="lt-LT" w:eastAsia="lt-LT"/>
        </w:rPr>
        <w:t xml:space="preserve">ne kartą </w:t>
      </w:r>
      <w:r w:rsidR="00E25B0C" w:rsidRPr="002F4DB5">
        <w:rPr>
          <w:rFonts w:ascii="Times New Roman" w:eastAsia="Times New Roman" w:hAnsi="Times New Roman"/>
          <w:color w:val="000000"/>
          <w:kern w:val="0"/>
          <w:sz w:val="24"/>
          <w:szCs w:val="24"/>
          <w:lang w:val="lt-LT" w:eastAsia="lt-LT"/>
        </w:rPr>
        <w:t xml:space="preserve">atkreiptas dėmesys į labai skirtingą </w:t>
      </w:r>
      <w:r w:rsidR="00E25B0C" w:rsidRPr="002F4DB5">
        <w:rPr>
          <w:rFonts w:ascii="Times New Roman" w:hAnsi="Times New Roman"/>
          <w:sz w:val="24"/>
          <w:szCs w:val="24"/>
          <w:lang w:val="lt-LT"/>
        </w:rPr>
        <w:t xml:space="preserve">Saugaus elgesio paviršinių vandens telkinių vandenyje ir ant paviršinių vandens telkinių ledo taisyklių rengimo </w:t>
      </w:r>
      <w:r w:rsidR="00EB3AD1" w:rsidRPr="002F4DB5">
        <w:rPr>
          <w:rFonts w:ascii="Times New Roman" w:hAnsi="Times New Roman"/>
          <w:sz w:val="24"/>
          <w:szCs w:val="24"/>
          <w:lang w:val="lt-LT"/>
        </w:rPr>
        <w:t xml:space="preserve">ir taikymo </w:t>
      </w:r>
      <w:r w:rsidR="00E25B0C" w:rsidRPr="002F4DB5">
        <w:rPr>
          <w:rFonts w:ascii="Times New Roman" w:hAnsi="Times New Roman"/>
          <w:sz w:val="24"/>
          <w:szCs w:val="24"/>
          <w:lang w:val="lt-LT"/>
        </w:rPr>
        <w:t>praktiką (taisyklėse numatyti reikalavimai</w:t>
      </w:r>
      <w:r w:rsidR="00CA7275" w:rsidRPr="002F4DB5">
        <w:rPr>
          <w:rFonts w:ascii="Times New Roman" w:hAnsi="Times New Roman"/>
          <w:sz w:val="24"/>
          <w:szCs w:val="24"/>
          <w:lang w:val="lt-LT"/>
        </w:rPr>
        <w:t xml:space="preserve"> neretai</w:t>
      </w:r>
      <w:r w:rsidR="00E25B0C" w:rsidRPr="002F4DB5">
        <w:rPr>
          <w:rFonts w:ascii="Times New Roman" w:hAnsi="Times New Roman"/>
          <w:sz w:val="24"/>
          <w:szCs w:val="24"/>
          <w:lang w:val="lt-LT"/>
        </w:rPr>
        <w:t xml:space="preserve"> </w:t>
      </w:r>
      <w:r w:rsidR="00377258" w:rsidRPr="002F4DB5">
        <w:rPr>
          <w:rFonts w:ascii="Times New Roman" w:hAnsi="Times New Roman"/>
          <w:sz w:val="24"/>
          <w:szCs w:val="24"/>
          <w:lang w:val="lt-LT"/>
        </w:rPr>
        <w:t xml:space="preserve">iš esmės </w:t>
      </w:r>
      <w:r w:rsidR="00E25B0C" w:rsidRPr="002F4DB5">
        <w:rPr>
          <w:rFonts w:ascii="Times New Roman" w:hAnsi="Times New Roman"/>
          <w:sz w:val="24"/>
          <w:szCs w:val="24"/>
          <w:lang w:val="lt-LT"/>
        </w:rPr>
        <w:t>skiriasi, kai kurios savivaldybių tarybos vis dar nepatvirtinusios tokių taisyklių).</w:t>
      </w:r>
    </w:p>
    <w:p w14:paraId="0816160A" w14:textId="24164299" w:rsidR="00303D78" w:rsidRPr="002F4DB5" w:rsidRDefault="00CA7275" w:rsidP="00BD57C0">
      <w:pPr>
        <w:pStyle w:val="Betarp"/>
        <w:spacing w:line="276" w:lineRule="auto"/>
        <w:ind w:firstLine="851"/>
        <w:jc w:val="both"/>
        <w:rPr>
          <w:rFonts w:ascii="Times New Roman" w:hAnsi="Times New Roman"/>
          <w:color w:val="000000"/>
          <w:sz w:val="24"/>
          <w:szCs w:val="24"/>
          <w:lang w:val="lt-LT"/>
        </w:rPr>
      </w:pPr>
      <w:r w:rsidRPr="002F4DB5">
        <w:rPr>
          <w:rFonts w:ascii="Times New Roman" w:hAnsi="Times New Roman"/>
          <w:sz w:val="24"/>
          <w:szCs w:val="24"/>
          <w:lang w:val="lt-LT"/>
        </w:rPr>
        <w:t xml:space="preserve">Pagal </w:t>
      </w:r>
      <w:r w:rsidR="00E25B0C" w:rsidRPr="002F4DB5">
        <w:rPr>
          <w:rFonts w:ascii="Times New Roman" w:hAnsi="Times New Roman"/>
          <w:sz w:val="24"/>
          <w:szCs w:val="24"/>
          <w:lang w:val="lt-LT"/>
        </w:rPr>
        <w:t xml:space="preserve">Lietuvos Respublikos administracinių nusižengimų kodekso </w:t>
      </w:r>
      <w:r w:rsidRPr="002F4DB5">
        <w:rPr>
          <w:rFonts w:ascii="Times New Roman" w:hAnsi="Times New Roman"/>
          <w:sz w:val="24"/>
          <w:szCs w:val="24"/>
          <w:lang w:val="lt-LT"/>
        </w:rPr>
        <w:t xml:space="preserve">(toliau – ANK) </w:t>
      </w:r>
      <w:r w:rsidR="00E25B0C" w:rsidRPr="002F4DB5">
        <w:rPr>
          <w:rFonts w:ascii="Times New Roman" w:hAnsi="Times New Roman"/>
          <w:sz w:val="24"/>
          <w:szCs w:val="24"/>
          <w:lang w:val="lt-LT"/>
        </w:rPr>
        <w:t>589 straipsnio 49</w:t>
      </w:r>
      <w:r w:rsidRPr="002F4DB5">
        <w:rPr>
          <w:rFonts w:ascii="Times New Roman" w:hAnsi="Times New Roman"/>
          <w:sz w:val="24"/>
          <w:szCs w:val="24"/>
          <w:lang w:val="lt-LT"/>
        </w:rPr>
        <w:t xml:space="preserve"> ir 82 punktus</w:t>
      </w:r>
      <w:r w:rsidR="000C750A" w:rsidRPr="002F4DB5">
        <w:rPr>
          <w:rFonts w:ascii="Times New Roman" w:hAnsi="Times New Roman"/>
          <w:sz w:val="24"/>
          <w:szCs w:val="24"/>
          <w:lang w:val="lt-LT"/>
        </w:rPr>
        <w:t>,</w:t>
      </w:r>
      <w:r w:rsidR="00E25B0C" w:rsidRPr="002F4DB5">
        <w:rPr>
          <w:rFonts w:ascii="Times New Roman" w:hAnsi="Times New Roman"/>
          <w:sz w:val="24"/>
          <w:szCs w:val="24"/>
          <w:lang w:val="lt-LT"/>
        </w:rPr>
        <w:t xml:space="preserve"> teisė pradėti a</w:t>
      </w:r>
      <w:r w:rsidR="00E25B0C" w:rsidRPr="002F4DB5">
        <w:rPr>
          <w:rFonts w:ascii="Times New Roman" w:hAnsi="Times New Roman"/>
          <w:color w:val="000000"/>
          <w:sz w:val="24"/>
          <w:szCs w:val="24"/>
          <w:lang w:val="lt-LT"/>
        </w:rPr>
        <w:t xml:space="preserve">dministracinių nusižengimų teiseną, atlikti administracinių nusižengimų tyrimą ir surašyti administracinių nusižengimų protokolus už </w:t>
      </w:r>
      <w:r w:rsidR="00E25B0C" w:rsidRPr="002F4DB5">
        <w:rPr>
          <w:rFonts w:ascii="Times New Roman" w:hAnsi="Times New Roman"/>
          <w:sz w:val="24"/>
          <w:szCs w:val="24"/>
          <w:lang w:val="lt-LT"/>
        </w:rPr>
        <w:t>saugaus elgesio vandenyje ir ant paviršinių vandens telkinių ledo taisyklėse nustatytų reikalavimų pažeidimus</w:t>
      </w:r>
      <w:r w:rsidRPr="002F4DB5">
        <w:rPr>
          <w:rFonts w:ascii="Times New Roman" w:hAnsi="Times New Roman"/>
          <w:sz w:val="24"/>
          <w:szCs w:val="24"/>
          <w:lang w:val="lt-LT"/>
        </w:rPr>
        <w:t xml:space="preserve"> numatyta tik policijos </w:t>
      </w:r>
      <w:r w:rsidR="00E25B0C" w:rsidRPr="002F4DB5">
        <w:rPr>
          <w:rFonts w:ascii="Times New Roman" w:hAnsi="Times New Roman"/>
          <w:sz w:val="24"/>
          <w:szCs w:val="24"/>
          <w:lang w:val="lt-LT"/>
        </w:rPr>
        <w:t>ir savivaldybių administracijų pareigūnams.</w:t>
      </w:r>
      <w:r w:rsidRPr="002F4DB5">
        <w:rPr>
          <w:rFonts w:ascii="Times New Roman" w:hAnsi="Times New Roman"/>
          <w:sz w:val="24"/>
          <w:szCs w:val="24"/>
          <w:lang w:val="lt-LT"/>
        </w:rPr>
        <w:t xml:space="preserve"> </w:t>
      </w:r>
    </w:p>
    <w:p w14:paraId="52582532" w14:textId="77777777" w:rsidR="00303D78" w:rsidRPr="002F4DB5" w:rsidRDefault="00303D78" w:rsidP="00BD57C0">
      <w:pPr>
        <w:pStyle w:val="Betarp"/>
        <w:spacing w:line="276" w:lineRule="auto"/>
        <w:ind w:firstLine="851"/>
        <w:jc w:val="both"/>
        <w:rPr>
          <w:rFonts w:ascii="Times New Roman" w:hAnsi="Times New Roman"/>
          <w:color w:val="auto"/>
          <w:sz w:val="24"/>
          <w:szCs w:val="24"/>
          <w:lang w:val="lt-LT"/>
        </w:rPr>
      </w:pPr>
    </w:p>
    <w:p w14:paraId="1A97C569" w14:textId="1D061270"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 xml:space="preserve">4. </w:t>
      </w:r>
      <w:r w:rsidRPr="002F4DB5">
        <w:rPr>
          <w:rFonts w:ascii="Times New Roman" w:hAnsi="Times New Roman"/>
          <w:b/>
          <w:bCs/>
          <w:sz w:val="24"/>
          <w:szCs w:val="24"/>
          <w:lang w:eastAsia="en-GB"/>
        </w:rPr>
        <w:t>Kokios siūlomos naujos teisinio reguliavimo nuostatos ir kokių teigiamų rezultatų laukiama</w:t>
      </w:r>
    </w:p>
    <w:p w14:paraId="52C249EB" w14:textId="2F145388" w:rsidR="00821226" w:rsidRPr="002F4DB5" w:rsidRDefault="00821226"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sz w:val="24"/>
          <w:szCs w:val="24"/>
          <w:lang w:val="lt-LT"/>
        </w:rPr>
        <w:t xml:space="preserve">Įvertinus </w:t>
      </w:r>
      <w:r w:rsidRPr="002F4DB5">
        <w:rPr>
          <w:rStyle w:val="bold1"/>
          <w:rFonts w:ascii="Times New Roman" w:hAnsi="Times New Roman"/>
          <w:b w:val="0"/>
          <w:sz w:val="24"/>
          <w:szCs w:val="24"/>
          <w:lang w:val="lt-LT"/>
        </w:rPr>
        <w:t xml:space="preserve">Konstitucinio Teismo formuojamą praktiką, </w:t>
      </w:r>
      <w:r w:rsidR="00232BF9" w:rsidRPr="002F4DB5">
        <w:rPr>
          <w:rStyle w:val="bold1"/>
          <w:rFonts w:ascii="Times New Roman" w:hAnsi="Times New Roman"/>
          <w:b w:val="0"/>
          <w:sz w:val="24"/>
          <w:szCs w:val="24"/>
          <w:lang w:val="lt-LT"/>
        </w:rPr>
        <w:t>kad</w:t>
      </w:r>
      <w:r w:rsidRPr="002F4DB5">
        <w:rPr>
          <w:rStyle w:val="bold1"/>
          <w:rFonts w:ascii="Times New Roman" w:hAnsi="Times New Roman"/>
          <w:b w:val="0"/>
          <w:sz w:val="24"/>
          <w:szCs w:val="24"/>
          <w:lang w:val="lt-LT"/>
        </w:rPr>
        <w:t xml:space="preserve"> </w:t>
      </w:r>
      <w:r w:rsidRPr="002F4DB5">
        <w:rPr>
          <w:rFonts w:ascii="Times New Roman" w:hAnsi="Times New Roman"/>
          <w:sz w:val="24"/>
          <w:szCs w:val="24"/>
          <w:lang w:val="lt-LT"/>
        </w:rPr>
        <w:t xml:space="preserve">įstatyme vartojamos sąvokos negali būti apibrėžtos žemesnės galios teisės aktais, atsižvelgus į tai, kad </w:t>
      </w:r>
      <w:r w:rsidRPr="002F4DB5">
        <w:rPr>
          <w:rFonts w:ascii="Times New Roman" w:eastAsia="Times New Roman" w:hAnsi="Times New Roman"/>
          <w:bCs/>
          <w:color w:val="000000"/>
          <w:kern w:val="0"/>
          <w:sz w:val="24"/>
          <w:szCs w:val="24"/>
          <w:lang w:val="lt-LT" w:eastAsia="lt-LT"/>
        </w:rPr>
        <w:t xml:space="preserve">Lietuvos Respublikos turizmo įstatyme nebeliko iki 2018 m. liepos 16 d. galiojusios </w:t>
      </w:r>
      <w:r w:rsidRPr="002F4DB5">
        <w:rPr>
          <w:rFonts w:ascii="Times New Roman" w:eastAsia="Times New Roman" w:hAnsi="Times New Roman"/>
          <w:color w:val="000000"/>
          <w:kern w:val="0"/>
          <w:sz w:val="24"/>
          <w:szCs w:val="24"/>
          <w:lang w:val="lt-LT" w:eastAsia="lt-LT"/>
        </w:rPr>
        <w:t xml:space="preserve">Lietuvos Respublikos terminų banko įstatymo nustatyta tvarka aprobuotos sąvokos „Paplūdimys – </w:t>
      </w:r>
      <w:r w:rsidRPr="002F4DB5">
        <w:rPr>
          <w:rFonts w:ascii="Times New Roman" w:hAnsi="Times New Roman"/>
          <w:color w:val="000000"/>
          <w:sz w:val="24"/>
          <w:szCs w:val="24"/>
          <w:lang w:val="lt-LT"/>
        </w:rPr>
        <w:t>sausumos ir su ja besiribojančio vandens telkinio dalis, skirta poilsiui organizuoti“, siūl</w:t>
      </w:r>
      <w:r w:rsidR="00232BF9" w:rsidRPr="002F4DB5">
        <w:rPr>
          <w:rFonts w:ascii="Times New Roman" w:hAnsi="Times New Roman"/>
          <w:color w:val="000000"/>
          <w:sz w:val="24"/>
          <w:szCs w:val="24"/>
          <w:lang w:val="lt-LT"/>
        </w:rPr>
        <w:t>ytina</w:t>
      </w:r>
      <w:r w:rsidRPr="002F4DB5">
        <w:rPr>
          <w:rFonts w:ascii="Times New Roman" w:hAnsi="Times New Roman"/>
          <w:color w:val="000000"/>
          <w:sz w:val="24"/>
          <w:szCs w:val="24"/>
          <w:lang w:val="lt-LT"/>
        </w:rPr>
        <w:t xml:space="preserve"> sąvok</w:t>
      </w:r>
      <w:r w:rsidR="00232BF9" w:rsidRPr="002F4DB5">
        <w:rPr>
          <w:rFonts w:ascii="Times New Roman" w:hAnsi="Times New Roman"/>
          <w:color w:val="000000"/>
          <w:sz w:val="24"/>
          <w:szCs w:val="24"/>
          <w:lang w:val="lt-LT"/>
        </w:rPr>
        <w:t>ą</w:t>
      </w:r>
      <w:r w:rsidRPr="002F4DB5">
        <w:rPr>
          <w:rFonts w:ascii="Times New Roman" w:hAnsi="Times New Roman"/>
          <w:color w:val="000000"/>
          <w:sz w:val="24"/>
          <w:szCs w:val="24"/>
          <w:lang w:val="lt-LT"/>
        </w:rPr>
        <w:t xml:space="preserve"> </w:t>
      </w:r>
      <w:r w:rsidR="00232BF9" w:rsidRPr="002F4DB5">
        <w:rPr>
          <w:rFonts w:ascii="Times New Roman" w:hAnsi="Times New Roman"/>
          <w:color w:val="000000"/>
          <w:sz w:val="24"/>
          <w:szCs w:val="24"/>
          <w:lang w:val="lt-LT"/>
        </w:rPr>
        <w:t xml:space="preserve">„paplūdimys“ </w:t>
      </w:r>
      <w:r w:rsidRPr="002F4DB5">
        <w:rPr>
          <w:rFonts w:ascii="Times New Roman" w:hAnsi="Times New Roman"/>
          <w:color w:val="000000"/>
          <w:sz w:val="24"/>
          <w:szCs w:val="24"/>
          <w:lang w:val="lt-LT"/>
        </w:rPr>
        <w:t xml:space="preserve">apibrėžti </w:t>
      </w:r>
      <w:r w:rsidR="004575EB" w:rsidRPr="002F4DB5">
        <w:rPr>
          <w:rFonts w:ascii="Times New Roman" w:hAnsi="Times New Roman"/>
          <w:color w:val="000000"/>
          <w:sz w:val="24"/>
          <w:szCs w:val="24"/>
          <w:lang w:val="lt-LT"/>
        </w:rPr>
        <w:t xml:space="preserve">naujos redakcijos </w:t>
      </w:r>
      <w:r w:rsidR="001550A7" w:rsidRPr="002F4DB5">
        <w:rPr>
          <w:rFonts w:ascii="Times New Roman" w:hAnsi="Times New Roman"/>
          <w:sz w:val="24"/>
          <w:szCs w:val="24"/>
          <w:lang w:val="lt-LT"/>
        </w:rPr>
        <w:t xml:space="preserve">Lietuvos Respublikos </w:t>
      </w:r>
      <w:r w:rsidR="004575EB" w:rsidRPr="002F4DB5">
        <w:rPr>
          <w:rFonts w:ascii="Times New Roman" w:hAnsi="Times New Roman"/>
          <w:sz w:val="24"/>
          <w:szCs w:val="24"/>
          <w:lang w:val="lt-LT"/>
        </w:rPr>
        <w:t>vandens įstatymo 3 straipsnio 11</w:t>
      </w:r>
      <w:r w:rsidR="001550A7" w:rsidRPr="002F4DB5">
        <w:rPr>
          <w:rFonts w:ascii="Times New Roman" w:hAnsi="Times New Roman"/>
          <w:sz w:val="24"/>
          <w:szCs w:val="24"/>
          <w:lang w:val="lt-LT"/>
        </w:rPr>
        <w:t xml:space="preserve"> dalyje</w:t>
      </w:r>
      <w:r w:rsidRPr="002F4DB5">
        <w:rPr>
          <w:rFonts w:ascii="Times New Roman" w:hAnsi="Times New Roman"/>
          <w:color w:val="000000"/>
          <w:sz w:val="24"/>
          <w:szCs w:val="24"/>
          <w:lang w:val="lt-LT"/>
        </w:rPr>
        <w:t xml:space="preserve">. </w:t>
      </w:r>
    </w:p>
    <w:p w14:paraId="4B7D033E" w14:textId="656B44AD" w:rsidR="00C17BDD" w:rsidRPr="002F4DB5" w:rsidRDefault="00CA7275" w:rsidP="00BD57C0">
      <w:pPr>
        <w:pStyle w:val="Betarp"/>
        <w:spacing w:line="276" w:lineRule="auto"/>
        <w:ind w:firstLine="851"/>
        <w:jc w:val="both"/>
        <w:rPr>
          <w:rFonts w:ascii="Times New Roman" w:eastAsia="Times New Roman" w:hAnsi="Times New Roman"/>
          <w:color w:val="000000"/>
          <w:sz w:val="24"/>
          <w:szCs w:val="24"/>
          <w:lang w:val="lt-LT" w:eastAsia="lt-LT"/>
        </w:rPr>
      </w:pPr>
      <w:r w:rsidRPr="002F4DB5">
        <w:rPr>
          <w:rFonts w:ascii="Times New Roman" w:hAnsi="Times New Roman"/>
          <w:sz w:val="24"/>
          <w:szCs w:val="24"/>
          <w:lang w:val="lt-LT"/>
        </w:rPr>
        <w:t>Atsižvelgus į poreikį suvienodinti savivaldybių tarybų tvirtinamų Saugaus elgesio paviršinių vandens telkinių vandenyje ir ant paviršinių vandens telkinių ledo taisyklių rengimo praktiką, VRM galėtų parengti ir vidaus reikalų ministro įsakymu patvirtinti pavyzdines saugaus elgesio paviršinių vandens telkinių vandenyje ir ant paviršinių vandens telkinių ledo taisykles</w:t>
      </w:r>
      <w:r w:rsidR="00492905" w:rsidRPr="002F4DB5">
        <w:rPr>
          <w:rFonts w:ascii="Times New Roman" w:hAnsi="Times New Roman"/>
          <w:sz w:val="24"/>
          <w:szCs w:val="24"/>
          <w:lang w:val="lt-LT"/>
        </w:rPr>
        <w:t xml:space="preserve">. </w:t>
      </w:r>
      <w:r w:rsidRPr="002F4DB5">
        <w:rPr>
          <w:rFonts w:ascii="Times New Roman" w:hAnsi="Times New Roman"/>
          <w:sz w:val="24"/>
          <w:szCs w:val="24"/>
          <w:lang w:val="lt-LT"/>
        </w:rPr>
        <w:t>Vandens įstatymo projektu siūloma pa</w:t>
      </w:r>
      <w:r w:rsidR="00492905" w:rsidRPr="002F4DB5">
        <w:rPr>
          <w:rFonts w:ascii="Times New Roman" w:hAnsi="Times New Roman"/>
          <w:sz w:val="24"/>
          <w:szCs w:val="24"/>
          <w:lang w:val="lt-LT"/>
        </w:rPr>
        <w:t>tikslinti</w:t>
      </w:r>
      <w:r w:rsidRPr="002F4DB5">
        <w:rPr>
          <w:rFonts w:ascii="Times New Roman" w:hAnsi="Times New Roman"/>
          <w:sz w:val="24"/>
          <w:szCs w:val="24"/>
          <w:lang w:val="lt-LT"/>
        </w:rPr>
        <w:t xml:space="preserve"> </w:t>
      </w:r>
      <w:r w:rsidR="00E9474B" w:rsidRPr="002F4DB5">
        <w:rPr>
          <w:rFonts w:ascii="Times New Roman" w:hAnsi="Times New Roman"/>
          <w:sz w:val="24"/>
          <w:szCs w:val="24"/>
          <w:lang w:val="lt-LT"/>
        </w:rPr>
        <w:t xml:space="preserve">nuostatą, esančią </w:t>
      </w:r>
      <w:r w:rsidR="004575EB" w:rsidRPr="002F4DB5">
        <w:rPr>
          <w:rFonts w:ascii="Times New Roman" w:hAnsi="Times New Roman"/>
          <w:sz w:val="24"/>
          <w:szCs w:val="24"/>
          <w:lang w:val="lt-LT"/>
        </w:rPr>
        <w:t xml:space="preserve">nauja redakcija išdėstyto </w:t>
      </w:r>
      <w:r w:rsidRPr="002F4DB5">
        <w:rPr>
          <w:rFonts w:ascii="Times New Roman" w:hAnsi="Times New Roman"/>
          <w:sz w:val="24"/>
          <w:szCs w:val="24"/>
          <w:lang w:val="lt-LT"/>
        </w:rPr>
        <w:t>Lietuvos Respublikos</w:t>
      </w:r>
      <w:r w:rsidR="004575EB" w:rsidRPr="002F4DB5">
        <w:rPr>
          <w:rFonts w:ascii="Times New Roman" w:hAnsi="Times New Roman"/>
          <w:sz w:val="24"/>
          <w:szCs w:val="24"/>
          <w:lang w:val="lt-LT"/>
        </w:rPr>
        <w:t xml:space="preserve"> vandens įstatymo 12 straipsnio 7</w:t>
      </w:r>
      <w:r w:rsidR="00E9474B" w:rsidRPr="002F4DB5">
        <w:rPr>
          <w:rFonts w:ascii="Times New Roman" w:hAnsi="Times New Roman"/>
          <w:sz w:val="24"/>
          <w:szCs w:val="24"/>
          <w:lang w:val="lt-LT"/>
        </w:rPr>
        <w:t xml:space="preserve"> dalyje,</w:t>
      </w:r>
      <w:r w:rsidR="004575EB" w:rsidRPr="002F4DB5">
        <w:rPr>
          <w:rFonts w:ascii="Times New Roman" w:hAnsi="Times New Roman"/>
          <w:sz w:val="24"/>
          <w:szCs w:val="24"/>
          <w:lang w:val="lt-LT"/>
        </w:rPr>
        <w:t xml:space="preserve"> </w:t>
      </w:r>
      <w:r w:rsidRPr="002F4DB5">
        <w:rPr>
          <w:rFonts w:ascii="Times New Roman" w:hAnsi="Times New Roman"/>
          <w:sz w:val="24"/>
          <w:szCs w:val="24"/>
          <w:lang w:val="lt-LT"/>
        </w:rPr>
        <w:t xml:space="preserve">numatant </w:t>
      </w:r>
      <w:r w:rsidR="00E9474B" w:rsidRPr="002F4DB5">
        <w:rPr>
          <w:rFonts w:ascii="Times New Roman" w:hAnsi="Times New Roman"/>
          <w:sz w:val="24"/>
          <w:szCs w:val="24"/>
          <w:lang w:val="lt-LT"/>
        </w:rPr>
        <w:t>teisinį pagrindą</w:t>
      </w:r>
      <w:r w:rsidRPr="002F4DB5">
        <w:rPr>
          <w:rFonts w:ascii="Times New Roman" w:hAnsi="Times New Roman"/>
          <w:sz w:val="24"/>
          <w:szCs w:val="24"/>
          <w:lang w:val="lt-LT"/>
        </w:rPr>
        <w:t xml:space="preserve"> vidaus reikalų ministrui pa</w:t>
      </w:r>
      <w:r w:rsidR="00377258" w:rsidRPr="002F4DB5">
        <w:rPr>
          <w:rFonts w:ascii="Times New Roman" w:hAnsi="Times New Roman"/>
          <w:sz w:val="24"/>
          <w:szCs w:val="24"/>
          <w:lang w:val="lt-LT"/>
        </w:rPr>
        <w:t xml:space="preserve">tvirtinti </w:t>
      </w:r>
      <w:r w:rsidR="00A010C9" w:rsidRPr="002F4DB5">
        <w:rPr>
          <w:rFonts w:ascii="Times New Roman" w:hAnsi="Times New Roman"/>
          <w:sz w:val="24"/>
          <w:szCs w:val="24"/>
          <w:lang w:val="lt-LT"/>
        </w:rPr>
        <w:t>minėtas pavyzdines taisykles</w:t>
      </w:r>
      <w:r w:rsidR="00881A00" w:rsidRPr="002F4DB5">
        <w:rPr>
          <w:rFonts w:ascii="Times New Roman" w:hAnsi="Times New Roman"/>
          <w:sz w:val="24"/>
          <w:szCs w:val="24"/>
          <w:lang w:val="lt-LT"/>
        </w:rPr>
        <w:t>, o įvertinus</w:t>
      </w:r>
      <w:r w:rsidR="00E9474B" w:rsidRPr="002F4DB5">
        <w:rPr>
          <w:rFonts w:ascii="Times New Roman" w:hAnsi="Times New Roman"/>
          <w:sz w:val="24"/>
          <w:szCs w:val="24"/>
          <w:lang w:val="lt-LT"/>
        </w:rPr>
        <w:t xml:space="preserve"> tai, kad ši nuostata pagal reguliavimo dalyką artimesnė „paviršinių vandens telkinių naudojimo rekreacijai“ institutui, </w:t>
      </w:r>
      <w:r w:rsidR="00881A00" w:rsidRPr="002F4DB5">
        <w:rPr>
          <w:rFonts w:ascii="Times New Roman" w:hAnsi="Times New Roman"/>
          <w:sz w:val="24"/>
          <w:szCs w:val="24"/>
          <w:lang w:val="lt-LT"/>
        </w:rPr>
        <w:t xml:space="preserve">siūloma </w:t>
      </w:r>
      <w:r w:rsidR="00816556" w:rsidRPr="002F4DB5">
        <w:rPr>
          <w:rFonts w:ascii="Times New Roman" w:hAnsi="Times New Roman"/>
          <w:sz w:val="24"/>
          <w:szCs w:val="24"/>
          <w:lang w:val="lt-LT"/>
        </w:rPr>
        <w:t>tikslinamą nuostatą</w:t>
      </w:r>
      <w:r w:rsidR="00E9474B" w:rsidRPr="002F4DB5">
        <w:rPr>
          <w:rFonts w:ascii="Times New Roman" w:hAnsi="Times New Roman"/>
          <w:sz w:val="24"/>
          <w:szCs w:val="24"/>
          <w:lang w:val="lt-LT"/>
        </w:rPr>
        <w:t xml:space="preserve"> </w:t>
      </w:r>
      <w:r w:rsidR="00881A00" w:rsidRPr="002F4DB5">
        <w:rPr>
          <w:rFonts w:ascii="Times New Roman" w:hAnsi="Times New Roman"/>
          <w:sz w:val="24"/>
          <w:szCs w:val="24"/>
          <w:lang w:val="lt-LT"/>
        </w:rPr>
        <w:t xml:space="preserve">perkelti </w:t>
      </w:r>
      <w:r w:rsidR="00E9474B" w:rsidRPr="002F4DB5">
        <w:rPr>
          <w:rFonts w:ascii="Times New Roman" w:hAnsi="Times New Roman"/>
          <w:sz w:val="24"/>
          <w:szCs w:val="24"/>
          <w:lang w:val="lt-LT"/>
        </w:rPr>
        <w:t xml:space="preserve">į įstatymo 10 straipsnį </w:t>
      </w:r>
      <w:r w:rsidR="00881A00" w:rsidRPr="002F4DB5">
        <w:rPr>
          <w:rFonts w:ascii="Times New Roman" w:hAnsi="Times New Roman"/>
          <w:sz w:val="24"/>
          <w:szCs w:val="24"/>
          <w:lang w:val="lt-LT"/>
        </w:rPr>
        <w:t xml:space="preserve">atitinkamai </w:t>
      </w:r>
      <w:r w:rsidR="00E9474B" w:rsidRPr="002F4DB5">
        <w:rPr>
          <w:rFonts w:ascii="Times New Roman" w:hAnsi="Times New Roman"/>
          <w:sz w:val="24"/>
          <w:szCs w:val="24"/>
          <w:lang w:val="lt-LT"/>
        </w:rPr>
        <w:t xml:space="preserve">numatant naują 4 </w:t>
      </w:r>
      <w:r w:rsidR="00881A00" w:rsidRPr="002F4DB5">
        <w:rPr>
          <w:rFonts w:ascii="Times New Roman" w:hAnsi="Times New Roman"/>
          <w:sz w:val="24"/>
          <w:szCs w:val="24"/>
          <w:lang w:val="lt-LT"/>
        </w:rPr>
        <w:t>dalį.</w:t>
      </w:r>
      <w:r w:rsidR="00E9474B" w:rsidRPr="002F4DB5">
        <w:rPr>
          <w:rFonts w:ascii="Times New Roman" w:hAnsi="Times New Roman"/>
          <w:sz w:val="24"/>
          <w:szCs w:val="24"/>
          <w:lang w:val="lt-LT"/>
        </w:rPr>
        <w:t xml:space="preserve">  </w:t>
      </w:r>
    </w:p>
    <w:p w14:paraId="2AB30389" w14:textId="073E2CBD" w:rsidR="006A1505" w:rsidRPr="002F4DB5" w:rsidRDefault="00492905"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sz w:val="24"/>
          <w:szCs w:val="24"/>
          <w:lang w:val="lt-LT"/>
        </w:rPr>
        <w:t>Vandens įstatymo projektu</w:t>
      </w:r>
      <w:r w:rsidR="00377258" w:rsidRPr="002F4DB5">
        <w:rPr>
          <w:rFonts w:ascii="Times New Roman" w:hAnsi="Times New Roman"/>
          <w:sz w:val="24"/>
          <w:szCs w:val="24"/>
          <w:lang w:val="lt-LT"/>
        </w:rPr>
        <w:t xml:space="preserve"> taip pat</w:t>
      </w:r>
      <w:r w:rsidRPr="002F4DB5">
        <w:rPr>
          <w:rFonts w:ascii="Times New Roman" w:hAnsi="Times New Roman"/>
          <w:sz w:val="24"/>
          <w:szCs w:val="24"/>
          <w:lang w:val="lt-LT"/>
        </w:rPr>
        <w:t xml:space="preserve"> siūloma </w:t>
      </w:r>
      <w:r w:rsidR="00881A00" w:rsidRPr="002F4DB5">
        <w:rPr>
          <w:rFonts w:ascii="Times New Roman" w:hAnsi="Times New Roman"/>
          <w:sz w:val="24"/>
          <w:szCs w:val="24"/>
          <w:lang w:val="lt-LT"/>
        </w:rPr>
        <w:t xml:space="preserve">naujos redakcijos </w:t>
      </w:r>
      <w:r w:rsidRPr="002F4DB5">
        <w:rPr>
          <w:rFonts w:ascii="Times New Roman" w:hAnsi="Times New Roman"/>
          <w:sz w:val="24"/>
          <w:szCs w:val="24"/>
          <w:lang w:val="lt-LT"/>
        </w:rPr>
        <w:t>Lietuvos Respublikos vandens įstatymo 1</w:t>
      </w:r>
      <w:r w:rsidR="00881A00" w:rsidRPr="002F4DB5">
        <w:rPr>
          <w:rFonts w:ascii="Times New Roman" w:hAnsi="Times New Roman"/>
          <w:sz w:val="24"/>
          <w:szCs w:val="24"/>
          <w:lang w:val="lt-LT"/>
        </w:rPr>
        <w:t>0</w:t>
      </w:r>
      <w:r w:rsidRPr="002F4DB5">
        <w:rPr>
          <w:rFonts w:ascii="Times New Roman" w:hAnsi="Times New Roman"/>
          <w:sz w:val="24"/>
          <w:szCs w:val="24"/>
          <w:lang w:val="lt-LT"/>
        </w:rPr>
        <w:t xml:space="preserve"> straipsnį papildyti nauja 5 dalimi, kurioje būtų numatyta, jog </w:t>
      </w:r>
      <w:r w:rsidRPr="002F4DB5">
        <w:rPr>
          <w:rFonts w:ascii="Times New Roman" w:hAnsi="Times New Roman"/>
          <w:sz w:val="24"/>
          <w:szCs w:val="24"/>
          <w:lang w:val="lt-LT" w:eastAsia="lt-LT"/>
        </w:rPr>
        <w:t xml:space="preserve">skęstančiųjų gelbėjimo darbus paplūdimyje </w:t>
      </w:r>
      <w:r w:rsidR="000519CB" w:rsidRPr="002F4DB5">
        <w:rPr>
          <w:rFonts w:ascii="Times New Roman" w:hAnsi="Times New Roman"/>
          <w:sz w:val="24"/>
          <w:szCs w:val="24"/>
          <w:lang w:val="lt-LT"/>
        </w:rPr>
        <w:t xml:space="preserve">nustatytomis paplūdimio darbo valandomis </w:t>
      </w:r>
      <w:r w:rsidRPr="002F4DB5">
        <w:rPr>
          <w:rFonts w:ascii="Times New Roman" w:hAnsi="Times New Roman"/>
          <w:sz w:val="24"/>
          <w:szCs w:val="24"/>
          <w:lang w:val="lt-LT" w:eastAsia="lt-LT"/>
        </w:rPr>
        <w:t>organizuoja paplūdimio</w:t>
      </w:r>
      <w:r w:rsidR="00EF6CFA" w:rsidRPr="002F4DB5">
        <w:rPr>
          <w:rFonts w:ascii="Times New Roman" w:hAnsi="Times New Roman"/>
          <w:sz w:val="24"/>
          <w:szCs w:val="24"/>
          <w:lang w:val="lt-LT" w:eastAsia="lt-LT"/>
        </w:rPr>
        <w:t xml:space="preserve"> administratorius</w:t>
      </w:r>
      <w:r w:rsidRPr="002F4DB5">
        <w:rPr>
          <w:rFonts w:ascii="Times New Roman" w:hAnsi="Times New Roman"/>
          <w:sz w:val="24"/>
          <w:szCs w:val="24"/>
          <w:lang w:val="lt-LT" w:eastAsia="lt-LT"/>
        </w:rPr>
        <w:t xml:space="preserve">, o </w:t>
      </w:r>
      <w:r w:rsidRPr="002F4DB5">
        <w:rPr>
          <w:rFonts w:ascii="Times New Roman" w:hAnsi="Times New Roman"/>
          <w:sz w:val="24"/>
          <w:szCs w:val="24"/>
          <w:lang w:val="lt-LT"/>
        </w:rPr>
        <w:t>paviršiniuose vandens telkiniuose ne paplūdimio teritorijoje</w:t>
      </w:r>
      <w:r w:rsidR="00192F38" w:rsidRPr="002F4DB5">
        <w:rPr>
          <w:rFonts w:ascii="Times New Roman" w:hAnsi="Times New Roman"/>
          <w:sz w:val="24"/>
          <w:szCs w:val="24"/>
          <w:lang w:val="lt-LT"/>
        </w:rPr>
        <w:t xml:space="preserve"> (išskyrus </w:t>
      </w:r>
      <w:r w:rsidR="006A1505" w:rsidRPr="002F4DB5">
        <w:rPr>
          <w:rFonts w:ascii="Times New Roman" w:hAnsi="Times New Roman"/>
          <w:sz w:val="24"/>
          <w:szCs w:val="24"/>
          <w:lang w:val="lt-LT"/>
        </w:rPr>
        <w:t>paieškos ir gelbėjimo rajoną</w:t>
      </w:r>
      <w:r w:rsidR="00192F38" w:rsidRPr="002F4DB5">
        <w:rPr>
          <w:rFonts w:ascii="Times New Roman" w:hAnsi="Times New Roman"/>
          <w:sz w:val="24"/>
          <w:szCs w:val="24"/>
          <w:lang w:val="lt-LT"/>
        </w:rPr>
        <w:t>)</w:t>
      </w:r>
      <w:r w:rsidRPr="002F4DB5">
        <w:rPr>
          <w:rFonts w:ascii="Times New Roman" w:hAnsi="Times New Roman"/>
          <w:sz w:val="24"/>
          <w:szCs w:val="24"/>
          <w:lang w:val="lt-LT"/>
        </w:rPr>
        <w:t xml:space="preserve">, </w:t>
      </w:r>
      <w:r w:rsidRPr="002F4DB5">
        <w:rPr>
          <w:rFonts w:ascii="Times New Roman" w:hAnsi="Times New Roman"/>
          <w:sz w:val="24"/>
          <w:szCs w:val="24"/>
          <w:lang w:val="lt-LT"/>
        </w:rPr>
        <w:lastRenderedPageBreak/>
        <w:t xml:space="preserve">taip pat paplūdimyje po nustatytų paplūdimio darbo valandų – </w:t>
      </w:r>
      <w:r w:rsidR="00377258" w:rsidRPr="002F4DB5">
        <w:rPr>
          <w:rFonts w:ascii="Times New Roman" w:hAnsi="Times New Roman"/>
          <w:sz w:val="24"/>
          <w:szCs w:val="24"/>
          <w:lang w:val="lt-LT"/>
        </w:rPr>
        <w:t xml:space="preserve">Lietuvos Respublikos Vyriausybės įgaliota institucija (numatoma, kad ši įgaliota institucija būtų </w:t>
      </w:r>
      <w:r w:rsidR="005C3A2A" w:rsidRPr="002F4DB5">
        <w:rPr>
          <w:rFonts w:ascii="Times New Roman" w:hAnsi="Times New Roman"/>
          <w:sz w:val="24"/>
          <w:szCs w:val="24"/>
          <w:lang w:val="lt-LT"/>
        </w:rPr>
        <w:t>PAGD</w:t>
      </w:r>
      <w:r w:rsidR="00377258" w:rsidRPr="002F4DB5">
        <w:rPr>
          <w:rFonts w:ascii="Times New Roman" w:hAnsi="Times New Roman"/>
          <w:sz w:val="24"/>
          <w:szCs w:val="24"/>
          <w:lang w:val="lt-LT"/>
        </w:rPr>
        <w:t>).</w:t>
      </w:r>
      <w:r w:rsidR="00E24C9A" w:rsidRPr="002F4DB5">
        <w:rPr>
          <w:rFonts w:ascii="Times New Roman" w:hAnsi="Times New Roman"/>
          <w:sz w:val="24"/>
          <w:szCs w:val="24"/>
          <w:lang w:val="lt-LT"/>
        </w:rPr>
        <w:t xml:space="preserve"> Gelbėjimo darbų organizavimas apimtų reagavimą į pagalbos prašymą, gelbėjimo darbų vykdymą, taip pat prevencinių priemonių taikymą.</w:t>
      </w:r>
      <w:r w:rsidR="006A1505" w:rsidRPr="002F4DB5">
        <w:rPr>
          <w:rFonts w:ascii="Times New Roman" w:hAnsi="Times New Roman"/>
          <w:color w:val="000000"/>
          <w:sz w:val="24"/>
          <w:szCs w:val="24"/>
          <w:lang w:val="lt-LT"/>
        </w:rPr>
        <w:t xml:space="preserve"> Dėl Vandens įstatymo projekte siūlomos vartoti „paieškos ir gelbėjimo rajono“ formuluotės atitinkamai siūloma patikslinti </w:t>
      </w:r>
      <w:r w:rsidR="006A1505" w:rsidRPr="002F4DB5">
        <w:rPr>
          <w:rFonts w:ascii="Times New Roman" w:hAnsi="Times New Roman"/>
          <w:sz w:val="24"/>
          <w:szCs w:val="24"/>
          <w:lang w:val="lt-LT"/>
        </w:rPr>
        <w:t xml:space="preserve">Lietuvos Respublikos vandens įstatymo 3 straipsnio </w:t>
      </w:r>
      <w:r w:rsidR="008E45D1" w:rsidRPr="002F4DB5">
        <w:rPr>
          <w:rFonts w:ascii="Times New Roman" w:hAnsi="Times New Roman"/>
          <w:sz w:val="24"/>
          <w:szCs w:val="24"/>
          <w:lang w:val="lt-LT"/>
        </w:rPr>
        <w:t>3</w:t>
      </w:r>
      <w:r w:rsidR="006A1505" w:rsidRPr="002F4DB5">
        <w:rPr>
          <w:rFonts w:ascii="Times New Roman" w:hAnsi="Times New Roman"/>
          <w:sz w:val="24"/>
          <w:szCs w:val="24"/>
          <w:lang w:val="lt-LT"/>
        </w:rPr>
        <w:t>2 dalies nuostatą,</w:t>
      </w:r>
      <w:r w:rsidR="006A1505" w:rsidRPr="002F4DB5">
        <w:rPr>
          <w:rFonts w:ascii="Times New Roman" w:hAnsi="Times New Roman"/>
          <w:color w:val="000000"/>
          <w:sz w:val="24"/>
          <w:szCs w:val="24"/>
          <w:lang w:val="lt-LT"/>
        </w:rPr>
        <w:t xml:space="preserve"> numatant, kad kitos šiame įstatyme vartojamos sąvokos suprantamos taip, kaip jos apibrėžtos Lietuvos Respublikos saugios laivybos įstatyme. </w:t>
      </w:r>
    </w:p>
    <w:p w14:paraId="09B0E6E4" w14:textId="0BAD1465" w:rsidR="007E245D" w:rsidRPr="002F4DB5" w:rsidRDefault="00B76155" w:rsidP="00BD57C0">
      <w:pPr>
        <w:pStyle w:val="Betarp"/>
        <w:spacing w:line="276" w:lineRule="auto"/>
        <w:ind w:firstLine="851"/>
        <w:jc w:val="both"/>
        <w:rPr>
          <w:rFonts w:ascii="Times New Roman" w:hAnsi="Times New Roman"/>
          <w:color w:val="auto"/>
          <w:sz w:val="24"/>
          <w:szCs w:val="24"/>
          <w:lang w:val="lt-LT"/>
        </w:rPr>
      </w:pPr>
      <w:r w:rsidRPr="002F4DB5">
        <w:rPr>
          <w:rFonts w:ascii="Times New Roman" w:hAnsi="Times New Roman"/>
          <w:sz w:val="24"/>
          <w:szCs w:val="24"/>
          <w:lang w:val="lt-LT"/>
        </w:rPr>
        <w:t>Atsižvelgus</w:t>
      </w:r>
      <w:r w:rsidR="00CA7275" w:rsidRPr="002F4DB5">
        <w:rPr>
          <w:rFonts w:ascii="Times New Roman" w:hAnsi="Times New Roman"/>
          <w:sz w:val="24"/>
          <w:szCs w:val="24"/>
          <w:lang w:val="lt-LT"/>
        </w:rPr>
        <w:t xml:space="preserve"> į tai, kad skęstančiųjų problematikai būdingas tam tikras sezoniškumas (šiltuoju metų laiku išauga besimaudančiųjų, o žiemą – pol</w:t>
      </w:r>
      <w:r w:rsidR="00377258" w:rsidRPr="002F4DB5">
        <w:rPr>
          <w:rFonts w:ascii="Times New Roman" w:hAnsi="Times New Roman"/>
          <w:sz w:val="24"/>
          <w:szCs w:val="24"/>
          <w:lang w:val="lt-LT"/>
        </w:rPr>
        <w:t xml:space="preserve">edinės žūklės mėgėjų skaičius), įvertinus poreikį </w:t>
      </w:r>
      <w:r w:rsidR="00CA7275" w:rsidRPr="002F4DB5">
        <w:rPr>
          <w:rFonts w:ascii="Times New Roman" w:hAnsi="Times New Roman"/>
          <w:sz w:val="24"/>
          <w:szCs w:val="24"/>
          <w:lang w:val="lt-LT"/>
        </w:rPr>
        <w:t>didinti atsakingų institucijų, vykdančių nesaugaus elgesio paviršinių vandens telkinių vandenyje ir ant paviršinių vandens telkinių ledo prevenciją</w:t>
      </w:r>
      <w:r w:rsidR="00377258" w:rsidRPr="002F4DB5">
        <w:rPr>
          <w:rFonts w:ascii="Times New Roman" w:hAnsi="Times New Roman"/>
          <w:sz w:val="24"/>
          <w:szCs w:val="24"/>
          <w:lang w:val="lt-LT"/>
        </w:rPr>
        <w:t>, skaičių,</w:t>
      </w:r>
      <w:r w:rsidR="00CA7275" w:rsidRPr="002F4DB5">
        <w:rPr>
          <w:rFonts w:ascii="Times New Roman" w:hAnsi="Times New Roman"/>
          <w:sz w:val="24"/>
          <w:szCs w:val="24"/>
          <w:lang w:val="lt-LT"/>
        </w:rPr>
        <w:t xml:space="preserve"> </w:t>
      </w:r>
      <w:r w:rsidRPr="002F4DB5">
        <w:rPr>
          <w:rFonts w:ascii="Times New Roman" w:hAnsi="Times New Roman"/>
          <w:sz w:val="24"/>
          <w:szCs w:val="24"/>
          <w:lang w:val="lt-LT"/>
        </w:rPr>
        <w:t>ANK projektu siūloma praplėsti ANK</w:t>
      </w:r>
      <w:r w:rsidR="00CA7275" w:rsidRPr="002F4DB5">
        <w:rPr>
          <w:rFonts w:ascii="Times New Roman" w:hAnsi="Times New Roman"/>
          <w:sz w:val="24"/>
          <w:szCs w:val="24"/>
          <w:lang w:val="lt-LT"/>
        </w:rPr>
        <w:t xml:space="preserve"> 589 straipsnyje numatytų subjektų, kuriems suteikta teisė pradėti a</w:t>
      </w:r>
      <w:r w:rsidR="00CA7275" w:rsidRPr="002F4DB5">
        <w:rPr>
          <w:rFonts w:ascii="Times New Roman" w:hAnsi="Times New Roman"/>
          <w:color w:val="000000"/>
          <w:sz w:val="24"/>
          <w:szCs w:val="24"/>
          <w:lang w:val="lt-LT"/>
        </w:rPr>
        <w:t xml:space="preserve">dministracinių nusižengimų teiseną, atlikti administracinių nusižengimų tyrimą ir surašyti administracinių nusižengimų protokolus už </w:t>
      </w:r>
      <w:r w:rsidR="00CA7275" w:rsidRPr="002F4DB5">
        <w:rPr>
          <w:rFonts w:ascii="Times New Roman" w:hAnsi="Times New Roman"/>
          <w:sz w:val="24"/>
          <w:szCs w:val="24"/>
          <w:lang w:val="lt-LT"/>
        </w:rPr>
        <w:t>saugaus elgesio vandenyje ir ant paviršinių vandens telkinių ledo taisyklėse nustatytų reikalavimų pažeidimus, ratą.</w:t>
      </w:r>
      <w:r w:rsidR="00377258" w:rsidRPr="002F4DB5">
        <w:rPr>
          <w:rFonts w:ascii="Times New Roman" w:hAnsi="Times New Roman"/>
          <w:sz w:val="24"/>
          <w:szCs w:val="24"/>
          <w:lang w:val="lt-LT"/>
        </w:rPr>
        <w:t xml:space="preserve"> </w:t>
      </w:r>
      <w:r w:rsidR="007E245D" w:rsidRPr="002F4DB5">
        <w:rPr>
          <w:rFonts w:ascii="Times New Roman" w:hAnsi="Times New Roman"/>
          <w:sz w:val="24"/>
          <w:szCs w:val="24"/>
          <w:lang w:val="lt-LT"/>
        </w:rPr>
        <w:t>S</w:t>
      </w:r>
      <w:r w:rsidR="007E245D" w:rsidRPr="002F4DB5">
        <w:rPr>
          <w:rFonts w:ascii="Times New Roman" w:hAnsi="Times New Roman"/>
          <w:color w:val="auto"/>
          <w:sz w:val="24"/>
          <w:szCs w:val="24"/>
          <w:lang w:val="lt-LT"/>
        </w:rPr>
        <w:t xml:space="preserve">kęstančiųjų bei poledinės žūklės mėgėjų gelbėjimo procese dalyvauja </w:t>
      </w:r>
      <w:r w:rsidR="00AD4156" w:rsidRPr="002F4DB5">
        <w:rPr>
          <w:rFonts w:ascii="Times New Roman" w:hAnsi="Times New Roman"/>
          <w:color w:val="auto"/>
          <w:sz w:val="24"/>
          <w:szCs w:val="24"/>
          <w:lang w:val="lt-LT"/>
        </w:rPr>
        <w:t>tokių institucijų, kaip</w:t>
      </w:r>
      <w:r w:rsidR="007E245D" w:rsidRPr="002F4DB5">
        <w:rPr>
          <w:rFonts w:ascii="Times New Roman" w:hAnsi="Times New Roman"/>
          <w:color w:val="auto"/>
          <w:sz w:val="24"/>
          <w:szCs w:val="24"/>
          <w:lang w:val="lt-LT"/>
        </w:rPr>
        <w:t xml:space="preserve"> </w:t>
      </w:r>
      <w:r w:rsidR="005C3A2A" w:rsidRPr="002F4DB5">
        <w:rPr>
          <w:rFonts w:ascii="Times New Roman" w:hAnsi="Times New Roman"/>
          <w:color w:val="auto"/>
          <w:sz w:val="24"/>
          <w:szCs w:val="24"/>
          <w:lang w:val="lt-LT"/>
        </w:rPr>
        <w:t>PAGD</w:t>
      </w:r>
      <w:r w:rsidR="007E245D" w:rsidRPr="002F4DB5">
        <w:rPr>
          <w:rFonts w:ascii="Times New Roman" w:hAnsi="Times New Roman"/>
          <w:color w:val="auto"/>
          <w:sz w:val="24"/>
          <w:szCs w:val="24"/>
          <w:lang w:val="lt-LT"/>
        </w:rPr>
        <w:t xml:space="preserve">, Kuršių mariose – Valstybės sienos apsaugos tarnybos prie VRM (toliau – VSAT) pareigūnai. Be to, VSAT pareigūnai, atlikdami </w:t>
      </w:r>
      <w:r w:rsidR="007E245D" w:rsidRPr="002F4DB5">
        <w:rPr>
          <w:rFonts w:ascii="Times New Roman" w:eastAsia="Times New Roman" w:hAnsi="Times New Roman"/>
          <w:color w:val="auto"/>
          <w:kern w:val="0"/>
          <w:sz w:val="24"/>
          <w:szCs w:val="24"/>
          <w:lang w:val="lt-LT" w:eastAsia="lt-LT"/>
        </w:rPr>
        <w:t xml:space="preserve">savo tiesiogines funkcijas, dažnai fiksuoja teisės pažeidimus pasienio ruožuose, nuo kurių nutolusios policijos įstaigos, todėl saugodami valstybės sieną pasienio vandenyse </w:t>
      </w:r>
      <w:r w:rsidR="00AD4156" w:rsidRPr="002F4DB5">
        <w:rPr>
          <w:rFonts w:ascii="Times New Roman" w:eastAsia="Times New Roman" w:hAnsi="Times New Roman"/>
          <w:color w:val="auto"/>
          <w:kern w:val="0"/>
          <w:sz w:val="24"/>
          <w:szCs w:val="24"/>
          <w:lang w:val="lt-LT" w:eastAsia="lt-LT"/>
        </w:rPr>
        <w:t xml:space="preserve">šie pareigūnai </w:t>
      </w:r>
      <w:r w:rsidR="007E245D" w:rsidRPr="002F4DB5">
        <w:rPr>
          <w:rFonts w:ascii="Times New Roman" w:eastAsia="Times New Roman" w:hAnsi="Times New Roman"/>
          <w:color w:val="auto"/>
          <w:kern w:val="0"/>
          <w:sz w:val="24"/>
          <w:szCs w:val="24"/>
          <w:lang w:val="lt-LT" w:eastAsia="lt-LT"/>
        </w:rPr>
        <w:t>taip pat galėtų surašyti administracinių nusižengimų protok</w:t>
      </w:r>
      <w:r w:rsidR="00AD4156" w:rsidRPr="002F4DB5">
        <w:rPr>
          <w:rFonts w:ascii="Times New Roman" w:eastAsia="Times New Roman" w:hAnsi="Times New Roman"/>
          <w:color w:val="auto"/>
          <w:kern w:val="0"/>
          <w:sz w:val="24"/>
          <w:szCs w:val="24"/>
          <w:lang w:val="lt-LT" w:eastAsia="lt-LT"/>
        </w:rPr>
        <w:t xml:space="preserve">olus </w:t>
      </w:r>
      <w:r w:rsidR="007E245D" w:rsidRPr="002F4DB5">
        <w:rPr>
          <w:rFonts w:ascii="Times New Roman" w:eastAsia="Times New Roman" w:hAnsi="Times New Roman"/>
          <w:color w:val="auto"/>
          <w:kern w:val="0"/>
          <w:sz w:val="24"/>
          <w:szCs w:val="24"/>
          <w:lang w:val="lt-LT" w:eastAsia="lt-LT"/>
        </w:rPr>
        <w:t>už ANK 491 straipsnyje numatytus</w:t>
      </w:r>
      <w:r w:rsidR="000A0B23" w:rsidRPr="002F4DB5">
        <w:rPr>
          <w:rFonts w:ascii="Times New Roman" w:eastAsia="Times New Roman" w:hAnsi="Times New Roman"/>
          <w:color w:val="auto"/>
          <w:kern w:val="0"/>
          <w:sz w:val="24"/>
          <w:szCs w:val="24"/>
          <w:lang w:val="lt-LT" w:eastAsia="lt-LT"/>
        </w:rPr>
        <w:t xml:space="preserve"> administracinius nusižengimus. </w:t>
      </w:r>
      <w:r w:rsidR="007E245D" w:rsidRPr="002F4DB5">
        <w:rPr>
          <w:rFonts w:ascii="Times New Roman" w:eastAsia="Times New Roman" w:hAnsi="Times New Roman"/>
          <w:color w:val="auto"/>
          <w:kern w:val="0"/>
          <w:sz w:val="24"/>
          <w:szCs w:val="24"/>
          <w:lang w:val="lt-LT" w:eastAsia="lt-LT"/>
        </w:rPr>
        <w:t xml:space="preserve">Manytina, kad įgaliojimus </w:t>
      </w:r>
      <w:r w:rsidR="001A00A7" w:rsidRPr="002F4DB5">
        <w:rPr>
          <w:rFonts w:ascii="Times New Roman" w:hAnsi="Times New Roman"/>
          <w:color w:val="000000"/>
          <w:sz w:val="24"/>
          <w:szCs w:val="24"/>
          <w:lang w:val="lt-LT"/>
        </w:rPr>
        <w:t xml:space="preserve">administracinių nusižengimų protokolus už </w:t>
      </w:r>
      <w:r w:rsidR="001A00A7" w:rsidRPr="002F4DB5">
        <w:rPr>
          <w:rFonts w:ascii="Times New Roman" w:hAnsi="Times New Roman"/>
          <w:sz w:val="24"/>
          <w:szCs w:val="24"/>
          <w:lang w:val="lt-LT"/>
        </w:rPr>
        <w:t>saugaus elgesio vandenyje ir ant paviršinių vandens telkinių ledo taisyklėse nustatytų reikalavimų</w:t>
      </w:r>
      <w:r w:rsidR="001A00A7" w:rsidRPr="002F4DB5">
        <w:rPr>
          <w:rFonts w:ascii="Times New Roman" w:eastAsia="Times New Roman" w:hAnsi="Times New Roman"/>
          <w:color w:val="auto"/>
          <w:kern w:val="0"/>
          <w:sz w:val="24"/>
          <w:szCs w:val="24"/>
          <w:lang w:val="lt-LT" w:eastAsia="lt-LT"/>
        </w:rPr>
        <w:t xml:space="preserve"> nesilaikymą tikslinga suteikti ir </w:t>
      </w:r>
      <w:r w:rsidR="007E245D" w:rsidRPr="002F4DB5">
        <w:rPr>
          <w:rFonts w:ascii="Times New Roman" w:eastAsia="Times New Roman" w:hAnsi="Times New Roman"/>
          <w:color w:val="auto"/>
          <w:kern w:val="0"/>
          <w:sz w:val="24"/>
          <w:szCs w:val="24"/>
          <w:lang w:val="lt-LT" w:eastAsia="lt-LT"/>
        </w:rPr>
        <w:t>aplinkos apsaugos v</w:t>
      </w:r>
      <w:r w:rsidR="001A00A7" w:rsidRPr="002F4DB5">
        <w:rPr>
          <w:rFonts w:ascii="Times New Roman" w:eastAsia="Times New Roman" w:hAnsi="Times New Roman"/>
          <w:color w:val="auto"/>
          <w:kern w:val="0"/>
          <w:sz w:val="24"/>
          <w:szCs w:val="24"/>
          <w:lang w:val="lt-LT" w:eastAsia="lt-LT"/>
        </w:rPr>
        <w:t>alstybinės kontrolės pareigūnams</w:t>
      </w:r>
      <w:r w:rsidR="00AD4156" w:rsidRPr="002F4DB5">
        <w:rPr>
          <w:rFonts w:ascii="Times New Roman" w:eastAsia="Times New Roman" w:hAnsi="Times New Roman"/>
          <w:color w:val="auto"/>
          <w:kern w:val="0"/>
          <w:sz w:val="24"/>
          <w:szCs w:val="24"/>
          <w:lang w:val="lt-LT" w:eastAsia="lt-LT"/>
        </w:rPr>
        <w:t xml:space="preserve">, jeigu jie tokius pažeidimus pastebėtų </w:t>
      </w:r>
      <w:r w:rsidR="000C750A" w:rsidRPr="002F4DB5">
        <w:rPr>
          <w:rFonts w:ascii="Times New Roman" w:eastAsia="Times New Roman" w:hAnsi="Times New Roman"/>
          <w:color w:val="auto"/>
          <w:kern w:val="0"/>
          <w:sz w:val="24"/>
          <w:szCs w:val="24"/>
          <w:lang w:val="lt-LT" w:eastAsia="lt-LT"/>
        </w:rPr>
        <w:t>atlikdami</w:t>
      </w:r>
      <w:r w:rsidR="00AD4156" w:rsidRPr="002F4DB5">
        <w:rPr>
          <w:rFonts w:ascii="Times New Roman" w:eastAsia="Times New Roman" w:hAnsi="Times New Roman"/>
          <w:color w:val="auto"/>
          <w:kern w:val="0"/>
          <w:sz w:val="24"/>
          <w:szCs w:val="24"/>
          <w:lang w:val="lt-LT" w:eastAsia="lt-LT"/>
        </w:rPr>
        <w:t xml:space="preserve"> savo funkcijas</w:t>
      </w:r>
      <w:r w:rsidR="001A00A7" w:rsidRPr="002F4DB5">
        <w:rPr>
          <w:rFonts w:ascii="Times New Roman" w:eastAsia="Times New Roman" w:hAnsi="Times New Roman"/>
          <w:color w:val="auto"/>
          <w:kern w:val="0"/>
          <w:sz w:val="24"/>
          <w:szCs w:val="24"/>
          <w:lang w:val="lt-LT" w:eastAsia="lt-LT"/>
        </w:rPr>
        <w:t xml:space="preserve"> </w:t>
      </w:r>
      <w:r w:rsidR="00AD4156" w:rsidRPr="002F4DB5">
        <w:rPr>
          <w:rFonts w:ascii="Times New Roman" w:hAnsi="Times New Roman"/>
          <w:color w:val="000000"/>
          <w:sz w:val="24"/>
          <w:szCs w:val="24"/>
          <w:lang w:val="lt-LT"/>
        </w:rPr>
        <w:t>teisėtumo ir teisėtvarkos užtikrinimo</w:t>
      </w:r>
      <w:r w:rsidR="007E245D" w:rsidRPr="002F4DB5">
        <w:rPr>
          <w:rFonts w:ascii="Times New Roman" w:hAnsi="Times New Roman"/>
          <w:color w:val="000000"/>
          <w:sz w:val="24"/>
          <w:szCs w:val="24"/>
          <w:lang w:val="lt-LT"/>
        </w:rPr>
        <w:t xml:space="preserve"> aplinkos apsaugos ir gamtos išteklių naudojimo srityje</w:t>
      </w:r>
      <w:r w:rsidR="00AD4156" w:rsidRPr="002F4DB5">
        <w:rPr>
          <w:rFonts w:ascii="Times New Roman" w:hAnsi="Times New Roman"/>
          <w:color w:val="000000"/>
          <w:sz w:val="24"/>
          <w:szCs w:val="24"/>
          <w:lang w:val="lt-LT"/>
        </w:rPr>
        <w:t xml:space="preserve">. </w:t>
      </w:r>
      <w:r w:rsidR="00B4031F" w:rsidRPr="002F4DB5">
        <w:rPr>
          <w:rFonts w:ascii="Times New Roman" w:hAnsi="Times New Roman"/>
          <w:color w:val="000000"/>
          <w:sz w:val="24"/>
          <w:szCs w:val="24"/>
          <w:lang w:val="lt-LT"/>
        </w:rPr>
        <w:t xml:space="preserve">Siūlomi ANK 589 straipsnio pakeitimai leistų taupyti </w:t>
      </w:r>
      <w:r w:rsidR="007E245D" w:rsidRPr="002F4DB5">
        <w:rPr>
          <w:rFonts w:ascii="Times New Roman" w:eastAsia="Times New Roman" w:hAnsi="Times New Roman"/>
          <w:color w:val="auto"/>
          <w:kern w:val="0"/>
          <w:sz w:val="24"/>
          <w:szCs w:val="24"/>
          <w:lang w:val="lt-LT" w:eastAsia="lt-LT"/>
        </w:rPr>
        <w:t>valstybės biudžeto lėšas ir efektyviau panaudoti žmogiškuosius išteklius</w:t>
      </w:r>
      <w:r w:rsidR="00B4031F" w:rsidRPr="002F4DB5">
        <w:rPr>
          <w:rFonts w:ascii="Times New Roman" w:eastAsia="Times New Roman" w:hAnsi="Times New Roman"/>
          <w:color w:val="auto"/>
          <w:kern w:val="0"/>
          <w:sz w:val="24"/>
          <w:szCs w:val="24"/>
          <w:lang w:val="lt-LT" w:eastAsia="lt-LT"/>
        </w:rPr>
        <w:t xml:space="preserve">, nes galinčių taikyti administracinę atsakomybę </w:t>
      </w:r>
      <w:r w:rsidR="005C3A2A" w:rsidRPr="002F4DB5">
        <w:rPr>
          <w:rFonts w:ascii="Times New Roman" w:eastAsia="Times New Roman" w:hAnsi="Times New Roman"/>
          <w:color w:val="auto"/>
          <w:kern w:val="0"/>
          <w:sz w:val="24"/>
          <w:szCs w:val="24"/>
          <w:lang w:val="lt-LT" w:eastAsia="lt-LT"/>
        </w:rPr>
        <w:t>subjektų ratas neapsiribotų</w:t>
      </w:r>
      <w:r w:rsidR="00B4031F" w:rsidRPr="002F4DB5">
        <w:rPr>
          <w:rFonts w:ascii="Times New Roman" w:eastAsia="Times New Roman" w:hAnsi="Times New Roman"/>
          <w:color w:val="auto"/>
          <w:kern w:val="0"/>
          <w:sz w:val="24"/>
          <w:szCs w:val="24"/>
          <w:lang w:val="lt-LT" w:eastAsia="lt-LT"/>
        </w:rPr>
        <w:t xml:space="preserve"> tik policijos ir </w:t>
      </w:r>
      <w:r w:rsidR="00B4031F" w:rsidRPr="002F4DB5">
        <w:rPr>
          <w:rFonts w:ascii="Times New Roman" w:hAnsi="Times New Roman"/>
          <w:sz w:val="24"/>
          <w:szCs w:val="24"/>
          <w:lang w:val="lt-LT"/>
        </w:rPr>
        <w:t xml:space="preserve">savivaldybių administracijų </w:t>
      </w:r>
      <w:r w:rsidR="005C3A2A" w:rsidRPr="002F4DB5">
        <w:rPr>
          <w:rFonts w:ascii="Times New Roman" w:hAnsi="Times New Roman"/>
          <w:sz w:val="24"/>
          <w:szCs w:val="24"/>
          <w:lang w:val="lt-LT"/>
        </w:rPr>
        <w:t xml:space="preserve">pareigūnais, bet leistų administracinių nusižengimų protokolus surašyti PAGD, VSAT ir </w:t>
      </w:r>
      <w:r w:rsidR="005C3A2A" w:rsidRPr="002F4DB5">
        <w:rPr>
          <w:rFonts w:ascii="Times New Roman" w:eastAsia="Times New Roman" w:hAnsi="Times New Roman"/>
          <w:color w:val="auto"/>
          <w:kern w:val="0"/>
          <w:sz w:val="24"/>
          <w:szCs w:val="24"/>
          <w:lang w:val="lt-LT" w:eastAsia="lt-LT"/>
        </w:rPr>
        <w:t xml:space="preserve">aplinkos apsaugos valstybinės kontrolės pareigūnams, </w:t>
      </w:r>
      <w:r w:rsidR="000A0B23" w:rsidRPr="002F4DB5">
        <w:rPr>
          <w:rFonts w:ascii="Times New Roman" w:eastAsia="Times New Roman" w:hAnsi="Times New Roman"/>
          <w:color w:val="auto"/>
          <w:kern w:val="0"/>
          <w:sz w:val="24"/>
          <w:szCs w:val="24"/>
          <w:lang w:val="lt-LT" w:eastAsia="lt-LT"/>
        </w:rPr>
        <w:t>jeigu jie</w:t>
      </w:r>
      <w:r w:rsidR="005C3A2A" w:rsidRPr="002F4DB5">
        <w:rPr>
          <w:rFonts w:ascii="Times New Roman" w:eastAsia="Times New Roman" w:hAnsi="Times New Roman"/>
          <w:color w:val="auto"/>
          <w:kern w:val="0"/>
          <w:sz w:val="24"/>
          <w:szCs w:val="24"/>
          <w:lang w:val="lt-LT" w:eastAsia="lt-LT"/>
        </w:rPr>
        <w:t xml:space="preserve"> </w:t>
      </w:r>
      <w:r w:rsidR="000A0B23" w:rsidRPr="002F4DB5">
        <w:rPr>
          <w:rFonts w:ascii="Times New Roman" w:eastAsia="Times New Roman" w:hAnsi="Times New Roman"/>
          <w:color w:val="auto"/>
          <w:kern w:val="0"/>
          <w:sz w:val="24"/>
          <w:szCs w:val="24"/>
          <w:lang w:val="lt-LT" w:eastAsia="lt-LT"/>
        </w:rPr>
        <w:t>užfiksuotų</w:t>
      </w:r>
      <w:r w:rsidR="005C3A2A" w:rsidRPr="002F4DB5">
        <w:rPr>
          <w:rFonts w:ascii="Times New Roman" w:eastAsia="Times New Roman" w:hAnsi="Times New Roman"/>
          <w:color w:val="auto"/>
          <w:kern w:val="0"/>
          <w:sz w:val="24"/>
          <w:szCs w:val="24"/>
          <w:lang w:val="lt-LT" w:eastAsia="lt-LT"/>
        </w:rPr>
        <w:t xml:space="preserve"> ANK 491 straipsnio pažeidimą.</w:t>
      </w:r>
    </w:p>
    <w:p w14:paraId="62966DCD" w14:textId="77777777" w:rsidR="00B4031F" w:rsidRPr="002F4DB5" w:rsidRDefault="00B4031F" w:rsidP="00BD57C0">
      <w:pPr>
        <w:suppressAutoHyphens w:val="0"/>
        <w:spacing w:line="276" w:lineRule="auto"/>
        <w:ind w:firstLine="851"/>
        <w:jc w:val="both"/>
        <w:textAlignment w:val="auto"/>
        <w:rPr>
          <w:rFonts w:ascii="Times New Roman" w:eastAsia="Times New Roman" w:hAnsi="Times New Roman"/>
          <w:kern w:val="0"/>
          <w:sz w:val="24"/>
          <w:szCs w:val="24"/>
          <w:lang w:eastAsia="lt-LT"/>
        </w:rPr>
      </w:pPr>
    </w:p>
    <w:p w14:paraId="3FFF3B6C" w14:textId="064981AF"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sz w:val="24"/>
          <w:szCs w:val="24"/>
        </w:rPr>
        <w:t xml:space="preserve">5. </w:t>
      </w:r>
      <w:r w:rsidRPr="002F4DB5">
        <w:rPr>
          <w:rFonts w:ascii="Times New Roman" w:hAnsi="Times New Roman"/>
          <w:b/>
          <w:bCs/>
          <w:sz w:val="24"/>
          <w:szCs w:val="24"/>
        </w:rPr>
        <w:t>Numatomo teisinio reguliavimo poveikio vertinimo rezultatai, galimos neigiamos priimtų įstatymų pasekmės ir kokių priemonių reikėtų imtis, kad tokių pasekmių būtų išvengta</w:t>
      </w:r>
    </w:p>
    <w:p w14:paraId="3D9771EE"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Priėmus įstatymus, neigiamų pasekmių nenumatoma.</w:t>
      </w:r>
    </w:p>
    <w:p w14:paraId="75FA8D2D" w14:textId="77777777" w:rsidR="00DD3557" w:rsidRPr="002F4DB5" w:rsidRDefault="00DD3557" w:rsidP="00BD57C0">
      <w:pPr>
        <w:pStyle w:val="Standard"/>
        <w:tabs>
          <w:tab w:val="left" w:pos="1134"/>
        </w:tabs>
        <w:spacing w:after="0"/>
        <w:ind w:firstLine="851"/>
        <w:jc w:val="both"/>
        <w:rPr>
          <w:rFonts w:ascii="Times New Roman" w:hAnsi="Times New Roman"/>
          <w:b/>
          <w:sz w:val="24"/>
          <w:szCs w:val="24"/>
        </w:rPr>
      </w:pPr>
    </w:p>
    <w:p w14:paraId="2806EFC2" w14:textId="4D00BC56"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sz w:val="24"/>
          <w:szCs w:val="24"/>
        </w:rPr>
        <w:t>6. Kokią įtaką įstatymai turės kriminogeninei situacijai, korupcijai</w:t>
      </w:r>
    </w:p>
    <w:p w14:paraId="2D28BB6C"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lang w:eastAsia="lt-LT"/>
        </w:rPr>
        <w:t>Įstatymų</w:t>
      </w:r>
      <w:r w:rsidRPr="002F4DB5">
        <w:rPr>
          <w:rFonts w:ascii="Times New Roman" w:hAnsi="Times New Roman"/>
          <w:sz w:val="24"/>
          <w:szCs w:val="24"/>
        </w:rPr>
        <w:t xml:space="preserve"> priėmimas korupcijai įtakos neturės. </w:t>
      </w:r>
    </w:p>
    <w:p w14:paraId="0EAADED3" w14:textId="77777777" w:rsidR="00DD3557" w:rsidRPr="002F4DB5" w:rsidRDefault="00DD3557" w:rsidP="00BD57C0">
      <w:pPr>
        <w:pStyle w:val="Standard"/>
        <w:tabs>
          <w:tab w:val="left" w:pos="1134"/>
        </w:tabs>
        <w:spacing w:after="0"/>
        <w:ind w:firstLine="851"/>
        <w:jc w:val="both"/>
        <w:rPr>
          <w:rFonts w:ascii="Times New Roman" w:hAnsi="Times New Roman"/>
          <w:color w:val="000000"/>
          <w:sz w:val="24"/>
          <w:szCs w:val="24"/>
        </w:rPr>
      </w:pPr>
    </w:p>
    <w:p w14:paraId="4C330E28" w14:textId="30461E10"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sz w:val="24"/>
          <w:szCs w:val="24"/>
        </w:rPr>
        <w:t>7. Kaip įstatymų įgyvendinimas atsilieps verslo sąlygoms ir jo plėtrai</w:t>
      </w:r>
    </w:p>
    <w:p w14:paraId="5DB2F5A3" w14:textId="77777777" w:rsidR="00DD3557" w:rsidRPr="002F4DB5" w:rsidRDefault="003E19FD" w:rsidP="00BD57C0">
      <w:pPr>
        <w:pStyle w:val="Standard"/>
        <w:spacing w:after="0"/>
        <w:ind w:firstLine="851"/>
        <w:jc w:val="both"/>
        <w:rPr>
          <w:rFonts w:ascii="Times New Roman" w:hAnsi="Times New Roman"/>
          <w:sz w:val="24"/>
          <w:szCs w:val="24"/>
        </w:rPr>
      </w:pPr>
      <w:r w:rsidRPr="002F4DB5">
        <w:rPr>
          <w:rFonts w:ascii="Times New Roman" w:hAnsi="Times New Roman"/>
          <w:sz w:val="24"/>
          <w:szCs w:val="24"/>
        </w:rPr>
        <w:t>Įstatymų priėmimas neigiamos įtakos verslo sąlygoms ir jo plėtrai neturės.</w:t>
      </w:r>
    </w:p>
    <w:p w14:paraId="358657A4" w14:textId="77777777" w:rsidR="00DD3557" w:rsidRPr="002F4DB5" w:rsidRDefault="00DD3557" w:rsidP="00BD57C0">
      <w:pPr>
        <w:pStyle w:val="Standard"/>
        <w:tabs>
          <w:tab w:val="left" w:pos="1134"/>
        </w:tabs>
        <w:spacing w:after="0"/>
        <w:ind w:firstLine="851"/>
        <w:jc w:val="both"/>
        <w:rPr>
          <w:rFonts w:ascii="Times New Roman" w:hAnsi="Times New Roman"/>
          <w:sz w:val="24"/>
          <w:szCs w:val="24"/>
        </w:rPr>
      </w:pPr>
    </w:p>
    <w:p w14:paraId="7DDCF7DB" w14:textId="0CFC1818"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sz w:val="24"/>
          <w:szCs w:val="24"/>
        </w:rPr>
        <w:t xml:space="preserve">8. </w:t>
      </w:r>
      <w:r w:rsidRPr="002F4DB5">
        <w:rPr>
          <w:rFonts w:ascii="Times New Roman" w:hAnsi="Times New Roman"/>
          <w:b/>
          <w:bCs/>
          <w:sz w:val="24"/>
          <w:szCs w:val="24"/>
          <w:lang w:eastAsia="en-GB"/>
        </w:rPr>
        <w:t>Įstatymų inkorporavimas į teisinę sistemą, kokius teisės aktus būtina priimti, kokius galiojančius teisės aktus reikia pakeisti ar pripažinti netekusiais galios</w:t>
      </w:r>
    </w:p>
    <w:p w14:paraId="211D7F20"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 xml:space="preserve">Siekiant įstatymus inkorporuoti į teisinę sistemą nereikės keisti kitų įstatymų. </w:t>
      </w:r>
    </w:p>
    <w:p w14:paraId="03A2BE21" w14:textId="77777777" w:rsidR="00DD3557" w:rsidRPr="002F4DB5" w:rsidRDefault="00DD3557" w:rsidP="00BD57C0">
      <w:pPr>
        <w:pStyle w:val="Standard"/>
        <w:tabs>
          <w:tab w:val="left" w:pos="1985"/>
        </w:tabs>
        <w:spacing w:after="0"/>
        <w:ind w:left="851" w:firstLine="851"/>
        <w:jc w:val="both"/>
        <w:rPr>
          <w:rFonts w:ascii="Times New Roman" w:hAnsi="Times New Roman"/>
          <w:sz w:val="24"/>
          <w:szCs w:val="24"/>
        </w:rPr>
      </w:pPr>
    </w:p>
    <w:p w14:paraId="1564A0C1" w14:textId="3E3500C0"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lastRenderedPageBreak/>
        <w:t xml:space="preserve">9. </w:t>
      </w:r>
      <w:r w:rsidRPr="002F4DB5">
        <w:rPr>
          <w:rFonts w:ascii="Times New Roman" w:hAnsi="Times New Roman"/>
          <w:b/>
          <w:bCs/>
          <w:sz w:val="24"/>
          <w:szCs w:val="24"/>
          <w:lang w:eastAsia="en-GB"/>
        </w:rPr>
        <w:t xml:space="preserve">Ar įstatymų projektai parengti laikantis Lietuvos Respublikos valstybinės kalbos, </w:t>
      </w:r>
      <w:bookmarkStart w:id="1" w:name="n1_635"/>
      <w:bookmarkEnd w:id="1"/>
      <w:r w:rsidRPr="002F4DB5">
        <w:rPr>
          <w:rFonts w:ascii="Times New Roman" w:hAnsi="Times New Roman"/>
          <w:b/>
          <w:bCs/>
          <w:sz w:val="24"/>
          <w:szCs w:val="24"/>
          <w:lang w:eastAsia="en-GB"/>
        </w:rPr>
        <w:t>Teisėkūros pagrindų įstatymų</w:t>
      </w:r>
      <w:bookmarkStart w:id="2" w:name="pn1_635"/>
      <w:bookmarkEnd w:id="2"/>
      <w:r w:rsidRPr="002F4DB5">
        <w:rPr>
          <w:rFonts w:ascii="Times New Roman" w:hAnsi="Times New Roman"/>
          <w:b/>
          <w:bCs/>
          <w:sz w:val="24"/>
          <w:szCs w:val="24"/>
          <w:lang w:eastAsia="en-GB"/>
        </w:rPr>
        <w:t xml:space="preserve"> reikalavimų, o įstatymų projektų sąvokos ir jas įvardijantys terminai įvertinti </w:t>
      </w:r>
      <w:bookmarkStart w:id="3" w:name="n1_637"/>
      <w:bookmarkEnd w:id="3"/>
      <w:r w:rsidRPr="002F4DB5">
        <w:rPr>
          <w:rFonts w:ascii="Times New Roman" w:hAnsi="Times New Roman"/>
          <w:b/>
          <w:bCs/>
          <w:sz w:val="24"/>
          <w:szCs w:val="24"/>
          <w:lang w:eastAsia="en-GB"/>
        </w:rPr>
        <w:t>Terminų banko įstatymo</w:t>
      </w:r>
      <w:bookmarkStart w:id="4" w:name="pn1_637"/>
      <w:bookmarkEnd w:id="4"/>
      <w:r w:rsidRPr="002F4DB5">
        <w:rPr>
          <w:rFonts w:ascii="Times New Roman" w:hAnsi="Times New Roman"/>
          <w:b/>
          <w:bCs/>
          <w:sz w:val="24"/>
          <w:szCs w:val="24"/>
          <w:lang w:eastAsia="en-GB"/>
        </w:rPr>
        <w:t xml:space="preserve"> ir jo įgyvendinamųjų teisės aktų nustatyta tvarka</w:t>
      </w:r>
    </w:p>
    <w:p w14:paraId="6BEFAAE5" w14:textId="2EFEF9BA" w:rsidR="00463884" w:rsidRPr="002F4DB5" w:rsidRDefault="003E19FD" w:rsidP="00BD57C0">
      <w:pPr>
        <w:pStyle w:val="Betarp"/>
        <w:spacing w:line="276" w:lineRule="auto"/>
        <w:ind w:firstLine="709"/>
        <w:jc w:val="both"/>
        <w:rPr>
          <w:rFonts w:ascii="Times New Roman" w:hAnsi="Times New Roman"/>
          <w:color w:val="000000"/>
          <w:sz w:val="24"/>
          <w:szCs w:val="24"/>
          <w:lang w:val="lt-LT"/>
        </w:rPr>
      </w:pPr>
      <w:r w:rsidRPr="002F4DB5">
        <w:rPr>
          <w:rFonts w:ascii="Times New Roman" w:hAnsi="Times New Roman"/>
          <w:sz w:val="24"/>
          <w:szCs w:val="24"/>
          <w:lang w:val="lt-LT" w:eastAsia="lt-LT"/>
        </w:rPr>
        <w:t>Įstatymų</w:t>
      </w:r>
      <w:r w:rsidRPr="002F4DB5">
        <w:rPr>
          <w:rFonts w:ascii="Times New Roman" w:hAnsi="Times New Roman"/>
          <w:sz w:val="24"/>
          <w:szCs w:val="24"/>
          <w:lang w:val="lt-LT"/>
        </w:rPr>
        <w:t xml:space="preserve"> projektai parengti laikantis </w:t>
      </w:r>
      <w:r w:rsidRPr="002F4DB5">
        <w:rPr>
          <w:rFonts w:ascii="Times New Roman" w:hAnsi="Times New Roman"/>
          <w:bCs/>
          <w:sz w:val="24"/>
          <w:szCs w:val="24"/>
          <w:lang w:val="lt-LT" w:eastAsia="en-GB"/>
        </w:rPr>
        <w:t>Lietuvos Respublikos</w:t>
      </w:r>
      <w:r w:rsidRPr="002F4DB5">
        <w:rPr>
          <w:rFonts w:ascii="Times New Roman" w:hAnsi="Times New Roman"/>
          <w:b/>
          <w:bCs/>
          <w:sz w:val="24"/>
          <w:szCs w:val="24"/>
          <w:lang w:val="lt-LT" w:eastAsia="en-GB"/>
        </w:rPr>
        <w:t xml:space="preserve"> </w:t>
      </w:r>
      <w:r w:rsidRPr="002F4DB5">
        <w:rPr>
          <w:rFonts w:ascii="Times New Roman" w:hAnsi="Times New Roman"/>
          <w:sz w:val="24"/>
          <w:szCs w:val="24"/>
          <w:lang w:val="lt-LT"/>
        </w:rPr>
        <w:t xml:space="preserve">valstybinės kalbos, </w:t>
      </w:r>
      <w:r w:rsidRPr="002F4DB5">
        <w:rPr>
          <w:rFonts w:ascii="Times New Roman" w:hAnsi="Times New Roman"/>
          <w:bCs/>
          <w:sz w:val="24"/>
          <w:szCs w:val="24"/>
          <w:lang w:val="lt-LT" w:eastAsia="en-GB"/>
        </w:rPr>
        <w:t>Lietuvos Respublikos t</w:t>
      </w:r>
      <w:r w:rsidRPr="002F4DB5">
        <w:rPr>
          <w:rFonts w:ascii="Times New Roman" w:hAnsi="Times New Roman"/>
          <w:sz w:val="24"/>
          <w:szCs w:val="24"/>
          <w:lang w:val="lt-LT" w:eastAsia="en-GB"/>
        </w:rPr>
        <w:t>eisėkūros pagrindų įstatymų reikalavimų</w:t>
      </w:r>
      <w:r w:rsidRPr="002F4DB5">
        <w:rPr>
          <w:rFonts w:ascii="Times New Roman" w:hAnsi="Times New Roman"/>
          <w:sz w:val="24"/>
          <w:szCs w:val="24"/>
          <w:lang w:val="lt-LT"/>
        </w:rPr>
        <w:t xml:space="preserve"> ir atitinka bendrinės lietuvių kalbos normas.</w:t>
      </w:r>
      <w:r w:rsidR="00463884" w:rsidRPr="002F4DB5">
        <w:rPr>
          <w:rFonts w:ascii="Times New Roman" w:hAnsi="Times New Roman"/>
          <w:sz w:val="24"/>
          <w:szCs w:val="24"/>
          <w:lang w:val="lt-LT"/>
        </w:rPr>
        <w:t xml:space="preserve"> </w:t>
      </w:r>
      <w:r w:rsidR="00463884" w:rsidRPr="002F4DB5">
        <w:rPr>
          <w:rFonts w:ascii="Times New Roman" w:hAnsi="Times New Roman"/>
          <w:color w:val="000000"/>
          <w:sz w:val="24"/>
          <w:szCs w:val="24"/>
          <w:lang w:val="lt-LT"/>
        </w:rPr>
        <w:t xml:space="preserve">Vandens įstatymo projekte siūloma sąvokos „paplūdimys“ apibrėžtis, kuri buvo numatyta </w:t>
      </w:r>
      <w:r w:rsidR="00463884" w:rsidRPr="002F4DB5">
        <w:rPr>
          <w:rFonts w:ascii="Times New Roman" w:hAnsi="Times New Roman"/>
          <w:bCs/>
          <w:color w:val="000000"/>
          <w:sz w:val="24"/>
          <w:szCs w:val="24"/>
          <w:lang w:val="lt-LT" w:eastAsia="lt-LT"/>
        </w:rPr>
        <w:t xml:space="preserve">Lietuvos Respublikos turizmo įstatyme iki 2018 m. liepos 16 d., </w:t>
      </w:r>
      <w:r w:rsidR="00463884" w:rsidRPr="002F4DB5">
        <w:rPr>
          <w:rFonts w:ascii="Times New Roman" w:hAnsi="Times New Roman"/>
          <w:color w:val="000000"/>
          <w:sz w:val="24"/>
          <w:szCs w:val="24"/>
          <w:lang w:val="lt-LT"/>
        </w:rPr>
        <w:t>yra aprobuota</w:t>
      </w:r>
      <w:r w:rsidR="00463884" w:rsidRPr="002F4DB5">
        <w:rPr>
          <w:rFonts w:ascii="Times New Roman" w:hAnsi="Times New Roman"/>
          <w:color w:val="000000"/>
          <w:sz w:val="24"/>
          <w:szCs w:val="24"/>
          <w:lang w:val="lt-LT" w:eastAsia="lt-LT"/>
        </w:rPr>
        <w:t xml:space="preserve"> ir nurodyta Terminų banke.</w:t>
      </w:r>
    </w:p>
    <w:p w14:paraId="1BE9E1F2" w14:textId="77777777" w:rsidR="00DD3557" w:rsidRPr="002F4DB5" w:rsidRDefault="00DD3557" w:rsidP="00BD57C0">
      <w:pPr>
        <w:pStyle w:val="Standard"/>
        <w:tabs>
          <w:tab w:val="left" w:pos="1134"/>
        </w:tabs>
        <w:spacing w:after="0"/>
        <w:ind w:firstLine="851"/>
        <w:jc w:val="both"/>
        <w:rPr>
          <w:rFonts w:ascii="Times New Roman" w:hAnsi="Times New Roman"/>
          <w:b/>
          <w:sz w:val="24"/>
          <w:szCs w:val="24"/>
        </w:rPr>
      </w:pPr>
    </w:p>
    <w:p w14:paraId="768DBFED" w14:textId="126A89CA"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10. Ar į</w:t>
      </w:r>
      <w:r w:rsidRPr="002F4DB5">
        <w:rPr>
          <w:rFonts w:ascii="Times New Roman" w:hAnsi="Times New Roman"/>
          <w:b/>
          <w:sz w:val="24"/>
          <w:szCs w:val="24"/>
          <w:lang w:eastAsia="lt-LT"/>
        </w:rPr>
        <w:t>statymų</w:t>
      </w:r>
      <w:r w:rsidRPr="002F4DB5">
        <w:rPr>
          <w:rFonts w:ascii="Times New Roman" w:hAnsi="Times New Roman"/>
          <w:b/>
          <w:bCs/>
          <w:sz w:val="24"/>
          <w:szCs w:val="24"/>
        </w:rPr>
        <w:t xml:space="preserve"> projektai atitinka Žmogaus teisių ir pagrindinių laisvių apsaugos konvencijos nuostatas ir Europos Sąjungos dokumentus</w:t>
      </w:r>
    </w:p>
    <w:p w14:paraId="3708DE16"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lang w:eastAsia="lt-LT"/>
        </w:rPr>
        <w:t>Įstatymų</w:t>
      </w:r>
      <w:r w:rsidRPr="002F4DB5">
        <w:rPr>
          <w:rFonts w:ascii="Times New Roman" w:hAnsi="Times New Roman"/>
          <w:sz w:val="24"/>
          <w:szCs w:val="24"/>
        </w:rPr>
        <w:t xml:space="preserve"> projektai neprieštarauja Žmogaus teisių ir pagrindinių laisvių apsaugos konvencijos nuostatoms ir Europos Sąjungos dokumentams.</w:t>
      </w:r>
    </w:p>
    <w:p w14:paraId="6A3CB68D" w14:textId="77777777" w:rsidR="00DD3557" w:rsidRPr="002F4DB5" w:rsidRDefault="00DD3557" w:rsidP="00BD57C0">
      <w:pPr>
        <w:pStyle w:val="Standard"/>
        <w:tabs>
          <w:tab w:val="left" w:pos="1134"/>
        </w:tabs>
        <w:spacing w:after="0"/>
        <w:ind w:firstLine="851"/>
        <w:jc w:val="both"/>
        <w:rPr>
          <w:rFonts w:ascii="Times New Roman" w:hAnsi="Times New Roman"/>
          <w:color w:val="000000"/>
          <w:sz w:val="24"/>
          <w:szCs w:val="24"/>
        </w:rPr>
      </w:pPr>
    </w:p>
    <w:p w14:paraId="363420C8" w14:textId="1C34BB2A"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 xml:space="preserve">11. </w:t>
      </w:r>
      <w:r w:rsidRPr="002F4DB5">
        <w:rPr>
          <w:rFonts w:ascii="Times New Roman" w:hAnsi="Times New Roman"/>
          <w:b/>
          <w:bCs/>
          <w:sz w:val="24"/>
          <w:szCs w:val="24"/>
          <w:lang w:eastAsia="en-GB"/>
        </w:rPr>
        <w:t>Jeigu įstatymams įgyvendinti reikia įgyvendinamųjų teisės aktų, – kas ir kada juos turėtų priimti</w:t>
      </w:r>
    </w:p>
    <w:p w14:paraId="08DA5F2B" w14:textId="03F523DC" w:rsidR="00DD3557" w:rsidRPr="002F4DB5" w:rsidRDefault="003E19FD" w:rsidP="00BD57C0">
      <w:pPr>
        <w:suppressAutoHyphens w:val="0"/>
        <w:spacing w:line="276" w:lineRule="auto"/>
        <w:ind w:firstLine="851"/>
        <w:jc w:val="both"/>
        <w:textAlignment w:val="auto"/>
        <w:rPr>
          <w:rFonts w:ascii="Times New Roman" w:hAnsi="Times New Roman"/>
          <w:sz w:val="24"/>
          <w:szCs w:val="24"/>
        </w:rPr>
      </w:pPr>
      <w:r w:rsidRPr="002F4DB5">
        <w:rPr>
          <w:rFonts w:ascii="Times New Roman" w:hAnsi="Times New Roman"/>
          <w:sz w:val="24"/>
          <w:szCs w:val="24"/>
        </w:rPr>
        <w:t>Priėmus į</w:t>
      </w:r>
      <w:r w:rsidRPr="002F4DB5">
        <w:rPr>
          <w:rFonts w:ascii="Times New Roman" w:hAnsi="Times New Roman"/>
          <w:sz w:val="24"/>
          <w:szCs w:val="24"/>
          <w:lang w:eastAsia="lt-LT"/>
        </w:rPr>
        <w:t>statymus</w:t>
      </w:r>
      <w:r w:rsidR="00CD7898" w:rsidRPr="002F4DB5">
        <w:rPr>
          <w:rFonts w:ascii="Times New Roman" w:hAnsi="Times New Roman"/>
          <w:sz w:val="24"/>
          <w:szCs w:val="24"/>
        </w:rPr>
        <w:t xml:space="preserve">, reikės </w:t>
      </w:r>
      <w:r w:rsidR="000A0B23" w:rsidRPr="002F4DB5">
        <w:rPr>
          <w:rFonts w:ascii="Times New Roman" w:hAnsi="Times New Roman"/>
          <w:sz w:val="24"/>
          <w:szCs w:val="24"/>
        </w:rPr>
        <w:t xml:space="preserve">parengti </w:t>
      </w:r>
      <w:r w:rsidR="00567F11" w:rsidRPr="002F4DB5">
        <w:rPr>
          <w:rFonts w:ascii="Times New Roman" w:eastAsia="Times New Roman" w:hAnsi="Times New Roman"/>
          <w:bCs/>
          <w:color w:val="000000"/>
          <w:kern w:val="0"/>
          <w:sz w:val="24"/>
          <w:szCs w:val="24"/>
          <w:lang w:eastAsia="lt-LT"/>
        </w:rPr>
        <w:t>Lietuvos Respublikos Vyriausybės 2003 m. birželio 25</w:t>
      </w:r>
      <w:r w:rsidR="00A05E77" w:rsidRPr="002F4DB5">
        <w:rPr>
          <w:rFonts w:ascii="Times New Roman" w:eastAsia="Times New Roman" w:hAnsi="Times New Roman"/>
          <w:bCs/>
          <w:color w:val="000000"/>
          <w:kern w:val="0"/>
          <w:sz w:val="24"/>
          <w:szCs w:val="24"/>
          <w:lang w:eastAsia="lt-LT"/>
        </w:rPr>
        <w:t> </w:t>
      </w:r>
      <w:r w:rsidR="00567F11" w:rsidRPr="002F4DB5">
        <w:rPr>
          <w:rFonts w:ascii="Times New Roman" w:eastAsia="Times New Roman" w:hAnsi="Times New Roman"/>
          <w:bCs/>
          <w:color w:val="000000"/>
          <w:kern w:val="0"/>
          <w:sz w:val="24"/>
          <w:szCs w:val="24"/>
          <w:lang w:eastAsia="lt-LT"/>
        </w:rPr>
        <w:t xml:space="preserve">d. nutarimo Nr. 840 „Dėl Lietuvos Respublikos vandens įstatymo įgyvendinimo“ pakeitimo projektą ir </w:t>
      </w:r>
      <w:r w:rsidR="000A0B23" w:rsidRPr="002F4DB5">
        <w:rPr>
          <w:rFonts w:ascii="Times New Roman" w:hAnsi="Times New Roman"/>
          <w:sz w:val="24"/>
          <w:szCs w:val="24"/>
        </w:rPr>
        <w:t>Lietuvos Respublikos vidaus</w:t>
      </w:r>
      <w:r w:rsidR="00593DFB" w:rsidRPr="002F4DB5">
        <w:rPr>
          <w:rFonts w:ascii="Times New Roman" w:hAnsi="Times New Roman"/>
          <w:sz w:val="24"/>
          <w:szCs w:val="24"/>
        </w:rPr>
        <w:t xml:space="preserve"> reikalų ministro įsakymo „Dėl P</w:t>
      </w:r>
      <w:r w:rsidR="00A010C9" w:rsidRPr="002F4DB5">
        <w:rPr>
          <w:rFonts w:ascii="Times New Roman" w:hAnsi="Times New Roman"/>
          <w:sz w:val="24"/>
          <w:szCs w:val="24"/>
        </w:rPr>
        <w:t>avyzdinių</w:t>
      </w:r>
      <w:r w:rsidR="000A0B23" w:rsidRPr="002F4DB5">
        <w:rPr>
          <w:rFonts w:ascii="Times New Roman" w:hAnsi="Times New Roman"/>
          <w:sz w:val="24"/>
          <w:szCs w:val="24"/>
        </w:rPr>
        <w:t xml:space="preserve"> </w:t>
      </w:r>
      <w:r w:rsidR="00593DFB" w:rsidRPr="002F4DB5">
        <w:rPr>
          <w:rFonts w:ascii="Times New Roman" w:eastAsia="Times New Roman" w:hAnsi="Times New Roman"/>
          <w:color w:val="000000"/>
          <w:kern w:val="0"/>
          <w:sz w:val="24"/>
          <w:szCs w:val="24"/>
          <w:lang w:eastAsia="lt-LT"/>
        </w:rPr>
        <w:t>s</w:t>
      </w:r>
      <w:r w:rsidR="000A0B23" w:rsidRPr="002F4DB5">
        <w:rPr>
          <w:rFonts w:ascii="Times New Roman" w:eastAsia="Times New Roman" w:hAnsi="Times New Roman"/>
          <w:color w:val="000000"/>
          <w:kern w:val="0"/>
          <w:sz w:val="24"/>
          <w:szCs w:val="24"/>
          <w:lang w:eastAsia="lt-LT"/>
        </w:rPr>
        <w:t>augaus elgesio paviršinių vandens telkinių vandenyje ir ant paviršinių vandens telkinių ledo taisyklių patvirtinimo“ projektą.</w:t>
      </w:r>
    </w:p>
    <w:p w14:paraId="3C81A52D" w14:textId="77777777" w:rsidR="00DD3557" w:rsidRPr="002F4DB5" w:rsidRDefault="00DD3557" w:rsidP="00BD57C0">
      <w:pPr>
        <w:pStyle w:val="Standard"/>
        <w:tabs>
          <w:tab w:val="left" w:pos="1134"/>
        </w:tabs>
        <w:spacing w:after="0"/>
        <w:ind w:firstLine="851"/>
        <w:jc w:val="both"/>
        <w:rPr>
          <w:rFonts w:ascii="Times New Roman" w:hAnsi="Times New Roman"/>
          <w:color w:val="000000"/>
          <w:sz w:val="24"/>
          <w:szCs w:val="24"/>
        </w:rPr>
      </w:pPr>
    </w:p>
    <w:p w14:paraId="54AA7DCC" w14:textId="760ED9B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 xml:space="preserve">12. </w:t>
      </w:r>
      <w:r w:rsidRPr="002F4DB5">
        <w:rPr>
          <w:rFonts w:ascii="Times New Roman" w:hAnsi="Times New Roman"/>
          <w:b/>
          <w:sz w:val="24"/>
          <w:szCs w:val="24"/>
          <w:lang w:eastAsia="lt-LT"/>
        </w:rPr>
        <w:t>Kiek valstybės, savivaldybių b</w:t>
      </w:r>
      <w:r w:rsidR="00567F11" w:rsidRPr="002F4DB5">
        <w:rPr>
          <w:rFonts w:ascii="Times New Roman" w:hAnsi="Times New Roman"/>
          <w:b/>
          <w:sz w:val="24"/>
          <w:szCs w:val="24"/>
          <w:lang w:eastAsia="lt-LT"/>
        </w:rPr>
        <w:t>iudžetų ir kitų valstybės įsteig</w:t>
      </w:r>
      <w:r w:rsidRPr="002F4DB5">
        <w:rPr>
          <w:rFonts w:ascii="Times New Roman" w:hAnsi="Times New Roman"/>
          <w:b/>
          <w:sz w:val="24"/>
          <w:szCs w:val="24"/>
          <w:lang w:eastAsia="lt-LT"/>
        </w:rPr>
        <w:t>tų fondų lėšų prireiks įstatymams įgyvendinti, ar bus galima sutaupyti (pateikiami prognozuojami rodikliai einamaisiais ir artimiausiais 3 biudžetiniais metais)</w:t>
      </w:r>
    </w:p>
    <w:p w14:paraId="2BA8DBC5"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Įgyvendinant įstatymus, papildomų biudžeto lėšų nereikės.</w:t>
      </w:r>
      <w:r w:rsidRPr="002F4DB5">
        <w:rPr>
          <w:rFonts w:ascii="Times New Roman" w:hAnsi="Times New Roman"/>
          <w:color w:val="000000"/>
          <w:sz w:val="24"/>
          <w:szCs w:val="24"/>
        </w:rPr>
        <w:t xml:space="preserve"> </w:t>
      </w:r>
    </w:p>
    <w:p w14:paraId="0803D42F" w14:textId="77777777" w:rsidR="00DD3557" w:rsidRPr="002F4DB5" w:rsidRDefault="00DD3557" w:rsidP="00BD57C0">
      <w:pPr>
        <w:pStyle w:val="Antrats"/>
        <w:tabs>
          <w:tab w:val="left" w:pos="1134"/>
        </w:tabs>
        <w:spacing w:after="0"/>
        <w:ind w:firstLine="851"/>
        <w:jc w:val="both"/>
        <w:rPr>
          <w:rFonts w:ascii="Times New Roman" w:hAnsi="Times New Roman"/>
          <w:b/>
          <w:bCs/>
          <w:color w:val="800000"/>
          <w:sz w:val="24"/>
          <w:szCs w:val="24"/>
        </w:rPr>
      </w:pPr>
    </w:p>
    <w:p w14:paraId="15EFCAB8" w14:textId="5CA6268B" w:rsidR="00DD3557" w:rsidRPr="002F4DB5" w:rsidRDefault="003E19FD" w:rsidP="00BD57C0">
      <w:pPr>
        <w:pStyle w:val="Antrats"/>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13. Rengiant į</w:t>
      </w:r>
      <w:r w:rsidRPr="002F4DB5">
        <w:rPr>
          <w:rFonts w:ascii="Times New Roman" w:hAnsi="Times New Roman"/>
          <w:b/>
          <w:bCs/>
          <w:sz w:val="24"/>
          <w:szCs w:val="24"/>
          <w:lang w:eastAsia="en-GB"/>
        </w:rPr>
        <w:t>statymų projektus gauti specialistų vertinimai ir išvados</w:t>
      </w:r>
    </w:p>
    <w:p w14:paraId="2B40BECD" w14:textId="77777777" w:rsidR="00DD3557" w:rsidRPr="002F4DB5" w:rsidRDefault="003E19FD" w:rsidP="00BD57C0">
      <w:pPr>
        <w:pStyle w:val="Antrats"/>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 xml:space="preserve">Rengiant </w:t>
      </w:r>
      <w:r w:rsidR="000C750A" w:rsidRPr="002F4DB5">
        <w:rPr>
          <w:rFonts w:ascii="Times New Roman" w:hAnsi="Times New Roman"/>
          <w:sz w:val="24"/>
          <w:szCs w:val="24"/>
        </w:rPr>
        <w:t>Į</w:t>
      </w:r>
      <w:r w:rsidRPr="002F4DB5">
        <w:rPr>
          <w:rFonts w:ascii="Times New Roman" w:hAnsi="Times New Roman"/>
          <w:sz w:val="24"/>
          <w:szCs w:val="24"/>
        </w:rPr>
        <w:t>statymų projektus negauta specialistų vertinimų.</w:t>
      </w:r>
    </w:p>
    <w:p w14:paraId="6DE47CA9" w14:textId="77777777" w:rsidR="00DD3557" w:rsidRPr="002F4DB5" w:rsidRDefault="00DD3557" w:rsidP="00BD57C0">
      <w:pPr>
        <w:pStyle w:val="Standard"/>
        <w:tabs>
          <w:tab w:val="left" w:pos="1134"/>
        </w:tabs>
        <w:spacing w:after="0"/>
        <w:ind w:firstLine="851"/>
        <w:jc w:val="both"/>
        <w:rPr>
          <w:rFonts w:ascii="Times New Roman" w:hAnsi="Times New Roman"/>
          <w:color w:val="000000"/>
          <w:sz w:val="24"/>
          <w:szCs w:val="24"/>
        </w:rPr>
      </w:pPr>
    </w:p>
    <w:p w14:paraId="718F5674" w14:textId="6D218998" w:rsidR="00DD3557" w:rsidRPr="002F4DB5" w:rsidRDefault="003E19FD" w:rsidP="00BD57C0">
      <w:pPr>
        <w:pStyle w:val="Antrats"/>
        <w:tabs>
          <w:tab w:val="left" w:pos="1134"/>
        </w:tabs>
        <w:spacing w:after="0"/>
        <w:ind w:firstLine="851"/>
        <w:jc w:val="both"/>
      </w:pPr>
      <w:r w:rsidRPr="002F4DB5">
        <w:rPr>
          <w:rFonts w:ascii="Times New Roman" w:hAnsi="Times New Roman"/>
          <w:b/>
          <w:bCs/>
          <w:sz w:val="24"/>
          <w:szCs w:val="24"/>
        </w:rPr>
        <w:t xml:space="preserve">14. </w:t>
      </w:r>
      <w:r w:rsidRPr="002F4DB5">
        <w:rPr>
          <w:rStyle w:val="FontStyle13"/>
          <w:rFonts w:eastAsia="Calibri"/>
          <w:bCs/>
          <w:sz w:val="24"/>
          <w:szCs w:val="24"/>
        </w:rPr>
        <w:t xml:space="preserve">Reikšminiai žodžiai, kurių reikia šiems projektams įtraukti į kompiuterinę paieškos sistemą, įskaitant Europos žodyno </w:t>
      </w:r>
      <w:bookmarkStart w:id="5" w:name="__DdeLink__5286_1638094449"/>
      <w:r w:rsidRPr="002F4DB5">
        <w:rPr>
          <w:rStyle w:val="FontStyle13"/>
          <w:rFonts w:eastAsia="Calibri"/>
          <w:bCs/>
          <w:i/>
          <w:sz w:val="24"/>
          <w:szCs w:val="24"/>
        </w:rPr>
        <w:t xml:space="preserve">Eurovoc </w:t>
      </w:r>
      <w:bookmarkEnd w:id="5"/>
      <w:r w:rsidRPr="002F4DB5">
        <w:rPr>
          <w:rStyle w:val="FontStyle13"/>
          <w:rFonts w:eastAsia="Calibri"/>
          <w:bCs/>
          <w:sz w:val="24"/>
          <w:szCs w:val="24"/>
        </w:rPr>
        <w:t>terminus, temas bei sritis</w:t>
      </w:r>
    </w:p>
    <w:p w14:paraId="22F4921C" w14:textId="77777777" w:rsidR="00DD3557" w:rsidRPr="002F4DB5" w:rsidRDefault="003E19FD" w:rsidP="00BD57C0">
      <w:pPr>
        <w:pStyle w:val="Standard"/>
        <w:tabs>
          <w:tab w:val="left" w:pos="1134"/>
        </w:tabs>
        <w:spacing w:after="0"/>
        <w:ind w:right="43" w:firstLine="851"/>
        <w:jc w:val="both"/>
        <w:rPr>
          <w:rFonts w:ascii="Times New Roman" w:hAnsi="Times New Roman"/>
          <w:sz w:val="24"/>
          <w:szCs w:val="24"/>
        </w:rPr>
      </w:pPr>
      <w:r w:rsidRPr="002F4DB5">
        <w:rPr>
          <w:rFonts w:ascii="Times New Roman" w:hAnsi="Times New Roman"/>
          <w:sz w:val="24"/>
          <w:szCs w:val="24"/>
          <w:lang w:eastAsia="en-GB"/>
        </w:rPr>
        <w:t xml:space="preserve">Reikšminiai žodžiai, kurių reikia įstatymų projektams įtraukti į kompiuterinę paieškos sistemą: </w:t>
      </w:r>
      <w:r w:rsidR="0091060D" w:rsidRPr="002F4DB5">
        <w:rPr>
          <w:rFonts w:ascii="Times New Roman" w:hAnsi="Times New Roman"/>
          <w:sz w:val="24"/>
          <w:szCs w:val="24"/>
          <w:lang w:eastAsia="en-GB"/>
        </w:rPr>
        <w:t>„</w:t>
      </w:r>
      <w:r w:rsidR="0091060D" w:rsidRPr="002F4DB5">
        <w:rPr>
          <w:rFonts w:ascii="Times New Roman" w:hAnsi="Times New Roman"/>
          <w:sz w:val="24"/>
          <w:szCs w:val="24"/>
        </w:rPr>
        <w:t>administracinis nusižengimas“,</w:t>
      </w:r>
      <w:r w:rsidR="00AE2FFF" w:rsidRPr="002F4DB5">
        <w:rPr>
          <w:rFonts w:ascii="Times New Roman" w:hAnsi="Times New Roman"/>
          <w:sz w:val="24"/>
          <w:szCs w:val="24"/>
        </w:rPr>
        <w:t xml:space="preserve"> „paplūdimys“,</w:t>
      </w:r>
      <w:r w:rsidR="0091060D" w:rsidRPr="002F4DB5">
        <w:rPr>
          <w:rFonts w:ascii="Times New Roman" w:hAnsi="Times New Roman"/>
          <w:color w:val="000000"/>
          <w:sz w:val="24"/>
          <w:szCs w:val="24"/>
        </w:rPr>
        <w:t xml:space="preserve"> „saugus elgesys paviršinių vandens telkinių vandenyje ir ant paviršinių vandens telkinių ledo“.</w:t>
      </w:r>
    </w:p>
    <w:p w14:paraId="1B95FA4A" w14:textId="77777777" w:rsidR="00DD3557" w:rsidRPr="002F4DB5" w:rsidRDefault="00DD3557" w:rsidP="00BD57C0">
      <w:pPr>
        <w:pStyle w:val="Betarp"/>
        <w:tabs>
          <w:tab w:val="left" w:pos="1134"/>
        </w:tabs>
        <w:spacing w:line="276" w:lineRule="auto"/>
        <w:ind w:firstLine="851"/>
        <w:jc w:val="both"/>
        <w:rPr>
          <w:rFonts w:ascii="Times New Roman" w:hAnsi="Times New Roman"/>
          <w:b/>
          <w:bCs/>
          <w:sz w:val="24"/>
          <w:szCs w:val="24"/>
          <w:lang w:val="lt-LT"/>
        </w:rPr>
      </w:pPr>
    </w:p>
    <w:p w14:paraId="63AFB29C" w14:textId="3AA88A06" w:rsidR="00DD3557" w:rsidRPr="002F4DB5" w:rsidRDefault="003E19FD" w:rsidP="00BD57C0">
      <w:pPr>
        <w:pStyle w:val="Betarp"/>
        <w:tabs>
          <w:tab w:val="left" w:pos="1134"/>
        </w:tabs>
        <w:spacing w:line="276" w:lineRule="auto"/>
        <w:ind w:firstLine="851"/>
        <w:jc w:val="both"/>
        <w:rPr>
          <w:rFonts w:ascii="Times New Roman" w:hAnsi="Times New Roman"/>
          <w:sz w:val="24"/>
          <w:szCs w:val="24"/>
          <w:lang w:val="lt-LT"/>
        </w:rPr>
      </w:pPr>
      <w:r w:rsidRPr="002F4DB5">
        <w:rPr>
          <w:rFonts w:ascii="Times New Roman" w:hAnsi="Times New Roman"/>
          <w:b/>
          <w:bCs/>
          <w:sz w:val="24"/>
          <w:szCs w:val="24"/>
          <w:lang w:val="lt-LT"/>
        </w:rPr>
        <w:t xml:space="preserve">15. </w:t>
      </w:r>
      <w:r w:rsidRPr="002F4DB5">
        <w:rPr>
          <w:rFonts w:ascii="Times New Roman" w:hAnsi="Times New Roman"/>
          <w:b/>
          <w:bCs/>
          <w:sz w:val="24"/>
          <w:szCs w:val="24"/>
          <w:lang w:val="lt-LT" w:eastAsia="en-GB"/>
        </w:rPr>
        <w:t>Kiti, iniciatorių nuomone, reikalingi pagrindimai ir paaiškinimai</w:t>
      </w:r>
    </w:p>
    <w:p w14:paraId="666400AF" w14:textId="77777777" w:rsidR="00DD3557" w:rsidRPr="00232BF9"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Nėra.</w:t>
      </w:r>
    </w:p>
    <w:p w14:paraId="257B16A3" w14:textId="77777777" w:rsidR="00DD3557" w:rsidRPr="00232BF9" w:rsidRDefault="003E19FD" w:rsidP="00BD57C0">
      <w:pPr>
        <w:pStyle w:val="Standard"/>
        <w:tabs>
          <w:tab w:val="left" w:pos="1134"/>
        </w:tabs>
        <w:spacing w:after="0"/>
        <w:jc w:val="center"/>
        <w:rPr>
          <w:rFonts w:ascii="Times New Roman" w:hAnsi="Times New Roman"/>
          <w:sz w:val="24"/>
          <w:szCs w:val="24"/>
        </w:rPr>
      </w:pPr>
      <w:r w:rsidRPr="00232BF9">
        <w:rPr>
          <w:rFonts w:ascii="Times New Roman" w:hAnsi="Times New Roman"/>
          <w:sz w:val="24"/>
          <w:szCs w:val="24"/>
        </w:rPr>
        <w:t>____________</w:t>
      </w:r>
    </w:p>
    <w:p w14:paraId="7D37F637" w14:textId="05513A0F" w:rsidR="00567F11" w:rsidRPr="00232BF9" w:rsidRDefault="00567F11" w:rsidP="00BD57C0">
      <w:pPr>
        <w:suppressAutoHyphens w:val="0"/>
        <w:spacing w:line="276" w:lineRule="auto"/>
        <w:jc w:val="both"/>
        <w:textAlignment w:val="auto"/>
        <w:rPr>
          <w:rFonts w:ascii="Times New Roman" w:eastAsia="Times New Roman" w:hAnsi="Times New Roman"/>
          <w:color w:val="000000"/>
          <w:kern w:val="0"/>
          <w:sz w:val="24"/>
          <w:szCs w:val="24"/>
          <w:lang w:eastAsia="lt-LT"/>
        </w:rPr>
      </w:pPr>
      <w:r w:rsidRPr="00232BF9">
        <w:rPr>
          <w:rFonts w:ascii="Times New Roman" w:eastAsia="Times New Roman" w:hAnsi="Times New Roman"/>
          <w:color w:val="000000"/>
          <w:kern w:val="0"/>
          <w:sz w:val="24"/>
          <w:szCs w:val="24"/>
          <w:lang w:eastAsia="lt-LT"/>
        </w:rPr>
        <w:t> </w:t>
      </w:r>
    </w:p>
    <w:p w14:paraId="7E20359D" w14:textId="77777777" w:rsidR="00A96A66" w:rsidRPr="00232BF9" w:rsidRDefault="00A96A66" w:rsidP="00BD57C0">
      <w:pPr>
        <w:pStyle w:val="Standard"/>
        <w:tabs>
          <w:tab w:val="left" w:pos="1134"/>
        </w:tabs>
        <w:spacing w:after="0"/>
        <w:jc w:val="both"/>
        <w:rPr>
          <w:sz w:val="24"/>
          <w:szCs w:val="24"/>
        </w:rPr>
      </w:pPr>
    </w:p>
    <w:sectPr w:rsidR="00A96A66" w:rsidRPr="00232BF9">
      <w:headerReference w:type="default" r:id="rId8"/>
      <w:pgSz w:w="11906" w:h="16838"/>
      <w:pgMar w:top="1134" w:right="566" w:bottom="1134" w:left="1530" w:header="567" w:footer="567" w:gutter="0"/>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D1F6E" w14:textId="77777777" w:rsidR="00714D51" w:rsidRDefault="00714D51">
      <w:r>
        <w:separator/>
      </w:r>
    </w:p>
  </w:endnote>
  <w:endnote w:type="continuationSeparator" w:id="0">
    <w:p w14:paraId="4A0CB4B2" w14:textId="77777777" w:rsidR="00714D51" w:rsidRDefault="0071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Consolas"/>
    <w:charset w:val="00"/>
    <w:family w:val="modern"/>
    <w:pitch w:val="fixed"/>
  </w:font>
  <w:font w:name="NSimSun">
    <w:panose1 w:val="02010609030101010101"/>
    <w:charset w:val="86"/>
    <w:family w:val="modern"/>
    <w:pitch w:val="fixed"/>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E7E1F" w14:textId="77777777" w:rsidR="00714D51" w:rsidRDefault="00714D51">
      <w:r>
        <w:separator/>
      </w:r>
    </w:p>
  </w:footnote>
  <w:footnote w:type="continuationSeparator" w:id="0">
    <w:p w14:paraId="173C4BBE" w14:textId="77777777" w:rsidR="00714D51" w:rsidRDefault="00714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5D147" w14:textId="77777777" w:rsidR="00DD3557" w:rsidRDefault="003E19FD">
    <w:pPr>
      <w:pStyle w:val="Antrats"/>
      <w:jc w:val="cente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9E4CA8">
      <w:rPr>
        <w:rFonts w:ascii="Times New Roman" w:hAnsi="Times New Roman"/>
        <w:noProof/>
        <w:sz w:val="24"/>
      </w:rPr>
      <w:t>5</w:t>
    </w:r>
    <w:r>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B41F9"/>
    <w:multiLevelType w:val="multilevel"/>
    <w:tmpl w:val="6C9048A2"/>
    <w:lvl w:ilvl="0">
      <w:start w:val="1"/>
      <w:numFmt w:val="decimal"/>
      <w:lvlText w:val="%1."/>
      <w:lvlJc w:val="left"/>
      <w:pPr>
        <w:ind w:left="927" w:hanging="360"/>
      </w:pPr>
      <w:rPr>
        <w:rFonts w:ascii="Times New Roman" w:hAnsi="Times New Roman" w:cs="Times New Roman"/>
        <w:b/>
        <w:sz w:val="24"/>
      </w:rPr>
    </w:lvl>
    <w:lvl w:ilvl="1">
      <w:start w:val="1"/>
      <w:numFmt w:val="lowerLetter"/>
      <w:lvlText w:val="%2."/>
      <w:lvlJc w:val="left"/>
      <w:pPr>
        <w:ind w:left="1647" w:hanging="360"/>
      </w:pPr>
      <w:rPr>
        <w:rFonts w:cs="Times New Roman"/>
        <w:b/>
        <w:sz w:val="24"/>
      </w:rPr>
    </w:lvl>
    <w:lvl w:ilvl="2">
      <w:start w:val="1"/>
      <w:numFmt w:val="lowerRoman"/>
      <w:lvlText w:val="%3."/>
      <w:lvlJc w:val="right"/>
      <w:pPr>
        <w:ind w:left="2367" w:hanging="180"/>
      </w:pPr>
      <w:rPr>
        <w:rFonts w:cs="Times New Roman"/>
        <w:b/>
        <w:sz w:val="24"/>
      </w:rPr>
    </w:lvl>
    <w:lvl w:ilvl="3">
      <w:start w:val="1"/>
      <w:numFmt w:val="decimal"/>
      <w:lvlText w:val="%4."/>
      <w:lvlJc w:val="left"/>
      <w:pPr>
        <w:ind w:left="3087" w:hanging="360"/>
      </w:pPr>
      <w:rPr>
        <w:rFonts w:cs="Times New Roman"/>
        <w:b/>
        <w:sz w:val="24"/>
      </w:rPr>
    </w:lvl>
    <w:lvl w:ilvl="4">
      <w:start w:val="1"/>
      <w:numFmt w:val="lowerLetter"/>
      <w:lvlText w:val="%5."/>
      <w:lvlJc w:val="left"/>
      <w:pPr>
        <w:ind w:left="3807" w:hanging="360"/>
      </w:pPr>
      <w:rPr>
        <w:rFonts w:cs="Times New Roman"/>
        <w:b/>
        <w:sz w:val="24"/>
      </w:rPr>
    </w:lvl>
    <w:lvl w:ilvl="5">
      <w:start w:val="1"/>
      <w:numFmt w:val="lowerRoman"/>
      <w:lvlText w:val="%6."/>
      <w:lvlJc w:val="right"/>
      <w:pPr>
        <w:ind w:left="4527" w:hanging="180"/>
      </w:pPr>
      <w:rPr>
        <w:rFonts w:cs="Times New Roman"/>
        <w:b/>
        <w:sz w:val="24"/>
      </w:rPr>
    </w:lvl>
    <w:lvl w:ilvl="6">
      <w:start w:val="1"/>
      <w:numFmt w:val="decimal"/>
      <w:lvlText w:val="%7."/>
      <w:lvlJc w:val="left"/>
      <w:pPr>
        <w:ind w:left="5247" w:hanging="360"/>
      </w:pPr>
      <w:rPr>
        <w:rFonts w:cs="Times New Roman"/>
        <w:b/>
        <w:sz w:val="24"/>
      </w:rPr>
    </w:lvl>
    <w:lvl w:ilvl="7">
      <w:start w:val="1"/>
      <w:numFmt w:val="lowerLetter"/>
      <w:lvlText w:val="%8."/>
      <w:lvlJc w:val="left"/>
      <w:pPr>
        <w:ind w:left="5967" w:hanging="360"/>
      </w:pPr>
      <w:rPr>
        <w:rFonts w:cs="Times New Roman"/>
        <w:b/>
        <w:sz w:val="24"/>
      </w:rPr>
    </w:lvl>
    <w:lvl w:ilvl="8">
      <w:start w:val="1"/>
      <w:numFmt w:val="lowerRoman"/>
      <w:lvlText w:val="%9."/>
      <w:lvlJc w:val="right"/>
      <w:pPr>
        <w:ind w:left="6687" w:hanging="180"/>
      </w:pPr>
      <w:rPr>
        <w:rFonts w:cs="Times New Roman"/>
        <w:b/>
        <w:sz w:val="24"/>
      </w:rPr>
    </w:lvl>
  </w:abstractNum>
  <w:abstractNum w:abstractNumId="1">
    <w:nsid w:val="48C331D9"/>
    <w:multiLevelType w:val="hybridMultilevel"/>
    <w:tmpl w:val="1CC4D54C"/>
    <w:lvl w:ilvl="0" w:tplc="586CC1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D6949CC"/>
    <w:multiLevelType w:val="multilevel"/>
    <w:tmpl w:val="A216D8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57"/>
    <w:rsid w:val="00024FC3"/>
    <w:rsid w:val="000263DF"/>
    <w:rsid w:val="00035B32"/>
    <w:rsid w:val="00040667"/>
    <w:rsid w:val="000519CB"/>
    <w:rsid w:val="00081B28"/>
    <w:rsid w:val="000A0B23"/>
    <w:rsid w:val="000C5825"/>
    <w:rsid w:val="000C750A"/>
    <w:rsid w:val="000D0DFD"/>
    <w:rsid w:val="00103797"/>
    <w:rsid w:val="001550A7"/>
    <w:rsid w:val="00172BF9"/>
    <w:rsid w:val="00187CD5"/>
    <w:rsid w:val="00192F38"/>
    <w:rsid w:val="00197223"/>
    <w:rsid w:val="001A00A7"/>
    <w:rsid w:val="001B2611"/>
    <w:rsid w:val="001B673D"/>
    <w:rsid w:val="001C2EDA"/>
    <w:rsid w:val="001C508D"/>
    <w:rsid w:val="001D6AB2"/>
    <w:rsid w:val="001D6C98"/>
    <w:rsid w:val="002009D1"/>
    <w:rsid w:val="002044AB"/>
    <w:rsid w:val="00232BF9"/>
    <w:rsid w:val="002421DE"/>
    <w:rsid w:val="002548D3"/>
    <w:rsid w:val="002A5DEB"/>
    <w:rsid w:val="002B5F12"/>
    <w:rsid w:val="002E55B3"/>
    <w:rsid w:val="002F4DB5"/>
    <w:rsid w:val="002F54D6"/>
    <w:rsid w:val="00303D78"/>
    <w:rsid w:val="003047F7"/>
    <w:rsid w:val="003119D4"/>
    <w:rsid w:val="00354B9A"/>
    <w:rsid w:val="0036155F"/>
    <w:rsid w:val="00364B98"/>
    <w:rsid w:val="00372372"/>
    <w:rsid w:val="00377258"/>
    <w:rsid w:val="00392107"/>
    <w:rsid w:val="003B0925"/>
    <w:rsid w:val="003B3DBB"/>
    <w:rsid w:val="003D5260"/>
    <w:rsid w:val="003D59DB"/>
    <w:rsid w:val="003E19FD"/>
    <w:rsid w:val="003E5035"/>
    <w:rsid w:val="0041783D"/>
    <w:rsid w:val="0042417A"/>
    <w:rsid w:val="004336D6"/>
    <w:rsid w:val="00434184"/>
    <w:rsid w:val="0043632F"/>
    <w:rsid w:val="00443648"/>
    <w:rsid w:val="00453A1D"/>
    <w:rsid w:val="004575EB"/>
    <w:rsid w:val="00463884"/>
    <w:rsid w:val="00485738"/>
    <w:rsid w:val="00492905"/>
    <w:rsid w:val="00495DDB"/>
    <w:rsid w:val="004B2841"/>
    <w:rsid w:val="004B405B"/>
    <w:rsid w:val="004E5D84"/>
    <w:rsid w:val="004F074A"/>
    <w:rsid w:val="004F5092"/>
    <w:rsid w:val="00517F5C"/>
    <w:rsid w:val="005271F7"/>
    <w:rsid w:val="0055372C"/>
    <w:rsid w:val="00556AB4"/>
    <w:rsid w:val="00567F11"/>
    <w:rsid w:val="0057478F"/>
    <w:rsid w:val="00586768"/>
    <w:rsid w:val="0059106A"/>
    <w:rsid w:val="00593DFB"/>
    <w:rsid w:val="0059429F"/>
    <w:rsid w:val="00594AC2"/>
    <w:rsid w:val="005A1538"/>
    <w:rsid w:val="005A1C7D"/>
    <w:rsid w:val="005C0C63"/>
    <w:rsid w:val="005C3A2A"/>
    <w:rsid w:val="005C5D72"/>
    <w:rsid w:val="00612E2A"/>
    <w:rsid w:val="00613E9D"/>
    <w:rsid w:val="006157BC"/>
    <w:rsid w:val="006179B7"/>
    <w:rsid w:val="006260F5"/>
    <w:rsid w:val="00627479"/>
    <w:rsid w:val="006A1505"/>
    <w:rsid w:val="006A167C"/>
    <w:rsid w:val="006A58CD"/>
    <w:rsid w:val="006D1336"/>
    <w:rsid w:val="006F108E"/>
    <w:rsid w:val="00701991"/>
    <w:rsid w:val="007125EA"/>
    <w:rsid w:val="00712F70"/>
    <w:rsid w:val="00714D51"/>
    <w:rsid w:val="00717400"/>
    <w:rsid w:val="007200A8"/>
    <w:rsid w:val="00725AF5"/>
    <w:rsid w:val="00732D31"/>
    <w:rsid w:val="007413EB"/>
    <w:rsid w:val="00745182"/>
    <w:rsid w:val="00761F4C"/>
    <w:rsid w:val="00771483"/>
    <w:rsid w:val="0078358D"/>
    <w:rsid w:val="00790089"/>
    <w:rsid w:val="0079250B"/>
    <w:rsid w:val="007E0B4B"/>
    <w:rsid w:val="007E245D"/>
    <w:rsid w:val="00804CBF"/>
    <w:rsid w:val="00816556"/>
    <w:rsid w:val="00820B21"/>
    <w:rsid w:val="00821226"/>
    <w:rsid w:val="00831C71"/>
    <w:rsid w:val="00832D56"/>
    <w:rsid w:val="008334CD"/>
    <w:rsid w:val="008618B1"/>
    <w:rsid w:val="0087009D"/>
    <w:rsid w:val="00881A00"/>
    <w:rsid w:val="008834BA"/>
    <w:rsid w:val="00886B5F"/>
    <w:rsid w:val="008B76FF"/>
    <w:rsid w:val="008E45D1"/>
    <w:rsid w:val="008F27EC"/>
    <w:rsid w:val="0091060D"/>
    <w:rsid w:val="00970C60"/>
    <w:rsid w:val="00982B46"/>
    <w:rsid w:val="00985F95"/>
    <w:rsid w:val="009E4CA8"/>
    <w:rsid w:val="00A010C9"/>
    <w:rsid w:val="00A05A84"/>
    <w:rsid w:val="00A05E77"/>
    <w:rsid w:val="00A34EA1"/>
    <w:rsid w:val="00A46B3E"/>
    <w:rsid w:val="00A61E3E"/>
    <w:rsid w:val="00A8289D"/>
    <w:rsid w:val="00A87D7C"/>
    <w:rsid w:val="00A96A66"/>
    <w:rsid w:val="00AA3DDD"/>
    <w:rsid w:val="00AB48E6"/>
    <w:rsid w:val="00AD411F"/>
    <w:rsid w:val="00AD4156"/>
    <w:rsid w:val="00AE2FFF"/>
    <w:rsid w:val="00B0018C"/>
    <w:rsid w:val="00B0392F"/>
    <w:rsid w:val="00B061C8"/>
    <w:rsid w:val="00B0740E"/>
    <w:rsid w:val="00B22DB6"/>
    <w:rsid w:val="00B305CC"/>
    <w:rsid w:val="00B311EA"/>
    <w:rsid w:val="00B32828"/>
    <w:rsid w:val="00B4031F"/>
    <w:rsid w:val="00B5028F"/>
    <w:rsid w:val="00B76155"/>
    <w:rsid w:val="00B863EF"/>
    <w:rsid w:val="00BD57C0"/>
    <w:rsid w:val="00C17BDD"/>
    <w:rsid w:val="00C24B0C"/>
    <w:rsid w:val="00C34CA5"/>
    <w:rsid w:val="00C6168D"/>
    <w:rsid w:val="00C66225"/>
    <w:rsid w:val="00C6760C"/>
    <w:rsid w:val="00C76709"/>
    <w:rsid w:val="00C86884"/>
    <w:rsid w:val="00CA7275"/>
    <w:rsid w:val="00CC7016"/>
    <w:rsid w:val="00CD5EAF"/>
    <w:rsid w:val="00CD7898"/>
    <w:rsid w:val="00CE448D"/>
    <w:rsid w:val="00D06D3A"/>
    <w:rsid w:val="00D574E5"/>
    <w:rsid w:val="00D60967"/>
    <w:rsid w:val="00D6241A"/>
    <w:rsid w:val="00D75AB5"/>
    <w:rsid w:val="00D95BBD"/>
    <w:rsid w:val="00DB4BEE"/>
    <w:rsid w:val="00DB67A1"/>
    <w:rsid w:val="00DC31FB"/>
    <w:rsid w:val="00DD3557"/>
    <w:rsid w:val="00DD739B"/>
    <w:rsid w:val="00DF26BF"/>
    <w:rsid w:val="00DF56E9"/>
    <w:rsid w:val="00E03E16"/>
    <w:rsid w:val="00E06CF7"/>
    <w:rsid w:val="00E2490A"/>
    <w:rsid w:val="00E24C9A"/>
    <w:rsid w:val="00E25B0C"/>
    <w:rsid w:val="00E33DDF"/>
    <w:rsid w:val="00E612F1"/>
    <w:rsid w:val="00E637D7"/>
    <w:rsid w:val="00E81CC2"/>
    <w:rsid w:val="00E83343"/>
    <w:rsid w:val="00E9474B"/>
    <w:rsid w:val="00EA410B"/>
    <w:rsid w:val="00EB2A75"/>
    <w:rsid w:val="00EB3AD1"/>
    <w:rsid w:val="00EC33BD"/>
    <w:rsid w:val="00ED4A94"/>
    <w:rsid w:val="00EF6CFA"/>
    <w:rsid w:val="00F07D68"/>
    <w:rsid w:val="00F73F54"/>
    <w:rsid w:val="00F75604"/>
    <w:rsid w:val="00F85449"/>
    <w:rsid w:val="00FB75CB"/>
    <w:rsid w:val="00FC7D9B"/>
    <w:rsid w:val="00FE1D3E"/>
    <w:rsid w:val="00FF0C8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2594"/>
  <w15:docId w15:val="{9D263F57-7489-4509-9F4D-F1BFB07B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2"/>
      <w:lang w:val="lt-LT"/>
    </w:rPr>
  </w:style>
  <w:style w:type="paragraph" w:styleId="Antrat1">
    <w:name w:val="heading 1"/>
    <w:basedOn w:val="prastasis"/>
    <w:qFormat/>
    <w:pPr>
      <w:widowControl w:val="0"/>
      <w:spacing w:before="280" w:after="280"/>
      <w:outlineLvl w:val="0"/>
    </w:pPr>
    <w:rPr>
      <w:rFonts w:ascii="Times New Roman" w:eastAsia="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rPr>
      <w:rFonts w:ascii="Times New Roman" w:eastAsia="Times New Roman" w:hAnsi="Times New Roman" w:cs="Times New Roman"/>
      <w:b/>
      <w:sz w:val="48"/>
    </w:rPr>
  </w:style>
  <w:style w:type="character" w:styleId="Grietas">
    <w:name w:val="Strong"/>
    <w:qFormat/>
    <w:rPr>
      <w:rFonts w:cs="Times New Roman"/>
      <w:b/>
    </w:rPr>
  </w:style>
  <w:style w:type="character" w:customStyle="1" w:styleId="BalloonTextChar">
    <w:name w:val="Balloon Text Char"/>
    <w:qFormat/>
    <w:rPr>
      <w:rFonts w:ascii="Tahoma" w:eastAsia="Tahoma" w:hAnsi="Tahoma" w:cs="Tahoma"/>
      <w:sz w:val="16"/>
      <w:lang w:val="ru-RU" w:eastAsia="en-US"/>
    </w:rPr>
  </w:style>
  <w:style w:type="character" w:customStyle="1" w:styleId="Internetlink">
    <w:name w:val="Internet link"/>
    <w:qFormat/>
    <w:rPr>
      <w:rFonts w:cs="Times New Roman"/>
      <w:color w:val="0000FF"/>
      <w:u w:val="single"/>
    </w:rPr>
  </w:style>
  <w:style w:type="character" w:customStyle="1" w:styleId="BodyTextIndentChar">
    <w:name w:val="Body Text Indent Char"/>
    <w:qFormat/>
    <w:rPr>
      <w:lang w:eastAsia="en-US"/>
    </w:rPr>
  </w:style>
  <w:style w:type="character" w:customStyle="1" w:styleId="HTMLPreformattedChar">
    <w:name w:val="HTML Preformatted Char"/>
    <w:qFormat/>
    <w:rPr>
      <w:rFonts w:ascii="Courier New" w:eastAsia="Courier New" w:hAnsi="Courier New" w:cs="Courier New"/>
    </w:rPr>
  </w:style>
  <w:style w:type="character" w:customStyle="1" w:styleId="HeaderChar">
    <w:name w:val="Header Char"/>
    <w:qFormat/>
    <w:rPr>
      <w:sz w:val="22"/>
      <w:lang w:eastAsia="en-US"/>
    </w:rPr>
  </w:style>
  <w:style w:type="character" w:styleId="Puslapionumeris">
    <w:name w:val="page number"/>
    <w:qFormat/>
    <w:rPr>
      <w:rFonts w:cs="Times New Roman"/>
    </w:rPr>
  </w:style>
  <w:style w:type="character" w:customStyle="1" w:styleId="BodyTextIndent3Char">
    <w:name w:val="Body Text Indent 3 Char"/>
    <w:qFormat/>
    <w:rPr>
      <w:sz w:val="16"/>
      <w:lang w:val="ru-RU" w:eastAsia="en-US"/>
    </w:rPr>
  </w:style>
  <w:style w:type="character" w:customStyle="1" w:styleId="FooterChar">
    <w:name w:val="Footer Char"/>
    <w:qFormat/>
    <w:rPr>
      <w:sz w:val="22"/>
      <w:lang w:val="ru-RU" w:eastAsia="en-US"/>
    </w:rPr>
  </w:style>
  <w:style w:type="character" w:styleId="Komentaronuoroda">
    <w:name w:val="annotation reference"/>
    <w:uiPriority w:val="99"/>
    <w:qFormat/>
    <w:rPr>
      <w:rFonts w:cs="Times New Roman"/>
      <w:sz w:val="16"/>
      <w:szCs w:val="16"/>
    </w:rPr>
  </w:style>
  <w:style w:type="character" w:customStyle="1" w:styleId="CommentTextChar">
    <w:name w:val="Comment Text Char"/>
    <w:qFormat/>
    <w:rPr>
      <w:rFonts w:cs="Times New Roman"/>
      <w:lang w:val="ru-RU" w:eastAsia="en-US"/>
    </w:rPr>
  </w:style>
  <w:style w:type="character" w:customStyle="1" w:styleId="CommentSubjectChar">
    <w:name w:val="Comment Subject Char"/>
    <w:qFormat/>
    <w:rPr>
      <w:rFonts w:cs="Times New Roman"/>
      <w:b/>
      <w:bCs/>
      <w:lang w:val="ru-RU" w:eastAsia="en-US"/>
    </w:rPr>
  </w:style>
  <w:style w:type="character" w:customStyle="1" w:styleId="FontStyle51">
    <w:name w:val="Font Style51"/>
    <w:qFormat/>
    <w:rPr>
      <w:rFonts w:ascii="Times New Roman" w:eastAsia="Times New Roman" w:hAnsi="Times New Roman" w:cs="Times New Roman"/>
      <w:sz w:val="22"/>
      <w:szCs w:val="22"/>
    </w:rPr>
  </w:style>
  <w:style w:type="character" w:customStyle="1" w:styleId="FontStyle13">
    <w:name w:val="Font Style13"/>
    <w:qFormat/>
    <w:rPr>
      <w:rFonts w:ascii="Times New Roman" w:eastAsia="Times New Roman" w:hAnsi="Times New Roman" w:cs="Times New Roman"/>
      <w:b/>
      <w:sz w:val="22"/>
    </w:rPr>
  </w:style>
  <w:style w:type="character" w:customStyle="1" w:styleId="statymonr">
    <w:name w:val="statymonr"/>
    <w:qFormat/>
    <w:rPr>
      <w:rFonts w:cs="Times New Roman"/>
    </w:rPr>
  </w:style>
  <w:style w:type="character" w:customStyle="1" w:styleId="apple-converted-space">
    <w:name w:val="apple-converted-space"/>
    <w:basedOn w:val="Numatytasispastraiposriftas"/>
    <w:qFormat/>
  </w:style>
  <w:style w:type="character" w:customStyle="1" w:styleId="ListLabel1">
    <w:name w:val="ListLabel 1"/>
    <w:qFormat/>
    <w:rPr>
      <w:rFonts w:ascii="Times New Roman" w:eastAsia="Times New Roman" w:hAnsi="Times New Roman" w:cs="Times New Roman"/>
      <w:b/>
      <w:sz w:val="24"/>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Times New Roman"/>
      <w:b/>
      <w:sz w:val="24"/>
    </w:rPr>
  </w:style>
  <w:style w:type="character" w:customStyle="1" w:styleId="ListLabel5">
    <w:name w:val="ListLabel 5"/>
    <w:qFormat/>
    <w:rPr>
      <w:rFonts w:ascii="Times New Roman" w:eastAsia="Times New Roman" w:hAnsi="Times New Roman" w:cs="Times New Roman"/>
      <w:b/>
      <w:sz w:val="24"/>
    </w:rPr>
  </w:style>
  <w:style w:type="character" w:customStyle="1" w:styleId="Teletype">
    <w:name w:val="Teletype"/>
    <w:qFormat/>
    <w:rPr>
      <w:rFonts w:ascii="Liberation Mono" w:eastAsia="NSimSun" w:hAnsi="Liberation Mono" w:cs="Liberation Mono"/>
    </w:rPr>
  </w:style>
  <w:style w:type="character" w:customStyle="1" w:styleId="ListLabel6">
    <w:name w:val="ListLabel 6"/>
    <w:qFormat/>
    <w:rPr>
      <w:rFonts w:ascii="Times New Roman" w:hAnsi="Times New Roman" w:cs="Times New Roman"/>
      <w:b/>
      <w:sz w:val="24"/>
    </w:rPr>
  </w:style>
  <w:style w:type="character" w:customStyle="1" w:styleId="ListLabel7">
    <w:name w:val="ListLabel 7"/>
    <w:qFormat/>
    <w:rPr>
      <w:rFonts w:cs="Times New Roman"/>
      <w:b/>
      <w:sz w:val="24"/>
    </w:rPr>
  </w:style>
  <w:style w:type="character" w:customStyle="1" w:styleId="ListLabel8">
    <w:name w:val="ListLabel 8"/>
    <w:qFormat/>
    <w:rPr>
      <w:rFonts w:cs="Times New Roman"/>
      <w:b/>
      <w:sz w:val="24"/>
    </w:rPr>
  </w:style>
  <w:style w:type="character" w:customStyle="1" w:styleId="ListLabel9">
    <w:name w:val="ListLabel 9"/>
    <w:qFormat/>
    <w:rPr>
      <w:rFonts w:cs="Times New Roman"/>
      <w:b/>
      <w:sz w:val="24"/>
    </w:rPr>
  </w:style>
  <w:style w:type="character" w:customStyle="1" w:styleId="ListLabel10">
    <w:name w:val="ListLabel 10"/>
    <w:qFormat/>
    <w:rPr>
      <w:rFonts w:cs="Times New Roman"/>
      <w:b/>
      <w:sz w:val="24"/>
    </w:rPr>
  </w:style>
  <w:style w:type="character" w:customStyle="1" w:styleId="ListLabel11">
    <w:name w:val="ListLabel 11"/>
    <w:qFormat/>
    <w:rPr>
      <w:rFonts w:cs="Times New Roman"/>
      <w:b/>
      <w:sz w:val="24"/>
    </w:rPr>
  </w:style>
  <w:style w:type="character" w:customStyle="1" w:styleId="ListLabel12">
    <w:name w:val="ListLabel 12"/>
    <w:qFormat/>
    <w:rPr>
      <w:rFonts w:cs="Times New Roman"/>
      <w:b/>
      <w:sz w:val="24"/>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b/>
      <w:sz w:val="24"/>
    </w:rPr>
  </w:style>
  <w:style w:type="character" w:customStyle="1" w:styleId="ListLabel15">
    <w:name w:val="ListLabel 15"/>
    <w:qFormat/>
    <w:rPr>
      <w:rFonts w:ascii="Times New Roman" w:eastAsia="Times New Roman" w:hAnsi="Times New Roman"/>
      <w:sz w:val="24"/>
      <w:lang w:val="lt-LT"/>
    </w:rPr>
  </w:style>
  <w:style w:type="character" w:customStyle="1" w:styleId="InternetLink0">
    <w:name w:val="Internet Link"/>
    <w:rPr>
      <w:color w:val="000080"/>
      <w:u w:val="single"/>
    </w:rPr>
  </w:style>
  <w:style w:type="character" w:customStyle="1" w:styleId="ListLabel16">
    <w:name w:val="ListLabel 16"/>
    <w:qFormat/>
    <w:rPr>
      <w:rFonts w:ascii="Times New Roman" w:hAnsi="Times New Roman"/>
      <w:color w:val="000000"/>
      <w:sz w:val="24"/>
      <w:szCs w:val="24"/>
      <w:u w:val="none"/>
      <w:lang w:val="lt-LT"/>
    </w:rPr>
  </w:style>
  <w:style w:type="character" w:customStyle="1" w:styleId="ListLabel17">
    <w:name w:val="ListLabel 17"/>
    <w:qFormat/>
    <w:rPr>
      <w:rFonts w:ascii="Times New Roman" w:hAnsi="Times New Roman" w:cs="Times New Roman"/>
      <w:b/>
      <w:sz w:val="24"/>
    </w:rPr>
  </w:style>
  <w:style w:type="character" w:customStyle="1" w:styleId="ListLabel18">
    <w:name w:val="ListLabel 18"/>
    <w:qFormat/>
    <w:rPr>
      <w:rFonts w:cs="Times New Roman"/>
      <w:b/>
      <w:sz w:val="24"/>
    </w:rPr>
  </w:style>
  <w:style w:type="character" w:customStyle="1" w:styleId="ListLabel19">
    <w:name w:val="ListLabel 19"/>
    <w:qFormat/>
    <w:rPr>
      <w:rFonts w:cs="Times New Roman"/>
      <w:b/>
      <w:sz w:val="24"/>
    </w:rPr>
  </w:style>
  <w:style w:type="character" w:customStyle="1" w:styleId="ListLabel20">
    <w:name w:val="ListLabel 20"/>
    <w:qFormat/>
    <w:rPr>
      <w:rFonts w:cs="Times New Roman"/>
      <w:b/>
      <w:sz w:val="24"/>
    </w:rPr>
  </w:style>
  <w:style w:type="character" w:customStyle="1" w:styleId="ListLabel21">
    <w:name w:val="ListLabel 21"/>
    <w:qFormat/>
    <w:rPr>
      <w:rFonts w:cs="Times New Roman"/>
      <w:b/>
      <w:sz w:val="24"/>
    </w:rPr>
  </w:style>
  <w:style w:type="character" w:customStyle="1" w:styleId="ListLabel22">
    <w:name w:val="ListLabel 22"/>
    <w:qFormat/>
    <w:rPr>
      <w:rFonts w:cs="Times New Roman"/>
      <w:b/>
      <w:sz w:val="24"/>
    </w:rPr>
  </w:style>
  <w:style w:type="character" w:customStyle="1" w:styleId="ListLabel23">
    <w:name w:val="ListLabel 23"/>
    <w:qFormat/>
    <w:rPr>
      <w:rFonts w:cs="Times New Roman"/>
      <w:b/>
      <w:sz w:val="24"/>
    </w:rPr>
  </w:style>
  <w:style w:type="character" w:customStyle="1" w:styleId="ListLabel24">
    <w:name w:val="ListLabel 24"/>
    <w:qFormat/>
    <w:rPr>
      <w:rFonts w:cs="Times New Roman"/>
      <w:b/>
      <w:sz w:val="24"/>
    </w:rPr>
  </w:style>
  <w:style w:type="character" w:customStyle="1" w:styleId="ListLabel25">
    <w:name w:val="ListLabel 25"/>
    <w:qFormat/>
    <w:rPr>
      <w:rFonts w:cs="Times New Roman"/>
      <w:b/>
      <w:sz w:val="24"/>
    </w:rPr>
  </w:style>
  <w:style w:type="character" w:customStyle="1" w:styleId="ListLabel26">
    <w:name w:val="ListLabel 26"/>
    <w:qFormat/>
    <w:rPr>
      <w:rFonts w:ascii="Times New Roman" w:eastAsia="Times New Roman" w:hAnsi="Times New Roman"/>
      <w:sz w:val="24"/>
      <w:lang w:val="lt-LT"/>
    </w:rPr>
  </w:style>
  <w:style w:type="character" w:customStyle="1" w:styleId="ListLabel27">
    <w:name w:val="ListLabel 27"/>
    <w:qFormat/>
    <w:rPr>
      <w:rFonts w:ascii="Times New Roman" w:hAnsi="Times New Roman"/>
      <w:color w:val="000000"/>
      <w:sz w:val="24"/>
      <w:szCs w:val="24"/>
      <w:u w:val="none"/>
      <w:lang w:val="lt-LT"/>
    </w:rPr>
  </w:style>
  <w:style w:type="character" w:customStyle="1" w:styleId="ListLabel28">
    <w:name w:val="ListLabel 28"/>
    <w:qFormat/>
    <w:rPr>
      <w:rFonts w:ascii="Times New Roman" w:hAnsi="Times New Roman" w:cs="Times New Roman"/>
      <w:b/>
      <w:sz w:val="24"/>
    </w:rPr>
  </w:style>
  <w:style w:type="character" w:customStyle="1" w:styleId="ListLabel29">
    <w:name w:val="ListLabel 29"/>
    <w:qFormat/>
    <w:rPr>
      <w:rFonts w:cs="Times New Roman"/>
      <w:b/>
      <w:sz w:val="24"/>
    </w:rPr>
  </w:style>
  <w:style w:type="character" w:customStyle="1" w:styleId="ListLabel30">
    <w:name w:val="ListLabel 30"/>
    <w:qFormat/>
    <w:rPr>
      <w:rFonts w:cs="Times New Roman"/>
      <w:b/>
      <w:sz w:val="24"/>
    </w:rPr>
  </w:style>
  <w:style w:type="character" w:customStyle="1" w:styleId="ListLabel31">
    <w:name w:val="ListLabel 31"/>
    <w:qFormat/>
    <w:rPr>
      <w:rFonts w:cs="Times New Roman"/>
      <w:b/>
      <w:sz w:val="24"/>
    </w:rPr>
  </w:style>
  <w:style w:type="character" w:customStyle="1" w:styleId="ListLabel32">
    <w:name w:val="ListLabel 32"/>
    <w:qFormat/>
    <w:rPr>
      <w:rFonts w:cs="Times New Roman"/>
      <w:b/>
      <w:sz w:val="24"/>
    </w:rPr>
  </w:style>
  <w:style w:type="character" w:customStyle="1" w:styleId="ListLabel33">
    <w:name w:val="ListLabel 33"/>
    <w:qFormat/>
    <w:rPr>
      <w:rFonts w:cs="Times New Roman"/>
      <w:b/>
      <w:sz w:val="24"/>
    </w:rPr>
  </w:style>
  <w:style w:type="character" w:customStyle="1" w:styleId="ListLabel34">
    <w:name w:val="ListLabel 34"/>
    <w:qFormat/>
    <w:rPr>
      <w:rFonts w:cs="Times New Roman"/>
      <w:b/>
      <w:sz w:val="24"/>
    </w:rPr>
  </w:style>
  <w:style w:type="character" w:customStyle="1" w:styleId="ListLabel35">
    <w:name w:val="ListLabel 35"/>
    <w:qFormat/>
    <w:rPr>
      <w:rFonts w:cs="Times New Roman"/>
      <w:b/>
      <w:sz w:val="24"/>
    </w:rPr>
  </w:style>
  <w:style w:type="character" w:customStyle="1" w:styleId="ListLabel36">
    <w:name w:val="ListLabel 36"/>
    <w:qFormat/>
    <w:rPr>
      <w:rFonts w:cs="Times New Roman"/>
      <w:b/>
      <w:sz w:val="24"/>
    </w:rPr>
  </w:style>
  <w:style w:type="character" w:customStyle="1" w:styleId="ListLabel37">
    <w:name w:val="ListLabel 37"/>
    <w:qFormat/>
    <w:rPr>
      <w:rFonts w:ascii="Times New Roman" w:eastAsia="Times New Roman" w:hAnsi="Times New Roman"/>
      <w:sz w:val="24"/>
      <w:lang w:val="lt-LT"/>
    </w:rPr>
  </w:style>
  <w:style w:type="character" w:customStyle="1" w:styleId="ListLabel38">
    <w:name w:val="ListLabel 38"/>
    <w:qFormat/>
    <w:rPr>
      <w:rFonts w:ascii="Times New Roman" w:hAnsi="Times New Roman"/>
      <w:color w:val="000000"/>
      <w:sz w:val="24"/>
      <w:szCs w:val="24"/>
      <w:u w:val="none"/>
      <w:lang w:val="lt-LT"/>
    </w:rPr>
  </w:style>
  <w:style w:type="character" w:customStyle="1" w:styleId="ListLabel39">
    <w:name w:val="ListLabel 39"/>
    <w:qFormat/>
    <w:rPr>
      <w:rFonts w:ascii="Times New Roman" w:hAnsi="Times New Roman" w:cs="Times New Roman"/>
      <w:b/>
      <w:sz w:val="24"/>
    </w:rPr>
  </w:style>
  <w:style w:type="character" w:customStyle="1" w:styleId="ListLabel40">
    <w:name w:val="ListLabel 40"/>
    <w:qFormat/>
    <w:rPr>
      <w:rFonts w:cs="Times New Roman"/>
      <w:b/>
      <w:sz w:val="24"/>
    </w:rPr>
  </w:style>
  <w:style w:type="character" w:customStyle="1" w:styleId="ListLabel41">
    <w:name w:val="ListLabel 41"/>
    <w:qFormat/>
    <w:rPr>
      <w:rFonts w:cs="Times New Roman"/>
      <w:b/>
      <w:sz w:val="24"/>
    </w:rPr>
  </w:style>
  <w:style w:type="character" w:customStyle="1" w:styleId="ListLabel42">
    <w:name w:val="ListLabel 42"/>
    <w:qFormat/>
    <w:rPr>
      <w:rFonts w:cs="Times New Roman"/>
      <w:b/>
      <w:sz w:val="24"/>
    </w:rPr>
  </w:style>
  <w:style w:type="character" w:customStyle="1" w:styleId="ListLabel43">
    <w:name w:val="ListLabel 43"/>
    <w:qFormat/>
    <w:rPr>
      <w:rFonts w:cs="Times New Roman"/>
      <w:b/>
      <w:sz w:val="24"/>
    </w:rPr>
  </w:style>
  <w:style w:type="character" w:customStyle="1" w:styleId="ListLabel44">
    <w:name w:val="ListLabel 44"/>
    <w:qFormat/>
    <w:rPr>
      <w:rFonts w:cs="Times New Roman"/>
      <w:b/>
      <w:sz w:val="24"/>
    </w:rPr>
  </w:style>
  <w:style w:type="character" w:customStyle="1" w:styleId="ListLabel45">
    <w:name w:val="ListLabel 45"/>
    <w:qFormat/>
    <w:rPr>
      <w:rFonts w:cs="Times New Roman"/>
      <w:b/>
      <w:sz w:val="24"/>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sz w:val="24"/>
    </w:rPr>
  </w:style>
  <w:style w:type="character" w:customStyle="1" w:styleId="ListLabel48">
    <w:name w:val="ListLabel 48"/>
    <w:qFormat/>
    <w:rPr>
      <w:color w:val="auto"/>
    </w:rPr>
  </w:style>
  <w:style w:type="character" w:customStyle="1" w:styleId="ListLabel49">
    <w:name w:val="ListLabel 49"/>
    <w:qFormat/>
    <w:rPr>
      <w:rFonts w:eastAsia="Calibri"/>
    </w:rPr>
  </w:style>
  <w:style w:type="character" w:customStyle="1" w:styleId="ListLabel50">
    <w:name w:val="ListLabel 50"/>
    <w:qFormat/>
    <w:rPr>
      <w:rFonts w:ascii="Times New Roman" w:hAnsi="Times New Roman"/>
      <w:color w:val="000000"/>
      <w:sz w:val="24"/>
      <w:szCs w:val="24"/>
      <w:u w:val="none"/>
      <w:lang w:val="lt-LT"/>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Mangal"/>
    </w:rPr>
  </w:style>
  <w:style w:type="paragraph" w:styleId="Antrat">
    <w:name w:val="caption"/>
    <w:qFormat/>
    <w:pPr>
      <w:widowControl w:val="0"/>
      <w:suppressLineNumbers/>
      <w:spacing w:before="120" w:after="120"/>
    </w:pPr>
    <w:rPr>
      <w:rFonts w:cs="Mangal"/>
      <w:i/>
      <w:iCs/>
      <w:sz w:val="24"/>
      <w:szCs w:val="24"/>
    </w:rPr>
  </w:style>
  <w:style w:type="paragraph" w:customStyle="1" w:styleId="Index">
    <w:name w:val="Index"/>
    <w:basedOn w:val="prastasis"/>
    <w:qFormat/>
    <w:pPr>
      <w:widowControl w:val="0"/>
      <w:suppressLineNumbers/>
    </w:pPr>
    <w:rPr>
      <w:rFonts w:cs="Mangal"/>
    </w:rPr>
  </w:style>
  <w:style w:type="paragraph" w:customStyle="1" w:styleId="Standard">
    <w:name w:val="Standard"/>
    <w:qFormat/>
    <w:pPr>
      <w:spacing w:after="200" w:line="276" w:lineRule="auto"/>
    </w:pPr>
    <w:rPr>
      <w:color w:val="00000A"/>
      <w:sz w:val="22"/>
      <w:szCs w:val="22"/>
      <w:lang w:val="lt-LT"/>
    </w:rPr>
  </w:style>
  <w:style w:type="paragraph" w:customStyle="1" w:styleId="Textbody">
    <w:name w:val="Text body"/>
    <w:basedOn w:val="Standard"/>
    <w:qFormat/>
    <w:pPr>
      <w:spacing w:after="140" w:line="288" w:lineRule="auto"/>
    </w:pPr>
  </w:style>
  <w:style w:type="paragraph" w:styleId="Betarp">
    <w:name w:val="No Spacing"/>
    <w:uiPriority w:val="1"/>
    <w:qFormat/>
    <w:rPr>
      <w:color w:val="00000A"/>
      <w:sz w:val="22"/>
      <w:szCs w:val="22"/>
      <w:lang w:val="ru-RU"/>
    </w:rPr>
  </w:style>
  <w:style w:type="paragraph" w:styleId="Debesliotekstas">
    <w:name w:val="Balloon Text"/>
    <w:basedOn w:val="Standard"/>
    <w:qFormat/>
    <w:pPr>
      <w:spacing w:after="0" w:line="240" w:lineRule="auto"/>
    </w:pPr>
    <w:rPr>
      <w:rFonts w:ascii="Tahoma" w:eastAsia="Tahoma" w:hAnsi="Tahoma" w:cs="Tahoma"/>
      <w:sz w:val="16"/>
      <w:szCs w:val="16"/>
      <w:lang w:val="ru-RU"/>
    </w:rPr>
  </w:style>
  <w:style w:type="paragraph" w:customStyle="1" w:styleId="Pavadinimas1">
    <w:name w:val="Pavadinimas1"/>
    <w:basedOn w:val="Standard"/>
    <w:qFormat/>
    <w:pPr>
      <w:spacing w:before="40" w:after="40" w:line="240" w:lineRule="auto"/>
      <w:ind w:right="1959"/>
    </w:pPr>
    <w:rPr>
      <w:rFonts w:ascii="Times New Roman" w:eastAsia="Times New Roman" w:hAnsi="Times New Roman"/>
      <w:caps/>
      <w:sz w:val="24"/>
      <w:szCs w:val="24"/>
    </w:rPr>
  </w:style>
  <w:style w:type="paragraph" w:customStyle="1" w:styleId="Kopija">
    <w:name w:val="Kopija"/>
    <w:basedOn w:val="Standard"/>
    <w:qFormat/>
    <w:pPr>
      <w:spacing w:after="0" w:line="240" w:lineRule="auto"/>
      <w:ind w:right="3999"/>
    </w:pPr>
    <w:rPr>
      <w:rFonts w:ascii="Times New Roman" w:eastAsia="Times New Roman" w:hAnsi="Times New Roman"/>
      <w:sz w:val="24"/>
      <w:szCs w:val="24"/>
    </w:rPr>
  </w:style>
  <w:style w:type="paragraph" w:customStyle="1" w:styleId="Textbodyindent">
    <w:name w:val="Text body indent"/>
    <w:basedOn w:val="Standard"/>
    <w:qFormat/>
    <w:pPr>
      <w:spacing w:after="0" w:line="240" w:lineRule="auto"/>
      <w:ind w:firstLine="720"/>
      <w:jc w:val="both"/>
    </w:pPr>
    <w:rPr>
      <w:rFonts w:ascii="Times New Roman" w:eastAsia="Times New Roman" w:hAnsi="Times New Roman"/>
      <w:sz w:val="24"/>
      <w:szCs w:val="20"/>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ntrats">
    <w:name w:val="header"/>
    <w:basedOn w:val="Standard"/>
    <w:pPr>
      <w:tabs>
        <w:tab w:val="center" w:pos="4819"/>
        <w:tab w:val="right" w:pos="9638"/>
      </w:tabs>
    </w:pPr>
  </w:style>
  <w:style w:type="paragraph" w:styleId="Pagrindiniotekstotrauka3">
    <w:name w:val="Body Text Indent 3"/>
    <w:basedOn w:val="Standard"/>
    <w:qFormat/>
    <w:pPr>
      <w:spacing w:after="120"/>
      <w:ind w:left="283"/>
    </w:pPr>
    <w:rPr>
      <w:sz w:val="16"/>
      <w:szCs w:val="16"/>
      <w:lang w:val="ru-RU"/>
    </w:rPr>
  </w:style>
  <w:style w:type="paragraph" w:customStyle="1" w:styleId="neigiamirezultatai">
    <w:name w:val="neigiamirezultatai"/>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titikimasESdok">
    <w:name w:val="atitikimasESdok"/>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utorius">
    <w:name w:val="autorius"/>
    <w:basedOn w:val="Pagrindiniotekstotrauka3"/>
    <w:qFormat/>
    <w:pPr>
      <w:spacing w:after="0" w:line="240" w:lineRule="auto"/>
      <w:ind w:left="720"/>
      <w:jc w:val="both"/>
    </w:pPr>
    <w:rPr>
      <w:rFonts w:ascii="Times New Roman" w:eastAsia="Times New Roman" w:hAnsi="Times New Roman"/>
      <w:sz w:val="22"/>
      <w:szCs w:val="20"/>
    </w:rPr>
  </w:style>
  <w:style w:type="paragraph" w:styleId="Porat">
    <w:name w:val="footer"/>
    <w:basedOn w:val="Standard"/>
    <w:pPr>
      <w:tabs>
        <w:tab w:val="center" w:pos="4819"/>
        <w:tab w:val="right" w:pos="9638"/>
      </w:tabs>
    </w:pPr>
    <w:rPr>
      <w:lang w:val="ru-RU"/>
    </w:r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99"/>
    <w:qFormat/>
    <w:pPr>
      <w:ind w:left="720"/>
    </w:pPr>
  </w:style>
  <w:style w:type="paragraph" w:customStyle="1" w:styleId="statymopavad">
    <w:name w:val="Įstatymo pavad."/>
    <w:basedOn w:val="Standard"/>
    <w:qFormat/>
    <w:pPr>
      <w:spacing w:after="0" w:line="360" w:lineRule="auto"/>
      <w:ind w:firstLine="720"/>
      <w:jc w:val="center"/>
    </w:pPr>
    <w:rPr>
      <w:rFonts w:ascii="TimesLT" w:eastAsia="Times New Roman" w:hAnsi="TimesLT" w:cs="TimesLT"/>
      <w:caps/>
      <w:sz w:val="24"/>
      <w:szCs w:val="20"/>
    </w:rPr>
  </w:style>
  <w:style w:type="paragraph" w:styleId="Pataisymai">
    <w:name w:val="Revision"/>
    <w:qFormat/>
    <w:rPr>
      <w:color w:val="00000A"/>
      <w:sz w:val="22"/>
      <w:szCs w:val="22"/>
      <w:lang w:val="lt-LT"/>
    </w:rPr>
  </w:style>
  <w:style w:type="paragraph" w:customStyle="1" w:styleId="FrameContents">
    <w:name w:val="Frame Contents"/>
    <w:basedOn w:val="Standard"/>
    <w:qFormat/>
  </w:style>
  <w:style w:type="paragraph" w:customStyle="1" w:styleId="LO-Normal">
    <w:name w:val="LO-Normal"/>
    <w:qFormat/>
    <w:rPr>
      <w:color w:val="00000A"/>
      <w:sz w:val="24"/>
      <w:szCs w:val="24"/>
      <w:lang w:val="lt-LT"/>
    </w:rPr>
  </w:style>
  <w:style w:type="paragraph" w:customStyle="1" w:styleId="TableContents">
    <w:name w:val="Table Contents"/>
    <w:basedOn w:val="Standard"/>
    <w:qFormat/>
  </w:style>
  <w:style w:type="paragraph" w:customStyle="1" w:styleId="TableHeading">
    <w:name w:val="Table Heading"/>
    <w:basedOn w:val="TableContents"/>
    <w:qFormat/>
  </w:style>
  <w:style w:type="numbering" w:customStyle="1" w:styleId="Sraonra1">
    <w:name w:val="Sąrašo nėra1"/>
    <w:qFormat/>
  </w:style>
  <w:style w:type="character" w:customStyle="1" w:styleId="bold1">
    <w:name w:val="bold1"/>
    <w:basedOn w:val="Numatytasispastraiposriftas"/>
    <w:rsid w:val="00821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2062">
      <w:bodyDiv w:val="1"/>
      <w:marLeft w:val="0"/>
      <w:marRight w:val="0"/>
      <w:marTop w:val="0"/>
      <w:marBottom w:val="0"/>
      <w:divBdr>
        <w:top w:val="none" w:sz="0" w:space="0" w:color="auto"/>
        <w:left w:val="none" w:sz="0" w:space="0" w:color="auto"/>
        <w:bottom w:val="none" w:sz="0" w:space="0" w:color="auto"/>
        <w:right w:val="none" w:sz="0" w:space="0" w:color="auto"/>
      </w:divBdr>
      <w:divsChild>
        <w:div w:id="985360253">
          <w:marLeft w:val="0"/>
          <w:marRight w:val="0"/>
          <w:marTop w:val="0"/>
          <w:marBottom w:val="0"/>
          <w:divBdr>
            <w:top w:val="none" w:sz="0" w:space="0" w:color="auto"/>
            <w:left w:val="none" w:sz="0" w:space="0" w:color="auto"/>
            <w:bottom w:val="none" w:sz="0" w:space="0" w:color="auto"/>
            <w:right w:val="none" w:sz="0" w:space="0" w:color="auto"/>
          </w:divBdr>
        </w:div>
        <w:div w:id="1478641607">
          <w:marLeft w:val="0"/>
          <w:marRight w:val="0"/>
          <w:marTop w:val="0"/>
          <w:marBottom w:val="0"/>
          <w:divBdr>
            <w:top w:val="none" w:sz="0" w:space="0" w:color="auto"/>
            <w:left w:val="none" w:sz="0" w:space="0" w:color="auto"/>
            <w:bottom w:val="none" w:sz="0" w:space="0" w:color="auto"/>
            <w:right w:val="none" w:sz="0" w:space="0" w:color="auto"/>
          </w:divBdr>
        </w:div>
        <w:div w:id="1289164760">
          <w:marLeft w:val="0"/>
          <w:marRight w:val="0"/>
          <w:marTop w:val="0"/>
          <w:marBottom w:val="0"/>
          <w:divBdr>
            <w:top w:val="none" w:sz="0" w:space="0" w:color="auto"/>
            <w:left w:val="none" w:sz="0" w:space="0" w:color="auto"/>
            <w:bottom w:val="none" w:sz="0" w:space="0" w:color="auto"/>
            <w:right w:val="none" w:sz="0" w:space="0" w:color="auto"/>
          </w:divBdr>
        </w:div>
        <w:div w:id="1488668480">
          <w:marLeft w:val="0"/>
          <w:marRight w:val="0"/>
          <w:marTop w:val="0"/>
          <w:marBottom w:val="0"/>
          <w:divBdr>
            <w:top w:val="none" w:sz="0" w:space="0" w:color="auto"/>
            <w:left w:val="none" w:sz="0" w:space="0" w:color="auto"/>
            <w:bottom w:val="none" w:sz="0" w:space="0" w:color="auto"/>
            <w:right w:val="none" w:sz="0" w:space="0" w:color="auto"/>
          </w:divBdr>
        </w:div>
      </w:divsChild>
    </w:div>
    <w:div w:id="437136947">
      <w:bodyDiv w:val="1"/>
      <w:marLeft w:val="0"/>
      <w:marRight w:val="0"/>
      <w:marTop w:val="0"/>
      <w:marBottom w:val="0"/>
      <w:divBdr>
        <w:top w:val="none" w:sz="0" w:space="0" w:color="auto"/>
        <w:left w:val="none" w:sz="0" w:space="0" w:color="auto"/>
        <w:bottom w:val="none" w:sz="0" w:space="0" w:color="auto"/>
        <w:right w:val="none" w:sz="0" w:space="0" w:color="auto"/>
      </w:divBdr>
    </w:div>
    <w:div w:id="779645673">
      <w:bodyDiv w:val="1"/>
      <w:marLeft w:val="0"/>
      <w:marRight w:val="0"/>
      <w:marTop w:val="0"/>
      <w:marBottom w:val="0"/>
      <w:divBdr>
        <w:top w:val="none" w:sz="0" w:space="0" w:color="auto"/>
        <w:left w:val="none" w:sz="0" w:space="0" w:color="auto"/>
        <w:bottom w:val="none" w:sz="0" w:space="0" w:color="auto"/>
        <w:right w:val="none" w:sz="0" w:space="0" w:color="auto"/>
      </w:divBdr>
    </w:div>
    <w:div w:id="855310867">
      <w:bodyDiv w:val="1"/>
      <w:marLeft w:val="0"/>
      <w:marRight w:val="0"/>
      <w:marTop w:val="0"/>
      <w:marBottom w:val="0"/>
      <w:divBdr>
        <w:top w:val="none" w:sz="0" w:space="0" w:color="auto"/>
        <w:left w:val="none" w:sz="0" w:space="0" w:color="auto"/>
        <w:bottom w:val="none" w:sz="0" w:space="0" w:color="auto"/>
        <w:right w:val="none" w:sz="0" w:space="0" w:color="auto"/>
      </w:divBdr>
    </w:div>
    <w:div w:id="1691252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urgita.laskeviciute@vrm.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11271</Words>
  <Characters>6425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17661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2018-11-27T12:01:00Z</dcterms:created>
  <dc:creator>m.gusauskiene</dc:creator>
  <dc:language>lt-LT</dc:language>
  <cp:lastModifiedBy>Jurgita Laskevičiūtė</cp:lastModifiedBy>
  <cp:lastPrinted>2015-12-02T09:18:00Z</cp:lastPrinted>
  <dcterms:modified xsi:type="dcterms:W3CDTF">2019-02-25T10:39:00Z</dcterms:modified>
  <cp:revision>18</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