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6203D" w14:textId="77777777" w:rsidR="00927827" w:rsidRDefault="005B5900" w:rsidP="005B5900">
      <w:pPr>
        <w:pStyle w:val="Header"/>
        <w:spacing w:line="240" w:lineRule="atLeast"/>
        <w:jc w:val="right"/>
      </w:pPr>
      <w:r>
        <w:rPr>
          <w:b/>
          <w:bCs/>
        </w:rPr>
        <w:t>Projektas</w:t>
      </w:r>
    </w:p>
    <w:p w14:paraId="5CFFA903" w14:textId="77777777" w:rsidR="00927827" w:rsidRDefault="00927827">
      <w:pPr>
        <w:pStyle w:val="Header"/>
        <w:spacing w:line="240" w:lineRule="atLeast"/>
        <w:jc w:val="center"/>
      </w:pPr>
      <w:r>
        <w:t xml:space="preserve">  </w:t>
      </w:r>
    </w:p>
    <w:p w14:paraId="5703C4A9" w14:textId="77777777" w:rsidR="00927827" w:rsidRDefault="00927827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14:paraId="469C68CD" w14:textId="0A493BA5" w:rsidR="00927827" w:rsidRDefault="00E01205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</w:t>
      </w:r>
      <w:r w:rsidR="0059505A">
        <w:rPr>
          <w:rFonts w:ascii="Arial" w:hAnsi="Arial"/>
          <w:sz w:val="28"/>
          <w:szCs w:val="20"/>
        </w:rPr>
        <w:t>ASITARIM</w:t>
      </w:r>
      <w:r w:rsidR="00D031B6">
        <w:rPr>
          <w:rFonts w:ascii="Arial" w:hAnsi="Arial"/>
          <w:sz w:val="28"/>
          <w:szCs w:val="20"/>
        </w:rPr>
        <w:t xml:space="preserve">O </w:t>
      </w:r>
    </w:p>
    <w:p w14:paraId="796D5F67" w14:textId="77777777" w:rsidR="00927827" w:rsidRDefault="00927827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14:paraId="73F1F7F0" w14:textId="6B5C1E11" w:rsidR="00927827" w:rsidRDefault="004B4231">
      <w:pPr>
        <w:spacing w:line="360" w:lineRule="atLeast"/>
        <w:jc w:val="center"/>
      </w:pPr>
      <w:r>
        <w:t>2020</w:t>
      </w:r>
      <w:r w:rsidR="00927827">
        <w:t xml:space="preserve"> m. </w:t>
      </w:r>
      <w:r w:rsidR="001C5B8C">
        <w:t>vasario</w:t>
      </w:r>
      <w:bookmarkStart w:id="0" w:name="_GoBack"/>
      <w:bookmarkEnd w:id="0"/>
      <w:r w:rsidR="00D031B6">
        <w:t xml:space="preserve"> </w:t>
      </w:r>
      <w:r w:rsidR="005B5900">
        <w:t xml:space="preserve"> </w:t>
      </w:r>
      <w:r w:rsidR="00F00013">
        <w:t xml:space="preserve"> </w:t>
      </w:r>
      <w:r w:rsidR="005B5900">
        <w:t xml:space="preserve">    </w:t>
      </w:r>
      <w:r w:rsidR="00F00013">
        <w:t xml:space="preserve">d. Nr. </w:t>
      </w:r>
    </w:p>
    <w:p w14:paraId="24C1A667" w14:textId="77777777" w:rsidR="00927827" w:rsidRDefault="00927827">
      <w:pPr>
        <w:spacing w:line="120" w:lineRule="auto"/>
        <w:divId w:val="1685784184"/>
      </w:pPr>
      <w:r>
        <w:t> </w:t>
      </w:r>
    </w:p>
    <w:p w14:paraId="34198CC5" w14:textId="77777777" w:rsidR="00927827" w:rsidRDefault="00927827" w:rsidP="00D031B6">
      <w:pPr>
        <w:spacing w:line="240" w:lineRule="atLeast"/>
        <w:jc w:val="center"/>
      </w:pPr>
      <w:r>
        <w:t>  </w:t>
      </w:r>
    </w:p>
    <w:p w14:paraId="533A22C1" w14:textId="6D302F8E" w:rsidR="00927827" w:rsidRDefault="00D031B6">
      <w:pPr>
        <w:jc w:val="center"/>
        <w:divId w:val="1182934241"/>
      </w:pPr>
      <w:r>
        <w:t>Dėl</w:t>
      </w:r>
      <w:r w:rsidRPr="00C44128">
        <w:t xml:space="preserve"> </w:t>
      </w:r>
      <w:r w:rsidR="008627F3">
        <w:t>Nacionalinės koncertų salės „Tautos namai“ projekto įgyvendinimo</w:t>
      </w:r>
    </w:p>
    <w:p w14:paraId="78542100" w14:textId="77777777" w:rsidR="00D031B6" w:rsidRDefault="00D031B6" w:rsidP="00D031B6">
      <w:pPr>
        <w:keepNext/>
        <w:jc w:val="center"/>
      </w:pPr>
    </w:p>
    <w:p w14:paraId="19ED968A" w14:textId="714A39A3" w:rsidR="00BE7777" w:rsidRDefault="00BE7777" w:rsidP="00D031B6">
      <w:pPr>
        <w:spacing w:line="360" w:lineRule="atLeast"/>
        <w:ind w:firstLine="720"/>
        <w:jc w:val="both"/>
      </w:pPr>
      <w:r>
        <w:t xml:space="preserve">1. </w:t>
      </w:r>
      <w:r w:rsidR="008627F3">
        <w:t xml:space="preserve">Pritarti, kad Nacionalinės koncertų salės „Tautos namai“ administratorius </w:t>
      </w:r>
      <w:r>
        <w:t xml:space="preserve">turėtų </w:t>
      </w:r>
      <w:r w:rsidR="00275017">
        <w:t xml:space="preserve">būti formuojamas </w:t>
      </w:r>
      <w:r>
        <w:t>naudojant Lietuvos valstybinio simfoninio orkestro žinias ir administracinius resursus bei Kultūros ministerijai skiriant t</w:t>
      </w:r>
      <w:r w:rsidR="00275017">
        <w:t xml:space="preserve">am reikalingas papildomus resursus. </w:t>
      </w:r>
      <w:r>
        <w:t xml:space="preserve"> </w:t>
      </w:r>
    </w:p>
    <w:p w14:paraId="1A7FB7FD" w14:textId="00F3569C" w:rsidR="00BE7777" w:rsidRDefault="00275017" w:rsidP="00D031B6">
      <w:pPr>
        <w:spacing w:line="360" w:lineRule="atLeast"/>
        <w:ind w:firstLine="720"/>
        <w:jc w:val="both"/>
      </w:pPr>
      <w:r>
        <w:t xml:space="preserve">2. Pritarti, kad </w:t>
      </w:r>
      <w:r w:rsidR="00C9443A">
        <w:t xml:space="preserve">valstybės turto </w:t>
      </w:r>
      <w:r>
        <w:t xml:space="preserve">Nacionalinės koncertų </w:t>
      </w:r>
      <w:r w:rsidR="00C9443A">
        <w:t>salės „Tautos namai“ valdytoju</w:t>
      </w:r>
      <w:r>
        <w:t xml:space="preserve"> turėtų būti </w:t>
      </w:r>
      <w:r w:rsidR="001D0F79">
        <w:t xml:space="preserve">nacionalinio lygmens įstaiga. </w:t>
      </w:r>
    </w:p>
    <w:p w14:paraId="30C22F8A" w14:textId="77777777" w:rsidR="00BE7777" w:rsidRDefault="00BE7777" w:rsidP="00D031B6">
      <w:pPr>
        <w:spacing w:line="360" w:lineRule="atLeast"/>
        <w:ind w:firstLine="720"/>
        <w:jc w:val="both"/>
      </w:pPr>
    </w:p>
    <w:p w14:paraId="1A10A3B4" w14:textId="77777777" w:rsidR="001D0F79" w:rsidRDefault="001D0F79">
      <w:pPr>
        <w:spacing w:line="360" w:lineRule="atLeast"/>
        <w:ind w:firstLine="680"/>
        <w:jc w:val="both"/>
      </w:pPr>
    </w:p>
    <w:p w14:paraId="02ABFD7A" w14:textId="0B650284" w:rsidR="00927827" w:rsidRDefault="00927827">
      <w:pPr>
        <w:spacing w:line="360" w:lineRule="atLeast"/>
        <w:ind w:firstLine="680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7"/>
        <w:gridCol w:w="201"/>
      </w:tblGrid>
      <w:tr w:rsidR="00927827" w14:paraId="3AAB6B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7E001" w14:textId="77777777" w:rsidR="00927827" w:rsidRDefault="008F34DC" w:rsidP="007F2C41">
            <w:r>
              <w:t>Ministr</w:t>
            </w:r>
            <w:r w:rsidR="007F2C41">
              <w:t>as</w:t>
            </w:r>
            <w:r w:rsidR="00FF5362">
              <w:t xml:space="preserve"> Pirminin</w:t>
            </w:r>
            <w:r>
              <w:t>k</w:t>
            </w:r>
            <w:r w:rsidR="007F2C41">
              <w:t>as</w:t>
            </w:r>
          </w:p>
        </w:tc>
        <w:tc>
          <w:tcPr>
            <w:tcW w:w="0" w:type="auto"/>
            <w:vAlign w:val="center"/>
            <w:hideMark/>
          </w:tcPr>
          <w:p w14:paraId="63C9400F" w14:textId="13219ABC" w:rsidR="00927827" w:rsidRPr="00FF5362" w:rsidRDefault="00927827" w:rsidP="007F2C41">
            <w:pPr>
              <w:pStyle w:val="NormalWeb"/>
              <w:spacing w:before="0" w:beforeAutospacing="0" w:after="0" w:afterAutospacing="0"/>
              <w:jc w:val="right"/>
            </w:pPr>
          </w:p>
        </w:tc>
      </w:tr>
    </w:tbl>
    <w:p w14:paraId="5D367EE7" w14:textId="77777777" w:rsidR="00927827" w:rsidRDefault="00927827" w:rsidP="00D031B6"/>
    <w:sectPr w:rsidR="00927827" w:rsidSect="007E2374">
      <w:pgSz w:w="11907" w:h="16840"/>
      <w:pgMar w:top="1134" w:right="708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C4757"/>
    <w:multiLevelType w:val="hybridMultilevel"/>
    <w:tmpl w:val="051696A8"/>
    <w:lvl w:ilvl="0" w:tplc="033C73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62"/>
    <w:rsid w:val="00005FC3"/>
    <w:rsid w:val="00080750"/>
    <w:rsid w:val="00094A34"/>
    <w:rsid w:val="000C604B"/>
    <w:rsid w:val="000D1D24"/>
    <w:rsid w:val="001C20A6"/>
    <w:rsid w:val="001C5B8C"/>
    <w:rsid w:val="001D0F79"/>
    <w:rsid w:val="0021296C"/>
    <w:rsid w:val="0023637A"/>
    <w:rsid w:val="00275017"/>
    <w:rsid w:val="002D581E"/>
    <w:rsid w:val="00414D46"/>
    <w:rsid w:val="00445046"/>
    <w:rsid w:val="00497B53"/>
    <w:rsid w:val="004B4231"/>
    <w:rsid w:val="004C3D73"/>
    <w:rsid w:val="0059505A"/>
    <w:rsid w:val="005B475C"/>
    <w:rsid w:val="005B5900"/>
    <w:rsid w:val="005F4BB9"/>
    <w:rsid w:val="00603A53"/>
    <w:rsid w:val="00696ECA"/>
    <w:rsid w:val="00742BDC"/>
    <w:rsid w:val="007932E0"/>
    <w:rsid w:val="007E2374"/>
    <w:rsid w:val="007F2C41"/>
    <w:rsid w:val="008577BB"/>
    <w:rsid w:val="008627F3"/>
    <w:rsid w:val="00873611"/>
    <w:rsid w:val="008F34DC"/>
    <w:rsid w:val="00920356"/>
    <w:rsid w:val="00927827"/>
    <w:rsid w:val="00936A89"/>
    <w:rsid w:val="00936C39"/>
    <w:rsid w:val="00995B51"/>
    <w:rsid w:val="00A8421A"/>
    <w:rsid w:val="00AE6DB3"/>
    <w:rsid w:val="00BE7777"/>
    <w:rsid w:val="00BF4DD2"/>
    <w:rsid w:val="00C9443A"/>
    <w:rsid w:val="00D031B6"/>
    <w:rsid w:val="00D46554"/>
    <w:rsid w:val="00D6009D"/>
    <w:rsid w:val="00D811CF"/>
    <w:rsid w:val="00D81E77"/>
    <w:rsid w:val="00E01205"/>
    <w:rsid w:val="00E14BFF"/>
    <w:rsid w:val="00E31CAE"/>
    <w:rsid w:val="00E64645"/>
    <w:rsid w:val="00EA50C5"/>
    <w:rsid w:val="00F00013"/>
    <w:rsid w:val="00F40854"/>
    <w:rsid w:val="00FA3749"/>
    <w:rsid w:val="00FB308B"/>
    <w:rsid w:val="00FF001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C0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Heading3">
    <w:name w:val="heading 3"/>
    <w:basedOn w:val="Normal"/>
    <w:link w:val="Heading3Char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Heading4">
    <w:name w:val="heading 4"/>
    <w:basedOn w:val="Normal"/>
    <w:link w:val="Heading4Char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Heading5">
    <w:name w:val="heading 5"/>
    <w:basedOn w:val="Normal"/>
    <w:link w:val="Heading5Char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Heading6">
    <w:name w:val="heading 6"/>
    <w:basedOn w:val="Normal"/>
    <w:link w:val="Heading6Char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Heading7">
    <w:name w:val="heading 7"/>
    <w:basedOn w:val="Normal"/>
    <w:link w:val="Heading7Char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link w:val="Heading8Char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Normal"/>
    <w:pPr>
      <w:spacing w:line="360" w:lineRule="atLeast"/>
      <w:ind w:firstLine="680"/>
      <w:jc w:val="both"/>
    </w:pPr>
  </w:style>
  <w:style w:type="character" w:customStyle="1" w:styleId="Heading7Char">
    <w:name w:val="Heading 7 Char"/>
    <w:link w:val="Heading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mbria" w:eastAsia="Times New Roman" w:hAnsi="Cambria" w:cs="Times New Roman"/>
      <w:color w:val="404040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link w:val="Header"/>
    <w:uiPriority w:val="99"/>
    <w:semiHidden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link w:val="Footer"/>
    <w:uiPriority w:val="99"/>
    <w:semiHidden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keepNext/>
      <w:spacing w:line="240" w:lineRule="atLeast"/>
      <w:jc w:val="center"/>
    </w:pPr>
  </w:style>
  <w:style w:type="character" w:customStyle="1" w:styleId="BodyTextChar">
    <w:name w:val="Body Text Char"/>
    <w:link w:val="BodyText"/>
    <w:uiPriority w:val="99"/>
    <w:semiHidden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BodyTextIndentChar">
    <w:name w:val="Body Text Indent Char"/>
    <w:link w:val="BodyTextIndent"/>
    <w:uiPriority w:val="99"/>
    <w:semiHidden/>
    <w:rPr>
      <w:rFonts w:eastAsia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BodyTextIndent2Char">
    <w:name w:val="Body Text Indent 2 Char"/>
    <w:link w:val="BodyTextIndent2"/>
    <w:uiPriority w:val="99"/>
    <w:semiHidden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BodyTextIndent3Char">
    <w:name w:val="Body Text Indent 3 Char"/>
    <w:link w:val="BodyTextIndent3"/>
    <w:uiPriority w:val="99"/>
    <w:semiHidden/>
    <w:rPr>
      <w:rFonts w:eastAsia="Times New Roman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spacing w:line="240" w:lineRule="atLeast"/>
      <w:ind w:left="284" w:right="6237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5900"/>
    <w:pPr>
      <w:ind w:left="720"/>
      <w:contextualSpacing/>
      <w:jc w:val="both"/>
    </w:pPr>
    <w:rPr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Heading3">
    <w:name w:val="heading 3"/>
    <w:basedOn w:val="Normal"/>
    <w:link w:val="Heading3Char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Heading4">
    <w:name w:val="heading 4"/>
    <w:basedOn w:val="Normal"/>
    <w:link w:val="Heading4Char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Heading5">
    <w:name w:val="heading 5"/>
    <w:basedOn w:val="Normal"/>
    <w:link w:val="Heading5Char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Heading6">
    <w:name w:val="heading 6"/>
    <w:basedOn w:val="Normal"/>
    <w:link w:val="Heading6Char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Heading7">
    <w:name w:val="heading 7"/>
    <w:basedOn w:val="Normal"/>
    <w:link w:val="Heading7Char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link w:val="Heading8Char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Normal"/>
    <w:pPr>
      <w:spacing w:line="360" w:lineRule="atLeast"/>
      <w:ind w:firstLine="680"/>
      <w:jc w:val="both"/>
    </w:pPr>
  </w:style>
  <w:style w:type="character" w:customStyle="1" w:styleId="Heading7Char">
    <w:name w:val="Heading 7 Char"/>
    <w:link w:val="Heading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mbria" w:eastAsia="Times New Roman" w:hAnsi="Cambria" w:cs="Times New Roman"/>
      <w:color w:val="404040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link w:val="Header"/>
    <w:uiPriority w:val="99"/>
    <w:semiHidden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link w:val="Footer"/>
    <w:uiPriority w:val="99"/>
    <w:semiHidden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keepNext/>
      <w:spacing w:line="240" w:lineRule="atLeast"/>
      <w:jc w:val="center"/>
    </w:pPr>
  </w:style>
  <w:style w:type="character" w:customStyle="1" w:styleId="BodyTextChar">
    <w:name w:val="Body Text Char"/>
    <w:link w:val="BodyText"/>
    <w:uiPriority w:val="99"/>
    <w:semiHidden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BodyTextIndentChar">
    <w:name w:val="Body Text Indent Char"/>
    <w:link w:val="BodyTextIndent"/>
    <w:uiPriority w:val="99"/>
    <w:semiHidden/>
    <w:rPr>
      <w:rFonts w:eastAsia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BodyTextIndent2Char">
    <w:name w:val="Body Text Indent 2 Char"/>
    <w:link w:val="BodyTextIndent2"/>
    <w:uiPriority w:val="99"/>
    <w:semiHidden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BodyTextIndent3Char">
    <w:name w:val="Body Text Indent 3 Char"/>
    <w:link w:val="BodyTextIndent3"/>
    <w:uiPriority w:val="99"/>
    <w:semiHidden/>
    <w:rPr>
      <w:rFonts w:eastAsia="Times New Roman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spacing w:line="240" w:lineRule="atLeast"/>
      <w:ind w:left="284" w:right="6237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5900"/>
    <w:pPr>
      <w:ind w:left="720"/>
      <w:contextualSpacing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>LR Vyriausybės kanceliarija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Neringa Adomavičiūtė</dc:creator>
  <cp:lastModifiedBy>Janina Krušinskaitė</cp:lastModifiedBy>
  <cp:revision>7</cp:revision>
  <cp:lastPrinted>2019-03-21T14:46:00Z</cp:lastPrinted>
  <dcterms:created xsi:type="dcterms:W3CDTF">2020-02-05T11:51:00Z</dcterms:created>
  <dcterms:modified xsi:type="dcterms:W3CDTF">2020-02-10T06:06:00Z</dcterms:modified>
</cp:coreProperties>
</file>