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78" w:rsidRPr="00A06C97" w:rsidRDefault="00704778" w:rsidP="00851AEE">
      <w:pPr>
        <w:ind w:left="5387" w:firstLine="0"/>
        <w:rPr>
          <w:rFonts w:ascii="Times New Roman" w:hAnsi="Times New Roman" w:cs="Times New Roman"/>
          <w:sz w:val="24"/>
        </w:rPr>
      </w:pPr>
      <w:r w:rsidRPr="00A06C97">
        <w:rPr>
          <w:rFonts w:ascii="Times New Roman" w:hAnsi="Times New Roman" w:cs="Times New Roman"/>
          <w:sz w:val="24"/>
        </w:rPr>
        <w:t>PATVIRTINTA</w:t>
      </w:r>
    </w:p>
    <w:p w:rsidR="00704778" w:rsidRPr="00A06C97" w:rsidRDefault="00704778" w:rsidP="006E2197">
      <w:pPr>
        <w:ind w:left="5387" w:firstLine="0"/>
        <w:rPr>
          <w:rFonts w:ascii="Times New Roman" w:hAnsi="Times New Roman" w:cs="Times New Roman"/>
          <w:sz w:val="24"/>
        </w:rPr>
      </w:pPr>
      <w:r w:rsidRPr="00A06C97">
        <w:rPr>
          <w:rFonts w:ascii="Times New Roman" w:hAnsi="Times New Roman" w:cs="Times New Roman"/>
          <w:sz w:val="24"/>
        </w:rPr>
        <w:t>Lietuvos Respublikos Vyriausybės</w:t>
      </w:r>
    </w:p>
    <w:p w:rsidR="00704778" w:rsidRDefault="00704778" w:rsidP="00854133">
      <w:pPr>
        <w:widowControl/>
        <w:tabs>
          <w:tab w:val="left" w:pos="6237"/>
          <w:tab w:val="right" w:pos="8306"/>
        </w:tabs>
        <w:autoSpaceDE/>
        <w:autoSpaceDN/>
        <w:adjustRightInd/>
        <w:ind w:firstLine="5387"/>
        <w:rPr>
          <w:rFonts w:ascii="Times New Roman" w:hAnsi="Times New Roman" w:cs="Times New Roman"/>
          <w:sz w:val="24"/>
        </w:rPr>
      </w:pPr>
      <w:r w:rsidRPr="00A06C97">
        <w:rPr>
          <w:rFonts w:ascii="Times New Roman" w:hAnsi="Times New Roman" w:cs="Times New Roman"/>
          <w:sz w:val="24"/>
        </w:rPr>
        <w:t>20</w:t>
      </w:r>
      <w:r>
        <w:rPr>
          <w:rFonts w:ascii="Times New Roman" w:hAnsi="Times New Roman" w:cs="Times New Roman"/>
          <w:sz w:val="24"/>
        </w:rPr>
        <w:t xml:space="preserve">20 </w:t>
      </w:r>
      <w:r w:rsidRPr="00A06C97">
        <w:rPr>
          <w:rFonts w:ascii="Times New Roman" w:hAnsi="Times New Roman" w:cs="Times New Roman"/>
          <w:sz w:val="24"/>
        </w:rPr>
        <w:t xml:space="preserve">m. </w:t>
      </w:r>
      <w:r>
        <w:rPr>
          <w:rFonts w:ascii="Times New Roman" w:hAnsi="Times New Roman" w:cs="Times New Roman"/>
          <w:sz w:val="24"/>
        </w:rPr>
        <w:t xml:space="preserve">             </w:t>
      </w:r>
      <w:r w:rsidRPr="00A06C97">
        <w:rPr>
          <w:rFonts w:ascii="Times New Roman" w:hAnsi="Times New Roman" w:cs="Times New Roman"/>
          <w:sz w:val="24"/>
        </w:rPr>
        <w:t xml:space="preserve"> d. nutarimu Nr.</w:t>
      </w:r>
    </w:p>
    <w:p w:rsidR="00704778" w:rsidRDefault="00704778" w:rsidP="00704778">
      <w:pPr>
        <w:ind w:firstLine="0"/>
        <w:jc w:val="right"/>
        <w:rPr>
          <w:rFonts w:ascii="Times New Roman" w:hAnsi="Times New Roman" w:cs="Times New Roman"/>
          <w:b/>
          <w:bCs/>
          <w:caps/>
          <w:sz w:val="24"/>
        </w:rPr>
      </w:pPr>
    </w:p>
    <w:p w:rsidR="00704778" w:rsidRPr="00455A86" w:rsidRDefault="00704778" w:rsidP="00851AEE">
      <w:pPr>
        <w:ind w:firstLine="0"/>
        <w:jc w:val="center"/>
        <w:rPr>
          <w:rFonts w:ascii="Times New Roman" w:hAnsi="Times New Roman" w:cs="Times New Roman"/>
          <w:b/>
          <w:bCs/>
          <w:caps/>
          <w:sz w:val="24"/>
        </w:rPr>
      </w:pPr>
      <w:r w:rsidRPr="00455A86">
        <w:rPr>
          <w:rFonts w:ascii="Times New Roman" w:hAnsi="Times New Roman" w:cs="Times New Roman"/>
          <w:b/>
          <w:bCs/>
          <w:caps/>
          <w:sz w:val="24"/>
        </w:rPr>
        <w:t xml:space="preserve">Ateities ekonomikos DNR plano </w:t>
      </w:r>
      <w:r>
        <w:rPr>
          <w:rFonts w:ascii="Times New Roman" w:hAnsi="Times New Roman" w:cs="Times New Roman"/>
          <w:b/>
          <w:bCs/>
          <w:caps/>
          <w:sz w:val="24"/>
        </w:rPr>
        <w:t>VEIKSMŲ IR PROJEKTŲ</w:t>
      </w:r>
      <w:r w:rsidRPr="00455A86">
        <w:rPr>
          <w:rFonts w:ascii="Times New Roman" w:hAnsi="Times New Roman" w:cs="Times New Roman"/>
          <w:b/>
          <w:bCs/>
          <w:caps/>
          <w:sz w:val="24"/>
        </w:rPr>
        <w:t xml:space="preserve"> įgyvendinimo TVARKOS aprašas</w:t>
      </w:r>
    </w:p>
    <w:p w:rsidR="00704778" w:rsidRPr="00455A86" w:rsidRDefault="00704778" w:rsidP="00854133">
      <w:pPr>
        <w:jc w:val="both"/>
        <w:rPr>
          <w:rFonts w:ascii="Times New Roman" w:hAnsi="Times New Roman" w:cs="Times New Roman"/>
          <w:b/>
          <w:bCs/>
          <w:sz w:val="24"/>
        </w:rPr>
      </w:pPr>
    </w:p>
    <w:p w:rsidR="00704778" w:rsidRPr="007C73C4" w:rsidRDefault="00704778" w:rsidP="00851AEE">
      <w:pPr>
        <w:ind w:firstLine="0"/>
        <w:jc w:val="center"/>
        <w:rPr>
          <w:rFonts w:ascii="Times New Roman" w:hAnsi="Times New Roman" w:cs="Times New Roman"/>
          <w:b/>
          <w:bCs/>
          <w:caps/>
          <w:sz w:val="24"/>
        </w:rPr>
      </w:pPr>
      <w:r w:rsidRPr="007C73C4">
        <w:rPr>
          <w:rFonts w:ascii="Times New Roman" w:hAnsi="Times New Roman" w:cs="Times New Roman"/>
          <w:b/>
          <w:bCs/>
          <w:caps/>
          <w:sz w:val="24"/>
        </w:rPr>
        <w:t>I SKYRIUS</w:t>
      </w:r>
    </w:p>
    <w:p w:rsidR="00704778" w:rsidRPr="007C73C4" w:rsidRDefault="00704778" w:rsidP="00851AEE">
      <w:pPr>
        <w:ind w:firstLine="0"/>
        <w:jc w:val="center"/>
        <w:rPr>
          <w:rFonts w:ascii="Times New Roman" w:hAnsi="Times New Roman" w:cs="Times New Roman"/>
          <w:b/>
          <w:caps/>
          <w:sz w:val="24"/>
        </w:rPr>
      </w:pPr>
      <w:r w:rsidRPr="007C73C4">
        <w:rPr>
          <w:rFonts w:ascii="Times New Roman" w:hAnsi="Times New Roman" w:cs="Times New Roman"/>
          <w:b/>
          <w:caps/>
          <w:sz w:val="24"/>
        </w:rPr>
        <w:t>bendrosios nuostatos</w:t>
      </w:r>
    </w:p>
    <w:p w:rsidR="00704778" w:rsidRPr="007C73C4" w:rsidRDefault="00704778" w:rsidP="00854133">
      <w:pPr>
        <w:jc w:val="both"/>
        <w:rPr>
          <w:rFonts w:ascii="Times New Roman" w:hAnsi="Times New Roman" w:cs="Times New Roman"/>
          <w:sz w:val="24"/>
        </w:rPr>
      </w:pPr>
    </w:p>
    <w:p w:rsidR="00704778" w:rsidRPr="007C73C4" w:rsidRDefault="00704778" w:rsidP="00704778">
      <w:pPr>
        <w:numPr>
          <w:ilvl w:val="0"/>
          <w:numId w:val="1"/>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Ateities ekonomikos DNR plano veiksmų ir projektų įgyvendinimo tvarkos apraš</w:t>
      </w:r>
      <w:r w:rsidR="00FC45DB">
        <w:rPr>
          <w:rFonts w:ascii="Times New Roman" w:hAnsi="Times New Roman" w:cs="Times New Roman"/>
          <w:sz w:val="24"/>
        </w:rPr>
        <w:t>e</w:t>
      </w:r>
      <w:r w:rsidRPr="007C73C4">
        <w:rPr>
          <w:rFonts w:ascii="Times New Roman" w:hAnsi="Times New Roman" w:cs="Times New Roman"/>
          <w:sz w:val="24"/>
        </w:rPr>
        <w:t xml:space="preserve"> (toliau – Aprašas) </w:t>
      </w:r>
      <w:r w:rsidR="001A5C9C" w:rsidRPr="007C73C4">
        <w:rPr>
          <w:rFonts w:ascii="Times New Roman" w:hAnsi="Times New Roman" w:cs="Times New Roman"/>
          <w:sz w:val="24"/>
        </w:rPr>
        <w:t>nustato</w:t>
      </w:r>
      <w:r w:rsidR="001A5C9C">
        <w:rPr>
          <w:rFonts w:ascii="Times New Roman" w:hAnsi="Times New Roman" w:cs="Times New Roman"/>
          <w:sz w:val="24"/>
        </w:rPr>
        <w:t>ma</w:t>
      </w:r>
      <w:r w:rsidR="001A5C9C" w:rsidRPr="007C73C4">
        <w:rPr>
          <w:rFonts w:ascii="Times New Roman" w:hAnsi="Times New Roman" w:cs="Times New Roman"/>
          <w:sz w:val="24"/>
        </w:rPr>
        <w:t xml:space="preserve"> </w:t>
      </w:r>
      <w:r w:rsidRPr="007C73C4">
        <w:rPr>
          <w:rFonts w:ascii="Times New Roman" w:hAnsi="Times New Roman" w:cs="Times New Roman"/>
          <w:sz w:val="24"/>
        </w:rPr>
        <w:t>Ateities ekonomikos DNR plane</w:t>
      </w:r>
      <w:r w:rsidR="00773A92">
        <w:rPr>
          <w:rFonts w:ascii="Times New Roman" w:hAnsi="Times New Roman" w:cs="Times New Roman"/>
          <w:sz w:val="24"/>
        </w:rPr>
        <w:t>, kuriam pritarta</w:t>
      </w:r>
      <w:r w:rsidRPr="007C73C4">
        <w:rPr>
          <w:rFonts w:ascii="Times New Roman" w:hAnsi="Times New Roman" w:cs="Times New Roman"/>
          <w:sz w:val="24"/>
        </w:rPr>
        <w:t xml:space="preserve"> </w:t>
      </w:r>
      <w:r w:rsidRPr="007C73C4">
        <w:rPr>
          <w:rFonts w:ascii="Times New Roman" w:eastAsiaTheme="minorEastAsia" w:hAnsi="Times New Roman" w:cs="Times New Roman"/>
          <w:sz w:val="24"/>
        </w:rPr>
        <w:t>Lietuvos Respublikos Vyriausybės 2020 m. birželio 10 d. pasitarim</w:t>
      </w:r>
      <w:r w:rsidR="00773A92">
        <w:rPr>
          <w:rFonts w:ascii="Times New Roman" w:eastAsiaTheme="minorEastAsia" w:hAnsi="Times New Roman" w:cs="Times New Roman"/>
          <w:sz w:val="24"/>
        </w:rPr>
        <w:t>e</w:t>
      </w:r>
      <w:r w:rsidRPr="007C73C4">
        <w:rPr>
          <w:rFonts w:ascii="Times New Roman" w:eastAsiaTheme="minorEastAsia" w:hAnsi="Times New Roman" w:cs="Times New Roman"/>
          <w:sz w:val="24"/>
        </w:rPr>
        <w:t xml:space="preserve"> </w:t>
      </w:r>
      <w:r w:rsidR="00773A92">
        <w:rPr>
          <w:rFonts w:ascii="Times New Roman" w:eastAsiaTheme="minorEastAsia" w:hAnsi="Times New Roman" w:cs="Times New Roman"/>
          <w:sz w:val="24"/>
        </w:rPr>
        <w:t>(</w:t>
      </w:r>
      <w:r w:rsidR="00665E06">
        <w:rPr>
          <w:rFonts w:ascii="Times New Roman" w:eastAsiaTheme="minorEastAsia" w:hAnsi="Times New Roman" w:cs="Times New Roman"/>
          <w:sz w:val="24"/>
        </w:rPr>
        <w:t xml:space="preserve">pasitarimo </w:t>
      </w:r>
      <w:r w:rsidRPr="007C73C4">
        <w:rPr>
          <w:rFonts w:ascii="Times New Roman" w:eastAsiaTheme="minorEastAsia" w:hAnsi="Times New Roman" w:cs="Times New Roman"/>
          <w:sz w:val="24"/>
        </w:rPr>
        <w:t xml:space="preserve">protokolas Nr. </w:t>
      </w:r>
      <w:r w:rsidRPr="007C73C4">
        <w:rPr>
          <w:rFonts w:ascii="Times New Roman" w:eastAsiaTheme="minorEastAsia" w:hAnsi="Times New Roman" w:cs="Times New Roman"/>
          <w:sz w:val="24"/>
          <w:lang w:val="en-US"/>
        </w:rPr>
        <w:t>28</w:t>
      </w:r>
      <w:r w:rsidRPr="007C73C4">
        <w:rPr>
          <w:rFonts w:ascii="Times New Roman" w:eastAsiaTheme="minorEastAsia" w:hAnsi="Times New Roman" w:cs="Times New Roman"/>
          <w:sz w:val="24"/>
        </w:rPr>
        <w:t>) (toliau – DNR planas)</w:t>
      </w:r>
      <w:r w:rsidR="00541E47">
        <w:rPr>
          <w:rFonts w:ascii="Times New Roman" w:eastAsiaTheme="minorEastAsia" w:hAnsi="Times New Roman" w:cs="Times New Roman"/>
          <w:sz w:val="24"/>
        </w:rPr>
        <w:t>,</w:t>
      </w:r>
      <w:r w:rsidRPr="007C73C4">
        <w:rPr>
          <w:rFonts w:ascii="Times New Roman" w:eastAsiaTheme="minorEastAsia" w:hAnsi="Times New Roman" w:cs="Times New Roman"/>
          <w:sz w:val="24"/>
        </w:rPr>
        <w:t xml:space="preserve"> </w:t>
      </w:r>
      <w:r w:rsidRPr="007C73C4">
        <w:rPr>
          <w:rFonts w:ascii="Times New Roman" w:hAnsi="Times New Roman" w:cs="Times New Roman"/>
          <w:sz w:val="24"/>
        </w:rPr>
        <w:t xml:space="preserve">numatytų veiksmų </w:t>
      </w:r>
      <w:r w:rsidR="00773A92" w:rsidRPr="007C73C4">
        <w:rPr>
          <w:rFonts w:ascii="Times New Roman" w:hAnsi="Times New Roman" w:cs="Times New Roman"/>
          <w:sz w:val="24"/>
        </w:rPr>
        <w:t>(toliau – veiksmai)</w:t>
      </w:r>
      <w:r w:rsidR="00730F66">
        <w:rPr>
          <w:rFonts w:ascii="Times New Roman" w:hAnsi="Times New Roman" w:cs="Times New Roman"/>
          <w:sz w:val="24"/>
        </w:rPr>
        <w:t xml:space="preserve"> </w:t>
      </w:r>
      <w:r w:rsidR="003B50F9">
        <w:rPr>
          <w:rFonts w:ascii="Times New Roman" w:hAnsi="Times New Roman" w:cs="Times New Roman"/>
          <w:sz w:val="24"/>
        </w:rPr>
        <w:t>ir</w:t>
      </w:r>
      <w:r w:rsidR="003B50F9" w:rsidRPr="007C73C4">
        <w:rPr>
          <w:rFonts w:ascii="Times New Roman" w:hAnsi="Times New Roman" w:cs="Times New Roman"/>
          <w:sz w:val="24"/>
        </w:rPr>
        <w:t xml:space="preserve"> </w:t>
      </w:r>
      <w:r w:rsidR="00092074" w:rsidRPr="007C73C4">
        <w:rPr>
          <w:rFonts w:ascii="Times New Roman" w:hAnsi="Times New Roman" w:cs="Times New Roman"/>
          <w:sz w:val="24"/>
        </w:rPr>
        <w:t xml:space="preserve">projektų </w:t>
      </w:r>
      <w:r w:rsidRPr="007C73C4">
        <w:rPr>
          <w:rFonts w:ascii="Times New Roman" w:hAnsi="Times New Roman" w:cs="Times New Roman"/>
          <w:sz w:val="24"/>
        </w:rPr>
        <w:t xml:space="preserve">(toliau – </w:t>
      </w:r>
      <w:r w:rsidR="00773A92">
        <w:rPr>
          <w:rFonts w:ascii="Times New Roman" w:hAnsi="Times New Roman" w:cs="Times New Roman"/>
          <w:sz w:val="24"/>
        </w:rPr>
        <w:t>projektai</w:t>
      </w:r>
      <w:r w:rsidRPr="007C73C4">
        <w:rPr>
          <w:rFonts w:ascii="Times New Roman" w:hAnsi="Times New Roman" w:cs="Times New Roman"/>
          <w:sz w:val="24"/>
        </w:rPr>
        <w:t>), kuriems</w:t>
      </w:r>
      <w:r w:rsidR="00092074" w:rsidRPr="007C73C4">
        <w:rPr>
          <w:rFonts w:ascii="Times New Roman" w:hAnsi="Times New Roman" w:cs="Times New Roman"/>
          <w:sz w:val="24"/>
        </w:rPr>
        <w:t xml:space="preserve"> įgyvendinti</w:t>
      </w:r>
      <w:r w:rsidRPr="007C73C4">
        <w:rPr>
          <w:rFonts w:ascii="Times New Roman" w:hAnsi="Times New Roman" w:cs="Times New Roman"/>
          <w:sz w:val="24"/>
        </w:rPr>
        <w:t xml:space="preserve"> iki Aprašo įsigaliojimo </w:t>
      </w:r>
      <w:r w:rsidR="00092074" w:rsidRPr="007C73C4">
        <w:rPr>
          <w:rFonts w:ascii="Times New Roman" w:hAnsi="Times New Roman" w:cs="Times New Roman"/>
          <w:sz w:val="24"/>
        </w:rPr>
        <w:t xml:space="preserve">nebuvo </w:t>
      </w:r>
      <w:r w:rsidRPr="007C73C4">
        <w:rPr>
          <w:rFonts w:ascii="Times New Roman" w:hAnsi="Times New Roman" w:cs="Times New Roman"/>
          <w:sz w:val="24"/>
        </w:rPr>
        <w:t xml:space="preserve">patvirtintos </w:t>
      </w:r>
      <w:r w:rsidR="00092074" w:rsidRPr="007C73C4">
        <w:rPr>
          <w:rFonts w:ascii="Times New Roman" w:hAnsi="Times New Roman" w:cs="Times New Roman"/>
          <w:sz w:val="24"/>
        </w:rPr>
        <w:t>Lietuvos Respublikos</w:t>
      </w:r>
      <w:r w:rsidRPr="007C73C4">
        <w:rPr>
          <w:rFonts w:ascii="Times New Roman" w:hAnsi="Times New Roman" w:cs="Times New Roman"/>
          <w:sz w:val="24"/>
        </w:rPr>
        <w:t xml:space="preserve"> valstybės biudžet</w:t>
      </w:r>
      <w:r w:rsidR="00851AEE">
        <w:rPr>
          <w:rFonts w:ascii="Times New Roman" w:hAnsi="Times New Roman" w:cs="Times New Roman"/>
          <w:sz w:val="24"/>
        </w:rPr>
        <w:t>o</w:t>
      </w:r>
      <w:r w:rsidRPr="007C73C4">
        <w:rPr>
          <w:rFonts w:ascii="Times New Roman" w:hAnsi="Times New Roman" w:cs="Times New Roman"/>
          <w:sz w:val="24"/>
        </w:rPr>
        <w:t xml:space="preserve"> </w:t>
      </w:r>
      <w:r w:rsidR="001A5C9C" w:rsidRPr="007C73C4">
        <w:rPr>
          <w:rFonts w:ascii="Times New Roman" w:hAnsi="Times New Roman" w:cs="Times New Roman"/>
          <w:sz w:val="24"/>
        </w:rPr>
        <w:t xml:space="preserve">lėšos </w:t>
      </w:r>
      <w:r w:rsidRPr="007C73C4">
        <w:rPr>
          <w:rFonts w:ascii="Times New Roman" w:hAnsi="Times New Roman" w:cs="Times New Roman"/>
          <w:sz w:val="24"/>
        </w:rPr>
        <w:t xml:space="preserve">ir (arba) </w:t>
      </w:r>
      <w:r w:rsidR="00092074" w:rsidRPr="007C73C4">
        <w:rPr>
          <w:rFonts w:ascii="Times New Roman" w:hAnsi="Times New Roman" w:cs="Times New Roman"/>
          <w:sz w:val="24"/>
        </w:rPr>
        <w:t xml:space="preserve">kurie </w:t>
      </w:r>
      <w:r w:rsidRPr="007C73C4">
        <w:rPr>
          <w:rFonts w:ascii="Times New Roman" w:hAnsi="Times New Roman" w:cs="Times New Roman"/>
          <w:sz w:val="24"/>
        </w:rPr>
        <w:t>nėra (iš dalies) finansuojami 2014–2020 metų Europos Sąjungos fondų ir (arba) kitos tarptautinės paramos lėšomis</w:t>
      </w:r>
      <w:r w:rsidR="00092074" w:rsidRPr="007C73C4">
        <w:rPr>
          <w:rFonts w:ascii="Times New Roman" w:hAnsi="Times New Roman" w:cs="Times New Roman"/>
          <w:sz w:val="24"/>
        </w:rPr>
        <w:t xml:space="preserve"> ir (arba)</w:t>
      </w:r>
      <w:r w:rsidRPr="007C73C4">
        <w:rPr>
          <w:rFonts w:ascii="Times New Roman" w:hAnsi="Times New Roman" w:cs="Times New Roman"/>
          <w:sz w:val="24"/>
        </w:rPr>
        <w:t xml:space="preserve"> </w:t>
      </w:r>
      <w:r w:rsidR="00092074" w:rsidRPr="007C73C4">
        <w:rPr>
          <w:rFonts w:ascii="Times New Roman" w:hAnsi="Times New Roman" w:cs="Times New Roman"/>
          <w:sz w:val="24"/>
        </w:rPr>
        <w:t xml:space="preserve">finansuojami taikant finansines priemones, </w:t>
      </w:r>
      <w:r w:rsidRPr="007C73C4">
        <w:rPr>
          <w:rFonts w:ascii="Times New Roman" w:hAnsi="Times New Roman" w:cs="Times New Roman"/>
          <w:sz w:val="24"/>
        </w:rPr>
        <w:t xml:space="preserve">vertinimo, atrankos, finansavimo, įgyvendinimo ir atsiskaitymo už veiksmų </w:t>
      </w:r>
      <w:r w:rsidR="00665E06" w:rsidRPr="00471C22">
        <w:rPr>
          <w:rFonts w:ascii="Times New Roman" w:hAnsi="Times New Roman" w:cs="Times New Roman"/>
          <w:sz w:val="24"/>
        </w:rPr>
        <w:t>ir projektų</w:t>
      </w:r>
      <w:r w:rsidR="00665E06">
        <w:rPr>
          <w:rFonts w:ascii="Times New Roman" w:hAnsi="Times New Roman" w:cs="Times New Roman"/>
          <w:sz w:val="24"/>
        </w:rPr>
        <w:t xml:space="preserve"> </w:t>
      </w:r>
      <w:r w:rsidR="00092074" w:rsidRPr="007C73C4">
        <w:rPr>
          <w:rFonts w:ascii="Times New Roman" w:hAnsi="Times New Roman" w:cs="Times New Roman"/>
          <w:sz w:val="24"/>
        </w:rPr>
        <w:t xml:space="preserve">įgyvendinimo </w:t>
      </w:r>
      <w:r w:rsidRPr="007C73C4">
        <w:rPr>
          <w:rFonts w:ascii="Times New Roman" w:hAnsi="Times New Roman" w:cs="Times New Roman"/>
          <w:sz w:val="24"/>
        </w:rPr>
        <w:t>rezultatus tvark</w:t>
      </w:r>
      <w:r w:rsidR="00773A92">
        <w:rPr>
          <w:rFonts w:ascii="Times New Roman" w:hAnsi="Times New Roman" w:cs="Times New Roman"/>
          <w:sz w:val="24"/>
        </w:rPr>
        <w:t>a</w:t>
      </w:r>
      <w:r w:rsidRPr="007C73C4">
        <w:rPr>
          <w:rFonts w:ascii="Times New Roman" w:hAnsi="Times New Roman" w:cs="Times New Roman"/>
          <w:sz w:val="24"/>
        </w:rPr>
        <w:t xml:space="preserve"> ir </w:t>
      </w:r>
      <w:r w:rsidR="00773A92">
        <w:rPr>
          <w:rFonts w:ascii="Times New Roman" w:hAnsi="Times New Roman" w:cs="Times New Roman"/>
          <w:sz w:val="24"/>
        </w:rPr>
        <w:t>Lietuvos Respublikos Vyriausybės nutarime, kuriuo patvirtintas Aprašas</w:t>
      </w:r>
      <w:r w:rsidR="009525DB">
        <w:rPr>
          <w:rFonts w:ascii="Times New Roman" w:hAnsi="Times New Roman" w:cs="Times New Roman"/>
          <w:sz w:val="24"/>
        </w:rPr>
        <w:t>,</w:t>
      </w:r>
      <w:r w:rsidR="00773A92">
        <w:rPr>
          <w:rFonts w:ascii="Times New Roman" w:hAnsi="Times New Roman" w:cs="Times New Roman"/>
          <w:sz w:val="24"/>
        </w:rPr>
        <w:t xml:space="preserve"> ir Apraše nurodytų</w:t>
      </w:r>
      <w:r w:rsidR="00773A92" w:rsidRPr="007C73C4" w:rsidDel="00773A92">
        <w:rPr>
          <w:rFonts w:ascii="Times New Roman" w:hAnsi="Times New Roman" w:cs="Times New Roman"/>
          <w:sz w:val="24"/>
        </w:rPr>
        <w:t xml:space="preserve"> </w:t>
      </w:r>
      <w:r w:rsidR="00773A92">
        <w:rPr>
          <w:rFonts w:ascii="Times New Roman" w:hAnsi="Times New Roman" w:cs="Times New Roman"/>
          <w:sz w:val="24"/>
        </w:rPr>
        <w:t>subjektų</w:t>
      </w:r>
      <w:r w:rsidRPr="007C73C4">
        <w:rPr>
          <w:rFonts w:ascii="Times New Roman" w:hAnsi="Times New Roman" w:cs="Times New Roman"/>
          <w:sz w:val="24"/>
        </w:rPr>
        <w:t>, dalyvaujančių įgyvendinant DNR planą, funkcij</w:t>
      </w:r>
      <w:r w:rsidR="00773A92">
        <w:rPr>
          <w:rFonts w:ascii="Times New Roman" w:hAnsi="Times New Roman" w:cs="Times New Roman"/>
          <w:sz w:val="24"/>
        </w:rPr>
        <w:t>o</w:t>
      </w:r>
      <w:r w:rsidRPr="007C73C4">
        <w:rPr>
          <w:rFonts w:ascii="Times New Roman" w:hAnsi="Times New Roman" w:cs="Times New Roman"/>
          <w:sz w:val="24"/>
        </w:rPr>
        <w:t>s ir teis</w:t>
      </w:r>
      <w:r w:rsidR="00773A92">
        <w:rPr>
          <w:rFonts w:ascii="Times New Roman" w:hAnsi="Times New Roman" w:cs="Times New Roman"/>
          <w:sz w:val="24"/>
        </w:rPr>
        <w:t>ė</w:t>
      </w:r>
      <w:r w:rsidRPr="007C73C4">
        <w:rPr>
          <w:rFonts w:ascii="Times New Roman" w:hAnsi="Times New Roman" w:cs="Times New Roman"/>
          <w:sz w:val="24"/>
        </w:rPr>
        <w:t>s.</w:t>
      </w:r>
    </w:p>
    <w:p w:rsidR="00704778" w:rsidRPr="007C73C4" w:rsidRDefault="00655613" w:rsidP="00704778">
      <w:pPr>
        <w:widowControl/>
        <w:numPr>
          <w:ilvl w:val="0"/>
          <w:numId w:val="1"/>
        </w:numPr>
        <w:autoSpaceDE/>
        <w:autoSpaceDN/>
        <w:adjustRightInd/>
        <w:spacing w:line="360" w:lineRule="atLeast"/>
        <w:ind w:left="0" w:firstLine="720"/>
        <w:jc w:val="both"/>
        <w:rPr>
          <w:rFonts w:ascii="Times New Roman" w:hAnsi="Times New Roman" w:cs="Times New Roman"/>
          <w:color w:val="000000"/>
          <w:sz w:val="24"/>
        </w:rPr>
      </w:pPr>
      <w:r>
        <w:rPr>
          <w:rFonts w:ascii="Times New Roman" w:hAnsi="Times New Roman" w:cs="Times New Roman"/>
          <w:sz w:val="24"/>
        </w:rPr>
        <w:t>A</w:t>
      </w:r>
      <w:r w:rsidR="00704778" w:rsidRPr="007C73C4">
        <w:rPr>
          <w:rFonts w:ascii="Times New Roman" w:hAnsi="Times New Roman" w:cs="Times New Roman"/>
          <w:sz w:val="24"/>
        </w:rPr>
        <w:t>tli</w:t>
      </w:r>
      <w:r>
        <w:rPr>
          <w:rFonts w:ascii="Times New Roman" w:hAnsi="Times New Roman" w:cs="Times New Roman"/>
          <w:sz w:val="24"/>
        </w:rPr>
        <w:t>ekant</w:t>
      </w:r>
      <w:r w:rsidR="00704778" w:rsidRPr="007C73C4">
        <w:rPr>
          <w:rFonts w:ascii="Times New Roman" w:hAnsi="Times New Roman" w:cs="Times New Roman"/>
          <w:sz w:val="24"/>
        </w:rPr>
        <w:t xml:space="preserve"> Apraše nustatytas funkcijas, vadovauja</w:t>
      </w:r>
      <w:r>
        <w:rPr>
          <w:rFonts w:ascii="Times New Roman" w:hAnsi="Times New Roman" w:cs="Times New Roman"/>
          <w:sz w:val="24"/>
        </w:rPr>
        <w:t>ma</w:t>
      </w:r>
      <w:r w:rsidR="00704778" w:rsidRPr="007C73C4">
        <w:rPr>
          <w:rFonts w:ascii="Times New Roman" w:hAnsi="Times New Roman" w:cs="Times New Roman"/>
          <w:sz w:val="24"/>
        </w:rPr>
        <w:t xml:space="preserve">si lygiateisiškumo, </w:t>
      </w:r>
      <w:bookmarkStart w:id="0" w:name="part_d25f172d7ff74028b7993e2dc000106e"/>
      <w:bookmarkEnd w:id="0"/>
      <w:r w:rsidR="00704778" w:rsidRPr="007C73C4">
        <w:rPr>
          <w:rFonts w:ascii="Times New Roman" w:hAnsi="Times New Roman" w:cs="Times New Roman"/>
          <w:bCs/>
          <w:iCs/>
          <w:color w:val="000000"/>
          <w:sz w:val="24"/>
        </w:rPr>
        <w:t xml:space="preserve">veiksmingumo ir orientavimosi į rezultatus, </w:t>
      </w:r>
      <w:bookmarkStart w:id="1" w:name="part_20c4034df84746bb86f78467d517e4b8"/>
      <w:bookmarkEnd w:id="1"/>
      <w:r w:rsidR="00704778" w:rsidRPr="007C73C4">
        <w:rPr>
          <w:rFonts w:ascii="Times New Roman" w:hAnsi="Times New Roman" w:cs="Times New Roman"/>
          <w:bCs/>
          <w:iCs/>
          <w:color w:val="000000"/>
          <w:sz w:val="24"/>
        </w:rPr>
        <w:t>įrodymais grįsto valdymo</w:t>
      </w:r>
      <w:r w:rsidR="00704778" w:rsidRPr="007C73C4">
        <w:rPr>
          <w:rFonts w:ascii="Times New Roman" w:hAnsi="Times New Roman" w:cs="Times New Roman"/>
          <w:color w:val="000000"/>
          <w:sz w:val="24"/>
        </w:rPr>
        <w:t xml:space="preserve">, </w:t>
      </w:r>
      <w:bookmarkStart w:id="2" w:name="part_b7dacba479a8437faa144c556e7a0593"/>
      <w:bookmarkEnd w:id="2"/>
      <w:r w:rsidR="00704778" w:rsidRPr="007C73C4">
        <w:rPr>
          <w:rFonts w:ascii="Times New Roman" w:hAnsi="Times New Roman" w:cs="Times New Roman"/>
          <w:bCs/>
          <w:iCs/>
          <w:color w:val="000000"/>
          <w:sz w:val="24"/>
        </w:rPr>
        <w:t xml:space="preserve">efektyvumo ir finansinio ilgalaikio tvarumo, </w:t>
      </w:r>
      <w:bookmarkStart w:id="3" w:name="part_ac977c51718644c5975e90785eefa847"/>
      <w:bookmarkEnd w:id="3"/>
      <w:r w:rsidR="00704778" w:rsidRPr="007C73C4">
        <w:rPr>
          <w:rFonts w:ascii="Times New Roman" w:hAnsi="Times New Roman" w:cs="Times New Roman"/>
          <w:bCs/>
          <w:iCs/>
          <w:color w:val="000000"/>
          <w:sz w:val="24"/>
        </w:rPr>
        <w:t xml:space="preserve">bendradarbiavimo, </w:t>
      </w:r>
      <w:bookmarkStart w:id="4" w:name="part_a7bc0eba5da745a0abb7b9b1700c99d2"/>
      <w:bookmarkEnd w:id="4"/>
      <w:r w:rsidR="00704778" w:rsidRPr="007C73C4">
        <w:rPr>
          <w:rFonts w:ascii="Times New Roman" w:hAnsi="Times New Roman" w:cs="Times New Roman"/>
          <w:bCs/>
          <w:iCs/>
          <w:color w:val="000000"/>
          <w:sz w:val="24"/>
        </w:rPr>
        <w:t>atvirumo ir įtraukimo</w:t>
      </w:r>
      <w:r w:rsidR="00704778" w:rsidRPr="007C73C4">
        <w:rPr>
          <w:rFonts w:ascii="Times New Roman" w:hAnsi="Times New Roman" w:cs="Times New Roman"/>
          <w:color w:val="000000"/>
          <w:sz w:val="24"/>
        </w:rPr>
        <w:t xml:space="preserve"> </w:t>
      </w:r>
      <w:r w:rsidRPr="007C73C4">
        <w:rPr>
          <w:rFonts w:ascii="Times New Roman" w:hAnsi="Times New Roman" w:cs="Times New Roman"/>
          <w:color w:val="000000"/>
          <w:sz w:val="24"/>
        </w:rPr>
        <w:t>princip</w:t>
      </w:r>
      <w:r>
        <w:rPr>
          <w:rFonts w:ascii="Times New Roman" w:hAnsi="Times New Roman" w:cs="Times New Roman"/>
          <w:color w:val="000000"/>
          <w:sz w:val="24"/>
        </w:rPr>
        <w:t>ais, nustatyt</w:t>
      </w:r>
      <w:r w:rsidR="009525DB">
        <w:rPr>
          <w:rFonts w:ascii="Times New Roman" w:hAnsi="Times New Roman" w:cs="Times New Roman"/>
          <w:color w:val="000000"/>
          <w:sz w:val="24"/>
        </w:rPr>
        <w:t>ais</w:t>
      </w:r>
      <w:r>
        <w:rPr>
          <w:rFonts w:ascii="Times New Roman" w:hAnsi="Times New Roman" w:cs="Times New Roman"/>
          <w:color w:val="000000"/>
          <w:sz w:val="24"/>
        </w:rPr>
        <w:t xml:space="preserve"> </w:t>
      </w:r>
      <w:r w:rsidR="00A33F9E">
        <w:rPr>
          <w:rFonts w:ascii="Times New Roman" w:hAnsi="Times New Roman" w:cs="Times New Roman"/>
          <w:color w:val="000000"/>
          <w:sz w:val="24"/>
        </w:rPr>
        <w:t xml:space="preserve">Lietuvos Respublikos </w:t>
      </w:r>
      <w:r w:rsidR="00665E06">
        <w:rPr>
          <w:rFonts w:ascii="Times New Roman" w:hAnsi="Times New Roman" w:cs="Times New Roman"/>
          <w:color w:val="000000"/>
          <w:sz w:val="24"/>
        </w:rPr>
        <w:t>s</w:t>
      </w:r>
      <w:r>
        <w:rPr>
          <w:rFonts w:ascii="Times New Roman" w:hAnsi="Times New Roman" w:cs="Times New Roman"/>
          <w:color w:val="000000"/>
          <w:sz w:val="24"/>
        </w:rPr>
        <w:t xml:space="preserve">trateginio valdymo įstatyme ir </w:t>
      </w:r>
      <w:r w:rsidR="00A33F9E">
        <w:rPr>
          <w:rFonts w:ascii="Times New Roman" w:hAnsi="Times New Roman" w:cs="Times New Roman"/>
          <w:color w:val="000000"/>
          <w:sz w:val="24"/>
        </w:rPr>
        <w:t xml:space="preserve">Lietuvos Respublikos </w:t>
      </w:r>
      <w:r w:rsidR="00665E06">
        <w:rPr>
          <w:rFonts w:ascii="Times New Roman" w:hAnsi="Times New Roman" w:cs="Times New Roman"/>
          <w:color w:val="000000"/>
          <w:sz w:val="24"/>
        </w:rPr>
        <w:t>v</w:t>
      </w:r>
      <w:r>
        <w:rPr>
          <w:rFonts w:ascii="Times New Roman" w:hAnsi="Times New Roman" w:cs="Times New Roman"/>
          <w:color w:val="000000"/>
          <w:sz w:val="24"/>
        </w:rPr>
        <w:t>iešojo administravimo įstatyme</w:t>
      </w:r>
      <w:r w:rsidR="00704778" w:rsidRPr="007C73C4">
        <w:rPr>
          <w:rFonts w:ascii="Times New Roman" w:hAnsi="Times New Roman" w:cs="Times New Roman"/>
          <w:color w:val="000000"/>
          <w:sz w:val="24"/>
        </w:rPr>
        <w:t>, asmens duomen</w:t>
      </w:r>
      <w:r w:rsidR="009525DB">
        <w:rPr>
          <w:rFonts w:ascii="Times New Roman" w:hAnsi="Times New Roman" w:cs="Times New Roman"/>
          <w:color w:val="000000"/>
          <w:sz w:val="24"/>
        </w:rPr>
        <w:t>ys</w:t>
      </w:r>
      <w:r w:rsidR="00704778" w:rsidRPr="007C73C4">
        <w:rPr>
          <w:rFonts w:ascii="Times New Roman" w:hAnsi="Times New Roman" w:cs="Times New Roman"/>
          <w:color w:val="000000"/>
          <w:sz w:val="24"/>
        </w:rPr>
        <w:t xml:space="preserve"> </w:t>
      </w:r>
      <w:r w:rsidR="00A33F9E">
        <w:rPr>
          <w:rFonts w:ascii="Times New Roman" w:hAnsi="Times New Roman" w:cs="Times New Roman"/>
          <w:color w:val="000000"/>
          <w:sz w:val="24"/>
        </w:rPr>
        <w:t xml:space="preserve">veiksmų ir (veiksmų) projektų administravimo tikslu </w:t>
      </w:r>
      <w:r w:rsidR="00704778" w:rsidRPr="007C73C4">
        <w:rPr>
          <w:rFonts w:ascii="Times New Roman" w:hAnsi="Times New Roman" w:cs="Times New Roman"/>
          <w:color w:val="000000"/>
          <w:sz w:val="24"/>
        </w:rPr>
        <w:t>tvarko</w:t>
      </w:r>
      <w:r w:rsidR="009525DB">
        <w:rPr>
          <w:rFonts w:ascii="Times New Roman" w:hAnsi="Times New Roman" w:cs="Times New Roman"/>
          <w:color w:val="000000"/>
          <w:sz w:val="24"/>
        </w:rPr>
        <w:t>mi</w:t>
      </w:r>
      <w:r w:rsidR="00704778" w:rsidRPr="007C73C4">
        <w:rPr>
          <w:rFonts w:ascii="Times New Roman" w:hAnsi="Times New Roman" w:cs="Times New Roman"/>
          <w:color w:val="000000"/>
          <w:sz w:val="24"/>
        </w:rPr>
        <w:t xml:space="preserve"> </w:t>
      </w:r>
      <w:r w:rsidR="00092074" w:rsidRPr="007C73C4">
        <w:rPr>
          <w:rFonts w:ascii="Times New Roman" w:hAnsi="Times New Roman" w:cs="Times New Roman"/>
          <w:color w:val="000000"/>
          <w:sz w:val="24"/>
        </w:rPr>
        <w:t>laik</w:t>
      </w:r>
      <w:r w:rsidR="009525DB">
        <w:rPr>
          <w:rFonts w:ascii="Times New Roman" w:hAnsi="Times New Roman" w:cs="Times New Roman"/>
          <w:color w:val="000000"/>
          <w:sz w:val="24"/>
        </w:rPr>
        <w:t>ant</w:t>
      </w:r>
      <w:r w:rsidR="00092074" w:rsidRPr="007C73C4">
        <w:rPr>
          <w:rFonts w:ascii="Times New Roman" w:hAnsi="Times New Roman" w:cs="Times New Roman"/>
          <w:color w:val="000000"/>
          <w:sz w:val="24"/>
        </w:rPr>
        <w:t>i</w:t>
      </w:r>
      <w:r w:rsidR="009525DB">
        <w:rPr>
          <w:rFonts w:ascii="Times New Roman" w:hAnsi="Times New Roman" w:cs="Times New Roman"/>
          <w:color w:val="000000"/>
          <w:sz w:val="24"/>
        </w:rPr>
        <w:t>s</w:t>
      </w:r>
      <w:r w:rsidR="00704778" w:rsidRPr="007C73C4">
        <w:rPr>
          <w:rFonts w:ascii="Times New Roman" w:hAnsi="Times New Roman" w:cs="Times New Roman"/>
          <w:color w:val="000000"/>
          <w:sz w:val="24"/>
        </w:rPr>
        <w:t xml:space="preserve"> </w:t>
      </w:r>
      <w:r w:rsidR="009525DB" w:rsidRPr="007C73C4">
        <w:rPr>
          <w:rFonts w:ascii="Times New Roman" w:hAnsi="Times New Roman" w:cs="Times New Roman"/>
          <w:color w:val="000000"/>
          <w:sz w:val="24"/>
        </w:rPr>
        <w:t>2016</w:t>
      </w:r>
      <w:r w:rsidR="009525DB">
        <w:rPr>
          <w:rFonts w:ascii="Times New Roman" w:hAnsi="Times New Roman" w:cs="Times New Roman"/>
          <w:color w:val="000000"/>
          <w:sz w:val="24"/>
        </w:rPr>
        <w:t> </w:t>
      </w:r>
      <w:r w:rsidR="00704778" w:rsidRPr="007C73C4">
        <w:rPr>
          <w:rFonts w:ascii="Times New Roman" w:hAnsi="Times New Roman" w:cs="Times New Roman"/>
          <w:color w:val="000000"/>
          <w:sz w:val="24"/>
        </w:rPr>
        <w:t xml:space="preserve">m. balandžio </w:t>
      </w:r>
      <w:r w:rsidR="009525DB" w:rsidRPr="007C73C4">
        <w:rPr>
          <w:rFonts w:ascii="Times New Roman" w:hAnsi="Times New Roman" w:cs="Times New Roman"/>
          <w:color w:val="000000"/>
          <w:sz w:val="24"/>
        </w:rPr>
        <w:t>27</w:t>
      </w:r>
      <w:r w:rsidR="009525DB">
        <w:rPr>
          <w:rFonts w:ascii="Times New Roman" w:hAnsi="Times New Roman" w:cs="Times New Roman"/>
          <w:color w:val="000000"/>
          <w:sz w:val="24"/>
        </w:rPr>
        <w:t> </w:t>
      </w:r>
      <w:r w:rsidR="00704778" w:rsidRPr="007C73C4">
        <w:rPr>
          <w:rFonts w:ascii="Times New Roman" w:hAnsi="Times New Roman" w:cs="Times New Roman"/>
          <w:color w:val="000000"/>
          <w:sz w:val="24"/>
        </w:rPr>
        <w:t>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 ir vykdo</w:t>
      </w:r>
      <w:r w:rsidR="00714682">
        <w:rPr>
          <w:rFonts w:ascii="Times New Roman" w:hAnsi="Times New Roman" w:cs="Times New Roman"/>
          <w:color w:val="000000"/>
          <w:sz w:val="24"/>
        </w:rPr>
        <w:t>ma</w:t>
      </w:r>
      <w:r w:rsidR="00704778" w:rsidRPr="007C73C4">
        <w:rPr>
          <w:rFonts w:ascii="Times New Roman" w:hAnsi="Times New Roman" w:cs="Times New Roman"/>
          <w:color w:val="000000"/>
          <w:sz w:val="24"/>
        </w:rPr>
        <w:t xml:space="preserve"> dvigubo tos pačios veiklos tų pačių išlaidų finansavimo prevencij</w:t>
      </w:r>
      <w:r w:rsidR="00714682">
        <w:rPr>
          <w:rFonts w:ascii="Times New Roman" w:hAnsi="Times New Roman" w:cs="Times New Roman"/>
          <w:color w:val="000000"/>
          <w:sz w:val="24"/>
        </w:rPr>
        <w:t>a</w:t>
      </w:r>
      <w:r w:rsidR="00704778" w:rsidRPr="007C73C4">
        <w:rPr>
          <w:rFonts w:ascii="Times New Roman" w:hAnsi="Times New Roman" w:cs="Times New Roman"/>
          <w:color w:val="000000"/>
          <w:sz w:val="24"/>
        </w:rPr>
        <w:t>.</w:t>
      </w:r>
    </w:p>
    <w:p w:rsidR="00704778" w:rsidRPr="007C73C4" w:rsidRDefault="00704778" w:rsidP="00704778">
      <w:pPr>
        <w:numPr>
          <w:ilvl w:val="0"/>
          <w:numId w:val="1"/>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Apraše vartojamos sąvokos: </w:t>
      </w:r>
    </w:p>
    <w:p w:rsidR="009525DB" w:rsidRPr="009525DB" w:rsidRDefault="009525DB" w:rsidP="00704778">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b/>
          <w:sz w:val="24"/>
        </w:rPr>
        <w:t>Pareiškėjas</w:t>
      </w:r>
      <w:r w:rsidRPr="007C73C4">
        <w:rPr>
          <w:rFonts w:ascii="Times New Roman" w:hAnsi="Times New Roman" w:cs="Times New Roman"/>
          <w:sz w:val="24"/>
        </w:rPr>
        <w:t xml:space="preserve"> – viešasis ar privatus juridinis asmuo</w:t>
      </w:r>
      <w:r w:rsidR="002D0270">
        <w:rPr>
          <w:rFonts w:ascii="Times New Roman" w:hAnsi="Times New Roman" w:cs="Times New Roman"/>
          <w:sz w:val="24"/>
        </w:rPr>
        <w:t>,</w:t>
      </w:r>
      <w:r>
        <w:rPr>
          <w:rFonts w:ascii="Times New Roman" w:hAnsi="Times New Roman" w:cs="Times New Roman"/>
          <w:sz w:val="24"/>
        </w:rPr>
        <w:t xml:space="preserve"> </w:t>
      </w:r>
      <w:r w:rsidR="002D0270">
        <w:rPr>
          <w:rFonts w:ascii="Times New Roman" w:hAnsi="Times New Roman" w:cs="Times New Roman"/>
          <w:sz w:val="24"/>
        </w:rPr>
        <w:t xml:space="preserve">juridinio asmens </w:t>
      </w:r>
      <w:r w:rsidRPr="007C73C4">
        <w:rPr>
          <w:rFonts w:ascii="Times New Roman" w:hAnsi="Times New Roman" w:cs="Times New Roman"/>
          <w:sz w:val="24"/>
        </w:rPr>
        <w:t xml:space="preserve">atstovybė </w:t>
      </w:r>
      <w:r>
        <w:rPr>
          <w:rFonts w:ascii="Times New Roman" w:hAnsi="Times New Roman" w:cs="Times New Roman"/>
          <w:sz w:val="24"/>
        </w:rPr>
        <w:t xml:space="preserve">ar asmenų grupė, </w:t>
      </w:r>
      <w:r w:rsidRPr="007C73C4">
        <w:rPr>
          <w:rFonts w:ascii="Times New Roman" w:hAnsi="Times New Roman" w:cs="Times New Roman"/>
          <w:sz w:val="24"/>
        </w:rPr>
        <w:t xml:space="preserve">taip pat fizinis asmuo, teikiantys </w:t>
      </w:r>
      <w:r w:rsidR="00606C55">
        <w:rPr>
          <w:rFonts w:ascii="Times New Roman" w:hAnsi="Times New Roman" w:cs="Times New Roman"/>
          <w:sz w:val="24"/>
        </w:rPr>
        <w:t xml:space="preserve">veiksmo plėtotojui </w:t>
      </w:r>
      <w:r w:rsidR="00714682" w:rsidRPr="007C73C4">
        <w:rPr>
          <w:rFonts w:ascii="Times New Roman" w:hAnsi="Times New Roman" w:cs="Times New Roman"/>
          <w:sz w:val="24"/>
        </w:rPr>
        <w:t xml:space="preserve">paraišką </w:t>
      </w:r>
      <w:r w:rsidRPr="007C73C4">
        <w:rPr>
          <w:rFonts w:ascii="Times New Roman" w:hAnsi="Times New Roman" w:cs="Times New Roman"/>
          <w:sz w:val="24"/>
        </w:rPr>
        <w:t>finansuoti projektą</w:t>
      </w:r>
      <w:r w:rsidR="00171959">
        <w:rPr>
          <w:rFonts w:ascii="Times New Roman" w:hAnsi="Times New Roman" w:cs="Times New Roman"/>
          <w:sz w:val="24"/>
        </w:rPr>
        <w:t>.</w:t>
      </w:r>
    </w:p>
    <w:p w:rsidR="00704778" w:rsidRPr="007C73C4" w:rsidRDefault="00704778" w:rsidP="00704778">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b/>
          <w:sz w:val="24"/>
        </w:rPr>
        <w:t>Pažeidimas</w:t>
      </w:r>
      <w:r w:rsidRPr="007C73C4">
        <w:rPr>
          <w:rFonts w:ascii="Times New Roman" w:hAnsi="Times New Roman" w:cs="Times New Roman"/>
          <w:sz w:val="24"/>
        </w:rPr>
        <w:t xml:space="preserve"> – įgyvendinant veiksmą</w:t>
      </w:r>
      <w:r w:rsidR="00FB6528">
        <w:rPr>
          <w:rFonts w:ascii="Times New Roman" w:hAnsi="Times New Roman" w:cs="Times New Roman"/>
          <w:sz w:val="24"/>
        </w:rPr>
        <w:t xml:space="preserve"> ir (ar) (veiksmo) projektą</w:t>
      </w:r>
      <w:r w:rsidRPr="007C73C4">
        <w:rPr>
          <w:rFonts w:ascii="Times New Roman" w:hAnsi="Times New Roman" w:cs="Times New Roman"/>
          <w:sz w:val="24"/>
        </w:rPr>
        <w:t xml:space="preserve"> padarytas taikytinos teisės pažeidimas dėl veiksmo plėtotojo ir (ar) projekto vykdytojo veiksmų ar neveikimo, kai nepagrįstas išlaidas įtraukus į </w:t>
      </w:r>
      <w:r w:rsidR="009525DB">
        <w:rPr>
          <w:rFonts w:ascii="Times New Roman" w:hAnsi="Times New Roman" w:cs="Times New Roman"/>
          <w:sz w:val="24"/>
        </w:rPr>
        <w:t xml:space="preserve">Lietuvos Respublikos valstybės ir (ar) Europos Sąjungos </w:t>
      </w:r>
      <w:r w:rsidRPr="007C73C4">
        <w:rPr>
          <w:rFonts w:ascii="Times New Roman" w:hAnsi="Times New Roman" w:cs="Times New Roman"/>
          <w:sz w:val="24"/>
        </w:rPr>
        <w:t>biudžet</w:t>
      </w:r>
      <w:r w:rsidR="009525DB">
        <w:rPr>
          <w:rFonts w:ascii="Times New Roman" w:hAnsi="Times New Roman" w:cs="Times New Roman"/>
          <w:sz w:val="24"/>
        </w:rPr>
        <w:t>us (-</w:t>
      </w:r>
      <w:r w:rsidRPr="007C73C4">
        <w:rPr>
          <w:rFonts w:ascii="Times New Roman" w:hAnsi="Times New Roman" w:cs="Times New Roman"/>
          <w:sz w:val="24"/>
        </w:rPr>
        <w:t>ą</w:t>
      </w:r>
      <w:r w:rsidR="009525DB">
        <w:rPr>
          <w:rFonts w:ascii="Times New Roman" w:hAnsi="Times New Roman" w:cs="Times New Roman"/>
          <w:sz w:val="24"/>
        </w:rPr>
        <w:t>)</w:t>
      </w:r>
      <w:r w:rsidRPr="007C73C4">
        <w:rPr>
          <w:rFonts w:ascii="Times New Roman" w:hAnsi="Times New Roman" w:cs="Times New Roman"/>
          <w:sz w:val="24"/>
        </w:rPr>
        <w:t xml:space="preserve"> jam padaroma ar būtų padaryta žala.</w:t>
      </w:r>
    </w:p>
    <w:p w:rsidR="00704778" w:rsidRDefault="00704778" w:rsidP="00704778">
      <w:pPr>
        <w:numPr>
          <w:ilvl w:val="1"/>
          <w:numId w:val="1"/>
        </w:numPr>
        <w:spacing w:line="360" w:lineRule="atLeast"/>
        <w:ind w:left="0" w:firstLine="720"/>
        <w:jc w:val="both"/>
        <w:rPr>
          <w:rFonts w:ascii="Times New Roman" w:hAnsi="Times New Roman" w:cs="Times New Roman"/>
          <w:sz w:val="24"/>
        </w:rPr>
      </w:pPr>
      <w:r w:rsidRPr="007C73C4">
        <w:rPr>
          <w:rFonts w:ascii="Times New Roman" w:hAnsi="Times New Roman" w:cs="Times New Roman"/>
          <w:b/>
          <w:bCs/>
          <w:sz w:val="24"/>
        </w:rPr>
        <w:t xml:space="preserve">Projektas </w:t>
      </w:r>
      <w:r w:rsidRPr="007C73C4">
        <w:rPr>
          <w:rFonts w:ascii="Times New Roman" w:hAnsi="Times New Roman" w:cs="Times New Roman"/>
          <w:sz w:val="24"/>
        </w:rPr>
        <w:t>–</w:t>
      </w:r>
      <w:r w:rsidRPr="007C73C4">
        <w:rPr>
          <w:rFonts w:ascii="Times New Roman" w:hAnsi="Times New Roman" w:cs="Times New Roman"/>
          <w:b/>
          <w:bCs/>
          <w:sz w:val="24"/>
        </w:rPr>
        <w:t xml:space="preserve"> </w:t>
      </w:r>
      <w:r w:rsidR="00385017" w:rsidRPr="007C73C4">
        <w:rPr>
          <w:rFonts w:ascii="Times New Roman" w:hAnsi="Times New Roman" w:cs="Times New Roman"/>
          <w:sz w:val="24"/>
        </w:rPr>
        <w:t>laikina, aiškią pradžią ir pabaigą bei ribotus išteklius turinti veikla, skirta veiksmo tikslui (-</w:t>
      </w:r>
      <w:proofErr w:type="spellStart"/>
      <w:r w:rsidR="00385017" w:rsidRPr="007C73C4">
        <w:rPr>
          <w:rFonts w:ascii="Times New Roman" w:hAnsi="Times New Roman" w:cs="Times New Roman"/>
          <w:sz w:val="24"/>
        </w:rPr>
        <w:t>ams</w:t>
      </w:r>
      <w:proofErr w:type="spellEnd"/>
      <w:r w:rsidR="00385017" w:rsidRPr="007C73C4">
        <w:rPr>
          <w:rFonts w:ascii="Times New Roman" w:hAnsi="Times New Roman" w:cs="Times New Roman"/>
          <w:sz w:val="24"/>
        </w:rPr>
        <w:t>) įgyvendinti</w:t>
      </w:r>
      <w:r w:rsidR="00385017">
        <w:rPr>
          <w:rFonts w:ascii="Times New Roman" w:hAnsi="Times New Roman" w:cs="Times New Roman"/>
          <w:sz w:val="24"/>
        </w:rPr>
        <w:t>.</w:t>
      </w:r>
      <w:r w:rsidRPr="007C73C4">
        <w:rPr>
          <w:rFonts w:ascii="Times New Roman" w:hAnsi="Times New Roman" w:cs="Times New Roman"/>
          <w:sz w:val="24"/>
        </w:rPr>
        <w:t xml:space="preserve"> </w:t>
      </w:r>
    </w:p>
    <w:p w:rsidR="006E2197" w:rsidRPr="007C73C4" w:rsidRDefault="006E2197" w:rsidP="006E2197">
      <w:pPr>
        <w:numPr>
          <w:ilvl w:val="1"/>
          <w:numId w:val="1"/>
        </w:numPr>
        <w:spacing w:line="360" w:lineRule="atLeast"/>
        <w:ind w:left="0" w:firstLine="720"/>
        <w:jc w:val="both"/>
        <w:rPr>
          <w:rFonts w:ascii="Times New Roman" w:hAnsi="Times New Roman" w:cs="Times New Roman"/>
          <w:sz w:val="24"/>
        </w:rPr>
      </w:pPr>
      <w:r>
        <w:rPr>
          <w:rFonts w:ascii="Times New Roman" w:hAnsi="Times New Roman" w:cs="Times New Roman"/>
          <w:b/>
          <w:sz w:val="24"/>
        </w:rPr>
        <w:t>P</w:t>
      </w:r>
      <w:r w:rsidRPr="007C73C4">
        <w:rPr>
          <w:rFonts w:ascii="Times New Roman" w:hAnsi="Times New Roman" w:cs="Times New Roman"/>
          <w:b/>
          <w:sz w:val="24"/>
        </w:rPr>
        <w:t>rojekto vykdytojas</w:t>
      </w:r>
      <w:r w:rsidRPr="007C73C4">
        <w:rPr>
          <w:rFonts w:ascii="Times New Roman" w:hAnsi="Times New Roman" w:cs="Times New Roman"/>
          <w:sz w:val="24"/>
        </w:rPr>
        <w:t xml:space="preserve"> – viešasis ar privatus juridinis asmuo, juridinio asmens atstovybė, taip pat fizinis asmuo, atsaking</w:t>
      </w:r>
      <w:r w:rsidR="00EB3644">
        <w:rPr>
          <w:rFonts w:ascii="Times New Roman" w:hAnsi="Times New Roman" w:cs="Times New Roman"/>
          <w:sz w:val="24"/>
        </w:rPr>
        <w:t>i</w:t>
      </w:r>
      <w:r w:rsidRPr="007C73C4">
        <w:rPr>
          <w:rFonts w:ascii="Times New Roman" w:hAnsi="Times New Roman" w:cs="Times New Roman"/>
          <w:sz w:val="24"/>
        </w:rPr>
        <w:t xml:space="preserve"> už projekto</w:t>
      </w:r>
      <w:r>
        <w:rPr>
          <w:rFonts w:ascii="Times New Roman" w:hAnsi="Times New Roman" w:cs="Times New Roman"/>
          <w:sz w:val="24"/>
        </w:rPr>
        <w:t>, kurį atrenka veiksmo plėtotojas,</w:t>
      </w:r>
      <w:r w:rsidRPr="007C73C4">
        <w:rPr>
          <w:rFonts w:ascii="Times New Roman" w:hAnsi="Times New Roman" w:cs="Times New Roman"/>
          <w:sz w:val="24"/>
        </w:rPr>
        <w:t xml:space="preserve"> įgyvendinimą ir </w:t>
      </w:r>
      <w:r>
        <w:rPr>
          <w:rFonts w:ascii="Times New Roman" w:hAnsi="Times New Roman" w:cs="Times New Roman"/>
          <w:sz w:val="24"/>
        </w:rPr>
        <w:t xml:space="preserve">jo </w:t>
      </w:r>
      <w:r w:rsidRPr="007C73C4">
        <w:rPr>
          <w:rFonts w:ascii="Times New Roman" w:hAnsi="Times New Roman" w:cs="Times New Roman"/>
          <w:sz w:val="24"/>
        </w:rPr>
        <w:t>rezultatų pasiekimą.</w:t>
      </w:r>
    </w:p>
    <w:p w:rsidR="00704778" w:rsidRPr="00385017" w:rsidRDefault="00385017" w:rsidP="00704778">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rPr>
      </w:pPr>
      <w:r w:rsidRPr="00385017">
        <w:rPr>
          <w:rFonts w:ascii="Times New Roman" w:hAnsi="Times New Roman" w:cs="Times New Roman"/>
          <w:b/>
          <w:sz w:val="24"/>
        </w:rPr>
        <w:lastRenderedPageBreak/>
        <w:t>Veiksmas</w:t>
      </w:r>
      <w:r w:rsidRPr="00385017">
        <w:rPr>
          <w:rFonts w:ascii="Times New Roman" w:hAnsi="Times New Roman" w:cs="Times New Roman"/>
          <w:sz w:val="24"/>
        </w:rPr>
        <w:t xml:space="preserve"> – Investicijų komiteto atrinkta ir Vyriausybės patvirtinta tam tikros investicijų krypties priemonė, </w:t>
      </w:r>
      <w:r w:rsidR="00EB3644">
        <w:rPr>
          <w:rFonts w:ascii="Times New Roman" w:hAnsi="Times New Roman" w:cs="Times New Roman"/>
          <w:sz w:val="24"/>
        </w:rPr>
        <w:t xml:space="preserve">kuria </w:t>
      </w:r>
      <w:r w:rsidRPr="00385017">
        <w:rPr>
          <w:rFonts w:ascii="Times New Roman" w:hAnsi="Times New Roman" w:cs="Times New Roman"/>
          <w:sz w:val="24"/>
        </w:rPr>
        <w:t>prisideda</w:t>
      </w:r>
      <w:r w:rsidR="00EB3644">
        <w:rPr>
          <w:rFonts w:ascii="Times New Roman" w:hAnsi="Times New Roman" w:cs="Times New Roman"/>
          <w:sz w:val="24"/>
        </w:rPr>
        <w:t>ma</w:t>
      </w:r>
      <w:r w:rsidRPr="00385017">
        <w:rPr>
          <w:rFonts w:ascii="Times New Roman" w:hAnsi="Times New Roman" w:cs="Times New Roman"/>
          <w:sz w:val="24"/>
        </w:rPr>
        <w:t xml:space="preserve"> prie DNR plano tikslų pasiekimo </w:t>
      </w:r>
      <w:r w:rsidR="00D3190F">
        <w:rPr>
          <w:rFonts w:ascii="Times New Roman" w:hAnsi="Times New Roman" w:cs="Times New Roman"/>
          <w:sz w:val="24"/>
        </w:rPr>
        <w:t xml:space="preserve">ir kuri </w:t>
      </w:r>
      <w:r w:rsidRPr="00385017">
        <w:rPr>
          <w:rFonts w:ascii="Times New Roman" w:hAnsi="Times New Roman" w:cs="Times New Roman"/>
          <w:sz w:val="24"/>
        </w:rPr>
        <w:t>įgyvendinama vykdant projektą arba jų grupę.</w:t>
      </w:r>
    </w:p>
    <w:p w:rsidR="00704778" w:rsidRDefault="00704778" w:rsidP="00704778">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rPr>
      </w:pPr>
      <w:r w:rsidRPr="00385017">
        <w:rPr>
          <w:rFonts w:ascii="Times New Roman" w:hAnsi="Times New Roman" w:cs="Times New Roman"/>
          <w:b/>
          <w:sz w:val="24"/>
        </w:rPr>
        <w:t>Veiksmo</w:t>
      </w:r>
      <w:r w:rsidRPr="007C73C4">
        <w:rPr>
          <w:rFonts w:ascii="Times New Roman" w:hAnsi="Times New Roman" w:cs="Times New Roman"/>
          <w:b/>
          <w:sz w:val="24"/>
        </w:rPr>
        <w:t xml:space="preserve"> plėtotojas </w:t>
      </w:r>
      <w:r w:rsidRPr="007C73C4">
        <w:rPr>
          <w:rFonts w:ascii="Times New Roman" w:hAnsi="Times New Roman" w:cs="Times New Roman"/>
          <w:sz w:val="24"/>
        </w:rPr>
        <w:t xml:space="preserve">– viešasis ar privatus juridinis asmuo, juridinio asmens atstovybė, </w:t>
      </w:r>
      <w:r w:rsidR="00657845">
        <w:rPr>
          <w:rFonts w:ascii="Times New Roman" w:hAnsi="Times New Roman" w:cs="Times New Roman"/>
          <w:sz w:val="24"/>
        </w:rPr>
        <w:t>įgyvendinant</w:t>
      </w:r>
      <w:r w:rsidR="00EB3644">
        <w:rPr>
          <w:rFonts w:ascii="Times New Roman" w:hAnsi="Times New Roman" w:cs="Times New Roman"/>
          <w:sz w:val="24"/>
        </w:rPr>
        <w:t>y</w:t>
      </w:r>
      <w:r w:rsidR="00657845">
        <w:rPr>
          <w:rFonts w:ascii="Times New Roman" w:hAnsi="Times New Roman" w:cs="Times New Roman"/>
          <w:sz w:val="24"/>
        </w:rPr>
        <w:t>s</w:t>
      </w:r>
      <w:r w:rsidRPr="007C73C4">
        <w:rPr>
          <w:rFonts w:ascii="Times New Roman" w:hAnsi="Times New Roman" w:cs="Times New Roman"/>
          <w:sz w:val="24"/>
        </w:rPr>
        <w:t xml:space="preserve"> veiksm</w:t>
      </w:r>
      <w:r w:rsidR="00657845">
        <w:rPr>
          <w:rFonts w:ascii="Times New Roman" w:hAnsi="Times New Roman" w:cs="Times New Roman"/>
          <w:sz w:val="24"/>
        </w:rPr>
        <w:t>ą</w:t>
      </w:r>
      <w:r w:rsidRPr="007C73C4">
        <w:rPr>
          <w:rFonts w:ascii="Times New Roman" w:hAnsi="Times New Roman" w:cs="Times New Roman"/>
          <w:sz w:val="24"/>
        </w:rPr>
        <w:t xml:space="preserve"> ir </w:t>
      </w:r>
      <w:r w:rsidR="00657845">
        <w:rPr>
          <w:rFonts w:ascii="Times New Roman" w:hAnsi="Times New Roman" w:cs="Times New Roman"/>
          <w:sz w:val="24"/>
        </w:rPr>
        <w:t>atsaking</w:t>
      </w:r>
      <w:r w:rsidR="00EB3644">
        <w:rPr>
          <w:rFonts w:ascii="Times New Roman" w:hAnsi="Times New Roman" w:cs="Times New Roman"/>
          <w:sz w:val="24"/>
        </w:rPr>
        <w:t>i</w:t>
      </w:r>
      <w:r w:rsidR="00657845">
        <w:rPr>
          <w:rFonts w:ascii="Times New Roman" w:hAnsi="Times New Roman" w:cs="Times New Roman"/>
          <w:sz w:val="24"/>
        </w:rPr>
        <w:t xml:space="preserve"> už veiksmo </w:t>
      </w:r>
      <w:r w:rsidRPr="007C73C4">
        <w:rPr>
          <w:rFonts w:ascii="Times New Roman" w:hAnsi="Times New Roman" w:cs="Times New Roman"/>
          <w:sz w:val="24"/>
        </w:rPr>
        <w:t>rezultatų</w:t>
      </w:r>
      <w:r w:rsidR="00657845">
        <w:rPr>
          <w:rFonts w:ascii="Times New Roman" w:hAnsi="Times New Roman" w:cs="Times New Roman"/>
          <w:sz w:val="24"/>
        </w:rPr>
        <w:t xml:space="preserve"> (jų dalies)</w:t>
      </w:r>
      <w:r w:rsidRPr="007C73C4">
        <w:rPr>
          <w:rFonts w:ascii="Times New Roman" w:hAnsi="Times New Roman" w:cs="Times New Roman"/>
          <w:sz w:val="24"/>
        </w:rPr>
        <w:t xml:space="preserve"> pasiekimą.</w:t>
      </w:r>
    </w:p>
    <w:p w:rsidR="00A42436" w:rsidRPr="007C73C4" w:rsidRDefault="00A42436" w:rsidP="00A42436">
      <w:pPr>
        <w:pStyle w:val="Sraopastraipa"/>
        <w:widowControl/>
        <w:tabs>
          <w:tab w:val="left" w:pos="1276"/>
        </w:tabs>
        <w:autoSpaceDE/>
        <w:autoSpaceDN/>
        <w:adjustRightInd/>
        <w:spacing w:line="360" w:lineRule="atLeast"/>
        <w:ind w:firstLine="0"/>
        <w:jc w:val="both"/>
        <w:rPr>
          <w:rFonts w:ascii="Times New Roman" w:hAnsi="Times New Roman" w:cs="Times New Roman"/>
          <w:sz w:val="24"/>
        </w:rPr>
      </w:pPr>
    </w:p>
    <w:p w:rsidR="00704778" w:rsidRPr="007C73C4" w:rsidRDefault="00704778" w:rsidP="003E1320">
      <w:pPr>
        <w:pStyle w:val="Sraopastraipa"/>
        <w:ind w:left="0" w:firstLine="0"/>
        <w:jc w:val="center"/>
        <w:rPr>
          <w:rFonts w:ascii="Times New Roman" w:hAnsi="Times New Roman" w:cs="Times New Roman"/>
          <w:b/>
          <w:bCs/>
          <w:caps/>
          <w:sz w:val="24"/>
        </w:rPr>
      </w:pPr>
      <w:r w:rsidRPr="007C73C4">
        <w:rPr>
          <w:rFonts w:ascii="Times New Roman" w:hAnsi="Times New Roman" w:cs="Times New Roman"/>
          <w:b/>
          <w:bCs/>
          <w:caps/>
          <w:sz w:val="24"/>
        </w:rPr>
        <w:t>Ii SKYRIUS</w:t>
      </w:r>
    </w:p>
    <w:p w:rsidR="00704778" w:rsidRDefault="00FB6528" w:rsidP="003E1320">
      <w:pPr>
        <w:pStyle w:val="Sraopastraipa"/>
        <w:ind w:left="0" w:firstLine="0"/>
        <w:jc w:val="center"/>
        <w:rPr>
          <w:rFonts w:ascii="Times New Roman" w:hAnsi="Times New Roman" w:cs="Times New Roman"/>
          <w:b/>
          <w:sz w:val="24"/>
        </w:rPr>
      </w:pPr>
      <w:r>
        <w:rPr>
          <w:rFonts w:ascii="Times New Roman" w:hAnsi="Times New Roman" w:cs="Times New Roman"/>
          <w:b/>
          <w:sz w:val="24"/>
        </w:rPr>
        <w:t>ĮGYVENDINANT DNR PLANĄ</w:t>
      </w:r>
      <w:r w:rsidR="00704778" w:rsidRPr="007C73C4">
        <w:rPr>
          <w:rFonts w:ascii="Times New Roman" w:hAnsi="Times New Roman" w:cs="Times New Roman"/>
          <w:b/>
          <w:sz w:val="24"/>
        </w:rPr>
        <w:t xml:space="preserve"> </w:t>
      </w:r>
      <w:r w:rsidR="00496B79">
        <w:rPr>
          <w:rFonts w:ascii="Times New Roman" w:hAnsi="Times New Roman" w:cs="Times New Roman"/>
          <w:b/>
          <w:sz w:val="24"/>
        </w:rPr>
        <w:t xml:space="preserve">DALYVAUJANČIŲ SUBJEKTŲ </w:t>
      </w:r>
      <w:r w:rsidR="00704778" w:rsidRPr="007C73C4">
        <w:rPr>
          <w:rFonts w:ascii="Times New Roman" w:hAnsi="Times New Roman" w:cs="Times New Roman"/>
          <w:b/>
          <w:sz w:val="24"/>
        </w:rPr>
        <w:t xml:space="preserve">FUNKCIJOS </w:t>
      </w:r>
    </w:p>
    <w:p w:rsidR="002D0270" w:rsidRPr="007C73C4" w:rsidRDefault="002D0270" w:rsidP="003E1320">
      <w:pPr>
        <w:pStyle w:val="Sraopastraipa"/>
        <w:ind w:left="0" w:firstLine="0"/>
        <w:jc w:val="center"/>
        <w:rPr>
          <w:rFonts w:ascii="Times New Roman" w:hAnsi="Times New Roman" w:cs="Times New Roman"/>
          <w:b/>
          <w:sz w:val="24"/>
        </w:rPr>
      </w:pPr>
    </w:p>
    <w:p w:rsidR="00704778" w:rsidRPr="007C73C4" w:rsidRDefault="00704778" w:rsidP="003E1320">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PIRMASIS SKIRSNIS</w:t>
      </w:r>
    </w:p>
    <w:p w:rsidR="00704778" w:rsidRPr="007C73C4" w:rsidRDefault="00704778" w:rsidP="003E1320">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VYRIAUSYBĖ</w:t>
      </w:r>
      <w:r w:rsidR="00FB6528">
        <w:rPr>
          <w:rFonts w:ascii="Times New Roman" w:hAnsi="Times New Roman" w:cs="Times New Roman"/>
          <w:b/>
          <w:sz w:val="24"/>
        </w:rPr>
        <w:t>S FUNKCIJOS</w:t>
      </w:r>
    </w:p>
    <w:p w:rsidR="00704778" w:rsidRPr="007C73C4" w:rsidRDefault="00704778" w:rsidP="003E1320">
      <w:pPr>
        <w:pStyle w:val="Sraopastraipa"/>
        <w:ind w:left="0" w:firstLine="0"/>
        <w:jc w:val="center"/>
        <w:rPr>
          <w:rFonts w:ascii="Times New Roman" w:hAnsi="Times New Roman" w:cs="Times New Roman"/>
          <w:b/>
          <w:bCs/>
          <w:caps/>
          <w:sz w:val="24"/>
        </w:rPr>
      </w:pPr>
    </w:p>
    <w:p w:rsidR="00704778" w:rsidRPr="007C73C4" w:rsidRDefault="00704778" w:rsidP="00704778">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Vyriausybė atlieka šias funkcijas:</w:t>
      </w:r>
    </w:p>
    <w:p w:rsidR="00704778" w:rsidRPr="001E2E22"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433F1E">
        <w:rPr>
          <w:rFonts w:ascii="Times New Roman" w:hAnsi="Times New Roman" w:cs="Times New Roman"/>
          <w:sz w:val="24"/>
        </w:rPr>
        <w:t xml:space="preserve">svarsto DNR plano koordinatoriaus pasiūlymus dėl </w:t>
      </w:r>
      <w:r w:rsidR="00CA208F" w:rsidRPr="0016364F">
        <w:rPr>
          <w:rFonts w:ascii="Times New Roman" w:hAnsi="Times New Roman" w:cs="Times New Roman"/>
          <w:sz w:val="24"/>
        </w:rPr>
        <w:t>Lietuvos R</w:t>
      </w:r>
      <w:r w:rsidR="00CA208F">
        <w:rPr>
          <w:rFonts w:ascii="Times New Roman" w:hAnsi="Times New Roman" w:cs="Times New Roman"/>
          <w:sz w:val="24"/>
        </w:rPr>
        <w:t>espublikos aplinkos ministerijos</w:t>
      </w:r>
      <w:r w:rsidR="00CA208F" w:rsidRPr="0016364F">
        <w:rPr>
          <w:rFonts w:ascii="Times New Roman" w:hAnsi="Times New Roman" w:cs="Times New Roman"/>
          <w:sz w:val="24"/>
        </w:rPr>
        <w:t>, Lietuvos Respublikos ekon</w:t>
      </w:r>
      <w:r w:rsidR="00CA208F">
        <w:rPr>
          <w:rFonts w:ascii="Times New Roman" w:hAnsi="Times New Roman" w:cs="Times New Roman"/>
          <w:sz w:val="24"/>
        </w:rPr>
        <w:t>omikos ir inovacijų ministerijos</w:t>
      </w:r>
      <w:r w:rsidR="00CA208F" w:rsidRPr="0016364F">
        <w:rPr>
          <w:rFonts w:ascii="Times New Roman" w:hAnsi="Times New Roman" w:cs="Times New Roman"/>
          <w:sz w:val="24"/>
        </w:rPr>
        <w:t>, Lietuvos Resp</w:t>
      </w:r>
      <w:r w:rsidR="00CA208F">
        <w:rPr>
          <w:rFonts w:ascii="Times New Roman" w:hAnsi="Times New Roman" w:cs="Times New Roman"/>
          <w:sz w:val="24"/>
        </w:rPr>
        <w:t>ublikos energetikos ministerijos</w:t>
      </w:r>
      <w:r w:rsidR="00CA208F" w:rsidRPr="0016364F">
        <w:rPr>
          <w:rFonts w:ascii="Times New Roman" w:hAnsi="Times New Roman" w:cs="Times New Roman"/>
          <w:sz w:val="24"/>
        </w:rPr>
        <w:t>, Lietuvos Respublikos finansų ministerij</w:t>
      </w:r>
      <w:r w:rsidR="00CA208F">
        <w:rPr>
          <w:rFonts w:ascii="Times New Roman" w:hAnsi="Times New Roman" w:cs="Times New Roman"/>
          <w:sz w:val="24"/>
        </w:rPr>
        <w:t>os</w:t>
      </w:r>
      <w:r w:rsidR="00CA208F" w:rsidRPr="0016364F">
        <w:rPr>
          <w:rFonts w:ascii="Times New Roman" w:hAnsi="Times New Roman" w:cs="Times New Roman"/>
          <w:sz w:val="24"/>
        </w:rPr>
        <w:t>, Lietuvos R</w:t>
      </w:r>
      <w:r w:rsidR="00CA208F">
        <w:rPr>
          <w:rFonts w:ascii="Times New Roman" w:hAnsi="Times New Roman" w:cs="Times New Roman"/>
          <w:sz w:val="24"/>
        </w:rPr>
        <w:t>espublikos kultūros ministerijos</w:t>
      </w:r>
      <w:r w:rsidR="00CA208F" w:rsidRPr="0016364F">
        <w:rPr>
          <w:rFonts w:ascii="Times New Roman" w:hAnsi="Times New Roman" w:cs="Times New Roman"/>
          <w:sz w:val="24"/>
        </w:rPr>
        <w:t>, Lietuvos Respublikos socialinė</w:t>
      </w:r>
      <w:r w:rsidR="00CA208F">
        <w:rPr>
          <w:rFonts w:ascii="Times New Roman" w:hAnsi="Times New Roman" w:cs="Times New Roman"/>
          <w:sz w:val="24"/>
        </w:rPr>
        <w:t>s apsaugos ir darbo ministerijos</w:t>
      </w:r>
      <w:r w:rsidR="00CA208F" w:rsidRPr="0016364F">
        <w:rPr>
          <w:rFonts w:ascii="Times New Roman" w:hAnsi="Times New Roman" w:cs="Times New Roman"/>
          <w:sz w:val="24"/>
        </w:rPr>
        <w:t>, Lietuvos Resp</w:t>
      </w:r>
      <w:r w:rsidR="00CA208F">
        <w:rPr>
          <w:rFonts w:ascii="Times New Roman" w:hAnsi="Times New Roman" w:cs="Times New Roman"/>
          <w:sz w:val="24"/>
        </w:rPr>
        <w:t>ublikos susisiekimo ministerijos</w:t>
      </w:r>
      <w:r w:rsidR="00CA208F" w:rsidRPr="0016364F">
        <w:rPr>
          <w:rFonts w:ascii="Times New Roman" w:hAnsi="Times New Roman" w:cs="Times New Roman"/>
          <w:sz w:val="24"/>
        </w:rPr>
        <w:t>, Lietuvos Respublikos</w:t>
      </w:r>
      <w:r w:rsidR="00CA208F">
        <w:rPr>
          <w:rFonts w:ascii="Times New Roman" w:hAnsi="Times New Roman" w:cs="Times New Roman"/>
          <w:sz w:val="24"/>
        </w:rPr>
        <w:t xml:space="preserve"> sveikatos apsaugos ministerijos</w:t>
      </w:r>
      <w:r w:rsidR="00CA208F" w:rsidRPr="0016364F">
        <w:rPr>
          <w:rFonts w:ascii="Times New Roman" w:hAnsi="Times New Roman" w:cs="Times New Roman"/>
          <w:sz w:val="24"/>
        </w:rPr>
        <w:t>, Lietuvos Respublikos švietimo</w:t>
      </w:r>
      <w:r w:rsidR="00CA208F">
        <w:rPr>
          <w:rFonts w:ascii="Times New Roman" w:hAnsi="Times New Roman" w:cs="Times New Roman"/>
          <w:sz w:val="24"/>
        </w:rPr>
        <w:t>,</w:t>
      </w:r>
      <w:r w:rsidR="00CA208F" w:rsidRPr="0016364F">
        <w:rPr>
          <w:rFonts w:ascii="Times New Roman" w:hAnsi="Times New Roman" w:cs="Times New Roman"/>
          <w:sz w:val="24"/>
        </w:rPr>
        <w:t xml:space="preserve"> mokslo </w:t>
      </w:r>
      <w:r w:rsidR="00CA208F">
        <w:rPr>
          <w:rFonts w:ascii="Times New Roman" w:hAnsi="Times New Roman" w:cs="Times New Roman"/>
          <w:sz w:val="24"/>
        </w:rPr>
        <w:t>ir sporto ministerijos</w:t>
      </w:r>
      <w:r w:rsidR="00CA208F" w:rsidRPr="0016364F">
        <w:rPr>
          <w:rFonts w:ascii="Times New Roman" w:hAnsi="Times New Roman" w:cs="Times New Roman"/>
          <w:sz w:val="24"/>
        </w:rPr>
        <w:t>, Lietuvos Respubl</w:t>
      </w:r>
      <w:r w:rsidR="00CA208F">
        <w:rPr>
          <w:rFonts w:ascii="Times New Roman" w:hAnsi="Times New Roman" w:cs="Times New Roman"/>
          <w:sz w:val="24"/>
        </w:rPr>
        <w:t>ikos vidaus reikalų ministerijos</w:t>
      </w:r>
      <w:r w:rsidR="00CA208F" w:rsidRPr="0016364F">
        <w:rPr>
          <w:rFonts w:ascii="Times New Roman" w:hAnsi="Times New Roman" w:cs="Times New Roman"/>
          <w:sz w:val="24"/>
        </w:rPr>
        <w:t xml:space="preserve"> ir Lietuvos Res</w:t>
      </w:r>
      <w:r w:rsidR="00CA208F">
        <w:rPr>
          <w:rFonts w:ascii="Times New Roman" w:hAnsi="Times New Roman" w:cs="Times New Roman"/>
          <w:sz w:val="24"/>
        </w:rPr>
        <w:t>publikos žemės ūkio ministerijos</w:t>
      </w:r>
      <w:r w:rsidR="00C26DCD">
        <w:rPr>
          <w:rFonts w:ascii="Times New Roman" w:hAnsi="Times New Roman" w:cs="Times New Roman"/>
          <w:sz w:val="24"/>
        </w:rPr>
        <w:t xml:space="preserve"> (toliau – ministerijos)</w:t>
      </w:r>
      <w:r w:rsidR="00D97A54">
        <w:rPr>
          <w:rFonts w:ascii="Times New Roman" w:hAnsi="Times New Roman" w:cs="Times New Roman"/>
          <w:sz w:val="24"/>
        </w:rPr>
        <w:t xml:space="preserve"> </w:t>
      </w:r>
      <w:r w:rsidR="00D97A54" w:rsidRPr="001E2E22">
        <w:rPr>
          <w:rFonts w:ascii="Times New Roman" w:hAnsi="Times New Roman" w:cs="Times New Roman"/>
          <w:sz w:val="24"/>
        </w:rPr>
        <w:t>ir (ar)</w:t>
      </w:r>
      <w:r w:rsidR="002D0270">
        <w:rPr>
          <w:rFonts w:ascii="Times New Roman" w:hAnsi="Times New Roman" w:cs="Times New Roman"/>
          <w:sz w:val="24"/>
        </w:rPr>
        <w:t xml:space="preserve"> </w:t>
      </w:r>
      <w:r w:rsidR="00433F1E" w:rsidRPr="001E2E22">
        <w:rPr>
          <w:rFonts w:ascii="Times New Roman" w:hAnsi="Times New Roman" w:cs="Times New Roman"/>
          <w:sz w:val="24"/>
        </w:rPr>
        <w:t>administruojančiosios institucijos atliekamų Apraše nustatytų funkcijų</w:t>
      </w:r>
      <w:r w:rsidR="00CA208F">
        <w:rPr>
          <w:rFonts w:ascii="Times New Roman" w:hAnsi="Times New Roman" w:cs="Times New Roman"/>
          <w:sz w:val="24"/>
        </w:rPr>
        <w:t>,</w:t>
      </w:r>
      <w:r w:rsidR="00433F1E" w:rsidRPr="001E2E22">
        <w:rPr>
          <w:rFonts w:ascii="Times New Roman" w:hAnsi="Times New Roman" w:cs="Times New Roman"/>
          <w:sz w:val="24"/>
        </w:rPr>
        <w:t xml:space="preserve"> panaikina arba paveda atlikti naujas</w:t>
      </w:r>
      <w:r w:rsidR="00CA208F">
        <w:rPr>
          <w:rFonts w:ascii="Times New Roman" w:hAnsi="Times New Roman" w:cs="Times New Roman"/>
          <w:sz w:val="24"/>
        </w:rPr>
        <w:t xml:space="preserve"> funkcijas</w:t>
      </w:r>
      <w:r w:rsidRPr="001E2E22">
        <w:rPr>
          <w:rFonts w:ascii="Times New Roman" w:hAnsi="Times New Roman" w:cs="Times New Roman"/>
          <w:sz w:val="24"/>
        </w:rPr>
        <w:t>;</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tvirtina DNR plano įgyvendinamų veiksmų </w:t>
      </w:r>
      <w:r w:rsidR="003879B4">
        <w:rPr>
          <w:rFonts w:ascii="Times New Roman" w:hAnsi="Times New Roman" w:cs="Times New Roman"/>
          <w:sz w:val="24"/>
        </w:rPr>
        <w:t xml:space="preserve">ir projektų </w:t>
      </w:r>
      <w:r w:rsidRPr="007C73C4">
        <w:rPr>
          <w:rFonts w:ascii="Times New Roman" w:hAnsi="Times New Roman" w:cs="Times New Roman"/>
          <w:sz w:val="24"/>
        </w:rPr>
        <w:t>sąrašą;</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Style w:val="Komentaronuoroda"/>
          <w:rFonts w:ascii="Times New Roman" w:hAnsi="Times New Roman" w:cs="Times New Roman"/>
          <w:sz w:val="24"/>
          <w:szCs w:val="24"/>
        </w:rPr>
      </w:pPr>
      <w:r w:rsidRPr="007C73C4">
        <w:rPr>
          <w:rFonts w:ascii="Times New Roman" w:hAnsi="Times New Roman" w:cs="Times New Roman"/>
          <w:sz w:val="24"/>
        </w:rPr>
        <w:t xml:space="preserve">svarsto DNR plano koordinatoriaus pateiktą informaciją apie DNR plano įgyvendinimo pažangą, DNR </w:t>
      </w:r>
      <w:r w:rsidR="00FB6528" w:rsidRPr="007C73C4">
        <w:rPr>
          <w:rFonts w:ascii="Times New Roman" w:hAnsi="Times New Roman" w:cs="Times New Roman"/>
          <w:sz w:val="24"/>
        </w:rPr>
        <w:t>plan</w:t>
      </w:r>
      <w:r w:rsidR="00FB6528">
        <w:rPr>
          <w:rFonts w:ascii="Times New Roman" w:hAnsi="Times New Roman" w:cs="Times New Roman"/>
          <w:sz w:val="24"/>
        </w:rPr>
        <w:t>ui įgyvendinti skirtų</w:t>
      </w:r>
      <w:r w:rsidR="00FB6528" w:rsidRPr="007C73C4">
        <w:rPr>
          <w:rFonts w:ascii="Times New Roman" w:hAnsi="Times New Roman" w:cs="Times New Roman"/>
          <w:sz w:val="24"/>
        </w:rPr>
        <w:t xml:space="preserve"> </w:t>
      </w:r>
      <w:r w:rsidRPr="007C73C4">
        <w:rPr>
          <w:rFonts w:ascii="Times New Roman" w:hAnsi="Times New Roman" w:cs="Times New Roman"/>
          <w:sz w:val="24"/>
        </w:rPr>
        <w:t xml:space="preserve">lėšų panaudojimo spartą, DNR plano </w:t>
      </w:r>
      <w:r w:rsidR="00973000" w:rsidRPr="007C73C4">
        <w:rPr>
          <w:rFonts w:ascii="Times New Roman" w:hAnsi="Times New Roman" w:cs="Times New Roman"/>
          <w:sz w:val="24"/>
        </w:rPr>
        <w:t xml:space="preserve">įgyvendinimo </w:t>
      </w:r>
      <w:proofErr w:type="spellStart"/>
      <w:r w:rsidRPr="007C73C4">
        <w:rPr>
          <w:rFonts w:ascii="Times New Roman" w:hAnsi="Times New Roman" w:cs="Times New Roman"/>
          <w:sz w:val="24"/>
        </w:rPr>
        <w:t>rizikas</w:t>
      </w:r>
      <w:proofErr w:type="spellEnd"/>
      <w:r w:rsidRPr="007C73C4">
        <w:rPr>
          <w:rFonts w:ascii="Times New Roman" w:hAnsi="Times New Roman" w:cs="Times New Roman"/>
          <w:sz w:val="24"/>
        </w:rPr>
        <w:t xml:space="preserve">, pasiūlymus dėl DNR plano ir (ar) jo įgyvendinimo, taip pat ministerijų pateiktą informaciją apie </w:t>
      </w:r>
      <w:r w:rsidR="00C26DCD">
        <w:rPr>
          <w:rFonts w:ascii="Times New Roman" w:hAnsi="Times New Roman" w:cs="Times New Roman"/>
          <w:sz w:val="24"/>
        </w:rPr>
        <w:t xml:space="preserve">strateginių </w:t>
      </w:r>
      <w:r w:rsidRPr="007C73C4">
        <w:rPr>
          <w:rFonts w:ascii="Times New Roman" w:hAnsi="Times New Roman" w:cs="Times New Roman"/>
          <w:sz w:val="24"/>
        </w:rPr>
        <w:t xml:space="preserve">veiksmų, kurie dėl savo svarbos šalies ūkiui ar dėl specialios </w:t>
      </w:r>
      <w:r w:rsidR="0025014A" w:rsidRPr="007C73C4">
        <w:rPr>
          <w:rFonts w:ascii="Times New Roman" w:hAnsi="Times New Roman" w:cs="Times New Roman"/>
          <w:sz w:val="24"/>
        </w:rPr>
        <w:t xml:space="preserve">įgyvendinimo </w:t>
      </w:r>
      <w:r w:rsidRPr="007C73C4">
        <w:rPr>
          <w:rFonts w:ascii="Times New Roman" w:hAnsi="Times New Roman" w:cs="Times New Roman"/>
          <w:sz w:val="24"/>
        </w:rPr>
        <w:t xml:space="preserve">priežiūros poreikio atrinkti Vyriausybės </w:t>
      </w:r>
      <w:r w:rsidR="00B23444">
        <w:rPr>
          <w:rFonts w:ascii="Times New Roman" w:hAnsi="Times New Roman" w:cs="Times New Roman"/>
          <w:sz w:val="24"/>
        </w:rPr>
        <w:t>strateginių projektų portfelio komisijos</w:t>
      </w:r>
      <w:r w:rsidRPr="007C73C4">
        <w:rPr>
          <w:rFonts w:ascii="Times New Roman" w:hAnsi="Times New Roman" w:cs="Times New Roman"/>
          <w:sz w:val="24"/>
        </w:rPr>
        <w:t xml:space="preserve"> (toliau – strateginiai veiksmai), </w:t>
      </w:r>
      <w:r w:rsidR="0025014A" w:rsidRPr="007C73C4">
        <w:rPr>
          <w:rFonts w:ascii="Times New Roman" w:hAnsi="Times New Roman" w:cs="Times New Roman"/>
          <w:sz w:val="24"/>
        </w:rPr>
        <w:t xml:space="preserve">įgyvendinimo </w:t>
      </w:r>
      <w:r w:rsidRPr="007C73C4">
        <w:rPr>
          <w:rFonts w:ascii="Times New Roman" w:hAnsi="Times New Roman" w:cs="Times New Roman"/>
          <w:sz w:val="24"/>
        </w:rPr>
        <w:t xml:space="preserve">pažangą </w:t>
      </w:r>
      <w:r w:rsidR="0025014A" w:rsidRPr="007C73C4">
        <w:rPr>
          <w:rFonts w:ascii="Times New Roman" w:hAnsi="Times New Roman" w:cs="Times New Roman"/>
          <w:sz w:val="24"/>
        </w:rPr>
        <w:t xml:space="preserve">ir </w:t>
      </w:r>
      <w:r w:rsidRPr="007C73C4">
        <w:rPr>
          <w:rFonts w:ascii="Times New Roman" w:hAnsi="Times New Roman" w:cs="Times New Roman"/>
          <w:sz w:val="24"/>
        </w:rPr>
        <w:t xml:space="preserve">prireikus įpareigoja </w:t>
      </w:r>
      <w:r w:rsidR="006A0501">
        <w:rPr>
          <w:rFonts w:ascii="Times New Roman" w:hAnsi="Times New Roman" w:cs="Times New Roman"/>
          <w:sz w:val="24"/>
        </w:rPr>
        <w:t>subjektus</w:t>
      </w:r>
      <w:r w:rsidR="00C26DCD">
        <w:rPr>
          <w:rFonts w:ascii="Times New Roman" w:hAnsi="Times New Roman" w:cs="Times New Roman"/>
          <w:sz w:val="24"/>
        </w:rPr>
        <w:t xml:space="preserve"> </w:t>
      </w:r>
      <w:r w:rsidRPr="007C73C4">
        <w:rPr>
          <w:rFonts w:ascii="Times New Roman" w:hAnsi="Times New Roman" w:cs="Times New Roman"/>
          <w:sz w:val="24"/>
        </w:rPr>
        <w:t xml:space="preserve">imtis tam tikrų veiksmų; </w:t>
      </w:r>
    </w:p>
    <w:p w:rsidR="00704778" w:rsidRPr="007C73C4" w:rsidRDefault="001E7A9F"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priima</w:t>
      </w:r>
      <w:r w:rsidRPr="007C73C4">
        <w:rPr>
          <w:rFonts w:ascii="Times New Roman" w:hAnsi="Times New Roman" w:cs="Times New Roman"/>
          <w:sz w:val="24"/>
        </w:rPr>
        <w:t xml:space="preserve"> </w:t>
      </w:r>
      <w:r w:rsidR="00385362">
        <w:rPr>
          <w:rFonts w:ascii="Times New Roman" w:hAnsi="Times New Roman" w:cs="Times New Roman"/>
          <w:sz w:val="24"/>
        </w:rPr>
        <w:t xml:space="preserve">nutarimą, kuriame </w:t>
      </w:r>
      <w:r w:rsidR="00433F1E">
        <w:rPr>
          <w:rFonts w:ascii="Times New Roman" w:hAnsi="Times New Roman" w:cs="Times New Roman"/>
          <w:sz w:val="24"/>
        </w:rPr>
        <w:t xml:space="preserve">DNR </w:t>
      </w:r>
      <w:r w:rsidR="00385362">
        <w:rPr>
          <w:rFonts w:ascii="Times New Roman" w:hAnsi="Times New Roman" w:cs="Times New Roman"/>
          <w:sz w:val="24"/>
        </w:rPr>
        <w:t xml:space="preserve">plano koordinatoriui, ministerijoms ir administruojančiajai institucijai paskirstomos DNR planui </w:t>
      </w:r>
      <w:r w:rsidR="00433F1E">
        <w:rPr>
          <w:rFonts w:ascii="Times New Roman" w:hAnsi="Times New Roman" w:cs="Times New Roman"/>
          <w:sz w:val="24"/>
        </w:rPr>
        <w:t>administruoti skiriam</w:t>
      </w:r>
      <w:r w:rsidR="00385362">
        <w:rPr>
          <w:rFonts w:ascii="Times New Roman" w:hAnsi="Times New Roman" w:cs="Times New Roman"/>
          <w:sz w:val="24"/>
        </w:rPr>
        <w:t>os lėšos.</w:t>
      </w:r>
    </w:p>
    <w:p w:rsidR="00704778" w:rsidRPr="007C73C4" w:rsidRDefault="00704778" w:rsidP="00704778">
      <w:pPr>
        <w:pStyle w:val="Sraopastraipa"/>
        <w:widowControl/>
        <w:autoSpaceDE/>
        <w:autoSpaceDN/>
        <w:adjustRightInd/>
        <w:spacing w:line="360" w:lineRule="atLeast"/>
        <w:ind w:firstLine="0"/>
        <w:jc w:val="both"/>
        <w:rPr>
          <w:rFonts w:ascii="Times New Roman" w:hAnsi="Times New Roman" w:cs="Times New Roman"/>
          <w:sz w:val="24"/>
        </w:rPr>
      </w:pPr>
    </w:p>
    <w:p w:rsidR="00704778" w:rsidRPr="007C73C4" w:rsidRDefault="00704778" w:rsidP="00761A8E">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ANTRASIS SKIRSNIS</w:t>
      </w:r>
    </w:p>
    <w:p w:rsidR="00704778" w:rsidRPr="007C73C4" w:rsidRDefault="00704778" w:rsidP="00761A8E">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DNR PLANO KOORDINATORI</w:t>
      </w:r>
      <w:r w:rsidR="00433F1E">
        <w:rPr>
          <w:rFonts w:ascii="Times New Roman" w:hAnsi="Times New Roman" w:cs="Times New Roman"/>
          <w:b/>
          <w:sz w:val="24"/>
        </w:rPr>
        <w:t>A</w:t>
      </w:r>
      <w:r w:rsidRPr="007C73C4">
        <w:rPr>
          <w:rFonts w:ascii="Times New Roman" w:hAnsi="Times New Roman" w:cs="Times New Roman"/>
          <w:b/>
          <w:sz w:val="24"/>
        </w:rPr>
        <w:t>US</w:t>
      </w:r>
      <w:r w:rsidR="00433F1E">
        <w:rPr>
          <w:rFonts w:ascii="Times New Roman" w:hAnsi="Times New Roman" w:cs="Times New Roman"/>
          <w:b/>
          <w:sz w:val="24"/>
        </w:rPr>
        <w:t xml:space="preserve"> FUNKCIJOS</w:t>
      </w:r>
      <w:r w:rsidR="00180039">
        <w:rPr>
          <w:rFonts w:ascii="Times New Roman" w:hAnsi="Times New Roman" w:cs="Times New Roman"/>
          <w:b/>
          <w:sz w:val="24"/>
        </w:rPr>
        <w:t xml:space="preserve"> IR TEISĖS</w:t>
      </w:r>
    </w:p>
    <w:p w:rsidR="00704778" w:rsidRPr="007C73C4" w:rsidRDefault="00704778" w:rsidP="00704778">
      <w:pPr>
        <w:pStyle w:val="Sraopastraipa"/>
        <w:ind w:left="0"/>
        <w:jc w:val="center"/>
        <w:rPr>
          <w:rFonts w:ascii="Times New Roman" w:hAnsi="Times New Roman" w:cs="Times New Roman"/>
          <w:b/>
          <w:sz w:val="24"/>
        </w:rPr>
      </w:pPr>
    </w:p>
    <w:p w:rsidR="00704778" w:rsidRPr="00BE7EA3" w:rsidRDefault="00704778" w:rsidP="00BE7EA3">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DNR plano koordinatorius atlieka šias funkcijas:</w:t>
      </w:r>
    </w:p>
    <w:p w:rsidR="00433F1E" w:rsidRPr="00BE7EA3" w:rsidRDefault="00433F1E"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rengia </w:t>
      </w:r>
      <w:r w:rsidR="006A0501">
        <w:rPr>
          <w:rFonts w:ascii="Times New Roman" w:hAnsi="Times New Roman" w:cs="Times New Roman"/>
          <w:sz w:val="24"/>
        </w:rPr>
        <w:t xml:space="preserve">Vyriausybės nutarimo, kuriuo patvirtintas </w:t>
      </w:r>
      <w:r w:rsidRPr="00BE7EA3">
        <w:rPr>
          <w:rFonts w:ascii="Times New Roman" w:hAnsi="Times New Roman" w:cs="Times New Roman"/>
          <w:sz w:val="24"/>
        </w:rPr>
        <w:t>Apraš</w:t>
      </w:r>
      <w:r w:rsidR="006A0501">
        <w:rPr>
          <w:rFonts w:ascii="Times New Roman" w:hAnsi="Times New Roman" w:cs="Times New Roman"/>
          <w:sz w:val="24"/>
        </w:rPr>
        <w:t>as,</w:t>
      </w:r>
      <w:r w:rsidRPr="00BE7EA3">
        <w:rPr>
          <w:rFonts w:ascii="Times New Roman" w:hAnsi="Times New Roman" w:cs="Times New Roman"/>
          <w:sz w:val="24"/>
        </w:rPr>
        <w:t xml:space="preserve"> pakeitimus ir teikia juos Vyriausybei;</w:t>
      </w:r>
    </w:p>
    <w:p w:rsidR="00704778" w:rsidRDefault="00433F1E"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detalizuoja Apraše nustatytų </w:t>
      </w:r>
      <w:r w:rsidR="0025014A" w:rsidRPr="00BE7EA3">
        <w:rPr>
          <w:rFonts w:ascii="Times New Roman" w:hAnsi="Times New Roman" w:cs="Times New Roman"/>
          <w:sz w:val="24"/>
        </w:rPr>
        <w:t>veiksmų vertinimo, atrankos, finansavimo, įgyvendinimo ir atsiskaitymo už veiksmų įgyvendinimo rezultatus tvark</w:t>
      </w:r>
      <w:r w:rsidR="00C26DCD">
        <w:rPr>
          <w:rFonts w:ascii="Times New Roman" w:hAnsi="Times New Roman" w:cs="Times New Roman"/>
          <w:sz w:val="24"/>
        </w:rPr>
        <w:t>as</w:t>
      </w:r>
      <w:r w:rsidR="00704778" w:rsidRPr="00BE7EA3">
        <w:rPr>
          <w:rFonts w:ascii="Times New Roman" w:hAnsi="Times New Roman" w:cs="Times New Roman"/>
          <w:sz w:val="24"/>
        </w:rPr>
        <w:t>;</w:t>
      </w:r>
    </w:p>
    <w:p w:rsidR="007C52B5" w:rsidRPr="00A364F2" w:rsidRDefault="007C52B5"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A364F2">
        <w:rPr>
          <w:rFonts w:ascii="Times New Roman" w:hAnsi="Times New Roman" w:cs="Times New Roman"/>
          <w:sz w:val="24"/>
        </w:rPr>
        <w:lastRenderedPageBreak/>
        <w:t xml:space="preserve">sudaro </w:t>
      </w:r>
      <w:r w:rsidR="006A0501" w:rsidRPr="00A364F2">
        <w:rPr>
          <w:rFonts w:ascii="Times New Roman" w:hAnsi="Times New Roman" w:cs="Times New Roman"/>
          <w:sz w:val="24"/>
        </w:rPr>
        <w:t xml:space="preserve">Investicijų komitetą iš </w:t>
      </w:r>
      <w:r w:rsidRPr="00A364F2">
        <w:rPr>
          <w:rFonts w:ascii="Times New Roman" w:hAnsi="Times New Roman" w:cs="Times New Roman"/>
          <w:sz w:val="24"/>
        </w:rPr>
        <w:t xml:space="preserve">Vyriausybės </w:t>
      </w:r>
      <w:r w:rsidR="006A0501" w:rsidRPr="00A364F2">
        <w:rPr>
          <w:rFonts w:ascii="Times New Roman" w:hAnsi="Times New Roman" w:cs="Times New Roman"/>
          <w:sz w:val="24"/>
        </w:rPr>
        <w:t xml:space="preserve">kanceliarijos </w:t>
      </w:r>
      <w:r w:rsidRPr="00A364F2">
        <w:rPr>
          <w:rFonts w:ascii="Times New Roman" w:hAnsi="Times New Roman" w:cs="Times New Roman"/>
          <w:sz w:val="24"/>
        </w:rPr>
        <w:t xml:space="preserve">atstovų, </w:t>
      </w:r>
      <w:r w:rsidR="006A0501" w:rsidRPr="00A364F2">
        <w:rPr>
          <w:rFonts w:ascii="Times New Roman" w:hAnsi="Times New Roman" w:cs="Times New Roman"/>
          <w:sz w:val="24"/>
        </w:rPr>
        <w:t xml:space="preserve">DNR plano koordinatoriaus atstovų ir </w:t>
      </w:r>
      <w:r w:rsidR="00643A96" w:rsidRPr="00A364F2">
        <w:rPr>
          <w:rFonts w:ascii="Times New Roman" w:hAnsi="Times New Roman" w:cs="Times New Roman"/>
          <w:sz w:val="24"/>
        </w:rPr>
        <w:t xml:space="preserve">pagal investicijų kryptį sudaromų </w:t>
      </w:r>
      <w:r w:rsidR="006A0501" w:rsidRPr="00A364F2">
        <w:rPr>
          <w:rFonts w:ascii="Times New Roman" w:hAnsi="Times New Roman" w:cs="Times New Roman"/>
          <w:sz w:val="24"/>
        </w:rPr>
        <w:t xml:space="preserve">pakomitečių, į kurių sudėtį įtraukiami </w:t>
      </w:r>
      <w:r w:rsidRPr="00A364F2">
        <w:rPr>
          <w:rFonts w:ascii="Times New Roman" w:hAnsi="Times New Roman" w:cs="Times New Roman"/>
          <w:sz w:val="24"/>
        </w:rPr>
        <w:t>ministerijų atstov</w:t>
      </w:r>
      <w:r w:rsidR="006A0501" w:rsidRPr="00A364F2">
        <w:rPr>
          <w:rFonts w:ascii="Times New Roman" w:hAnsi="Times New Roman" w:cs="Times New Roman"/>
          <w:sz w:val="24"/>
        </w:rPr>
        <w:t>ai ir patarimo teise</w:t>
      </w:r>
      <w:r w:rsidRPr="00A364F2">
        <w:rPr>
          <w:rFonts w:ascii="Times New Roman" w:hAnsi="Times New Roman" w:cs="Times New Roman"/>
          <w:sz w:val="24"/>
        </w:rPr>
        <w:t xml:space="preserve"> socialinių </w:t>
      </w:r>
      <w:r w:rsidR="00643A96" w:rsidRPr="00A364F2">
        <w:rPr>
          <w:rFonts w:ascii="Times New Roman" w:hAnsi="Times New Roman" w:cs="Times New Roman"/>
          <w:sz w:val="24"/>
        </w:rPr>
        <w:t xml:space="preserve">ir </w:t>
      </w:r>
      <w:r w:rsidRPr="00A364F2">
        <w:rPr>
          <w:rFonts w:ascii="Times New Roman" w:hAnsi="Times New Roman" w:cs="Times New Roman"/>
          <w:sz w:val="24"/>
        </w:rPr>
        <w:t>ekonominių partnerių organizacijų atstov</w:t>
      </w:r>
      <w:r w:rsidR="006A0501" w:rsidRPr="00A364F2">
        <w:rPr>
          <w:rFonts w:ascii="Times New Roman" w:hAnsi="Times New Roman" w:cs="Times New Roman"/>
          <w:sz w:val="24"/>
        </w:rPr>
        <w:t>ai</w:t>
      </w:r>
      <w:r w:rsidRPr="00A364F2">
        <w:rPr>
          <w:rFonts w:ascii="Times New Roman" w:hAnsi="Times New Roman" w:cs="Times New Roman"/>
          <w:sz w:val="24"/>
        </w:rPr>
        <w:t xml:space="preserve"> (toliau – Investicijų komitetas), tvirtina </w:t>
      </w:r>
      <w:r w:rsidR="00A364F2" w:rsidRPr="00A364F2">
        <w:rPr>
          <w:rFonts w:ascii="Times New Roman" w:hAnsi="Times New Roman" w:cs="Times New Roman"/>
          <w:sz w:val="24"/>
        </w:rPr>
        <w:t xml:space="preserve">Investicijų komiteto </w:t>
      </w:r>
      <w:r w:rsidRPr="00A364F2">
        <w:rPr>
          <w:rFonts w:ascii="Times New Roman" w:hAnsi="Times New Roman" w:cs="Times New Roman"/>
          <w:sz w:val="24"/>
        </w:rPr>
        <w:t>darbo reglamentą ir jam vadovauja;</w:t>
      </w:r>
    </w:p>
    <w:p w:rsidR="00704778" w:rsidRPr="00BE7EA3" w:rsidRDefault="001E2E22"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Investicijų komitetui pritarus veiksm</w:t>
      </w:r>
      <w:r w:rsidR="00385362">
        <w:rPr>
          <w:rFonts w:ascii="Times New Roman" w:hAnsi="Times New Roman" w:cs="Times New Roman"/>
          <w:sz w:val="24"/>
        </w:rPr>
        <w:t>ų</w:t>
      </w:r>
      <w:r w:rsidRPr="00BE7EA3">
        <w:rPr>
          <w:rFonts w:ascii="Times New Roman" w:hAnsi="Times New Roman" w:cs="Times New Roman"/>
          <w:sz w:val="24"/>
        </w:rPr>
        <w:t xml:space="preserve"> įgyvendinimo koncepcijoms, pagal jas </w:t>
      </w:r>
      <w:r w:rsidR="00704778" w:rsidRPr="00BE7EA3">
        <w:rPr>
          <w:rFonts w:ascii="Times New Roman" w:hAnsi="Times New Roman" w:cs="Times New Roman"/>
          <w:sz w:val="24"/>
        </w:rPr>
        <w:t>rengia ir teikia Vyriausybei tvirtinti DNR plano įgyvendinamų</w:t>
      </w:r>
      <w:r w:rsidR="00704778" w:rsidRPr="00BE7EA3" w:rsidDel="00B152CC">
        <w:rPr>
          <w:rFonts w:ascii="Times New Roman" w:hAnsi="Times New Roman" w:cs="Times New Roman"/>
          <w:sz w:val="24"/>
        </w:rPr>
        <w:t xml:space="preserve"> </w:t>
      </w:r>
      <w:r w:rsidR="00704778" w:rsidRPr="00BE7EA3">
        <w:rPr>
          <w:rFonts w:ascii="Times New Roman" w:hAnsi="Times New Roman" w:cs="Times New Roman"/>
          <w:sz w:val="24"/>
        </w:rPr>
        <w:t xml:space="preserve">veiksmų </w:t>
      </w:r>
      <w:r w:rsidR="00241140" w:rsidRPr="00BE7EA3">
        <w:rPr>
          <w:rFonts w:ascii="Times New Roman" w:hAnsi="Times New Roman" w:cs="Times New Roman"/>
          <w:sz w:val="24"/>
        </w:rPr>
        <w:t xml:space="preserve">ir projektų </w:t>
      </w:r>
      <w:r w:rsidR="00704778" w:rsidRPr="00BE7EA3">
        <w:rPr>
          <w:rFonts w:ascii="Times New Roman" w:hAnsi="Times New Roman" w:cs="Times New Roman"/>
          <w:sz w:val="24"/>
        </w:rPr>
        <w:t>sąrašą;</w:t>
      </w:r>
    </w:p>
    <w:p w:rsidR="00704778" w:rsidRPr="00BE7EA3" w:rsidRDefault="00704778"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rengia ir teikia Vyriausybei nutarimą, kuriame </w:t>
      </w:r>
      <w:r w:rsidR="00385362" w:rsidRPr="00BE7EA3">
        <w:rPr>
          <w:rFonts w:ascii="Times New Roman" w:hAnsi="Times New Roman" w:cs="Times New Roman"/>
          <w:sz w:val="24"/>
        </w:rPr>
        <w:t xml:space="preserve">DNR plano koordinatoriui, ministerijoms ir administruojančiajai institucijai </w:t>
      </w:r>
      <w:r w:rsidR="001E2E22" w:rsidRPr="00BE7EA3">
        <w:rPr>
          <w:rFonts w:ascii="Times New Roman" w:hAnsi="Times New Roman" w:cs="Times New Roman"/>
          <w:sz w:val="24"/>
        </w:rPr>
        <w:t>paskirstomos DNR planui administruoti skiriamos lėšos</w:t>
      </w:r>
      <w:r w:rsidRPr="00BE7EA3">
        <w:rPr>
          <w:rFonts w:ascii="Times New Roman" w:hAnsi="Times New Roman" w:cs="Times New Roman"/>
          <w:sz w:val="24"/>
        </w:rPr>
        <w:t>;</w:t>
      </w:r>
    </w:p>
    <w:p w:rsidR="00704778" w:rsidRPr="00BE7EA3" w:rsidRDefault="00704778"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atlieka DNR plano įgyvendinimo </w:t>
      </w:r>
      <w:proofErr w:type="spellStart"/>
      <w:r w:rsidRPr="00BE7EA3">
        <w:rPr>
          <w:rFonts w:ascii="Times New Roman" w:hAnsi="Times New Roman" w:cs="Times New Roman"/>
          <w:sz w:val="24"/>
        </w:rPr>
        <w:t>stebėseną</w:t>
      </w:r>
      <w:proofErr w:type="spellEnd"/>
      <w:r w:rsidRPr="00BE7EA3">
        <w:rPr>
          <w:rFonts w:ascii="Times New Roman" w:hAnsi="Times New Roman" w:cs="Times New Roman"/>
          <w:sz w:val="24"/>
        </w:rPr>
        <w:t xml:space="preserve"> ir analizę</w:t>
      </w:r>
      <w:r w:rsidR="0025014A" w:rsidRPr="00BE7EA3">
        <w:rPr>
          <w:rFonts w:ascii="Times New Roman" w:hAnsi="Times New Roman" w:cs="Times New Roman"/>
          <w:sz w:val="24"/>
        </w:rPr>
        <w:t>,</w:t>
      </w:r>
      <w:r w:rsidRPr="00BE7EA3">
        <w:rPr>
          <w:rFonts w:ascii="Times New Roman" w:hAnsi="Times New Roman" w:cs="Times New Roman"/>
          <w:sz w:val="24"/>
        </w:rPr>
        <w:t xml:space="preserve"> teikia Vyriausybei informaciją apie DNR plano įgyvendinimo pažangą, DNR plano </w:t>
      </w:r>
      <w:r w:rsidR="0025014A" w:rsidRPr="00BE7EA3">
        <w:rPr>
          <w:rFonts w:ascii="Times New Roman" w:hAnsi="Times New Roman" w:cs="Times New Roman"/>
          <w:sz w:val="24"/>
        </w:rPr>
        <w:t xml:space="preserve">įgyvendinimo </w:t>
      </w:r>
      <w:proofErr w:type="spellStart"/>
      <w:r w:rsidRPr="00BE7EA3">
        <w:rPr>
          <w:rFonts w:ascii="Times New Roman" w:hAnsi="Times New Roman" w:cs="Times New Roman"/>
          <w:sz w:val="24"/>
        </w:rPr>
        <w:t>rizikas</w:t>
      </w:r>
      <w:proofErr w:type="spellEnd"/>
      <w:r w:rsidRPr="00BE7EA3">
        <w:rPr>
          <w:rFonts w:ascii="Times New Roman" w:hAnsi="Times New Roman" w:cs="Times New Roman"/>
          <w:sz w:val="24"/>
        </w:rPr>
        <w:t xml:space="preserve"> ir pasiūlymus dėl DNR plano </w:t>
      </w:r>
      <w:r w:rsidR="00BE7EA3" w:rsidRPr="00BE7EA3">
        <w:rPr>
          <w:rFonts w:ascii="Times New Roman" w:hAnsi="Times New Roman" w:cs="Times New Roman"/>
          <w:sz w:val="24"/>
        </w:rPr>
        <w:t xml:space="preserve">pakeitimo </w:t>
      </w:r>
      <w:r w:rsidRPr="00BE7EA3">
        <w:rPr>
          <w:rFonts w:ascii="Times New Roman" w:hAnsi="Times New Roman" w:cs="Times New Roman"/>
          <w:sz w:val="24"/>
        </w:rPr>
        <w:t xml:space="preserve">ir (ar) jo įgyvendinimo; </w:t>
      </w:r>
    </w:p>
    <w:p w:rsidR="00704778" w:rsidRPr="00BE7EA3" w:rsidRDefault="0025014A"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praneša administruojančiajai institucijai </w:t>
      </w:r>
      <w:r w:rsidR="00704778" w:rsidRPr="00BE7EA3">
        <w:rPr>
          <w:rFonts w:ascii="Times New Roman" w:hAnsi="Times New Roman" w:cs="Times New Roman"/>
          <w:sz w:val="24"/>
        </w:rPr>
        <w:t>apie įtariamą pažeidimą, susijusį su DNR plano įgyvendinimu;</w:t>
      </w:r>
    </w:p>
    <w:p w:rsidR="00704778" w:rsidRPr="00BE7EA3" w:rsidRDefault="0025014A"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bookmarkStart w:id="5" w:name="part_0709a3b5d1134a26830eedbe81cef6dd"/>
      <w:bookmarkEnd w:id="5"/>
      <w:r w:rsidRPr="00BE7EA3">
        <w:rPr>
          <w:rFonts w:ascii="Times New Roman" w:hAnsi="Times New Roman" w:cs="Times New Roman"/>
          <w:sz w:val="24"/>
        </w:rPr>
        <w:t xml:space="preserve">praneša Finansinių nusikaltimų tyrimo tarnybai prie Lietuvos Respublikos vidaus reikalų ministerijos (toliau – Finansinių nusikaltimų tyrimo tarnyba) ir administruojančiajai institucijai </w:t>
      </w:r>
      <w:r w:rsidR="00704778" w:rsidRPr="00BE7EA3">
        <w:rPr>
          <w:rFonts w:ascii="Times New Roman" w:hAnsi="Times New Roman" w:cs="Times New Roman"/>
          <w:sz w:val="24"/>
        </w:rPr>
        <w:t xml:space="preserve">apie įtariamą nusikalstamą veiką, susijusią su DNR planui įgyvendinti skirtų lėšų neteisėtu gavimu ir (ar) panaudojimu (toliau – nusikalstama veika); </w:t>
      </w:r>
    </w:p>
    <w:p w:rsidR="00704778" w:rsidRPr="00BE7EA3" w:rsidRDefault="00DE0338"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bookmarkStart w:id="6" w:name="part_cb43fa6b3fd149ddb6c653d274f244f7"/>
      <w:bookmarkEnd w:id="6"/>
      <w:r w:rsidRPr="00BE7EA3">
        <w:rPr>
          <w:rFonts w:ascii="Times New Roman" w:hAnsi="Times New Roman" w:cs="Times New Roman"/>
          <w:sz w:val="24"/>
        </w:rPr>
        <w:t xml:space="preserve">praneša Lietuvos Respublikos specialiųjų tyrimų tarnybai ir administruojančiajai institucijai </w:t>
      </w:r>
      <w:r w:rsidR="00704778" w:rsidRPr="00BE7EA3">
        <w:rPr>
          <w:rFonts w:ascii="Times New Roman" w:hAnsi="Times New Roman" w:cs="Times New Roman"/>
          <w:sz w:val="24"/>
        </w:rPr>
        <w:t xml:space="preserve">apie įtariamą korupcinio pobūdžio nusikalstamą veiką, susijusią su DNR planui įgyvendinti skirtų lėšų neteisėtu gavimu ir (ar) panaudojimu (toliau – korupcinio pobūdžio nusikalstama veika); </w:t>
      </w:r>
    </w:p>
    <w:p w:rsidR="00704778" w:rsidRPr="00BE7EA3" w:rsidRDefault="00704778" w:rsidP="00BE7EA3">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bookmarkStart w:id="7" w:name="part_60154b9e94464533a9e0f8b58bcbb5d1"/>
      <w:bookmarkEnd w:id="7"/>
      <w:r w:rsidRPr="00BE7EA3">
        <w:rPr>
          <w:rFonts w:ascii="Times New Roman" w:hAnsi="Times New Roman" w:cs="Times New Roman"/>
          <w:sz w:val="24"/>
        </w:rPr>
        <w:t>saugo pagal kompetenciją gaunamus ir rengiamus dokumentus, kurių reikia audito sekai užtikrinti;</w:t>
      </w:r>
    </w:p>
    <w:p w:rsidR="00D97A54" w:rsidRDefault="00704778" w:rsidP="00D97A54">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 xml:space="preserve">skelbia su DNR planu ir jo įgyvendinimu susijusią informaciją </w:t>
      </w:r>
      <w:r w:rsidR="00DE0338" w:rsidRPr="00BE7EA3">
        <w:rPr>
          <w:rFonts w:ascii="Times New Roman" w:hAnsi="Times New Roman" w:cs="Times New Roman"/>
          <w:sz w:val="24"/>
        </w:rPr>
        <w:t xml:space="preserve">interneto </w:t>
      </w:r>
      <w:r w:rsidRPr="00BE7EA3">
        <w:rPr>
          <w:rFonts w:ascii="Times New Roman" w:hAnsi="Times New Roman" w:cs="Times New Roman"/>
          <w:sz w:val="24"/>
        </w:rPr>
        <w:t xml:space="preserve">svetainėje </w:t>
      </w:r>
      <w:proofErr w:type="spellStart"/>
      <w:r w:rsidR="00BA3A6E" w:rsidRPr="00BA3A6E">
        <w:rPr>
          <w:rFonts w:ascii="Times New Roman" w:hAnsi="Times New Roman" w:cs="Times New Roman"/>
          <w:sz w:val="24"/>
        </w:rPr>
        <w:t>www.finmin.lrv.lt</w:t>
      </w:r>
      <w:proofErr w:type="spellEnd"/>
      <w:r w:rsidR="00D97A54">
        <w:rPr>
          <w:rFonts w:ascii="Times New Roman" w:hAnsi="Times New Roman" w:cs="Times New Roman"/>
          <w:sz w:val="24"/>
        </w:rPr>
        <w:t>;</w:t>
      </w:r>
    </w:p>
    <w:p w:rsidR="00D97A54" w:rsidRDefault="00D97A54" w:rsidP="00D97A54">
      <w:pPr>
        <w:pStyle w:val="Sraopastraipa"/>
        <w:widowControl/>
        <w:numPr>
          <w:ilvl w:val="1"/>
          <w:numId w:val="1"/>
        </w:numPr>
        <w:tabs>
          <w:tab w:val="left" w:pos="1418"/>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teikia </w:t>
      </w:r>
      <w:r w:rsidRPr="007C73C4">
        <w:rPr>
          <w:rFonts w:ascii="Times New Roman" w:hAnsi="Times New Roman" w:cs="Times New Roman"/>
          <w:sz w:val="24"/>
        </w:rPr>
        <w:t>ministerijoms išvadas dėl planuojamų taikyti supaprastintai apmokamų išlaidų dydžių nustatymo metodo tinkamumo</w:t>
      </w:r>
      <w:r w:rsidR="00D3190F">
        <w:rPr>
          <w:rFonts w:ascii="Times New Roman" w:hAnsi="Times New Roman" w:cs="Times New Roman"/>
          <w:sz w:val="24"/>
        </w:rPr>
        <w:t>.</w:t>
      </w:r>
    </w:p>
    <w:p w:rsidR="00704778" w:rsidRPr="00BE7EA3" w:rsidRDefault="00BE7EA3" w:rsidP="00BE7EA3">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sidRPr="00BE7EA3">
        <w:rPr>
          <w:rFonts w:ascii="Times New Roman" w:hAnsi="Times New Roman" w:cs="Times New Roman"/>
          <w:sz w:val="24"/>
        </w:rPr>
        <w:t>J</w:t>
      </w:r>
      <w:r w:rsidR="00704778" w:rsidRPr="00BE7EA3">
        <w:rPr>
          <w:rFonts w:ascii="Times New Roman" w:hAnsi="Times New Roman" w:cs="Times New Roman"/>
          <w:sz w:val="24"/>
        </w:rPr>
        <w:t xml:space="preserve">eigu DNR plano koordinatorius </w:t>
      </w:r>
      <w:r w:rsidR="00234DAC" w:rsidRPr="00BE7EA3">
        <w:rPr>
          <w:rFonts w:ascii="Times New Roman" w:hAnsi="Times New Roman" w:cs="Times New Roman"/>
          <w:sz w:val="24"/>
        </w:rPr>
        <w:t xml:space="preserve">atlieka </w:t>
      </w:r>
      <w:r w:rsidR="00704778" w:rsidRPr="00BE7EA3">
        <w:rPr>
          <w:rFonts w:ascii="Times New Roman" w:hAnsi="Times New Roman" w:cs="Times New Roman"/>
          <w:sz w:val="24"/>
        </w:rPr>
        <w:t>ir ministerijos funkcijas</w:t>
      </w:r>
      <w:r w:rsidRPr="00BE7EA3">
        <w:rPr>
          <w:rFonts w:ascii="Times New Roman" w:hAnsi="Times New Roman" w:cs="Times New Roman"/>
          <w:sz w:val="24"/>
        </w:rPr>
        <w:t xml:space="preserve">, jis </w:t>
      </w:r>
      <w:r w:rsidR="001E7A9F">
        <w:rPr>
          <w:rFonts w:ascii="Times New Roman" w:hAnsi="Times New Roman" w:cs="Times New Roman"/>
          <w:sz w:val="24"/>
        </w:rPr>
        <w:t xml:space="preserve">turi </w:t>
      </w:r>
      <w:r w:rsidRPr="00BE7EA3">
        <w:rPr>
          <w:rFonts w:ascii="Times New Roman" w:hAnsi="Times New Roman" w:cs="Times New Roman"/>
          <w:sz w:val="24"/>
        </w:rPr>
        <w:t>užtikrin</w:t>
      </w:r>
      <w:r w:rsidR="001E7A9F">
        <w:rPr>
          <w:rFonts w:ascii="Times New Roman" w:hAnsi="Times New Roman" w:cs="Times New Roman"/>
          <w:sz w:val="24"/>
        </w:rPr>
        <w:t>ti</w:t>
      </w:r>
      <w:r w:rsidRPr="00BE7EA3">
        <w:rPr>
          <w:rFonts w:ascii="Times New Roman" w:hAnsi="Times New Roman" w:cs="Times New Roman"/>
          <w:sz w:val="24"/>
        </w:rPr>
        <w:t xml:space="preserve"> </w:t>
      </w:r>
      <w:r w:rsidR="001E7A9F">
        <w:rPr>
          <w:rFonts w:ascii="Times New Roman" w:hAnsi="Times New Roman" w:cs="Times New Roman"/>
          <w:sz w:val="24"/>
        </w:rPr>
        <w:t xml:space="preserve">DNR </w:t>
      </w:r>
      <w:r w:rsidR="00A51902">
        <w:rPr>
          <w:rFonts w:ascii="Times New Roman" w:hAnsi="Times New Roman" w:cs="Times New Roman"/>
          <w:sz w:val="24"/>
        </w:rPr>
        <w:t xml:space="preserve">plano koordinatoriaus </w:t>
      </w:r>
      <w:r w:rsidRPr="00BE7EA3">
        <w:rPr>
          <w:rFonts w:ascii="Times New Roman" w:hAnsi="Times New Roman" w:cs="Times New Roman"/>
          <w:sz w:val="24"/>
        </w:rPr>
        <w:t>tinkamą funkcijų atskyrimą</w:t>
      </w:r>
      <w:r w:rsidR="00A51902">
        <w:rPr>
          <w:rFonts w:ascii="Times New Roman" w:hAnsi="Times New Roman" w:cs="Times New Roman"/>
          <w:sz w:val="24"/>
        </w:rPr>
        <w:t xml:space="preserve"> nuo minister</w:t>
      </w:r>
      <w:r w:rsidR="00A8669D">
        <w:rPr>
          <w:rFonts w:ascii="Times New Roman" w:hAnsi="Times New Roman" w:cs="Times New Roman"/>
          <w:sz w:val="24"/>
        </w:rPr>
        <w:t xml:space="preserve">ijos </w:t>
      </w:r>
      <w:r w:rsidR="00546564">
        <w:rPr>
          <w:rFonts w:ascii="Times New Roman" w:hAnsi="Times New Roman" w:cs="Times New Roman"/>
          <w:sz w:val="24"/>
        </w:rPr>
        <w:t>funkcijų</w:t>
      </w:r>
      <w:r w:rsidR="00704778" w:rsidRPr="00BE7EA3">
        <w:rPr>
          <w:rFonts w:ascii="Times New Roman" w:hAnsi="Times New Roman" w:cs="Times New Roman"/>
          <w:sz w:val="24"/>
        </w:rPr>
        <w:t>.</w:t>
      </w:r>
    </w:p>
    <w:p w:rsidR="00704778" w:rsidRPr="007C73C4" w:rsidRDefault="00704778" w:rsidP="00704778">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DNR plano koordinatorius turi teisę:</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prašyti ministerijų ir </w:t>
      </w:r>
      <w:r w:rsidR="00234DAC" w:rsidRPr="007C73C4">
        <w:rPr>
          <w:rFonts w:ascii="Times New Roman" w:hAnsi="Times New Roman" w:cs="Times New Roman"/>
          <w:sz w:val="24"/>
        </w:rPr>
        <w:t>(ar) administruojančiosios institucijos suderinti su juo savo rengiamus dokumentus, reglamentuojančius DNR plano įgyvendinimą</w:t>
      </w:r>
      <w:r w:rsidRPr="007C73C4">
        <w:rPr>
          <w:rFonts w:ascii="Times New Roman" w:hAnsi="Times New Roman" w:cs="Times New Roman"/>
          <w:sz w:val="24"/>
        </w:rPr>
        <w:t>;</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gauti iš ministerijų</w:t>
      </w:r>
      <w:r w:rsidR="00171959">
        <w:rPr>
          <w:rFonts w:ascii="Times New Roman" w:hAnsi="Times New Roman" w:cs="Times New Roman"/>
          <w:sz w:val="24"/>
        </w:rPr>
        <w:t>,</w:t>
      </w:r>
      <w:r w:rsidRPr="007C73C4">
        <w:rPr>
          <w:rFonts w:ascii="Times New Roman" w:hAnsi="Times New Roman" w:cs="Times New Roman"/>
          <w:sz w:val="24"/>
        </w:rPr>
        <w:t xml:space="preserve"> </w:t>
      </w:r>
      <w:r w:rsidR="00234DAC" w:rsidRPr="007C73C4">
        <w:rPr>
          <w:rFonts w:ascii="Times New Roman" w:hAnsi="Times New Roman" w:cs="Times New Roman"/>
          <w:sz w:val="24"/>
        </w:rPr>
        <w:t>administruojančiosios institucijos, Investicijų komiteto informaciją, kurios reikia jo funkcijoms atlikti</w:t>
      </w:r>
      <w:r w:rsidRPr="007C73C4">
        <w:rPr>
          <w:rFonts w:ascii="Times New Roman" w:hAnsi="Times New Roman" w:cs="Times New Roman"/>
          <w:sz w:val="24"/>
        </w:rPr>
        <w:t>;</w:t>
      </w:r>
    </w:p>
    <w:p w:rsidR="00704778" w:rsidRPr="007C73C4" w:rsidRDefault="00234DAC"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sudaryti darbo grupes, kurios padėtų jam užtikrinti Apraše </w:t>
      </w:r>
      <w:r w:rsidR="00BE7EA3">
        <w:rPr>
          <w:rFonts w:ascii="Times New Roman" w:hAnsi="Times New Roman" w:cs="Times New Roman"/>
          <w:sz w:val="24"/>
        </w:rPr>
        <w:t>nustatytų</w:t>
      </w:r>
      <w:r w:rsidR="00BE7EA3" w:rsidRPr="007C73C4">
        <w:rPr>
          <w:rFonts w:ascii="Times New Roman" w:hAnsi="Times New Roman" w:cs="Times New Roman"/>
          <w:sz w:val="24"/>
        </w:rPr>
        <w:t xml:space="preserve"> </w:t>
      </w:r>
      <w:r w:rsidRPr="007C73C4">
        <w:rPr>
          <w:rFonts w:ascii="Times New Roman" w:hAnsi="Times New Roman" w:cs="Times New Roman"/>
          <w:sz w:val="24"/>
        </w:rPr>
        <w:t>funkcijų atlikimą</w:t>
      </w:r>
      <w:r w:rsidR="00704778" w:rsidRPr="007C73C4">
        <w:rPr>
          <w:rFonts w:ascii="Times New Roman" w:hAnsi="Times New Roman" w:cs="Times New Roman"/>
          <w:sz w:val="24"/>
        </w:rPr>
        <w:t>;</w:t>
      </w:r>
    </w:p>
    <w:p w:rsidR="00704778" w:rsidRPr="0059718F" w:rsidRDefault="00F45A0C" w:rsidP="00F5460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F45A0C">
        <w:rPr>
          <w:rFonts w:ascii="Times New Roman" w:hAnsi="Times New Roman" w:cs="Times New Roman"/>
          <w:sz w:val="24"/>
        </w:rPr>
        <w:t xml:space="preserve">teikti siūlymus ministerijoms sudaryti jose proveržio grupes </w:t>
      </w:r>
      <w:r w:rsidR="00E94067">
        <w:rPr>
          <w:rFonts w:ascii="Times New Roman" w:hAnsi="Times New Roman" w:cs="Times New Roman"/>
          <w:sz w:val="24"/>
        </w:rPr>
        <w:t>–</w:t>
      </w:r>
      <w:r w:rsidR="00E94067" w:rsidRPr="00F45A0C">
        <w:rPr>
          <w:rFonts w:ascii="Times New Roman" w:hAnsi="Times New Roman" w:cs="Times New Roman"/>
          <w:sz w:val="24"/>
        </w:rPr>
        <w:t xml:space="preserve"> </w:t>
      </w:r>
      <w:r w:rsidRPr="00F45A0C">
        <w:rPr>
          <w:rFonts w:ascii="Times New Roman" w:hAnsi="Times New Roman" w:cs="Times New Roman"/>
          <w:sz w:val="24"/>
        </w:rPr>
        <w:t xml:space="preserve">darbo grupes, kurios padėtų ministerijai </w:t>
      </w:r>
      <w:r w:rsidR="00080399">
        <w:rPr>
          <w:rFonts w:ascii="Times New Roman" w:hAnsi="Times New Roman" w:cs="Times New Roman"/>
          <w:sz w:val="24"/>
        </w:rPr>
        <w:t>rengti veiksmų įgyvendinimo koncepcijas</w:t>
      </w:r>
      <w:r w:rsidRPr="00F45A0C">
        <w:rPr>
          <w:rFonts w:ascii="Times New Roman" w:hAnsi="Times New Roman" w:cs="Times New Roman"/>
          <w:sz w:val="24"/>
        </w:rPr>
        <w:t xml:space="preserve">, arba siūlyti įtraukti į tokias proveržio grupes konkrečių įstaigų ar </w:t>
      </w:r>
      <w:r w:rsidRPr="00F54608">
        <w:rPr>
          <w:rFonts w:ascii="Times New Roman" w:hAnsi="Times New Roman" w:cs="Times New Roman"/>
          <w:sz w:val="24"/>
        </w:rPr>
        <w:t>valstybės investavimą administruojančių subjektų</w:t>
      </w:r>
      <w:r w:rsidRPr="00F45A0C">
        <w:rPr>
          <w:rFonts w:ascii="Times New Roman" w:hAnsi="Times New Roman" w:cs="Times New Roman"/>
          <w:sz w:val="24"/>
        </w:rPr>
        <w:t xml:space="preserve"> atstovus.</w:t>
      </w:r>
      <w:r>
        <w:rPr>
          <w:rFonts w:ascii="Times New Roman" w:hAnsi="Times New Roman" w:cs="Times New Roman"/>
          <w:sz w:val="24"/>
        </w:rPr>
        <w:t xml:space="preserve"> </w:t>
      </w:r>
    </w:p>
    <w:p w:rsidR="00704778" w:rsidRPr="007C73C4" w:rsidRDefault="00704778" w:rsidP="00466735">
      <w:pPr>
        <w:ind w:firstLine="0"/>
        <w:jc w:val="both"/>
        <w:rPr>
          <w:rFonts w:ascii="Times New Roman" w:hAnsi="Times New Roman" w:cs="Times New Roman"/>
          <w:sz w:val="24"/>
        </w:rPr>
      </w:pPr>
    </w:p>
    <w:p w:rsidR="00704778" w:rsidRPr="007C73C4" w:rsidRDefault="00704778" w:rsidP="009E0FF8">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lastRenderedPageBreak/>
        <w:t>TREČIASIS SKIRSNIS</w:t>
      </w:r>
    </w:p>
    <w:p w:rsidR="00180039" w:rsidRPr="007C73C4" w:rsidRDefault="00704778" w:rsidP="009E0FF8">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MINISTERIJ</w:t>
      </w:r>
      <w:r w:rsidR="00F14B61">
        <w:rPr>
          <w:rFonts w:ascii="Times New Roman" w:hAnsi="Times New Roman" w:cs="Times New Roman"/>
          <w:b/>
          <w:sz w:val="24"/>
        </w:rPr>
        <w:t>Ų</w:t>
      </w:r>
      <w:r w:rsidR="009D23F9">
        <w:rPr>
          <w:rFonts w:ascii="Times New Roman" w:hAnsi="Times New Roman" w:cs="Times New Roman"/>
          <w:b/>
          <w:sz w:val="24"/>
        </w:rPr>
        <w:t xml:space="preserve"> FUNKCIJOS</w:t>
      </w:r>
      <w:r w:rsidR="00180039">
        <w:rPr>
          <w:rFonts w:ascii="Times New Roman" w:hAnsi="Times New Roman" w:cs="Times New Roman"/>
          <w:b/>
          <w:sz w:val="24"/>
        </w:rPr>
        <w:t xml:space="preserve"> IR TEISĖS</w:t>
      </w:r>
    </w:p>
    <w:p w:rsidR="00704778" w:rsidRPr="007C73C4" w:rsidRDefault="00704778" w:rsidP="009E0FF8">
      <w:pPr>
        <w:pStyle w:val="Sraopastraipa"/>
        <w:ind w:left="0" w:firstLine="0"/>
        <w:jc w:val="center"/>
        <w:rPr>
          <w:rFonts w:ascii="Times New Roman" w:hAnsi="Times New Roman" w:cs="Times New Roman"/>
          <w:b/>
          <w:sz w:val="24"/>
        </w:rPr>
      </w:pPr>
    </w:p>
    <w:p w:rsidR="00704778" w:rsidRPr="007C73C4" w:rsidRDefault="00F14B61" w:rsidP="00704778">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Ministerijos</w:t>
      </w:r>
      <w:r w:rsidRPr="0016364F">
        <w:rPr>
          <w:rFonts w:ascii="Times New Roman" w:hAnsi="Times New Roman" w:cs="Times New Roman"/>
          <w:sz w:val="24"/>
        </w:rPr>
        <w:t xml:space="preserve"> </w:t>
      </w:r>
      <w:r w:rsidR="009D23F9" w:rsidRPr="007C73C4">
        <w:rPr>
          <w:rFonts w:ascii="Times New Roman" w:hAnsi="Times New Roman" w:cs="Times New Roman"/>
          <w:sz w:val="24"/>
        </w:rPr>
        <w:t>atlieka šias funkcijas</w:t>
      </w:r>
      <w:r w:rsidR="00704778" w:rsidRPr="007C73C4">
        <w:rPr>
          <w:rFonts w:ascii="Times New Roman" w:hAnsi="Times New Roman" w:cs="Times New Roman"/>
          <w:sz w:val="24"/>
        </w:rPr>
        <w:t>:</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rengia veiksmų </w:t>
      </w:r>
      <w:r w:rsidR="00234DAC" w:rsidRPr="007C73C4">
        <w:rPr>
          <w:rFonts w:ascii="Times New Roman" w:hAnsi="Times New Roman" w:cs="Times New Roman"/>
          <w:sz w:val="24"/>
        </w:rPr>
        <w:t xml:space="preserve">įgyvendinimo </w:t>
      </w:r>
      <w:r w:rsidRPr="007C73C4">
        <w:rPr>
          <w:rFonts w:ascii="Times New Roman" w:hAnsi="Times New Roman" w:cs="Times New Roman"/>
          <w:sz w:val="24"/>
        </w:rPr>
        <w:t xml:space="preserve">koncepcijas ir teikia </w:t>
      </w:r>
      <w:r w:rsidR="00234DAC" w:rsidRPr="007C73C4">
        <w:rPr>
          <w:rFonts w:ascii="Times New Roman" w:hAnsi="Times New Roman" w:cs="Times New Roman"/>
          <w:sz w:val="24"/>
        </w:rPr>
        <w:t xml:space="preserve">jas </w:t>
      </w:r>
      <w:r w:rsidRPr="007C73C4">
        <w:rPr>
          <w:rFonts w:ascii="Times New Roman" w:hAnsi="Times New Roman" w:cs="Times New Roman"/>
          <w:sz w:val="24"/>
        </w:rPr>
        <w:t>Investicijų komitetui;</w:t>
      </w:r>
    </w:p>
    <w:p w:rsidR="00704778" w:rsidRPr="007C73C4" w:rsidRDefault="007B5C80"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kreipiasi į </w:t>
      </w:r>
      <w:r w:rsidR="008F78DB">
        <w:rPr>
          <w:rFonts w:ascii="Times New Roman" w:hAnsi="Times New Roman" w:cs="Times New Roman"/>
          <w:sz w:val="24"/>
        </w:rPr>
        <w:t>DNR plano koordinatorių</w:t>
      </w:r>
      <w:r w:rsidRPr="007C73C4">
        <w:rPr>
          <w:rFonts w:ascii="Times New Roman" w:hAnsi="Times New Roman" w:cs="Times New Roman"/>
          <w:sz w:val="24"/>
        </w:rPr>
        <w:t xml:space="preserve"> išvadai dėl planuojamų taikyti supaprastintai apmokamų išlaidų dydžio nustatymo metodo tinkamumo gauti, </w:t>
      </w:r>
      <w:r w:rsidR="00704778" w:rsidRPr="007C73C4">
        <w:rPr>
          <w:rFonts w:ascii="Times New Roman" w:hAnsi="Times New Roman" w:cs="Times New Roman"/>
          <w:sz w:val="24"/>
        </w:rPr>
        <w:t>jeigu veiksm</w:t>
      </w:r>
      <w:r w:rsidR="00282FE4">
        <w:rPr>
          <w:rFonts w:ascii="Times New Roman" w:hAnsi="Times New Roman" w:cs="Times New Roman"/>
          <w:sz w:val="24"/>
        </w:rPr>
        <w:t>o išlaidas</w:t>
      </w:r>
      <w:r w:rsidR="00704778" w:rsidRPr="007C73C4">
        <w:rPr>
          <w:rFonts w:ascii="Times New Roman" w:hAnsi="Times New Roman" w:cs="Times New Roman"/>
          <w:sz w:val="24"/>
        </w:rPr>
        <w:t xml:space="preserve"> </w:t>
      </w:r>
      <w:r w:rsidR="00282FE4">
        <w:rPr>
          <w:rFonts w:ascii="Times New Roman" w:hAnsi="Times New Roman" w:cs="Times New Roman"/>
          <w:sz w:val="24"/>
        </w:rPr>
        <w:t>planuojama apmokėti supaprastintu būdu</w:t>
      </w:r>
      <w:r w:rsidR="00704778" w:rsidRPr="007C73C4">
        <w:rPr>
          <w:rFonts w:ascii="Times New Roman" w:hAnsi="Times New Roman" w:cs="Times New Roman"/>
          <w:sz w:val="24"/>
        </w:rPr>
        <w:t>;</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sudaro su veiksmo plėtotoju (-</w:t>
      </w:r>
      <w:proofErr w:type="spellStart"/>
      <w:r w:rsidRPr="007C73C4">
        <w:rPr>
          <w:rFonts w:ascii="Times New Roman" w:hAnsi="Times New Roman" w:cs="Times New Roman"/>
          <w:sz w:val="24"/>
        </w:rPr>
        <w:t>ais</w:t>
      </w:r>
      <w:proofErr w:type="spellEnd"/>
      <w:r w:rsidRPr="007C73C4">
        <w:rPr>
          <w:rFonts w:ascii="Times New Roman" w:hAnsi="Times New Roman" w:cs="Times New Roman"/>
          <w:sz w:val="24"/>
        </w:rPr>
        <w:t>)</w:t>
      </w:r>
      <w:r w:rsidR="005176F8" w:rsidRPr="007C73C4">
        <w:rPr>
          <w:rFonts w:ascii="Times New Roman" w:hAnsi="Times New Roman" w:cs="Times New Roman"/>
          <w:sz w:val="24"/>
        </w:rPr>
        <w:t xml:space="preserve"> veiksmo (projekto) įgyvendinimo </w:t>
      </w:r>
      <w:r w:rsidR="00496B79" w:rsidRPr="007C73C4">
        <w:rPr>
          <w:rFonts w:ascii="Times New Roman" w:hAnsi="Times New Roman" w:cs="Times New Roman"/>
          <w:sz w:val="24"/>
        </w:rPr>
        <w:t xml:space="preserve">sutartį </w:t>
      </w:r>
      <w:r w:rsidR="005176F8" w:rsidRPr="007C73C4">
        <w:rPr>
          <w:rFonts w:ascii="Times New Roman" w:hAnsi="Times New Roman" w:cs="Times New Roman"/>
          <w:sz w:val="24"/>
        </w:rPr>
        <w:t>(toliau – sutartis)</w:t>
      </w:r>
      <w:r w:rsidR="00116910">
        <w:rPr>
          <w:rFonts w:ascii="Times New Roman" w:hAnsi="Times New Roman" w:cs="Times New Roman"/>
          <w:sz w:val="24"/>
        </w:rPr>
        <w:t xml:space="preserve"> </w:t>
      </w:r>
      <w:r w:rsidR="00116910" w:rsidRPr="007C73C4">
        <w:rPr>
          <w:rFonts w:ascii="Times New Roman" w:hAnsi="Times New Roman" w:cs="Times New Roman"/>
          <w:sz w:val="24"/>
        </w:rPr>
        <w:t>pagal Aprašo 7 priede nustatytą pavyzdinę formą</w:t>
      </w:r>
      <w:r w:rsidRPr="007C73C4">
        <w:rPr>
          <w:rFonts w:ascii="Times New Roman" w:hAnsi="Times New Roman" w:cs="Times New Roman"/>
          <w:sz w:val="24"/>
        </w:rPr>
        <w:t>;</w:t>
      </w:r>
    </w:p>
    <w:p w:rsidR="00704778" w:rsidRPr="00F220F7"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F220F7">
        <w:rPr>
          <w:rFonts w:ascii="Times New Roman" w:hAnsi="Times New Roman" w:cs="Times New Roman"/>
          <w:sz w:val="24"/>
        </w:rPr>
        <w:t xml:space="preserve">užtikrina </w:t>
      </w:r>
      <w:r w:rsidR="008A2932">
        <w:rPr>
          <w:rFonts w:ascii="Times New Roman" w:hAnsi="Times New Roman" w:cs="Times New Roman"/>
          <w:sz w:val="24"/>
        </w:rPr>
        <w:t xml:space="preserve">joms </w:t>
      </w:r>
      <w:r w:rsidR="00F220F7" w:rsidRPr="00F220F7">
        <w:rPr>
          <w:rFonts w:ascii="Times New Roman" w:hAnsi="Times New Roman" w:cs="Times New Roman"/>
          <w:sz w:val="24"/>
        </w:rPr>
        <w:t xml:space="preserve">priskirtų </w:t>
      </w:r>
      <w:r w:rsidRPr="00F220F7">
        <w:rPr>
          <w:rFonts w:ascii="Times New Roman" w:hAnsi="Times New Roman" w:cs="Times New Roman"/>
          <w:sz w:val="24"/>
        </w:rPr>
        <w:t xml:space="preserve">DNR plano </w:t>
      </w:r>
      <w:r w:rsidR="00F220F7" w:rsidRPr="00F220F7">
        <w:rPr>
          <w:rFonts w:ascii="Times New Roman" w:hAnsi="Times New Roman" w:cs="Times New Roman"/>
          <w:sz w:val="24"/>
        </w:rPr>
        <w:t xml:space="preserve">veiksmų </w:t>
      </w:r>
      <w:r w:rsidRPr="00F220F7">
        <w:rPr>
          <w:rFonts w:ascii="Times New Roman" w:hAnsi="Times New Roman" w:cs="Times New Roman"/>
          <w:sz w:val="24"/>
        </w:rPr>
        <w:t>įgyvendinimą laiku;</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taiko rizikos valdymo priemones, susijusias su DNR plano įgyvendinimu;</w:t>
      </w:r>
    </w:p>
    <w:p w:rsidR="00704778" w:rsidRPr="007C73C4" w:rsidRDefault="005176F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teikia</w:t>
      </w:r>
      <w:r w:rsidR="00704778" w:rsidRPr="007C73C4">
        <w:rPr>
          <w:rFonts w:ascii="Times New Roman" w:hAnsi="Times New Roman" w:cs="Times New Roman"/>
          <w:sz w:val="24"/>
        </w:rPr>
        <w:t xml:space="preserve"> Vyriausybei informaciją apie strateginių veiksmų </w:t>
      </w:r>
      <w:r w:rsidRPr="007C73C4">
        <w:rPr>
          <w:rFonts w:ascii="Times New Roman" w:hAnsi="Times New Roman" w:cs="Times New Roman"/>
          <w:sz w:val="24"/>
        </w:rPr>
        <w:t xml:space="preserve">įgyvendinimo </w:t>
      </w:r>
      <w:r w:rsidR="00704778" w:rsidRPr="007C73C4">
        <w:rPr>
          <w:rFonts w:ascii="Times New Roman" w:hAnsi="Times New Roman" w:cs="Times New Roman"/>
          <w:sz w:val="24"/>
        </w:rPr>
        <w:t>pažangą;</w:t>
      </w:r>
    </w:p>
    <w:p w:rsidR="00704778" w:rsidRDefault="005176F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teikia DNR plano koordinatoriui </w:t>
      </w:r>
      <w:r w:rsidR="00704778" w:rsidRPr="007C73C4">
        <w:rPr>
          <w:rFonts w:ascii="Times New Roman" w:hAnsi="Times New Roman" w:cs="Times New Roman"/>
          <w:sz w:val="24"/>
        </w:rPr>
        <w:t xml:space="preserve">informaciją apie DNR plano įgyvendinimo pažangą ir su DNR plano įgyvendinimu susijusias </w:t>
      </w:r>
      <w:proofErr w:type="spellStart"/>
      <w:r w:rsidR="00704778" w:rsidRPr="007C73C4">
        <w:rPr>
          <w:rFonts w:ascii="Times New Roman" w:hAnsi="Times New Roman" w:cs="Times New Roman"/>
          <w:sz w:val="24"/>
        </w:rPr>
        <w:t>rizikas</w:t>
      </w:r>
      <w:proofErr w:type="spellEnd"/>
      <w:r w:rsidR="00704778" w:rsidRPr="007C73C4">
        <w:rPr>
          <w:rFonts w:ascii="Times New Roman" w:hAnsi="Times New Roman" w:cs="Times New Roman"/>
          <w:sz w:val="24"/>
        </w:rPr>
        <w:t>;</w:t>
      </w:r>
    </w:p>
    <w:p w:rsidR="005E75D2" w:rsidRPr="007C73C4" w:rsidRDefault="005E75D2"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teikia DNR plano koordinatoriui pasiūlymus dėl poreikio keisti DNR planą;</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teikia DNR plano koordinatoriui informaciją apie DNR planui administruoti reikalingas lėšas pagal DNR plano koordinatoriaus pateiktą formą;</w:t>
      </w:r>
    </w:p>
    <w:p w:rsidR="00704778" w:rsidRPr="007C73C4" w:rsidRDefault="005176F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praneša administruojančiajai institucijai </w:t>
      </w:r>
      <w:r w:rsidR="00704778" w:rsidRPr="007C73C4">
        <w:rPr>
          <w:rFonts w:ascii="Times New Roman" w:hAnsi="Times New Roman" w:cs="Times New Roman"/>
          <w:sz w:val="24"/>
        </w:rPr>
        <w:t>apie įtariamą pažeidimą, susijusį su DNR plano įgyvendinimu;</w:t>
      </w:r>
    </w:p>
    <w:p w:rsidR="00704778" w:rsidRPr="007C73C4" w:rsidRDefault="00EC6383"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praneša Finansinių nusikaltimų tyrimo tarnybai ir administruojančiajai institucijai </w:t>
      </w:r>
      <w:r w:rsidR="00704778" w:rsidRPr="007C73C4">
        <w:rPr>
          <w:rFonts w:ascii="Times New Roman" w:hAnsi="Times New Roman" w:cs="Times New Roman"/>
          <w:sz w:val="24"/>
        </w:rPr>
        <w:t xml:space="preserve">apie įtariamą nusikalstamą veiką; </w:t>
      </w:r>
    </w:p>
    <w:p w:rsidR="00704778" w:rsidRPr="007C73C4" w:rsidRDefault="00EC6383"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praneša Specialiųjų tyrimų tarnybai ir administruojančiajai institucijai </w:t>
      </w:r>
      <w:r w:rsidR="00704778" w:rsidRPr="007C73C4">
        <w:rPr>
          <w:rFonts w:ascii="Times New Roman" w:hAnsi="Times New Roman" w:cs="Times New Roman"/>
          <w:sz w:val="24"/>
        </w:rPr>
        <w:t>apie įtariamą korupcinio pobūdžio nusikalstamą veiką;</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DNR plano koordinatoriaus prašymu teikia </w:t>
      </w:r>
      <w:r w:rsidR="005E75D2">
        <w:rPr>
          <w:rFonts w:ascii="Times New Roman" w:hAnsi="Times New Roman" w:cs="Times New Roman"/>
          <w:sz w:val="24"/>
          <w:lang w:val="en-US"/>
        </w:rPr>
        <w:t xml:space="preserve">jam </w:t>
      </w:r>
      <w:proofErr w:type="spellStart"/>
      <w:r w:rsidR="005E75D2">
        <w:rPr>
          <w:rFonts w:ascii="Times New Roman" w:hAnsi="Times New Roman" w:cs="Times New Roman"/>
          <w:sz w:val="24"/>
          <w:lang w:val="en-US"/>
        </w:rPr>
        <w:t>su</w:t>
      </w:r>
      <w:proofErr w:type="spellEnd"/>
      <w:r w:rsidRPr="007C73C4">
        <w:rPr>
          <w:rFonts w:ascii="Times New Roman" w:hAnsi="Times New Roman" w:cs="Times New Roman"/>
          <w:sz w:val="24"/>
        </w:rPr>
        <w:t>derinti pagal kompetenciją rengiamus dokumentų</w:t>
      </w:r>
      <w:r w:rsidR="00F220F7">
        <w:rPr>
          <w:rFonts w:ascii="Times New Roman" w:hAnsi="Times New Roman" w:cs="Times New Roman"/>
          <w:sz w:val="24"/>
        </w:rPr>
        <w:t>, reglamentuojančių DNR plano įgyvendinimą,</w:t>
      </w:r>
      <w:r w:rsidRPr="007C73C4">
        <w:rPr>
          <w:rFonts w:ascii="Times New Roman" w:hAnsi="Times New Roman" w:cs="Times New Roman"/>
          <w:sz w:val="24"/>
        </w:rPr>
        <w:t xml:space="preserve"> projektus;</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saugo pagal kompetenciją gaunamus ir rengiamus dokumentus, kurių reikia audito sekai užtikrinti;</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pagal kompetenciją vykdo dvigubo tos pačios veiklos tų pačių išlaidų finansavimo rizikos prevenciją</w:t>
      </w:r>
      <w:r w:rsidR="00496B79">
        <w:rPr>
          <w:rFonts w:ascii="Times New Roman" w:hAnsi="Times New Roman" w:cs="Times New Roman"/>
          <w:sz w:val="24"/>
        </w:rPr>
        <w:t>.</w:t>
      </w:r>
    </w:p>
    <w:p w:rsidR="00704778" w:rsidRPr="007C73C4" w:rsidRDefault="00704778" w:rsidP="00704778">
      <w:pPr>
        <w:pStyle w:val="Sraopastraipa"/>
        <w:widowControl/>
        <w:numPr>
          <w:ilvl w:val="0"/>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Ministerij</w:t>
      </w:r>
      <w:r w:rsidR="00EC6383" w:rsidRPr="007C73C4">
        <w:rPr>
          <w:rFonts w:ascii="Times New Roman" w:hAnsi="Times New Roman" w:cs="Times New Roman"/>
          <w:sz w:val="24"/>
        </w:rPr>
        <w:t>os</w:t>
      </w:r>
      <w:r w:rsidRPr="007C73C4">
        <w:rPr>
          <w:rFonts w:ascii="Times New Roman" w:hAnsi="Times New Roman" w:cs="Times New Roman"/>
          <w:sz w:val="24"/>
        </w:rPr>
        <w:t xml:space="preserve"> turi teisę:</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prašyti veiksmo plėtotojo suderinti su j</w:t>
      </w:r>
      <w:r w:rsidR="00EC6383" w:rsidRPr="007C73C4">
        <w:rPr>
          <w:rFonts w:ascii="Times New Roman" w:hAnsi="Times New Roman" w:cs="Times New Roman"/>
          <w:sz w:val="24"/>
        </w:rPr>
        <w:t>omis</w:t>
      </w:r>
      <w:r w:rsidRPr="007C73C4">
        <w:rPr>
          <w:rFonts w:ascii="Times New Roman" w:hAnsi="Times New Roman" w:cs="Times New Roman"/>
          <w:sz w:val="24"/>
        </w:rPr>
        <w:t xml:space="preserve"> savo rengiamus dokumentus, reglamentuojančius veiksmo įgyvendinimą;</w:t>
      </w:r>
    </w:p>
    <w:p w:rsidR="00704778" w:rsidRPr="007C73C4" w:rsidRDefault="00704778"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gauti iš </w:t>
      </w:r>
      <w:r w:rsidR="00EC6383" w:rsidRPr="007C73C4">
        <w:rPr>
          <w:rFonts w:ascii="Times New Roman" w:hAnsi="Times New Roman" w:cs="Times New Roman"/>
          <w:sz w:val="24"/>
        </w:rPr>
        <w:t xml:space="preserve">administruojančiosios institucijos </w:t>
      </w:r>
      <w:r w:rsidRPr="007C73C4">
        <w:rPr>
          <w:rFonts w:ascii="Times New Roman" w:hAnsi="Times New Roman" w:cs="Times New Roman"/>
          <w:sz w:val="24"/>
        </w:rPr>
        <w:t>veiksmų plėtotojų informaciją, kurios reikia A</w:t>
      </w:r>
      <w:r w:rsidR="00EC6383" w:rsidRPr="007C73C4">
        <w:rPr>
          <w:rFonts w:ascii="Times New Roman" w:hAnsi="Times New Roman" w:cs="Times New Roman"/>
          <w:sz w:val="24"/>
        </w:rPr>
        <w:t>p</w:t>
      </w:r>
      <w:r w:rsidRPr="007C73C4">
        <w:rPr>
          <w:rFonts w:ascii="Times New Roman" w:hAnsi="Times New Roman" w:cs="Times New Roman"/>
          <w:sz w:val="24"/>
        </w:rPr>
        <w:t>raše nustatytoms funkcijoms atlikti;</w:t>
      </w:r>
    </w:p>
    <w:p w:rsidR="00704778" w:rsidRPr="007C73C4" w:rsidRDefault="005E75D2" w:rsidP="00704778">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sudaryti</w:t>
      </w:r>
      <w:r w:rsidRPr="007C73C4">
        <w:rPr>
          <w:rFonts w:ascii="Times New Roman" w:hAnsi="Times New Roman" w:cs="Times New Roman"/>
          <w:sz w:val="24"/>
        </w:rPr>
        <w:t xml:space="preserve"> proveržio grupes</w:t>
      </w:r>
      <w:r w:rsidR="00F14B61">
        <w:rPr>
          <w:rFonts w:ascii="Times New Roman" w:hAnsi="Times New Roman" w:cs="Times New Roman"/>
          <w:sz w:val="24"/>
        </w:rPr>
        <w:t>.</w:t>
      </w:r>
    </w:p>
    <w:p w:rsidR="00704778" w:rsidRPr="007C73C4" w:rsidRDefault="00704778" w:rsidP="00704778">
      <w:pPr>
        <w:pStyle w:val="Sraopastraipa"/>
        <w:widowControl/>
        <w:autoSpaceDE/>
        <w:autoSpaceDN/>
        <w:adjustRightInd/>
        <w:ind w:firstLine="0"/>
        <w:jc w:val="both"/>
        <w:rPr>
          <w:rFonts w:ascii="Times New Roman" w:hAnsi="Times New Roman" w:cs="Times New Roman"/>
          <w:sz w:val="24"/>
        </w:rPr>
      </w:pPr>
    </w:p>
    <w:p w:rsidR="00704778" w:rsidRPr="007C73C4" w:rsidRDefault="00704778" w:rsidP="00704778">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KETVIRTASIS SKIRSNIS</w:t>
      </w:r>
    </w:p>
    <w:p w:rsidR="00180039" w:rsidRPr="007C73C4" w:rsidRDefault="00A90B8E" w:rsidP="00180039">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ADMINISTRUOJANČIO</w:t>
      </w:r>
      <w:r>
        <w:rPr>
          <w:rFonts w:ascii="Times New Roman" w:hAnsi="Times New Roman" w:cs="Times New Roman"/>
          <w:b/>
          <w:sz w:val="24"/>
        </w:rPr>
        <w:t>SIOS</w:t>
      </w:r>
      <w:r w:rsidRPr="007C73C4">
        <w:rPr>
          <w:rFonts w:ascii="Times New Roman" w:hAnsi="Times New Roman" w:cs="Times New Roman"/>
          <w:b/>
          <w:sz w:val="24"/>
        </w:rPr>
        <w:t xml:space="preserve"> INSTITUCIJ</w:t>
      </w:r>
      <w:r>
        <w:rPr>
          <w:rFonts w:ascii="Times New Roman" w:hAnsi="Times New Roman" w:cs="Times New Roman"/>
          <w:b/>
          <w:sz w:val="24"/>
        </w:rPr>
        <w:t>OS FUNKCIJOS</w:t>
      </w:r>
      <w:r w:rsidR="00F45211" w:rsidRPr="007C73C4" w:rsidDel="00F45211">
        <w:rPr>
          <w:rFonts w:ascii="Times New Roman" w:hAnsi="Times New Roman" w:cs="Times New Roman"/>
          <w:b/>
          <w:sz w:val="24"/>
        </w:rPr>
        <w:t xml:space="preserve"> </w:t>
      </w:r>
      <w:r w:rsidR="00180039">
        <w:rPr>
          <w:rFonts w:ascii="Times New Roman" w:hAnsi="Times New Roman" w:cs="Times New Roman"/>
          <w:b/>
          <w:sz w:val="24"/>
        </w:rPr>
        <w:t>IR TEISĖS</w:t>
      </w:r>
    </w:p>
    <w:p w:rsidR="00704778" w:rsidRPr="007C73C4" w:rsidRDefault="00704778" w:rsidP="00704778">
      <w:pPr>
        <w:pStyle w:val="Sraopastraipa"/>
        <w:ind w:left="0" w:firstLine="0"/>
        <w:jc w:val="center"/>
        <w:rPr>
          <w:rFonts w:ascii="Times New Roman" w:hAnsi="Times New Roman" w:cs="Times New Roman"/>
          <w:b/>
          <w:sz w:val="24"/>
        </w:rPr>
      </w:pPr>
    </w:p>
    <w:p w:rsidR="00704778" w:rsidRPr="007A7A52" w:rsidRDefault="00F45211" w:rsidP="007A7A52">
      <w:pPr>
        <w:numPr>
          <w:ilvl w:val="0"/>
          <w:numId w:val="1"/>
        </w:numPr>
        <w:spacing w:line="360" w:lineRule="atLeast"/>
        <w:ind w:left="0" w:firstLine="720"/>
        <w:jc w:val="both"/>
        <w:rPr>
          <w:rFonts w:ascii="Times New Roman" w:hAnsi="Times New Roman" w:cs="Times New Roman"/>
          <w:sz w:val="24"/>
        </w:rPr>
      </w:pPr>
      <w:r w:rsidRPr="007A7A52">
        <w:rPr>
          <w:rFonts w:ascii="Times New Roman" w:hAnsi="Times New Roman" w:cs="Times New Roman"/>
          <w:sz w:val="24"/>
        </w:rPr>
        <w:t xml:space="preserve">Administruojančioji institucija </w:t>
      </w:r>
      <w:r w:rsidR="00704778" w:rsidRPr="007A7A52">
        <w:rPr>
          <w:rFonts w:ascii="Times New Roman" w:hAnsi="Times New Roman" w:cs="Times New Roman"/>
          <w:sz w:val="24"/>
        </w:rPr>
        <w:t>atlieka šias funkcijas:</w:t>
      </w:r>
    </w:p>
    <w:p w:rsidR="00A90B8E" w:rsidRDefault="00A90B8E" w:rsidP="007A7A52">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lastRenderedPageBreak/>
        <w:t xml:space="preserve">atlieka veiksmų </w:t>
      </w:r>
      <w:r w:rsidR="00496B79">
        <w:rPr>
          <w:rFonts w:ascii="Times New Roman" w:hAnsi="Times New Roman" w:cs="Times New Roman"/>
          <w:sz w:val="24"/>
        </w:rPr>
        <w:t xml:space="preserve">įgyvendinimo </w:t>
      </w:r>
      <w:r>
        <w:rPr>
          <w:rFonts w:ascii="Times New Roman" w:hAnsi="Times New Roman" w:cs="Times New Roman"/>
          <w:sz w:val="24"/>
        </w:rPr>
        <w:t>koncepcijų</w:t>
      </w:r>
      <w:r w:rsidRPr="007C73C4">
        <w:rPr>
          <w:rFonts w:ascii="Times New Roman" w:hAnsi="Times New Roman" w:cs="Times New Roman"/>
          <w:sz w:val="24"/>
        </w:rPr>
        <w:t xml:space="preserve">, veiksmų (projektų) įgyvendinimo planų ir investicijų projektų vertinimą ir teikia Investicijų komitetui išvadą dėl </w:t>
      </w:r>
      <w:r>
        <w:rPr>
          <w:rFonts w:ascii="Times New Roman" w:hAnsi="Times New Roman" w:cs="Times New Roman"/>
          <w:sz w:val="24"/>
        </w:rPr>
        <w:t xml:space="preserve">veiksmų </w:t>
      </w:r>
      <w:r w:rsidR="00F1200F">
        <w:rPr>
          <w:rFonts w:ascii="Times New Roman" w:hAnsi="Times New Roman" w:cs="Times New Roman"/>
          <w:sz w:val="24"/>
        </w:rPr>
        <w:t>socialinės</w:t>
      </w:r>
      <w:r w:rsidR="008A2932">
        <w:rPr>
          <w:rFonts w:ascii="Times New Roman" w:hAnsi="Times New Roman" w:cs="Times New Roman"/>
          <w:sz w:val="24"/>
        </w:rPr>
        <w:t xml:space="preserve"> ir </w:t>
      </w:r>
      <w:r w:rsidR="00F1200F">
        <w:rPr>
          <w:rFonts w:ascii="Times New Roman" w:hAnsi="Times New Roman" w:cs="Times New Roman"/>
          <w:sz w:val="24"/>
        </w:rPr>
        <w:t xml:space="preserve">ekonominės naudos </w:t>
      </w:r>
      <w:r>
        <w:rPr>
          <w:rFonts w:ascii="Times New Roman" w:hAnsi="Times New Roman" w:cs="Times New Roman"/>
          <w:sz w:val="24"/>
        </w:rPr>
        <w:t xml:space="preserve">ir veiksmų (projektų) atitikties </w:t>
      </w:r>
      <w:r w:rsidRPr="007C73C4">
        <w:rPr>
          <w:rFonts w:ascii="Times New Roman" w:hAnsi="Times New Roman" w:cs="Times New Roman"/>
          <w:sz w:val="24"/>
        </w:rPr>
        <w:t xml:space="preserve">Aprašo </w:t>
      </w:r>
      <w:r w:rsidRPr="007C73C4">
        <w:rPr>
          <w:rFonts w:ascii="Times New Roman" w:hAnsi="Times New Roman" w:cs="Times New Roman"/>
          <w:sz w:val="24"/>
          <w:lang w:val="en-US"/>
        </w:rPr>
        <w:t xml:space="preserve">1 </w:t>
      </w:r>
      <w:r w:rsidRPr="007C73C4">
        <w:rPr>
          <w:rFonts w:ascii="Times New Roman" w:hAnsi="Times New Roman" w:cs="Times New Roman"/>
          <w:sz w:val="24"/>
        </w:rPr>
        <w:t>priede nustatyt</w:t>
      </w:r>
      <w:r>
        <w:rPr>
          <w:rFonts w:ascii="Times New Roman" w:hAnsi="Times New Roman" w:cs="Times New Roman"/>
          <w:sz w:val="24"/>
        </w:rPr>
        <w:t>iems</w:t>
      </w:r>
      <w:r w:rsidRPr="007C73C4">
        <w:rPr>
          <w:rFonts w:ascii="Times New Roman" w:hAnsi="Times New Roman" w:cs="Times New Roman"/>
          <w:sz w:val="24"/>
        </w:rPr>
        <w:t xml:space="preserve"> bendr</w:t>
      </w:r>
      <w:r>
        <w:rPr>
          <w:rFonts w:ascii="Times New Roman" w:hAnsi="Times New Roman" w:cs="Times New Roman"/>
          <w:sz w:val="24"/>
        </w:rPr>
        <w:t>ie</w:t>
      </w:r>
      <w:r w:rsidRPr="007C73C4">
        <w:rPr>
          <w:rFonts w:ascii="Times New Roman" w:hAnsi="Times New Roman" w:cs="Times New Roman"/>
          <w:sz w:val="24"/>
        </w:rPr>
        <w:t>si</w:t>
      </w:r>
      <w:r>
        <w:rPr>
          <w:rFonts w:ascii="Times New Roman" w:hAnsi="Times New Roman" w:cs="Times New Roman"/>
          <w:sz w:val="24"/>
        </w:rPr>
        <w:t>ems</w:t>
      </w:r>
      <w:r w:rsidRPr="007C73C4">
        <w:rPr>
          <w:rFonts w:ascii="Times New Roman" w:hAnsi="Times New Roman" w:cs="Times New Roman"/>
          <w:sz w:val="24"/>
        </w:rPr>
        <w:t xml:space="preserve"> veiksmų ir projektų reikalavim</w:t>
      </w:r>
      <w:r>
        <w:rPr>
          <w:rFonts w:ascii="Times New Roman" w:hAnsi="Times New Roman" w:cs="Times New Roman"/>
          <w:sz w:val="24"/>
        </w:rPr>
        <w:t>ams;</w:t>
      </w:r>
    </w:p>
    <w:p w:rsidR="00704778" w:rsidRPr="007A7A52" w:rsidRDefault="00704778" w:rsidP="007A7A52">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A7A52">
        <w:rPr>
          <w:rFonts w:ascii="Times New Roman" w:hAnsi="Times New Roman" w:cs="Times New Roman"/>
          <w:sz w:val="24"/>
        </w:rPr>
        <w:t xml:space="preserve">prašo veiksmų plėtotojų teikti su veiksmo ir (ar) projekto (-ų) įgyvendinimu susijusią informaciją </w:t>
      </w:r>
      <w:r w:rsidR="00F45211" w:rsidRPr="007A7A52">
        <w:rPr>
          <w:rFonts w:ascii="Times New Roman" w:hAnsi="Times New Roman" w:cs="Times New Roman"/>
          <w:sz w:val="24"/>
        </w:rPr>
        <w:t xml:space="preserve">pagal </w:t>
      </w:r>
      <w:r w:rsidRPr="007A7A52">
        <w:rPr>
          <w:rFonts w:ascii="Times New Roman" w:hAnsi="Times New Roman" w:cs="Times New Roman"/>
          <w:sz w:val="24"/>
        </w:rPr>
        <w:t>nurod</w:t>
      </w:r>
      <w:r w:rsidR="00F45211" w:rsidRPr="007A7A52">
        <w:rPr>
          <w:rFonts w:ascii="Times New Roman" w:hAnsi="Times New Roman" w:cs="Times New Roman"/>
          <w:sz w:val="24"/>
        </w:rPr>
        <w:t>ytus</w:t>
      </w:r>
      <w:r w:rsidRPr="007A7A52">
        <w:rPr>
          <w:rFonts w:ascii="Times New Roman" w:hAnsi="Times New Roman" w:cs="Times New Roman"/>
          <w:sz w:val="24"/>
        </w:rPr>
        <w:t xml:space="preserve"> informacijos teikimo terminus ir formą;</w:t>
      </w:r>
    </w:p>
    <w:p w:rsidR="00B23444" w:rsidRPr="007A7A52" w:rsidRDefault="00B23444" w:rsidP="007A7A52">
      <w:pPr>
        <w:pStyle w:val="Sraopastraipa"/>
        <w:widowControl/>
        <w:numPr>
          <w:ilvl w:val="1"/>
          <w:numId w:val="1"/>
        </w:numPr>
        <w:autoSpaceDE/>
        <w:autoSpaceDN/>
        <w:adjustRightInd/>
        <w:spacing w:line="360" w:lineRule="atLeast"/>
        <w:ind w:left="0" w:firstLine="720"/>
        <w:jc w:val="both"/>
        <w:rPr>
          <w:rFonts w:ascii="Times New Roman" w:hAnsi="Times New Roman" w:cs="Times New Roman"/>
          <w:sz w:val="24"/>
        </w:rPr>
      </w:pPr>
      <w:r w:rsidRPr="007A7A52">
        <w:rPr>
          <w:rFonts w:ascii="Times New Roman" w:hAnsi="Times New Roman" w:cs="Times New Roman"/>
          <w:sz w:val="24"/>
        </w:rPr>
        <w:t xml:space="preserve">pagal su </w:t>
      </w:r>
      <w:r w:rsidR="00710B0D">
        <w:rPr>
          <w:rFonts w:ascii="Times New Roman" w:hAnsi="Times New Roman" w:cs="Times New Roman"/>
          <w:sz w:val="24"/>
        </w:rPr>
        <w:t>DNR plano koordina</w:t>
      </w:r>
      <w:r w:rsidR="00C73A33">
        <w:rPr>
          <w:rFonts w:ascii="Times New Roman" w:hAnsi="Times New Roman" w:cs="Times New Roman"/>
          <w:sz w:val="24"/>
        </w:rPr>
        <w:t>toriumi</w:t>
      </w:r>
      <w:r w:rsidRPr="007A7A52">
        <w:rPr>
          <w:rFonts w:ascii="Times New Roman" w:hAnsi="Times New Roman" w:cs="Times New Roman"/>
          <w:sz w:val="24"/>
        </w:rPr>
        <w:t xml:space="preserve"> suderintą metodiką</w:t>
      </w:r>
      <w:r w:rsidR="00237D93">
        <w:rPr>
          <w:rFonts w:ascii="Times New Roman" w:hAnsi="Times New Roman" w:cs="Times New Roman"/>
          <w:sz w:val="24"/>
        </w:rPr>
        <w:t>, taikydama</w:t>
      </w:r>
      <w:r w:rsidRPr="007A7A52">
        <w:rPr>
          <w:rFonts w:ascii="Times New Roman" w:hAnsi="Times New Roman" w:cs="Times New Roman"/>
          <w:sz w:val="24"/>
        </w:rPr>
        <w:t xml:space="preserve"> </w:t>
      </w:r>
      <w:r w:rsidR="00237D93" w:rsidRPr="007A7A52">
        <w:rPr>
          <w:rFonts w:ascii="Times New Roman" w:hAnsi="Times New Roman" w:cs="Times New Roman"/>
          <w:sz w:val="24"/>
        </w:rPr>
        <w:t>atrankin</w:t>
      </w:r>
      <w:r w:rsidR="00237D93">
        <w:rPr>
          <w:rFonts w:ascii="Times New Roman" w:hAnsi="Times New Roman" w:cs="Times New Roman"/>
          <w:sz w:val="24"/>
        </w:rPr>
        <w:t>į</w:t>
      </w:r>
      <w:r w:rsidR="00237D93" w:rsidRPr="007A7A52">
        <w:rPr>
          <w:rFonts w:ascii="Times New Roman" w:hAnsi="Times New Roman" w:cs="Times New Roman"/>
          <w:sz w:val="24"/>
        </w:rPr>
        <w:t xml:space="preserve"> būd</w:t>
      </w:r>
      <w:r w:rsidR="00237D93">
        <w:rPr>
          <w:rFonts w:ascii="Times New Roman" w:hAnsi="Times New Roman" w:cs="Times New Roman"/>
          <w:sz w:val="24"/>
        </w:rPr>
        <w:t>ą</w:t>
      </w:r>
      <w:r w:rsidRPr="007A7A52">
        <w:rPr>
          <w:rFonts w:ascii="Times New Roman" w:hAnsi="Times New Roman" w:cs="Times New Roman"/>
          <w:sz w:val="24"/>
        </w:rPr>
        <w:t>:</w:t>
      </w:r>
    </w:p>
    <w:p w:rsidR="00704778" w:rsidRPr="007A7A52" w:rsidRDefault="00704778" w:rsidP="001E2E26">
      <w:pPr>
        <w:pStyle w:val="Sraopastraipa"/>
        <w:widowControl/>
        <w:numPr>
          <w:ilvl w:val="2"/>
          <w:numId w:val="1"/>
        </w:numPr>
        <w:tabs>
          <w:tab w:val="left" w:pos="1560"/>
        </w:tabs>
        <w:autoSpaceDE/>
        <w:autoSpaceDN/>
        <w:adjustRightInd/>
        <w:spacing w:line="360" w:lineRule="atLeast"/>
        <w:ind w:left="0" w:firstLine="720"/>
        <w:jc w:val="both"/>
        <w:rPr>
          <w:rFonts w:ascii="Times New Roman" w:hAnsi="Times New Roman" w:cs="Times New Roman"/>
          <w:sz w:val="24"/>
        </w:rPr>
      </w:pPr>
      <w:r w:rsidRPr="007A7A52">
        <w:rPr>
          <w:rFonts w:ascii="Times New Roman" w:hAnsi="Times New Roman" w:cs="Times New Roman"/>
          <w:sz w:val="24"/>
        </w:rPr>
        <w:t xml:space="preserve">įsitikina, kad pagal sutartį finansuojami darbai yra atlikti, prekės įsigytos ir paslaugos suteiktos, sutartyje nustatyti </w:t>
      </w:r>
      <w:r w:rsidR="0019410A">
        <w:rPr>
          <w:rFonts w:ascii="Times New Roman" w:hAnsi="Times New Roman" w:cs="Times New Roman"/>
          <w:sz w:val="24"/>
        </w:rPr>
        <w:t xml:space="preserve">stebėsenos </w:t>
      </w:r>
      <w:r w:rsidRPr="007A7A52">
        <w:rPr>
          <w:rFonts w:ascii="Times New Roman" w:hAnsi="Times New Roman" w:cs="Times New Roman"/>
          <w:sz w:val="24"/>
        </w:rPr>
        <w:t xml:space="preserve">rodikliai pasiekti ir kad </w:t>
      </w:r>
      <w:r w:rsidR="00F45211" w:rsidRPr="007A7A52">
        <w:rPr>
          <w:rFonts w:ascii="Times New Roman" w:hAnsi="Times New Roman" w:cs="Times New Roman"/>
          <w:sz w:val="24"/>
        </w:rPr>
        <w:t xml:space="preserve">veiksmo </w:t>
      </w:r>
      <w:r w:rsidRPr="007A7A52">
        <w:rPr>
          <w:rFonts w:ascii="Times New Roman" w:hAnsi="Times New Roman" w:cs="Times New Roman"/>
          <w:sz w:val="24"/>
        </w:rPr>
        <w:t xml:space="preserve">plėtotojų su veiksmo įgyvendinimu susijusios išlaidos buvo padarytos </w:t>
      </w:r>
      <w:r w:rsidR="00C73A33">
        <w:rPr>
          <w:rFonts w:ascii="Times New Roman" w:hAnsi="Times New Roman" w:cs="Times New Roman"/>
          <w:sz w:val="24"/>
        </w:rPr>
        <w:t>teisėtai</w:t>
      </w:r>
      <w:r w:rsidR="002D21D5">
        <w:rPr>
          <w:rFonts w:ascii="Times New Roman" w:hAnsi="Times New Roman" w:cs="Times New Roman"/>
          <w:sz w:val="24"/>
        </w:rPr>
        <w:t>;</w:t>
      </w:r>
    </w:p>
    <w:p w:rsidR="00704778" w:rsidRPr="007A7A52" w:rsidRDefault="00A90B8E" w:rsidP="007A7A52">
      <w:pPr>
        <w:widowControl/>
        <w:tabs>
          <w:tab w:val="left" w:pos="1560"/>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lang w:val="en-US"/>
        </w:rPr>
        <w:t>10</w:t>
      </w:r>
      <w:r w:rsidR="00704778" w:rsidRPr="007A7A52">
        <w:rPr>
          <w:rFonts w:ascii="Times New Roman" w:hAnsi="Times New Roman" w:cs="Times New Roman"/>
          <w:sz w:val="24"/>
        </w:rPr>
        <w:t>.</w:t>
      </w:r>
      <w:r w:rsidR="001B4768">
        <w:rPr>
          <w:rFonts w:ascii="Times New Roman" w:hAnsi="Times New Roman" w:cs="Times New Roman"/>
          <w:sz w:val="24"/>
        </w:rPr>
        <w:t>3</w:t>
      </w:r>
      <w:r w:rsidR="00704778" w:rsidRPr="007A7A52">
        <w:rPr>
          <w:rFonts w:ascii="Times New Roman" w:hAnsi="Times New Roman" w:cs="Times New Roman"/>
          <w:sz w:val="24"/>
        </w:rPr>
        <w:t>.</w:t>
      </w:r>
      <w:r w:rsidR="00B23444" w:rsidRPr="007A7A52">
        <w:rPr>
          <w:rFonts w:ascii="Times New Roman" w:hAnsi="Times New Roman" w:cs="Times New Roman"/>
          <w:sz w:val="24"/>
        </w:rPr>
        <w:t>2</w:t>
      </w:r>
      <w:r w:rsidR="00704778" w:rsidRPr="007A7A52">
        <w:rPr>
          <w:rFonts w:ascii="Times New Roman" w:hAnsi="Times New Roman" w:cs="Times New Roman"/>
          <w:sz w:val="24"/>
        </w:rPr>
        <w:t xml:space="preserve">. </w:t>
      </w:r>
      <w:r w:rsidRPr="00272F7F">
        <w:rPr>
          <w:rFonts w:ascii="Times New Roman" w:hAnsi="Times New Roman" w:cs="Times New Roman"/>
          <w:sz w:val="24"/>
        </w:rPr>
        <w:t xml:space="preserve">tikrina veiksmo plėtotojo teikiamus dokumentus, kuriais pagrindžiamas </w:t>
      </w:r>
      <w:r w:rsidR="0019410A">
        <w:rPr>
          <w:rFonts w:ascii="Times New Roman" w:hAnsi="Times New Roman" w:cs="Times New Roman"/>
          <w:sz w:val="24"/>
        </w:rPr>
        <w:t xml:space="preserve">stebėsenos </w:t>
      </w:r>
      <w:r w:rsidRPr="00272F7F">
        <w:rPr>
          <w:rFonts w:ascii="Times New Roman" w:hAnsi="Times New Roman" w:cs="Times New Roman"/>
          <w:sz w:val="24"/>
        </w:rPr>
        <w:t>rodiklių pasiekimas</w:t>
      </w:r>
      <w:r w:rsidR="00F14B61">
        <w:rPr>
          <w:rFonts w:ascii="Times New Roman" w:hAnsi="Times New Roman" w:cs="Times New Roman"/>
          <w:sz w:val="24"/>
        </w:rPr>
        <w:t>;</w:t>
      </w:r>
      <w:r>
        <w:rPr>
          <w:rFonts w:ascii="Times New Roman" w:hAnsi="Times New Roman" w:cs="Times New Roman"/>
          <w:sz w:val="24"/>
        </w:rPr>
        <w:t xml:space="preserve"> veiksmo plėtotojui nepasiekus </w:t>
      </w:r>
      <w:r w:rsidR="0019410A">
        <w:rPr>
          <w:rFonts w:ascii="Times New Roman" w:hAnsi="Times New Roman" w:cs="Times New Roman"/>
          <w:sz w:val="24"/>
        </w:rPr>
        <w:t xml:space="preserve">stebėsenos </w:t>
      </w:r>
      <w:r>
        <w:rPr>
          <w:rFonts w:ascii="Times New Roman" w:hAnsi="Times New Roman" w:cs="Times New Roman"/>
          <w:sz w:val="24"/>
        </w:rPr>
        <w:t>rodiklių</w:t>
      </w:r>
      <w:r w:rsidR="00237D93">
        <w:rPr>
          <w:rFonts w:ascii="Times New Roman" w:hAnsi="Times New Roman" w:cs="Times New Roman"/>
          <w:sz w:val="24"/>
        </w:rPr>
        <w:t xml:space="preserve">, vadovaudamasi </w:t>
      </w:r>
      <w:r w:rsidR="00237D93" w:rsidRPr="00983C41">
        <w:rPr>
          <w:rFonts w:ascii="Times New Roman" w:hAnsi="Times New Roman" w:cs="Times New Roman"/>
          <w:sz w:val="24"/>
        </w:rPr>
        <w:t xml:space="preserve">Aprašo </w:t>
      </w:r>
      <w:r w:rsidR="008A2932">
        <w:rPr>
          <w:rFonts w:ascii="Times New Roman" w:hAnsi="Times New Roman" w:cs="Times New Roman"/>
          <w:sz w:val="24"/>
        </w:rPr>
        <w:t>9 </w:t>
      </w:r>
      <w:r w:rsidR="00237D93" w:rsidRPr="00983C41">
        <w:rPr>
          <w:rFonts w:ascii="Times New Roman" w:hAnsi="Times New Roman" w:cs="Times New Roman"/>
          <w:sz w:val="24"/>
        </w:rPr>
        <w:t>priede</w:t>
      </w:r>
      <w:r w:rsidR="00237D93">
        <w:rPr>
          <w:rFonts w:ascii="Times New Roman" w:hAnsi="Times New Roman" w:cs="Times New Roman"/>
          <w:sz w:val="24"/>
        </w:rPr>
        <w:t xml:space="preserve"> nustatyta tvarka,</w:t>
      </w:r>
      <w:r>
        <w:rPr>
          <w:rFonts w:ascii="Times New Roman" w:hAnsi="Times New Roman" w:cs="Times New Roman"/>
          <w:sz w:val="24"/>
        </w:rPr>
        <w:t xml:space="preserve"> apskaičiuoja veiksmo plėtotojo turimą sugrąžinti lėšų dalį</w:t>
      </w:r>
      <w:r w:rsidR="00704778" w:rsidRPr="007A7A52">
        <w:rPr>
          <w:rFonts w:ascii="Times New Roman" w:hAnsi="Times New Roman" w:cs="Times New Roman"/>
          <w:sz w:val="24"/>
        </w:rPr>
        <w:t>;</w:t>
      </w:r>
    </w:p>
    <w:p w:rsidR="00704778" w:rsidRPr="007A7A52" w:rsidRDefault="00A90B8E" w:rsidP="007A7A52">
      <w:pPr>
        <w:widowControl/>
        <w:tabs>
          <w:tab w:val="left" w:pos="1560"/>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04778" w:rsidRPr="007A7A52">
        <w:rPr>
          <w:rFonts w:ascii="Times New Roman" w:hAnsi="Times New Roman" w:cs="Times New Roman"/>
          <w:sz w:val="24"/>
        </w:rPr>
        <w:t>.</w:t>
      </w:r>
      <w:r w:rsidR="001B4768">
        <w:rPr>
          <w:rFonts w:ascii="Times New Roman" w:hAnsi="Times New Roman" w:cs="Times New Roman"/>
          <w:sz w:val="24"/>
        </w:rPr>
        <w:t>3</w:t>
      </w:r>
      <w:r w:rsidR="00704778" w:rsidRPr="007A7A52">
        <w:rPr>
          <w:rFonts w:ascii="Times New Roman" w:hAnsi="Times New Roman" w:cs="Times New Roman"/>
          <w:sz w:val="24"/>
        </w:rPr>
        <w:t>.</w:t>
      </w:r>
      <w:r w:rsidR="00B23444" w:rsidRPr="007A7A52">
        <w:rPr>
          <w:rFonts w:ascii="Times New Roman" w:hAnsi="Times New Roman" w:cs="Times New Roman"/>
          <w:sz w:val="24"/>
        </w:rPr>
        <w:t>3</w:t>
      </w:r>
      <w:r w:rsidR="00704778" w:rsidRPr="007A7A52">
        <w:rPr>
          <w:rFonts w:ascii="Times New Roman" w:hAnsi="Times New Roman" w:cs="Times New Roman"/>
          <w:sz w:val="24"/>
        </w:rPr>
        <w:t xml:space="preserve">. tikrina veiksmo plėtotojų teikiamus </w:t>
      </w:r>
      <w:r w:rsidR="00F45211" w:rsidRPr="007A7A52">
        <w:rPr>
          <w:rFonts w:ascii="Times New Roman" w:hAnsi="Times New Roman" w:cs="Times New Roman"/>
          <w:sz w:val="24"/>
        </w:rPr>
        <w:t xml:space="preserve">išlaidų pagrindimo </w:t>
      </w:r>
      <w:r w:rsidR="00704778" w:rsidRPr="007A7A52">
        <w:rPr>
          <w:rFonts w:ascii="Times New Roman" w:hAnsi="Times New Roman" w:cs="Times New Roman"/>
          <w:sz w:val="24"/>
        </w:rPr>
        <w:t xml:space="preserve">dokumentus (tik tuo atveju, kai veiksmai </w:t>
      </w:r>
      <w:r>
        <w:rPr>
          <w:rFonts w:ascii="Times New Roman" w:hAnsi="Times New Roman" w:cs="Times New Roman"/>
          <w:sz w:val="24"/>
        </w:rPr>
        <w:t xml:space="preserve">galimai bus </w:t>
      </w:r>
      <w:r w:rsidR="00704778" w:rsidRPr="007A7A52">
        <w:rPr>
          <w:rFonts w:ascii="Times New Roman" w:hAnsi="Times New Roman" w:cs="Times New Roman"/>
          <w:sz w:val="24"/>
        </w:rPr>
        <w:t xml:space="preserve">finansuojami 2021–2027 metų Europos Sąjungos </w:t>
      </w:r>
      <w:r w:rsidR="00F45211" w:rsidRPr="007A7A52">
        <w:rPr>
          <w:rFonts w:ascii="Times New Roman" w:hAnsi="Times New Roman" w:cs="Times New Roman"/>
          <w:sz w:val="24"/>
        </w:rPr>
        <w:t xml:space="preserve">fondų </w:t>
      </w:r>
      <w:r w:rsidRPr="007A7A52">
        <w:rPr>
          <w:rFonts w:ascii="Times New Roman" w:hAnsi="Times New Roman" w:cs="Times New Roman"/>
          <w:sz w:val="24"/>
        </w:rPr>
        <w:t>lėš</w:t>
      </w:r>
      <w:r>
        <w:rPr>
          <w:rFonts w:ascii="Times New Roman" w:hAnsi="Times New Roman" w:cs="Times New Roman"/>
          <w:sz w:val="24"/>
        </w:rPr>
        <w:t>omis</w:t>
      </w:r>
      <w:r w:rsidR="00704778" w:rsidRPr="007A7A52">
        <w:rPr>
          <w:rFonts w:ascii="Times New Roman" w:hAnsi="Times New Roman" w:cs="Times New Roman"/>
          <w:sz w:val="24"/>
        </w:rPr>
        <w:t>);</w:t>
      </w:r>
    </w:p>
    <w:p w:rsidR="00704778" w:rsidRPr="007A7A52" w:rsidRDefault="00A90B8E" w:rsidP="007A7A52">
      <w:pPr>
        <w:widowControl/>
        <w:tabs>
          <w:tab w:val="left" w:pos="1560"/>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04778" w:rsidRPr="007A7A52">
        <w:rPr>
          <w:rFonts w:ascii="Times New Roman" w:hAnsi="Times New Roman" w:cs="Times New Roman"/>
          <w:sz w:val="24"/>
        </w:rPr>
        <w:t>.</w:t>
      </w:r>
      <w:r w:rsidR="001B4768">
        <w:rPr>
          <w:rFonts w:ascii="Times New Roman" w:hAnsi="Times New Roman" w:cs="Times New Roman"/>
          <w:sz w:val="24"/>
        </w:rPr>
        <w:t>3</w:t>
      </w:r>
      <w:r w:rsidR="00704778" w:rsidRPr="007A7A52">
        <w:rPr>
          <w:rFonts w:ascii="Times New Roman" w:hAnsi="Times New Roman" w:cs="Times New Roman"/>
          <w:sz w:val="24"/>
        </w:rPr>
        <w:t>.</w:t>
      </w:r>
      <w:r w:rsidR="00B23444" w:rsidRPr="007A7A52">
        <w:rPr>
          <w:rFonts w:ascii="Times New Roman" w:hAnsi="Times New Roman" w:cs="Times New Roman"/>
          <w:sz w:val="24"/>
          <w:lang w:val="en-US"/>
        </w:rPr>
        <w:t>4</w:t>
      </w:r>
      <w:r w:rsidR="00704778" w:rsidRPr="007A7A52">
        <w:rPr>
          <w:rFonts w:ascii="Times New Roman" w:hAnsi="Times New Roman" w:cs="Times New Roman"/>
          <w:sz w:val="24"/>
        </w:rPr>
        <w:t>. atlieka patikras vieto</w:t>
      </w:r>
      <w:r w:rsidR="00237D93">
        <w:rPr>
          <w:rFonts w:ascii="Times New Roman" w:hAnsi="Times New Roman" w:cs="Times New Roman"/>
          <w:sz w:val="24"/>
        </w:rPr>
        <w:t>s</w:t>
      </w:r>
      <w:r w:rsidR="00704778" w:rsidRPr="007A7A52">
        <w:rPr>
          <w:rFonts w:ascii="Times New Roman" w:hAnsi="Times New Roman" w:cs="Times New Roman"/>
          <w:sz w:val="24"/>
        </w:rPr>
        <w:t>e;</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04778" w:rsidRPr="007A7A52">
        <w:rPr>
          <w:rFonts w:ascii="Times New Roman" w:hAnsi="Times New Roman" w:cs="Times New Roman"/>
          <w:sz w:val="24"/>
        </w:rPr>
        <w:t>.</w:t>
      </w:r>
      <w:r w:rsidR="001B4768">
        <w:rPr>
          <w:rFonts w:ascii="Times New Roman" w:hAnsi="Times New Roman" w:cs="Times New Roman"/>
          <w:sz w:val="24"/>
        </w:rPr>
        <w:t>3</w:t>
      </w:r>
      <w:r w:rsidR="00704778" w:rsidRPr="007A7A52">
        <w:rPr>
          <w:rFonts w:ascii="Times New Roman" w:hAnsi="Times New Roman" w:cs="Times New Roman"/>
          <w:sz w:val="24"/>
        </w:rPr>
        <w:t>.</w:t>
      </w:r>
      <w:r w:rsidR="00B23444" w:rsidRPr="007A7A52">
        <w:rPr>
          <w:rFonts w:ascii="Times New Roman" w:hAnsi="Times New Roman" w:cs="Times New Roman"/>
          <w:sz w:val="24"/>
        </w:rPr>
        <w:t>5</w:t>
      </w:r>
      <w:r w:rsidR="00704778" w:rsidRPr="007A7A52">
        <w:rPr>
          <w:rFonts w:ascii="Times New Roman" w:hAnsi="Times New Roman" w:cs="Times New Roman"/>
          <w:sz w:val="24"/>
        </w:rPr>
        <w:t>. atlieka pirkimų priežiūrą (tik tuo atveju, kai veiksmai galimai bus finansuojami 2021–2027 metų Europos Sąjungos fondų lėšomis);</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04778" w:rsidRPr="007A7A52">
        <w:rPr>
          <w:rFonts w:ascii="Times New Roman" w:hAnsi="Times New Roman" w:cs="Times New Roman"/>
          <w:sz w:val="24"/>
        </w:rPr>
        <w:t>.</w:t>
      </w:r>
      <w:r w:rsidR="001B4768">
        <w:rPr>
          <w:rFonts w:ascii="Times New Roman" w:hAnsi="Times New Roman" w:cs="Times New Roman"/>
          <w:sz w:val="24"/>
        </w:rPr>
        <w:t>4</w:t>
      </w:r>
      <w:r w:rsidR="00704778" w:rsidRPr="007A7A52">
        <w:rPr>
          <w:rFonts w:ascii="Times New Roman" w:hAnsi="Times New Roman" w:cs="Times New Roman"/>
          <w:sz w:val="24"/>
        </w:rPr>
        <w:t xml:space="preserve">. vykdo dvigubo tos pačios veiklos tų pačių išlaidų finansavimo </w:t>
      </w:r>
      <w:r w:rsidR="002A4D8F">
        <w:rPr>
          <w:rFonts w:ascii="Times New Roman" w:hAnsi="Times New Roman" w:cs="Times New Roman"/>
          <w:sz w:val="24"/>
        </w:rPr>
        <w:t>priežiūrą</w:t>
      </w:r>
      <w:r w:rsidR="00704778" w:rsidRPr="007A7A52">
        <w:rPr>
          <w:rFonts w:ascii="Times New Roman" w:hAnsi="Times New Roman" w:cs="Times New Roman"/>
          <w:sz w:val="24"/>
        </w:rPr>
        <w:t>;</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Pr>
          <w:rFonts w:ascii="Times New Roman" w:hAnsi="Times New Roman" w:cs="Times New Roman"/>
          <w:sz w:val="24"/>
          <w:lang w:val="en-US"/>
        </w:rPr>
        <w:t>5</w:t>
      </w:r>
      <w:r w:rsidR="002A4D8F">
        <w:rPr>
          <w:rFonts w:ascii="Times New Roman" w:hAnsi="Times New Roman" w:cs="Times New Roman"/>
          <w:sz w:val="24"/>
          <w:lang w:val="en-US"/>
        </w:rPr>
        <w:t>.</w:t>
      </w:r>
      <w:r w:rsidR="00704778" w:rsidRPr="007A7A52">
        <w:rPr>
          <w:rFonts w:ascii="Times New Roman" w:hAnsi="Times New Roman" w:cs="Times New Roman"/>
          <w:sz w:val="24"/>
        </w:rPr>
        <w:t xml:space="preserve"> nustačiusi pažeidimą</w:t>
      </w:r>
      <w:r w:rsidR="00E64A78" w:rsidRPr="007A7A52">
        <w:rPr>
          <w:rFonts w:ascii="Times New Roman" w:hAnsi="Times New Roman" w:cs="Times New Roman"/>
          <w:sz w:val="24"/>
        </w:rPr>
        <w:t>,</w:t>
      </w:r>
      <w:r w:rsidR="00704778" w:rsidRPr="007A7A52">
        <w:rPr>
          <w:rFonts w:ascii="Times New Roman" w:hAnsi="Times New Roman" w:cs="Times New Roman"/>
          <w:sz w:val="24"/>
        </w:rPr>
        <w:t xml:space="preserve"> Aprašo 2 priede nustatyta tvarka priima sprendimus dėl </w:t>
      </w:r>
      <w:r w:rsidR="002A4D8F">
        <w:rPr>
          <w:rFonts w:ascii="Times New Roman" w:hAnsi="Times New Roman" w:cs="Times New Roman"/>
          <w:sz w:val="24"/>
        </w:rPr>
        <w:t xml:space="preserve">veiksmui </w:t>
      </w:r>
      <w:r w:rsidR="00237D93">
        <w:rPr>
          <w:rFonts w:ascii="Times New Roman" w:hAnsi="Times New Roman" w:cs="Times New Roman"/>
          <w:sz w:val="24"/>
        </w:rPr>
        <w:t xml:space="preserve">įgyvendinti </w:t>
      </w:r>
      <w:r w:rsidR="002A4D8F">
        <w:rPr>
          <w:rFonts w:ascii="Times New Roman" w:hAnsi="Times New Roman" w:cs="Times New Roman"/>
          <w:sz w:val="24"/>
        </w:rPr>
        <w:t>išmokėtų</w:t>
      </w:r>
      <w:r w:rsidR="00704778" w:rsidRPr="007A7A52">
        <w:rPr>
          <w:rFonts w:ascii="Times New Roman" w:hAnsi="Times New Roman" w:cs="Times New Roman"/>
          <w:sz w:val="24"/>
        </w:rPr>
        <w:t xml:space="preserve"> lėšų grąžinimo ir informuoja apie juos </w:t>
      </w:r>
      <w:r w:rsidR="006C6B12">
        <w:rPr>
          <w:rFonts w:ascii="Times New Roman" w:hAnsi="Times New Roman" w:cs="Times New Roman"/>
          <w:sz w:val="24"/>
        </w:rPr>
        <w:t>įgyvendinančiąją ministeriją</w:t>
      </w:r>
      <w:r w:rsidR="006C6B12" w:rsidRPr="00237D93">
        <w:rPr>
          <w:rFonts w:ascii="Times New Roman" w:hAnsi="Times New Roman" w:cs="Times New Roman"/>
          <w:sz w:val="24"/>
        </w:rPr>
        <w:t xml:space="preserve"> </w:t>
      </w:r>
      <w:r w:rsidR="006C6B12">
        <w:rPr>
          <w:rFonts w:ascii="Times New Roman" w:hAnsi="Times New Roman" w:cs="Times New Roman"/>
          <w:sz w:val="24"/>
        </w:rPr>
        <w:t xml:space="preserve">– </w:t>
      </w:r>
      <w:r w:rsidR="002A4D8F" w:rsidRPr="00237D93">
        <w:rPr>
          <w:rFonts w:ascii="Times New Roman" w:hAnsi="Times New Roman" w:cs="Times New Roman"/>
          <w:sz w:val="24"/>
        </w:rPr>
        <w:t xml:space="preserve">už veiksmo įgyvendinimą atsakingą </w:t>
      </w:r>
      <w:r w:rsidR="00704778" w:rsidRPr="00237D93">
        <w:rPr>
          <w:rFonts w:ascii="Times New Roman" w:hAnsi="Times New Roman" w:cs="Times New Roman"/>
          <w:sz w:val="24"/>
        </w:rPr>
        <w:t>ministeriją</w:t>
      </w:r>
      <w:r w:rsidR="00F14AE3">
        <w:rPr>
          <w:rFonts w:ascii="Times New Roman" w:hAnsi="Times New Roman" w:cs="Times New Roman"/>
          <w:sz w:val="24"/>
        </w:rPr>
        <w:t xml:space="preserve"> </w:t>
      </w:r>
      <w:r w:rsidR="006C6B12">
        <w:rPr>
          <w:rFonts w:ascii="Times New Roman" w:hAnsi="Times New Roman" w:cs="Times New Roman"/>
          <w:sz w:val="24"/>
        </w:rPr>
        <w:t xml:space="preserve">– </w:t>
      </w:r>
      <w:r w:rsidR="00704778" w:rsidRPr="007A7A52">
        <w:rPr>
          <w:rFonts w:ascii="Times New Roman" w:hAnsi="Times New Roman" w:cs="Times New Roman"/>
          <w:sz w:val="24"/>
        </w:rPr>
        <w:t xml:space="preserve">ir veiksmo plėtotoją, imasi veiksmų dėl </w:t>
      </w:r>
      <w:r w:rsidR="002A4D8F">
        <w:rPr>
          <w:rFonts w:ascii="Times New Roman" w:hAnsi="Times New Roman" w:cs="Times New Roman"/>
          <w:sz w:val="24"/>
        </w:rPr>
        <w:t xml:space="preserve">šių </w:t>
      </w:r>
      <w:r w:rsidR="00704778" w:rsidRPr="007A7A52">
        <w:rPr>
          <w:rFonts w:ascii="Times New Roman" w:hAnsi="Times New Roman" w:cs="Times New Roman"/>
          <w:sz w:val="24"/>
        </w:rPr>
        <w:t>lėšų grąžinimo</w:t>
      </w:r>
      <w:r w:rsidR="005D36DA">
        <w:rPr>
          <w:rFonts w:ascii="Times New Roman" w:hAnsi="Times New Roman" w:cs="Times New Roman"/>
          <w:sz w:val="24"/>
        </w:rPr>
        <w:t xml:space="preserve"> </w:t>
      </w:r>
      <w:r w:rsidR="00F71E73">
        <w:rPr>
          <w:rFonts w:ascii="Times New Roman" w:hAnsi="Times New Roman" w:cs="Times New Roman"/>
          <w:sz w:val="24"/>
        </w:rPr>
        <w:t>įgyvendinančiajai</w:t>
      </w:r>
      <w:r w:rsidR="005D36DA">
        <w:rPr>
          <w:rFonts w:ascii="Times New Roman" w:hAnsi="Times New Roman" w:cs="Times New Roman"/>
          <w:sz w:val="24"/>
        </w:rPr>
        <w:t xml:space="preserve"> ministerijai</w:t>
      </w:r>
      <w:r w:rsidR="00704778" w:rsidRPr="007A7A52">
        <w:rPr>
          <w:rFonts w:ascii="Times New Roman" w:hAnsi="Times New Roman" w:cs="Times New Roman"/>
          <w:sz w:val="24"/>
        </w:rPr>
        <w:t>;</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Pr>
          <w:rFonts w:ascii="Times New Roman" w:hAnsi="Times New Roman" w:cs="Times New Roman"/>
          <w:sz w:val="24"/>
        </w:rPr>
        <w:t>6</w:t>
      </w:r>
      <w:r w:rsidR="002A4D8F">
        <w:rPr>
          <w:rFonts w:ascii="Times New Roman" w:hAnsi="Times New Roman" w:cs="Times New Roman"/>
          <w:sz w:val="24"/>
        </w:rPr>
        <w:t>.</w:t>
      </w:r>
      <w:r w:rsidR="002A4D8F" w:rsidRPr="007A7A52">
        <w:rPr>
          <w:rFonts w:ascii="Times New Roman" w:hAnsi="Times New Roman" w:cs="Times New Roman"/>
          <w:sz w:val="24"/>
        </w:rPr>
        <w:t xml:space="preserve"> </w:t>
      </w:r>
      <w:r w:rsidR="00E64A78" w:rsidRPr="007A7A52">
        <w:rPr>
          <w:rFonts w:ascii="Times New Roman" w:hAnsi="Times New Roman" w:cs="Times New Roman"/>
          <w:sz w:val="24"/>
        </w:rPr>
        <w:t xml:space="preserve">praneša Finansinių nusikaltimų tyrimo tarnybai ir </w:t>
      </w:r>
      <w:r w:rsidR="00F14AE3">
        <w:rPr>
          <w:rFonts w:ascii="Times New Roman" w:hAnsi="Times New Roman" w:cs="Times New Roman"/>
          <w:sz w:val="24"/>
        </w:rPr>
        <w:t>įgyvendinančiajai</w:t>
      </w:r>
      <w:r w:rsidR="005D36DA" w:rsidRPr="007A7A52">
        <w:rPr>
          <w:rFonts w:ascii="Times New Roman" w:hAnsi="Times New Roman" w:cs="Times New Roman"/>
          <w:sz w:val="24"/>
        </w:rPr>
        <w:t xml:space="preserve"> </w:t>
      </w:r>
      <w:r w:rsidR="00E64A78" w:rsidRPr="007A7A52">
        <w:rPr>
          <w:rFonts w:ascii="Times New Roman" w:hAnsi="Times New Roman" w:cs="Times New Roman"/>
          <w:sz w:val="24"/>
        </w:rPr>
        <w:t xml:space="preserve">ministerijai </w:t>
      </w:r>
      <w:r w:rsidR="00704778" w:rsidRPr="007A7A52">
        <w:rPr>
          <w:rFonts w:ascii="Times New Roman" w:hAnsi="Times New Roman" w:cs="Times New Roman"/>
          <w:sz w:val="24"/>
        </w:rPr>
        <w:t xml:space="preserve">apie įtariamą nusikalstamą veiką; </w:t>
      </w:r>
    </w:p>
    <w:p w:rsidR="00704778" w:rsidRPr="007A7A52" w:rsidRDefault="00A90B8E" w:rsidP="007A7A52">
      <w:pPr>
        <w:widowControl/>
        <w:tabs>
          <w:tab w:val="left" w:pos="1560"/>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Pr>
          <w:rFonts w:ascii="Times New Roman" w:hAnsi="Times New Roman" w:cs="Times New Roman"/>
          <w:sz w:val="24"/>
        </w:rPr>
        <w:t>7</w:t>
      </w:r>
      <w:r w:rsidR="007A7A52" w:rsidRPr="007A7A52">
        <w:rPr>
          <w:rFonts w:ascii="Times New Roman" w:hAnsi="Times New Roman" w:cs="Times New Roman"/>
          <w:sz w:val="24"/>
        </w:rPr>
        <w:t xml:space="preserve">. </w:t>
      </w:r>
      <w:r w:rsidR="00E64A78" w:rsidRPr="007A7A52">
        <w:rPr>
          <w:rFonts w:ascii="Times New Roman" w:hAnsi="Times New Roman" w:cs="Times New Roman"/>
          <w:sz w:val="24"/>
        </w:rPr>
        <w:t xml:space="preserve">praneša Specialiųjų tyrimų tarnybai </w:t>
      </w:r>
      <w:r w:rsidR="005D36DA">
        <w:rPr>
          <w:rFonts w:ascii="Times New Roman" w:hAnsi="Times New Roman" w:cs="Times New Roman"/>
          <w:sz w:val="24"/>
        </w:rPr>
        <w:t xml:space="preserve">ir </w:t>
      </w:r>
      <w:r w:rsidR="00F14AE3">
        <w:rPr>
          <w:rFonts w:ascii="Times New Roman" w:hAnsi="Times New Roman" w:cs="Times New Roman"/>
          <w:sz w:val="24"/>
        </w:rPr>
        <w:t>įgyvendinančiajai</w:t>
      </w:r>
      <w:r w:rsidR="005D36DA">
        <w:rPr>
          <w:rFonts w:ascii="Times New Roman" w:hAnsi="Times New Roman" w:cs="Times New Roman"/>
          <w:sz w:val="24"/>
        </w:rPr>
        <w:t xml:space="preserve"> ministerijai </w:t>
      </w:r>
      <w:r w:rsidR="00704778" w:rsidRPr="007A7A52">
        <w:rPr>
          <w:rFonts w:ascii="Times New Roman" w:hAnsi="Times New Roman" w:cs="Times New Roman"/>
          <w:sz w:val="24"/>
        </w:rPr>
        <w:t>apie įtariamą korupcinio pobūdžio nusikalstamą veiką;</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Pr>
          <w:rFonts w:ascii="Times New Roman" w:hAnsi="Times New Roman" w:cs="Times New Roman"/>
          <w:sz w:val="24"/>
        </w:rPr>
        <w:t>8</w:t>
      </w:r>
      <w:r w:rsidR="007A7A52" w:rsidRPr="007A7A52">
        <w:rPr>
          <w:rFonts w:ascii="Times New Roman" w:hAnsi="Times New Roman" w:cs="Times New Roman"/>
          <w:sz w:val="24"/>
        </w:rPr>
        <w:t xml:space="preserve">. </w:t>
      </w:r>
      <w:r w:rsidR="00704778" w:rsidRPr="007A7A52">
        <w:rPr>
          <w:rFonts w:ascii="Times New Roman" w:hAnsi="Times New Roman" w:cs="Times New Roman"/>
          <w:sz w:val="24"/>
        </w:rPr>
        <w:t xml:space="preserve">teikia konsultacijas ir </w:t>
      </w:r>
      <w:r w:rsidR="005D36DA">
        <w:rPr>
          <w:rFonts w:ascii="Times New Roman" w:hAnsi="Times New Roman" w:cs="Times New Roman"/>
          <w:sz w:val="24"/>
        </w:rPr>
        <w:t xml:space="preserve">metodinę </w:t>
      </w:r>
      <w:r w:rsidR="00704778" w:rsidRPr="007A7A52">
        <w:rPr>
          <w:rFonts w:ascii="Times New Roman" w:hAnsi="Times New Roman" w:cs="Times New Roman"/>
          <w:sz w:val="24"/>
        </w:rPr>
        <w:t>pagalbą veiksmo plėtotojui;</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Pr>
          <w:rFonts w:ascii="Times New Roman" w:hAnsi="Times New Roman" w:cs="Times New Roman"/>
          <w:sz w:val="24"/>
        </w:rPr>
        <w:t>9</w:t>
      </w:r>
      <w:r w:rsidR="00704778" w:rsidRPr="007A7A52">
        <w:rPr>
          <w:rFonts w:ascii="Times New Roman" w:hAnsi="Times New Roman" w:cs="Times New Roman"/>
          <w:sz w:val="24"/>
        </w:rPr>
        <w:t xml:space="preserve">. </w:t>
      </w:r>
      <w:r w:rsidR="0019410A" w:rsidRPr="0019410A">
        <w:rPr>
          <w:rFonts w:ascii="Times New Roman" w:hAnsi="Times New Roman" w:cs="Times New Roman"/>
          <w:sz w:val="24"/>
        </w:rPr>
        <w:t xml:space="preserve">teikia </w:t>
      </w:r>
      <w:r w:rsidR="00F65576">
        <w:rPr>
          <w:rFonts w:ascii="Times New Roman" w:hAnsi="Times New Roman" w:cs="Times New Roman"/>
          <w:sz w:val="24"/>
        </w:rPr>
        <w:t xml:space="preserve">DNR plano koordinatoriui </w:t>
      </w:r>
      <w:r w:rsidR="0019410A" w:rsidRPr="0019410A">
        <w:rPr>
          <w:rFonts w:ascii="Times New Roman" w:hAnsi="Times New Roman" w:cs="Times New Roman"/>
          <w:sz w:val="24"/>
        </w:rPr>
        <w:t xml:space="preserve">informaciją, </w:t>
      </w:r>
      <w:r w:rsidR="00F65576">
        <w:rPr>
          <w:rFonts w:ascii="Times New Roman" w:hAnsi="Times New Roman" w:cs="Times New Roman"/>
          <w:sz w:val="24"/>
        </w:rPr>
        <w:t>reikalingą</w:t>
      </w:r>
      <w:r w:rsidR="00F65576" w:rsidRPr="0019410A">
        <w:rPr>
          <w:rFonts w:ascii="Times New Roman" w:hAnsi="Times New Roman" w:cs="Times New Roman"/>
          <w:sz w:val="24"/>
        </w:rPr>
        <w:t xml:space="preserve"> </w:t>
      </w:r>
      <w:r w:rsidR="0019410A" w:rsidRPr="0019410A">
        <w:rPr>
          <w:rFonts w:ascii="Times New Roman" w:hAnsi="Times New Roman" w:cs="Times New Roman"/>
          <w:sz w:val="24"/>
        </w:rPr>
        <w:t xml:space="preserve">DNR plano </w:t>
      </w:r>
      <w:proofErr w:type="spellStart"/>
      <w:r w:rsidR="0019410A" w:rsidRPr="0019410A">
        <w:rPr>
          <w:rFonts w:ascii="Times New Roman" w:hAnsi="Times New Roman" w:cs="Times New Roman"/>
          <w:sz w:val="24"/>
        </w:rPr>
        <w:t>stebėsenai</w:t>
      </w:r>
      <w:proofErr w:type="spellEnd"/>
      <w:r w:rsidR="00F65576">
        <w:rPr>
          <w:rFonts w:ascii="Times New Roman" w:hAnsi="Times New Roman" w:cs="Times New Roman"/>
          <w:sz w:val="24"/>
        </w:rPr>
        <w:t xml:space="preserve"> atlikti, </w:t>
      </w:r>
      <w:r w:rsidR="00F65576" w:rsidRPr="0019410A">
        <w:rPr>
          <w:rFonts w:ascii="Times New Roman" w:hAnsi="Times New Roman" w:cs="Times New Roman"/>
          <w:sz w:val="24"/>
        </w:rPr>
        <w:t>DNR plano koordinatoriaus nurodyta forma</w:t>
      </w:r>
      <w:r w:rsidR="00704778" w:rsidRPr="007A7A52">
        <w:rPr>
          <w:rFonts w:ascii="Times New Roman" w:hAnsi="Times New Roman" w:cs="Times New Roman"/>
          <w:sz w:val="24"/>
        </w:rPr>
        <w:t>;</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sidRPr="007A7A52">
        <w:rPr>
          <w:rFonts w:ascii="Times New Roman" w:hAnsi="Times New Roman" w:cs="Times New Roman"/>
          <w:sz w:val="24"/>
        </w:rPr>
        <w:t>1</w:t>
      </w:r>
      <w:r w:rsidR="001B4768">
        <w:rPr>
          <w:rFonts w:ascii="Times New Roman" w:hAnsi="Times New Roman" w:cs="Times New Roman"/>
          <w:sz w:val="24"/>
        </w:rPr>
        <w:t>0</w:t>
      </w:r>
      <w:r w:rsidR="007A7A52" w:rsidRPr="007A7A52">
        <w:rPr>
          <w:rFonts w:ascii="Times New Roman" w:hAnsi="Times New Roman" w:cs="Times New Roman"/>
          <w:sz w:val="24"/>
        </w:rPr>
        <w:t>.</w:t>
      </w:r>
      <w:r w:rsidR="00704778" w:rsidRPr="007A7A52">
        <w:rPr>
          <w:rFonts w:ascii="Times New Roman" w:hAnsi="Times New Roman" w:cs="Times New Roman"/>
          <w:sz w:val="24"/>
        </w:rPr>
        <w:t xml:space="preserve"> DNR plano koordinatoriaus prašymu teikia derinti pagal kompetenciją rengiamų dokumentų, reglamentuojančių DNR plano įgyvendinimą, projektus;</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sidRPr="007A7A52">
        <w:rPr>
          <w:rFonts w:ascii="Times New Roman" w:hAnsi="Times New Roman" w:cs="Times New Roman"/>
          <w:sz w:val="24"/>
        </w:rPr>
        <w:t>1</w:t>
      </w:r>
      <w:r w:rsidR="001B4768">
        <w:rPr>
          <w:rFonts w:ascii="Times New Roman" w:hAnsi="Times New Roman" w:cs="Times New Roman"/>
          <w:sz w:val="24"/>
        </w:rPr>
        <w:t>1</w:t>
      </w:r>
      <w:r w:rsidR="00704778" w:rsidRPr="007A7A52">
        <w:rPr>
          <w:rFonts w:ascii="Times New Roman" w:hAnsi="Times New Roman" w:cs="Times New Roman"/>
          <w:sz w:val="24"/>
        </w:rPr>
        <w:t xml:space="preserve">. atlieka Investicijų komiteto sekretoriato funkcijas, teikia </w:t>
      </w:r>
      <w:r w:rsidR="00E64A78" w:rsidRPr="007A7A52">
        <w:rPr>
          <w:rFonts w:ascii="Times New Roman" w:hAnsi="Times New Roman" w:cs="Times New Roman"/>
          <w:sz w:val="24"/>
        </w:rPr>
        <w:t xml:space="preserve">Investicijų komitetui </w:t>
      </w:r>
      <w:r w:rsidR="00704778" w:rsidRPr="007A7A52">
        <w:rPr>
          <w:rFonts w:ascii="Times New Roman" w:hAnsi="Times New Roman" w:cs="Times New Roman"/>
          <w:sz w:val="24"/>
        </w:rPr>
        <w:t xml:space="preserve">informaciją, reikalingą </w:t>
      </w:r>
      <w:r w:rsidR="00E64A78" w:rsidRPr="007A7A52">
        <w:rPr>
          <w:rFonts w:ascii="Times New Roman" w:hAnsi="Times New Roman" w:cs="Times New Roman"/>
          <w:sz w:val="24"/>
        </w:rPr>
        <w:t xml:space="preserve">jo </w:t>
      </w:r>
      <w:r w:rsidR="00704778" w:rsidRPr="007A7A52">
        <w:rPr>
          <w:rFonts w:ascii="Times New Roman" w:hAnsi="Times New Roman" w:cs="Times New Roman"/>
          <w:sz w:val="24"/>
        </w:rPr>
        <w:t>funkcijoms atlikti;</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sidRPr="007A7A52">
        <w:rPr>
          <w:rFonts w:ascii="Times New Roman" w:hAnsi="Times New Roman" w:cs="Times New Roman"/>
          <w:sz w:val="24"/>
        </w:rPr>
        <w:t>1</w:t>
      </w:r>
      <w:r w:rsidR="001B4768">
        <w:rPr>
          <w:rFonts w:ascii="Times New Roman" w:hAnsi="Times New Roman" w:cs="Times New Roman"/>
          <w:sz w:val="24"/>
        </w:rPr>
        <w:t>2</w:t>
      </w:r>
      <w:r w:rsidR="00704778" w:rsidRPr="007A7A52">
        <w:rPr>
          <w:rFonts w:ascii="Times New Roman" w:hAnsi="Times New Roman" w:cs="Times New Roman"/>
          <w:sz w:val="24"/>
        </w:rPr>
        <w:t>. rengia ir DNR plano koordinatoriui teikia DNR plano įgyvendin</w:t>
      </w:r>
      <w:r w:rsidR="0065328E">
        <w:rPr>
          <w:rFonts w:ascii="Times New Roman" w:hAnsi="Times New Roman" w:cs="Times New Roman"/>
          <w:sz w:val="24"/>
        </w:rPr>
        <w:t>amų</w:t>
      </w:r>
      <w:r w:rsidR="00704778" w:rsidRPr="007A7A52">
        <w:rPr>
          <w:rFonts w:ascii="Times New Roman" w:hAnsi="Times New Roman" w:cs="Times New Roman"/>
          <w:sz w:val="24"/>
        </w:rPr>
        <w:t xml:space="preserve"> veiksmų </w:t>
      </w:r>
      <w:r w:rsidR="00DF1FC7" w:rsidRPr="007A7A52">
        <w:rPr>
          <w:rFonts w:ascii="Times New Roman" w:hAnsi="Times New Roman" w:cs="Times New Roman"/>
          <w:sz w:val="24"/>
        </w:rPr>
        <w:t xml:space="preserve">ir projektų </w:t>
      </w:r>
      <w:r w:rsidR="00704778" w:rsidRPr="007A7A52">
        <w:rPr>
          <w:rFonts w:ascii="Times New Roman" w:hAnsi="Times New Roman" w:cs="Times New Roman"/>
          <w:sz w:val="24"/>
        </w:rPr>
        <w:t>sąrašui parengti reikalingą informaciją pagal DNR koordinatoriaus pateiktą formą;</w:t>
      </w:r>
    </w:p>
    <w:p w:rsidR="00704778" w:rsidRPr="007A7A52" w:rsidRDefault="00A90B8E" w:rsidP="007A7A52">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10</w:t>
      </w:r>
      <w:r w:rsidR="007A7A52" w:rsidRPr="007A7A52">
        <w:rPr>
          <w:rFonts w:ascii="Times New Roman" w:hAnsi="Times New Roman" w:cs="Times New Roman"/>
          <w:sz w:val="24"/>
        </w:rPr>
        <w:t>.</w:t>
      </w:r>
      <w:r w:rsidR="001B4768" w:rsidRPr="007A7A52">
        <w:rPr>
          <w:rFonts w:ascii="Times New Roman" w:hAnsi="Times New Roman" w:cs="Times New Roman"/>
          <w:sz w:val="24"/>
        </w:rPr>
        <w:t>1</w:t>
      </w:r>
      <w:r w:rsidR="001B4768">
        <w:rPr>
          <w:rFonts w:ascii="Times New Roman" w:hAnsi="Times New Roman" w:cs="Times New Roman"/>
          <w:sz w:val="24"/>
        </w:rPr>
        <w:t>3</w:t>
      </w:r>
      <w:r w:rsidR="00704778" w:rsidRPr="007A7A52">
        <w:rPr>
          <w:rFonts w:ascii="Times New Roman" w:hAnsi="Times New Roman" w:cs="Times New Roman"/>
          <w:sz w:val="24"/>
        </w:rPr>
        <w:t xml:space="preserve">. renka </w:t>
      </w:r>
      <w:r w:rsidR="005D36DA">
        <w:rPr>
          <w:rFonts w:ascii="Times New Roman" w:hAnsi="Times New Roman" w:cs="Times New Roman"/>
          <w:sz w:val="24"/>
        </w:rPr>
        <w:t>DNR plano lėšoms</w:t>
      </w:r>
      <w:r w:rsidR="00704778" w:rsidRPr="007A7A52">
        <w:rPr>
          <w:rFonts w:ascii="Times New Roman" w:hAnsi="Times New Roman" w:cs="Times New Roman"/>
          <w:sz w:val="24"/>
        </w:rPr>
        <w:t xml:space="preserve"> valdyti, </w:t>
      </w:r>
      <w:proofErr w:type="spellStart"/>
      <w:r w:rsidR="00704778" w:rsidRPr="007A7A52">
        <w:rPr>
          <w:rFonts w:ascii="Times New Roman" w:hAnsi="Times New Roman" w:cs="Times New Roman"/>
          <w:sz w:val="24"/>
        </w:rPr>
        <w:t>stebėsenai</w:t>
      </w:r>
      <w:proofErr w:type="spellEnd"/>
      <w:r w:rsidR="00704778" w:rsidRPr="007A7A52">
        <w:rPr>
          <w:rFonts w:ascii="Times New Roman" w:hAnsi="Times New Roman" w:cs="Times New Roman"/>
          <w:sz w:val="24"/>
        </w:rPr>
        <w:t>, auditui būtinus duomenis apie veiksmų ir projektų įgyvendinimą, saugo gaunamus ir rengiamus dokumentus, kurie susiję su DNR plano įgyvendinimu ir kurių reikia audito sekai užtikrinti;</w:t>
      </w:r>
    </w:p>
    <w:p w:rsidR="00704778" w:rsidRPr="00E67DBB" w:rsidRDefault="00A90B8E" w:rsidP="007A7A52">
      <w:pPr>
        <w:widowControl/>
        <w:autoSpaceDE/>
        <w:autoSpaceDN/>
        <w:adjustRightInd/>
        <w:spacing w:line="360" w:lineRule="atLeast"/>
        <w:jc w:val="both"/>
        <w:rPr>
          <w:rFonts w:ascii="Times New Roman" w:hAnsi="Times New Roman" w:cs="Times New Roman"/>
          <w:sz w:val="24"/>
        </w:rPr>
      </w:pPr>
      <w:r w:rsidRPr="0088203E">
        <w:rPr>
          <w:rFonts w:ascii="Times New Roman" w:hAnsi="Times New Roman" w:cs="Times New Roman"/>
          <w:sz w:val="24"/>
          <w:lang w:val="en-US"/>
        </w:rPr>
        <w:lastRenderedPageBreak/>
        <w:t>10</w:t>
      </w:r>
      <w:r w:rsidR="007A7A52" w:rsidRPr="0088203E">
        <w:rPr>
          <w:rFonts w:ascii="Times New Roman" w:hAnsi="Times New Roman" w:cs="Times New Roman"/>
          <w:sz w:val="24"/>
          <w:lang w:val="en-US"/>
        </w:rPr>
        <w:t>.</w:t>
      </w:r>
      <w:r w:rsidR="001B4768" w:rsidRPr="0088203E">
        <w:rPr>
          <w:rFonts w:ascii="Times New Roman" w:hAnsi="Times New Roman" w:cs="Times New Roman"/>
          <w:sz w:val="24"/>
          <w:lang w:val="en-US"/>
        </w:rPr>
        <w:t>1</w:t>
      </w:r>
      <w:r w:rsidR="001B4768">
        <w:rPr>
          <w:rFonts w:ascii="Times New Roman" w:hAnsi="Times New Roman" w:cs="Times New Roman"/>
          <w:sz w:val="24"/>
          <w:lang w:val="en-US"/>
        </w:rPr>
        <w:t>4</w:t>
      </w:r>
      <w:r w:rsidR="00704778" w:rsidRPr="0088203E">
        <w:rPr>
          <w:rFonts w:ascii="Times New Roman" w:hAnsi="Times New Roman" w:cs="Times New Roman"/>
          <w:sz w:val="24"/>
          <w:lang w:val="en-US"/>
        </w:rPr>
        <w:t xml:space="preserve">. </w:t>
      </w:r>
      <w:proofErr w:type="gramStart"/>
      <w:r w:rsidR="00F14B61" w:rsidRPr="00F14B61">
        <w:rPr>
          <w:rFonts w:ascii="Times New Roman" w:hAnsi="Times New Roman" w:cs="Times New Roman"/>
          <w:sz w:val="24"/>
        </w:rPr>
        <w:t>prireikus</w:t>
      </w:r>
      <w:proofErr w:type="gramEnd"/>
      <w:r w:rsidR="00CE726A" w:rsidRPr="00F14B61">
        <w:rPr>
          <w:rFonts w:ascii="Times New Roman" w:hAnsi="Times New Roman" w:cs="Times New Roman"/>
          <w:sz w:val="24"/>
        </w:rPr>
        <w:t xml:space="preserve"> perka</w:t>
      </w:r>
      <w:r w:rsidR="00CE726A" w:rsidRPr="00F14B61">
        <w:rPr>
          <w:rFonts w:ascii="Times New Roman" w:eastAsiaTheme="minorHAnsi" w:hAnsi="Times New Roman" w:cs="Times New Roman"/>
          <w:color w:val="000000"/>
          <w:sz w:val="24"/>
          <w:lang w:eastAsia="en-US"/>
        </w:rPr>
        <w:t xml:space="preserve"> ir administruoja informacinių duomenų rinkimo ir keitimosi jais sistem</w:t>
      </w:r>
      <w:r w:rsidR="00CE726A" w:rsidRPr="00E67DBB">
        <w:rPr>
          <w:rFonts w:ascii="Times New Roman" w:eastAsiaTheme="minorHAnsi" w:hAnsi="Times New Roman" w:cs="Times New Roman"/>
          <w:color w:val="000000"/>
          <w:sz w:val="24"/>
          <w:lang w:eastAsia="en-US"/>
        </w:rPr>
        <w:t xml:space="preserve">ą, skirtą </w:t>
      </w:r>
      <w:r w:rsidR="006A0FBB">
        <w:rPr>
          <w:rFonts w:ascii="Times New Roman" w:hAnsi="Times New Roman" w:cs="Times New Roman"/>
          <w:sz w:val="24"/>
        </w:rPr>
        <w:t>veiksmo plėtotojo atrinktiems</w:t>
      </w:r>
      <w:r w:rsidR="006A0FBB">
        <w:rPr>
          <w:rFonts w:ascii="Times New Roman" w:eastAsiaTheme="minorHAnsi" w:hAnsi="Times New Roman" w:cs="Times New Roman"/>
          <w:color w:val="000000"/>
          <w:sz w:val="24"/>
          <w:lang w:eastAsia="en-US"/>
        </w:rPr>
        <w:t xml:space="preserve"> </w:t>
      </w:r>
      <w:r w:rsidR="00CE726A" w:rsidRPr="00E67DBB">
        <w:rPr>
          <w:rFonts w:ascii="Times New Roman" w:eastAsiaTheme="minorHAnsi" w:hAnsi="Times New Roman" w:cs="Times New Roman"/>
          <w:color w:val="000000"/>
          <w:sz w:val="24"/>
          <w:lang w:eastAsia="en-US"/>
        </w:rPr>
        <w:t xml:space="preserve">projektams </w:t>
      </w:r>
      <w:r w:rsidR="006A0FBB">
        <w:rPr>
          <w:rFonts w:ascii="Times New Roman" w:hAnsi="Times New Roman" w:cs="Times New Roman"/>
          <w:sz w:val="24"/>
        </w:rPr>
        <w:t xml:space="preserve">(toliau – veiksmo projektai) </w:t>
      </w:r>
      <w:r w:rsidR="00CE726A" w:rsidRPr="00E67DBB">
        <w:rPr>
          <w:rFonts w:ascii="Times New Roman" w:eastAsiaTheme="minorHAnsi" w:hAnsi="Times New Roman" w:cs="Times New Roman"/>
          <w:color w:val="000000"/>
          <w:sz w:val="24"/>
          <w:lang w:eastAsia="en-US"/>
        </w:rPr>
        <w:t>administruoti.</w:t>
      </w:r>
    </w:p>
    <w:p w:rsidR="00704778" w:rsidRPr="007A7A52" w:rsidRDefault="00704778" w:rsidP="007A7A52">
      <w:pPr>
        <w:widowControl/>
        <w:autoSpaceDE/>
        <w:autoSpaceDN/>
        <w:adjustRightInd/>
        <w:spacing w:line="360" w:lineRule="atLeast"/>
        <w:jc w:val="both"/>
        <w:rPr>
          <w:rFonts w:ascii="Times New Roman" w:hAnsi="Times New Roman" w:cs="Times New Roman"/>
          <w:sz w:val="24"/>
          <w:lang w:val="en-US"/>
        </w:rPr>
      </w:pPr>
      <w:r w:rsidRPr="002D21D5">
        <w:rPr>
          <w:rFonts w:ascii="Times New Roman" w:hAnsi="Times New Roman" w:cs="Times New Roman"/>
          <w:sz w:val="24"/>
        </w:rPr>
        <w:t>1</w:t>
      </w:r>
      <w:r w:rsidR="00A90B8E" w:rsidRPr="002D21D5">
        <w:rPr>
          <w:rFonts w:ascii="Times New Roman" w:hAnsi="Times New Roman" w:cs="Times New Roman"/>
          <w:sz w:val="24"/>
        </w:rPr>
        <w:t>1</w:t>
      </w:r>
      <w:r w:rsidRPr="002D21D5">
        <w:rPr>
          <w:rFonts w:ascii="Times New Roman" w:hAnsi="Times New Roman" w:cs="Times New Roman"/>
          <w:sz w:val="24"/>
        </w:rPr>
        <w:t xml:space="preserve">. </w:t>
      </w:r>
      <w:r w:rsidR="00742D52" w:rsidRPr="002D21D5">
        <w:rPr>
          <w:rFonts w:ascii="Times New Roman" w:hAnsi="Times New Roman" w:cs="Times New Roman"/>
          <w:sz w:val="24"/>
        </w:rPr>
        <w:t xml:space="preserve">Administruojančioji institucija </w:t>
      </w:r>
      <w:r w:rsidRPr="002D21D5">
        <w:rPr>
          <w:rFonts w:ascii="Times New Roman" w:hAnsi="Times New Roman" w:cs="Times New Roman"/>
          <w:sz w:val="24"/>
        </w:rPr>
        <w:t>turi teisę:</w:t>
      </w:r>
    </w:p>
    <w:p w:rsidR="00704778" w:rsidRPr="007A7A52" w:rsidRDefault="00704778" w:rsidP="007A7A52">
      <w:pPr>
        <w:widowControl/>
        <w:autoSpaceDE/>
        <w:autoSpaceDN/>
        <w:adjustRightInd/>
        <w:spacing w:line="360" w:lineRule="atLeast"/>
        <w:jc w:val="both"/>
        <w:rPr>
          <w:rFonts w:ascii="Times New Roman" w:hAnsi="Times New Roman" w:cs="Times New Roman"/>
          <w:sz w:val="24"/>
        </w:rPr>
      </w:pPr>
      <w:r w:rsidRPr="007A7A52">
        <w:rPr>
          <w:rFonts w:ascii="Times New Roman" w:hAnsi="Times New Roman" w:cs="Times New Roman"/>
          <w:sz w:val="24"/>
        </w:rPr>
        <w:t>1</w:t>
      </w:r>
      <w:r w:rsidR="00A90B8E">
        <w:rPr>
          <w:rFonts w:ascii="Times New Roman" w:hAnsi="Times New Roman" w:cs="Times New Roman"/>
          <w:sz w:val="24"/>
        </w:rPr>
        <w:t>1</w:t>
      </w:r>
      <w:r w:rsidRPr="007A7A52">
        <w:rPr>
          <w:rFonts w:ascii="Times New Roman" w:hAnsi="Times New Roman" w:cs="Times New Roman"/>
          <w:sz w:val="24"/>
        </w:rPr>
        <w:t xml:space="preserve">.1. prašyti veiksmo plėtotojo suderinti su ja savo rengiamus dokumentus, reglamentuojančius </w:t>
      </w:r>
      <w:r w:rsidR="006A0FBB">
        <w:rPr>
          <w:rFonts w:ascii="Times New Roman" w:hAnsi="Times New Roman" w:cs="Times New Roman"/>
          <w:sz w:val="24"/>
        </w:rPr>
        <w:t xml:space="preserve">veiksmo projektų </w:t>
      </w:r>
      <w:r w:rsidRPr="007A7A52">
        <w:rPr>
          <w:rFonts w:ascii="Times New Roman" w:hAnsi="Times New Roman" w:cs="Times New Roman"/>
          <w:sz w:val="24"/>
        </w:rPr>
        <w:t>vertinimą, atranką ir įgyvendinimą;</w:t>
      </w:r>
    </w:p>
    <w:p w:rsidR="00704778" w:rsidRPr="007A7A52" w:rsidRDefault="00704778" w:rsidP="007A7A52">
      <w:pPr>
        <w:widowControl/>
        <w:autoSpaceDE/>
        <w:autoSpaceDN/>
        <w:adjustRightInd/>
        <w:spacing w:line="360" w:lineRule="atLeast"/>
        <w:jc w:val="both"/>
        <w:rPr>
          <w:rFonts w:ascii="Times New Roman" w:hAnsi="Times New Roman" w:cs="Times New Roman"/>
          <w:sz w:val="24"/>
        </w:rPr>
      </w:pPr>
      <w:r w:rsidRPr="007A7A52">
        <w:rPr>
          <w:rFonts w:ascii="Times New Roman" w:hAnsi="Times New Roman" w:cs="Times New Roman"/>
          <w:sz w:val="24"/>
        </w:rPr>
        <w:t>1</w:t>
      </w:r>
      <w:r w:rsidR="00A90B8E">
        <w:rPr>
          <w:rFonts w:ascii="Times New Roman" w:hAnsi="Times New Roman" w:cs="Times New Roman"/>
          <w:sz w:val="24"/>
        </w:rPr>
        <w:t>1</w:t>
      </w:r>
      <w:r w:rsidRPr="007A7A52">
        <w:rPr>
          <w:rFonts w:ascii="Times New Roman" w:hAnsi="Times New Roman" w:cs="Times New Roman"/>
          <w:sz w:val="24"/>
        </w:rPr>
        <w:t>.2. gauti iš veiksmų plėtotojų informaciją, kurios reikia Apraše nustatytoms funkcijoms atlikti</w:t>
      </w:r>
      <w:r w:rsidR="001A5C9C">
        <w:rPr>
          <w:rFonts w:ascii="Times New Roman" w:hAnsi="Times New Roman" w:cs="Times New Roman"/>
          <w:sz w:val="24"/>
        </w:rPr>
        <w:t>.</w:t>
      </w:r>
    </w:p>
    <w:p w:rsidR="00704778" w:rsidRPr="007C73C4" w:rsidRDefault="00704778" w:rsidP="00C95DAF">
      <w:pPr>
        <w:jc w:val="both"/>
        <w:rPr>
          <w:rFonts w:ascii="Times New Roman" w:hAnsi="Times New Roman" w:cs="Times New Roman"/>
          <w:sz w:val="24"/>
        </w:rPr>
      </w:pPr>
      <w:bookmarkStart w:id="8" w:name="part_49fa544647c4487ca774bdb25089fd6e"/>
      <w:bookmarkStart w:id="9" w:name="part_6dc5531ed21147978386b8346c4ec73f"/>
      <w:bookmarkStart w:id="10" w:name="part_7a737282c0084e7bad601e94da98eda0"/>
      <w:bookmarkStart w:id="11" w:name="part_978e33df41554f499ca1846cb31349e1"/>
      <w:bookmarkEnd w:id="8"/>
      <w:bookmarkEnd w:id="9"/>
      <w:bookmarkEnd w:id="10"/>
      <w:bookmarkEnd w:id="11"/>
    </w:p>
    <w:p w:rsidR="00704778" w:rsidRPr="007C73C4" w:rsidRDefault="00704778" w:rsidP="00C95DAF">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PENKTASIS SKIRSNIS</w:t>
      </w:r>
    </w:p>
    <w:p w:rsidR="00704778" w:rsidRPr="007C73C4" w:rsidRDefault="00704778" w:rsidP="00C95DAF">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INVESTICIJŲ KOMITET</w:t>
      </w:r>
      <w:r w:rsidR="00180039">
        <w:rPr>
          <w:rFonts w:ascii="Times New Roman" w:hAnsi="Times New Roman" w:cs="Times New Roman"/>
          <w:b/>
          <w:sz w:val="24"/>
        </w:rPr>
        <w:t>O FUNKCIJOS IR TEISĖS</w:t>
      </w:r>
    </w:p>
    <w:p w:rsidR="00704778" w:rsidRPr="007C73C4" w:rsidRDefault="00704778" w:rsidP="00C95DAF">
      <w:pPr>
        <w:pStyle w:val="Sraopastraipa"/>
        <w:ind w:left="0" w:firstLine="0"/>
        <w:jc w:val="center"/>
        <w:rPr>
          <w:rFonts w:ascii="Times New Roman" w:hAnsi="Times New Roman" w:cs="Times New Roman"/>
          <w:sz w:val="24"/>
        </w:rPr>
      </w:pPr>
    </w:p>
    <w:p w:rsidR="00704778" w:rsidRPr="00AF5F9C" w:rsidRDefault="00704778" w:rsidP="005D36DA">
      <w:pPr>
        <w:pStyle w:val="Sraopastraipa"/>
        <w:widowControl/>
        <w:numPr>
          <w:ilvl w:val="0"/>
          <w:numId w:val="9"/>
        </w:numPr>
        <w:autoSpaceDE/>
        <w:autoSpaceDN/>
        <w:adjustRightInd/>
        <w:spacing w:line="360" w:lineRule="atLeast"/>
        <w:ind w:left="0" w:firstLine="720"/>
        <w:jc w:val="both"/>
        <w:rPr>
          <w:rFonts w:ascii="Times New Roman" w:hAnsi="Times New Roman" w:cs="Times New Roman"/>
          <w:sz w:val="24"/>
        </w:rPr>
      </w:pPr>
      <w:r w:rsidRPr="00AF5F9C">
        <w:rPr>
          <w:rFonts w:ascii="Times New Roman" w:hAnsi="Times New Roman" w:cs="Times New Roman"/>
          <w:sz w:val="24"/>
        </w:rPr>
        <w:t xml:space="preserve">Investicijų komitetas </w:t>
      </w:r>
      <w:r w:rsidR="005A35D5" w:rsidRPr="00AF5F9C">
        <w:rPr>
          <w:rFonts w:ascii="Times New Roman" w:hAnsi="Times New Roman" w:cs="Times New Roman"/>
          <w:sz w:val="24"/>
        </w:rPr>
        <w:t>sprendimus priima pakomit</w:t>
      </w:r>
      <w:r w:rsidR="008677C7" w:rsidRPr="00AF5F9C">
        <w:rPr>
          <w:rFonts w:ascii="Times New Roman" w:hAnsi="Times New Roman" w:cs="Times New Roman"/>
          <w:sz w:val="24"/>
        </w:rPr>
        <w:t>ečiuose</w:t>
      </w:r>
      <w:r w:rsidR="00F14B61" w:rsidRPr="00AF5F9C">
        <w:rPr>
          <w:rFonts w:ascii="Times New Roman" w:hAnsi="Times New Roman" w:cs="Times New Roman"/>
          <w:sz w:val="24"/>
        </w:rPr>
        <w:t>, kurie</w:t>
      </w:r>
      <w:r w:rsidR="002D21D5" w:rsidRPr="00AF5F9C">
        <w:rPr>
          <w:rFonts w:ascii="Times New Roman" w:hAnsi="Times New Roman" w:cs="Times New Roman"/>
          <w:sz w:val="24"/>
        </w:rPr>
        <w:t xml:space="preserve"> </w:t>
      </w:r>
      <w:r w:rsidRPr="00AF5F9C">
        <w:rPr>
          <w:rFonts w:ascii="Times New Roman" w:hAnsi="Times New Roman" w:cs="Times New Roman"/>
          <w:sz w:val="24"/>
        </w:rPr>
        <w:t>atlieka šias funkcijas:</w:t>
      </w:r>
    </w:p>
    <w:p w:rsidR="00704778" w:rsidRPr="007C73C4" w:rsidRDefault="00704778" w:rsidP="005D36DA">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1</w:t>
      </w:r>
      <w:r w:rsidR="00A90B8E">
        <w:rPr>
          <w:rFonts w:ascii="Times New Roman" w:hAnsi="Times New Roman" w:cs="Times New Roman"/>
          <w:sz w:val="24"/>
        </w:rPr>
        <w:t>2</w:t>
      </w:r>
      <w:r w:rsidRPr="007C73C4">
        <w:rPr>
          <w:rFonts w:ascii="Times New Roman" w:hAnsi="Times New Roman" w:cs="Times New Roman"/>
          <w:sz w:val="24"/>
        </w:rPr>
        <w:t>.</w:t>
      </w:r>
      <w:r w:rsidRPr="007C73C4">
        <w:rPr>
          <w:rFonts w:ascii="Times New Roman" w:hAnsi="Times New Roman" w:cs="Times New Roman"/>
          <w:sz w:val="24"/>
          <w:lang w:val="en-US"/>
        </w:rPr>
        <w:t>1</w:t>
      </w:r>
      <w:r w:rsidRPr="007C73C4">
        <w:rPr>
          <w:rFonts w:ascii="Times New Roman" w:hAnsi="Times New Roman" w:cs="Times New Roman"/>
          <w:sz w:val="24"/>
        </w:rPr>
        <w:t xml:space="preserve">. svarsto veiksmų </w:t>
      </w:r>
      <w:r w:rsidR="00742D52" w:rsidRPr="007C73C4">
        <w:rPr>
          <w:rFonts w:ascii="Times New Roman" w:hAnsi="Times New Roman" w:cs="Times New Roman"/>
          <w:sz w:val="24"/>
        </w:rPr>
        <w:t xml:space="preserve">įgyvendinimo </w:t>
      </w:r>
      <w:r w:rsidRPr="007C73C4">
        <w:rPr>
          <w:rFonts w:ascii="Times New Roman" w:hAnsi="Times New Roman" w:cs="Times New Roman"/>
          <w:sz w:val="24"/>
        </w:rPr>
        <w:t>koncepcijas ir</w:t>
      </w:r>
      <w:r w:rsidR="008677C7">
        <w:rPr>
          <w:rFonts w:ascii="Times New Roman" w:hAnsi="Times New Roman" w:cs="Times New Roman"/>
          <w:sz w:val="24"/>
        </w:rPr>
        <w:t xml:space="preserve"> priima sprendimus dėl (</w:t>
      </w:r>
      <w:proofErr w:type="spellStart"/>
      <w:r w:rsidR="008677C7">
        <w:rPr>
          <w:rFonts w:ascii="Times New Roman" w:hAnsi="Times New Roman" w:cs="Times New Roman"/>
          <w:sz w:val="24"/>
        </w:rPr>
        <w:t>ne)pritarimo</w:t>
      </w:r>
      <w:proofErr w:type="spellEnd"/>
      <w:r w:rsidR="00F45A0C">
        <w:rPr>
          <w:rFonts w:ascii="Times New Roman" w:hAnsi="Times New Roman" w:cs="Times New Roman"/>
          <w:sz w:val="24"/>
        </w:rPr>
        <w:t xml:space="preserve"> joms</w:t>
      </w:r>
      <w:r w:rsidRPr="007C73C4">
        <w:rPr>
          <w:rFonts w:ascii="Times New Roman" w:hAnsi="Times New Roman" w:cs="Times New Roman"/>
          <w:sz w:val="24"/>
        </w:rPr>
        <w:t>;</w:t>
      </w:r>
    </w:p>
    <w:p w:rsidR="00704778" w:rsidRDefault="00704778" w:rsidP="005D36DA">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1</w:t>
      </w:r>
      <w:r w:rsidR="00A90B8E">
        <w:rPr>
          <w:rFonts w:ascii="Times New Roman" w:hAnsi="Times New Roman" w:cs="Times New Roman"/>
          <w:sz w:val="24"/>
        </w:rPr>
        <w:t>2</w:t>
      </w:r>
      <w:r w:rsidRPr="007C73C4">
        <w:rPr>
          <w:rFonts w:ascii="Times New Roman" w:hAnsi="Times New Roman" w:cs="Times New Roman"/>
          <w:sz w:val="24"/>
        </w:rPr>
        <w:t>.2. saugo pagal kompetenciją gaunamus ir rengiamus dokumentus, kurių reikia audito sekai užtikrinti.</w:t>
      </w:r>
    </w:p>
    <w:p w:rsidR="005E45AA" w:rsidRPr="007C73C4" w:rsidRDefault="005E45AA" w:rsidP="005E45AA">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 xml:space="preserve">13. Investicijų komitetas turi teisę </w:t>
      </w:r>
      <w:r w:rsidRPr="007C73C4">
        <w:rPr>
          <w:rFonts w:ascii="Times New Roman" w:hAnsi="Times New Roman" w:cs="Times New Roman"/>
          <w:sz w:val="24"/>
        </w:rPr>
        <w:t xml:space="preserve">gauti iš </w:t>
      </w:r>
      <w:r>
        <w:rPr>
          <w:rFonts w:ascii="Times New Roman" w:hAnsi="Times New Roman" w:cs="Times New Roman"/>
          <w:sz w:val="24"/>
        </w:rPr>
        <w:t>DNR plano koordinatoriaus, ministerijų ir administruojančiosios institucijos</w:t>
      </w:r>
      <w:r w:rsidRPr="007C73C4">
        <w:rPr>
          <w:rFonts w:ascii="Times New Roman" w:hAnsi="Times New Roman" w:cs="Times New Roman"/>
          <w:sz w:val="24"/>
        </w:rPr>
        <w:t xml:space="preserve"> informaciją, kurios reikia Apraše nustatytoms funkcijoms atlikti</w:t>
      </w:r>
      <w:r w:rsidR="002D21D5">
        <w:rPr>
          <w:rFonts w:ascii="Times New Roman" w:hAnsi="Times New Roman" w:cs="Times New Roman"/>
          <w:sz w:val="24"/>
        </w:rPr>
        <w:t>.</w:t>
      </w:r>
    </w:p>
    <w:p w:rsidR="00704778" w:rsidRPr="007C73C4" w:rsidRDefault="00704778" w:rsidP="00704778">
      <w:pPr>
        <w:pStyle w:val="Sraopastraipa"/>
        <w:widowControl/>
        <w:autoSpaceDE/>
        <w:autoSpaceDN/>
        <w:adjustRightInd/>
        <w:ind w:firstLine="0"/>
        <w:jc w:val="both"/>
        <w:rPr>
          <w:rFonts w:ascii="Times New Roman" w:hAnsi="Times New Roman" w:cs="Times New Roman"/>
          <w:sz w:val="24"/>
        </w:rPr>
      </w:pPr>
    </w:p>
    <w:p w:rsidR="00704778" w:rsidRPr="007C73C4" w:rsidRDefault="005E45AA" w:rsidP="00704778">
      <w:pPr>
        <w:pStyle w:val="Sraopastraipa"/>
        <w:ind w:firstLine="0"/>
        <w:jc w:val="center"/>
        <w:rPr>
          <w:rFonts w:ascii="Times New Roman" w:hAnsi="Times New Roman" w:cs="Times New Roman"/>
          <w:b/>
          <w:sz w:val="24"/>
        </w:rPr>
      </w:pPr>
      <w:r>
        <w:rPr>
          <w:rFonts w:ascii="Times New Roman" w:hAnsi="Times New Roman" w:cs="Times New Roman"/>
          <w:b/>
          <w:sz w:val="24"/>
        </w:rPr>
        <w:t>ŠEŠTASIS</w:t>
      </w:r>
      <w:r w:rsidRPr="007C73C4">
        <w:rPr>
          <w:rFonts w:ascii="Times New Roman" w:hAnsi="Times New Roman" w:cs="Times New Roman"/>
          <w:b/>
          <w:sz w:val="24"/>
        </w:rPr>
        <w:t xml:space="preserve"> </w:t>
      </w:r>
      <w:r w:rsidR="00704778" w:rsidRPr="007C73C4">
        <w:rPr>
          <w:rFonts w:ascii="Times New Roman" w:hAnsi="Times New Roman" w:cs="Times New Roman"/>
          <w:b/>
          <w:sz w:val="24"/>
        </w:rPr>
        <w:t>SKIRSNIS</w:t>
      </w:r>
    </w:p>
    <w:p w:rsidR="00704778" w:rsidRPr="007C73C4" w:rsidRDefault="00704778" w:rsidP="00704778">
      <w:pPr>
        <w:pStyle w:val="Sraopastraipa"/>
        <w:ind w:firstLine="0"/>
        <w:jc w:val="center"/>
        <w:rPr>
          <w:rFonts w:ascii="Times New Roman" w:hAnsi="Times New Roman" w:cs="Times New Roman"/>
          <w:b/>
          <w:sz w:val="24"/>
        </w:rPr>
      </w:pPr>
      <w:r w:rsidRPr="007C73C4">
        <w:rPr>
          <w:rFonts w:ascii="Times New Roman" w:hAnsi="Times New Roman" w:cs="Times New Roman"/>
          <w:b/>
          <w:sz w:val="24"/>
        </w:rPr>
        <w:t xml:space="preserve">VEIKSMO </w:t>
      </w:r>
      <w:r w:rsidR="00180039" w:rsidRPr="007C73C4">
        <w:rPr>
          <w:rFonts w:ascii="Times New Roman" w:hAnsi="Times New Roman" w:cs="Times New Roman"/>
          <w:b/>
          <w:sz w:val="24"/>
        </w:rPr>
        <w:t>PLĖTOTOJ</w:t>
      </w:r>
      <w:r w:rsidR="00180039">
        <w:rPr>
          <w:rFonts w:ascii="Times New Roman" w:hAnsi="Times New Roman" w:cs="Times New Roman"/>
          <w:b/>
          <w:sz w:val="24"/>
        </w:rPr>
        <w:t>O FUNKCIJOS IR TEISĖS</w:t>
      </w:r>
    </w:p>
    <w:p w:rsidR="00704778" w:rsidRPr="007C73C4" w:rsidRDefault="00704778" w:rsidP="00704778">
      <w:pPr>
        <w:pStyle w:val="Sraopastraipa"/>
        <w:ind w:firstLine="0"/>
        <w:jc w:val="center"/>
        <w:rPr>
          <w:rFonts w:ascii="Times New Roman" w:hAnsi="Times New Roman" w:cs="Times New Roman"/>
          <w:b/>
          <w:sz w:val="24"/>
        </w:rPr>
      </w:pPr>
    </w:p>
    <w:p w:rsidR="00704778" w:rsidRPr="007C73C4" w:rsidRDefault="00704778" w:rsidP="002D21D5">
      <w:pPr>
        <w:pStyle w:val="Sraopastraipa"/>
        <w:widowControl/>
        <w:numPr>
          <w:ilvl w:val="0"/>
          <w:numId w:val="3"/>
        </w:numPr>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Veiksmo plėtotojas atlieka šias funkcijas:</w:t>
      </w:r>
    </w:p>
    <w:p w:rsidR="00704778" w:rsidRPr="007C73C4" w:rsidRDefault="00742D52"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14.1. </w:t>
      </w:r>
      <w:r w:rsidR="00704778" w:rsidRPr="007C73C4">
        <w:rPr>
          <w:rFonts w:ascii="Times New Roman" w:hAnsi="Times New Roman" w:cs="Times New Roman"/>
          <w:sz w:val="24"/>
        </w:rPr>
        <w:t xml:space="preserve">rengia veiksmo </w:t>
      </w:r>
      <w:r w:rsidR="0065328E">
        <w:rPr>
          <w:rFonts w:ascii="Times New Roman" w:hAnsi="Times New Roman" w:cs="Times New Roman"/>
          <w:sz w:val="24"/>
        </w:rPr>
        <w:t xml:space="preserve">(projekto) </w:t>
      </w:r>
      <w:r w:rsidR="00704778" w:rsidRPr="007C73C4">
        <w:rPr>
          <w:rFonts w:ascii="Times New Roman" w:hAnsi="Times New Roman" w:cs="Times New Roman"/>
          <w:sz w:val="24"/>
        </w:rPr>
        <w:t xml:space="preserve">įgyvendinimo planą arba investicijų projektą </w:t>
      </w:r>
      <w:r w:rsidRPr="007C73C4">
        <w:rPr>
          <w:rFonts w:ascii="Times New Roman" w:hAnsi="Times New Roman" w:cs="Times New Roman"/>
          <w:sz w:val="24"/>
        </w:rPr>
        <w:t xml:space="preserve">ir </w:t>
      </w:r>
      <w:r w:rsidR="00704778" w:rsidRPr="007C73C4">
        <w:rPr>
          <w:rFonts w:ascii="Times New Roman" w:hAnsi="Times New Roman" w:cs="Times New Roman"/>
          <w:sz w:val="24"/>
        </w:rPr>
        <w:t xml:space="preserve">teikia </w:t>
      </w:r>
      <w:r w:rsidR="00F14AE3" w:rsidRPr="00F14AE3">
        <w:rPr>
          <w:rFonts w:ascii="Times New Roman" w:hAnsi="Times New Roman" w:cs="Times New Roman"/>
          <w:sz w:val="24"/>
        </w:rPr>
        <w:t>įgyvendinančiajai</w:t>
      </w:r>
      <w:r w:rsidR="005E45AA" w:rsidRPr="007C73C4">
        <w:rPr>
          <w:rFonts w:ascii="Times New Roman" w:hAnsi="Times New Roman" w:cs="Times New Roman"/>
          <w:sz w:val="24"/>
        </w:rPr>
        <w:t xml:space="preserve"> </w:t>
      </w:r>
      <w:r w:rsidR="00704778" w:rsidRPr="007C73C4">
        <w:rPr>
          <w:rFonts w:ascii="Times New Roman" w:hAnsi="Times New Roman" w:cs="Times New Roman"/>
          <w:sz w:val="24"/>
        </w:rPr>
        <w:t>ministerijai;</w:t>
      </w:r>
    </w:p>
    <w:p w:rsidR="00704778" w:rsidRPr="007C73C4" w:rsidRDefault="00742D52"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14.2. teikia </w:t>
      </w:r>
      <w:r w:rsidR="00F14AE3">
        <w:rPr>
          <w:rFonts w:ascii="Times New Roman" w:hAnsi="Times New Roman" w:cs="Times New Roman"/>
          <w:sz w:val="24"/>
        </w:rPr>
        <w:t>įgyvendinančiajai</w:t>
      </w:r>
      <w:r w:rsidR="005E45AA" w:rsidRPr="007C73C4">
        <w:rPr>
          <w:rFonts w:ascii="Times New Roman" w:hAnsi="Times New Roman" w:cs="Times New Roman"/>
          <w:sz w:val="24"/>
        </w:rPr>
        <w:t xml:space="preserve"> </w:t>
      </w:r>
      <w:r w:rsidR="00704778" w:rsidRPr="007C73C4">
        <w:rPr>
          <w:rFonts w:ascii="Times New Roman" w:hAnsi="Times New Roman" w:cs="Times New Roman"/>
          <w:sz w:val="24"/>
        </w:rPr>
        <w:t xml:space="preserve">ministerijai </w:t>
      </w:r>
      <w:r w:rsidRPr="007C73C4">
        <w:rPr>
          <w:rFonts w:ascii="Times New Roman" w:hAnsi="Times New Roman" w:cs="Times New Roman"/>
          <w:sz w:val="24"/>
        </w:rPr>
        <w:t xml:space="preserve">informaciją apie </w:t>
      </w:r>
      <w:r w:rsidR="00704778" w:rsidRPr="007C73C4">
        <w:rPr>
          <w:rFonts w:ascii="Times New Roman" w:hAnsi="Times New Roman" w:cs="Times New Roman"/>
          <w:sz w:val="24"/>
        </w:rPr>
        <w:t xml:space="preserve">lėšų </w:t>
      </w:r>
      <w:r w:rsidRPr="007C73C4">
        <w:rPr>
          <w:rFonts w:ascii="Times New Roman" w:hAnsi="Times New Roman" w:cs="Times New Roman"/>
          <w:sz w:val="24"/>
        </w:rPr>
        <w:t>poreikį</w:t>
      </w:r>
      <w:r w:rsidR="00272F8B" w:rsidRPr="007C73C4">
        <w:rPr>
          <w:rFonts w:ascii="Times New Roman" w:hAnsi="Times New Roman" w:cs="Times New Roman"/>
          <w:sz w:val="24"/>
        </w:rPr>
        <w:t xml:space="preserve"> DNR</w:t>
      </w:r>
      <w:r w:rsidRPr="007C73C4">
        <w:rPr>
          <w:rFonts w:ascii="Times New Roman" w:hAnsi="Times New Roman" w:cs="Times New Roman"/>
          <w:sz w:val="24"/>
        </w:rPr>
        <w:t xml:space="preserve"> </w:t>
      </w:r>
      <w:r w:rsidR="00704778" w:rsidRPr="007C73C4">
        <w:rPr>
          <w:rFonts w:ascii="Times New Roman" w:hAnsi="Times New Roman" w:cs="Times New Roman"/>
          <w:sz w:val="24"/>
        </w:rPr>
        <w:t>plane numatytiems veiksmams įgyvendinti;</w:t>
      </w:r>
    </w:p>
    <w:p w:rsidR="00704778" w:rsidRPr="007C73C4" w:rsidRDefault="00742D52"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14.3. </w:t>
      </w:r>
      <w:r w:rsidR="00272F8B" w:rsidRPr="007C73C4">
        <w:rPr>
          <w:rFonts w:ascii="Times New Roman" w:hAnsi="Times New Roman" w:cs="Times New Roman"/>
          <w:sz w:val="24"/>
        </w:rPr>
        <w:t xml:space="preserve">atlieka veiksmo projektų atranką </w:t>
      </w:r>
      <w:r w:rsidR="00704778" w:rsidRPr="007C73C4">
        <w:rPr>
          <w:rFonts w:ascii="Times New Roman" w:hAnsi="Times New Roman" w:cs="Times New Roman"/>
          <w:sz w:val="24"/>
        </w:rPr>
        <w:t xml:space="preserve">pagal savo </w:t>
      </w:r>
      <w:r w:rsidR="005E45AA">
        <w:rPr>
          <w:rFonts w:ascii="Times New Roman" w:hAnsi="Times New Roman" w:cs="Times New Roman"/>
          <w:sz w:val="24"/>
        </w:rPr>
        <w:t xml:space="preserve">nustatytas </w:t>
      </w:r>
      <w:r w:rsidR="00704778" w:rsidRPr="007C73C4">
        <w:rPr>
          <w:rFonts w:ascii="Times New Roman" w:hAnsi="Times New Roman" w:cs="Times New Roman"/>
          <w:sz w:val="24"/>
        </w:rPr>
        <w:t>procedūras;</w:t>
      </w:r>
    </w:p>
    <w:p w:rsidR="00704778" w:rsidRPr="007C73C4" w:rsidRDefault="00742D52"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14.4. </w:t>
      </w:r>
      <w:r w:rsidR="00272F8B" w:rsidRPr="007C73C4">
        <w:rPr>
          <w:rFonts w:ascii="Times New Roman" w:hAnsi="Times New Roman" w:cs="Times New Roman"/>
          <w:sz w:val="24"/>
        </w:rPr>
        <w:t>prižiūri veiksmo projektų įgyvendinimą pagal savo nustatytas procedūras ir užtikrina tinkamą veiksmo įgyvendinimą</w:t>
      </w:r>
      <w:r w:rsidR="00704778" w:rsidRPr="007C73C4">
        <w:rPr>
          <w:rFonts w:ascii="Times New Roman" w:hAnsi="Times New Roman" w:cs="Times New Roman"/>
          <w:sz w:val="24"/>
        </w:rPr>
        <w:t>;</w:t>
      </w:r>
    </w:p>
    <w:p w:rsidR="00704778" w:rsidRPr="007C73C4" w:rsidRDefault="00742D52"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14.5. </w:t>
      </w:r>
      <w:r w:rsidR="00704778" w:rsidRPr="007C73C4">
        <w:rPr>
          <w:rFonts w:ascii="Times New Roman" w:hAnsi="Times New Roman" w:cs="Times New Roman"/>
          <w:sz w:val="24"/>
        </w:rPr>
        <w:t>rengia mokėjimo paraiškas dėl lėšų išmokėjimo;</w:t>
      </w:r>
    </w:p>
    <w:p w:rsidR="00704778" w:rsidRPr="007C73C4" w:rsidRDefault="00742D52" w:rsidP="001A5C9C">
      <w:pPr>
        <w:widowControl/>
        <w:tabs>
          <w:tab w:val="left" w:pos="1276"/>
          <w:tab w:val="left" w:pos="1418"/>
        </w:tabs>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rPr>
        <w:t xml:space="preserve">14.6. </w:t>
      </w:r>
      <w:r w:rsidR="00272F8B" w:rsidRPr="007C73C4">
        <w:rPr>
          <w:rFonts w:ascii="Times New Roman" w:hAnsi="Times New Roman" w:cs="Times New Roman"/>
          <w:sz w:val="24"/>
        </w:rPr>
        <w:t>teikia administruojančiajai institucijai su veiksmo įgyvendinimu susijusią informaciją jos nurodytais terminais</w:t>
      </w:r>
      <w:r w:rsidR="00704778" w:rsidRPr="007C73C4">
        <w:rPr>
          <w:rFonts w:ascii="Times New Roman" w:hAnsi="Times New Roman" w:cs="Times New Roman"/>
          <w:sz w:val="24"/>
        </w:rPr>
        <w:t>;</w:t>
      </w:r>
    </w:p>
    <w:p w:rsidR="00704778" w:rsidRPr="005E45AA" w:rsidRDefault="00742D52" w:rsidP="001A5C9C">
      <w:pPr>
        <w:widowControl/>
        <w:tabs>
          <w:tab w:val="left" w:pos="1276"/>
          <w:tab w:val="left" w:pos="1418"/>
        </w:tabs>
        <w:autoSpaceDE/>
        <w:autoSpaceDN/>
        <w:adjustRightInd/>
        <w:spacing w:line="360" w:lineRule="atLeast"/>
        <w:jc w:val="both"/>
        <w:rPr>
          <w:rFonts w:ascii="Times New Roman" w:hAnsi="Times New Roman" w:cs="Times New Roman"/>
          <w:sz w:val="24"/>
        </w:rPr>
      </w:pPr>
      <w:r w:rsidRPr="005E45AA">
        <w:rPr>
          <w:rFonts w:ascii="Times New Roman" w:hAnsi="Times New Roman" w:cs="Times New Roman"/>
          <w:sz w:val="24"/>
        </w:rPr>
        <w:t xml:space="preserve">14.7. </w:t>
      </w:r>
      <w:r w:rsidR="00F14AE3">
        <w:rPr>
          <w:rFonts w:ascii="Times New Roman" w:hAnsi="Times New Roman" w:cs="Times New Roman"/>
          <w:sz w:val="24"/>
        </w:rPr>
        <w:t xml:space="preserve">įgyvendinančiosios </w:t>
      </w:r>
      <w:r w:rsidR="00704778" w:rsidRPr="005E45AA">
        <w:rPr>
          <w:rFonts w:ascii="Times New Roman" w:hAnsi="Times New Roman" w:cs="Times New Roman"/>
          <w:sz w:val="24"/>
        </w:rPr>
        <w:t xml:space="preserve">ministerijos ir (ar) </w:t>
      </w:r>
      <w:r w:rsidR="00272F8B" w:rsidRPr="005E45AA">
        <w:rPr>
          <w:rFonts w:ascii="Times New Roman" w:hAnsi="Times New Roman" w:cs="Times New Roman"/>
          <w:sz w:val="24"/>
        </w:rPr>
        <w:t xml:space="preserve">administruojančiosios institucijos </w:t>
      </w:r>
      <w:r w:rsidR="00704778" w:rsidRPr="005E45AA">
        <w:rPr>
          <w:rFonts w:ascii="Times New Roman" w:hAnsi="Times New Roman" w:cs="Times New Roman"/>
          <w:sz w:val="24"/>
        </w:rPr>
        <w:t xml:space="preserve">prašymu teikia </w:t>
      </w:r>
      <w:r w:rsidR="005E45AA" w:rsidRPr="005E45AA">
        <w:rPr>
          <w:rFonts w:ascii="Times New Roman" w:hAnsi="Times New Roman" w:cs="Times New Roman"/>
          <w:sz w:val="24"/>
        </w:rPr>
        <w:t>išvadoms gauti rengiamų</w:t>
      </w:r>
      <w:r w:rsidR="00704778" w:rsidRPr="005E45AA">
        <w:rPr>
          <w:rFonts w:ascii="Times New Roman" w:hAnsi="Times New Roman" w:cs="Times New Roman"/>
          <w:sz w:val="24"/>
        </w:rPr>
        <w:t xml:space="preserve"> dokumentų, reglamentuojančių veiksmų projektų atranką ir įgyvendinimą, projektus;</w:t>
      </w:r>
    </w:p>
    <w:p w:rsidR="005E45AA" w:rsidRPr="005E45AA" w:rsidRDefault="005E45AA" w:rsidP="001A5C9C">
      <w:pPr>
        <w:widowControl/>
        <w:tabs>
          <w:tab w:val="left" w:pos="1276"/>
          <w:tab w:val="left" w:pos="1418"/>
        </w:tabs>
        <w:autoSpaceDE/>
        <w:autoSpaceDN/>
        <w:adjustRightInd/>
        <w:spacing w:line="360" w:lineRule="atLeast"/>
        <w:jc w:val="both"/>
        <w:rPr>
          <w:rFonts w:ascii="Times New Roman" w:hAnsi="Times New Roman" w:cs="Times New Roman"/>
          <w:sz w:val="24"/>
        </w:rPr>
      </w:pPr>
      <w:r w:rsidRPr="005E45AA">
        <w:rPr>
          <w:rFonts w:ascii="Times New Roman" w:hAnsi="Times New Roman" w:cs="Times New Roman"/>
          <w:sz w:val="24"/>
        </w:rPr>
        <w:t xml:space="preserve">14.8. užtikrina tinkamą informavimą apie veiksmą ir (ar) veiksmo projektus Aprašo </w:t>
      </w:r>
      <w:r w:rsidR="0065328E" w:rsidRPr="005E45AA">
        <w:rPr>
          <w:rFonts w:ascii="Times New Roman" w:hAnsi="Times New Roman" w:cs="Times New Roman"/>
          <w:sz w:val="24"/>
        </w:rPr>
        <w:t>10</w:t>
      </w:r>
      <w:r w:rsidR="0065328E">
        <w:rPr>
          <w:rFonts w:ascii="Times New Roman" w:hAnsi="Times New Roman" w:cs="Times New Roman"/>
          <w:sz w:val="24"/>
        </w:rPr>
        <w:t> </w:t>
      </w:r>
      <w:r w:rsidRPr="005E45AA">
        <w:rPr>
          <w:rFonts w:ascii="Times New Roman" w:hAnsi="Times New Roman" w:cs="Times New Roman"/>
          <w:sz w:val="24"/>
        </w:rPr>
        <w:t>priede nustatyta tvarka;</w:t>
      </w:r>
    </w:p>
    <w:p w:rsidR="00704778" w:rsidRPr="007C73C4" w:rsidRDefault="005E45AA" w:rsidP="001A5C9C">
      <w:pPr>
        <w:pStyle w:val="Sraopastraipa"/>
        <w:widowControl/>
        <w:numPr>
          <w:ilvl w:val="1"/>
          <w:numId w:val="7"/>
        </w:numPr>
        <w:tabs>
          <w:tab w:val="left" w:pos="1276"/>
          <w:tab w:val="left" w:pos="1418"/>
        </w:tabs>
        <w:autoSpaceDE/>
        <w:autoSpaceDN/>
        <w:adjustRightInd/>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renka </w:t>
      </w:r>
      <w:r>
        <w:rPr>
          <w:rFonts w:ascii="Times New Roman" w:hAnsi="Times New Roman" w:cs="Times New Roman"/>
          <w:sz w:val="24"/>
        </w:rPr>
        <w:t>DNR plano lėšoms</w:t>
      </w:r>
      <w:r w:rsidRPr="007C73C4">
        <w:rPr>
          <w:rFonts w:ascii="Times New Roman" w:hAnsi="Times New Roman" w:cs="Times New Roman"/>
          <w:sz w:val="24"/>
        </w:rPr>
        <w:t xml:space="preserve"> valdyti, </w:t>
      </w:r>
      <w:proofErr w:type="spellStart"/>
      <w:r w:rsidRPr="007C73C4">
        <w:rPr>
          <w:rFonts w:ascii="Times New Roman" w:hAnsi="Times New Roman" w:cs="Times New Roman"/>
          <w:sz w:val="24"/>
        </w:rPr>
        <w:t>stebėsenai</w:t>
      </w:r>
      <w:proofErr w:type="spellEnd"/>
      <w:r w:rsidRPr="007C73C4">
        <w:rPr>
          <w:rFonts w:ascii="Times New Roman" w:hAnsi="Times New Roman" w:cs="Times New Roman"/>
          <w:sz w:val="24"/>
        </w:rPr>
        <w:t xml:space="preserve">, auditui </w:t>
      </w:r>
      <w:r w:rsidR="00FD7919">
        <w:rPr>
          <w:rFonts w:ascii="Times New Roman" w:hAnsi="Times New Roman" w:cs="Times New Roman"/>
          <w:sz w:val="24"/>
        </w:rPr>
        <w:t xml:space="preserve">atlikti </w:t>
      </w:r>
      <w:r w:rsidRPr="007C73C4">
        <w:rPr>
          <w:rFonts w:ascii="Times New Roman" w:hAnsi="Times New Roman" w:cs="Times New Roman"/>
          <w:sz w:val="24"/>
        </w:rPr>
        <w:t xml:space="preserve">būtinus duomenis apie veiksmo projektų įgyvendinimą, </w:t>
      </w:r>
      <w:r>
        <w:rPr>
          <w:rFonts w:ascii="Times New Roman" w:hAnsi="Times New Roman" w:cs="Times New Roman"/>
          <w:sz w:val="24"/>
        </w:rPr>
        <w:t xml:space="preserve">Aprašo 11 priede nustatyta tvarka </w:t>
      </w:r>
      <w:r w:rsidRPr="007C73C4">
        <w:rPr>
          <w:rFonts w:ascii="Times New Roman" w:hAnsi="Times New Roman" w:cs="Times New Roman"/>
          <w:sz w:val="24"/>
        </w:rPr>
        <w:t>saugo gaunamus ir rengiamus dokumentus, kurie susiję su DNR plano įgyvendinimu ir kurių reikia audito sekai užtikrinti</w:t>
      </w:r>
      <w:r w:rsidR="00704778" w:rsidRPr="007C73C4">
        <w:rPr>
          <w:rFonts w:ascii="Times New Roman" w:hAnsi="Times New Roman" w:cs="Times New Roman"/>
          <w:sz w:val="24"/>
        </w:rPr>
        <w:t>;</w:t>
      </w:r>
    </w:p>
    <w:p w:rsidR="00704778" w:rsidRPr="007C73C4" w:rsidRDefault="00272F8B" w:rsidP="001A5C9C">
      <w:pPr>
        <w:widowControl/>
        <w:autoSpaceDE/>
        <w:autoSpaceDN/>
        <w:adjustRightInd/>
        <w:spacing w:line="360" w:lineRule="atLeast"/>
        <w:jc w:val="both"/>
        <w:rPr>
          <w:rFonts w:ascii="Times New Roman" w:hAnsi="Times New Roman" w:cs="Times New Roman"/>
          <w:sz w:val="24"/>
        </w:rPr>
      </w:pPr>
      <w:r w:rsidRPr="007C73C4">
        <w:rPr>
          <w:rFonts w:ascii="Times New Roman" w:hAnsi="Times New Roman" w:cs="Times New Roman"/>
          <w:sz w:val="24"/>
          <w:lang w:val="en-US"/>
        </w:rPr>
        <w:t>14.</w:t>
      </w:r>
      <w:r w:rsidR="002D21D5">
        <w:rPr>
          <w:rFonts w:ascii="Times New Roman" w:hAnsi="Times New Roman" w:cs="Times New Roman"/>
          <w:sz w:val="24"/>
          <w:lang w:val="en-US"/>
        </w:rPr>
        <w:t>10</w:t>
      </w:r>
      <w:r w:rsidRPr="007C73C4">
        <w:rPr>
          <w:rFonts w:ascii="Times New Roman" w:hAnsi="Times New Roman" w:cs="Times New Roman"/>
          <w:sz w:val="24"/>
          <w:lang w:val="en-US"/>
        </w:rPr>
        <w:t xml:space="preserve">. </w:t>
      </w:r>
      <w:proofErr w:type="gramStart"/>
      <w:r w:rsidR="001E2E26" w:rsidRPr="00F136D0">
        <w:rPr>
          <w:rFonts w:ascii="Times New Roman" w:hAnsi="Times New Roman" w:cs="Times New Roman"/>
          <w:sz w:val="24"/>
        </w:rPr>
        <w:t>užtikrina</w:t>
      </w:r>
      <w:proofErr w:type="gramEnd"/>
      <w:r w:rsidR="001E2E26" w:rsidRPr="00F136D0">
        <w:rPr>
          <w:rFonts w:ascii="Times New Roman" w:hAnsi="Times New Roman" w:cs="Times New Roman"/>
          <w:sz w:val="24"/>
        </w:rPr>
        <w:t xml:space="preserve"> dvigubo tos pačios veiklos tų pačių išlaidų nebuvimą</w:t>
      </w:r>
      <w:r w:rsidR="00704778" w:rsidRPr="007C73C4">
        <w:rPr>
          <w:rFonts w:ascii="Times New Roman" w:hAnsi="Times New Roman" w:cs="Times New Roman"/>
          <w:sz w:val="24"/>
        </w:rPr>
        <w:t>.</w:t>
      </w:r>
    </w:p>
    <w:p w:rsidR="00704778" w:rsidRPr="007C73C4" w:rsidRDefault="00704778" w:rsidP="00C9343A">
      <w:pPr>
        <w:pStyle w:val="Sraopastraipa"/>
        <w:widowControl/>
        <w:autoSpaceDE/>
        <w:autoSpaceDN/>
        <w:adjustRightInd/>
        <w:ind w:firstLine="0"/>
        <w:jc w:val="both"/>
        <w:rPr>
          <w:rFonts w:ascii="Times New Roman" w:hAnsi="Times New Roman" w:cs="Times New Roman"/>
          <w:sz w:val="24"/>
        </w:rPr>
      </w:pPr>
    </w:p>
    <w:p w:rsidR="00704778" w:rsidRPr="007C73C4" w:rsidRDefault="00704778" w:rsidP="00C9343A">
      <w:pPr>
        <w:pStyle w:val="Sraopastraipa"/>
        <w:ind w:left="0" w:firstLine="0"/>
        <w:jc w:val="center"/>
        <w:rPr>
          <w:rFonts w:ascii="Times New Roman" w:hAnsi="Times New Roman" w:cs="Times New Roman"/>
          <w:b/>
          <w:sz w:val="24"/>
          <w:lang w:val="en-US"/>
        </w:rPr>
      </w:pPr>
      <w:r w:rsidRPr="007C73C4">
        <w:rPr>
          <w:rFonts w:ascii="Times New Roman" w:hAnsi="Times New Roman" w:cs="Times New Roman"/>
          <w:b/>
          <w:sz w:val="24"/>
        </w:rPr>
        <w:t>III SKYRIUS</w:t>
      </w:r>
    </w:p>
    <w:p w:rsidR="00704778" w:rsidRPr="007C73C4" w:rsidRDefault="00704778" w:rsidP="00C9343A">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VEIKSMŲ IR PROJEKTŲ ADMINISTRAVIMAS</w:t>
      </w:r>
    </w:p>
    <w:p w:rsidR="00704778" w:rsidRPr="007C73C4" w:rsidRDefault="00704778" w:rsidP="00C9343A">
      <w:pPr>
        <w:pStyle w:val="Sraopastraipa"/>
        <w:ind w:firstLine="0"/>
        <w:jc w:val="center"/>
        <w:rPr>
          <w:rFonts w:ascii="Times New Roman" w:hAnsi="Times New Roman" w:cs="Times New Roman"/>
          <w:b/>
          <w:sz w:val="24"/>
        </w:rPr>
      </w:pPr>
    </w:p>
    <w:p w:rsidR="00704778" w:rsidRPr="007C73C4" w:rsidRDefault="00704778" w:rsidP="00C9343A">
      <w:pPr>
        <w:pStyle w:val="Sraopastraipa"/>
        <w:ind w:left="0" w:firstLine="0"/>
        <w:jc w:val="center"/>
        <w:rPr>
          <w:rFonts w:ascii="Times New Roman" w:hAnsi="Times New Roman" w:cs="Times New Roman"/>
          <w:b/>
          <w:sz w:val="24"/>
          <w:lang w:val="en-US"/>
        </w:rPr>
      </w:pPr>
      <w:r w:rsidRPr="007C73C4">
        <w:rPr>
          <w:rFonts w:ascii="Times New Roman" w:hAnsi="Times New Roman" w:cs="Times New Roman"/>
          <w:b/>
          <w:sz w:val="24"/>
          <w:lang w:val="en-US"/>
        </w:rPr>
        <w:t>PIRMASIS SKIRSNIS</w:t>
      </w:r>
    </w:p>
    <w:p w:rsidR="00704778" w:rsidRPr="007C73C4" w:rsidRDefault="00704778" w:rsidP="00C9343A">
      <w:pPr>
        <w:pStyle w:val="Sraopastraipa"/>
        <w:ind w:left="0" w:firstLine="0"/>
        <w:jc w:val="center"/>
        <w:rPr>
          <w:rFonts w:ascii="Times New Roman" w:hAnsi="Times New Roman" w:cs="Times New Roman"/>
          <w:b/>
          <w:sz w:val="24"/>
        </w:rPr>
      </w:pPr>
      <w:r w:rsidRPr="007C73C4">
        <w:rPr>
          <w:rFonts w:ascii="Times New Roman" w:hAnsi="Times New Roman" w:cs="Times New Roman"/>
          <w:b/>
          <w:sz w:val="24"/>
        </w:rPr>
        <w:t xml:space="preserve">VEIKSMŲ </w:t>
      </w:r>
      <w:r w:rsidR="00A33F9E">
        <w:rPr>
          <w:rFonts w:ascii="Times New Roman" w:hAnsi="Times New Roman" w:cs="Times New Roman"/>
          <w:b/>
          <w:sz w:val="24"/>
        </w:rPr>
        <w:t xml:space="preserve">IR PROJEKTŲ </w:t>
      </w:r>
      <w:r w:rsidRPr="007C73C4">
        <w:rPr>
          <w:rFonts w:ascii="Times New Roman" w:hAnsi="Times New Roman" w:cs="Times New Roman"/>
          <w:b/>
          <w:sz w:val="24"/>
        </w:rPr>
        <w:t>ATRANKA</w:t>
      </w:r>
    </w:p>
    <w:p w:rsidR="00704778" w:rsidRPr="007C73C4" w:rsidRDefault="00704778" w:rsidP="00C9343A">
      <w:pPr>
        <w:pStyle w:val="Sraopastraipa"/>
        <w:ind w:left="0" w:firstLine="0"/>
        <w:jc w:val="center"/>
        <w:rPr>
          <w:rFonts w:ascii="Times New Roman" w:hAnsi="Times New Roman" w:cs="Times New Roman"/>
          <w:sz w:val="24"/>
        </w:rPr>
      </w:pPr>
    </w:p>
    <w:p w:rsidR="00704778" w:rsidRPr="007C73C4" w:rsidRDefault="0064619B" w:rsidP="00704778">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Įgyvendinančioji m</w:t>
      </w:r>
      <w:r w:rsidR="00704778" w:rsidRPr="007C73C4">
        <w:rPr>
          <w:rFonts w:ascii="Times New Roman" w:hAnsi="Times New Roman" w:cs="Times New Roman"/>
          <w:sz w:val="24"/>
        </w:rPr>
        <w:t xml:space="preserve">inisterija, esant poreikiui, kartu su numatomu veiksmo plėtotoju </w:t>
      </w:r>
      <w:r w:rsidR="0088203E">
        <w:rPr>
          <w:rFonts w:ascii="Times New Roman" w:hAnsi="Times New Roman" w:cs="Times New Roman"/>
          <w:sz w:val="24"/>
        </w:rPr>
        <w:t>ir (ar) pasitelkdama proveržio grup</w:t>
      </w:r>
      <w:r w:rsidR="004C0B94">
        <w:rPr>
          <w:rFonts w:ascii="Times New Roman" w:hAnsi="Times New Roman" w:cs="Times New Roman"/>
          <w:sz w:val="24"/>
        </w:rPr>
        <w:t>ę</w:t>
      </w:r>
      <w:r w:rsidR="0088203E">
        <w:rPr>
          <w:rFonts w:ascii="Times New Roman" w:hAnsi="Times New Roman" w:cs="Times New Roman"/>
          <w:sz w:val="24"/>
        </w:rPr>
        <w:t xml:space="preserve"> </w:t>
      </w:r>
      <w:r w:rsidR="00704778" w:rsidRPr="007C73C4">
        <w:rPr>
          <w:rFonts w:ascii="Times New Roman" w:hAnsi="Times New Roman" w:cs="Times New Roman"/>
          <w:sz w:val="24"/>
        </w:rPr>
        <w:t xml:space="preserve">pagal Aprašo 3 priede nustatytą formą parengia veiksmo </w:t>
      </w:r>
      <w:r w:rsidR="00761A8E" w:rsidRPr="007C73C4">
        <w:rPr>
          <w:rFonts w:ascii="Times New Roman" w:hAnsi="Times New Roman" w:cs="Times New Roman"/>
          <w:sz w:val="24"/>
        </w:rPr>
        <w:t xml:space="preserve">įgyvendinimo </w:t>
      </w:r>
      <w:r w:rsidR="00704778" w:rsidRPr="007C73C4">
        <w:rPr>
          <w:rFonts w:ascii="Times New Roman" w:hAnsi="Times New Roman" w:cs="Times New Roman"/>
          <w:sz w:val="24"/>
        </w:rPr>
        <w:t xml:space="preserve">koncepciją, kurioje </w:t>
      </w:r>
      <w:r w:rsidR="00761A8E" w:rsidRPr="007C73C4">
        <w:rPr>
          <w:rFonts w:ascii="Times New Roman" w:hAnsi="Times New Roman" w:cs="Times New Roman"/>
          <w:sz w:val="24"/>
        </w:rPr>
        <w:t xml:space="preserve">nurodo </w:t>
      </w:r>
      <w:r w:rsidR="00704778" w:rsidRPr="007C73C4">
        <w:rPr>
          <w:rFonts w:ascii="Times New Roman" w:hAnsi="Times New Roman" w:cs="Times New Roman"/>
          <w:sz w:val="24"/>
        </w:rPr>
        <w:t>pokytį, kurio siekiama konkrečiu veiksmu, numato finansuotinas veiklas, numato finansavimo poreikį</w:t>
      </w:r>
      <w:r w:rsidR="00C2020D">
        <w:rPr>
          <w:rFonts w:ascii="Times New Roman" w:hAnsi="Times New Roman" w:cs="Times New Roman"/>
          <w:sz w:val="24"/>
        </w:rPr>
        <w:t xml:space="preserve"> ir planą</w:t>
      </w:r>
      <w:r w:rsidR="00704778" w:rsidRPr="007C73C4">
        <w:rPr>
          <w:rFonts w:ascii="Times New Roman" w:hAnsi="Times New Roman" w:cs="Times New Roman"/>
          <w:sz w:val="24"/>
        </w:rPr>
        <w:t xml:space="preserve">, </w:t>
      </w:r>
      <w:r w:rsidR="00761A8E" w:rsidRPr="007C73C4">
        <w:rPr>
          <w:rFonts w:ascii="Times New Roman" w:hAnsi="Times New Roman" w:cs="Times New Roman"/>
          <w:sz w:val="24"/>
        </w:rPr>
        <w:t xml:space="preserve">nurodo </w:t>
      </w:r>
      <w:r w:rsidR="00704778" w:rsidRPr="007C73C4">
        <w:rPr>
          <w:rFonts w:ascii="Times New Roman" w:hAnsi="Times New Roman" w:cs="Times New Roman"/>
          <w:sz w:val="24"/>
        </w:rPr>
        <w:t>veiksmams, veiksmo projektams, pareiškėjams</w:t>
      </w:r>
      <w:r w:rsidR="00761A8E" w:rsidRPr="007C73C4">
        <w:rPr>
          <w:rFonts w:ascii="Times New Roman" w:hAnsi="Times New Roman" w:cs="Times New Roman"/>
          <w:sz w:val="24"/>
        </w:rPr>
        <w:t xml:space="preserve"> taikomus reikalavimus</w:t>
      </w:r>
      <w:r w:rsidR="00704778" w:rsidRPr="007C73C4">
        <w:rPr>
          <w:rFonts w:ascii="Times New Roman" w:hAnsi="Times New Roman" w:cs="Times New Roman"/>
          <w:sz w:val="24"/>
        </w:rPr>
        <w:t xml:space="preserve"> ir kitus </w:t>
      </w:r>
      <w:r w:rsidR="00761A8E" w:rsidRPr="007C73C4">
        <w:rPr>
          <w:rFonts w:ascii="Times New Roman" w:hAnsi="Times New Roman" w:cs="Times New Roman"/>
          <w:sz w:val="24"/>
        </w:rPr>
        <w:t xml:space="preserve">efektyviam </w:t>
      </w:r>
      <w:r w:rsidR="00704778" w:rsidRPr="007C73C4">
        <w:rPr>
          <w:rFonts w:ascii="Times New Roman" w:hAnsi="Times New Roman" w:cs="Times New Roman"/>
          <w:sz w:val="24"/>
        </w:rPr>
        <w:t>veiksmo įgyvendinimui svarbius aspektus.</w:t>
      </w:r>
    </w:p>
    <w:p w:rsidR="00704778" w:rsidRPr="007C73C4" w:rsidRDefault="004C0B94" w:rsidP="00704778">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Įgyvendinančioji m</w:t>
      </w:r>
      <w:r w:rsidR="00704778" w:rsidRPr="007C73C4">
        <w:rPr>
          <w:rFonts w:ascii="Times New Roman" w:hAnsi="Times New Roman" w:cs="Times New Roman"/>
          <w:sz w:val="24"/>
        </w:rPr>
        <w:t xml:space="preserve">inisterija parengtą veiksmo </w:t>
      </w:r>
      <w:r w:rsidR="00761A8E" w:rsidRPr="007C73C4">
        <w:rPr>
          <w:rFonts w:ascii="Times New Roman" w:hAnsi="Times New Roman" w:cs="Times New Roman"/>
          <w:sz w:val="24"/>
        </w:rPr>
        <w:t xml:space="preserve">įgyvendinimo </w:t>
      </w:r>
      <w:r w:rsidR="00704778" w:rsidRPr="007C73C4">
        <w:rPr>
          <w:rFonts w:ascii="Times New Roman" w:hAnsi="Times New Roman" w:cs="Times New Roman"/>
          <w:sz w:val="24"/>
        </w:rPr>
        <w:t xml:space="preserve">koncepciją </w:t>
      </w:r>
      <w:r w:rsidR="00F54E8D" w:rsidRPr="007C73C4">
        <w:rPr>
          <w:rFonts w:ascii="Times New Roman" w:hAnsi="Times New Roman" w:cs="Times New Roman"/>
          <w:sz w:val="24"/>
        </w:rPr>
        <w:t xml:space="preserve">teikia Investicijų komitetui </w:t>
      </w:r>
      <w:r w:rsidR="00511E62">
        <w:rPr>
          <w:rFonts w:ascii="Times New Roman" w:hAnsi="Times New Roman" w:cs="Times New Roman"/>
          <w:sz w:val="24"/>
        </w:rPr>
        <w:t>svarstyti</w:t>
      </w:r>
      <w:r w:rsidR="00511E62" w:rsidRPr="007C73C4">
        <w:rPr>
          <w:rFonts w:ascii="Times New Roman" w:hAnsi="Times New Roman" w:cs="Times New Roman"/>
          <w:bCs/>
          <w:sz w:val="24"/>
        </w:rPr>
        <w:t xml:space="preserve"> </w:t>
      </w:r>
      <w:r w:rsidR="00704778" w:rsidRPr="007C73C4">
        <w:rPr>
          <w:rFonts w:ascii="Times New Roman" w:hAnsi="Times New Roman" w:cs="Times New Roman"/>
          <w:bCs/>
          <w:sz w:val="24"/>
        </w:rPr>
        <w:t xml:space="preserve">ne vėliau kaip 5 darbo dienos iki </w:t>
      </w:r>
      <w:r>
        <w:rPr>
          <w:rFonts w:ascii="Times New Roman" w:hAnsi="Times New Roman" w:cs="Times New Roman"/>
          <w:bCs/>
          <w:sz w:val="24"/>
        </w:rPr>
        <w:t xml:space="preserve">atitinkamo </w:t>
      </w:r>
      <w:r w:rsidR="00511E62">
        <w:rPr>
          <w:rFonts w:ascii="Times New Roman" w:hAnsi="Times New Roman" w:cs="Times New Roman"/>
          <w:bCs/>
          <w:sz w:val="24"/>
        </w:rPr>
        <w:t xml:space="preserve">Investicijų komiteto </w:t>
      </w:r>
      <w:r w:rsidR="00421BA0">
        <w:rPr>
          <w:rFonts w:ascii="Times New Roman" w:hAnsi="Times New Roman" w:cs="Times New Roman"/>
          <w:bCs/>
          <w:sz w:val="24"/>
        </w:rPr>
        <w:t xml:space="preserve">pakomitečio (pagal investicijų kryptį) </w:t>
      </w:r>
      <w:r w:rsidR="00704778" w:rsidRPr="007C73C4">
        <w:rPr>
          <w:rFonts w:ascii="Times New Roman" w:hAnsi="Times New Roman" w:cs="Times New Roman"/>
          <w:bCs/>
          <w:sz w:val="24"/>
        </w:rPr>
        <w:t>posėdžio</w:t>
      </w:r>
      <w:r w:rsidR="00F54E8D" w:rsidRPr="007C73C4">
        <w:rPr>
          <w:rFonts w:ascii="Times New Roman" w:hAnsi="Times New Roman" w:cs="Times New Roman"/>
          <w:bCs/>
          <w:sz w:val="24"/>
        </w:rPr>
        <w:t xml:space="preserve"> dienos</w:t>
      </w:r>
      <w:r w:rsidR="00704778" w:rsidRPr="007C73C4">
        <w:rPr>
          <w:rFonts w:ascii="Times New Roman" w:hAnsi="Times New Roman" w:cs="Times New Roman"/>
          <w:sz w:val="24"/>
        </w:rPr>
        <w:t xml:space="preserve">. Kartu su veiksmo </w:t>
      </w:r>
      <w:r w:rsidR="00F54E8D" w:rsidRPr="007C73C4">
        <w:rPr>
          <w:rFonts w:ascii="Times New Roman" w:hAnsi="Times New Roman" w:cs="Times New Roman"/>
          <w:sz w:val="24"/>
        </w:rPr>
        <w:t xml:space="preserve">įgyvendinimo </w:t>
      </w:r>
      <w:r w:rsidR="00704778" w:rsidRPr="007C73C4">
        <w:rPr>
          <w:rFonts w:ascii="Times New Roman" w:hAnsi="Times New Roman" w:cs="Times New Roman"/>
          <w:sz w:val="24"/>
        </w:rPr>
        <w:t xml:space="preserve">koncepcija </w:t>
      </w:r>
      <w:r w:rsidR="0004354C">
        <w:rPr>
          <w:rFonts w:ascii="Times New Roman" w:hAnsi="Times New Roman" w:cs="Times New Roman"/>
          <w:sz w:val="24"/>
        </w:rPr>
        <w:t xml:space="preserve">įgyvendinančioji </w:t>
      </w:r>
      <w:r w:rsidR="00704778" w:rsidRPr="007C73C4">
        <w:rPr>
          <w:rFonts w:ascii="Times New Roman" w:hAnsi="Times New Roman" w:cs="Times New Roman"/>
          <w:sz w:val="24"/>
        </w:rPr>
        <w:t>ministerija pateikia</w:t>
      </w:r>
      <w:r w:rsidR="00F658DE">
        <w:rPr>
          <w:rFonts w:ascii="Times New Roman" w:hAnsi="Times New Roman" w:cs="Times New Roman"/>
          <w:sz w:val="24"/>
        </w:rPr>
        <w:t xml:space="preserve"> (išskyrus atvejus, kai nurodoma įslaptinta informacija)</w:t>
      </w:r>
      <w:r w:rsidR="00704778" w:rsidRPr="007C73C4">
        <w:rPr>
          <w:rFonts w:ascii="Times New Roman" w:hAnsi="Times New Roman" w:cs="Times New Roman"/>
          <w:sz w:val="24"/>
        </w:rPr>
        <w:t xml:space="preserve">: </w:t>
      </w:r>
    </w:p>
    <w:p w:rsidR="00704778" w:rsidRPr="007C73C4" w:rsidRDefault="00F54E8D" w:rsidP="00704778">
      <w:pPr>
        <w:pStyle w:val="Sraopastraipa"/>
        <w:numPr>
          <w:ilvl w:val="1"/>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n</w:t>
      </w:r>
      <w:r w:rsidR="00704778" w:rsidRPr="007C73C4">
        <w:rPr>
          <w:rFonts w:ascii="Times New Roman" w:hAnsi="Times New Roman" w:cs="Times New Roman"/>
          <w:sz w:val="24"/>
        </w:rPr>
        <w:t>umatomo (-ų) veiksmo plėtotojo (-ų) parengtą (-</w:t>
      </w:r>
      <w:proofErr w:type="spellStart"/>
      <w:r w:rsidR="00704778" w:rsidRPr="007C73C4">
        <w:rPr>
          <w:rFonts w:ascii="Times New Roman" w:hAnsi="Times New Roman" w:cs="Times New Roman"/>
          <w:sz w:val="24"/>
        </w:rPr>
        <w:t>us</w:t>
      </w:r>
      <w:proofErr w:type="spellEnd"/>
      <w:r w:rsidR="00704778" w:rsidRPr="007C73C4">
        <w:rPr>
          <w:rFonts w:ascii="Times New Roman" w:hAnsi="Times New Roman" w:cs="Times New Roman"/>
          <w:sz w:val="24"/>
        </w:rPr>
        <w:t>) investicijų projektą (-</w:t>
      </w:r>
      <w:proofErr w:type="spellStart"/>
      <w:r w:rsidR="00704778" w:rsidRPr="007C73C4">
        <w:rPr>
          <w:rFonts w:ascii="Times New Roman" w:hAnsi="Times New Roman" w:cs="Times New Roman"/>
          <w:sz w:val="24"/>
        </w:rPr>
        <w:t>us</w:t>
      </w:r>
      <w:proofErr w:type="spellEnd"/>
      <w:r w:rsidR="00704778" w:rsidRPr="007C73C4">
        <w:rPr>
          <w:rFonts w:ascii="Times New Roman" w:hAnsi="Times New Roman" w:cs="Times New Roman"/>
          <w:sz w:val="24"/>
        </w:rPr>
        <w:t xml:space="preserve">) (jei </w:t>
      </w:r>
      <w:r w:rsidRPr="007C73C4">
        <w:rPr>
          <w:rFonts w:ascii="Times New Roman" w:hAnsi="Times New Roman" w:cs="Times New Roman"/>
          <w:sz w:val="24"/>
        </w:rPr>
        <w:t xml:space="preserve">jis </w:t>
      </w:r>
      <w:r w:rsidR="00704778" w:rsidRPr="007C73C4">
        <w:rPr>
          <w:rFonts w:ascii="Times New Roman" w:hAnsi="Times New Roman" w:cs="Times New Roman"/>
          <w:sz w:val="24"/>
        </w:rPr>
        <w:t>(</w:t>
      </w:r>
      <w:r w:rsidRPr="007C73C4">
        <w:rPr>
          <w:rFonts w:ascii="Times New Roman" w:hAnsi="Times New Roman" w:cs="Times New Roman"/>
          <w:sz w:val="24"/>
        </w:rPr>
        <w:t>jie</w:t>
      </w:r>
      <w:r w:rsidR="00704778" w:rsidRPr="007C73C4">
        <w:rPr>
          <w:rFonts w:ascii="Times New Roman" w:hAnsi="Times New Roman" w:cs="Times New Roman"/>
          <w:sz w:val="24"/>
        </w:rPr>
        <w:t>) turi būti parengtas (-i)</w:t>
      </w:r>
      <w:r w:rsidR="0065328E">
        <w:rPr>
          <w:rFonts w:ascii="Times New Roman" w:hAnsi="Times New Roman" w:cs="Times New Roman"/>
          <w:sz w:val="24"/>
        </w:rPr>
        <w:t>,</w:t>
      </w:r>
      <w:r w:rsidR="00704778" w:rsidRPr="007C73C4">
        <w:rPr>
          <w:rFonts w:ascii="Times New Roman" w:hAnsi="Times New Roman" w:cs="Times New Roman"/>
          <w:sz w:val="24"/>
        </w:rPr>
        <w:t xml:space="preserve"> kaip nustatyta Aprašo </w:t>
      </w:r>
      <w:r w:rsidRPr="007C73C4">
        <w:rPr>
          <w:rFonts w:ascii="Times New Roman" w:hAnsi="Times New Roman" w:cs="Times New Roman"/>
          <w:sz w:val="24"/>
        </w:rPr>
        <w:t>1</w:t>
      </w:r>
      <w:r w:rsidR="00C5442C">
        <w:rPr>
          <w:rFonts w:ascii="Times New Roman" w:hAnsi="Times New Roman" w:cs="Times New Roman"/>
          <w:sz w:val="24"/>
        </w:rPr>
        <w:t>7</w:t>
      </w:r>
      <w:r w:rsidRPr="007C73C4">
        <w:rPr>
          <w:rFonts w:ascii="Times New Roman" w:hAnsi="Times New Roman" w:cs="Times New Roman"/>
          <w:sz w:val="24"/>
        </w:rPr>
        <w:t xml:space="preserve"> </w:t>
      </w:r>
      <w:r w:rsidR="00704778" w:rsidRPr="007C73C4">
        <w:rPr>
          <w:rFonts w:ascii="Times New Roman" w:hAnsi="Times New Roman" w:cs="Times New Roman"/>
          <w:sz w:val="24"/>
        </w:rPr>
        <w:t xml:space="preserve">punkte) arba pagal Aprašo </w:t>
      </w:r>
      <w:r w:rsidR="00704778" w:rsidRPr="007C73C4">
        <w:rPr>
          <w:rFonts w:ascii="Times New Roman" w:hAnsi="Times New Roman" w:cs="Times New Roman"/>
          <w:sz w:val="24"/>
          <w:lang w:val="en-US"/>
        </w:rPr>
        <w:t xml:space="preserve">4 </w:t>
      </w:r>
      <w:proofErr w:type="spellStart"/>
      <w:r w:rsidR="00704778" w:rsidRPr="007C73C4">
        <w:rPr>
          <w:rFonts w:ascii="Times New Roman" w:hAnsi="Times New Roman" w:cs="Times New Roman"/>
          <w:sz w:val="24"/>
          <w:lang w:val="en-US"/>
        </w:rPr>
        <w:t>priede</w:t>
      </w:r>
      <w:proofErr w:type="spellEnd"/>
      <w:r w:rsidR="00704778" w:rsidRPr="007C73C4">
        <w:rPr>
          <w:rFonts w:ascii="Times New Roman" w:hAnsi="Times New Roman" w:cs="Times New Roman"/>
          <w:sz w:val="24"/>
          <w:lang w:val="en-US"/>
        </w:rPr>
        <w:t xml:space="preserve"> </w:t>
      </w:r>
      <w:proofErr w:type="spellStart"/>
      <w:r w:rsidRPr="007C73C4">
        <w:rPr>
          <w:rFonts w:ascii="Times New Roman" w:hAnsi="Times New Roman" w:cs="Times New Roman"/>
          <w:sz w:val="24"/>
          <w:lang w:val="en-US"/>
        </w:rPr>
        <w:t>nustatyt</w:t>
      </w:r>
      <w:proofErr w:type="spellEnd"/>
      <w:r w:rsidRPr="007C73C4">
        <w:rPr>
          <w:rFonts w:ascii="Times New Roman" w:hAnsi="Times New Roman" w:cs="Times New Roman"/>
          <w:sz w:val="24"/>
        </w:rPr>
        <w:t xml:space="preserve">ą </w:t>
      </w:r>
      <w:r w:rsidR="00704778" w:rsidRPr="007C73C4">
        <w:rPr>
          <w:rFonts w:ascii="Times New Roman" w:hAnsi="Times New Roman" w:cs="Times New Roman"/>
          <w:sz w:val="24"/>
        </w:rPr>
        <w:t>formą paren</w:t>
      </w:r>
      <w:r w:rsidRPr="007C73C4">
        <w:rPr>
          <w:rFonts w:ascii="Times New Roman" w:hAnsi="Times New Roman" w:cs="Times New Roman"/>
          <w:sz w:val="24"/>
        </w:rPr>
        <w:t>g</w:t>
      </w:r>
      <w:r w:rsidR="00704778" w:rsidRPr="007C73C4">
        <w:rPr>
          <w:rFonts w:ascii="Times New Roman" w:hAnsi="Times New Roman" w:cs="Times New Roman"/>
          <w:sz w:val="24"/>
        </w:rPr>
        <w:t>tą veiksmo (projekto (-ų)) įgyvendinimo planą (-</w:t>
      </w:r>
      <w:proofErr w:type="spellStart"/>
      <w:r w:rsidR="00704778" w:rsidRPr="007C73C4">
        <w:rPr>
          <w:rFonts w:ascii="Times New Roman" w:hAnsi="Times New Roman" w:cs="Times New Roman"/>
          <w:sz w:val="24"/>
        </w:rPr>
        <w:t>us</w:t>
      </w:r>
      <w:proofErr w:type="spellEnd"/>
      <w:r w:rsidR="00704778" w:rsidRPr="007C73C4">
        <w:rPr>
          <w:rFonts w:ascii="Times New Roman" w:hAnsi="Times New Roman" w:cs="Times New Roman"/>
          <w:sz w:val="24"/>
        </w:rPr>
        <w:t>);</w:t>
      </w:r>
    </w:p>
    <w:p w:rsidR="00704778" w:rsidRPr="007C73C4" w:rsidRDefault="00F54E8D" w:rsidP="00704778">
      <w:pPr>
        <w:pStyle w:val="Sraopastraipa"/>
        <w:numPr>
          <w:ilvl w:val="1"/>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numatomo </w:t>
      </w:r>
      <w:r w:rsidR="00704778" w:rsidRPr="007C73C4">
        <w:rPr>
          <w:rFonts w:ascii="Times New Roman" w:hAnsi="Times New Roman" w:cs="Times New Roman"/>
          <w:sz w:val="24"/>
        </w:rPr>
        <w:t>(-ų) veiksmo plėtotojo (-ų) užpildytą (-</w:t>
      </w:r>
      <w:proofErr w:type="spellStart"/>
      <w:r w:rsidR="00704778" w:rsidRPr="007C73C4">
        <w:rPr>
          <w:rFonts w:ascii="Times New Roman" w:hAnsi="Times New Roman" w:cs="Times New Roman"/>
          <w:sz w:val="24"/>
        </w:rPr>
        <w:t>as</w:t>
      </w:r>
      <w:proofErr w:type="spellEnd"/>
      <w:r w:rsidR="00704778" w:rsidRPr="007C73C4">
        <w:rPr>
          <w:rFonts w:ascii="Times New Roman" w:hAnsi="Times New Roman" w:cs="Times New Roman"/>
          <w:sz w:val="24"/>
        </w:rPr>
        <w:t>) deklaraciją (-</w:t>
      </w:r>
      <w:proofErr w:type="spellStart"/>
      <w:r w:rsidR="00704778" w:rsidRPr="007C73C4">
        <w:rPr>
          <w:rFonts w:ascii="Times New Roman" w:hAnsi="Times New Roman" w:cs="Times New Roman"/>
          <w:sz w:val="24"/>
        </w:rPr>
        <w:t>as</w:t>
      </w:r>
      <w:proofErr w:type="spellEnd"/>
      <w:r w:rsidR="00704778" w:rsidRPr="007C73C4">
        <w:rPr>
          <w:rFonts w:ascii="Times New Roman" w:hAnsi="Times New Roman" w:cs="Times New Roman"/>
          <w:sz w:val="24"/>
        </w:rPr>
        <w:t xml:space="preserve">) pagal Aprašo </w:t>
      </w:r>
      <w:r w:rsidR="0065328E" w:rsidRPr="007C73C4">
        <w:rPr>
          <w:rFonts w:ascii="Times New Roman" w:hAnsi="Times New Roman" w:cs="Times New Roman"/>
          <w:sz w:val="24"/>
        </w:rPr>
        <w:t>5</w:t>
      </w:r>
      <w:r w:rsidR="0065328E">
        <w:rPr>
          <w:rFonts w:ascii="Times New Roman" w:hAnsi="Times New Roman" w:cs="Times New Roman"/>
          <w:sz w:val="24"/>
        </w:rPr>
        <w:t> </w:t>
      </w:r>
      <w:r w:rsidR="00704778" w:rsidRPr="007C73C4">
        <w:rPr>
          <w:rFonts w:ascii="Times New Roman" w:hAnsi="Times New Roman" w:cs="Times New Roman"/>
          <w:sz w:val="24"/>
        </w:rPr>
        <w:t>priede nustatytą formą</w:t>
      </w:r>
      <w:r w:rsidR="00FC3186">
        <w:rPr>
          <w:rFonts w:ascii="Times New Roman" w:hAnsi="Times New Roman" w:cs="Times New Roman"/>
          <w:sz w:val="24"/>
        </w:rPr>
        <w:t>.</w:t>
      </w: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Investicijų projektas kartu su investicijų projekto skaičiuokle rengiamas, jeigu </w:t>
      </w:r>
      <w:r w:rsidR="00F54E8D" w:rsidRPr="007C73C4">
        <w:rPr>
          <w:rFonts w:ascii="Times New Roman" w:hAnsi="Times New Roman" w:cs="Times New Roman"/>
          <w:sz w:val="24"/>
        </w:rPr>
        <w:t xml:space="preserve">įgyvendinant </w:t>
      </w:r>
      <w:r w:rsidR="00FA328A">
        <w:rPr>
          <w:rFonts w:ascii="Times New Roman" w:hAnsi="Times New Roman" w:cs="Times New Roman"/>
          <w:sz w:val="24"/>
        </w:rPr>
        <w:t>projektą</w:t>
      </w:r>
      <w:r w:rsidR="00FA328A" w:rsidRPr="007C73C4">
        <w:rPr>
          <w:rFonts w:ascii="Times New Roman" w:hAnsi="Times New Roman" w:cs="Times New Roman"/>
          <w:sz w:val="24"/>
        </w:rPr>
        <w:t xml:space="preserve"> </w:t>
      </w:r>
      <w:r w:rsidRPr="007C73C4">
        <w:rPr>
          <w:rFonts w:ascii="Times New Roman" w:hAnsi="Times New Roman" w:cs="Times New Roman"/>
          <w:sz w:val="24"/>
        </w:rPr>
        <w:t>planuojama investuoti į</w:t>
      </w:r>
      <w:r w:rsidRPr="007C73C4">
        <w:rPr>
          <w:rFonts w:ascii="Times New Roman" w:hAnsi="Times New Roman" w:cs="Times New Roman"/>
          <w:color w:val="000000"/>
          <w:sz w:val="24"/>
        </w:rPr>
        <w:t xml:space="preserve"> ilgalaikio materialiojo ir nematerialiojo turto</w:t>
      </w:r>
      <w:r w:rsidR="00685FC9">
        <w:rPr>
          <w:rFonts w:ascii="Times New Roman" w:hAnsi="Times New Roman" w:cs="Times New Roman"/>
          <w:color w:val="000000"/>
          <w:sz w:val="24"/>
        </w:rPr>
        <w:t xml:space="preserve">, </w:t>
      </w:r>
      <w:r w:rsidR="00685FC9" w:rsidRPr="00685FC9">
        <w:rPr>
          <w:rFonts w:ascii="Times New Roman" w:hAnsi="Times New Roman" w:cs="Times New Roman"/>
          <w:color w:val="000000"/>
          <w:sz w:val="24"/>
        </w:rPr>
        <w:t>reikaling</w:t>
      </w:r>
      <w:r w:rsidR="00685FC9">
        <w:rPr>
          <w:rFonts w:ascii="Times New Roman" w:hAnsi="Times New Roman" w:cs="Times New Roman"/>
          <w:color w:val="000000"/>
          <w:sz w:val="24"/>
        </w:rPr>
        <w:t>o</w:t>
      </w:r>
      <w:r w:rsidR="00685FC9" w:rsidRPr="00685FC9">
        <w:rPr>
          <w:rFonts w:ascii="Times New Roman" w:hAnsi="Times New Roman" w:cs="Times New Roman"/>
          <w:color w:val="000000"/>
          <w:sz w:val="24"/>
        </w:rPr>
        <w:t xml:space="preserve"> viešosioms paslaugoms, kaip jos apibrėžtos Viešojo administravimo įstatyme, teikti ir (arba) viešojo administravimo funkcijoms vykdyti, </w:t>
      </w:r>
      <w:r w:rsidRPr="007C73C4">
        <w:rPr>
          <w:rFonts w:ascii="Times New Roman" w:hAnsi="Times New Roman" w:cs="Times New Roman"/>
          <w:color w:val="000000"/>
          <w:sz w:val="24"/>
        </w:rPr>
        <w:t xml:space="preserve">sukūrimą, įsigijimą arba jo vertės padidinimą ir </w:t>
      </w:r>
      <w:r w:rsidR="00FA328A">
        <w:rPr>
          <w:rFonts w:ascii="Times New Roman" w:hAnsi="Times New Roman" w:cs="Times New Roman"/>
          <w:color w:val="000000"/>
          <w:sz w:val="24"/>
        </w:rPr>
        <w:t>projekto</w:t>
      </w:r>
      <w:r w:rsidR="00FA328A" w:rsidRPr="007C73C4">
        <w:rPr>
          <w:rFonts w:ascii="Times New Roman" w:hAnsi="Times New Roman" w:cs="Times New Roman"/>
          <w:color w:val="000000"/>
          <w:sz w:val="24"/>
        </w:rPr>
        <w:t xml:space="preserve"> </w:t>
      </w:r>
      <w:r w:rsidRPr="007C73C4">
        <w:rPr>
          <w:rFonts w:ascii="Times New Roman" w:hAnsi="Times New Roman" w:cs="Times New Roman"/>
          <w:sz w:val="24"/>
        </w:rPr>
        <w:t xml:space="preserve">vertė viršija vieną milijoną eurų, vadovaujantis </w:t>
      </w:r>
      <w:r w:rsidR="00511E62">
        <w:rPr>
          <w:rFonts w:ascii="Times New Roman" w:hAnsi="Times New Roman" w:cs="Times New Roman"/>
          <w:sz w:val="24"/>
        </w:rPr>
        <w:t xml:space="preserve">Investicijų projektų rengimo </w:t>
      </w:r>
      <w:r w:rsidR="00511E62" w:rsidRPr="007C73C4">
        <w:rPr>
          <w:rFonts w:ascii="Times New Roman" w:hAnsi="Times New Roman" w:cs="Times New Roman"/>
          <w:sz w:val="24"/>
        </w:rPr>
        <w:t>metodika</w:t>
      </w:r>
      <w:r w:rsidR="00511E62">
        <w:rPr>
          <w:rFonts w:ascii="Times New Roman" w:hAnsi="Times New Roman" w:cs="Times New Roman"/>
          <w:sz w:val="24"/>
        </w:rPr>
        <w:t>, patvirtinta</w:t>
      </w:r>
      <w:r w:rsidR="00511E62" w:rsidRPr="007C73C4">
        <w:rPr>
          <w:rFonts w:ascii="Times New Roman" w:hAnsi="Times New Roman" w:cs="Times New Roman"/>
          <w:sz w:val="24"/>
        </w:rPr>
        <w:t xml:space="preserve"> </w:t>
      </w:r>
      <w:r w:rsidRPr="007C73C4">
        <w:rPr>
          <w:rFonts w:ascii="Times New Roman" w:hAnsi="Times New Roman" w:cs="Times New Roman"/>
          <w:sz w:val="24"/>
        </w:rPr>
        <w:t xml:space="preserve">viešosios įstaigos Centrinės projektų valdymo agentūros </w:t>
      </w:r>
      <w:r w:rsidR="00511E62">
        <w:rPr>
          <w:rFonts w:ascii="Times New Roman" w:hAnsi="Times New Roman" w:cs="Times New Roman"/>
          <w:sz w:val="24"/>
        </w:rPr>
        <w:t xml:space="preserve">direktoriaus </w:t>
      </w:r>
      <w:r w:rsidR="0082662C">
        <w:rPr>
          <w:rFonts w:ascii="Times New Roman" w:hAnsi="Times New Roman" w:cs="Times New Roman"/>
          <w:sz w:val="24"/>
          <w:lang w:val="en-US"/>
        </w:rPr>
        <w:t xml:space="preserve">2014 </w:t>
      </w:r>
      <w:r w:rsidR="00511E62">
        <w:rPr>
          <w:rFonts w:ascii="Times New Roman" w:hAnsi="Times New Roman" w:cs="Times New Roman"/>
          <w:sz w:val="24"/>
          <w:lang w:val="en-US"/>
        </w:rPr>
        <w:t xml:space="preserve">m. </w:t>
      </w:r>
      <w:proofErr w:type="spellStart"/>
      <w:r w:rsidR="00511E62">
        <w:rPr>
          <w:rFonts w:ascii="Times New Roman" w:hAnsi="Times New Roman" w:cs="Times New Roman"/>
          <w:sz w:val="24"/>
          <w:lang w:val="en-US"/>
        </w:rPr>
        <w:t>gruod</w:t>
      </w:r>
      <w:r w:rsidR="00511E62">
        <w:rPr>
          <w:rFonts w:ascii="Times New Roman" w:hAnsi="Times New Roman" w:cs="Times New Roman"/>
          <w:sz w:val="24"/>
        </w:rPr>
        <w:t>žio</w:t>
      </w:r>
      <w:proofErr w:type="spellEnd"/>
      <w:r w:rsidR="00511E62">
        <w:rPr>
          <w:rFonts w:ascii="Times New Roman" w:hAnsi="Times New Roman" w:cs="Times New Roman"/>
          <w:sz w:val="24"/>
        </w:rPr>
        <w:t xml:space="preserve"> </w:t>
      </w:r>
      <w:r w:rsidR="00511E62">
        <w:rPr>
          <w:rFonts w:ascii="Times New Roman" w:hAnsi="Times New Roman" w:cs="Times New Roman"/>
          <w:sz w:val="24"/>
          <w:lang w:val="en-US"/>
        </w:rPr>
        <w:t xml:space="preserve">31 d. </w:t>
      </w:r>
      <w:r w:rsidR="00511E62">
        <w:rPr>
          <w:rFonts w:ascii="Times New Roman" w:hAnsi="Times New Roman" w:cs="Times New Roman"/>
          <w:sz w:val="24"/>
        </w:rPr>
        <w:t xml:space="preserve">įsakymu Nr. </w:t>
      </w:r>
      <w:r w:rsidR="00511E62">
        <w:rPr>
          <w:rFonts w:ascii="Times New Roman" w:hAnsi="Times New Roman" w:cs="Times New Roman"/>
          <w:sz w:val="24"/>
          <w:lang w:val="en-US"/>
        </w:rPr>
        <w:t>2014/8-337</w:t>
      </w:r>
      <w:r w:rsidRPr="007C73C4">
        <w:rPr>
          <w:rFonts w:ascii="Times New Roman" w:hAnsi="Times New Roman" w:cs="Times New Roman"/>
          <w:sz w:val="24"/>
        </w:rPr>
        <w:t xml:space="preserve"> </w:t>
      </w:r>
      <w:r w:rsidR="003F1D2B">
        <w:rPr>
          <w:rFonts w:ascii="Times New Roman" w:hAnsi="Times New Roman" w:cs="Times New Roman"/>
          <w:sz w:val="24"/>
        </w:rPr>
        <w:t>„</w:t>
      </w:r>
      <w:r w:rsidR="003F1D2B" w:rsidRPr="003C0188">
        <w:rPr>
          <w:rFonts w:ascii="Times New Roman" w:hAnsi="Times New Roman" w:cs="Times New Roman"/>
          <w:sz w:val="24"/>
        </w:rPr>
        <w:t>Dėl viešojo ir privataus sektorių partnerystės projektų rengimo ir įgyvendinimo metodinių rekomendacijų patvirtinimo</w:t>
      </w:r>
      <w:r w:rsidR="003F1D2B">
        <w:rPr>
          <w:rFonts w:ascii="Times New Roman" w:hAnsi="Times New Roman" w:cs="Times New Roman"/>
          <w:sz w:val="24"/>
        </w:rPr>
        <w:t>“</w:t>
      </w:r>
      <w:r w:rsidR="003F1D2B" w:rsidRPr="007C73C4">
        <w:rPr>
          <w:rFonts w:ascii="Times New Roman" w:hAnsi="Times New Roman" w:cs="Times New Roman"/>
          <w:sz w:val="24"/>
        </w:rPr>
        <w:t xml:space="preserve"> </w:t>
      </w:r>
      <w:r w:rsidRPr="007C73C4">
        <w:rPr>
          <w:rFonts w:ascii="Times New Roman" w:hAnsi="Times New Roman" w:cs="Times New Roman"/>
          <w:sz w:val="24"/>
        </w:rPr>
        <w:t xml:space="preserve">(dokumentas skelbiamas interneto svetainėje </w:t>
      </w:r>
      <w:proofErr w:type="spellStart"/>
      <w:r w:rsidR="00384CA3" w:rsidRPr="00384CA3">
        <w:rPr>
          <w:rFonts w:ascii="Times New Roman" w:hAnsi="Times New Roman" w:cs="Times New Roman"/>
          <w:sz w:val="24"/>
        </w:rPr>
        <w:t>www.finmin.lt</w:t>
      </w:r>
      <w:proofErr w:type="spellEnd"/>
      <w:r w:rsidRPr="007C73C4">
        <w:rPr>
          <w:rFonts w:ascii="Times New Roman" w:hAnsi="Times New Roman" w:cs="Times New Roman"/>
          <w:sz w:val="24"/>
        </w:rPr>
        <w:t>).</w:t>
      </w:r>
    </w:p>
    <w:p w:rsidR="00704778" w:rsidRPr="00CE09B2" w:rsidRDefault="00421BA0" w:rsidP="00704778">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Įgyvendinančioji m</w:t>
      </w:r>
      <w:r w:rsidR="00704778" w:rsidRPr="007C73C4">
        <w:rPr>
          <w:rFonts w:ascii="Times New Roman" w:hAnsi="Times New Roman" w:cs="Times New Roman"/>
          <w:sz w:val="24"/>
        </w:rPr>
        <w:t xml:space="preserve">inisterija dėl duomenų ir prielaidų, reikalingų veiksmo </w:t>
      </w:r>
      <w:r w:rsidR="00F1200F">
        <w:rPr>
          <w:rFonts w:ascii="Times New Roman" w:hAnsi="Times New Roman" w:cs="Times New Roman"/>
          <w:sz w:val="24"/>
        </w:rPr>
        <w:t>socialinei</w:t>
      </w:r>
      <w:r w:rsidR="003F1D2B">
        <w:rPr>
          <w:rFonts w:ascii="Times New Roman" w:hAnsi="Times New Roman" w:cs="Times New Roman"/>
          <w:sz w:val="24"/>
        </w:rPr>
        <w:t xml:space="preserve"> ir </w:t>
      </w:r>
      <w:r w:rsidR="00F1200F">
        <w:rPr>
          <w:rFonts w:ascii="Times New Roman" w:hAnsi="Times New Roman" w:cs="Times New Roman"/>
          <w:sz w:val="24"/>
        </w:rPr>
        <w:t>ekonominei naudai</w:t>
      </w:r>
      <w:r w:rsidR="00704778" w:rsidRPr="007C73C4">
        <w:rPr>
          <w:rFonts w:ascii="Times New Roman" w:hAnsi="Times New Roman" w:cs="Times New Roman"/>
          <w:sz w:val="24"/>
        </w:rPr>
        <w:t xml:space="preserve"> apskaičiuoti ir (ar) veiksmo efektyvumui padidinti, o veiksmo plėtotojas dėl investicijų projekto </w:t>
      </w:r>
      <w:r w:rsidR="00990F35">
        <w:rPr>
          <w:rFonts w:ascii="Times New Roman" w:hAnsi="Times New Roman" w:cs="Times New Roman"/>
          <w:sz w:val="24"/>
        </w:rPr>
        <w:t xml:space="preserve">ar </w:t>
      </w:r>
      <w:r w:rsidR="00990F35" w:rsidRPr="00471C22">
        <w:rPr>
          <w:rFonts w:ascii="Times New Roman" w:hAnsi="Times New Roman" w:cs="Times New Roman"/>
          <w:sz w:val="24"/>
        </w:rPr>
        <w:t xml:space="preserve">veiksmo </w:t>
      </w:r>
      <w:r w:rsidR="00471C22" w:rsidRPr="00471C22">
        <w:rPr>
          <w:rFonts w:ascii="Times New Roman" w:hAnsi="Times New Roman" w:cs="Times New Roman"/>
          <w:sz w:val="24"/>
        </w:rPr>
        <w:t xml:space="preserve">(projekto) </w:t>
      </w:r>
      <w:r w:rsidR="00990F35" w:rsidRPr="00471C22">
        <w:rPr>
          <w:rFonts w:ascii="Times New Roman" w:hAnsi="Times New Roman" w:cs="Times New Roman"/>
          <w:sz w:val="24"/>
        </w:rPr>
        <w:t xml:space="preserve">įgyvendinimo plano </w:t>
      </w:r>
      <w:r w:rsidR="00704778" w:rsidRPr="00CE09B2">
        <w:rPr>
          <w:rFonts w:ascii="Times New Roman" w:hAnsi="Times New Roman" w:cs="Times New Roman"/>
          <w:sz w:val="24"/>
        </w:rPr>
        <w:t>parengimo gali konsultuotis su administruojanči</w:t>
      </w:r>
      <w:r w:rsidR="00F54E8D" w:rsidRPr="00CE09B2">
        <w:rPr>
          <w:rFonts w:ascii="Times New Roman" w:hAnsi="Times New Roman" w:cs="Times New Roman"/>
          <w:sz w:val="24"/>
        </w:rPr>
        <w:t>ąja</w:t>
      </w:r>
      <w:r w:rsidR="00704778" w:rsidRPr="00CE09B2">
        <w:rPr>
          <w:rFonts w:ascii="Times New Roman" w:hAnsi="Times New Roman" w:cs="Times New Roman"/>
          <w:sz w:val="24"/>
        </w:rPr>
        <w:t xml:space="preserve"> </w:t>
      </w:r>
      <w:r w:rsidR="00F54E8D" w:rsidRPr="00CE09B2">
        <w:rPr>
          <w:rFonts w:ascii="Times New Roman" w:hAnsi="Times New Roman" w:cs="Times New Roman"/>
          <w:sz w:val="24"/>
        </w:rPr>
        <w:t>institucija</w:t>
      </w:r>
      <w:r w:rsidR="00704778" w:rsidRPr="00CE09B2">
        <w:rPr>
          <w:rFonts w:ascii="Times New Roman" w:hAnsi="Times New Roman" w:cs="Times New Roman"/>
          <w:sz w:val="24"/>
        </w:rPr>
        <w:t>.</w:t>
      </w:r>
    </w:p>
    <w:p w:rsidR="00704778" w:rsidRPr="007C73C4" w:rsidRDefault="00F54E8D"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Administruojančioji institucija </w:t>
      </w:r>
      <w:r w:rsidR="00704778" w:rsidRPr="007C73C4">
        <w:rPr>
          <w:rFonts w:ascii="Times New Roman" w:hAnsi="Times New Roman" w:cs="Times New Roman"/>
          <w:sz w:val="24"/>
        </w:rPr>
        <w:t xml:space="preserve">vertina investicijų </w:t>
      </w:r>
      <w:r w:rsidR="00F1200F">
        <w:rPr>
          <w:rFonts w:ascii="Times New Roman" w:hAnsi="Times New Roman" w:cs="Times New Roman"/>
          <w:sz w:val="24"/>
        </w:rPr>
        <w:t>socialinę</w:t>
      </w:r>
      <w:r w:rsidR="008D5900">
        <w:rPr>
          <w:rFonts w:ascii="Times New Roman" w:hAnsi="Times New Roman" w:cs="Times New Roman"/>
          <w:sz w:val="24"/>
        </w:rPr>
        <w:t xml:space="preserve"> </w:t>
      </w:r>
      <w:proofErr w:type="gramStart"/>
      <w:r w:rsidR="008D5900">
        <w:rPr>
          <w:rFonts w:ascii="Times New Roman" w:hAnsi="Times New Roman" w:cs="Times New Roman"/>
          <w:sz w:val="24"/>
        </w:rPr>
        <w:t xml:space="preserve">ir </w:t>
      </w:r>
      <w:r w:rsidR="00F1200F">
        <w:rPr>
          <w:rFonts w:ascii="Times New Roman" w:hAnsi="Times New Roman" w:cs="Times New Roman"/>
          <w:sz w:val="24"/>
        </w:rPr>
        <w:t>ekonominę naudą</w:t>
      </w:r>
      <w:r w:rsidR="00704778" w:rsidRPr="007C73C4">
        <w:rPr>
          <w:rFonts w:ascii="Times New Roman" w:hAnsi="Times New Roman" w:cs="Times New Roman"/>
          <w:sz w:val="24"/>
        </w:rPr>
        <w:t xml:space="preserve"> ir veiksmo atitiktį bendriesiems reikalavimams</w:t>
      </w:r>
      <w:proofErr w:type="gramEnd"/>
      <w:r w:rsidR="00704778" w:rsidRPr="007C73C4">
        <w:rPr>
          <w:rFonts w:ascii="Times New Roman" w:hAnsi="Times New Roman" w:cs="Times New Roman"/>
          <w:sz w:val="24"/>
        </w:rPr>
        <w:t xml:space="preserve"> pagal Aprašo </w:t>
      </w:r>
      <w:r w:rsidRPr="007C73C4">
        <w:rPr>
          <w:rFonts w:ascii="Times New Roman" w:hAnsi="Times New Roman" w:cs="Times New Roman"/>
          <w:sz w:val="24"/>
        </w:rPr>
        <w:t>1</w:t>
      </w:r>
      <w:r w:rsidR="00421BA0">
        <w:rPr>
          <w:rFonts w:ascii="Times New Roman" w:hAnsi="Times New Roman" w:cs="Times New Roman"/>
          <w:sz w:val="24"/>
        </w:rPr>
        <w:t>6</w:t>
      </w:r>
      <w:r w:rsidRPr="007C73C4">
        <w:rPr>
          <w:rFonts w:ascii="Times New Roman" w:hAnsi="Times New Roman" w:cs="Times New Roman"/>
          <w:sz w:val="24"/>
        </w:rPr>
        <w:t xml:space="preserve"> </w:t>
      </w:r>
      <w:r w:rsidR="00704778" w:rsidRPr="007C73C4">
        <w:rPr>
          <w:rFonts w:ascii="Times New Roman" w:hAnsi="Times New Roman" w:cs="Times New Roman"/>
          <w:sz w:val="24"/>
        </w:rPr>
        <w:t xml:space="preserve">punkte nurodytus dokumentus ir duomenis. </w:t>
      </w:r>
    </w:p>
    <w:p w:rsidR="00704778" w:rsidRPr="007C73C4" w:rsidRDefault="00F54E8D"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Investicijų </w:t>
      </w:r>
      <w:r w:rsidR="00704778" w:rsidRPr="007C73C4">
        <w:rPr>
          <w:rFonts w:ascii="Times New Roman" w:hAnsi="Times New Roman" w:cs="Times New Roman"/>
          <w:sz w:val="24"/>
        </w:rPr>
        <w:t xml:space="preserve">komitetas nagrinėja veiksmų </w:t>
      </w:r>
      <w:r w:rsidRPr="007C73C4">
        <w:rPr>
          <w:rFonts w:ascii="Times New Roman" w:hAnsi="Times New Roman" w:cs="Times New Roman"/>
          <w:sz w:val="24"/>
        </w:rPr>
        <w:t xml:space="preserve">įgyvendinimo </w:t>
      </w:r>
      <w:r w:rsidR="00704778" w:rsidRPr="007C73C4">
        <w:rPr>
          <w:rFonts w:ascii="Times New Roman" w:hAnsi="Times New Roman" w:cs="Times New Roman"/>
          <w:sz w:val="24"/>
        </w:rPr>
        <w:t>koncepcijų pagrįstumą, t</w:t>
      </w:r>
      <w:r w:rsidRPr="007C73C4">
        <w:rPr>
          <w:rFonts w:ascii="Times New Roman" w:hAnsi="Times New Roman" w:cs="Times New Roman"/>
          <w:sz w:val="24"/>
        </w:rPr>
        <w:t>. </w:t>
      </w:r>
      <w:r w:rsidR="00704778" w:rsidRPr="007C73C4">
        <w:rPr>
          <w:rFonts w:ascii="Times New Roman" w:hAnsi="Times New Roman" w:cs="Times New Roman"/>
          <w:sz w:val="24"/>
        </w:rPr>
        <w:t xml:space="preserve">y. </w:t>
      </w:r>
      <w:r w:rsidRPr="007C73C4">
        <w:rPr>
          <w:rFonts w:ascii="Times New Roman" w:hAnsi="Times New Roman" w:cs="Times New Roman"/>
          <w:sz w:val="24"/>
        </w:rPr>
        <w:t xml:space="preserve">atitiktį </w:t>
      </w:r>
      <w:r w:rsidR="00704778" w:rsidRPr="007C73C4">
        <w:rPr>
          <w:rFonts w:ascii="Times New Roman" w:hAnsi="Times New Roman" w:cs="Times New Roman"/>
          <w:sz w:val="24"/>
        </w:rPr>
        <w:t xml:space="preserve">DNR plano tikslui ir siekiams, </w:t>
      </w:r>
      <w:r w:rsidRPr="007C73C4">
        <w:rPr>
          <w:rFonts w:ascii="Times New Roman" w:hAnsi="Times New Roman" w:cs="Times New Roman"/>
          <w:sz w:val="24"/>
        </w:rPr>
        <w:t xml:space="preserve">numatomo </w:t>
      </w:r>
      <w:r w:rsidR="00704778" w:rsidRPr="007C73C4">
        <w:rPr>
          <w:rFonts w:ascii="Times New Roman" w:hAnsi="Times New Roman" w:cs="Times New Roman"/>
          <w:sz w:val="24"/>
        </w:rPr>
        <w:t xml:space="preserve">(-ų) veiksmo plėtotojo (-ų) pasirinkimo pagrįstumą ir investicijų </w:t>
      </w:r>
      <w:r w:rsidR="00F1200F">
        <w:rPr>
          <w:rFonts w:ascii="Times New Roman" w:hAnsi="Times New Roman" w:cs="Times New Roman"/>
          <w:sz w:val="24"/>
        </w:rPr>
        <w:t>socialin</w:t>
      </w:r>
      <w:r w:rsidR="00657845">
        <w:rPr>
          <w:rFonts w:ascii="Times New Roman" w:hAnsi="Times New Roman" w:cs="Times New Roman"/>
          <w:sz w:val="24"/>
        </w:rPr>
        <w:t>ę</w:t>
      </w:r>
      <w:r w:rsidR="00FC3186">
        <w:rPr>
          <w:rFonts w:ascii="Times New Roman" w:hAnsi="Times New Roman" w:cs="Times New Roman"/>
          <w:sz w:val="24"/>
        </w:rPr>
        <w:t xml:space="preserve"> ir </w:t>
      </w:r>
      <w:r w:rsidR="00F1200F">
        <w:rPr>
          <w:rFonts w:ascii="Times New Roman" w:hAnsi="Times New Roman" w:cs="Times New Roman"/>
          <w:sz w:val="24"/>
        </w:rPr>
        <w:t>ekonomin</w:t>
      </w:r>
      <w:r w:rsidR="00657845">
        <w:rPr>
          <w:rFonts w:ascii="Times New Roman" w:hAnsi="Times New Roman" w:cs="Times New Roman"/>
          <w:sz w:val="24"/>
        </w:rPr>
        <w:t>ę</w:t>
      </w:r>
      <w:r w:rsidR="00F1200F">
        <w:rPr>
          <w:rFonts w:ascii="Times New Roman" w:hAnsi="Times New Roman" w:cs="Times New Roman"/>
          <w:sz w:val="24"/>
        </w:rPr>
        <w:t xml:space="preserve"> naud</w:t>
      </w:r>
      <w:r w:rsidR="00657845">
        <w:rPr>
          <w:rFonts w:ascii="Times New Roman" w:hAnsi="Times New Roman" w:cs="Times New Roman"/>
          <w:sz w:val="24"/>
        </w:rPr>
        <w:t>ą</w:t>
      </w:r>
      <w:r w:rsidR="00FC3186">
        <w:rPr>
          <w:rFonts w:ascii="Times New Roman" w:hAnsi="Times New Roman" w:cs="Times New Roman"/>
          <w:sz w:val="24"/>
        </w:rPr>
        <w:t>,</w:t>
      </w:r>
      <w:r w:rsidR="00704778" w:rsidRPr="007C73C4">
        <w:rPr>
          <w:rFonts w:ascii="Times New Roman" w:hAnsi="Times New Roman" w:cs="Times New Roman"/>
          <w:sz w:val="24"/>
        </w:rPr>
        <w:t xml:space="preserve"> </w:t>
      </w:r>
      <w:r w:rsidR="00EE27C2">
        <w:rPr>
          <w:rFonts w:ascii="Times New Roman" w:hAnsi="Times New Roman" w:cs="Times New Roman"/>
          <w:sz w:val="24"/>
        </w:rPr>
        <w:t>atsižvelgdamas į DNR plano koordinatoriaus, ministerijų ir administruojančiosios institucijos pateiktą informaciją</w:t>
      </w:r>
      <w:r w:rsidR="00704778" w:rsidRPr="007C73C4">
        <w:rPr>
          <w:rFonts w:ascii="Times New Roman" w:hAnsi="Times New Roman" w:cs="Times New Roman"/>
          <w:sz w:val="24"/>
        </w:rPr>
        <w:t xml:space="preserve">, </w:t>
      </w:r>
      <w:r w:rsidRPr="007C73C4">
        <w:rPr>
          <w:rFonts w:ascii="Times New Roman" w:hAnsi="Times New Roman" w:cs="Times New Roman"/>
          <w:sz w:val="24"/>
        </w:rPr>
        <w:t xml:space="preserve">ir </w:t>
      </w:r>
      <w:r w:rsidR="00704778" w:rsidRPr="007C73C4">
        <w:rPr>
          <w:rFonts w:ascii="Times New Roman" w:hAnsi="Times New Roman" w:cs="Times New Roman"/>
          <w:sz w:val="24"/>
        </w:rPr>
        <w:t xml:space="preserve">priima </w:t>
      </w:r>
      <w:r w:rsidR="00704778" w:rsidRPr="007C73C4">
        <w:rPr>
          <w:rFonts w:ascii="Times New Roman" w:hAnsi="Times New Roman" w:cs="Times New Roman"/>
          <w:sz w:val="24"/>
        </w:rPr>
        <w:lastRenderedPageBreak/>
        <w:t>sprendim</w:t>
      </w:r>
      <w:r w:rsidR="00215F65">
        <w:rPr>
          <w:rFonts w:ascii="Times New Roman" w:hAnsi="Times New Roman" w:cs="Times New Roman"/>
          <w:sz w:val="24"/>
        </w:rPr>
        <w:t>as</w:t>
      </w:r>
      <w:r w:rsidR="00704778" w:rsidRPr="007C73C4">
        <w:rPr>
          <w:rFonts w:ascii="Times New Roman" w:hAnsi="Times New Roman" w:cs="Times New Roman"/>
          <w:sz w:val="24"/>
        </w:rPr>
        <w:t xml:space="preserve"> dėl </w:t>
      </w:r>
      <w:proofErr w:type="gramStart"/>
      <w:r w:rsidR="00704778" w:rsidRPr="007C73C4">
        <w:rPr>
          <w:rFonts w:ascii="Times New Roman" w:hAnsi="Times New Roman" w:cs="Times New Roman"/>
          <w:sz w:val="24"/>
        </w:rPr>
        <w:t>(</w:t>
      </w:r>
      <w:proofErr w:type="spellStart"/>
      <w:proofErr w:type="gramEnd"/>
      <w:r w:rsidR="00704778" w:rsidRPr="007C73C4">
        <w:rPr>
          <w:rFonts w:ascii="Times New Roman" w:hAnsi="Times New Roman" w:cs="Times New Roman"/>
          <w:sz w:val="24"/>
        </w:rPr>
        <w:t>ne)pritarimo</w:t>
      </w:r>
      <w:proofErr w:type="spellEnd"/>
      <w:r w:rsidR="00704778" w:rsidRPr="007C73C4">
        <w:rPr>
          <w:rFonts w:ascii="Times New Roman" w:hAnsi="Times New Roman" w:cs="Times New Roman"/>
          <w:sz w:val="24"/>
        </w:rPr>
        <w:t xml:space="preserve"> šiai koncepcijai.</w:t>
      </w:r>
      <w:r w:rsidR="00D97A54">
        <w:rPr>
          <w:rFonts w:ascii="Times New Roman" w:hAnsi="Times New Roman" w:cs="Times New Roman"/>
          <w:sz w:val="24"/>
        </w:rPr>
        <w:t xml:space="preserve"> </w:t>
      </w:r>
      <w:r w:rsidR="00F80BA4">
        <w:rPr>
          <w:rFonts w:ascii="Times New Roman" w:hAnsi="Times New Roman" w:cs="Times New Roman"/>
          <w:sz w:val="24"/>
        </w:rPr>
        <w:t>J</w:t>
      </w:r>
      <w:r w:rsidR="00D97A54">
        <w:rPr>
          <w:rFonts w:ascii="Times New Roman" w:hAnsi="Times New Roman" w:cs="Times New Roman"/>
          <w:sz w:val="24"/>
        </w:rPr>
        <w:t>eigu dėl įslaptintos informacijos su veiksmo įgyvendinimo koncepcija nėra pateikiami Aprašo 1</w:t>
      </w:r>
      <w:r w:rsidR="00C5442C">
        <w:rPr>
          <w:rFonts w:ascii="Times New Roman" w:hAnsi="Times New Roman" w:cs="Times New Roman"/>
          <w:sz w:val="24"/>
        </w:rPr>
        <w:t>6</w:t>
      </w:r>
      <w:r w:rsidR="00D97A54">
        <w:rPr>
          <w:rFonts w:ascii="Times New Roman" w:hAnsi="Times New Roman" w:cs="Times New Roman"/>
          <w:sz w:val="24"/>
        </w:rPr>
        <w:t xml:space="preserve"> punkte nurodyti dokumentai, sprendimą dėl (</w:t>
      </w:r>
      <w:proofErr w:type="spellStart"/>
      <w:r w:rsidR="00D97A54">
        <w:rPr>
          <w:rFonts w:ascii="Times New Roman" w:hAnsi="Times New Roman" w:cs="Times New Roman"/>
          <w:sz w:val="24"/>
        </w:rPr>
        <w:t>ne)pritarimo</w:t>
      </w:r>
      <w:proofErr w:type="spellEnd"/>
      <w:r w:rsidR="00D97A54">
        <w:rPr>
          <w:rFonts w:ascii="Times New Roman" w:hAnsi="Times New Roman" w:cs="Times New Roman"/>
          <w:sz w:val="24"/>
        </w:rPr>
        <w:t xml:space="preserve"> veiksmo </w:t>
      </w:r>
      <w:r w:rsidR="00215F65">
        <w:rPr>
          <w:rFonts w:ascii="Times New Roman" w:hAnsi="Times New Roman" w:cs="Times New Roman"/>
          <w:sz w:val="24"/>
        </w:rPr>
        <w:t xml:space="preserve">įgyvendinimo </w:t>
      </w:r>
      <w:r w:rsidR="00D97A54">
        <w:rPr>
          <w:rFonts w:ascii="Times New Roman" w:hAnsi="Times New Roman" w:cs="Times New Roman"/>
          <w:sz w:val="24"/>
        </w:rPr>
        <w:t>koncepcijai Investicijų komitetas priima pagal pateiktą informaciją.</w:t>
      </w:r>
    </w:p>
    <w:p w:rsidR="009A4640" w:rsidRPr="007C73C4" w:rsidRDefault="00215F65" w:rsidP="009A4640">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N</w:t>
      </w:r>
      <w:r w:rsidR="00704778" w:rsidRPr="007C73C4">
        <w:rPr>
          <w:rFonts w:ascii="Times New Roman" w:hAnsi="Times New Roman" w:cs="Times New Roman"/>
          <w:sz w:val="24"/>
        </w:rPr>
        <w:t xml:space="preserve">epritarus veiksmo </w:t>
      </w:r>
      <w:r w:rsidR="00F54E8D" w:rsidRPr="007C73C4">
        <w:rPr>
          <w:rFonts w:ascii="Times New Roman" w:hAnsi="Times New Roman" w:cs="Times New Roman"/>
          <w:sz w:val="24"/>
        </w:rPr>
        <w:t xml:space="preserve">įgyvendinimo </w:t>
      </w:r>
      <w:r w:rsidR="00704778" w:rsidRPr="007C73C4">
        <w:rPr>
          <w:rFonts w:ascii="Times New Roman" w:hAnsi="Times New Roman" w:cs="Times New Roman"/>
          <w:sz w:val="24"/>
        </w:rPr>
        <w:t>koncepcijai, ji gr</w:t>
      </w:r>
      <w:r w:rsidR="00F54E8D" w:rsidRPr="007C73C4">
        <w:rPr>
          <w:rFonts w:ascii="Times New Roman" w:hAnsi="Times New Roman" w:cs="Times New Roman"/>
          <w:sz w:val="24"/>
        </w:rPr>
        <w:t>ą</w:t>
      </w:r>
      <w:r w:rsidR="00704778" w:rsidRPr="007C73C4">
        <w:rPr>
          <w:rFonts w:ascii="Times New Roman" w:hAnsi="Times New Roman" w:cs="Times New Roman"/>
          <w:sz w:val="24"/>
        </w:rPr>
        <w:t xml:space="preserve">žinama </w:t>
      </w:r>
      <w:r>
        <w:rPr>
          <w:rFonts w:ascii="Times New Roman" w:hAnsi="Times New Roman" w:cs="Times New Roman"/>
          <w:sz w:val="24"/>
        </w:rPr>
        <w:t xml:space="preserve">įgyvendinančiajai </w:t>
      </w:r>
      <w:r w:rsidR="00704778" w:rsidRPr="007C73C4">
        <w:rPr>
          <w:rFonts w:ascii="Times New Roman" w:hAnsi="Times New Roman" w:cs="Times New Roman"/>
          <w:sz w:val="24"/>
        </w:rPr>
        <w:t xml:space="preserve">ministerijai tobulinti. </w:t>
      </w:r>
      <w:r w:rsidR="00F54E8D" w:rsidRPr="007C73C4">
        <w:rPr>
          <w:rFonts w:ascii="Times New Roman" w:hAnsi="Times New Roman" w:cs="Times New Roman"/>
          <w:sz w:val="24"/>
        </w:rPr>
        <w:t xml:space="preserve">Veiksmo įgyvendinimo koncepcija atnaujinama Aprašo </w:t>
      </w:r>
      <w:r w:rsidR="00F54E8D" w:rsidRPr="007C73C4">
        <w:rPr>
          <w:rFonts w:ascii="Times New Roman" w:hAnsi="Times New Roman" w:cs="Times New Roman"/>
          <w:sz w:val="24"/>
          <w:lang w:val="en-US"/>
        </w:rPr>
        <w:t>1</w:t>
      </w:r>
      <w:r w:rsidR="00C5442C">
        <w:rPr>
          <w:rFonts w:ascii="Times New Roman" w:hAnsi="Times New Roman" w:cs="Times New Roman"/>
          <w:sz w:val="24"/>
          <w:lang w:val="en-US"/>
        </w:rPr>
        <w:t>5</w:t>
      </w:r>
      <w:r w:rsidR="00F54E8D" w:rsidRPr="007C73C4">
        <w:rPr>
          <w:rFonts w:ascii="Times New Roman" w:hAnsi="Times New Roman" w:cs="Times New Roman"/>
          <w:sz w:val="24"/>
          <w:lang w:val="en-US"/>
        </w:rPr>
        <w:t xml:space="preserve"> </w:t>
      </w:r>
      <w:proofErr w:type="spellStart"/>
      <w:r w:rsidR="00F54E8D" w:rsidRPr="007C73C4">
        <w:rPr>
          <w:rFonts w:ascii="Times New Roman" w:hAnsi="Times New Roman" w:cs="Times New Roman"/>
          <w:sz w:val="24"/>
          <w:lang w:val="en-US"/>
        </w:rPr>
        <w:t>punkte</w:t>
      </w:r>
      <w:proofErr w:type="spellEnd"/>
      <w:r w:rsidR="00F54E8D" w:rsidRPr="007C73C4">
        <w:rPr>
          <w:rFonts w:ascii="Times New Roman" w:hAnsi="Times New Roman" w:cs="Times New Roman"/>
          <w:sz w:val="24"/>
          <w:lang w:val="en-US"/>
        </w:rPr>
        <w:t xml:space="preserve"> </w:t>
      </w:r>
      <w:proofErr w:type="spellStart"/>
      <w:r w:rsidR="00F54E8D" w:rsidRPr="007C73C4">
        <w:rPr>
          <w:rFonts w:ascii="Times New Roman" w:hAnsi="Times New Roman" w:cs="Times New Roman"/>
          <w:sz w:val="24"/>
          <w:lang w:val="en-US"/>
        </w:rPr>
        <w:t>nustatyta</w:t>
      </w:r>
      <w:proofErr w:type="spellEnd"/>
      <w:r w:rsidR="00F54E8D" w:rsidRPr="007C73C4">
        <w:rPr>
          <w:rFonts w:ascii="Times New Roman" w:hAnsi="Times New Roman" w:cs="Times New Roman"/>
          <w:sz w:val="24"/>
          <w:lang w:val="en-US"/>
        </w:rPr>
        <w:t xml:space="preserve"> </w:t>
      </w:r>
      <w:proofErr w:type="spellStart"/>
      <w:r w:rsidR="00F54E8D" w:rsidRPr="007C73C4">
        <w:rPr>
          <w:rFonts w:ascii="Times New Roman" w:hAnsi="Times New Roman" w:cs="Times New Roman"/>
          <w:sz w:val="24"/>
          <w:lang w:val="en-US"/>
        </w:rPr>
        <w:t>tvarka</w:t>
      </w:r>
      <w:proofErr w:type="spellEnd"/>
      <w:r w:rsidR="00F54E8D" w:rsidRPr="007C73C4">
        <w:rPr>
          <w:rFonts w:ascii="Times New Roman" w:hAnsi="Times New Roman" w:cs="Times New Roman"/>
          <w:sz w:val="24"/>
          <w:lang w:val="en-US"/>
        </w:rPr>
        <w:t xml:space="preserve">. </w:t>
      </w:r>
      <w:r w:rsidR="00704778" w:rsidRPr="007C73C4">
        <w:rPr>
          <w:rFonts w:ascii="Times New Roman" w:hAnsi="Times New Roman" w:cs="Times New Roman"/>
          <w:sz w:val="24"/>
        </w:rPr>
        <w:t>Jei du kartus nepritar</w:t>
      </w:r>
      <w:r w:rsidR="002D3DFF">
        <w:rPr>
          <w:rFonts w:ascii="Times New Roman" w:hAnsi="Times New Roman" w:cs="Times New Roman"/>
          <w:sz w:val="24"/>
        </w:rPr>
        <w:t>i</w:t>
      </w:r>
      <w:r w:rsidR="00704778" w:rsidRPr="007C73C4">
        <w:rPr>
          <w:rFonts w:ascii="Times New Roman" w:hAnsi="Times New Roman" w:cs="Times New Roman"/>
          <w:sz w:val="24"/>
        </w:rPr>
        <w:t>a</w:t>
      </w:r>
      <w:r w:rsidR="002D3DFF">
        <w:rPr>
          <w:rFonts w:ascii="Times New Roman" w:hAnsi="Times New Roman" w:cs="Times New Roman"/>
          <w:sz w:val="24"/>
        </w:rPr>
        <w:t>ma</w:t>
      </w:r>
      <w:r w:rsidR="00704778" w:rsidRPr="007C73C4">
        <w:rPr>
          <w:rFonts w:ascii="Times New Roman" w:hAnsi="Times New Roman" w:cs="Times New Roman"/>
          <w:sz w:val="24"/>
        </w:rPr>
        <w:t xml:space="preserve"> veiksmo </w:t>
      </w:r>
      <w:r w:rsidR="009A4640" w:rsidRPr="007C73C4">
        <w:rPr>
          <w:rFonts w:ascii="Times New Roman" w:hAnsi="Times New Roman" w:cs="Times New Roman"/>
          <w:sz w:val="24"/>
        </w:rPr>
        <w:t xml:space="preserve">įgyvendinimo </w:t>
      </w:r>
      <w:r w:rsidR="00704778" w:rsidRPr="007C73C4">
        <w:rPr>
          <w:rFonts w:ascii="Times New Roman" w:hAnsi="Times New Roman" w:cs="Times New Roman"/>
          <w:sz w:val="24"/>
        </w:rPr>
        <w:t xml:space="preserve">koncepcijai, </w:t>
      </w:r>
      <w:r w:rsidR="00382E54">
        <w:rPr>
          <w:rFonts w:ascii="Times New Roman" w:hAnsi="Times New Roman" w:cs="Times New Roman"/>
          <w:sz w:val="24"/>
        </w:rPr>
        <w:t>įgyvendinanči</w:t>
      </w:r>
      <w:r w:rsidR="002D3DFF">
        <w:rPr>
          <w:rFonts w:ascii="Times New Roman" w:hAnsi="Times New Roman" w:cs="Times New Roman"/>
          <w:sz w:val="24"/>
        </w:rPr>
        <w:t>o</w:t>
      </w:r>
      <w:r w:rsidR="00382E54">
        <w:rPr>
          <w:rFonts w:ascii="Times New Roman" w:hAnsi="Times New Roman" w:cs="Times New Roman"/>
          <w:sz w:val="24"/>
        </w:rPr>
        <w:t xml:space="preserve">ji </w:t>
      </w:r>
      <w:r w:rsidR="00704778" w:rsidRPr="007C73C4">
        <w:rPr>
          <w:rFonts w:ascii="Times New Roman" w:hAnsi="Times New Roman" w:cs="Times New Roman"/>
          <w:sz w:val="24"/>
        </w:rPr>
        <w:t xml:space="preserve">ministerija turi pasiūlyti kitą veiksmą. </w:t>
      </w:r>
    </w:p>
    <w:p w:rsidR="00704778" w:rsidRPr="007C73C4" w:rsidRDefault="009A4640" w:rsidP="009A4640">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Pagal Aprašo 6 priede nustatytą formą parengtas DNR plano </w:t>
      </w:r>
      <w:r w:rsidR="00234896">
        <w:rPr>
          <w:rFonts w:ascii="Times New Roman" w:hAnsi="Times New Roman" w:cs="Times New Roman"/>
          <w:sz w:val="24"/>
        </w:rPr>
        <w:t xml:space="preserve">įgyvendinamų </w:t>
      </w:r>
      <w:r w:rsidRPr="007C73C4">
        <w:rPr>
          <w:rFonts w:ascii="Times New Roman" w:hAnsi="Times New Roman" w:cs="Times New Roman"/>
          <w:sz w:val="24"/>
        </w:rPr>
        <w:t xml:space="preserve">veiksmų </w:t>
      </w:r>
      <w:r w:rsidR="00251828">
        <w:rPr>
          <w:rFonts w:ascii="Times New Roman" w:hAnsi="Times New Roman" w:cs="Times New Roman"/>
          <w:sz w:val="24"/>
        </w:rPr>
        <w:t xml:space="preserve">ir projektų </w:t>
      </w:r>
      <w:r w:rsidRPr="007C73C4">
        <w:rPr>
          <w:rFonts w:ascii="Times New Roman" w:hAnsi="Times New Roman" w:cs="Times New Roman"/>
          <w:sz w:val="24"/>
        </w:rPr>
        <w:t>sąrašas, kuriam pritaria Investicijų komitetas, teikiamas tvirtinti Vyriausybei</w:t>
      </w:r>
      <w:r w:rsidR="00704778" w:rsidRPr="007C73C4">
        <w:rPr>
          <w:rFonts w:ascii="Times New Roman" w:hAnsi="Times New Roman" w:cs="Times New Roman"/>
          <w:sz w:val="24"/>
        </w:rPr>
        <w:t>.</w:t>
      </w: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Vyriausybei patvirtinus </w:t>
      </w:r>
      <w:r w:rsidR="009A4640" w:rsidRPr="007C73C4">
        <w:rPr>
          <w:rFonts w:ascii="Times New Roman" w:hAnsi="Times New Roman" w:cs="Times New Roman"/>
          <w:sz w:val="24"/>
        </w:rPr>
        <w:t xml:space="preserve">DNR plano </w:t>
      </w:r>
      <w:r w:rsidR="00234896">
        <w:rPr>
          <w:rFonts w:ascii="Times New Roman" w:hAnsi="Times New Roman" w:cs="Times New Roman"/>
          <w:sz w:val="24"/>
        </w:rPr>
        <w:t xml:space="preserve">įgyvendinamų </w:t>
      </w:r>
      <w:r w:rsidRPr="007C73C4">
        <w:rPr>
          <w:rFonts w:ascii="Times New Roman" w:hAnsi="Times New Roman" w:cs="Times New Roman"/>
          <w:sz w:val="24"/>
        </w:rPr>
        <w:t xml:space="preserve">veiksmų </w:t>
      </w:r>
      <w:r w:rsidR="00251828">
        <w:rPr>
          <w:rFonts w:ascii="Times New Roman" w:hAnsi="Times New Roman" w:cs="Times New Roman"/>
          <w:sz w:val="24"/>
        </w:rPr>
        <w:t xml:space="preserve">ir projektų </w:t>
      </w:r>
      <w:r w:rsidRPr="007C73C4">
        <w:rPr>
          <w:rFonts w:ascii="Times New Roman" w:hAnsi="Times New Roman" w:cs="Times New Roman"/>
          <w:sz w:val="24"/>
        </w:rPr>
        <w:t xml:space="preserve">sąrašą, </w:t>
      </w:r>
      <w:r w:rsidR="0004354C">
        <w:rPr>
          <w:rFonts w:ascii="Times New Roman" w:hAnsi="Times New Roman" w:cs="Times New Roman"/>
          <w:sz w:val="24"/>
        </w:rPr>
        <w:t xml:space="preserve">įgyvendinančioji </w:t>
      </w:r>
      <w:r w:rsidRPr="007C73C4">
        <w:rPr>
          <w:rFonts w:ascii="Times New Roman" w:hAnsi="Times New Roman" w:cs="Times New Roman"/>
          <w:sz w:val="24"/>
        </w:rPr>
        <w:t xml:space="preserve">ministerija sudaro sutartį su veiksmo plėtotoju. </w:t>
      </w:r>
    </w:p>
    <w:p w:rsidR="00704778" w:rsidRPr="007C73C4" w:rsidRDefault="0091636C" w:rsidP="00704778">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Įgyvendinančioji m</w:t>
      </w:r>
      <w:r w:rsidR="00704778" w:rsidRPr="007C73C4">
        <w:rPr>
          <w:rFonts w:ascii="Times New Roman" w:hAnsi="Times New Roman" w:cs="Times New Roman"/>
          <w:sz w:val="24"/>
        </w:rPr>
        <w:t>inisterija sutartyje gali nustatyti papildomus veiksmo plėtotojui</w:t>
      </w:r>
      <w:r w:rsidR="009A4640" w:rsidRPr="007C73C4">
        <w:rPr>
          <w:rFonts w:ascii="Times New Roman" w:hAnsi="Times New Roman" w:cs="Times New Roman"/>
          <w:sz w:val="24"/>
        </w:rPr>
        <w:t xml:space="preserve"> taikomus reikalavimus</w:t>
      </w:r>
      <w:r w:rsidR="00704778" w:rsidRPr="007C73C4">
        <w:rPr>
          <w:rFonts w:ascii="Times New Roman" w:hAnsi="Times New Roman" w:cs="Times New Roman"/>
          <w:sz w:val="24"/>
        </w:rPr>
        <w:t>.</w:t>
      </w:r>
    </w:p>
    <w:p w:rsidR="00704778" w:rsidRPr="007C73C4" w:rsidRDefault="00704778" w:rsidP="00704778">
      <w:pPr>
        <w:ind w:left="720" w:firstLine="0"/>
        <w:jc w:val="both"/>
        <w:rPr>
          <w:rFonts w:ascii="Times New Roman" w:hAnsi="Times New Roman" w:cs="Times New Roman"/>
          <w:sz w:val="24"/>
        </w:rPr>
      </w:pPr>
    </w:p>
    <w:p w:rsidR="00704778" w:rsidRPr="007C73C4" w:rsidRDefault="00704778" w:rsidP="00704778">
      <w:pPr>
        <w:ind w:left="720" w:firstLine="0"/>
        <w:jc w:val="center"/>
        <w:rPr>
          <w:rFonts w:ascii="Times New Roman" w:hAnsi="Times New Roman" w:cs="Times New Roman"/>
          <w:b/>
          <w:sz w:val="24"/>
        </w:rPr>
      </w:pPr>
      <w:r w:rsidRPr="007C73C4">
        <w:rPr>
          <w:rFonts w:ascii="Times New Roman" w:hAnsi="Times New Roman" w:cs="Times New Roman"/>
          <w:b/>
          <w:sz w:val="24"/>
        </w:rPr>
        <w:t>ANTRASIS SKIRSNIS</w:t>
      </w:r>
    </w:p>
    <w:p w:rsidR="00704778" w:rsidRPr="007C73C4" w:rsidRDefault="00704778" w:rsidP="00704778">
      <w:pPr>
        <w:ind w:left="720" w:firstLine="0"/>
        <w:jc w:val="center"/>
        <w:rPr>
          <w:rFonts w:ascii="Times New Roman" w:hAnsi="Times New Roman" w:cs="Times New Roman"/>
          <w:b/>
          <w:sz w:val="24"/>
        </w:rPr>
      </w:pPr>
      <w:r w:rsidRPr="007C73C4">
        <w:rPr>
          <w:rFonts w:ascii="Times New Roman" w:hAnsi="Times New Roman" w:cs="Times New Roman"/>
          <w:b/>
          <w:sz w:val="24"/>
        </w:rPr>
        <w:t>LĖŠŲ PLANAVIMAS, IŠMOKĖJIMAI</w:t>
      </w:r>
      <w:r w:rsidR="009A4640" w:rsidRPr="007C73C4">
        <w:rPr>
          <w:rFonts w:ascii="Times New Roman" w:hAnsi="Times New Roman" w:cs="Times New Roman"/>
          <w:b/>
          <w:sz w:val="24"/>
        </w:rPr>
        <w:t>,</w:t>
      </w:r>
      <w:r w:rsidRPr="007C73C4">
        <w:rPr>
          <w:rFonts w:ascii="Times New Roman" w:hAnsi="Times New Roman" w:cs="Times New Roman"/>
          <w:b/>
          <w:sz w:val="24"/>
        </w:rPr>
        <w:t xml:space="preserve"> PIRKIMAI</w:t>
      </w:r>
    </w:p>
    <w:p w:rsidR="00704778" w:rsidRPr="007C73C4" w:rsidRDefault="00704778" w:rsidP="00704778">
      <w:pPr>
        <w:ind w:left="720" w:firstLine="0"/>
        <w:jc w:val="center"/>
        <w:rPr>
          <w:rFonts w:ascii="Times New Roman" w:hAnsi="Times New Roman" w:cs="Times New Roman"/>
          <w:b/>
          <w:sz w:val="24"/>
        </w:rPr>
      </w:pPr>
    </w:p>
    <w:p w:rsidR="00704778" w:rsidRPr="007C73C4" w:rsidRDefault="00704778" w:rsidP="00704778">
      <w:pPr>
        <w:widowControl/>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color w:val="000000"/>
          <w:sz w:val="24"/>
        </w:rPr>
        <w:t xml:space="preserve">DNR plane numatytiems veiksmams </w:t>
      </w:r>
      <w:r w:rsidR="009A4640" w:rsidRPr="007C73C4">
        <w:rPr>
          <w:rFonts w:ascii="Times New Roman" w:hAnsi="Times New Roman" w:cs="Times New Roman"/>
          <w:color w:val="000000"/>
          <w:sz w:val="24"/>
        </w:rPr>
        <w:t xml:space="preserve">įgyvendinti Lietuvos Respublikos </w:t>
      </w:r>
      <w:r w:rsidRPr="007C73C4">
        <w:rPr>
          <w:rFonts w:ascii="Times New Roman" w:hAnsi="Times New Roman" w:cs="Times New Roman"/>
          <w:color w:val="000000"/>
          <w:sz w:val="24"/>
        </w:rPr>
        <w:t>valstybės biudžeto lėšos planuojamos ir naudojamos vadovaujantis Lietuvos Respublikos biudžeto sandaros įstatymu, Lietuvos Respublikos valstybės biudžeto ir savivaldybių biudžetų sudarymo ir vykdymo taisyklėmis</w:t>
      </w:r>
      <w:r w:rsidR="007F4D57" w:rsidRPr="007C73C4">
        <w:rPr>
          <w:rFonts w:ascii="Times New Roman" w:hAnsi="Times New Roman" w:cs="Times New Roman"/>
          <w:color w:val="000000"/>
          <w:sz w:val="24"/>
        </w:rPr>
        <w:t>, patvirtintomis Lietuvos Respublikos Vyriausybės 2001 m. gegužės 14 d. nutarimu Nr</w:t>
      </w:r>
      <w:r w:rsidR="00F80BA4" w:rsidRPr="007C73C4">
        <w:rPr>
          <w:rFonts w:ascii="Times New Roman" w:hAnsi="Times New Roman" w:cs="Times New Roman"/>
          <w:color w:val="000000"/>
          <w:sz w:val="24"/>
        </w:rPr>
        <w:t>.</w:t>
      </w:r>
      <w:r w:rsidR="00F80BA4">
        <w:rPr>
          <w:rFonts w:ascii="Times New Roman" w:hAnsi="Times New Roman" w:cs="Times New Roman"/>
          <w:color w:val="000000"/>
          <w:sz w:val="24"/>
        </w:rPr>
        <w:t> </w:t>
      </w:r>
      <w:r w:rsidR="007F4D57" w:rsidRPr="007C73C4">
        <w:rPr>
          <w:rFonts w:ascii="Times New Roman" w:hAnsi="Times New Roman" w:cs="Times New Roman"/>
          <w:color w:val="000000"/>
          <w:sz w:val="24"/>
        </w:rPr>
        <w:t>543 „Dėl Lietuvos Respublikos valstybės biudžeto ir savivaldybių biudžetų sudarymo ir vykdymo taisyklių patvirtinimo“</w:t>
      </w:r>
      <w:r w:rsidR="002D3DFF">
        <w:rPr>
          <w:rFonts w:ascii="Times New Roman" w:hAnsi="Times New Roman" w:cs="Times New Roman"/>
          <w:color w:val="000000"/>
          <w:sz w:val="24"/>
        </w:rPr>
        <w:t>,</w:t>
      </w:r>
      <w:r w:rsidR="0088203E">
        <w:rPr>
          <w:rFonts w:ascii="Times New Roman" w:hAnsi="Times New Roman" w:cs="Times New Roman"/>
          <w:color w:val="000000"/>
          <w:sz w:val="24"/>
        </w:rPr>
        <w:t xml:space="preserve"> ir </w:t>
      </w:r>
      <w:r w:rsidR="0088203E" w:rsidRPr="007C73C4">
        <w:rPr>
          <w:rFonts w:ascii="Times New Roman" w:hAnsi="Times New Roman" w:cs="Times New Roman"/>
          <w:color w:val="000000"/>
          <w:sz w:val="24"/>
        </w:rPr>
        <w:t>Strateginio planavimo metodika, patvirtinta Lietuvos Respublikos Vyriausybės 2002 m. birželio 6 d. nutarimu Nr. 827 „Dėl Strateginio planavimo metodikos patvirtinimo“</w:t>
      </w:r>
      <w:r w:rsidRPr="007C73C4">
        <w:rPr>
          <w:rFonts w:ascii="Times New Roman" w:hAnsi="Times New Roman" w:cs="Times New Roman"/>
          <w:color w:val="000000"/>
          <w:sz w:val="24"/>
        </w:rPr>
        <w:t>.</w:t>
      </w: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Veiksmo plėtotojas, įgyvendindamas veiksmą </w:t>
      </w:r>
      <w:r w:rsidR="00A52699">
        <w:rPr>
          <w:rFonts w:ascii="Times New Roman" w:hAnsi="Times New Roman" w:cs="Times New Roman"/>
          <w:sz w:val="24"/>
        </w:rPr>
        <w:t>(</w:t>
      </w:r>
      <w:r w:rsidRPr="007C73C4">
        <w:rPr>
          <w:rFonts w:ascii="Times New Roman" w:hAnsi="Times New Roman" w:cs="Times New Roman"/>
          <w:sz w:val="24"/>
        </w:rPr>
        <w:t>projektą</w:t>
      </w:r>
      <w:r w:rsidR="00A52699">
        <w:rPr>
          <w:rFonts w:ascii="Times New Roman" w:hAnsi="Times New Roman" w:cs="Times New Roman"/>
          <w:sz w:val="24"/>
        </w:rPr>
        <w:t>)</w:t>
      </w:r>
      <w:r w:rsidRPr="007C73C4">
        <w:rPr>
          <w:rFonts w:ascii="Times New Roman" w:hAnsi="Times New Roman" w:cs="Times New Roman"/>
          <w:sz w:val="24"/>
        </w:rPr>
        <w:t>, teikia mokėjimo paraiškas Valstybės biudžeto lėšų išdavimo iš valstybės iždo sąskaitos taisyklių</w:t>
      </w:r>
      <w:r w:rsidR="007F4D57" w:rsidRPr="007C73C4">
        <w:rPr>
          <w:rFonts w:ascii="Times New Roman" w:hAnsi="Times New Roman" w:cs="Times New Roman"/>
          <w:sz w:val="24"/>
        </w:rPr>
        <w:t>, patvirtintų Lietuvos Respublikos finansų ministro 2000 m. liepos 21 d. įsakymu Nr. 195</w:t>
      </w:r>
      <w:r w:rsidRPr="007C73C4">
        <w:rPr>
          <w:rFonts w:ascii="Times New Roman" w:hAnsi="Times New Roman" w:cs="Times New Roman"/>
          <w:sz w:val="24"/>
        </w:rPr>
        <w:t xml:space="preserve"> </w:t>
      </w:r>
      <w:r w:rsidR="007F4D57" w:rsidRPr="007C73C4">
        <w:rPr>
          <w:rFonts w:ascii="Times New Roman" w:hAnsi="Times New Roman" w:cs="Times New Roman"/>
          <w:sz w:val="24"/>
        </w:rPr>
        <w:t xml:space="preserve">„Dėl Valstybės biudžeto lėšų išdavimo iš valstybės iždo sąskaitos taisyklių patvirtinimo“, </w:t>
      </w:r>
      <w:r w:rsidRPr="007C73C4">
        <w:rPr>
          <w:rFonts w:ascii="Times New Roman" w:hAnsi="Times New Roman" w:cs="Times New Roman"/>
          <w:sz w:val="24"/>
        </w:rPr>
        <w:t xml:space="preserve">nustatyta tvarka. </w:t>
      </w:r>
    </w:p>
    <w:p w:rsidR="00704778" w:rsidRPr="007C73C4" w:rsidRDefault="00704778" w:rsidP="00704778">
      <w:pPr>
        <w:widowControl/>
        <w:numPr>
          <w:ilvl w:val="0"/>
          <w:numId w:val="4"/>
        </w:numPr>
        <w:autoSpaceDE/>
        <w:autoSpaceDN/>
        <w:adjustRightInd/>
        <w:spacing w:line="360" w:lineRule="atLeast"/>
        <w:ind w:left="0" w:firstLine="720"/>
        <w:contextualSpacing/>
        <w:jc w:val="both"/>
        <w:rPr>
          <w:rFonts w:ascii="Times New Roman" w:hAnsi="Times New Roman" w:cs="Times New Roman"/>
          <w:sz w:val="24"/>
        </w:rPr>
      </w:pPr>
      <w:r w:rsidRPr="007C73C4">
        <w:rPr>
          <w:rFonts w:ascii="Times New Roman" w:hAnsi="Times New Roman" w:cs="Times New Roman"/>
          <w:sz w:val="24"/>
          <w:lang w:eastAsia="en-US"/>
        </w:rPr>
        <w:t xml:space="preserve">Veiksmo </w:t>
      </w:r>
      <w:r w:rsidR="00A244A6" w:rsidRPr="007C73C4">
        <w:rPr>
          <w:rFonts w:ascii="Times New Roman" w:hAnsi="Times New Roman" w:cs="Times New Roman"/>
          <w:sz w:val="24"/>
          <w:lang w:eastAsia="en-US"/>
        </w:rPr>
        <w:t>įgyvendinimo</w:t>
      </w:r>
      <w:r w:rsidRPr="007C73C4">
        <w:rPr>
          <w:rFonts w:ascii="Times New Roman" w:hAnsi="Times New Roman" w:cs="Times New Roman"/>
          <w:sz w:val="24"/>
          <w:lang w:eastAsia="en-US"/>
        </w:rPr>
        <w:t xml:space="preserve"> išlaidos ar jų dalis gali būti apmokamos supaprastintai, t</w:t>
      </w:r>
      <w:r w:rsidR="00A244A6" w:rsidRPr="007C73C4">
        <w:rPr>
          <w:rFonts w:ascii="Times New Roman" w:hAnsi="Times New Roman" w:cs="Times New Roman"/>
          <w:sz w:val="24"/>
          <w:lang w:eastAsia="en-US"/>
        </w:rPr>
        <w:t>. </w:t>
      </w:r>
      <w:r w:rsidRPr="007C73C4">
        <w:rPr>
          <w:rFonts w:ascii="Times New Roman" w:hAnsi="Times New Roman" w:cs="Times New Roman"/>
          <w:sz w:val="24"/>
          <w:lang w:eastAsia="en-US"/>
        </w:rPr>
        <w:t xml:space="preserve">y. taikant </w:t>
      </w:r>
      <w:r w:rsidR="00A244A6" w:rsidRPr="007C73C4">
        <w:rPr>
          <w:rFonts w:ascii="Times New Roman" w:hAnsi="Times New Roman" w:cs="Times New Roman"/>
          <w:sz w:val="24"/>
          <w:lang w:eastAsia="en-US"/>
        </w:rPr>
        <w:t xml:space="preserve">veiksmo įgyvendinimo </w:t>
      </w:r>
      <w:r w:rsidRPr="007C73C4">
        <w:rPr>
          <w:rFonts w:ascii="Times New Roman" w:hAnsi="Times New Roman" w:cs="Times New Roman"/>
          <w:sz w:val="24"/>
          <w:lang w:eastAsia="en-US"/>
        </w:rPr>
        <w:t xml:space="preserve">rezultatui iš anksto nustatytą dydį, </w:t>
      </w:r>
      <w:r w:rsidR="00A244A6" w:rsidRPr="007C73C4">
        <w:rPr>
          <w:rFonts w:ascii="Times New Roman" w:hAnsi="Times New Roman" w:cs="Times New Roman"/>
          <w:sz w:val="24"/>
          <w:lang w:eastAsia="en-US"/>
        </w:rPr>
        <w:t xml:space="preserve">apskaičiuotą </w:t>
      </w:r>
      <w:r w:rsidRPr="007C73C4">
        <w:rPr>
          <w:rFonts w:ascii="Times New Roman" w:hAnsi="Times New Roman" w:cs="Times New Roman"/>
          <w:sz w:val="24"/>
          <w:lang w:eastAsia="en-US"/>
        </w:rPr>
        <w:t>naudojant teisingą, nešališką ir patikrinamą metodą. Kai išlaidos apmokamos supaprastintai, atsiskaitant už įgyvendintas veiksmo veiklas, nereikia teikti išlaidų pagrindimo ir jų apmokėjimo įrodymo dokumentų</w:t>
      </w:r>
      <w:r w:rsidR="00F80BA4">
        <w:rPr>
          <w:rFonts w:ascii="Times New Roman" w:hAnsi="Times New Roman" w:cs="Times New Roman"/>
          <w:sz w:val="24"/>
          <w:lang w:eastAsia="en-US"/>
        </w:rPr>
        <w:t>,</w:t>
      </w:r>
      <w:r w:rsidRPr="007C73C4">
        <w:rPr>
          <w:rFonts w:ascii="Times New Roman" w:hAnsi="Times New Roman" w:cs="Times New Roman"/>
          <w:sz w:val="24"/>
          <w:lang w:eastAsia="en-US"/>
        </w:rPr>
        <w:t xml:space="preserve"> </w:t>
      </w:r>
      <w:r w:rsidR="00F80BA4">
        <w:rPr>
          <w:rFonts w:ascii="Times New Roman" w:hAnsi="Times New Roman" w:cs="Times New Roman"/>
          <w:sz w:val="24"/>
          <w:lang w:eastAsia="en-US"/>
        </w:rPr>
        <w:t>p</w:t>
      </w:r>
      <w:r w:rsidRPr="007C73C4">
        <w:rPr>
          <w:rFonts w:ascii="Times New Roman" w:hAnsi="Times New Roman" w:cs="Times New Roman"/>
          <w:sz w:val="24"/>
          <w:lang w:eastAsia="en-US"/>
        </w:rPr>
        <w:t xml:space="preserve">ateikiami tik </w:t>
      </w:r>
      <w:r w:rsidR="00A244A6" w:rsidRPr="007C73C4">
        <w:rPr>
          <w:rFonts w:ascii="Times New Roman" w:hAnsi="Times New Roman" w:cs="Times New Roman"/>
          <w:sz w:val="24"/>
        </w:rPr>
        <w:t xml:space="preserve">veiksmo įgyvendinimo </w:t>
      </w:r>
      <w:r w:rsidRPr="007C73C4">
        <w:rPr>
          <w:rFonts w:ascii="Times New Roman" w:hAnsi="Times New Roman" w:cs="Times New Roman"/>
          <w:sz w:val="24"/>
          <w:lang w:eastAsia="en-US"/>
        </w:rPr>
        <w:t xml:space="preserve">rezultato, kuriam buvo nustatytas konkretus dydis, </w:t>
      </w:r>
      <w:r w:rsidR="00A244A6" w:rsidRPr="007C73C4">
        <w:rPr>
          <w:rFonts w:ascii="Times New Roman" w:hAnsi="Times New Roman" w:cs="Times New Roman"/>
          <w:sz w:val="24"/>
          <w:lang w:eastAsia="en-US"/>
        </w:rPr>
        <w:t xml:space="preserve">pasiekimo įrodymo </w:t>
      </w:r>
      <w:r w:rsidRPr="007C73C4">
        <w:rPr>
          <w:rFonts w:ascii="Times New Roman" w:hAnsi="Times New Roman" w:cs="Times New Roman"/>
          <w:sz w:val="24"/>
          <w:lang w:eastAsia="en-US"/>
        </w:rPr>
        <w:t xml:space="preserve">dokumentai. </w:t>
      </w:r>
    </w:p>
    <w:p w:rsidR="00704778" w:rsidRPr="007C73C4" w:rsidRDefault="00704778" w:rsidP="00704778">
      <w:pPr>
        <w:widowControl/>
        <w:numPr>
          <w:ilvl w:val="0"/>
          <w:numId w:val="4"/>
        </w:numPr>
        <w:autoSpaceDE/>
        <w:autoSpaceDN/>
        <w:adjustRightInd/>
        <w:spacing w:line="360" w:lineRule="atLeast"/>
        <w:ind w:left="0" w:firstLine="720"/>
        <w:contextualSpacing/>
        <w:jc w:val="both"/>
        <w:rPr>
          <w:rFonts w:ascii="Times New Roman" w:hAnsi="Times New Roman" w:cs="Times New Roman"/>
          <w:sz w:val="24"/>
        </w:rPr>
      </w:pPr>
      <w:r w:rsidRPr="007C73C4">
        <w:rPr>
          <w:rFonts w:ascii="Times New Roman" w:hAnsi="Times New Roman" w:cs="Times New Roman"/>
          <w:sz w:val="24"/>
          <w:lang w:eastAsia="en-US"/>
        </w:rPr>
        <w:t xml:space="preserve">Jei </w:t>
      </w:r>
      <w:r w:rsidR="0091636C">
        <w:rPr>
          <w:rFonts w:ascii="Times New Roman" w:hAnsi="Times New Roman" w:cs="Times New Roman"/>
          <w:sz w:val="24"/>
          <w:lang w:eastAsia="en-US"/>
        </w:rPr>
        <w:t xml:space="preserve">įgyvendinančioji </w:t>
      </w:r>
      <w:r w:rsidRPr="007C73C4">
        <w:rPr>
          <w:rFonts w:ascii="Times New Roman" w:hAnsi="Times New Roman" w:cs="Times New Roman"/>
          <w:sz w:val="24"/>
          <w:lang w:eastAsia="en-US"/>
        </w:rPr>
        <w:t xml:space="preserve">ministerija nusprendžia išlaidas apmokėti supaprastintai, ji </w:t>
      </w:r>
      <w:r w:rsidR="00A244A6" w:rsidRPr="007C73C4">
        <w:rPr>
          <w:rFonts w:ascii="Times New Roman" w:hAnsi="Times New Roman" w:cs="Times New Roman"/>
          <w:sz w:val="24"/>
          <w:lang w:eastAsia="en-US"/>
        </w:rPr>
        <w:t xml:space="preserve">prieš teikdama </w:t>
      </w:r>
      <w:r w:rsidRPr="007C73C4">
        <w:rPr>
          <w:rFonts w:ascii="Times New Roman" w:hAnsi="Times New Roman" w:cs="Times New Roman"/>
          <w:sz w:val="24"/>
          <w:lang w:eastAsia="en-US"/>
        </w:rPr>
        <w:t xml:space="preserve">veiksmo </w:t>
      </w:r>
      <w:r w:rsidR="00A244A6" w:rsidRPr="007C73C4">
        <w:rPr>
          <w:rFonts w:ascii="Times New Roman" w:hAnsi="Times New Roman" w:cs="Times New Roman"/>
          <w:sz w:val="24"/>
          <w:lang w:eastAsia="en-US"/>
        </w:rPr>
        <w:t xml:space="preserve">įgyvendinimo </w:t>
      </w:r>
      <w:r w:rsidRPr="007C73C4">
        <w:rPr>
          <w:rFonts w:ascii="Times New Roman" w:hAnsi="Times New Roman" w:cs="Times New Roman"/>
          <w:sz w:val="24"/>
          <w:lang w:eastAsia="en-US"/>
        </w:rPr>
        <w:t>koncepcij</w:t>
      </w:r>
      <w:r w:rsidR="00A244A6" w:rsidRPr="007C73C4">
        <w:rPr>
          <w:rFonts w:ascii="Times New Roman" w:hAnsi="Times New Roman" w:cs="Times New Roman"/>
          <w:sz w:val="24"/>
          <w:lang w:eastAsia="en-US"/>
        </w:rPr>
        <w:t>ą</w:t>
      </w:r>
      <w:r w:rsidRPr="007C73C4">
        <w:rPr>
          <w:rFonts w:ascii="Times New Roman" w:hAnsi="Times New Roman" w:cs="Times New Roman"/>
          <w:sz w:val="24"/>
          <w:lang w:eastAsia="en-US"/>
        </w:rPr>
        <w:t xml:space="preserve"> Investicijų komitetui</w:t>
      </w:r>
      <w:r w:rsidR="00A244A6" w:rsidRPr="007C73C4">
        <w:rPr>
          <w:rFonts w:ascii="Times New Roman" w:hAnsi="Times New Roman" w:cs="Times New Roman"/>
          <w:sz w:val="24"/>
          <w:lang w:eastAsia="en-US"/>
        </w:rPr>
        <w:t>,</w:t>
      </w:r>
      <w:r w:rsidRPr="007C73C4">
        <w:rPr>
          <w:rFonts w:ascii="Times New Roman" w:hAnsi="Times New Roman" w:cs="Times New Roman"/>
          <w:sz w:val="24"/>
          <w:lang w:eastAsia="en-US"/>
        </w:rPr>
        <w:t xml:space="preserve"> </w:t>
      </w:r>
      <w:r w:rsidR="00A244A6" w:rsidRPr="007C73C4">
        <w:rPr>
          <w:rFonts w:ascii="Times New Roman" w:hAnsi="Times New Roman" w:cs="Times New Roman"/>
          <w:sz w:val="24"/>
          <w:lang w:eastAsia="en-US"/>
        </w:rPr>
        <w:t xml:space="preserve">turi gauti </w:t>
      </w:r>
      <w:r w:rsidR="008F78DB">
        <w:rPr>
          <w:rFonts w:ascii="Times New Roman" w:hAnsi="Times New Roman" w:cs="Times New Roman"/>
          <w:sz w:val="24"/>
          <w:lang w:eastAsia="en-US"/>
        </w:rPr>
        <w:t>DNR plano koordinatoriaus</w:t>
      </w:r>
      <w:r w:rsidR="00A244A6" w:rsidRPr="007C73C4">
        <w:rPr>
          <w:rFonts w:ascii="Times New Roman" w:hAnsi="Times New Roman" w:cs="Times New Roman"/>
          <w:sz w:val="24"/>
          <w:lang w:eastAsia="en-US"/>
        </w:rPr>
        <w:t xml:space="preserve"> </w:t>
      </w:r>
      <w:r w:rsidR="00C03855">
        <w:rPr>
          <w:rFonts w:ascii="Times New Roman" w:hAnsi="Times New Roman" w:cs="Times New Roman"/>
          <w:sz w:val="24"/>
          <w:lang w:eastAsia="en-US"/>
        </w:rPr>
        <w:t>išvadą</w:t>
      </w:r>
      <w:r w:rsidR="00C03855" w:rsidRPr="007C73C4">
        <w:rPr>
          <w:rFonts w:ascii="Times New Roman" w:hAnsi="Times New Roman" w:cs="Times New Roman"/>
          <w:sz w:val="24"/>
          <w:lang w:eastAsia="en-US"/>
        </w:rPr>
        <w:t xml:space="preserve"> </w:t>
      </w:r>
      <w:r w:rsidR="00234896">
        <w:rPr>
          <w:rFonts w:ascii="Times New Roman" w:hAnsi="Times New Roman" w:cs="Times New Roman"/>
          <w:sz w:val="24"/>
          <w:lang w:eastAsia="en-US"/>
        </w:rPr>
        <w:t xml:space="preserve">dėl </w:t>
      </w:r>
      <w:r w:rsidR="00A244A6" w:rsidRPr="007C73C4">
        <w:rPr>
          <w:rFonts w:ascii="Times New Roman" w:hAnsi="Times New Roman" w:cs="Times New Roman"/>
          <w:sz w:val="24"/>
        </w:rPr>
        <w:t xml:space="preserve">veiksmo įgyvendinimo </w:t>
      </w:r>
      <w:r w:rsidR="00A244A6" w:rsidRPr="007C73C4">
        <w:rPr>
          <w:rFonts w:ascii="Times New Roman" w:hAnsi="Times New Roman" w:cs="Times New Roman"/>
          <w:sz w:val="24"/>
          <w:lang w:eastAsia="en-US"/>
        </w:rPr>
        <w:t>rezultato dydžio nustatymo metod</w:t>
      </w:r>
      <w:r w:rsidR="00234896">
        <w:rPr>
          <w:rFonts w:ascii="Times New Roman" w:hAnsi="Times New Roman" w:cs="Times New Roman"/>
          <w:sz w:val="24"/>
          <w:lang w:eastAsia="en-US"/>
        </w:rPr>
        <w:t>o</w:t>
      </w:r>
      <w:r w:rsidRPr="007C73C4">
        <w:rPr>
          <w:rFonts w:ascii="Times New Roman" w:hAnsi="Times New Roman" w:cs="Times New Roman"/>
          <w:sz w:val="24"/>
          <w:lang w:eastAsia="en-US"/>
        </w:rPr>
        <w:t xml:space="preserve">. </w:t>
      </w:r>
    </w:p>
    <w:p w:rsidR="00704778" w:rsidRPr="007C73C4" w:rsidRDefault="00704778" w:rsidP="00704778">
      <w:pPr>
        <w:widowControl/>
        <w:numPr>
          <w:ilvl w:val="0"/>
          <w:numId w:val="4"/>
        </w:numPr>
        <w:autoSpaceDE/>
        <w:autoSpaceDN/>
        <w:adjustRightInd/>
        <w:spacing w:line="360" w:lineRule="atLeast"/>
        <w:ind w:left="0" w:firstLine="720"/>
        <w:contextualSpacing/>
        <w:jc w:val="both"/>
        <w:rPr>
          <w:rFonts w:ascii="Times New Roman" w:hAnsi="Times New Roman" w:cs="Times New Roman"/>
          <w:sz w:val="24"/>
        </w:rPr>
      </w:pPr>
      <w:r w:rsidRPr="007C73C4">
        <w:rPr>
          <w:rFonts w:ascii="Times New Roman" w:hAnsi="Times New Roman" w:cs="Times New Roman"/>
          <w:sz w:val="24"/>
          <w:lang w:eastAsia="en-US"/>
        </w:rPr>
        <w:t xml:space="preserve">Jei įgyvendinant veiksmą taikoma daugiau nei viena supaprastinto išlaidų apmokėjimo schema ir (arba) faktiškai patirtų išlaidų kompensavimas, būtina užtikrinti, kad toms pačioms </w:t>
      </w:r>
      <w:r w:rsidRPr="007C73C4">
        <w:rPr>
          <w:rFonts w:ascii="Times New Roman" w:hAnsi="Times New Roman" w:cs="Times New Roman"/>
          <w:sz w:val="24"/>
          <w:lang w:eastAsia="en-US"/>
        </w:rPr>
        <w:lastRenderedPageBreak/>
        <w:t>išlaidoms nebūtų skiriamas finansavimas daugiau nei vieną kartą pagal skirtingas išlaidų apmokėjimo schemas.</w:t>
      </w:r>
    </w:p>
    <w:p w:rsidR="00704778" w:rsidRPr="003E0A84" w:rsidRDefault="00A51C51" w:rsidP="00704778">
      <w:pPr>
        <w:pStyle w:val="Sraopastraipa"/>
        <w:widowControl/>
        <w:numPr>
          <w:ilvl w:val="0"/>
          <w:numId w:val="4"/>
        </w:numPr>
        <w:autoSpaceDE/>
        <w:autoSpaceDN/>
        <w:adjustRightInd/>
        <w:spacing w:line="360" w:lineRule="atLeast"/>
        <w:ind w:left="0" w:firstLine="720"/>
        <w:jc w:val="both"/>
        <w:rPr>
          <w:rFonts w:ascii="Times New Roman" w:hAnsi="Times New Roman" w:cs="Times New Roman"/>
          <w:color w:val="000000"/>
          <w:sz w:val="24"/>
        </w:rPr>
      </w:pPr>
      <w:r w:rsidRPr="007C73C4">
        <w:rPr>
          <w:rFonts w:ascii="Times New Roman" w:hAnsi="Times New Roman" w:cs="Times New Roman"/>
          <w:sz w:val="24"/>
        </w:rPr>
        <w:t>Ne</w:t>
      </w:r>
      <w:r w:rsidR="00AA4695">
        <w:rPr>
          <w:rFonts w:ascii="Times New Roman" w:hAnsi="Times New Roman" w:cs="Times New Roman"/>
          <w:sz w:val="24"/>
        </w:rPr>
        <w:t xml:space="preserve"> </w:t>
      </w:r>
      <w:r w:rsidRPr="007C73C4">
        <w:rPr>
          <w:rFonts w:ascii="Times New Roman" w:hAnsi="Times New Roman" w:cs="Times New Roman"/>
          <w:sz w:val="24"/>
        </w:rPr>
        <w:t>perkančioji organizacija</w:t>
      </w:r>
      <w:r w:rsidRPr="007C73C4">
        <w:rPr>
          <w:rFonts w:ascii="Times New Roman" w:eastAsiaTheme="minorHAnsi" w:hAnsi="Times New Roman" w:cs="Times New Roman"/>
          <w:sz w:val="24"/>
          <w:lang w:eastAsia="en-US"/>
        </w:rPr>
        <w:t xml:space="preserve"> – vei</w:t>
      </w:r>
      <w:r w:rsidRPr="007C73C4">
        <w:rPr>
          <w:rFonts w:ascii="Times New Roman" w:hAnsi="Times New Roman" w:cs="Times New Roman"/>
          <w:sz w:val="24"/>
        </w:rPr>
        <w:t xml:space="preserve">ksmo plėtotojas ar partneris, kurie nėra perkančiosios organizacijos pagal </w:t>
      </w:r>
      <w:r w:rsidRPr="007C73C4">
        <w:rPr>
          <w:rFonts w:ascii="Times New Roman" w:hAnsi="Times New Roman" w:cs="Times New Roman"/>
          <w:color w:val="000000"/>
          <w:sz w:val="24"/>
        </w:rPr>
        <w:t xml:space="preserve">Lietuvos Respublikos </w:t>
      </w:r>
      <w:r w:rsidRPr="007C73C4">
        <w:rPr>
          <w:rFonts w:ascii="Times New Roman" w:hAnsi="Times New Roman" w:cs="Times New Roman"/>
          <w:sz w:val="24"/>
        </w:rPr>
        <w:t xml:space="preserve">viešųjų pirkimų įstatymo reikalavimus, – pirkimus vykdo vadovaudamasi Aprašo </w:t>
      </w:r>
      <w:r w:rsidRPr="007C73C4">
        <w:rPr>
          <w:rFonts w:ascii="Times New Roman" w:hAnsi="Times New Roman" w:cs="Times New Roman"/>
          <w:sz w:val="24"/>
          <w:lang w:val="en-US"/>
        </w:rPr>
        <w:t>8</w:t>
      </w:r>
      <w:r w:rsidRPr="007C73C4">
        <w:rPr>
          <w:rFonts w:ascii="Times New Roman" w:hAnsi="Times New Roman" w:cs="Times New Roman"/>
          <w:sz w:val="24"/>
        </w:rPr>
        <w:t xml:space="preserve"> priede nustatyta tvarka</w:t>
      </w:r>
      <w:r w:rsidR="00704778" w:rsidRPr="007C73C4">
        <w:rPr>
          <w:rFonts w:ascii="Times New Roman" w:hAnsi="Times New Roman" w:cs="Times New Roman"/>
          <w:sz w:val="24"/>
        </w:rPr>
        <w:t xml:space="preserve">. </w:t>
      </w:r>
      <w:bookmarkStart w:id="12" w:name="part_103afa516525419aa6096588e8beb741"/>
      <w:bookmarkStart w:id="13" w:name="part_8b0bae3d0d8342848e356a948995a7fd"/>
      <w:bookmarkEnd w:id="12"/>
      <w:bookmarkEnd w:id="13"/>
    </w:p>
    <w:p w:rsidR="00084273" w:rsidRPr="007C73C4" w:rsidRDefault="00084273" w:rsidP="00704778">
      <w:pPr>
        <w:pStyle w:val="Sraopastraipa"/>
        <w:widowControl/>
        <w:numPr>
          <w:ilvl w:val="0"/>
          <w:numId w:val="4"/>
        </w:numPr>
        <w:autoSpaceDE/>
        <w:autoSpaceDN/>
        <w:adjustRightInd/>
        <w:spacing w:line="360" w:lineRule="atLeast"/>
        <w:ind w:left="0" w:firstLine="720"/>
        <w:jc w:val="both"/>
        <w:rPr>
          <w:rFonts w:ascii="Times New Roman" w:hAnsi="Times New Roman" w:cs="Times New Roman"/>
          <w:color w:val="000000"/>
          <w:sz w:val="24"/>
        </w:rPr>
      </w:pPr>
      <w:r>
        <w:rPr>
          <w:rFonts w:ascii="Times New Roman" w:hAnsi="Times New Roman" w:cs="Times New Roman"/>
          <w:color w:val="000000"/>
          <w:sz w:val="24"/>
        </w:rPr>
        <w:t>Veiksmo plėtotojas veiksmo (projekto)</w:t>
      </w:r>
      <w:r w:rsidRPr="00084273">
        <w:rPr>
          <w:rFonts w:ascii="Times New Roman" w:hAnsi="Times New Roman" w:cs="Times New Roman"/>
          <w:color w:val="000000"/>
          <w:sz w:val="24"/>
        </w:rPr>
        <w:t xml:space="preserve"> įgyvendinimo metu privalo užtikrinti tinkamą </w:t>
      </w:r>
      <w:r>
        <w:rPr>
          <w:rFonts w:ascii="Times New Roman" w:hAnsi="Times New Roman" w:cs="Times New Roman"/>
          <w:color w:val="000000"/>
          <w:sz w:val="24"/>
        </w:rPr>
        <w:t>veiksmo</w:t>
      </w:r>
      <w:r w:rsidRPr="00084273">
        <w:rPr>
          <w:rFonts w:ascii="Times New Roman" w:hAnsi="Times New Roman" w:cs="Times New Roman"/>
          <w:color w:val="000000"/>
          <w:sz w:val="24"/>
        </w:rPr>
        <w:t xml:space="preserve"> </w:t>
      </w:r>
      <w:r>
        <w:rPr>
          <w:rFonts w:ascii="Times New Roman" w:hAnsi="Times New Roman" w:cs="Times New Roman"/>
          <w:color w:val="000000"/>
          <w:sz w:val="24"/>
        </w:rPr>
        <w:t xml:space="preserve">(projekto) </w:t>
      </w:r>
      <w:r w:rsidRPr="00084273">
        <w:rPr>
          <w:rFonts w:ascii="Times New Roman" w:hAnsi="Times New Roman" w:cs="Times New Roman"/>
          <w:color w:val="000000"/>
          <w:sz w:val="24"/>
        </w:rPr>
        <w:t xml:space="preserve">buhalterinės apskaitos atskyrimą </w:t>
      </w:r>
      <w:r w:rsidR="000D7D62">
        <w:rPr>
          <w:rFonts w:ascii="Times New Roman" w:hAnsi="Times New Roman" w:cs="Times New Roman"/>
          <w:color w:val="000000"/>
          <w:sz w:val="24"/>
        </w:rPr>
        <w:t xml:space="preserve">nuo </w:t>
      </w:r>
      <w:r w:rsidRPr="00084273">
        <w:rPr>
          <w:rFonts w:ascii="Times New Roman" w:hAnsi="Times New Roman" w:cs="Times New Roman"/>
          <w:color w:val="000000"/>
          <w:sz w:val="24"/>
        </w:rPr>
        <w:t>bendro</w:t>
      </w:r>
      <w:r w:rsidR="000D7D62">
        <w:rPr>
          <w:rFonts w:ascii="Times New Roman" w:hAnsi="Times New Roman" w:cs="Times New Roman"/>
          <w:color w:val="000000"/>
          <w:sz w:val="24"/>
        </w:rPr>
        <w:t>s</w:t>
      </w:r>
      <w:r w:rsidRPr="00084273">
        <w:rPr>
          <w:rFonts w:ascii="Times New Roman" w:hAnsi="Times New Roman" w:cs="Times New Roman"/>
          <w:color w:val="000000"/>
          <w:sz w:val="24"/>
        </w:rPr>
        <w:t xml:space="preserve"> </w:t>
      </w:r>
      <w:r>
        <w:rPr>
          <w:rFonts w:ascii="Times New Roman" w:hAnsi="Times New Roman" w:cs="Times New Roman"/>
          <w:color w:val="000000"/>
          <w:sz w:val="24"/>
        </w:rPr>
        <w:t>veiksmo plėtotojo</w:t>
      </w:r>
      <w:r w:rsidRPr="00084273">
        <w:rPr>
          <w:rFonts w:ascii="Times New Roman" w:hAnsi="Times New Roman" w:cs="Times New Roman"/>
          <w:color w:val="000000"/>
          <w:sz w:val="24"/>
        </w:rPr>
        <w:t xml:space="preserve"> buhalterinė</w:t>
      </w:r>
      <w:r w:rsidR="000D7D62">
        <w:rPr>
          <w:rFonts w:ascii="Times New Roman" w:hAnsi="Times New Roman" w:cs="Times New Roman"/>
          <w:color w:val="000000"/>
          <w:sz w:val="24"/>
        </w:rPr>
        <w:t>s</w:t>
      </w:r>
      <w:r w:rsidRPr="00084273">
        <w:rPr>
          <w:rFonts w:ascii="Times New Roman" w:hAnsi="Times New Roman" w:cs="Times New Roman"/>
          <w:color w:val="000000"/>
          <w:sz w:val="24"/>
        </w:rPr>
        <w:t xml:space="preserve"> </w:t>
      </w:r>
      <w:r w:rsidR="000D7D62" w:rsidRPr="00084273">
        <w:rPr>
          <w:rFonts w:ascii="Times New Roman" w:hAnsi="Times New Roman" w:cs="Times New Roman"/>
          <w:color w:val="000000"/>
          <w:sz w:val="24"/>
        </w:rPr>
        <w:t>apskaito</w:t>
      </w:r>
      <w:r w:rsidR="000D7D62">
        <w:rPr>
          <w:rFonts w:ascii="Times New Roman" w:hAnsi="Times New Roman" w:cs="Times New Roman"/>
          <w:color w:val="000000"/>
          <w:sz w:val="24"/>
        </w:rPr>
        <w:t>s</w:t>
      </w:r>
      <w:r w:rsidRPr="00084273">
        <w:rPr>
          <w:rFonts w:ascii="Times New Roman" w:hAnsi="Times New Roman" w:cs="Times New Roman"/>
          <w:color w:val="000000"/>
          <w:sz w:val="24"/>
        </w:rPr>
        <w:t>. Šiame punkte nurodyti reikalavimai netaikomi išlaidoms, kurios apmokamos supaprastintai.</w:t>
      </w:r>
    </w:p>
    <w:p w:rsidR="00704778" w:rsidRPr="007C73C4" w:rsidRDefault="00A51C51" w:rsidP="00704778">
      <w:pPr>
        <w:pStyle w:val="Sraopastraipa"/>
        <w:widowControl/>
        <w:numPr>
          <w:ilvl w:val="0"/>
          <w:numId w:val="4"/>
        </w:numPr>
        <w:autoSpaceDE/>
        <w:autoSpaceDN/>
        <w:adjustRightInd/>
        <w:spacing w:line="360" w:lineRule="atLeast"/>
        <w:ind w:left="0" w:firstLine="720"/>
        <w:jc w:val="both"/>
        <w:rPr>
          <w:rFonts w:ascii="Times New Roman" w:hAnsi="Times New Roman" w:cs="Times New Roman"/>
          <w:color w:val="000000"/>
          <w:sz w:val="24"/>
        </w:rPr>
      </w:pPr>
      <w:r w:rsidRPr="007C73C4">
        <w:rPr>
          <w:rFonts w:ascii="Times New Roman" w:eastAsiaTheme="minorHAnsi" w:hAnsi="Times New Roman" w:cs="Times New Roman"/>
          <w:sz w:val="24"/>
          <w:lang w:eastAsia="en-US"/>
        </w:rPr>
        <w:t xml:space="preserve">Kai įgyvendinamas veiksmas, kuris galimai bus finansuojamas </w:t>
      </w:r>
      <w:r w:rsidRPr="007C73C4">
        <w:rPr>
          <w:rFonts w:ascii="Times New Roman" w:eastAsiaTheme="minorHAnsi" w:hAnsi="Times New Roman" w:cs="Times New Roman"/>
          <w:sz w:val="24"/>
          <w:lang w:val="en-US" w:eastAsia="en-US"/>
        </w:rPr>
        <w:t xml:space="preserve">2021–2027 </w:t>
      </w:r>
      <w:proofErr w:type="spellStart"/>
      <w:r w:rsidRPr="007C73C4">
        <w:rPr>
          <w:rFonts w:ascii="Times New Roman" w:eastAsiaTheme="minorHAnsi" w:hAnsi="Times New Roman" w:cs="Times New Roman"/>
          <w:sz w:val="24"/>
          <w:lang w:val="en-US" w:eastAsia="en-US"/>
        </w:rPr>
        <w:t>metų</w:t>
      </w:r>
      <w:proofErr w:type="spellEnd"/>
      <w:r w:rsidRPr="007C73C4">
        <w:rPr>
          <w:rFonts w:ascii="Times New Roman" w:eastAsiaTheme="minorHAnsi" w:hAnsi="Times New Roman" w:cs="Times New Roman"/>
          <w:sz w:val="24"/>
          <w:lang w:val="en-US" w:eastAsia="en-US"/>
        </w:rPr>
        <w:t xml:space="preserve"> </w:t>
      </w:r>
      <w:r w:rsidRPr="007C73C4">
        <w:rPr>
          <w:rFonts w:ascii="Times New Roman" w:hAnsi="Times New Roman" w:cs="Times New Roman"/>
          <w:sz w:val="24"/>
        </w:rPr>
        <w:t>Europos Sąjungos</w:t>
      </w:r>
      <w:r w:rsidRPr="007C73C4">
        <w:rPr>
          <w:rFonts w:ascii="Times New Roman" w:eastAsiaTheme="minorHAnsi" w:hAnsi="Times New Roman" w:cs="Times New Roman"/>
          <w:sz w:val="24"/>
          <w:lang w:val="en-US" w:eastAsia="en-US"/>
        </w:rPr>
        <w:t xml:space="preserve"> fond</w:t>
      </w:r>
      <w:r w:rsidRPr="007C73C4">
        <w:rPr>
          <w:rFonts w:ascii="Times New Roman" w:eastAsiaTheme="minorHAnsi" w:hAnsi="Times New Roman" w:cs="Times New Roman"/>
          <w:sz w:val="24"/>
          <w:lang w:eastAsia="en-US"/>
        </w:rPr>
        <w:t xml:space="preserve">ų lėšomis, iki bus patvirtintos </w:t>
      </w:r>
      <w:r w:rsidRPr="007C73C4">
        <w:rPr>
          <w:rFonts w:ascii="Times New Roman" w:eastAsiaTheme="minorHAnsi" w:hAnsi="Times New Roman" w:cs="Times New Roman"/>
          <w:sz w:val="24"/>
          <w:lang w:val="en-US" w:eastAsia="en-US"/>
        </w:rPr>
        <w:t xml:space="preserve">2021–2027 </w:t>
      </w:r>
      <w:proofErr w:type="spellStart"/>
      <w:r w:rsidRPr="007C73C4">
        <w:rPr>
          <w:rFonts w:ascii="Times New Roman" w:eastAsiaTheme="minorHAnsi" w:hAnsi="Times New Roman" w:cs="Times New Roman"/>
          <w:sz w:val="24"/>
          <w:lang w:val="en-US" w:eastAsia="en-US"/>
        </w:rPr>
        <w:t>metų</w:t>
      </w:r>
      <w:proofErr w:type="spellEnd"/>
      <w:r w:rsidRPr="007C73C4">
        <w:rPr>
          <w:rFonts w:ascii="Times New Roman" w:eastAsiaTheme="minorHAnsi" w:hAnsi="Times New Roman" w:cs="Times New Roman"/>
          <w:sz w:val="24"/>
          <w:lang w:val="en-US" w:eastAsia="en-US"/>
        </w:rPr>
        <w:t xml:space="preserve"> </w:t>
      </w:r>
      <w:r w:rsidRPr="007C73C4">
        <w:rPr>
          <w:rFonts w:ascii="Times New Roman" w:hAnsi="Times New Roman" w:cs="Times New Roman"/>
          <w:sz w:val="24"/>
        </w:rPr>
        <w:t xml:space="preserve">Europos Sąjungos </w:t>
      </w:r>
      <w:r w:rsidRPr="007C73C4">
        <w:rPr>
          <w:rFonts w:ascii="Times New Roman" w:eastAsiaTheme="minorHAnsi" w:hAnsi="Times New Roman" w:cs="Times New Roman"/>
          <w:sz w:val="24"/>
          <w:lang w:val="en-US" w:eastAsia="en-US"/>
        </w:rPr>
        <w:t>fond</w:t>
      </w:r>
      <w:r w:rsidRPr="007C73C4">
        <w:rPr>
          <w:rFonts w:ascii="Times New Roman" w:eastAsiaTheme="minorHAnsi" w:hAnsi="Times New Roman" w:cs="Times New Roman"/>
          <w:sz w:val="24"/>
          <w:lang w:eastAsia="en-US"/>
        </w:rPr>
        <w:t xml:space="preserve">ų lėšomis finansuojamų veiksmų įgyvendinimo taisyklės, veiksmo plėtotojui ir jo partneriui taikomi reikalavimai projekto vykdytojams ir jų partneriams, nustatyti Projektų administravimo ir finansavimo taisyklėse, patvirtintose Lietuvos Respublikos finansų ministro 2014 m. spalio </w:t>
      </w:r>
      <w:r w:rsidRPr="007C73C4">
        <w:rPr>
          <w:rFonts w:ascii="Times New Roman" w:eastAsiaTheme="minorHAnsi" w:hAnsi="Times New Roman" w:cs="Times New Roman"/>
          <w:sz w:val="24"/>
          <w:lang w:val="en-US" w:eastAsia="en-US"/>
        </w:rPr>
        <w:t>8</w:t>
      </w:r>
      <w:r w:rsidRPr="007C73C4">
        <w:rPr>
          <w:rFonts w:ascii="Times New Roman" w:eastAsiaTheme="minorHAnsi" w:hAnsi="Times New Roman" w:cs="Times New Roman"/>
          <w:sz w:val="24"/>
          <w:lang w:eastAsia="en-US"/>
        </w:rPr>
        <w:t xml:space="preserve"> d. įsakymu Nr. 1K-316 „Dėl Projektų administravimo ir finansavimo taisyklių patvirtinimo“, tiek, kiek tai nenustatyta Apraše</w:t>
      </w:r>
      <w:r w:rsidR="00704778" w:rsidRPr="007C73C4">
        <w:rPr>
          <w:rFonts w:ascii="Times New Roman" w:eastAsiaTheme="minorHAnsi" w:hAnsi="Times New Roman" w:cs="Times New Roman"/>
          <w:sz w:val="24"/>
          <w:lang w:eastAsia="en-US"/>
        </w:rPr>
        <w:t>.</w:t>
      </w:r>
    </w:p>
    <w:p w:rsidR="00704778" w:rsidRPr="007C73C4" w:rsidRDefault="00704778" w:rsidP="00704778">
      <w:pPr>
        <w:ind w:firstLine="0"/>
        <w:jc w:val="center"/>
        <w:rPr>
          <w:rFonts w:ascii="Times New Roman" w:hAnsi="Times New Roman" w:cs="Times New Roman"/>
          <w:b/>
          <w:sz w:val="24"/>
        </w:rPr>
      </w:pPr>
    </w:p>
    <w:p w:rsidR="00704778" w:rsidRPr="007C73C4" w:rsidRDefault="00704778" w:rsidP="00704778">
      <w:pPr>
        <w:ind w:firstLine="0"/>
        <w:jc w:val="center"/>
        <w:rPr>
          <w:rFonts w:ascii="Times New Roman" w:hAnsi="Times New Roman" w:cs="Times New Roman"/>
          <w:b/>
          <w:sz w:val="24"/>
        </w:rPr>
      </w:pPr>
      <w:r w:rsidRPr="007C73C4">
        <w:rPr>
          <w:rFonts w:ascii="Times New Roman" w:hAnsi="Times New Roman" w:cs="Times New Roman"/>
          <w:b/>
          <w:sz w:val="24"/>
        </w:rPr>
        <w:t>TREČIASIS SKIRSNIS</w:t>
      </w:r>
    </w:p>
    <w:p w:rsidR="00704778" w:rsidRPr="007C73C4" w:rsidRDefault="00704778" w:rsidP="00704778">
      <w:pPr>
        <w:ind w:firstLine="0"/>
        <w:jc w:val="center"/>
        <w:rPr>
          <w:rFonts w:ascii="Times New Roman" w:hAnsi="Times New Roman" w:cs="Times New Roman"/>
          <w:b/>
          <w:sz w:val="24"/>
        </w:rPr>
      </w:pPr>
      <w:r w:rsidRPr="007C73C4">
        <w:rPr>
          <w:rFonts w:ascii="Times New Roman" w:hAnsi="Times New Roman" w:cs="Times New Roman"/>
          <w:b/>
          <w:sz w:val="24"/>
        </w:rPr>
        <w:t xml:space="preserve">ATSISKAITYMAS UŽ VEIKSMO </w:t>
      </w:r>
      <w:r w:rsidR="00A51C51" w:rsidRPr="007C73C4">
        <w:rPr>
          <w:rFonts w:ascii="Times New Roman" w:hAnsi="Times New Roman" w:cs="Times New Roman"/>
          <w:b/>
          <w:sz w:val="24"/>
        </w:rPr>
        <w:t xml:space="preserve">ĮGYVENDINIMO </w:t>
      </w:r>
      <w:r w:rsidRPr="007C73C4">
        <w:rPr>
          <w:rFonts w:ascii="Times New Roman" w:hAnsi="Times New Roman" w:cs="Times New Roman"/>
          <w:b/>
          <w:sz w:val="24"/>
        </w:rPr>
        <w:t>PAŽANGĄ IR REZULTATUS</w:t>
      </w:r>
    </w:p>
    <w:p w:rsidR="00704778" w:rsidRPr="007C73C4" w:rsidRDefault="00704778" w:rsidP="00704778">
      <w:pPr>
        <w:ind w:firstLine="0"/>
        <w:jc w:val="center"/>
        <w:rPr>
          <w:rFonts w:ascii="Times New Roman" w:hAnsi="Times New Roman" w:cs="Times New Roman"/>
          <w:b/>
          <w:sz w:val="24"/>
        </w:rPr>
      </w:pP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Veiksmo plėtotojas už atskirų veiksmų ir (ar) projektų įgyvendinimo pažangą atsiskaito ministerij</w:t>
      </w:r>
      <w:r w:rsidR="00234896">
        <w:rPr>
          <w:rFonts w:ascii="Times New Roman" w:hAnsi="Times New Roman" w:cs="Times New Roman"/>
          <w:sz w:val="24"/>
        </w:rPr>
        <w:t>oms</w:t>
      </w:r>
      <w:r w:rsidRPr="007C73C4">
        <w:rPr>
          <w:rFonts w:ascii="Times New Roman" w:hAnsi="Times New Roman" w:cs="Times New Roman"/>
          <w:sz w:val="24"/>
        </w:rPr>
        <w:t xml:space="preserve"> pagal poreikį, bet ne rečiau nei kas mėnesį.</w:t>
      </w: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Ministerijos informaciją apie </w:t>
      </w:r>
      <w:r w:rsidR="00C106CA">
        <w:rPr>
          <w:rFonts w:ascii="Times New Roman" w:hAnsi="Times New Roman" w:cs="Times New Roman"/>
          <w:sz w:val="24"/>
        </w:rPr>
        <w:t>jų</w:t>
      </w:r>
      <w:r w:rsidR="00C106CA" w:rsidRPr="007C73C4">
        <w:rPr>
          <w:rFonts w:ascii="Times New Roman" w:hAnsi="Times New Roman" w:cs="Times New Roman"/>
          <w:sz w:val="24"/>
        </w:rPr>
        <w:t xml:space="preserve"> </w:t>
      </w:r>
      <w:r w:rsidRPr="007C73C4">
        <w:rPr>
          <w:rFonts w:ascii="Times New Roman" w:hAnsi="Times New Roman" w:cs="Times New Roman"/>
          <w:sz w:val="24"/>
        </w:rPr>
        <w:t xml:space="preserve">atsakomybei priskirtų veiksmų įgyvendinimo pažangą ir rezultatus už </w:t>
      </w:r>
      <w:r w:rsidR="00B23444">
        <w:rPr>
          <w:rFonts w:ascii="Times New Roman" w:hAnsi="Times New Roman" w:cs="Times New Roman"/>
          <w:sz w:val="24"/>
        </w:rPr>
        <w:t xml:space="preserve">einamąjį </w:t>
      </w:r>
      <w:r w:rsidRPr="007C73C4">
        <w:rPr>
          <w:rFonts w:ascii="Times New Roman" w:hAnsi="Times New Roman" w:cs="Times New Roman"/>
          <w:sz w:val="24"/>
        </w:rPr>
        <w:t xml:space="preserve">mėnesį teikia </w:t>
      </w:r>
      <w:r w:rsidR="00A51C51" w:rsidRPr="007C73C4">
        <w:rPr>
          <w:rFonts w:ascii="Times New Roman" w:hAnsi="Times New Roman" w:cs="Times New Roman"/>
          <w:sz w:val="24"/>
        </w:rPr>
        <w:t xml:space="preserve">administruojančiajai institucijai </w:t>
      </w:r>
      <w:r w:rsidRPr="007C73C4">
        <w:rPr>
          <w:rFonts w:ascii="Times New Roman" w:hAnsi="Times New Roman" w:cs="Times New Roman"/>
          <w:sz w:val="24"/>
        </w:rPr>
        <w:t xml:space="preserve">ne vėliau nei </w:t>
      </w:r>
      <w:r w:rsidR="003931DA">
        <w:rPr>
          <w:rFonts w:ascii="Times New Roman" w:hAnsi="Times New Roman" w:cs="Times New Roman"/>
          <w:sz w:val="24"/>
        </w:rPr>
        <w:t xml:space="preserve">kitą darbo dieną </w:t>
      </w:r>
      <w:r w:rsidR="0019133F">
        <w:rPr>
          <w:rFonts w:ascii="Times New Roman" w:hAnsi="Times New Roman" w:cs="Times New Roman"/>
          <w:sz w:val="24"/>
        </w:rPr>
        <w:t>mėnesiui pasibaigus</w:t>
      </w:r>
      <w:r w:rsidRPr="007C73C4">
        <w:rPr>
          <w:rFonts w:ascii="Times New Roman" w:hAnsi="Times New Roman" w:cs="Times New Roman"/>
          <w:sz w:val="24"/>
        </w:rPr>
        <w:t>.</w:t>
      </w:r>
    </w:p>
    <w:p w:rsidR="00704778" w:rsidRPr="007C73C4" w:rsidRDefault="00704778" w:rsidP="00704778">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Administruojan</w:t>
      </w:r>
      <w:r w:rsidR="00234896">
        <w:rPr>
          <w:rFonts w:ascii="Times New Roman" w:hAnsi="Times New Roman" w:cs="Times New Roman"/>
          <w:sz w:val="24"/>
        </w:rPr>
        <w:t>čioji</w:t>
      </w:r>
      <w:r w:rsidRPr="007C73C4">
        <w:rPr>
          <w:rFonts w:ascii="Times New Roman" w:hAnsi="Times New Roman" w:cs="Times New Roman"/>
          <w:sz w:val="24"/>
        </w:rPr>
        <w:t xml:space="preserve"> </w:t>
      </w:r>
      <w:r w:rsidR="0088203E">
        <w:rPr>
          <w:rFonts w:ascii="Times New Roman" w:hAnsi="Times New Roman" w:cs="Times New Roman"/>
          <w:sz w:val="24"/>
        </w:rPr>
        <w:t>institucija</w:t>
      </w:r>
      <w:r w:rsidR="0088203E" w:rsidRPr="007C73C4">
        <w:rPr>
          <w:rFonts w:ascii="Times New Roman" w:hAnsi="Times New Roman" w:cs="Times New Roman"/>
          <w:sz w:val="24"/>
        </w:rPr>
        <w:t xml:space="preserve"> </w:t>
      </w:r>
      <w:r w:rsidRPr="007C73C4">
        <w:rPr>
          <w:rFonts w:ascii="Times New Roman" w:hAnsi="Times New Roman" w:cs="Times New Roman"/>
          <w:sz w:val="24"/>
        </w:rPr>
        <w:t xml:space="preserve">analizuoja iš ministerijų gautą </w:t>
      </w:r>
      <w:r w:rsidR="00234896">
        <w:rPr>
          <w:rFonts w:ascii="Times New Roman" w:hAnsi="Times New Roman" w:cs="Times New Roman"/>
          <w:sz w:val="24"/>
        </w:rPr>
        <w:t xml:space="preserve">informaciją apie </w:t>
      </w:r>
      <w:r w:rsidRPr="007C73C4">
        <w:rPr>
          <w:rFonts w:ascii="Times New Roman" w:hAnsi="Times New Roman" w:cs="Times New Roman"/>
          <w:sz w:val="24"/>
        </w:rPr>
        <w:t>veiksmų įgyvendinimo pažang</w:t>
      </w:r>
      <w:r w:rsidR="00234896">
        <w:rPr>
          <w:rFonts w:ascii="Times New Roman" w:hAnsi="Times New Roman" w:cs="Times New Roman"/>
          <w:sz w:val="24"/>
        </w:rPr>
        <w:t>ą</w:t>
      </w:r>
      <w:r w:rsidRPr="007C73C4">
        <w:rPr>
          <w:rFonts w:ascii="Times New Roman" w:hAnsi="Times New Roman" w:cs="Times New Roman"/>
          <w:sz w:val="24"/>
        </w:rPr>
        <w:t xml:space="preserve"> ir rezultat</w:t>
      </w:r>
      <w:r w:rsidR="00234896">
        <w:rPr>
          <w:rFonts w:ascii="Times New Roman" w:hAnsi="Times New Roman" w:cs="Times New Roman"/>
          <w:sz w:val="24"/>
        </w:rPr>
        <w:t>us</w:t>
      </w:r>
      <w:r w:rsidRPr="007C73C4">
        <w:rPr>
          <w:rFonts w:ascii="Times New Roman" w:hAnsi="Times New Roman" w:cs="Times New Roman"/>
          <w:sz w:val="24"/>
        </w:rPr>
        <w:t xml:space="preserve">, ją apibendrina ir </w:t>
      </w:r>
      <w:r w:rsidR="0061279D">
        <w:rPr>
          <w:rFonts w:ascii="Times New Roman" w:hAnsi="Times New Roman" w:cs="Times New Roman"/>
          <w:sz w:val="24"/>
        </w:rPr>
        <w:t xml:space="preserve">su </w:t>
      </w:r>
      <w:r w:rsidRPr="007C73C4">
        <w:rPr>
          <w:rFonts w:ascii="Times New Roman" w:hAnsi="Times New Roman" w:cs="Times New Roman"/>
          <w:sz w:val="24"/>
        </w:rPr>
        <w:t>išvad</w:t>
      </w:r>
      <w:r w:rsidR="0061279D">
        <w:rPr>
          <w:rFonts w:ascii="Times New Roman" w:hAnsi="Times New Roman" w:cs="Times New Roman"/>
          <w:sz w:val="24"/>
        </w:rPr>
        <w:t>omis</w:t>
      </w:r>
      <w:r w:rsidRPr="007C73C4">
        <w:rPr>
          <w:rFonts w:ascii="Times New Roman" w:hAnsi="Times New Roman" w:cs="Times New Roman"/>
          <w:sz w:val="24"/>
        </w:rPr>
        <w:t xml:space="preserve"> ir pasiūlym</w:t>
      </w:r>
      <w:r w:rsidR="0061279D">
        <w:rPr>
          <w:rFonts w:ascii="Times New Roman" w:hAnsi="Times New Roman" w:cs="Times New Roman"/>
          <w:sz w:val="24"/>
        </w:rPr>
        <w:t>ais</w:t>
      </w:r>
      <w:r w:rsidRPr="007C73C4">
        <w:rPr>
          <w:rFonts w:ascii="Times New Roman" w:hAnsi="Times New Roman" w:cs="Times New Roman"/>
          <w:sz w:val="24"/>
        </w:rPr>
        <w:t xml:space="preserve"> </w:t>
      </w:r>
      <w:r w:rsidR="001566C8" w:rsidRPr="007C73C4">
        <w:rPr>
          <w:rFonts w:ascii="Times New Roman" w:hAnsi="Times New Roman" w:cs="Times New Roman"/>
          <w:sz w:val="24"/>
        </w:rPr>
        <w:t xml:space="preserve">pateikia DNR plano koordinatoriui </w:t>
      </w:r>
      <w:r w:rsidRPr="007C73C4">
        <w:rPr>
          <w:rFonts w:ascii="Times New Roman" w:hAnsi="Times New Roman" w:cs="Times New Roman"/>
          <w:sz w:val="24"/>
        </w:rPr>
        <w:t xml:space="preserve">iki kito mėnesio </w:t>
      </w:r>
      <w:r w:rsidR="00A51C51" w:rsidRPr="007C73C4">
        <w:rPr>
          <w:rFonts w:ascii="Times New Roman" w:hAnsi="Times New Roman" w:cs="Times New Roman"/>
          <w:sz w:val="24"/>
        </w:rPr>
        <w:t>3 </w:t>
      </w:r>
      <w:r w:rsidRPr="007C73C4">
        <w:rPr>
          <w:rFonts w:ascii="Times New Roman" w:hAnsi="Times New Roman" w:cs="Times New Roman"/>
          <w:sz w:val="24"/>
        </w:rPr>
        <w:t>d</w:t>
      </w:r>
      <w:r w:rsidR="00A51C51" w:rsidRPr="007C73C4">
        <w:rPr>
          <w:rFonts w:ascii="Times New Roman" w:hAnsi="Times New Roman" w:cs="Times New Roman"/>
          <w:sz w:val="24"/>
        </w:rPr>
        <w:t>ienos</w:t>
      </w:r>
      <w:r w:rsidRPr="007C73C4">
        <w:rPr>
          <w:rFonts w:ascii="Times New Roman" w:hAnsi="Times New Roman" w:cs="Times New Roman"/>
          <w:sz w:val="24"/>
        </w:rPr>
        <w:t>.</w:t>
      </w:r>
    </w:p>
    <w:p w:rsidR="00704778" w:rsidRPr="007C73C4" w:rsidRDefault="00A51C51"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DNR plano koordinatorius, įvertinęs administruojančiosios institucijos pateiktą</w:t>
      </w:r>
      <w:r w:rsidR="0061279D">
        <w:rPr>
          <w:rFonts w:ascii="Times New Roman" w:hAnsi="Times New Roman" w:cs="Times New Roman"/>
          <w:sz w:val="24"/>
        </w:rPr>
        <w:t xml:space="preserve"> informaciją</w:t>
      </w:r>
      <w:r w:rsidRPr="007C73C4">
        <w:rPr>
          <w:rFonts w:ascii="Times New Roman" w:hAnsi="Times New Roman" w:cs="Times New Roman"/>
          <w:sz w:val="24"/>
        </w:rPr>
        <w:t>, iki kiekvieno mėnesio 10 dienos Vyriausybei teikia informaciją apie DNR plane numatytų investicijų krypčių įgyvendinimo pažangą ir pasiūlymus dėl įgyvendinimo spartinimo</w:t>
      </w:r>
      <w:r w:rsidR="00704778" w:rsidRPr="007C73C4">
        <w:rPr>
          <w:rFonts w:ascii="Times New Roman" w:hAnsi="Times New Roman" w:cs="Times New Roman"/>
          <w:sz w:val="24"/>
        </w:rPr>
        <w:t>.</w:t>
      </w:r>
    </w:p>
    <w:p w:rsidR="00704778" w:rsidRPr="007C73C4" w:rsidRDefault="00DA0D3A"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Informaciją apie </w:t>
      </w:r>
      <w:r w:rsidR="00234896">
        <w:rPr>
          <w:rFonts w:ascii="Times New Roman" w:hAnsi="Times New Roman" w:cs="Times New Roman"/>
          <w:sz w:val="24"/>
        </w:rPr>
        <w:t>strateginių</w:t>
      </w:r>
      <w:r w:rsidRPr="007C73C4">
        <w:rPr>
          <w:rFonts w:ascii="Times New Roman" w:hAnsi="Times New Roman" w:cs="Times New Roman"/>
          <w:sz w:val="24"/>
        </w:rPr>
        <w:t xml:space="preserve"> veiksmų įgyvendinimo pažangą ministerijos </w:t>
      </w:r>
      <w:r w:rsidR="00704778" w:rsidRPr="007C73C4">
        <w:rPr>
          <w:rFonts w:ascii="Times New Roman" w:hAnsi="Times New Roman" w:cs="Times New Roman"/>
          <w:sz w:val="24"/>
        </w:rPr>
        <w:t xml:space="preserve">Vyriausybės </w:t>
      </w:r>
      <w:r w:rsidR="00B23444">
        <w:rPr>
          <w:rFonts w:ascii="Times New Roman" w:hAnsi="Times New Roman" w:cs="Times New Roman"/>
          <w:sz w:val="24"/>
        </w:rPr>
        <w:t xml:space="preserve">strateginių projektų portfelio komisijai </w:t>
      </w:r>
      <w:r w:rsidR="00704778" w:rsidRPr="007C73C4">
        <w:rPr>
          <w:rFonts w:ascii="Times New Roman" w:hAnsi="Times New Roman" w:cs="Times New Roman"/>
          <w:sz w:val="24"/>
        </w:rPr>
        <w:t>teikia kas savaitę.</w:t>
      </w:r>
    </w:p>
    <w:p w:rsidR="00704778" w:rsidRPr="007C73C4" w:rsidRDefault="00704778"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Įvertinus veiksmo įgyvendinimo pažangą, Vyriausybė, DNR plano koordinatorius, </w:t>
      </w:r>
      <w:r w:rsidR="00DA0D3A" w:rsidRPr="007C73C4">
        <w:rPr>
          <w:rFonts w:ascii="Times New Roman" w:hAnsi="Times New Roman" w:cs="Times New Roman"/>
          <w:sz w:val="24"/>
        </w:rPr>
        <w:t>administruojančioji institucija</w:t>
      </w:r>
      <w:r w:rsidRPr="007C73C4">
        <w:rPr>
          <w:rFonts w:ascii="Times New Roman" w:hAnsi="Times New Roman" w:cs="Times New Roman"/>
          <w:sz w:val="24"/>
        </w:rPr>
        <w:t xml:space="preserve"> arba veiksmo plėtotojas gali siūlyti, o </w:t>
      </w:r>
      <w:r w:rsidR="0091636C">
        <w:rPr>
          <w:rFonts w:ascii="Times New Roman" w:hAnsi="Times New Roman" w:cs="Times New Roman"/>
          <w:sz w:val="24"/>
        </w:rPr>
        <w:t xml:space="preserve">įgyvendinančioji </w:t>
      </w:r>
      <w:r w:rsidRPr="007C73C4">
        <w:rPr>
          <w:rFonts w:ascii="Times New Roman" w:hAnsi="Times New Roman" w:cs="Times New Roman"/>
          <w:sz w:val="24"/>
        </w:rPr>
        <w:t xml:space="preserve">ministerija – inicijuoti veiksmo </w:t>
      </w:r>
      <w:r w:rsidR="00DA0D3A" w:rsidRPr="007C73C4">
        <w:rPr>
          <w:rFonts w:ascii="Times New Roman" w:hAnsi="Times New Roman" w:cs="Times New Roman"/>
          <w:sz w:val="24"/>
        </w:rPr>
        <w:t xml:space="preserve">įgyvendinimo </w:t>
      </w:r>
      <w:r w:rsidRPr="007C73C4">
        <w:rPr>
          <w:rFonts w:ascii="Times New Roman" w:hAnsi="Times New Roman" w:cs="Times New Roman"/>
          <w:sz w:val="24"/>
        </w:rPr>
        <w:t>koncepcijos pakeitimą, kuris rengiamas ir teikiamas Investicijų komitetui vertinti ir pritarti Aprašo III skyriaus pirmojo skirsnio nustatyta tvarka.</w:t>
      </w:r>
    </w:p>
    <w:p w:rsidR="00704778" w:rsidRPr="007C73C4" w:rsidRDefault="00704778" w:rsidP="00704778">
      <w:pPr>
        <w:spacing w:line="360" w:lineRule="atLeast"/>
        <w:ind w:left="720" w:firstLine="0"/>
        <w:jc w:val="both"/>
        <w:rPr>
          <w:rFonts w:ascii="Times New Roman" w:hAnsi="Times New Roman" w:cs="Times New Roman"/>
          <w:sz w:val="24"/>
        </w:rPr>
      </w:pPr>
    </w:p>
    <w:p w:rsidR="00704778" w:rsidRPr="007C73C4" w:rsidRDefault="00704778" w:rsidP="00704778">
      <w:pPr>
        <w:ind w:firstLine="0"/>
        <w:jc w:val="center"/>
        <w:rPr>
          <w:rFonts w:ascii="Times New Roman" w:hAnsi="Times New Roman" w:cs="Times New Roman"/>
          <w:b/>
          <w:sz w:val="24"/>
        </w:rPr>
      </w:pPr>
      <w:r w:rsidRPr="007C73C4">
        <w:rPr>
          <w:rFonts w:ascii="Times New Roman" w:hAnsi="Times New Roman" w:cs="Times New Roman"/>
          <w:b/>
          <w:sz w:val="24"/>
        </w:rPr>
        <w:t>KETVIRTASIS SKIRSNIS</w:t>
      </w:r>
    </w:p>
    <w:p w:rsidR="00704778" w:rsidRPr="007C73C4" w:rsidRDefault="00704778" w:rsidP="00704778">
      <w:pPr>
        <w:ind w:firstLine="0"/>
        <w:jc w:val="center"/>
        <w:rPr>
          <w:rFonts w:ascii="Times New Roman" w:hAnsi="Times New Roman" w:cs="Times New Roman"/>
          <w:b/>
          <w:sz w:val="24"/>
        </w:rPr>
      </w:pPr>
      <w:r w:rsidRPr="007C73C4">
        <w:rPr>
          <w:rFonts w:ascii="Times New Roman" w:hAnsi="Times New Roman" w:cs="Times New Roman"/>
          <w:b/>
          <w:sz w:val="24"/>
        </w:rPr>
        <w:t>VEIKSMO PROJEKTŲ ADMINISTRAVIMAS</w:t>
      </w:r>
    </w:p>
    <w:p w:rsidR="00704778" w:rsidRPr="007C73C4" w:rsidRDefault="00704778" w:rsidP="00704778">
      <w:pPr>
        <w:ind w:firstLine="0"/>
        <w:jc w:val="center"/>
        <w:rPr>
          <w:rFonts w:ascii="Times New Roman" w:hAnsi="Times New Roman" w:cs="Times New Roman"/>
          <w:b/>
          <w:sz w:val="24"/>
        </w:rPr>
      </w:pPr>
    </w:p>
    <w:p w:rsidR="00704778" w:rsidRPr="007C73C4" w:rsidRDefault="00DA0D3A"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 xml:space="preserve">Veiksmo plėtotojas, vadovaudamasis Apraše ir sutartyje nustatytais reikalavimais, </w:t>
      </w:r>
      <w:r w:rsidRPr="007C73C4">
        <w:rPr>
          <w:rFonts w:ascii="Times New Roman" w:hAnsi="Times New Roman" w:cs="Times New Roman"/>
          <w:sz w:val="24"/>
        </w:rPr>
        <w:lastRenderedPageBreak/>
        <w:t xml:space="preserve">suderinęs su </w:t>
      </w:r>
      <w:r w:rsidR="007221CA">
        <w:rPr>
          <w:rFonts w:ascii="Times New Roman" w:hAnsi="Times New Roman" w:cs="Times New Roman"/>
          <w:sz w:val="24"/>
        </w:rPr>
        <w:t xml:space="preserve">įgyvendinančiąja </w:t>
      </w:r>
      <w:r w:rsidRPr="007C73C4">
        <w:rPr>
          <w:rFonts w:ascii="Times New Roman" w:hAnsi="Times New Roman" w:cs="Times New Roman"/>
          <w:sz w:val="24"/>
        </w:rPr>
        <w:t>ministerija, organizuoja veiksmo projektų atranką, jų įgyvendinimo priežiūrą ir administravimą</w:t>
      </w:r>
      <w:r w:rsidR="00180287">
        <w:rPr>
          <w:rFonts w:ascii="Times New Roman" w:hAnsi="Times New Roman" w:cs="Times New Roman"/>
          <w:sz w:val="24"/>
        </w:rPr>
        <w:t xml:space="preserve"> (t. y. įgyvendina veiksmą skėtiniu būdu)</w:t>
      </w:r>
      <w:r w:rsidRPr="007C73C4">
        <w:rPr>
          <w:rFonts w:ascii="Times New Roman" w:hAnsi="Times New Roman" w:cs="Times New Roman"/>
          <w:sz w:val="24"/>
        </w:rPr>
        <w:t xml:space="preserve">, kai </w:t>
      </w:r>
      <w:r w:rsidR="00180287">
        <w:rPr>
          <w:rFonts w:ascii="Times New Roman" w:hAnsi="Times New Roman" w:cs="Times New Roman"/>
          <w:sz w:val="24"/>
        </w:rPr>
        <w:t xml:space="preserve">tai numatyta </w:t>
      </w:r>
      <w:r w:rsidR="00AF7274">
        <w:rPr>
          <w:rFonts w:ascii="Times New Roman" w:hAnsi="Times New Roman" w:cs="Times New Roman"/>
          <w:sz w:val="24"/>
        </w:rPr>
        <w:t>veiksmo įgyvendinimo koncepcijoje</w:t>
      </w:r>
      <w:r w:rsidRPr="007C73C4">
        <w:rPr>
          <w:rFonts w:ascii="Times New Roman" w:hAnsi="Times New Roman" w:cs="Times New Roman"/>
          <w:sz w:val="24"/>
        </w:rPr>
        <w:t xml:space="preserve">. Veiksmo plėtotojas turi teisę nustatyti </w:t>
      </w:r>
      <w:r w:rsidR="007B4D0F">
        <w:rPr>
          <w:rFonts w:ascii="Times New Roman" w:hAnsi="Times New Roman" w:cs="Times New Roman"/>
          <w:sz w:val="24"/>
        </w:rPr>
        <w:t>papildomus</w:t>
      </w:r>
      <w:r w:rsidR="007B4D0F" w:rsidRPr="007C73C4">
        <w:rPr>
          <w:rFonts w:ascii="Times New Roman" w:hAnsi="Times New Roman" w:cs="Times New Roman"/>
          <w:sz w:val="24"/>
        </w:rPr>
        <w:t xml:space="preserve"> </w:t>
      </w:r>
      <w:r w:rsidRPr="007C73C4">
        <w:rPr>
          <w:rFonts w:ascii="Times New Roman" w:hAnsi="Times New Roman" w:cs="Times New Roman"/>
          <w:sz w:val="24"/>
        </w:rPr>
        <w:t>projektų ir (ar) projekto vykdytojų reikalavimus.</w:t>
      </w:r>
      <w:r w:rsidR="00704778" w:rsidRPr="007C73C4">
        <w:rPr>
          <w:rFonts w:ascii="Times New Roman" w:hAnsi="Times New Roman" w:cs="Times New Roman"/>
          <w:sz w:val="24"/>
        </w:rPr>
        <w:t xml:space="preserve"> </w:t>
      </w:r>
    </w:p>
    <w:p w:rsidR="00704778" w:rsidRPr="007C73C4" w:rsidRDefault="007C73C4"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Veiksmo plėtotojas veiksmo projektų atranką atlieka vienu iš šių veiksmo įgyvendinimo koncepcijoje nurodytų būdų</w:t>
      </w:r>
      <w:r w:rsidR="00704778" w:rsidRPr="007C73C4">
        <w:rPr>
          <w:rFonts w:ascii="Times New Roman" w:hAnsi="Times New Roman" w:cs="Times New Roman"/>
          <w:sz w:val="24"/>
        </w:rPr>
        <w:t xml:space="preserve">: </w:t>
      </w:r>
    </w:p>
    <w:p w:rsidR="00704778" w:rsidRPr="007C73C4" w:rsidRDefault="007C73C4" w:rsidP="00DA0D3A">
      <w:pPr>
        <w:pStyle w:val="Sraopastraipa"/>
        <w:numPr>
          <w:ilvl w:val="1"/>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k</w:t>
      </w:r>
      <w:r w:rsidR="00704778" w:rsidRPr="007C73C4">
        <w:rPr>
          <w:rFonts w:ascii="Times New Roman" w:hAnsi="Times New Roman" w:cs="Times New Roman"/>
          <w:sz w:val="24"/>
        </w:rPr>
        <w:t>onkurso – kai reikia nustatyti, kuris pareiškėjas galėtų geriau prisidėti prie konkretaus veiksmo tikslo ir rezultatų pasiekimo;</w:t>
      </w:r>
    </w:p>
    <w:p w:rsidR="00704778" w:rsidRPr="007C73C4" w:rsidRDefault="007C73C4" w:rsidP="00DA0D3A">
      <w:pPr>
        <w:pStyle w:val="Sraopastraipa"/>
        <w:numPr>
          <w:ilvl w:val="1"/>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sz w:val="24"/>
        </w:rPr>
        <w:t>t</w:t>
      </w:r>
      <w:r w:rsidR="00704778" w:rsidRPr="007C73C4">
        <w:rPr>
          <w:rFonts w:ascii="Times New Roman" w:hAnsi="Times New Roman" w:cs="Times New Roman"/>
          <w:sz w:val="24"/>
        </w:rPr>
        <w:t xml:space="preserve">ęstinės atrankos – kai finansuojamos nesudėtingos vienarūšės veiklos, o </w:t>
      </w:r>
      <w:r w:rsidRPr="007C73C4">
        <w:rPr>
          <w:rFonts w:ascii="Times New Roman" w:hAnsi="Times New Roman" w:cs="Times New Roman"/>
          <w:sz w:val="24"/>
        </w:rPr>
        <w:t xml:space="preserve">veiksmo </w:t>
      </w:r>
      <w:r w:rsidR="00704778" w:rsidRPr="007C73C4">
        <w:rPr>
          <w:rFonts w:ascii="Times New Roman" w:hAnsi="Times New Roman" w:cs="Times New Roman"/>
          <w:sz w:val="24"/>
        </w:rPr>
        <w:t xml:space="preserve">projektai tarpusavyje nekonkuruoja. Tęstinė atranka vykdoma tol, kol paskirstoma veiksmo kvietimui </w:t>
      </w:r>
      <w:r w:rsidR="00730E82">
        <w:rPr>
          <w:rFonts w:ascii="Times New Roman" w:hAnsi="Times New Roman" w:cs="Times New Roman"/>
          <w:sz w:val="24"/>
        </w:rPr>
        <w:t xml:space="preserve">teikti paraišką </w:t>
      </w:r>
      <w:r w:rsidR="00704778" w:rsidRPr="007C73C4">
        <w:rPr>
          <w:rFonts w:ascii="Times New Roman" w:hAnsi="Times New Roman" w:cs="Times New Roman"/>
          <w:sz w:val="24"/>
        </w:rPr>
        <w:t>skirta suma.</w:t>
      </w:r>
    </w:p>
    <w:p w:rsidR="00704778" w:rsidRPr="007C73C4" w:rsidRDefault="00704778" w:rsidP="00DA0D3A">
      <w:pPr>
        <w:numPr>
          <w:ilvl w:val="0"/>
          <w:numId w:val="4"/>
        </w:numPr>
        <w:spacing w:line="360" w:lineRule="atLeast"/>
        <w:ind w:left="0" w:firstLine="720"/>
        <w:jc w:val="both"/>
        <w:rPr>
          <w:rFonts w:ascii="Times New Roman" w:hAnsi="Times New Roman" w:cs="Times New Roman"/>
          <w:sz w:val="24"/>
        </w:rPr>
      </w:pPr>
      <w:r w:rsidRPr="007C73C4">
        <w:rPr>
          <w:rFonts w:ascii="Times New Roman" w:hAnsi="Times New Roman" w:cs="Times New Roman"/>
          <w:color w:val="000000"/>
          <w:sz w:val="24"/>
        </w:rPr>
        <w:t>Kvietimai teikti paraiškas</w:t>
      </w:r>
      <w:r w:rsidR="007B4D0F">
        <w:rPr>
          <w:rFonts w:ascii="Times New Roman" w:hAnsi="Times New Roman" w:cs="Times New Roman"/>
          <w:color w:val="000000"/>
          <w:sz w:val="24"/>
        </w:rPr>
        <w:t xml:space="preserve">, reikalavimai </w:t>
      </w:r>
      <w:r w:rsidR="0061605E">
        <w:rPr>
          <w:rFonts w:ascii="Times New Roman" w:hAnsi="Times New Roman" w:cs="Times New Roman"/>
          <w:color w:val="000000"/>
          <w:sz w:val="24"/>
        </w:rPr>
        <w:t xml:space="preserve">veiksmo </w:t>
      </w:r>
      <w:r w:rsidR="007B4D0F" w:rsidRPr="007C73C4">
        <w:rPr>
          <w:rFonts w:ascii="Times New Roman" w:hAnsi="Times New Roman" w:cs="Times New Roman"/>
          <w:sz w:val="24"/>
        </w:rPr>
        <w:t>projekt</w:t>
      </w:r>
      <w:r w:rsidR="007B4D0F">
        <w:rPr>
          <w:rFonts w:ascii="Times New Roman" w:hAnsi="Times New Roman" w:cs="Times New Roman"/>
          <w:sz w:val="24"/>
        </w:rPr>
        <w:t>ams</w:t>
      </w:r>
      <w:r w:rsidR="007B4D0F" w:rsidRPr="007C73C4">
        <w:rPr>
          <w:rFonts w:ascii="Times New Roman" w:hAnsi="Times New Roman" w:cs="Times New Roman"/>
          <w:sz w:val="24"/>
        </w:rPr>
        <w:t xml:space="preserve"> ir (ar) </w:t>
      </w:r>
      <w:r w:rsidR="0061605E">
        <w:rPr>
          <w:rFonts w:ascii="Times New Roman" w:hAnsi="Times New Roman" w:cs="Times New Roman"/>
          <w:sz w:val="24"/>
        </w:rPr>
        <w:t xml:space="preserve">veiksmo </w:t>
      </w:r>
      <w:r w:rsidR="00B1779E">
        <w:rPr>
          <w:rFonts w:ascii="Times New Roman" w:hAnsi="Times New Roman" w:cs="Times New Roman"/>
          <w:sz w:val="24"/>
        </w:rPr>
        <w:t>projektų vykdytojams</w:t>
      </w:r>
      <w:r w:rsidRPr="007C73C4">
        <w:rPr>
          <w:rFonts w:ascii="Times New Roman" w:hAnsi="Times New Roman" w:cs="Times New Roman"/>
          <w:color w:val="000000"/>
          <w:sz w:val="24"/>
        </w:rPr>
        <w:t xml:space="preserve"> ir atrinktų </w:t>
      </w:r>
      <w:r w:rsidR="007C73C4" w:rsidRPr="007C73C4">
        <w:rPr>
          <w:rFonts w:ascii="Times New Roman" w:hAnsi="Times New Roman" w:cs="Times New Roman"/>
          <w:color w:val="000000"/>
          <w:sz w:val="24"/>
        </w:rPr>
        <w:t xml:space="preserve">veiksmo </w:t>
      </w:r>
      <w:r w:rsidRPr="007C73C4">
        <w:rPr>
          <w:rFonts w:ascii="Times New Roman" w:hAnsi="Times New Roman" w:cs="Times New Roman"/>
          <w:color w:val="000000"/>
          <w:sz w:val="24"/>
        </w:rPr>
        <w:t xml:space="preserve">projektų sąrašai iš anksto skelbiami veiksmo plėtotojo </w:t>
      </w:r>
      <w:r w:rsidR="007C73C4" w:rsidRPr="007C73C4">
        <w:rPr>
          <w:rFonts w:ascii="Times New Roman" w:hAnsi="Times New Roman" w:cs="Times New Roman"/>
          <w:color w:val="000000"/>
          <w:sz w:val="24"/>
        </w:rPr>
        <w:t xml:space="preserve">interneto </w:t>
      </w:r>
      <w:r w:rsidRPr="007C73C4">
        <w:rPr>
          <w:rFonts w:ascii="Times New Roman" w:hAnsi="Times New Roman" w:cs="Times New Roman"/>
          <w:color w:val="000000"/>
          <w:sz w:val="24"/>
        </w:rPr>
        <w:t xml:space="preserve">svetainėje. Informacija apie kvietimus taip pat skelbiama </w:t>
      </w:r>
      <w:r w:rsidR="007C73C4" w:rsidRPr="007C73C4">
        <w:rPr>
          <w:rFonts w:ascii="Times New Roman" w:hAnsi="Times New Roman" w:cs="Times New Roman"/>
          <w:color w:val="000000"/>
          <w:sz w:val="24"/>
        </w:rPr>
        <w:t>F</w:t>
      </w:r>
      <w:r w:rsidRPr="007C73C4">
        <w:rPr>
          <w:rFonts w:ascii="Times New Roman" w:hAnsi="Times New Roman" w:cs="Times New Roman"/>
          <w:color w:val="000000"/>
          <w:sz w:val="24"/>
        </w:rPr>
        <w:t xml:space="preserve">inansų ministerijos </w:t>
      </w:r>
      <w:r w:rsidR="007C73C4" w:rsidRPr="007C73C4">
        <w:rPr>
          <w:rFonts w:ascii="Times New Roman" w:hAnsi="Times New Roman" w:cs="Times New Roman"/>
          <w:color w:val="000000"/>
          <w:sz w:val="24"/>
        </w:rPr>
        <w:t xml:space="preserve">interneto </w:t>
      </w:r>
      <w:r w:rsidRPr="007C73C4">
        <w:rPr>
          <w:rFonts w:ascii="Times New Roman" w:hAnsi="Times New Roman" w:cs="Times New Roman"/>
          <w:color w:val="000000"/>
          <w:sz w:val="24"/>
        </w:rPr>
        <w:t>svetainėje.</w:t>
      </w:r>
    </w:p>
    <w:p w:rsidR="00704778" w:rsidRPr="003E0A84" w:rsidRDefault="00704778" w:rsidP="00084273">
      <w:pPr>
        <w:numPr>
          <w:ilvl w:val="0"/>
          <w:numId w:val="4"/>
        </w:numPr>
        <w:spacing w:line="360" w:lineRule="atLeast"/>
        <w:ind w:left="0" w:firstLine="720"/>
        <w:jc w:val="both"/>
        <w:rPr>
          <w:rFonts w:ascii="Times New Roman" w:hAnsi="Times New Roman" w:cs="Times New Roman"/>
          <w:sz w:val="24"/>
        </w:rPr>
      </w:pPr>
      <w:r w:rsidRPr="00084273">
        <w:rPr>
          <w:rFonts w:ascii="Times New Roman" w:hAnsi="Times New Roman" w:cs="Times New Roman"/>
          <w:sz w:val="24"/>
        </w:rPr>
        <w:t xml:space="preserve">Aprašo </w:t>
      </w:r>
      <w:r w:rsidRPr="00084273">
        <w:rPr>
          <w:rFonts w:ascii="Times New Roman" w:hAnsi="Times New Roman" w:cs="Times New Roman"/>
          <w:sz w:val="24"/>
          <w:lang w:val="en-US"/>
        </w:rPr>
        <w:t>3</w:t>
      </w:r>
      <w:r w:rsidR="00C5442C" w:rsidRPr="00E775FB">
        <w:rPr>
          <w:rFonts w:ascii="Times New Roman" w:hAnsi="Times New Roman" w:cs="Times New Roman"/>
          <w:sz w:val="24"/>
          <w:lang w:val="en-US"/>
        </w:rPr>
        <w:t>0</w:t>
      </w:r>
      <w:r w:rsidR="009D747F">
        <w:rPr>
          <w:rFonts w:ascii="Times New Roman" w:hAnsi="Times New Roman" w:cs="Times New Roman"/>
          <w:sz w:val="24"/>
          <w:lang w:val="en-US"/>
        </w:rPr>
        <w:t>–</w:t>
      </w:r>
      <w:r w:rsidRPr="003E0A84">
        <w:rPr>
          <w:rFonts w:ascii="Times New Roman" w:hAnsi="Times New Roman" w:cs="Times New Roman"/>
          <w:sz w:val="24"/>
          <w:lang w:val="en-US"/>
        </w:rPr>
        <w:t>3</w:t>
      </w:r>
      <w:r w:rsidR="00084273" w:rsidRPr="003E0A84">
        <w:rPr>
          <w:rFonts w:ascii="Times New Roman" w:hAnsi="Times New Roman" w:cs="Times New Roman"/>
          <w:sz w:val="24"/>
          <w:lang w:val="en-US"/>
        </w:rPr>
        <w:t>2</w:t>
      </w:r>
      <w:r w:rsidRPr="003E0A84">
        <w:rPr>
          <w:rFonts w:ascii="Times New Roman" w:hAnsi="Times New Roman" w:cs="Times New Roman"/>
          <w:sz w:val="24"/>
        </w:rPr>
        <w:t xml:space="preserve"> punktuose nustatyti reikalavimai veiksmo plėtotojams taikomi ir veiksmo projektų vykdytojams bei jų partneriams.</w:t>
      </w:r>
      <w:r w:rsidR="00084273" w:rsidRPr="003E0A84">
        <w:rPr>
          <w:rFonts w:ascii="Times New Roman" w:hAnsi="Times New Roman" w:cs="Times New Roman"/>
          <w:sz w:val="24"/>
        </w:rPr>
        <w:t xml:space="preserve"> Aprašo 30</w:t>
      </w:r>
      <w:bookmarkStart w:id="14" w:name="_GoBack"/>
      <w:bookmarkEnd w:id="14"/>
      <w:r w:rsidR="008D5900">
        <w:rPr>
          <w:rFonts w:ascii="Times New Roman" w:hAnsi="Times New Roman" w:cs="Times New Roman"/>
          <w:sz w:val="24"/>
        </w:rPr>
        <w:t>–</w:t>
      </w:r>
      <w:r w:rsidR="00084273" w:rsidRPr="003E0A84">
        <w:rPr>
          <w:rFonts w:ascii="Times New Roman" w:hAnsi="Times New Roman" w:cs="Times New Roman"/>
          <w:sz w:val="24"/>
        </w:rPr>
        <w:t xml:space="preserve">31 </w:t>
      </w:r>
      <w:proofErr w:type="gramStart"/>
      <w:r w:rsidR="00084273" w:rsidRPr="003E0A84">
        <w:rPr>
          <w:rFonts w:ascii="Times New Roman" w:hAnsi="Times New Roman" w:cs="Times New Roman"/>
          <w:sz w:val="24"/>
        </w:rPr>
        <w:t>punktuose</w:t>
      </w:r>
      <w:proofErr w:type="gramEnd"/>
      <w:r w:rsidR="00084273" w:rsidRPr="003E0A84">
        <w:rPr>
          <w:rFonts w:ascii="Times New Roman" w:hAnsi="Times New Roman" w:cs="Times New Roman"/>
          <w:sz w:val="24"/>
        </w:rPr>
        <w:t xml:space="preserve"> nurodyti reikalavimai netaikomi fiziniam asmeniui, kuris nevykdo ūkinės ir (arba) ekonominės veiklos.</w:t>
      </w:r>
      <w:r w:rsidR="00C35513">
        <w:rPr>
          <w:rFonts w:ascii="Times New Roman" w:hAnsi="Times New Roman" w:cs="Times New Roman"/>
          <w:sz w:val="24"/>
        </w:rPr>
        <w:t xml:space="preserve"> </w:t>
      </w:r>
      <w:r w:rsidRPr="00084273">
        <w:rPr>
          <w:rFonts w:ascii="Times New Roman" w:hAnsi="Times New Roman" w:cs="Times New Roman"/>
          <w:sz w:val="24"/>
        </w:rPr>
        <w:t>Jei vadovau</w:t>
      </w:r>
      <w:r w:rsidR="007C73C4" w:rsidRPr="00084273">
        <w:rPr>
          <w:rFonts w:ascii="Times New Roman" w:hAnsi="Times New Roman" w:cs="Times New Roman"/>
          <w:sz w:val="24"/>
        </w:rPr>
        <w:t>damasi</w:t>
      </w:r>
      <w:r w:rsidRPr="00084273">
        <w:rPr>
          <w:rFonts w:ascii="Times New Roman" w:hAnsi="Times New Roman" w:cs="Times New Roman"/>
          <w:sz w:val="24"/>
        </w:rPr>
        <w:t xml:space="preserve"> Aprašo </w:t>
      </w:r>
      <w:r w:rsidR="007C73C4" w:rsidRPr="00084273">
        <w:rPr>
          <w:rFonts w:ascii="Times New Roman" w:hAnsi="Times New Roman" w:cs="Times New Roman"/>
          <w:sz w:val="24"/>
          <w:lang w:val="en-US"/>
        </w:rPr>
        <w:t>2</w:t>
      </w:r>
      <w:r w:rsidR="00C5442C" w:rsidRPr="00084273">
        <w:rPr>
          <w:rFonts w:ascii="Times New Roman" w:hAnsi="Times New Roman" w:cs="Times New Roman"/>
          <w:sz w:val="24"/>
          <w:lang w:val="en-US"/>
        </w:rPr>
        <w:t>7</w:t>
      </w:r>
      <w:r w:rsidR="007C73C4" w:rsidRPr="00084273">
        <w:rPr>
          <w:rFonts w:ascii="Times New Roman" w:hAnsi="Times New Roman" w:cs="Times New Roman"/>
          <w:sz w:val="24"/>
        </w:rPr>
        <w:t xml:space="preserve"> </w:t>
      </w:r>
      <w:r w:rsidRPr="00084273">
        <w:rPr>
          <w:rFonts w:ascii="Times New Roman" w:hAnsi="Times New Roman" w:cs="Times New Roman"/>
          <w:sz w:val="24"/>
        </w:rPr>
        <w:t xml:space="preserve">punktu </w:t>
      </w:r>
      <w:r w:rsidR="00C35513">
        <w:rPr>
          <w:rFonts w:ascii="Times New Roman" w:hAnsi="Times New Roman" w:cs="Times New Roman"/>
          <w:sz w:val="24"/>
        </w:rPr>
        <w:t xml:space="preserve">įgyvendinančioji </w:t>
      </w:r>
      <w:r w:rsidRPr="00084273">
        <w:rPr>
          <w:rFonts w:ascii="Times New Roman" w:hAnsi="Times New Roman" w:cs="Times New Roman"/>
          <w:sz w:val="24"/>
        </w:rPr>
        <w:t xml:space="preserve">ministerija nusprendžia veiksmo išlaidas apmokėti supaprastintai, šis išlaidų apmokėjimo būdas taikomas ir veiksmo </w:t>
      </w:r>
      <w:r w:rsidR="0061605E" w:rsidRPr="003E0A84">
        <w:rPr>
          <w:rFonts w:ascii="Times New Roman" w:hAnsi="Times New Roman" w:cs="Times New Roman"/>
          <w:sz w:val="24"/>
        </w:rPr>
        <w:t>projektams</w:t>
      </w:r>
      <w:r w:rsidRPr="003E0A84">
        <w:rPr>
          <w:rFonts w:ascii="Times New Roman" w:hAnsi="Times New Roman" w:cs="Times New Roman"/>
          <w:sz w:val="24"/>
        </w:rPr>
        <w:t>.</w:t>
      </w:r>
    </w:p>
    <w:p w:rsidR="00704778" w:rsidRPr="007C73C4" w:rsidRDefault="00704778" w:rsidP="00704778">
      <w:pPr>
        <w:ind w:firstLine="0"/>
        <w:jc w:val="both"/>
        <w:rPr>
          <w:rFonts w:ascii="Times New Roman" w:hAnsi="Times New Roman" w:cs="Times New Roman"/>
          <w:sz w:val="24"/>
        </w:rPr>
      </w:pPr>
      <w:bookmarkStart w:id="15" w:name="part_c9cdd385f2f542e48293cd2a974687c5"/>
      <w:bookmarkStart w:id="16" w:name="part_d9bbfe2b3a5d44a38d54e5222bffaef8"/>
      <w:bookmarkEnd w:id="15"/>
      <w:bookmarkEnd w:id="16"/>
    </w:p>
    <w:p w:rsidR="00704778" w:rsidRDefault="00234896" w:rsidP="00234896">
      <w:pPr>
        <w:ind w:firstLine="0"/>
        <w:jc w:val="center"/>
        <w:rPr>
          <w:rFonts w:ascii="Times New Roman" w:hAnsi="Times New Roman" w:cs="Times New Roman"/>
          <w:sz w:val="24"/>
        </w:rPr>
      </w:pPr>
      <w:r w:rsidRPr="00234896">
        <w:rPr>
          <w:rFonts w:ascii="Times New Roman" w:hAnsi="Times New Roman" w:cs="Times New Roman"/>
          <w:sz w:val="24"/>
        </w:rPr>
        <w:t>________________________________</w:t>
      </w:r>
    </w:p>
    <w:p w:rsidR="00704778" w:rsidRDefault="00704778" w:rsidP="00704778">
      <w:pPr>
        <w:ind w:firstLine="0"/>
        <w:jc w:val="both"/>
        <w:rPr>
          <w:rFonts w:ascii="Times New Roman" w:hAnsi="Times New Roman" w:cs="Times New Roman"/>
          <w:sz w:val="24"/>
        </w:rPr>
      </w:pPr>
    </w:p>
    <w:p w:rsidR="00F54E8D" w:rsidRDefault="00F54E8D"/>
    <w:sectPr w:rsidR="00F54E8D" w:rsidSect="006E2197">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E0" w:rsidRDefault="00387CE0" w:rsidP="00704778">
      <w:r>
        <w:separator/>
      </w:r>
    </w:p>
  </w:endnote>
  <w:endnote w:type="continuationSeparator" w:id="0">
    <w:p w:rsidR="00387CE0" w:rsidRDefault="00387CE0" w:rsidP="0070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mp;quo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E0" w:rsidRDefault="00387CE0" w:rsidP="00704778">
      <w:r>
        <w:separator/>
      </w:r>
    </w:p>
  </w:footnote>
  <w:footnote w:type="continuationSeparator" w:id="0">
    <w:p w:rsidR="00387CE0" w:rsidRDefault="00387CE0" w:rsidP="00704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159359"/>
      <w:docPartObj>
        <w:docPartGallery w:val="Page Numbers (Top of Page)"/>
        <w:docPartUnique/>
      </w:docPartObj>
    </w:sdtPr>
    <w:sdtEndPr>
      <w:rPr>
        <w:rFonts w:ascii="Times New Roman" w:hAnsi="Times New Roman" w:cs="Times New Roman"/>
        <w:sz w:val="24"/>
      </w:rPr>
    </w:sdtEndPr>
    <w:sdtContent>
      <w:p w:rsidR="00730F66" w:rsidRPr="00704778" w:rsidRDefault="00730F66">
        <w:pPr>
          <w:pStyle w:val="Antrats"/>
          <w:jc w:val="center"/>
          <w:rPr>
            <w:rFonts w:ascii="Times New Roman" w:hAnsi="Times New Roman" w:cs="Times New Roman"/>
            <w:sz w:val="24"/>
          </w:rPr>
        </w:pPr>
        <w:r w:rsidRPr="00704778">
          <w:rPr>
            <w:rFonts w:ascii="Times New Roman" w:hAnsi="Times New Roman" w:cs="Times New Roman"/>
            <w:sz w:val="24"/>
          </w:rPr>
          <w:fldChar w:fldCharType="begin"/>
        </w:r>
        <w:r w:rsidRPr="00704778">
          <w:rPr>
            <w:rFonts w:ascii="Times New Roman" w:hAnsi="Times New Roman" w:cs="Times New Roman"/>
            <w:sz w:val="24"/>
          </w:rPr>
          <w:instrText>PAGE   \* MERGEFORMAT</w:instrText>
        </w:r>
        <w:r w:rsidRPr="00704778">
          <w:rPr>
            <w:rFonts w:ascii="Times New Roman" w:hAnsi="Times New Roman" w:cs="Times New Roman"/>
            <w:sz w:val="24"/>
          </w:rPr>
          <w:fldChar w:fldCharType="separate"/>
        </w:r>
        <w:r w:rsidR="008D5900">
          <w:rPr>
            <w:rFonts w:ascii="Times New Roman" w:hAnsi="Times New Roman" w:cs="Times New Roman"/>
            <w:noProof/>
            <w:sz w:val="24"/>
          </w:rPr>
          <w:t>9</w:t>
        </w:r>
        <w:r w:rsidRPr="00704778">
          <w:rPr>
            <w:rFonts w:ascii="Times New Roman" w:hAnsi="Times New Roman" w:cs="Times New Roman"/>
            <w:sz w:val="24"/>
          </w:rPr>
          <w:fldChar w:fldCharType="end"/>
        </w:r>
      </w:p>
    </w:sdtContent>
  </w:sdt>
  <w:p w:rsidR="00730F66" w:rsidRDefault="00730F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61FA"/>
    <w:multiLevelType w:val="multilevel"/>
    <w:tmpl w:val="4A8EC25C"/>
    <w:lvl w:ilvl="0">
      <w:start w:val="14"/>
      <w:numFmt w:val="decimal"/>
      <w:lvlText w:val="%1."/>
      <w:lvlJc w:val="left"/>
      <w:pPr>
        <w:ind w:left="1833" w:hanging="840"/>
      </w:pPr>
      <w:rPr>
        <w:rFonts w:hint="default"/>
      </w:rPr>
    </w:lvl>
    <w:lvl w:ilvl="1">
      <w:start w:val="4"/>
      <w:numFmt w:val="decimal"/>
      <w:lvlText w:val="%1.%2."/>
      <w:lvlJc w:val="left"/>
      <w:pPr>
        <w:ind w:left="2305" w:hanging="840"/>
      </w:pPr>
      <w:rPr>
        <w:rFonts w:hint="default"/>
      </w:rPr>
    </w:lvl>
    <w:lvl w:ilvl="2">
      <w:start w:val="2"/>
      <w:numFmt w:val="decimal"/>
      <w:lvlText w:val="%1.%2.%3."/>
      <w:lvlJc w:val="left"/>
      <w:pPr>
        <w:ind w:left="2777" w:hanging="840"/>
      </w:pPr>
      <w:rPr>
        <w:rFonts w:hint="default"/>
      </w:rPr>
    </w:lvl>
    <w:lvl w:ilvl="3">
      <w:start w:val="8"/>
      <w:numFmt w:val="decimal"/>
      <w:lvlText w:val="%1.%2.%3.%4."/>
      <w:lvlJc w:val="left"/>
      <w:pPr>
        <w:ind w:left="3249" w:hanging="84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433" w:hanging="1080"/>
      </w:pPr>
      <w:rPr>
        <w:rFonts w:hint="default"/>
      </w:rPr>
    </w:lvl>
    <w:lvl w:ilvl="6">
      <w:start w:val="1"/>
      <w:numFmt w:val="decimal"/>
      <w:lvlText w:val="%1.%2.%3.%4.%5.%6.%7."/>
      <w:lvlJc w:val="left"/>
      <w:pPr>
        <w:ind w:left="5265" w:hanging="1440"/>
      </w:pPr>
      <w:rPr>
        <w:rFonts w:hint="default"/>
      </w:rPr>
    </w:lvl>
    <w:lvl w:ilvl="7">
      <w:start w:val="1"/>
      <w:numFmt w:val="decimal"/>
      <w:lvlText w:val="%1.%2.%3.%4.%5.%6.%7.%8."/>
      <w:lvlJc w:val="left"/>
      <w:pPr>
        <w:ind w:left="5737" w:hanging="1440"/>
      </w:pPr>
      <w:rPr>
        <w:rFonts w:hint="default"/>
      </w:rPr>
    </w:lvl>
    <w:lvl w:ilvl="8">
      <w:start w:val="1"/>
      <w:numFmt w:val="decimal"/>
      <w:lvlText w:val="%1.%2.%3.%4.%5.%6.%7.%8.%9."/>
      <w:lvlJc w:val="left"/>
      <w:pPr>
        <w:ind w:left="6569" w:hanging="1800"/>
      </w:pPr>
      <w:rPr>
        <w:rFonts w:hint="default"/>
      </w:rPr>
    </w:lvl>
  </w:abstractNum>
  <w:abstractNum w:abstractNumId="1">
    <w:nsid w:val="2E5D71E6"/>
    <w:multiLevelType w:val="multilevel"/>
    <w:tmpl w:val="C006263A"/>
    <w:lvl w:ilvl="0">
      <w:start w:val="14"/>
      <w:numFmt w:val="decimal"/>
      <w:lvlText w:val="%1."/>
      <w:lvlJc w:val="left"/>
      <w:pPr>
        <w:ind w:left="480" w:hanging="480"/>
      </w:pPr>
      <w:rPr>
        <w:rFonts w:hint="default"/>
      </w:rPr>
    </w:lvl>
    <w:lvl w:ilvl="1">
      <w:start w:val="7"/>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
    <w:nsid w:val="3DE40F8A"/>
    <w:multiLevelType w:val="multilevel"/>
    <w:tmpl w:val="EF320AD0"/>
    <w:lvl w:ilvl="0">
      <w:start w:val="14"/>
      <w:numFmt w:val="decimal"/>
      <w:lvlText w:val="%1."/>
      <w:lvlJc w:val="left"/>
      <w:pPr>
        <w:ind w:left="480" w:hanging="480"/>
      </w:pPr>
      <w:rPr>
        <w:rFonts w:hint="default"/>
      </w:rPr>
    </w:lvl>
    <w:lvl w:ilvl="1">
      <w:start w:val="9"/>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nsid w:val="47A65D10"/>
    <w:multiLevelType w:val="multilevel"/>
    <w:tmpl w:val="10525D84"/>
    <w:lvl w:ilvl="0">
      <w:start w:val="13"/>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9"/>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5">
    <w:nsid w:val="5FB72F10"/>
    <w:multiLevelType w:val="multilevel"/>
    <w:tmpl w:val="5358ED98"/>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6">
    <w:nsid w:val="62645777"/>
    <w:multiLevelType w:val="multilevel"/>
    <w:tmpl w:val="1932DCD0"/>
    <w:lvl w:ilvl="0">
      <w:start w:val="12"/>
      <w:numFmt w:val="decimal"/>
      <w:lvlText w:val="%1."/>
      <w:lvlJc w:val="left"/>
      <w:pPr>
        <w:ind w:left="720" w:hanging="360"/>
      </w:pPr>
      <w:rPr>
        <w:rFonts w:hint="default"/>
      </w:rPr>
    </w:lvl>
    <w:lvl w:ilvl="1">
      <w:start w:val="1"/>
      <w:numFmt w:val="decimal"/>
      <w:isLgl/>
      <w:lvlText w:val="%1.%2."/>
      <w:lvlJc w:val="left"/>
      <w:pPr>
        <w:ind w:left="121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7">
    <w:nsid w:val="68514AFA"/>
    <w:multiLevelType w:val="multilevel"/>
    <w:tmpl w:val="A456E2F4"/>
    <w:lvl w:ilvl="0">
      <w:start w:val="10"/>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9"/>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
    <w:nsid w:val="70040DC3"/>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78"/>
    <w:rsid w:val="0004354C"/>
    <w:rsid w:val="00052C7A"/>
    <w:rsid w:val="0006512E"/>
    <w:rsid w:val="0007219B"/>
    <w:rsid w:val="00080399"/>
    <w:rsid w:val="000836AA"/>
    <w:rsid w:val="00084273"/>
    <w:rsid w:val="00092074"/>
    <w:rsid w:val="000B5831"/>
    <w:rsid w:val="000C6B03"/>
    <w:rsid w:val="000D7D62"/>
    <w:rsid w:val="00101C60"/>
    <w:rsid w:val="00116910"/>
    <w:rsid w:val="001355E3"/>
    <w:rsid w:val="00136883"/>
    <w:rsid w:val="00145B62"/>
    <w:rsid w:val="001566C8"/>
    <w:rsid w:val="00171959"/>
    <w:rsid w:val="001755E1"/>
    <w:rsid w:val="00180039"/>
    <w:rsid w:val="00180287"/>
    <w:rsid w:val="0019133F"/>
    <w:rsid w:val="0019410A"/>
    <w:rsid w:val="001A5C9C"/>
    <w:rsid w:val="001B4768"/>
    <w:rsid w:val="001E2E22"/>
    <w:rsid w:val="001E2E26"/>
    <w:rsid w:val="001E7A9F"/>
    <w:rsid w:val="00215F65"/>
    <w:rsid w:val="00234896"/>
    <w:rsid w:val="00234DAC"/>
    <w:rsid w:val="00237D93"/>
    <w:rsid w:val="00241140"/>
    <w:rsid w:val="0025014A"/>
    <w:rsid w:val="00251828"/>
    <w:rsid w:val="0026167F"/>
    <w:rsid w:val="002644AD"/>
    <w:rsid w:val="00270E09"/>
    <w:rsid w:val="00272F8B"/>
    <w:rsid w:val="00282FE4"/>
    <w:rsid w:val="00283789"/>
    <w:rsid w:val="002972C7"/>
    <w:rsid w:val="002A4D8F"/>
    <w:rsid w:val="002D0270"/>
    <w:rsid w:val="002D21D5"/>
    <w:rsid w:val="002D3DFF"/>
    <w:rsid w:val="0032581A"/>
    <w:rsid w:val="00363194"/>
    <w:rsid w:val="00382E54"/>
    <w:rsid w:val="00384CA3"/>
    <w:rsid w:val="00385017"/>
    <w:rsid w:val="00385362"/>
    <w:rsid w:val="003879B4"/>
    <w:rsid w:val="00387CE0"/>
    <w:rsid w:val="00390B49"/>
    <w:rsid w:val="003931DA"/>
    <w:rsid w:val="003B50F9"/>
    <w:rsid w:val="003E0A84"/>
    <w:rsid w:val="003E1320"/>
    <w:rsid w:val="003E5E27"/>
    <w:rsid w:val="003F1D2B"/>
    <w:rsid w:val="00406A14"/>
    <w:rsid w:val="00421BA0"/>
    <w:rsid w:val="004263DF"/>
    <w:rsid w:val="00433F1E"/>
    <w:rsid w:val="004506D4"/>
    <w:rsid w:val="00463B72"/>
    <w:rsid w:val="00466735"/>
    <w:rsid w:val="00470DD5"/>
    <w:rsid w:val="00471C22"/>
    <w:rsid w:val="004746DD"/>
    <w:rsid w:val="00496B79"/>
    <w:rsid w:val="004A1A18"/>
    <w:rsid w:val="004C0B94"/>
    <w:rsid w:val="00511E62"/>
    <w:rsid w:val="005176F8"/>
    <w:rsid w:val="00541E47"/>
    <w:rsid w:val="00546564"/>
    <w:rsid w:val="0059718F"/>
    <w:rsid w:val="005A2D4E"/>
    <w:rsid w:val="005A35D5"/>
    <w:rsid w:val="005D36DA"/>
    <w:rsid w:val="005E45AA"/>
    <w:rsid w:val="005E75D2"/>
    <w:rsid w:val="00606C55"/>
    <w:rsid w:val="0061279D"/>
    <w:rsid w:val="0061605E"/>
    <w:rsid w:val="00637D8B"/>
    <w:rsid w:val="00643A96"/>
    <w:rsid w:val="0064619B"/>
    <w:rsid w:val="00646D45"/>
    <w:rsid w:val="00650DBF"/>
    <w:rsid w:val="0065328E"/>
    <w:rsid w:val="00655613"/>
    <w:rsid w:val="00657845"/>
    <w:rsid w:val="00665E06"/>
    <w:rsid w:val="00685FC9"/>
    <w:rsid w:val="006A0501"/>
    <w:rsid w:val="006A0FBB"/>
    <w:rsid w:val="006C6B12"/>
    <w:rsid w:val="006E2197"/>
    <w:rsid w:val="00704778"/>
    <w:rsid w:val="00710B0D"/>
    <w:rsid w:val="00711D75"/>
    <w:rsid w:val="00714682"/>
    <w:rsid w:val="007221CA"/>
    <w:rsid w:val="00730E82"/>
    <w:rsid w:val="00730F66"/>
    <w:rsid w:val="00742D52"/>
    <w:rsid w:val="00761A8E"/>
    <w:rsid w:val="00773A92"/>
    <w:rsid w:val="00781ADF"/>
    <w:rsid w:val="007A6F0B"/>
    <w:rsid w:val="007A7A52"/>
    <w:rsid w:val="007B4D0F"/>
    <w:rsid w:val="007B5C80"/>
    <w:rsid w:val="007C52B5"/>
    <w:rsid w:val="007C73C4"/>
    <w:rsid w:val="007E3CEF"/>
    <w:rsid w:val="007F4D57"/>
    <w:rsid w:val="0081011B"/>
    <w:rsid w:val="0082662C"/>
    <w:rsid w:val="00851AEE"/>
    <w:rsid w:val="00854133"/>
    <w:rsid w:val="008677C7"/>
    <w:rsid w:val="0088203E"/>
    <w:rsid w:val="0089272B"/>
    <w:rsid w:val="0089721F"/>
    <w:rsid w:val="008A2932"/>
    <w:rsid w:val="008D5900"/>
    <w:rsid w:val="008E1C93"/>
    <w:rsid w:val="008F78DB"/>
    <w:rsid w:val="0091636C"/>
    <w:rsid w:val="009317FB"/>
    <w:rsid w:val="00950728"/>
    <w:rsid w:val="009525DB"/>
    <w:rsid w:val="00957107"/>
    <w:rsid w:val="00973000"/>
    <w:rsid w:val="00990F35"/>
    <w:rsid w:val="00993079"/>
    <w:rsid w:val="009A4640"/>
    <w:rsid w:val="009D23F9"/>
    <w:rsid w:val="009D2E73"/>
    <w:rsid w:val="009D747F"/>
    <w:rsid w:val="009E0FF8"/>
    <w:rsid w:val="009E3F0B"/>
    <w:rsid w:val="00A076E8"/>
    <w:rsid w:val="00A244A6"/>
    <w:rsid w:val="00A33F9E"/>
    <w:rsid w:val="00A364F2"/>
    <w:rsid w:val="00A42436"/>
    <w:rsid w:val="00A51902"/>
    <w:rsid w:val="00A51C51"/>
    <w:rsid w:val="00A52699"/>
    <w:rsid w:val="00A57E47"/>
    <w:rsid w:val="00A8669D"/>
    <w:rsid w:val="00A90B8E"/>
    <w:rsid w:val="00AA4695"/>
    <w:rsid w:val="00AF5F9C"/>
    <w:rsid w:val="00AF7274"/>
    <w:rsid w:val="00B1779E"/>
    <w:rsid w:val="00B21A10"/>
    <w:rsid w:val="00B23444"/>
    <w:rsid w:val="00B23B25"/>
    <w:rsid w:val="00B901BC"/>
    <w:rsid w:val="00B906A0"/>
    <w:rsid w:val="00B9245B"/>
    <w:rsid w:val="00BA3A6E"/>
    <w:rsid w:val="00BB0F14"/>
    <w:rsid w:val="00BE0F73"/>
    <w:rsid w:val="00BE7EA3"/>
    <w:rsid w:val="00C03855"/>
    <w:rsid w:val="00C106CA"/>
    <w:rsid w:val="00C2020D"/>
    <w:rsid w:val="00C25102"/>
    <w:rsid w:val="00C26DCD"/>
    <w:rsid w:val="00C35513"/>
    <w:rsid w:val="00C5442C"/>
    <w:rsid w:val="00C61D45"/>
    <w:rsid w:val="00C645BE"/>
    <w:rsid w:val="00C73A33"/>
    <w:rsid w:val="00C9343A"/>
    <w:rsid w:val="00C95DAF"/>
    <w:rsid w:val="00CA208F"/>
    <w:rsid w:val="00CA5628"/>
    <w:rsid w:val="00CC609D"/>
    <w:rsid w:val="00CE09B2"/>
    <w:rsid w:val="00CE726A"/>
    <w:rsid w:val="00D3190F"/>
    <w:rsid w:val="00D97A54"/>
    <w:rsid w:val="00DA0D3A"/>
    <w:rsid w:val="00DB5989"/>
    <w:rsid w:val="00DC3033"/>
    <w:rsid w:val="00DD30B9"/>
    <w:rsid w:val="00DD563C"/>
    <w:rsid w:val="00DE0338"/>
    <w:rsid w:val="00DF1FC7"/>
    <w:rsid w:val="00E334CE"/>
    <w:rsid w:val="00E37DCD"/>
    <w:rsid w:val="00E601B6"/>
    <w:rsid w:val="00E64A78"/>
    <w:rsid w:val="00E67DBB"/>
    <w:rsid w:val="00E775FB"/>
    <w:rsid w:val="00E82CAB"/>
    <w:rsid w:val="00E94067"/>
    <w:rsid w:val="00EB3644"/>
    <w:rsid w:val="00EC6383"/>
    <w:rsid w:val="00ED713B"/>
    <w:rsid w:val="00EE27C2"/>
    <w:rsid w:val="00EE3A1D"/>
    <w:rsid w:val="00F1200F"/>
    <w:rsid w:val="00F14AE3"/>
    <w:rsid w:val="00F14B61"/>
    <w:rsid w:val="00F220F7"/>
    <w:rsid w:val="00F45211"/>
    <w:rsid w:val="00F45A0C"/>
    <w:rsid w:val="00F54608"/>
    <w:rsid w:val="00F54E8D"/>
    <w:rsid w:val="00F6294E"/>
    <w:rsid w:val="00F65576"/>
    <w:rsid w:val="00F658DE"/>
    <w:rsid w:val="00F71E73"/>
    <w:rsid w:val="00F80BA4"/>
    <w:rsid w:val="00FA328A"/>
    <w:rsid w:val="00FB6528"/>
    <w:rsid w:val="00FC3186"/>
    <w:rsid w:val="00FC45DB"/>
    <w:rsid w:val="00FD5944"/>
    <w:rsid w:val="00FD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477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04778"/>
    <w:rPr>
      <w:color w:val="0066CC"/>
      <w:u w:val="single"/>
    </w:rPr>
  </w:style>
  <w:style w:type="character" w:styleId="Komentaronuoroda">
    <w:name w:val="annotation reference"/>
    <w:uiPriority w:val="99"/>
    <w:rsid w:val="00704778"/>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704778"/>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704778"/>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704778"/>
    <w:rPr>
      <w:szCs w:val="20"/>
    </w:rPr>
  </w:style>
  <w:style w:type="character" w:customStyle="1" w:styleId="KomentarotekstasDiagrama">
    <w:name w:val="Komentaro tekstas Diagrama"/>
    <w:basedOn w:val="Numatytasispastraiposriftas"/>
    <w:link w:val="Komentarotekstas"/>
    <w:uiPriority w:val="99"/>
    <w:rsid w:val="00704778"/>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7047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477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704778"/>
    <w:pPr>
      <w:tabs>
        <w:tab w:val="center" w:pos="4819"/>
        <w:tab w:val="right" w:pos="9638"/>
      </w:tabs>
    </w:pPr>
  </w:style>
  <w:style w:type="character" w:customStyle="1" w:styleId="AntratsDiagrama">
    <w:name w:val="Antraštės Diagrama"/>
    <w:basedOn w:val="Numatytasispastraiposriftas"/>
    <w:link w:val="Antrats"/>
    <w:uiPriority w:val="99"/>
    <w:rsid w:val="00704778"/>
    <w:rPr>
      <w:rFonts w:ascii="Arial" w:eastAsia="Times New Roman" w:hAnsi="Arial" w:cs="Arial"/>
      <w:sz w:val="20"/>
      <w:szCs w:val="24"/>
      <w:lang w:eastAsia="lt-LT"/>
    </w:rPr>
  </w:style>
  <w:style w:type="paragraph" w:styleId="Porat">
    <w:name w:val="footer"/>
    <w:basedOn w:val="prastasis"/>
    <w:link w:val="PoratDiagrama"/>
    <w:uiPriority w:val="99"/>
    <w:unhideWhenUsed/>
    <w:rsid w:val="00704778"/>
    <w:pPr>
      <w:tabs>
        <w:tab w:val="center" w:pos="4819"/>
        <w:tab w:val="right" w:pos="9638"/>
      </w:tabs>
    </w:pPr>
  </w:style>
  <w:style w:type="character" w:customStyle="1" w:styleId="PoratDiagrama">
    <w:name w:val="Poraštė Diagrama"/>
    <w:basedOn w:val="Numatytasispastraiposriftas"/>
    <w:link w:val="Porat"/>
    <w:uiPriority w:val="99"/>
    <w:rsid w:val="00704778"/>
    <w:rPr>
      <w:rFonts w:ascii="Arial" w:eastAsia="Times New Roman" w:hAnsi="Arial" w:cs="Arial"/>
      <w:sz w:val="20"/>
      <w:szCs w:val="24"/>
      <w:lang w:eastAsia="lt-LT"/>
    </w:rPr>
  </w:style>
  <w:style w:type="paragraph" w:styleId="Komentarotema">
    <w:name w:val="annotation subject"/>
    <w:basedOn w:val="Komentarotekstas"/>
    <w:next w:val="Komentarotekstas"/>
    <w:link w:val="KomentarotemaDiagrama"/>
    <w:uiPriority w:val="99"/>
    <w:semiHidden/>
    <w:unhideWhenUsed/>
    <w:rsid w:val="005176F8"/>
    <w:rPr>
      <w:b/>
      <w:bCs/>
    </w:rPr>
  </w:style>
  <w:style w:type="character" w:customStyle="1" w:styleId="KomentarotemaDiagrama">
    <w:name w:val="Komentaro tema Diagrama"/>
    <w:basedOn w:val="KomentarotekstasDiagrama"/>
    <w:link w:val="Komentarotema"/>
    <w:uiPriority w:val="99"/>
    <w:semiHidden/>
    <w:rsid w:val="005176F8"/>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477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04778"/>
    <w:rPr>
      <w:color w:val="0066CC"/>
      <w:u w:val="single"/>
    </w:rPr>
  </w:style>
  <w:style w:type="character" w:styleId="Komentaronuoroda">
    <w:name w:val="annotation reference"/>
    <w:uiPriority w:val="99"/>
    <w:rsid w:val="00704778"/>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704778"/>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704778"/>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704778"/>
    <w:rPr>
      <w:szCs w:val="20"/>
    </w:rPr>
  </w:style>
  <w:style w:type="character" w:customStyle="1" w:styleId="KomentarotekstasDiagrama">
    <w:name w:val="Komentaro tekstas Diagrama"/>
    <w:basedOn w:val="Numatytasispastraiposriftas"/>
    <w:link w:val="Komentarotekstas"/>
    <w:uiPriority w:val="99"/>
    <w:rsid w:val="00704778"/>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7047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477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704778"/>
    <w:pPr>
      <w:tabs>
        <w:tab w:val="center" w:pos="4819"/>
        <w:tab w:val="right" w:pos="9638"/>
      </w:tabs>
    </w:pPr>
  </w:style>
  <w:style w:type="character" w:customStyle="1" w:styleId="AntratsDiagrama">
    <w:name w:val="Antraštės Diagrama"/>
    <w:basedOn w:val="Numatytasispastraiposriftas"/>
    <w:link w:val="Antrats"/>
    <w:uiPriority w:val="99"/>
    <w:rsid w:val="00704778"/>
    <w:rPr>
      <w:rFonts w:ascii="Arial" w:eastAsia="Times New Roman" w:hAnsi="Arial" w:cs="Arial"/>
      <w:sz w:val="20"/>
      <w:szCs w:val="24"/>
      <w:lang w:eastAsia="lt-LT"/>
    </w:rPr>
  </w:style>
  <w:style w:type="paragraph" w:styleId="Porat">
    <w:name w:val="footer"/>
    <w:basedOn w:val="prastasis"/>
    <w:link w:val="PoratDiagrama"/>
    <w:uiPriority w:val="99"/>
    <w:unhideWhenUsed/>
    <w:rsid w:val="00704778"/>
    <w:pPr>
      <w:tabs>
        <w:tab w:val="center" w:pos="4819"/>
        <w:tab w:val="right" w:pos="9638"/>
      </w:tabs>
    </w:pPr>
  </w:style>
  <w:style w:type="character" w:customStyle="1" w:styleId="PoratDiagrama">
    <w:name w:val="Poraštė Diagrama"/>
    <w:basedOn w:val="Numatytasispastraiposriftas"/>
    <w:link w:val="Porat"/>
    <w:uiPriority w:val="99"/>
    <w:rsid w:val="00704778"/>
    <w:rPr>
      <w:rFonts w:ascii="Arial" w:eastAsia="Times New Roman" w:hAnsi="Arial" w:cs="Arial"/>
      <w:sz w:val="20"/>
      <w:szCs w:val="24"/>
      <w:lang w:eastAsia="lt-LT"/>
    </w:rPr>
  </w:style>
  <w:style w:type="paragraph" w:styleId="Komentarotema">
    <w:name w:val="annotation subject"/>
    <w:basedOn w:val="Komentarotekstas"/>
    <w:next w:val="Komentarotekstas"/>
    <w:link w:val="KomentarotemaDiagrama"/>
    <w:uiPriority w:val="99"/>
    <w:semiHidden/>
    <w:unhideWhenUsed/>
    <w:rsid w:val="005176F8"/>
    <w:rPr>
      <w:b/>
      <w:bCs/>
    </w:rPr>
  </w:style>
  <w:style w:type="character" w:customStyle="1" w:styleId="KomentarotemaDiagrama">
    <w:name w:val="Komentaro tema Diagrama"/>
    <w:basedOn w:val="KomentarotekstasDiagrama"/>
    <w:link w:val="Komentarotema"/>
    <w:uiPriority w:val="99"/>
    <w:semiHidden/>
    <w:rsid w:val="005176F8"/>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EEEF-F7C5-4E72-A433-0D0F8311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16424</Words>
  <Characters>9363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dc:creator>
  <cp:lastModifiedBy>Božena Zaikovska-Tomkevičienė</cp:lastModifiedBy>
  <cp:revision>9</cp:revision>
  <cp:lastPrinted>2020-07-02T06:57:00Z</cp:lastPrinted>
  <dcterms:created xsi:type="dcterms:W3CDTF">2020-07-02T14:08:00Z</dcterms:created>
  <dcterms:modified xsi:type="dcterms:W3CDTF">2020-07-03T07:24:00Z</dcterms:modified>
</cp:coreProperties>
</file>