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A6" w:rsidRPr="003343A3" w:rsidRDefault="001934A6" w:rsidP="00BD12BB">
      <w:pPr>
        <w:pStyle w:val="Preformatted"/>
        <w:jc w:val="center"/>
        <w:rPr>
          <w:rFonts w:ascii="Times New Roman" w:hAnsi="Times New Roman"/>
          <w:b/>
          <w:sz w:val="23"/>
          <w:szCs w:val="23"/>
        </w:rPr>
      </w:pPr>
      <w:r w:rsidRPr="003343A3">
        <w:rPr>
          <w:rFonts w:ascii="Times New Roman" w:hAnsi="Times New Roman"/>
          <w:b/>
          <w:sz w:val="23"/>
          <w:szCs w:val="23"/>
        </w:rPr>
        <w:t>LIETUVOS RESPUBLIKOS VYRIAUSYBĖS KANCELIARIJ</w:t>
      </w:r>
      <w:r w:rsidR="00EA08A9" w:rsidRPr="003343A3">
        <w:rPr>
          <w:rFonts w:ascii="Times New Roman" w:hAnsi="Times New Roman"/>
          <w:b/>
          <w:sz w:val="23"/>
          <w:szCs w:val="23"/>
        </w:rPr>
        <w:t>A</w:t>
      </w:r>
    </w:p>
    <w:p w:rsidR="00D72E97" w:rsidRPr="003343A3" w:rsidRDefault="004551D9" w:rsidP="008A3B38">
      <w:pPr>
        <w:pStyle w:val="Preformatted"/>
        <w:spacing w:line="360" w:lineRule="auto"/>
        <w:jc w:val="center"/>
        <w:rPr>
          <w:rFonts w:ascii="Times New Roman" w:hAnsi="Times New Roman"/>
          <w:b/>
          <w:sz w:val="23"/>
          <w:szCs w:val="23"/>
        </w:rPr>
      </w:pPr>
      <w:r w:rsidRPr="003343A3">
        <w:rPr>
          <w:rFonts w:ascii="Times New Roman" w:hAnsi="Times New Roman"/>
          <w:b/>
          <w:sz w:val="23"/>
          <w:szCs w:val="23"/>
        </w:rPr>
        <w:t>STRATEGINIŲ KOMPETENCIJŲ GRUPĖ</w:t>
      </w:r>
    </w:p>
    <w:p w:rsidR="00132F4E" w:rsidRPr="003343A3" w:rsidRDefault="0016799C" w:rsidP="000E1A9D">
      <w:pPr>
        <w:jc w:val="center"/>
        <w:rPr>
          <w:b/>
          <w:sz w:val="23"/>
          <w:szCs w:val="23"/>
        </w:rPr>
      </w:pPr>
      <w:r w:rsidRPr="003343A3">
        <w:rPr>
          <w:b/>
          <w:sz w:val="23"/>
          <w:szCs w:val="23"/>
        </w:rPr>
        <w:t xml:space="preserve">DĖL VYRIAUSYBĖS </w:t>
      </w:r>
      <w:r w:rsidR="00FA5CF8" w:rsidRPr="003343A3">
        <w:rPr>
          <w:b/>
          <w:sz w:val="23"/>
          <w:szCs w:val="23"/>
        </w:rPr>
        <w:t>PASIŪLYMŲ SEIMO V (RUDENS) SESIJOS DARBŲ PROGRAMAI</w:t>
      </w:r>
    </w:p>
    <w:p w:rsidR="00553DF3" w:rsidRPr="003343A3" w:rsidRDefault="00BD12BB" w:rsidP="001934A6">
      <w:pPr>
        <w:pStyle w:val="Antraste"/>
        <w:spacing w:line="360" w:lineRule="auto"/>
        <w:rPr>
          <w:sz w:val="23"/>
          <w:szCs w:val="23"/>
        </w:rPr>
      </w:pPr>
      <w:r w:rsidRPr="003343A3">
        <w:rPr>
          <w:sz w:val="23"/>
          <w:szCs w:val="23"/>
        </w:rPr>
        <w:t>PAŽYMA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RPr="003343A3" w:rsidTr="00F94D25">
        <w:tc>
          <w:tcPr>
            <w:tcW w:w="4536" w:type="dxa"/>
          </w:tcPr>
          <w:p w:rsidR="00F94D25" w:rsidRPr="003343A3" w:rsidRDefault="005F5D40" w:rsidP="00EA08A9">
            <w:pPr>
              <w:spacing w:before="60" w:after="60"/>
              <w:jc w:val="center"/>
              <w:rPr>
                <w:spacing w:val="-6"/>
                <w:sz w:val="23"/>
                <w:szCs w:val="23"/>
              </w:rPr>
            </w:pPr>
            <w:sdt>
              <w:sdtPr>
                <w:rPr>
                  <w:spacing w:val="-6"/>
                  <w:sz w:val="23"/>
                  <w:szCs w:val="23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3343A3">
              <w:rPr>
                <w:spacing w:val="-6"/>
                <w:sz w:val="23"/>
                <w:szCs w:val="23"/>
              </w:rPr>
              <w:t xml:space="preserve"> Nr. </w:t>
            </w:r>
            <w:sdt>
              <w:sdtPr>
                <w:rPr>
                  <w:spacing w:val="-6"/>
                  <w:sz w:val="23"/>
                  <w:szCs w:val="23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Pr="003343A3" w:rsidRDefault="008F31A4" w:rsidP="004551D9">
      <w:pPr>
        <w:spacing w:line="360" w:lineRule="auto"/>
        <w:jc w:val="center"/>
        <w:rPr>
          <w:spacing w:val="-6"/>
          <w:sz w:val="23"/>
          <w:szCs w:val="23"/>
        </w:rPr>
      </w:pPr>
      <w:r w:rsidRPr="003343A3">
        <w:rPr>
          <w:sz w:val="23"/>
          <w:szCs w:val="23"/>
        </w:rPr>
        <w:t>Vilnius</w:t>
      </w:r>
    </w:p>
    <w:p w:rsidR="004551D9" w:rsidRPr="003343A3" w:rsidRDefault="004551D9" w:rsidP="004551D9">
      <w:pPr>
        <w:spacing w:after="60" w:line="360" w:lineRule="auto"/>
        <w:rPr>
          <w:rFonts w:eastAsia="Calibri"/>
          <w:bCs/>
          <w:sz w:val="23"/>
          <w:szCs w:val="23"/>
          <w:lang w:eastAsia="en-US"/>
        </w:rPr>
      </w:pPr>
      <w:r w:rsidRPr="003343A3">
        <w:rPr>
          <w:rFonts w:eastAsia="Calibri"/>
          <w:b/>
          <w:bCs/>
          <w:sz w:val="23"/>
          <w:szCs w:val="23"/>
          <w:lang w:eastAsia="en-US"/>
        </w:rPr>
        <w:t xml:space="preserve">Projekto rengėjas: </w:t>
      </w:r>
      <w:r w:rsidRPr="003343A3">
        <w:rPr>
          <w:rFonts w:eastAsia="Calibri"/>
          <w:bCs/>
          <w:sz w:val="23"/>
          <w:szCs w:val="23"/>
          <w:lang w:eastAsia="en-US"/>
        </w:rPr>
        <w:t>Vyriausybės kanceliarija.</w:t>
      </w:r>
    </w:p>
    <w:p w:rsidR="004551D9" w:rsidRPr="003343A3" w:rsidRDefault="004551D9" w:rsidP="004551D9">
      <w:pPr>
        <w:spacing w:after="60"/>
        <w:rPr>
          <w:sz w:val="23"/>
          <w:szCs w:val="23"/>
        </w:rPr>
      </w:pPr>
      <w:r w:rsidRPr="003343A3">
        <w:rPr>
          <w:rFonts w:eastAsia="Calibri"/>
          <w:b/>
          <w:bCs/>
          <w:sz w:val="23"/>
          <w:szCs w:val="23"/>
          <w:lang w:eastAsia="en-US"/>
        </w:rPr>
        <w:t xml:space="preserve">Projekto tikslas: </w:t>
      </w:r>
      <w:r w:rsidRPr="003343A3">
        <w:rPr>
          <w:sz w:val="23"/>
          <w:szCs w:val="23"/>
        </w:rPr>
        <w:t>suderinti Vyriausybės ir Seimo darbą planuojant Vyriausyb</w:t>
      </w:r>
      <w:r w:rsidR="00124FD2">
        <w:rPr>
          <w:sz w:val="23"/>
          <w:szCs w:val="23"/>
        </w:rPr>
        <w:t xml:space="preserve">ės parengtų (rengiamų) </w:t>
      </w:r>
      <w:r w:rsidRPr="003343A3">
        <w:rPr>
          <w:sz w:val="23"/>
          <w:szCs w:val="23"/>
        </w:rPr>
        <w:t xml:space="preserve">įstatymų projektų priėmimą Seime. </w:t>
      </w:r>
    </w:p>
    <w:p w:rsidR="00BD5170" w:rsidRPr="003343A3" w:rsidRDefault="00BD5170" w:rsidP="004551D9">
      <w:pPr>
        <w:spacing w:after="60"/>
        <w:rPr>
          <w:rFonts w:eastAsia="Calibri"/>
          <w:b/>
          <w:bCs/>
          <w:sz w:val="23"/>
          <w:szCs w:val="23"/>
          <w:lang w:eastAsia="en-US"/>
        </w:rPr>
      </w:pPr>
    </w:p>
    <w:p w:rsidR="00FA5CF8" w:rsidRPr="003B7596" w:rsidRDefault="004551D9" w:rsidP="003B7596">
      <w:pPr>
        <w:spacing w:after="60"/>
        <w:rPr>
          <w:rFonts w:eastAsia="Calibri"/>
          <w:sz w:val="23"/>
          <w:szCs w:val="23"/>
          <w:lang w:eastAsia="en-US"/>
        </w:rPr>
      </w:pPr>
      <w:r w:rsidRPr="003343A3">
        <w:rPr>
          <w:rFonts w:eastAsia="Calibri"/>
          <w:b/>
          <w:bCs/>
          <w:sz w:val="23"/>
          <w:szCs w:val="23"/>
          <w:lang w:eastAsia="en-US"/>
        </w:rPr>
        <w:t>Esmė:</w:t>
      </w:r>
    </w:p>
    <w:p w:rsidR="00880893" w:rsidRPr="003343A3" w:rsidRDefault="00880893" w:rsidP="00880893">
      <w:pPr>
        <w:pStyle w:val="ListParagraph"/>
        <w:numPr>
          <w:ilvl w:val="0"/>
          <w:numId w:val="1"/>
        </w:numPr>
        <w:ind w:left="357" w:hanging="357"/>
        <w:rPr>
          <w:sz w:val="23"/>
          <w:szCs w:val="23"/>
        </w:rPr>
      </w:pPr>
      <w:r w:rsidRPr="003343A3">
        <w:rPr>
          <w:b/>
          <w:sz w:val="23"/>
          <w:szCs w:val="23"/>
        </w:rPr>
        <w:t xml:space="preserve">Ministerijos į sąrašą įtraukti pasiūlė 177 įstatymų projektų paketus </w:t>
      </w:r>
      <w:r w:rsidRPr="003343A3">
        <w:rPr>
          <w:sz w:val="23"/>
          <w:szCs w:val="23"/>
        </w:rPr>
        <w:t>(524 atskirus įstatymų projektus).</w:t>
      </w:r>
      <w:r w:rsidRPr="003343A3">
        <w:rPr>
          <w:b/>
          <w:sz w:val="23"/>
          <w:szCs w:val="23"/>
        </w:rPr>
        <w:t xml:space="preserve"> </w:t>
      </w:r>
      <w:r w:rsidRPr="003343A3">
        <w:rPr>
          <w:sz w:val="23"/>
          <w:szCs w:val="23"/>
        </w:rPr>
        <w:t>Iš jų: tik 60 įstatymų paketų registruota Seime, 117 paketų dar reikia parengti, suderinti ir pateikti.</w:t>
      </w:r>
    </w:p>
    <w:p w:rsidR="003A4485" w:rsidRPr="003343A3" w:rsidRDefault="003A4485" w:rsidP="003A4485">
      <w:pPr>
        <w:pStyle w:val="ListParagraph"/>
        <w:ind w:left="357"/>
        <w:rPr>
          <w:sz w:val="23"/>
          <w:szCs w:val="23"/>
        </w:rPr>
      </w:pPr>
    </w:p>
    <w:p w:rsidR="00880893" w:rsidRPr="003343A3" w:rsidRDefault="00880893" w:rsidP="00880893">
      <w:pPr>
        <w:pStyle w:val="ListParagraph"/>
        <w:numPr>
          <w:ilvl w:val="0"/>
          <w:numId w:val="1"/>
        </w:numPr>
        <w:ind w:left="357" w:hanging="357"/>
        <w:rPr>
          <w:sz w:val="23"/>
          <w:szCs w:val="23"/>
        </w:rPr>
      </w:pPr>
      <w:r w:rsidRPr="003343A3">
        <w:rPr>
          <w:b/>
          <w:sz w:val="23"/>
          <w:szCs w:val="23"/>
        </w:rPr>
        <w:t xml:space="preserve">Vyriausybės kanceliarija peržiūrėjo </w:t>
      </w:r>
      <w:r w:rsidR="00124FD2">
        <w:rPr>
          <w:b/>
          <w:sz w:val="23"/>
          <w:szCs w:val="23"/>
        </w:rPr>
        <w:t xml:space="preserve">ministerijų </w:t>
      </w:r>
      <w:r w:rsidRPr="003343A3">
        <w:rPr>
          <w:b/>
          <w:sz w:val="23"/>
          <w:szCs w:val="23"/>
        </w:rPr>
        <w:t xml:space="preserve">pasiūlymus ir </w:t>
      </w:r>
      <w:r w:rsidRPr="003343A3">
        <w:rPr>
          <w:b/>
          <w:sz w:val="23"/>
          <w:szCs w:val="23"/>
          <w:u w:val="single"/>
        </w:rPr>
        <w:t>atrinko 119 įstatymų projektų paketų</w:t>
      </w:r>
      <w:r w:rsidR="00124FD2">
        <w:rPr>
          <w:b/>
          <w:sz w:val="23"/>
          <w:szCs w:val="23"/>
          <w:u w:val="single"/>
        </w:rPr>
        <w:t xml:space="preserve"> </w:t>
      </w:r>
      <w:r w:rsidR="00124FD2" w:rsidRPr="003343A3">
        <w:rPr>
          <w:sz w:val="23"/>
          <w:szCs w:val="23"/>
        </w:rPr>
        <w:t xml:space="preserve">(atskirų įstatymų projektų </w:t>
      </w:r>
      <w:r w:rsidR="00124FD2">
        <w:rPr>
          <w:sz w:val="23"/>
          <w:szCs w:val="23"/>
        </w:rPr>
        <w:t>-</w:t>
      </w:r>
      <w:r w:rsidR="00124FD2" w:rsidRPr="003343A3">
        <w:rPr>
          <w:sz w:val="23"/>
          <w:szCs w:val="23"/>
        </w:rPr>
        <w:t xml:space="preserve"> 425)</w:t>
      </w:r>
      <w:r w:rsidRPr="003343A3">
        <w:rPr>
          <w:b/>
          <w:sz w:val="23"/>
          <w:szCs w:val="23"/>
        </w:rPr>
        <w:t>, vadovaudamasi šiais kriterijais:</w:t>
      </w:r>
    </w:p>
    <w:p w:rsidR="00880893" w:rsidRPr="003343A3" w:rsidRDefault="00880893" w:rsidP="000E1A9D">
      <w:pPr>
        <w:pStyle w:val="ListParagraph"/>
        <w:numPr>
          <w:ilvl w:val="0"/>
          <w:numId w:val="31"/>
        </w:numPr>
        <w:rPr>
          <w:sz w:val="23"/>
          <w:szCs w:val="23"/>
        </w:rPr>
      </w:pPr>
      <w:r w:rsidRPr="003343A3">
        <w:rPr>
          <w:sz w:val="23"/>
          <w:szCs w:val="23"/>
        </w:rPr>
        <w:t>Seimas vidutiniškai priima tik 77 Vyriausybės teiktus paketus per sesiją;</w:t>
      </w:r>
    </w:p>
    <w:p w:rsidR="00880893" w:rsidRPr="003343A3" w:rsidRDefault="00880893" w:rsidP="000E1A9D">
      <w:pPr>
        <w:pStyle w:val="ListParagraph"/>
        <w:numPr>
          <w:ilvl w:val="0"/>
          <w:numId w:val="31"/>
        </w:numPr>
        <w:rPr>
          <w:sz w:val="23"/>
          <w:szCs w:val="23"/>
        </w:rPr>
      </w:pPr>
      <w:r w:rsidRPr="003343A3">
        <w:rPr>
          <w:sz w:val="23"/>
          <w:szCs w:val="23"/>
        </w:rPr>
        <w:t>Neįrašyti projektų, kurie dar nepradėti rengti arba rengiami ministerijose;</w:t>
      </w:r>
    </w:p>
    <w:p w:rsidR="00880893" w:rsidRPr="003343A3" w:rsidRDefault="00880893" w:rsidP="000E1A9D">
      <w:pPr>
        <w:pStyle w:val="ListParagraph"/>
        <w:numPr>
          <w:ilvl w:val="0"/>
          <w:numId w:val="31"/>
        </w:numPr>
        <w:rPr>
          <w:sz w:val="23"/>
          <w:szCs w:val="23"/>
        </w:rPr>
      </w:pPr>
      <w:r w:rsidRPr="003343A3">
        <w:rPr>
          <w:sz w:val="23"/>
          <w:szCs w:val="23"/>
        </w:rPr>
        <w:t xml:space="preserve">Neįrašyti projektų, dėl kurių rizika juos </w:t>
      </w:r>
      <w:r w:rsidR="00124FD2">
        <w:rPr>
          <w:sz w:val="23"/>
          <w:szCs w:val="23"/>
        </w:rPr>
        <w:t xml:space="preserve">galutinai </w:t>
      </w:r>
      <w:r w:rsidRPr="003343A3">
        <w:rPr>
          <w:sz w:val="23"/>
          <w:szCs w:val="23"/>
        </w:rPr>
        <w:t xml:space="preserve">suderinti </w:t>
      </w:r>
      <w:r w:rsidR="00124FD2">
        <w:rPr>
          <w:sz w:val="23"/>
          <w:szCs w:val="23"/>
        </w:rPr>
        <w:t xml:space="preserve">per numatytą laiką </w:t>
      </w:r>
      <w:r w:rsidRPr="003343A3">
        <w:rPr>
          <w:sz w:val="23"/>
          <w:szCs w:val="23"/>
        </w:rPr>
        <w:t>yra didesnė nei minimali;</w:t>
      </w:r>
    </w:p>
    <w:p w:rsidR="00880893" w:rsidRPr="003343A3" w:rsidRDefault="00880893" w:rsidP="000E1A9D">
      <w:pPr>
        <w:pStyle w:val="ListParagraph"/>
        <w:numPr>
          <w:ilvl w:val="0"/>
          <w:numId w:val="31"/>
        </w:numPr>
        <w:rPr>
          <w:sz w:val="23"/>
          <w:szCs w:val="23"/>
        </w:rPr>
      </w:pPr>
      <w:r w:rsidRPr="003343A3">
        <w:rPr>
          <w:sz w:val="23"/>
          <w:szCs w:val="23"/>
        </w:rPr>
        <w:t xml:space="preserve">Neįrašyti </w:t>
      </w:r>
      <w:r w:rsidR="00124FD2">
        <w:rPr>
          <w:sz w:val="23"/>
          <w:szCs w:val="23"/>
        </w:rPr>
        <w:t xml:space="preserve">sudėtingų ir </w:t>
      </w:r>
      <w:r w:rsidRPr="003343A3">
        <w:rPr>
          <w:sz w:val="23"/>
          <w:szCs w:val="23"/>
        </w:rPr>
        <w:t>didelių projektų, kurie planuojami paskutinį sesijos mėnesį.</w:t>
      </w:r>
    </w:p>
    <w:p w:rsidR="00880893" w:rsidRPr="003343A3" w:rsidRDefault="00880893" w:rsidP="00880893">
      <w:pPr>
        <w:pStyle w:val="ListParagraph"/>
        <w:ind w:left="714"/>
        <w:rPr>
          <w:sz w:val="23"/>
          <w:szCs w:val="23"/>
        </w:rPr>
      </w:pPr>
    </w:p>
    <w:p w:rsidR="00461091" w:rsidRDefault="00880893" w:rsidP="0006584E">
      <w:pPr>
        <w:pStyle w:val="ListParagraph"/>
        <w:numPr>
          <w:ilvl w:val="0"/>
          <w:numId w:val="1"/>
        </w:numPr>
        <w:spacing w:after="60"/>
        <w:ind w:left="357" w:hanging="357"/>
        <w:contextualSpacing w:val="0"/>
        <w:rPr>
          <w:b/>
          <w:sz w:val="23"/>
          <w:szCs w:val="23"/>
        </w:rPr>
      </w:pPr>
      <w:r w:rsidRPr="003343A3">
        <w:rPr>
          <w:b/>
          <w:sz w:val="23"/>
          <w:szCs w:val="23"/>
        </w:rPr>
        <w:t xml:space="preserve">Iš </w:t>
      </w:r>
      <w:r w:rsidR="00124FD2">
        <w:rPr>
          <w:b/>
          <w:sz w:val="23"/>
          <w:szCs w:val="23"/>
        </w:rPr>
        <w:t>į sąrašą įtrauktų</w:t>
      </w:r>
      <w:r w:rsidR="004551D9" w:rsidRPr="003343A3">
        <w:rPr>
          <w:b/>
          <w:sz w:val="23"/>
          <w:szCs w:val="23"/>
        </w:rPr>
        <w:t xml:space="preserve"> </w:t>
      </w:r>
      <w:r w:rsidRPr="003343A3">
        <w:rPr>
          <w:b/>
          <w:sz w:val="23"/>
          <w:szCs w:val="23"/>
        </w:rPr>
        <w:t>119</w:t>
      </w:r>
      <w:r w:rsidR="004551D9" w:rsidRPr="003343A3">
        <w:rPr>
          <w:b/>
          <w:sz w:val="23"/>
          <w:szCs w:val="23"/>
        </w:rPr>
        <w:t xml:space="preserve"> įstatymų projektų paket</w:t>
      </w:r>
      <w:r w:rsidRPr="003343A3">
        <w:rPr>
          <w:b/>
          <w:sz w:val="23"/>
          <w:szCs w:val="23"/>
        </w:rPr>
        <w:t>ų</w:t>
      </w:r>
      <w:r w:rsidR="00461091">
        <w:rPr>
          <w:b/>
          <w:sz w:val="23"/>
          <w:szCs w:val="23"/>
        </w:rPr>
        <w:t>:</w:t>
      </w:r>
    </w:p>
    <w:p w:rsidR="0016799C" w:rsidRPr="003B7596" w:rsidRDefault="00947E6C" w:rsidP="003B7596">
      <w:pPr>
        <w:pStyle w:val="ListParagraph"/>
        <w:numPr>
          <w:ilvl w:val="0"/>
          <w:numId w:val="32"/>
        </w:numPr>
        <w:spacing w:after="60"/>
        <w:contextualSpacing w:val="0"/>
        <w:rPr>
          <w:b/>
          <w:sz w:val="23"/>
          <w:szCs w:val="23"/>
        </w:rPr>
      </w:pPr>
      <w:r w:rsidRPr="003343A3">
        <w:rPr>
          <w:b/>
          <w:sz w:val="23"/>
          <w:szCs w:val="23"/>
        </w:rPr>
        <w:t xml:space="preserve">56 </w:t>
      </w:r>
      <w:r w:rsidR="00461091">
        <w:rPr>
          <w:b/>
          <w:sz w:val="23"/>
          <w:szCs w:val="23"/>
        </w:rPr>
        <w:t>registruoti</w:t>
      </w:r>
      <w:r w:rsidRPr="003343A3">
        <w:rPr>
          <w:b/>
          <w:sz w:val="23"/>
          <w:szCs w:val="23"/>
        </w:rPr>
        <w:t xml:space="preserve"> Seim</w:t>
      </w:r>
      <w:r w:rsidR="00461091">
        <w:rPr>
          <w:b/>
          <w:sz w:val="23"/>
          <w:szCs w:val="23"/>
        </w:rPr>
        <w:t>e,</w:t>
      </w:r>
      <w:r w:rsidRPr="003343A3">
        <w:rPr>
          <w:b/>
          <w:sz w:val="23"/>
          <w:szCs w:val="23"/>
        </w:rPr>
        <w:t xml:space="preserve"> </w:t>
      </w:r>
      <w:r w:rsidR="00880893" w:rsidRPr="003343A3">
        <w:rPr>
          <w:b/>
          <w:sz w:val="23"/>
          <w:szCs w:val="23"/>
        </w:rPr>
        <w:t>63</w:t>
      </w:r>
      <w:r w:rsidR="004551D9" w:rsidRPr="003343A3">
        <w:rPr>
          <w:b/>
          <w:sz w:val="23"/>
          <w:szCs w:val="23"/>
        </w:rPr>
        <w:t xml:space="preserve"> </w:t>
      </w:r>
      <w:r w:rsidR="00461091">
        <w:rPr>
          <w:b/>
          <w:sz w:val="23"/>
          <w:szCs w:val="23"/>
        </w:rPr>
        <w:t>– neregistruoti</w:t>
      </w:r>
      <w:r w:rsidR="004551D9" w:rsidRPr="003343A3">
        <w:rPr>
          <w:b/>
          <w:sz w:val="23"/>
          <w:szCs w:val="23"/>
        </w:rPr>
        <w:t>.</w:t>
      </w:r>
    </w:p>
    <w:p w:rsidR="00545A81" w:rsidRPr="003343A3" w:rsidRDefault="00461091" w:rsidP="00545A81">
      <w:pPr>
        <w:pStyle w:val="ListParagraph"/>
        <w:numPr>
          <w:ilvl w:val="0"/>
          <w:numId w:val="2"/>
        </w:numPr>
        <w:spacing w:after="60"/>
        <w:ind w:left="811" w:hanging="357"/>
        <w:contextualSpacing w:val="0"/>
        <w:rPr>
          <w:sz w:val="23"/>
          <w:szCs w:val="23"/>
        </w:rPr>
      </w:pPr>
      <w:r w:rsidRPr="00251758">
        <w:rPr>
          <w:b/>
          <w:sz w:val="23"/>
          <w:szCs w:val="23"/>
        </w:rPr>
        <w:t>52</w:t>
      </w:r>
      <w:r>
        <w:rPr>
          <w:b/>
          <w:sz w:val="23"/>
          <w:szCs w:val="23"/>
        </w:rPr>
        <w:t xml:space="preserve"> </w:t>
      </w:r>
      <w:r w:rsidRPr="003343A3">
        <w:rPr>
          <w:sz w:val="23"/>
          <w:szCs w:val="23"/>
        </w:rPr>
        <w:t>–</w:t>
      </w:r>
      <w:r w:rsidRPr="00251758">
        <w:rPr>
          <w:b/>
          <w:sz w:val="23"/>
          <w:szCs w:val="23"/>
        </w:rPr>
        <w:t xml:space="preserve"> </w:t>
      </w:r>
      <w:r w:rsidR="0016799C" w:rsidRPr="003343A3">
        <w:rPr>
          <w:b/>
          <w:sz w:val="23"/>
          <w:szCs w:val="23"/>
        </w:rPr>
        <w:t>įgyvendinantys Vyriausybės programos nuostatas</w:t>
      </w:r>
      <w:r w:rsidR="00545A81" w:rsidRPr="003343A3">
        <w:rPr>
          <w:b/>
          <w:sz w:val="23"/>
          <w:szCs w:val="23"/>
        </w:rPr>
        <w:t xml:space="preserve"> </w:t>
      </w:r>
      <w:r w:rsidR="00545A81" w:rsidRPr="003343A3">
        <w:rPr>
          <w:sz w:val="23"/>
          <w:szCs w:val="23"/>
        </w:rPr>
        <w:t>(iš jų 28 nepateikti Seimui</w:t>
      </w:r>
      <w:r w:rsidR="0016799C" w:rsidRPr="003343A3">
        <w:rPr>
          <w:sz w:val="23"/>
          <w:szCs w:val="23"/>
        </w:rPr>
        <w:t xml:space="preserve">), tarp jų </w:t>
      </w:r>
      <w:r w:rsidR="00B77536" w:rsidRPr="003343A3">
        <w:rPr>
          <w:sz w:val="23"/>
          <w:szCs w:val="23"/>
        </w:rPr>
        <w:t xml:space="preserve">9 </w:t>
      </w:r>
      <w:r w:rsidR="0016799C" w:rsidRPr="003343A3">
        <w:rPr>
          <w:sz w:val="23"/>
          <w:szCs w:val="23"/>
        </w:rPr>
        <w:t>paket</w:t>
      </w:r>
      <w:r w:rsidR="00B77536" w:rsidRPr="003343A3">
        <w:rPr>
          <w:sz w:val="23"/>
          <w:szCs w:val="23"/>
        </w:rPr>
        <w:t>ai</w:t>
      </w:r>
      <w:r w:rsidR="001C22CB" w:rsidRPr="003343A3">
        <w:rPr>
          <w:sz w:val="23"/>
          <w:szCs w:val="23"/>
        </w:rPr>
        <w:t xml:space="preserve"> </w:t>
      </w:r>
      <w:r w:rsidR="0016799C" w:rsidRPr="003343A3">
        <w:rPr>
          <w:sz w:val="23"/>
          <w:szCs w:val="23"/>
        </w:rPr>
        <w:t>kartu susiję su ES teisės aktų nuostatų įgyvendinimu;</w:t>
      </w:r>
    </w:p>
    <w:p w:rsidR="00545A81" w:rsidRPr="003343A3" w:rsidRDefault="00461091" w:rsidP="00545A81">
      <w:pPr>
        <w:pStyle w:val="ListParagraph"/>
        <w:numPr>
          <w:ilvl w:val="0"/>
          <w:numId w:val="2"/>
        </w:numPr>
        <w:spacing w:after="60"/>
        <w:ind w:left="811" w:hanging="357"/>
        <w:contextualSpacing w:val="0"/>
        <w:rPr>
          <w:sz w:val="23"/>
          <w:szCs w:val="23"/>
        </w:rPr>
      </w:pPr>
      <w:r w:rsidRPr="00251758">
        <w:rPr>
          <w:b/>
          <w:sz w:val="23"/>
          <w:szCs w:val="23"/>
        </w:rPr>
        <w:t>9</w:t>
      </w:r>
      <w:r>
        <w:rPr>
          <w:b/>
          <w:sz w:val="23"/>
          <w:szCs w:val="23"/>
        </w:rPr>
        <w:t xml:space="preserve"> </w:t>
      </w:r>
      <w:r w:rsidRPr="003343A3">
        <w:rPr>
          <w:b/>
          <w:sz w:val="23"/>
          <w:szCs w:val="23"/>
        </w:rPr>
        <w:t>–</w:t>
      </w:r>
      <w:r>
        <w:rPr>
          <w:b/>
          <w:sz w:val="23"/>
          <w:szCs w:val="23"/>
        </w:rPr>
        <w:t xml:space="preserve"> </w:t>
      </w:r>
      <w:r w:rsidR="00545A81" w:rsidRPr="003343A3">
        <w:rPr>
          <w:b/>
          <w:sz w:val="23"/>
          <w:szCs w:val="23"/>
        </w:rPr>
        <w:t>susiję su valstybės ir savivaldybių biudžetų, socialinio draudimo fondo ir privalomojo sveikatos draudimo fondo biudžetų patvirtinimu</w:t>
      </w:r>
      <w:r w:rsidR="00545A81" w:rsidRPr="003343A3">
        <w:rPr>
          <w:sz w:val="23"/>
          <w:szCs w:val="23"/>
        </w:rPr>
        <w:t>;</w:t>
      </w:r>
    </w:p>
    <w:p w:rsidR="0016799C" w:rsidRPr="003343A3" w:rsidRDefault="00461091" w:rsidP="0016799C">
      <w:pPr>
        <w:pStyle w:val="ListParagraph"/>
        <w:numPr>
          <w:ilvl w:val="0"/>
          <w:numId w:val="2"/>
        </w:numPr>
        <w:spacing w:after="60"/>
        <w:ind w:left="811" w:hanging="357"/>
        <w:contextualSpacing w:val="0"/>
        <w:rPr>
          <w:sz w:val="23"/>
          <w:szCs w:val="23"/>
        </w:rPr>
      </w:pPr>
      <w:r w:rsidRPr="00251758">
        <w:rPr>
          <w:b/>
          <w:sz w:val="23"/>
          <w:szCs w:val="23"/>
        </w:rPr>
        <w:t>22</w:t>
      </w:r>
      <w:r>
        <w:rPr>
          <w:b/>
          <w:sz w:val="23"/>
          <w:szCs w:val="23"/>
        </w:rPr>
        <w:t xml:space="preserve"> </w:t>
      </w:r>
      <w:r w:rsidRPr="003343A3">
        <w:rPr>
          <w:b/>
          <w:sz w:val="23"/>
          <w:szCs w:val="23"/>
        </w:rPr>
        <w:t>–</w:t>
      </w:r>
      <w:r>
        <w:rPr>
          <w:b/>
          <w:sz w:val="23"/>
          <w:szCs w:val="23"/>
        </w:rPr>
        <w:t xml:space="preserve"> </w:t>
      </w:r>
      <w:r w:rsidR="0016799C" w:rsidRPr="003343A3">
        <w:rPr>
          <w:b/>
          <w:sz w:val="23"/>
          <w:szCs w:val="23"/>
        </w:rPr>
        <w:t>susiję su ES teisės perkėlimu ar įgyvendinimu</w:t>
      </w:r>
      <w:r w:rsidR="00B77536" w:rsidRPr="003343A3">
        <w:rPr>
          <w:b/>
          <w:sz w:val="23"/>
          <w:szCs w:val="23"/>
        </w:rPr>
        <w:t xml:space="preserve"> </w:t>
      </w:r>
      <w:r w:rsidR="00B77536" w:rsidRPr="003343A3">
        <w:rPr>
          <w:sz w:val="23"/>
          <w:szCs w:val="23"/>
        </w:rPr>
        <w:t>(iš jų 16 paketų nepateikta Seimui)</w:t>
      </w:r>
      <w:r w:rsidR="0016799C" w:rsidRPr="003343A3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  <w:r w:rsidRPr="003B7596">
        <w:rPr>
          <w:b/>
          <w:sz w:val="23"/>
          <w:szCs w:val="23"/>
        </w:rPr>
        <w:t>S</w:t>
      </w:r>
      <w:r w:rsidR="0016799C" w:rsidRPr="003B7596">
        <w:rPr>
          <w:b/>
          <w:sz w:val="23"/>
          <w:szCs w:val="23"/>
        </w:rPr>
        <w:t xml:space="preserve">ąraše yra </w:t>
      </w:r>
      <w:r w:rsidR="00B77536" w:rsidRPr="003B7596">
        <w:rPr>
          <w:b/>
          <w:sz w:val="23"/>
          <w:szCs w:val="23"/>
        </w:rPr>
        <w:t>5</w:t>
      </w:r>
      <w:r w:rsidR="0016799C" w:rsidRPr="003B7596">
        <w:rPr>
          <w:b/>
          <w:sz w:val="23"/>
          <w:szCs w:val="23"/>
        </w:rPr>
        <w:t xml:space="preserve"> paketai susiję su jau pradėtomis ES teisės pažeidimo procedūromis arba E</w:t>
      </w:r>
      <w:r w:rsidR="004A0193" w:rsidRPr="003B7596">
        <w:rPr>
          <w:b/>
          <w:sz w:val="23"/>
          <w:szCs w:val="23"/>
        </w:rPr>
        <w:t xml:space="preserve">uropos </w:t>
      </w:r>
      <w:r w:rsidR="0016799C" w:rsidRPr="003B7596">
        <w:rPr>
          <w:b/>
          <w:sz w:val="23"/>
          <w:szCs w:val="23"/>
        </w:rPr>
        <w:t>K</w:t>
      </w:r>
      <w:r w:rsidR="004A0193" w:rsidRPr="003B7596">
        <w:rPr>
          <w:b/>
          <w:sz w:val="23"/>
          <w:szCs w:val="23"/>
        </w:rPr>
        <w:t>omisijos</w:t>
      </w:r>
      <w:r w:rsidR="0016799C" w:rsidRPr="003B7596">
        <w:rPr>
          <w:b/>
          <w:sz w:val="23"/>
          <w:szCs w:val="23"/>
        </w:rPr>
        <w:t xml:space="preserve"> paklausimais</w:t>
      </w:r>
      <w:r w:rsidR="004A0193" w:rsidRPr="003343A3">
        <w:rPr>
          <w:sz w:val="23"/>
          <w:szCs w:val="23"/>
        </w:rPr>
        <w:t xml:space="preserve"> (Aplinkos ministerijos – </w:t>
      </w:r>
      <w:r w:rsidR="00B77536" w:rsidRPr="003343A3">
        <w:rPr>
          <w:sz w:val="23"/>
          <w:szCs w:val="23"/>
        </w:rPr>
        <w:t>3</w:t>
      </w:r>
      <w:r w:rsidR="004A0193" w:rsidRPr="003343A3">
        <w:rPr>
          <w:sz w:val="23"/>
          <w:szCs w:val="23"/>
        </w:rPr>
        <w:t xml:space="preserve"> paketai,  </w:t>
      </w:r>
      <w:r w:rsidR="00B77536" w:rsidRPr="003343A3">
        <w:rPr>
          <w:sz w:val="23"/>
          <w:szCs w:val="23"/>
        </w:rPr>
        <w:t>Teisingumo ir Susisiekimo</w:t>
      </w:r>
      <w:r w:rsidR="004A0193" w:rsidRPr="003343A3">
        <w:rPr>
          <w:sz w:val="23"/>
          <w:szCs w:val="23"/>
        </w:rPr>
        <w:t xml:space="preserve"> ministerijos – po 1 paketą)</w:t>
      </w:r>
      <w:r w:rsidR="0016799C" w:rsidRPr="003343A3">
        <w:rPr>
          <w:sz w:val="23"/>
          <w:szCs w:val="23"/>
        </w:rPr>
        <w:t>;</w:t>
      </w:r>
    </w:p>
    <w:p w:rsidR="00036C75" w:rsidRPr="003343A3" w:rsidRDefault="00461091" w:rsidP="00BF7C02">
      <w:pPr>
        <w:pStyle w:val="ListParagraph"/>
        <w:numPr>
          <w:ilvl w:val="0"/>
          <w:numId w:val="2"/>
        </w:numPr>
        <w:spacing w:after="60"/>
        <w:ind w:left="811" w:hanging="357"/>
        <w:contextualSpacing w:val="0"/>
        <w:rPr>
          <w:rFonts w:eastAsia="Calibri"/>
          <w:b/>
          <w:bCs/>
          <w:sz w:val="23"/>
          <w:szCs w:val="23"/>
          <w:lang w:eastAsia="en-US"/>
        </w:rPr>
      </w:pPr>
      <w:r w:rsidRPr="00251758">
        <w:rPr>
          <w:b/>
          <w:sz w:val="23"/>
          <w:szCs w:val="23"/>
        </w:rPr>
        <w:t>36</w:t>
      </w:r>
      <w:r>
        <w:rPr>
          <w:b/>
          <w:sz w:val="23"/>
          <w:szCs w:val="23"/>
        </w:rPr>
        <w:t xml:space="preserve"> </w:t>
      </w:r>
      <w:r w:rsidRPr="003343A3">
        <w:rPr>
          <w:sz w:val="23"/>
          <w:szCs w:val="23"/>
        </w:rPr>
        <w:t>–</w:t>
      </w:r>
      <w:r>
        <w:rPr>
          <w:sz w:val="23"/>
          <w:szCs w:val="23"/>
        </w:rPr>
        <w:t xml:space="preserve"> </w:t>
      </w:r>
      <w:r w:rsidR="0016799C" w:rsidRPr="003343A3">
        <w:rPr>
          <w:b/>
          <w:sz w:val="23"/>
          <w:szCs w:val="23"/>
        </w:rPr>
        <w:t>kiti projektai</w:t>
      </w:r>
      <w:r w:rsidR="00B77536" w:rsidRPr="003343A3">
        <w:rPr>
          <w:sz w:val="23"/>
          <w:szCs w:val="23"/>
        </w:rPr>
        <w:t xml:space="preserve"> (iš jų 10 paketų nepateikta Seimui)</w:t>
      </w:r>
      <w:r w:rsidR="0016799C" w:rsidRPr="003343A3">
        <w:rPr>
          <w:sz w:val="23"/>
          <w:szCs w:val="23"/>
        </w:rPr>
        <w:t xml:space="preserve">, įgyvendinantys Europos </w:t>
      </w:r>
      <w:r w:rsidR="0016799C" w:rsidRPr="003343A3">
        <w:rPr>
          <w:sz w:val="23"/>
          <w:szCs w:val="23"/>
          <w:lang w:eastAsia="lt-LT"/>
        </w:rPr>
        <w:t>Žmogaus Teisių Teismo sprendim</w:t>
      </w:r>
      <w:r w:rsidR="00346A2B" w:rsidRPr="003343A3">
        <w:rPr>
          <w:sz w:val="23"/>
          <w:szCs w:val="23"/>
          <w:lang w:eastAsia="lt-LT"/>
        </w:rPr>
        <w:t>us</w:t>
      </w:r>
      <w:r w:rsidR="0016799C" w:rsidRPr="003343A3">
        <w:rPr>
          <w:sz w:val="23"/>
          <w:szCs w:val="23"/>
          <w:lang w:eastAsia="lt-LT"/>
        </w:rPr>
        <w:t xml:space="preserve">, </w:t>
      </w:r>
      <w:r w:rsidR="0016799C" w:rsidRPr="003343A3">
        <w:rPr>
          <w:sz w:val="23"/>
          <w:szCs w:val="23"/>
        </w:rPr>
        <w:t xml:space="preserve">Valstybės kontrolės rekomendacijas </w:t>
      </w:r>
      <w:r w:rsidR="0016799C" w:rsidRPr="003343A3">
        <w:rPr>
          <w:sz w:val="23"/>
          <w:szCs w:val="23"/>
          <w:lang w:eastAsia="lt-LT"/>
        </w:rPr>
        <w:t xml:space="preserve">bei </w:t>
      </w:r>
      <w:r w:rsidR="0016799C" w:rsidRPr="003343A3">
        <w:rPr>
          <w:sz w:val="23"/>
          <w:szCs w:val="23"/>
        </w:rPr>
        <w:t>sprendžiantys iškilusias taikymo problemas.</w:t>
      </w:r>
      <w:r w:rsidR="00B77536" w:rsidRPr="003343A3">
        <w:rPr>
          <w:sz w:val="23"/>
          <w:szCs w:val="23"/>
        </w:rPr>
        <w:t xml:space="preserve"> </w:t>
      </w:r>
    </w:p>
    <w:p w:rsidR="000E1A9D" w:rsidRPr="003343A3" w:rsidRDefault="000E1A9D" w:rsidP="00946571">
      <w:pPr>
        <w:spacing w:after="60"/>
        <w:rPr>
          <w:rFonts w:eastAsia="Calibri"/>
          <w:b/>
          <w:bCs/>
          <w:sz w:val="23"/>
          <w:szCs w:val="23"/>
          <w:lang w:eastAsia="en-US"/>
        </w:rPr>
      </w:pPr>
    </w:p>
    <w:p w:rsidR="00946571" w:rsidRPr="003343A3" w:rsidRDefault="004551D9" w:rsidP="00946571">
      <w:pPr>
        <w:spacing w:after="60"/>
        <w:rPr>
          <w:sz w:val="23"/>
          <w:szCs w:val="23"/>
        </w:rPr>
      </w:pPr>
      <w:r w:rsidRPr="003343A3">
        <w:rPr>
          <w:rFonts w:eastAsia="Calibri"/>
          <w:b/>
          <w:bCs/>
          <w:sz w:val="23"/>
          <w:szCs w:val="23"/>
          <w:lang w:eastAsia="en-US"/>
        </w:rPr>
        <w:t xml:space="preserve">Derinimas: </w:t>
      </w:r>
      <w:r w:rsidR="00B77536" w:rsidRPr="003343A3">
        <w:rPr>
          <w:rFonts w:eastAsia="Calibri"/>
          <w:bCs/>
          <w:sz w:val="23"/>
          <w:szCs w:val="23"/>
          <w:lang w:eastAsia="en-US"/>
        </w:rPr>
        <w:t xml:space="preserve">Teisės aktų projektų, </w:t>
      </w:r>
      <w:r w:rsidR="003B7596" w:rsidRPr="003343A3">
        <w:rPr>
          <w:sz w:val="23"/>
          <w:szCs w:val="23"/>
        </w:rPr>
        <w:t>Vyriausybės</w:t>
      </w:r>
      <w:r w:rsidR="003B7596" w:rsidRPr="003343A3">
        <w:rPr>
          <w:rFonts w:eastAsia="Calibri"/>
          <w:bCs/>
          <w:sz w:val="23"/>
          <w:szCs w:val="23"/>
          <w:lang w:eastAsia="en-US"/>
        </w:rPr>
        <w:t xml:space="preserve"> </w:t>
      </w:r>
      <w:r w:rsidR="00B77536" w:rsidRPr="003343A3">
        <w:rPr>
          <w:rFonts w:eastAsia="Calibri"/>
          <w:bCs/>
          <w:sz w:val="23"/>
          <w:szCs w:val="23"/>
          <w:lang w:eastAsia="en-US"/>
        </w:rPr>
        <w:t>s</w:t>
      </w:r>
      <w:r w:rsidR="00223108" w:rsidRPr="003343A3">
        <w:rPr>
          <w:sz w:val="23"/>
          <w:szCs w:val="23"/>
        </w:rPr>
        <w:t xml:space="preserve">iūlomų </w:t>
      </w:r>
      <w:r w:rsidR="00B77536" w:rsidRPr="003343A3">
        <w:rPr>
          <w:sz w:val="23"/>
          <w:szCs w:val="23"/>
        </w:rPr>
        <w:t xml:space="preserve">svarstyti </w:t>
      </w:r>
      <w:r w:rsidR="00223108" w:rsidRPr="003343A3">
        <w:rPr>
          <w:sz w:val="23"/>
          <w:szCs w:val="23"/>
        </w:rPr>
        <w:t xml:space="preserve"> Seimo </w:t>
      </w:r>
      <w:r w:rsidR="00946571" w:rsidRPr="003343A3">
        <w:rPr>
          <w:sz w:val="23"/>
          <w:szCs w:val="23"/>
        </w:rPr>
        <w:t>V (</w:t>
      </w:r>
      <w:r w:rsidR="00223108" w:rsidRPr="003343A3">
        <w:rPr>
          <w:sz w:val="23"/>
          <w:szCs w:val="23"/>
        </w:rPr>
        <w:t>rudens</w:t>
      </w:r>
      <w:r w:rsidR="00946571" w:rsidRPr="003343A3">
        <w:rPr>
          <w:sz w:val="23"/>
          <w:szCs w:val="23"/>
        </w:rPr>
        <w:t>) sesij</w:t>
      </w:r>
      <w:r w:rsidR="00B77536" w:rsidRPr="003343A3">
        <w:rPr>
          <w:sz w:val="23"/>
          <w:szCs w:val="23"/>
        </w:rPr>
        <w:t>oje,</w:t>
      </w:r>
      <w:r w:rsidR="00946571" w:rsidRPr="003343A3">
        <w:rPr>
          <w:sz w:val="23"/>
          <w:szCs w:val="23"/>
        </w:rPr>
        <w:t xml:space="preserve"> sąrašas </w:t>
      </w:r>
      <w:r w:rsidR="00461091">
        <w:rPr>
          <w:sz w:val="23"/>
          <w:szCs w:val="23"/>
        </w:rPr>
        <w:t xml:space="preserve">2018-08-07 </w:t>
      </w:r>
      <w:r w:rsidR="00946571" w:rsidRPr="003343A3">
        <w:rPr>
          <w:sz w:val="23"/>
          <w:szCs w:val="23"/>
        </w:rPr>
        <w:t>buvo svarstytas tarpinstituciniame pasitarime.</w:t>
      </w:r>
      <w:r w:rsidR="003B7596">
        <w:rPr>
          <w:sz w:val="23"/>
          <w:szCs w:val="23"/>
        </w:rPr>
        <w:t xml:space="preserve"> Į pastabas į sąrašą pakartotinai įrašyti projektus, neatitinkančius kriterijų, kuriais vadovautasi, buvo neatsižvelgta.</w:t>
      </w:r>
    </w:p>
    <w:p w:rsidR="00BD7B71" w:rsidRPr="003343A3" w:rsidRDefault="00BD7B71" w:rsidP="004551D9">
      <w:pPr>
        <w:spacing w:after="60"/>
        <w:rPr>
          <w:rFonts w:eastAsia="Calibri"/>
          <w:b/>
          <w:bCs/>
          <w:sz w:val="23"/>
          <w:szCs w:val="23"/>
          <w:lang w:eastAsia="en-US"/>
        </w:rPr>
      </w:pPr>
    </w:p>
    <w:p w:rsidR="00946571" w:rsidRPr="003343A3" w:rsidRDefault="004551D9" w:rsidP="00946571">
      <w:pPr>
        <w:spacing w:after="60"/>
        <w:rPr>
          <w:sz w:val="23"/>
          <w:szCs w:val="23"/>
        </w:rPr>
      </w:pPr>
      <w:r w:rsidRPr="003343A3">
        <w:rPr>
          <w:rFonts w:eastAsia="Calibri"/>
          <w:b/>
          <w:bCs/>
          <w:sz w:val="23"/>
          <w:szCs w:val="23"/>
          <w:lang w:eastAsia="en-US"/>
        </w:rPr>
        <w:t>Dalykinio vertinimo išvada:</w:t>
      </w:r>
      <w:r w:rsidR="00946571" w:rsidRPr="003343A3">
        <w:rPr>
          <w:b/>
          <w:sz w:val="23"/>
          <w:szCs w:val="23"/>
        </w:rPr>
        <w:t xml:space="preserve"> </w:t>
      </w:r>
    </w:p>
    <w:p w:rsidR="00C94AAB" w:rsidRPr="003343A3" w:rsidRDefault="000E1A9D" w:rsidP="00452A41">
      <w:pPr>
        <w:pStyle w:val="ListParagraph"/>
        <w:numPr>
          <w:ilvl w:val="0"/>
          <w:numId w:val="28"/>
        </w:numPr>
        <w:spacing w:after="60"/>
        <w:rPr>
          <w:sz w:val="23"/>
          <w:szCs w:val="23"/>
        </w:rPr>
      </w:pPr>
      <w:r w:rsidRPr="003343A3">
        <w:rPr>
          <w:b/>
          <w:sz w:val="23"/>
          <w:szCs w:val="23"/>
        </w:rPr>
        <w:t xml:space="preserve">Siūlome nedidinti Seimui </w:t>
      </w:r>
      <w:r w:rsidR="00F417C9" w:rsidRPr="003343A3">
        <w:rPr>
          <w:b/>
          <w:sz w:val="23"/>
          <w:szCs w:val="23"/>
        </w:rPr>
        <w:t xml:space="preserve">siūlomų </w:t>
      </w:r>
      <w:r w:rsidRPr="003343A3">
        <w:rPr>
          <w:b/>
          <w:sz w:val="23"/>
          <w:szCs w:val="23"/>
        </w:rPr>
        <w:t>priimti projektų skaičiaus</w:t>
      </w:r>
      <w:r w:rsidR="00F417C9" w:rsidRPr="003343A3">
        <w:rPr>
          <w:b/>
          <w:sz w:val="23"/>
          <w:szCs w:val="23"/>
        </w:rPr>
        <w:t>,</w:t>
      </w:r>
      <w:r w:rsidRPr="003343A3">
        <w:rPr>
          <w:b/>
          <w:sz w:val="23"/>
          <w:szCs w:val="23"/>
        </w:rPr>
        <w:t xml:space="preserve"> </w:t>
      </w:r>
      <w:r w:rsidRPr="003343A3">
        <w:rPr>
          <w:sz w:val="23"/>
          <w:szCs w:val="23"/>
        </w:rPr>
        <w:t xml:space="preserve">įvertinant tiek Seimo galimybes priimti projektus, tiek pačių ministerijų galimybes parengti ir pateikti projektus laiku Seimui svarstyti. </w:t>
      </w:r>
    </w:p>
    <w:p w:rsidR="005F5D40" w:rsidRPr="003343A3" w:rsidRDefault="005F5D40" w:rsidP="003343A3">
      <w:pPr>
        <w:spacing w:after="60"/>
        <w:rPr>
          <w:rFonts w:eastAsia="Calibri"/>
          <w:bCs/>
          <w:sz w:val="23"/>
          <w:szCs w:val="23"/>
          <w:lang w:eastAsia="en-US"/>
        </w:rPr>
      </w:pPr>
    </w:p>
    <w:p w:rsidR="008A3B38" w:rsidRDefault="004551D9" w:rsidP="003343A3">
      <w:pPr>
        <w:pStyle w:val="ListParagraph"/>
        <w:spacing w:after="60"/>
        <w:ind w:left="360"/>
        <w:rPr>
          <w:rFonts w:eastAsia="Calibri"/>
          <w:bCs/>
          <w:sz w:val="23"/>
          <w:szCs w:val="23"/>
          <w:lang w:eastAsia="en-US"/>
        </w:rPr>
      </w:pPr>
      <w:r w:rsidRPr="003343A3">
        <w:rPr>
          <w:rFonts w:eastAsia="Calibri"/>
          <w:bCs/>
          <w:sz w:val="23"/>
          <w:szCs w:val="23"/>
          <w:lang w:eastAsia="en-US"/>
        </w:rPr>
        <w:t>Patarėja                                                                                                                       Asta Petkevičienė</w:t>
      </w:r>
    </w:p>
    <w:p w:rsidR="005F5D40" w:rsidRDefault="005F5D40" w:rsidP="003343A3">
      <w:pPr>
        <w:pStyle w:val="ListParagraph"/>
        <w:spacing w:after="60"/>
        <w:ind w:left="360"/>
        <w:rPr>
          <w:rFonts w:eastAsia="Calibri"/>
          <w:bCs/>
          <w:sz w:val="23"/>
          <w:szCs w:val="23"/>
          <w:lang w:eastAsia="en-US"/>
        </w:rPr>
      </w:pPr>
      <w:bookmarkStart w:id="0" w:name="_GoBack"/>
      <w:bookmarkEnd w:id="0"/>
    </w:p>
    <w:p w:rsidR="005F5D40" w:rsidRDefault="005F5D40" w:rsidP="003343A3">
      <w:pPr>
        <w:pStyle w:val="ListParagraph"/>
        <w:spacing w:after="60"/>
        <w:ind w:left="360"/>
        <w:rPr>
          <w:rFonts w:eastAsia="Calibri"/>
          <w:bCs/>
          <w:sz w:val="23"/>
          <w:szCs w:val="23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F5D40" w:rsidRPr="00341655" w:rsidTr="00550100">
        <w:tc>
          <w:tcPr>
            <w:tcW w:w="9854" w:type="dxa"/>
          </w:tcPr>
          <w:p w:rsidR="005F5D40" w:rsidRPr="005F5D40" w:rsidRDefault="005F5D40" w:rsidP="00550100">
            <w:pPr>
              <w:spacing w:before="60" w:after="6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tag w:val="rengejoNuoroda"/>
                <w:id w:val="668683481"/>
                <w:placeholder>
                  <w:docPart w:val="B29BFABA9E4C4D73818C3BCB40F6056C"/>
                </w:placeholder>
              </w:sdtPr>
              <w:sdtContent>
                <w:r>
                  <w:t>Asta Petkevičienė</w:t>
                </w:r>
              </w:sdtContent>
            </w:sdt>
            <w:r w:rsidRPr="005F5D40">
              <w:rPr>
                <w:sz w:val="23"/>
                <w:szCs w:val="23"/>
              </w:rPr>
              <w:t xml:space="preserve">, tel. </w:t>
            </w:r>
            <w:sdt>
              <w:sdtPr>
                <w:rPr>
                  <w:sz w:val="23"/>
                  <w:szCs w:val="23"/>
                </w:rPr>
                <w:tag w:val="rengejoNuorodaTel"/>
                <w:id w:val="1793550689"/>
                <w:placeholder>
                  <w:docPart w:val="60241C32D0B844229420DFA914BDD3B4"/>
                </w:placeholder>
                <w:showingPlcHdr/>
              </w:sdtPr>
              <w:sdtContent>
                <w:r>
                  <w:t>8 706 63 944</w:t>
                </w:r>
              </w:sdtContent>
            </w:sdt>
            <w:r w:rsidRPr="005F5D40">
              <w:rPr>
                <w:sz w:val="23"/>
                <w:szCs w:val="23"/>
              </w:rPr>
              <w:t xml:space="preserve">, el. p. </w:t>
            </w:r>
            <w:sdt>
              <w:sdtPr>
                <w:rPr>
                  <w:sz w:val="23"/>
                  <w:szCs w:val="23"/>
                </w:rPr>
                <w:tag w:val="rengejoNuorodaEmail"/>
                <w:id w:val="-99482106"/>
                <w:placeholder>
                  <w:docPart w:val="60241C32D0B844229420DFA914BDD3B4"/>
                </w:placeholder>
                <w:showingPlcHdr/>
              </w:sdtPr>
              <w:sdtContent>
                <w:r>
                  <w:t>asta.petkeviciene@lrv.lt</w:t>
                </w:r>
              </w:sdtContent>
            </w:sdt>
          </w:p>
        </w:tc>
      </w:tr>
    </w:tbl>
    <w:p w:rsidR="005F5D40" w:rsidRPr="003343A3" w:rsidRDefault="005F5D40" w:rsidP="003343A3">
      <w:pPr>
        <w:pStyle w:val="ListParagraph"/>
        <w:spacing w:after="60"/>
        <w:ind w:left="360"/>
        <w:rPr>
          <w:rFonts w:eastAsia="Calibri"/>
          <w:bCs/>
          <w:sz w:val="23"/>
          <w:szCs w:val="23"/>
          <w:lang w:eastAsia="en-US"/>
        </w:rPr>
      </w:pPr>
    </w:p>
    <w:sectPr w:rsidR="005F5D40" w:rsidRPr="003343A3" w:rsidSect="003343A3">
      <w:headerReference w:type="default" r:id="rId11"/>
      <w:footnotePr>
        <w:pos w:val="beneathText"/>
      </w:footnotePr>
      <w:pgSz w:w="11907" w:h="16840" w:code="9"/>
      <w:pgMar w:top="709" w:right="567" w:bottom="142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BE4" w:rsidRDefault="00567BE4">
      <w:r>
        <w:separator/>
      </w:r>
    </w:p>
  </w:endnote>
  <w:endnote w:type="continuationSeparator" w:id="0">
    <w:p w:rsidR="00567BE4" w:rsidRDefault="0056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BE4" w:rsidRDefault="00567BE4">
      <w:r>
        <w:separator/>
      </w:r>
    </w:p>
  </w:footnote>
  <w:footnote w:type="continuationSeparator" w:id="0">
    <w:p w:rsidR="00567BE4" w:rsidRDefault="00567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3343A3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7C6C"/>
    <w:multiLevelType w:val="hybridMultilevel"/>
    <w:tmpl w:val="6924030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E79C0"/>
    <w:multiLevelType w:val="hybridMultilevel"/>
    <w:tmpl w:val="FCA618F4"/>
    <w:lvl w:ilvl="0" w:tplc="AB069628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034B"/>
    <w:multiLevelType w:val="hybridMultilevel"/>
    <w:tmpl w:val="C930B88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44225"/>
    <w:multiLevelType w:val="hybridMultilevel"/>
    <w:tmpl w:val="A1BC504E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87AC5"/>
    <w:multiLevelType w:val="hybridMultilevel"/>
    <w:tmpl w:val="3F2031EC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A35D78"/>
    <w:multiLevelType w:val="hybridMultilevel"/>
    <w:tmpl w:val="B8DE949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F43B9"/>
    <w:multiLevelType w:val="hybridMultilevel"/>
    <w:tmpl w:val="FAFAF4D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B1D87"/>
    <w:multiLevelType w:val="hybridMultilevel"/>
    <w:tmpl w:val="A04AD87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1D0"/>
    <w:multiLevelType w:val="hybridMultilevel"/>
    <w:tmpl w:val="4E080724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575519"/>
    <w:multiLevelType w:val="hybridMultilevel"/>
    <w:tmpl w:val="EE4C57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36954"/>
    <w:multiLevelType w:val="hybridMultilevel"/>
    <w:tmpl w:val="06CE6BC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FB1268"/>
    <w:multiLevelType w:val="hybridMultilevel"/>
    <w:tmpl w:val="B91ABA58"/>
    <w:lvl w:ilvl="0" w:tplc="0427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 w15:restartNumberingAfterBreak="0">
    <w:nsid w:val="2FB913DD"/>
    <w:multiLevelType w:val="hybridMultilevel"/>
    <w:tmpl w:val="72360320"/>
    <w:lvl w:ilvl="0" w:tplc="BE404E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654A2B"/>
    <w:multiLevelType w:val="hybridMultilevel"/>
    <w:tmpl w:val="DBC24E9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70706C"/>
    <w:multiLevelType w:val="hybridMultilevel"/>
    <w:tmpl w:val="91FA8B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7541E"/>
    <w:multiLevelType w:val="hybridMultilevel"/>
    <w:tmpl w:val="57C4822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07C89"/>
    <w:multiLevelType w:val="hybridMultilevel"/>
    <w:tmpl w:val="D3783B9E"/>
    <w:lvl w:ilvl="0" w:tplc="0427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 w15:restartNumberingAfterBreak="0">
    <w:nsid w:val="3E1727A0"/>
    <w:multiLevelType w:val="hybridMultilevel"/>
    <w:tmpl w:val="C442AAC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16006B"/>
    <w:multiLevelType w:val="multilevel"/>
    <w:tmpl w:val="4C9201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414E0042"/>
    <w:multiLevelType w:val="hybridMultilevel"/>
    <w:tmpl w:val="97F8A5B6"/>
    <w:lvl w:ilvl="0" w:tplc="0427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4B51002"/>
    <w:multiLevelType w:val="hybridMultilevel"/>
    <w:tmpl w:val="9092DCE2"/>
    <w:lvl w:ilvl="0" w:tplc="0427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44BD545B"/>
    <w:multiLevelType w:val="hybridMultilevel"/>
    <w:tmpl w:val="509E507E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421AC"/>
    <w:multiLevelType w:val="hybridMultilevel"/>
    <w:tmpl w:val="D00284A6"/>
    <w:lvl w:ilvl="0" w:tplc="444A4C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41976"/>
    <w:multiLevelType w:val="hybridMultilevel"/>
    <w:tmpl w:val="FA7611F0"/>
    <w:lvl w:ilvl="0" w:tplc="0427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 w15:restartNumberingAfterBreak="0">
    <w:nsid w:val="60F03065"/>
    <w:multiLevelType w:val="hybridMultilevel"/>
    <w:tmpl w:val="BBAC2D6A"/>
    <w:lvl w:ilvl="0" w:tplc="ACD4C002">
      <w:start w:val="1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23C04"/>
    <w:multiLevelType w:val="hybridMultilevel"/>
    <w:tmpl w:val="BC742836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50E1CAD"/>
    <w:multiLevelType w:val="hybridMultilevel"/>
    <w:tmpl w:val="901624A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D3F6E"/>
    <w:multiLevelType w:val="hybridMultilevel"/>
    <w:tmpl w:val="C998507E"/>
    <w:lvl w:ilvl="0" w:tplc="790EA6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06549"/>
    <w:multiLevelType w:val="hybridMultilevel"/>
    <w:tmpl w:val="87BA729E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B82B50"/>
    <w:multiLevelType w:val="hybridMultilevel"/>
    <w:tmpl w:val="CED0B9D4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DD2397"/>
    <w:multiLevelType w:val="hybridMultilevel"/>
    <w:tmpl w:val="0B76E788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EB3A7C"/>
    <w:multiLevelType w:val="multilevel"/>
    <w:tmpl w:val="2E5AA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3"/>
  </w:num>
  <w:num w:numId="5">
    <w:abstractNumId w:val="20"/>
  </w:num>
  <w:num w:numId="6">
    <w:abstractNumId w:val="31"/>
  </w:num>
  <w:num w:numId="7">
    <w:abstractNumId w:val="19"/>
  </w:num>
  <w:num w:numId="8">
    <w:abstractNumId w:val="18"/>
  </w:num>
  <w:num w:numId="9">
    <w:abstractNumId w:val="4"/>
  </w:num>
  <w:num w:numId="10">
    <w:abstractNumId w:val="7"/>
  </w:num>
  <w:num w:numId="11">
    <w:abstractNumId w:val="29"/>
  </w:num>
  <w:num w:numId="12">
    <w:abstractNumId w:val="15"/>
  </w:num>
  <w:num w:numId="13">
    <w:abstractNumId w:val="6"/>
  </w:num>
  <w:num w:numId="14">
    <w:abstractNumId w:val="21"/>
  </w:num>
  <w:num w:numId="15">
    <w:abstractNumId w:val="26"/>
  </w:num>
  <w:num w:numId="16">
    <w:abstractNumId w:val="30"/>
  </w:num>
  <w:num w:numId="17">
    <w:abstractNumId w:val="25"/>
  </w:num>
  <w:num w:numId="18">
    <w:abstractNumId w:val="16"/>
  </w:num>
  <w:num w:numId="19">
    <w:abstractNumId w:val="8"/>
  </w:num>
  <w:num w:numId="20">
    <w:abstractNumId w:val="3"/>
  </w:num>
  <w:num w:numId="21">
    <w:abstractNumId w:val="5"/>
  </w:num>
  <w:num w:numId="22">
    <w:abstractNumId w:val="28"/>
  </w:num>
  <w:num w:numId="23">
    <w:abstractNumId w:val="9"/>
  </w:num>
  <w:num w:numId="24">
    <w:abstractNumId w:val="12"/>
  </w:num>
  <w:num w:numId="25">
    <w:abstractNumId w:val="0"/>
  </w:num>
  <w:num w:numId="26">
    <w:abstractNumId w:val="1"/>
  </w:num>
  <w:num w:numId="27">
    <w:abstractNumId w:val="22"/>
  </w:num>
  <w:num w:numId="28">
    <w:abstractNumId w:val="14"/>
  </w:num>
  <w:num w:numId="29">
    <w:abstractNumId w:val="27"/>
  </w:num>
  <w:num w:numId="30">
    <w:abstractNumId w:val="24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72"/>
    <w:rsid w:val="00005DE9"/>
    <w:rsid w:val="00016A08"/>
    <w:rsid w:val="00017078"/>
    <w:rsid w:val="00036C75"/>
    <w:rsid w:val="00043841"/>
    <w:rsid w:val="000502C6"/>
    <w:rsid w:val="00050A5B"/>
    <w:rsid w:val="0005406C"/>
    <w:rsid w:val="0005419C"/>
    <w:rsid w:val="000619B6"/>
    <w:rsid w:val="00061F0C"/>
    <w:rsid w:val="000622AA"/>
    <w:rsid w:val="000836B0"/>
    <w:rsid w:val="00092722"/>
    <w:rsid w:val="00093ABB"/>
    <w:rsid w:val="000C4D8D"/>
    <w:rsid w:val="000D0DEB"/>
    <w:rsid w:val="000D20FC"/>
    <w:rsid w:val="000E1A9D"/>
    <w:rsid w:val="000E6371"/>
    <w:rsid w:val="000F3239"/>
    <w:rsid w:val="00112862"/>
    <w:rsid w:val="00121193"/>
    <w:rsid w:val="00121647"/>
    <w:rsid w:val="00124FD2"/>
    <w:rsid w:val="00132F4E"/>
    <w:rsid w:val="00135334"/>
    <w:rsid w:val="001454A4"/>
    <w:rsid w:val="0016799C"/>
    <w:rsid w:val="00182820"/>
    <w:rsid w:val="00192E3A"/>
    <w:rsid w:val="001934A6"/>
    <w:rsid w:val="001B2911"/>
    <w:rsid w:val="001C22CB"/>
    <w:rsid w:val="001D752C"/>
    <w:rsid w:val="001D7ED9"/>
    <w:rsid w:val="001E0703"/>
    <w:rsid w:val="001E605C"/>
    <w:rsid w:val="001E744D"/>
    <w:rsid w:val="0021050E"/>
    <w:rsid w:val="00220951"/>
    <w:rsid w:val="00223108"/>
    <w:rsid w:val="002346FB"/>
    <w:rsid w:val="00237858"/>
    <w:rsid w:val="00251758"/>
    <w:rsid w:val="00280094"/>
    <w:rsid w:val="00280C14"/>
    <w:rsid w:val="002956CD"/>
    <w:rsid w:val="002C039B"/>
    <w:rsid w:val="002C06C6"/>
    <w:rsid w:val="002C7662"/>
    <w:rsid w:val="002D2622"/>
    <w:rsid w:val="002F24D0"/>
    <w:rsid w:val="002F6FA0"/>
    <w:rsid w:val="002F769B"/>
    <w:rsid w:val="00304A64"/>
    <w:rsid w:val="00313081"/>
    <w:rsid w:val="00317B6A"/>
    <w:rsid w:val="00321ABD"/>
    <w:rsid w:val="003343A3"/>
    <w:rsid w:val="00341171"/>
    <w:rsid w:val="00341655"/>
    <w:rsid w:val="00343C06"/>
    <w:rsid w:val="00346A2B"/>
    <w:rsid w:val="00350AA1"/>
    <w:rsid w:val="003566AE"/>
    <w:rsid w:val="0036567D"/>
    <w:rsid w:val="00382539"/>
    <w:rsid w:val="00384CE6"/>
    <w:rsid w:val="0039057F"/>
    <w:rsid w:val="00390926"/>
    <w:rsid w:val="003934E7"/>
    <w:rsid w:val="003A3702"/>
    <w:rsid w:val="003A4485"/>
    <w:rsid w:val="003A7398"/>
    <w:rsid w:val="003B7596"/>
    <w:rsid w:val="003C6663"/>
    <w:rsid w:val="003C78A9"/>
    <w:rsid w:val="003E5757"/>
    <w:rsid w:val="00434303"/>
    <w:rsid w:val="004551D9"/>
    <w:rsid w:val="00461091"/>
    <w:rsid w:val="004A0193"/>
    <w:rsid w:val="004A3FA9"/>
    <w:rsid w:val="004F2AD8"/>
    <w:rsid w:val="0050066E"/>
    <w:rsid w:val="00507A84"/>
    <w:rsid w:val="00535D8F"/>
    <w:rsid w:val="00545A81"/>
    <w:rsid w:val="00553DF3"/>
    <w:rsid w:val="00567BE4"/>
    <w:rsid w:val="00571221"/>
    <w:rsid w:val="00571FF1"/>
    <w:rsid w:val="00587D6F"/>
    <w:rsid w:val="00595E42"/>
    <w:rsid w:val="005A7846"/>
    <w:rsid w:val="005B0BAB"/>
    <w:rsid w:val="005C3AA2"/>
    <w:rsid w:val="005D7934"/>
    <w:rsid w:val="005F2539"/>
    <w:rsid w:val="005F5D40"/>
    <w:rsid w:val="00601661"/>
    <w:rsid w:val="0060478F"/>
    <w:rsid w:val="006049F0"/>
    <w:rsid w:val="00616A72"/>
    <w:rsid w:val="00620713"/>
    <w:rsid w:val="00623FD3"/>
    <w:rsid w:val="00624FA6"/>
    <w:rsid w:val="00641C8B"/>
    <w:rsid w:val="00687627"/>
    <w:rsid w:val="006A3341"/>
    <w:rsid w:val="006B473F"/>
    <w:rsid w:val="006C2A33"/>
    <w:rsid w:val="006E59B7"/>
    <w:rsid w:val="006F1998"/>
    <w:rsid w:val="007110B1"/>
    <w:rsid w:val="0071294F"/>
    <w:rsid w:val="0071456D"/>
    <w:rsid w:val="0072524E"/>
    <w:rsid w:val="007271CB"/>
    <w:rsid w:val="00731D89"/>
    <w:rsid w:val="007335AB"/>
    <w:rsid w:val="00742138"/>
    <w:rsid w:val="00747385"/>
    <w:rsid w:val="00750D71"/>
    <w:rsid w:val="00760720"/>
    <w:rsid w:val="007809D4"/>
    <w:rsid w:val="0078151E"/>
    <w:rsid w:val="00797218"/>
    <w:rsid w:val="007A4DCB"/>
    <w:rsid w:val="007A4FE1"/>
    <w:rsid w:val="007A5095"/>
    <w:rsid w:val="007D2896"/>
    <w:rsid w:val="007D2F7C"/>
    <w:rsid w:val="007E13AD"/>
    <w:rsid w:val="007E3129"/>
    <w:rsid w:val="007F1272"/>
    <w:rsid w:val="008241FE"/>
    <w:rsid w:val="00827D21"/>
    <w:rsid w:val="00840BA0"/>
    <w:rsid w:val="0084233B"/>
    <w:rsid w:val="00850030"/>
    <w:rsid w:val="00864C04"/>
    <w:rsid w:val="0086703B"/>
    <w:rsid w:val="008709C6"/>
    <w:rsid w:val="00870EC1"/>
    <w:rsid w:val="00880893"/>
    <w:rsid w:val="0089523A"/>
    <w:rsid w:val="008A3B38"/>
    <w:rsid w:val="008B26B6"/>
    <w:rsid w:val="008C0400"/>
    <w:rsid w:val="008C7AD6"/>
    <w:rsid w:val="008D4C4B"/>
    <w:rsid w:val="008D735F"/>
    <w:rsid w:val="008F31A4"/>
    <w:rsid w:val="008F3372"/>
    <w:rsid w:val="00902FE9"/>
    <w:rsid w:val="00905B6F"/>
    <w:rsid w:val="0090709D"/>
    <w:rsid w:val="00910D20"/>
    <w:rsid w:val="00911A51"/>
    <w:rsid w:val="00946571"/>
    <w:rsid w:val="00947E6C"/>
    <w:rsid w:val="00961D98"/>
    <w:rsid w:val="0099450C"/>
    <w:rsid w:val="009978DA"/>
    <w:rsid w:val="00997F9F"/>
    <w:rsid w:val="009A1289"/>
    <w:rsid w:val="009C4CB2"/>
    <w:rsid w:val="009E0737"/>
    <w:rsid w:val="009F61C4"/>
    <w:rsid w:val="00A0515D"/>
    <w:rsid w:val="00A05CF3"/>
    <w:rsid w:val="00A21578"/>
    <w:rsid w:val="00A2208C"/>
    <w:rsid w:val="00A240B4"/>
    <w:rsid w:val="00A37B79"/>
    <w:rsid w:val="00A40A4B"/>
    <w:rsid w:val="00A43E48"/>
    <w:rsid w:val="00A44C77"/>
    <w:rsid w:val="00A44E3F"/>
    <w:rsid w:val="00A45939"/>
    <w:rsid w:val="00A46A37"/>
    <w:rsid w:val="00A6187A"/>
    <w:rsid w:val="00A7075B"/>
    <w:rsid w:val="00A75536"/>
    <w:rsid w:val="00AC7D75"/>
    <w:rsid w:val="00AF2811"/>
    <w:rsid w:val="00B04CA5"/>
    <w:rsid w:val="00B059A2"/>
    <w:rsid w:val="00B10DCB"/>
    <w:rsid w:val="00B22CBE"/>
    <w:rsid w:val="00B3095D"/>
    <w:rsid w:val="00B309FE"/>
    <w:rsid w:val="00B317F3"/>
    <w:rsid w:val="00B325B6"/>
    <w:rsid w:val="00B456DD"/>
    <w:rsid w:val="00B543CE"/>
    <w:rsid w:val="00B55DA4"/>
    <w:rsid w:val="00B71A1C"/>
    <w:rsid w:val="00B74B96"/>
    <w:rsid w:val="00B77536"/>
    <w:rsid w:val="00B858E9"/>
    <w:rsid w:val="00B86DE8"/>
    <w:rsid w:val="00B91219"/>
    <w:rsid w:val="00B93EEA"/>
    <w:rsid w:val="00BA519F"/>
    <w:rsid w:val="00BC19F2"/>
    <w:rsid w:val="00BC497D"/>
    <w:rsid w:val="00BC7E90"/>
    <w:rsid w:val="00BD12BB"/>
    <w:rsid w:val="00BD1876"/>
    <w:rsid w:val="00BD5170"/>
    <w:rsid w:val="00BD7B71"/>
    <w:rsid w:val="00BF7608"/>
    <w:rsid w:val="00C04B4E"/>
    <w:rsid w:val="00C10372"/>
    <w:rsid w:val="00C10F2E"/>
    <w:rsid w:val="00C17EB7"/>
    <w:rsid w:val="00C32926"/>
    <w:rsid w:val="00C41E77"/>
    <w:rsid w:val="00C66B96"/>
    <w:rsid w:val="00C75743"/>
    <w:rsid w:val="00C94AAB"/>
    <w:rsid w:val="00CE3FEC"/>
    <w:rsid w:val="00CF001B"/>
    <w:rsid w:val="00D01081"/>
    <w:rsid w:val="00D01AF5"/>
    <w:rsid w:val="00D24662"/>
    <w:rsid w:val="00D2671F"/>
    <w:rsid w:val="00D36AED"/>
    <w:rsid w:val="00D530B0"/>
    <w:rsid w:val="00D5487F"/>
    <w:rsid w:val="00D55F73"/>
    <w:rsid w:val="00D6683E"/>
    <w:rsid w:val="00D67E54"/>
    <w:rsid w:val="00D7184A"/>
    <w:rsid w:val="00D72E97"/>
    <w:rsid w:val="00D730B6"/>
    <w:rsid w:val="00D8530C"/>
    <w:rsid w:val="00D95F2E"/>
    <w:rsid w:val="00DB0D08"/>
    <w:rsid w:val="00DC64BA"/>
    <w:rsid w:val="00DD6045"/>
    <w:rsid w:val="00DE32F0"/>
    <w:rsid w:val="00DE7ECB"/>
    <w:rsid w:val="00DF1152"/>
    <w:rsid w:val="00DF460E"/>
    <w:rsid w:val="00DF7D9D"/>
    <w:rsid w:val="00E06081"/>
    <w:rsid w:val="00E159F6"/>
    <w:rsid w:val="00E21D4B"/>
    <w:rsid w:val="00E26A90"/>
    <w:rsid w:val="00E27F3F"/>
    <w:rsid w:val="00E32211"/>
    <w:rsid w:val="00E56227"/>
    <w:rsid w:val="00E7108E"/>
    <w:rsid w:val="00E775D4"/>
    <w:rsid w:val="00E93102"/>
    <w:rsid w:val="00EA08A9"/>
    <w:rsid w:val="00EA3254"/>
    <w:rsid w:val="00EA6403"/>
    <w:rsid w:val="00EB386C"/>
    <w:rsid w:val="00ED3777"/>
    <w:rsid w:val="00F13189"/>
    <w:rsid w:val="00F36F9C"/>
    <w:rsid w:val="00F372E1"/>
    <w:rsid w:val="00F417C9"/>
    <w:rsid w:val="00F4278A"/>
    <w:rsid w:val="00F47311"/>
    <w:rsid w:val="00F6630B"/>
    <w:rsid w:val="00F7301E"/>
    <w:rsid w:val="00F76A69"/>
    <w:rsid w:val="00F8271E"/>
    <w:rsid w:val="00F94D25"/>
    <w:rsid w:val="00F96BEC"/>
    <w:rsid w:val="00F97E85"/>
    <w:rsid w:val="00FA29A9"/>
    <w:rsid w:val="00FA5CF8"/>
    <w:rsid w:val="00FB2E40"/>
    <w:rsid w:val="00FB7B9A"/>
    <w:rsid w:val="00F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554BB-DFA1-4323-A6B2-606600A2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55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B29BFABA9E4C4D73818C3BCB40F6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55AD8-A5BE-49D9-B9C1-58BF40AA4BD9}"/>
      </w:docPartPr>
      <w:docPartBody>
        <w:p w:rsidR="00000000" w:rsidRDefault="009B5A4C" w:rsidP="009B5A4C">
          <w:pPr>
            <w:pStyle w:val="B29BFABA9E4C4D73818C3BCB40F6056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0241C32D0B844229420DFA914BDD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9FF86-8C12-49C3-B4B4-D27C0C9A2D60}"/>
      </w:docPartPr>
      <w:docPartBody>
        <w:p w:rsidR="00000000" w:rsidRDefault="009B5A4C" w:rsidP="009B5A4C">
          <w:pPr>
            <w:pStyle w:val="60241C32D0B844229420DFA914BDD3B4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E78"/>
    <w:rsid w:val="000279C1"/>
    <w:rsid w:val="00033E94"/>
    <w:rsid w:val="0004518E"/>
    <w:rsid w:val="00090348"/>
    <w:rsid w:val="000E1449"/>
    <w:rsid w:val="000E7C92"/>
    <w:rsid w:val="001C6D44"/>
    <w:rsid w:val="001E0BF7"/>
    <w:rsid w:val="001F7310"/>
    <w:rsid w:val="00265455"/>
    <w:rsid w:val="002B0E91"/>
    <w:rsid w:val="002D2B10"/>
    <w:rsid w:val="00335FBF"/>
    <w:rsid w:val="00351243"/>
    <w:rsid w:val="003816BF"/>
    <w:rsid w:val="00383A07"/>
    <w:rsid w:val="00393187"/>
    <w:rsid w:val="003B5A75"/>
    <w:rsid w:val="003E362D"/>
    <w:rsid w:val="003F42DE"/>
    <w:rsid w:val="00420D08"/>
    <w:rsid w:val="004457B0"/>
    <w:rsid w:val="004465A6"/>
    <w:rsid w:val="00466683"/>
    <w:rsid w:val="00537F2D"/>
    <w:rsid w:val="0054013E"/>
    <w:rsid w:val="00551718"/>
    <w:rsid w:val="00563210"/>
    <w:rsid w:val="005B3156"/>
    <w:rsid w:val="005D1504"/>
    <w:rsid w:val="005D52D0"/>
    <w:rsid w:val="005E2AAD"/>
    <w:rsid w:val="005F6FA8"/>
    <w:rsid w:val="00682427"/>
    <w:rsid w:val="00684342"/>
    <w:rsid w:val="007078E6"/>
    <w:rsid w:val="007302D4"/>
    <w:rsid w:val="00733CF2"/>
    <w:rsid w:val="007D573A"/>
    <w:rsid w:val="007F1EF1"/>
    <w:rsid w:val="00802E58"/>
    <w:rsid w:val="008910C4"/>
    <w:rsid w:val="008B07E8"/>
    <w:rsid w:val="008F2108"/>
    <w:rsid w:val="008F3E12"/>
    <w:rsid w:val="009A5ABA"/>
    <w:rsid w:val="009B2C40"/>
    <w:rsid w:val="009B5A4C"/>
    <w:rsid w:val="00A1138D"/>
    <w:rsid w:val="00A261D4"/>
    <w:rsid w:val="00AC69B5"/>
    <w:rsid w:val="00B25186"/>
    <w:rsid w:val="00B30BCF"/>
    <w:rsid w:val="00B35C9D"/>
    <w:rsid w:val="00B65C6B"/>
    <w:rsid w:val="00B774FD"/>
    <w:rsid w:val="00B85986"/>
    <w:rsid w:val="00B905C7"/>
    <w:rsid w:val="00BC2B1A"/>
    <w:rsid w:val="00C35324"/>
    <w:rsid w:val="00C35A5C"/>
    <w:rsid w:val="00C64F30"/>
    <w:rsid w:val="00C654C5"/>
    <w:rsid w:val="00C7327A"/>
    <w:rsid w:val="00C84BBA"/>
    <w:rsid w:val="00CB1DB4"/>
    <w:rsid w:val="00CD174D"/>
    <w:rsid w:val="00CF132B"/>
    <w:rsid w:val="00CF1C8C"/>
    <w:rsid w:val="00D963D7"/>
    <w:rsid w:val="00DC0E28"/>
    <w:rsid w:val="00DD195E"/>
    <w:rsid w:val="00DE1B9E"/>
    <w:rsid w:val="00E31BAE"/>
    <w:rsid w:val="00E91C3F"/>
    <w:rsid w:val="00ED56BF"/>
    <w:rsid w:val="00EE3AB5"/>
    <w:rsid w:val="00F30D38"/>
    <w:rsid w:val="00F544D8"/>
    <w:rsid w:val="00F6217A"/>
    <w:rsid w:val="00F64368"/>
    <w:rsid w:val="00F715E3"/>
    <w:rsid w:val="00FB2E78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5A4C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B29BFABA9E4C4D73818C3BCB40F6056C">
    <w:name w:val="B29BFABA9E4C4D73818C3BCB40F6056C"/>
    <w:rsid w:val="009B5A4C"/>
    <w:pPr>
      <w:spacing w:after="160" w:line="259" w:lineRule="auto"/>
    </w:pPr>
  </w:style>
  <w:style w:type="paragraph" w:customStyle="1" w:styleId="60241C32D0B844229420DFA914BDD3B4">
    <w:name w:val="60241C32D0B844229420DFA914BDD3B4"/>
    <w:rsid w:val="009B5A4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EE111-B871-49A3-B5A7-D668BCA0B844}">
  <ds:schemaRefs>
    <ds:schemaRef ds:uri="http://purl.org/dc/elements/1.1/"/>
    <ds:schemaRef ds:uri="f118166f-8e16-425c-b03d-7e1f993805d3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34d8492-6b9e-4bf1-b00a-2b1a1b8ee439"/>
  </ds:schemaRefs>
</ds:datastoreItem>
</file>

<file path=customXml/itemProps3.xml><?xml version="1.0" encoding="utf-8"?>
<ds:datastoreItem xmlns:ds="http://schemas.openxmlformats.org/officeDocument/2006/customXml" ds:itemID="{50A31034-F79A-42E7-AB97-3E903D296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4D0F74-B6C0-4C7F-A33E-101CACD4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</TotalTime>
  <Pages>1</Pages>
  <Words>1694</Words>
  <Characters>966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2018-08-10T07:56:00Z</dcterms:created>
  <dc:creator>Evelina Grincevičiūtė</dc:creator>
  <cp:lastModifiedBy>Asta Petkevičienė</cp:lastModifiedBy>
  <dcterms:modified xsi:type="dcterms:W3CDTF">2018-08-10T07:56:00Z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