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2670BF" w:rsidTr="00D5289A">
        <w:tc>
          <w:tcPr>
            <w:tcW w:w="3527" w:type="dxa"/>
            <w:tcBorders>
              <w:top w:val="nil"/>
              <w:left w:val="nil"/>
              <w:bottom w:val="nil"/>
              <w:right w:val="nil"/>
            </w:tcBorders>
          </w:tcPr>
          <w:p w:rsidR="00DE798D" w:rsidRPr="002670BF" w:rsidRDefault="00DE798D" w:rsidP="00DE798D">
            <w:pPr>
              <w:rPr>
                <w:b/>
                <w:szCs w:val="24"/>
                <w:lang w:val="lt-LT" w:eastAsia="lt-LT"/>
              </w:rPr>
            </w:pPr>
          </w:p>
        </w:tc>
      </w:tr>
    </w:tbl>
    <w:p w:rsidR="00DE798D" w:rsidRPr="002670BF" w:rsidRDefault="00DE798D" w:rsidP="00DE798D">
      <w:pPr>
        <w:jc w:val="center"/>
        <w:rPr>
          <w:szCs w:val="24"/>
          <w:lang w:val="lt-LT"/>
        </w:rPr>
      </w:pPr>
    </w:p>
    <w:p w:rsidR="00DE798D" w:rsidRPr="002670BF" w:rsidRDefault="008E215C" w:rsidP="00DE798D">
      <w:pPr>
        <w:jc w:val="center"/>
        <w:rPr>
          <w:lang w:val="lt-LT"/>
        </w:rPr>
      </w:pPr>
      <w:r w:rsidRPr="002670BF">
        <w:rPr>
          <w:noProof/>
          <w:lang w:val="lt-LT" w:eastAsia="lt-LT"/>
        </w:rPr>
        <w:drawing>
          <wp:inline distT="0" distB="0" distL="0" distR="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2670BF" w:rsidRDefault="007F49F4" w:rsidP="00DE798D">
      <w:pPr>
        <w:jc w:val="center"/>
        <w:rPr>
          <w:vanish/>
          <w:sz w:val="2"/>
          <w:szCs w:val="2"/>
          <w:lang w:val="lt-LT"/>
        </w:rPr>
      </w:pPr>
      <w:r w:rsidRPr="002670BF">
        <w:rPr>
          <w:vanish/>
          <w:sz w:val="2"/>
          <w:szCs w:val="2"/>
          <w:lang w:val="lt-LT"/>
        </w:rPr>
        <w:fldChar w:fldCharType="begin">
          <w:ffData>
            <w:name w:val="DokRusis"/>
            <w:enabled w:val="0"/>
            <w:calcOnExit w:val="0"/>
            <w:textInput>
              <w:default w:val="RAŠTAS"/>
            </w:textInput>
          </w:ffData>
        </w:fldChar>
      </w:r>
      <w:r w:rsidR="00DE798D" w:rsidRPr="002670BF">
        <w:rPr>
          <w:vanish/>
          <w:sz w:val="2"/>
          <w:szCs w:val="2"/>
          <w:lang w:val="lt-LT"/>
        </w:rPr>
        <w:instrText xml:space="preserve"> FORMTEXT </w:instrText>
      </w:r>
      <w:r w:rsidRPr="002670BF">
        <w:rPr>
          <w:vanish/>
          <w:sz w:val="2"/>
          <w:szCs w:val="2"/>
          <w:lang w:val="lt-LT"/>
        </w:rPr>
      </w:r>
      <w:r w:rsidRPr="002670BF">
        <w:rPr>
          <w:vanish/>
          <w:sz w:val="2"/>
          <w:szCs w:val="2"/>
          <w:lang w:val="lt-LT"/>
        </w:rPr>
        <w:fldChar w:fldCharType="separate"/>
      </w:r>
      <w:r w:rsidR="00DE798D" w:rsidRPr="002670BF">
        <w:rPr>
          <w:noProof/>
          <w:vanish/>
          <w:sz w:val="2"/>
          <w:szCs w:val="2"/>
          <w:lang w:val="lt-LT"/>
        </w:rPr>
        <w:t>RAŠTAS</w:t>
      </w:r>
      <w:r w:rsidRPr="002670BF">
        <w:rPr>
          <w:vanish/>
          <w:sz w:val="2"/>
          <w:szCs w:val="2"/>
          <w:lang w:val="lt-LT"/>
        </w:rPr>
        <w:fldChar w:fldCharType="end"/>
      </w:r>
    </w:p>
    <w:p w:rsidR="00DE798D" w:rsidRPr="002670BF" w:rsidRDefault="00DE798D" w:rsidP="00DE798D">
      <w:pPr>
        <w:jc w:val="center"/>
        <w:rPr>
          <w:b/>
          <w:caps/>
          <w:lang w:val="lt-LT"/>
        </w:rPr>
      </w:pPr>
    </w:p>
    <w:p w:rsidR="00DE798D" w:rsidRPr="002670BF" w:rsidRDefault="00DE798D" w:rsidP="00DE798D">
      <w:pPr>
        <w:jc w:val="center"/>
        <w:rPr>
          <w:b/>
          <w:caps/>
          <w:lang w:val="lt-LT"/>
        </w:rPr>
      </w:pPr>
      <w:r w:rsidRPr="002670BF">
        <w:rPr>
          <w:b/>
          <w:caps/>
          <w:lang w:val="lt-LT"/>
        </w:rPr>
        <w:t xml:space="preserve"> </w:t>
      </w:r>
      <w:r w:rsidR="007F49F4" w:rsidRPr="002670BF">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2670BF">
        <w:rPr>
          <w:b/>
          <w:caps/>
          <w:lang w:val="lt-LT"/>
        </w:rPr>
        <w:instrText xml:space="preserve"> FORMTEXT </w:instrText>
      </w:r>
      <w:r w:rsidR="007F49F4" w:rsidRPr="002670BF">
        <w:rPr>
          <w:b/>
          <w:caps/>
          <w:lang w:val="lt-LT"/>
        </w:rPr>
      </w:r>
      <w:r w:rsidR="007F49F4" w:rsidRPr="002670BF">
        <w:rPr>
          <w:b/>
          <w:caps/>
          <w:lang w:val="lt-LT"/>
        </w:rPr>
        <w:fldChar w:fldCharType="separate"/>
      </w:r>
      <w:r w:rsidR="00D5289A" w:rsidRPr="002670BF">
        <w:rPr>
          <w:b/>
          <w:caps/>
          <w:noProof/>
          <w:lang w:val="lt-LT"/>
        </w:rPr>
        <w:t>LIETUVOS RESPUBLIKOS SOCIALINĖS APSAUGOS IR DARBO MINISTERIJA</w:t>
      </w:r>
      <w:r w:rsidR="007F49F4" w:rsidRPr="002670BF">
        <w:rPr>
          <w:b/>
          <w:caps/>
          <w:lang w:val="lt-LT"/>
        </w:rPr>
        <w:fldChar w:fldCharType="end"/>
      </w:r>
    </w:p>
    <w:p w:rsidR="00DE798D" w:rsidRPr="002670BF" w:rsidRDefault="00DE798D" w:rsidP="00DE798D">
      <w:pPr>
        <w:jc w:val="center"/>
        <w:rPr>
          <w:b/>
          <w:caps/>
          <w:lang w:val="lt-LT"/>
        </w:rPr>
      </w:pPr>
    </w:p>
    <w:p w:rsidR="00861B23" w:rsidRPr="000D6049" w:rsidRDefault="00861B23" w:rsidP="00861B23">
      <w:pPr>
        <w:jc w:val="center"/>
        <w:rPr>
          <w:sz w:val="18"/>
          <w:szCs w:val="18"/>
          <w:lang w:val="lt-LT"/>
        </w:rPr>
      </w:pPr>
      <w:r w:rsidRPr="000D6049">
        <w:rPr>
          <w:sz w:val="18"/>
          <w:szCs w:val="18"/>
          <w:lang w:val="lt-LT"/>
        </w:rPr>
        <w:t>Biudžetinė įstaiga, A.Vivulskio g. 11, LT-03</w:t>
      </w:r>
      <w:r>
        <w:rPr>
          <w:sz w:val="18"/>
          <w:szCs w:val="18"/>
          <w:lang w:val="lt-LT"/>
        </w:rPr>
        <w:t>610</w:t>
      </w:r>
      <w:r w:rsidRPr="000D6049">
        <w:rPr>
          <w:sz w:val="18"/>
          <w:szCs w:val="18"/>
          <w:lang w:val="lt-LT"/>
        </w:rPr>
        <w:t xml:space="preserve"> Vilnius,  tel. (8 5) 266 8176, (8 5) 266 8169, faks. (8 5) 266 4209,</w:t>
      </w:r>
    </w:p>
    <w:p w:rsidR="00861B23" w:rsidRPr="000D6049" w:rsidRDefault="00861B23" w:rsidP="00861B23">
      <w:pPr>
        <w:jc w:val="center"/>
        <w:rPr>
          <w:sz w:val="18"/>
          <w:szCs w:val="18"/>
          <w:lang w:val="lt-LT"/>
        </w:rPr>
      </w:pPr>
      <w:r w:rsidRPr="000D6049">
        <w:rPr>
          <w:sz w:val="18"/>
          <w:szCs w:val="18"/>
          <w:lang w:val="lt-LT"/>
        </w:rPr>
        <w:t xml:space="preserve">el. p.  </w:t>
      </w:r>
      <w:hyperlink r:id="rId10" w:history="1">
        <w:r w:rsidRPr="000D6049">
          <w:rPr>
            <w:rStyle w:val="Hipersaitas"/>
            <w:sz w:val="18"/>
            <w:szCs w:val="18"/>
            <w:lang w:val="lt-LT"/>
          </w:rPr>
          <w:t>post@socmin.lt</w:t>
        </w:r>
      </w:hyperlink>
      <w:r w:rsidRPr="000D6049">
        <w:rPr>
          <w:color w:val="000000"/>
          <w:sz w:val="18"/>
          <w:szCs w:val="18"/>
          <w:lang w:val="lt-LT"/>
        </w:rPr>
        <w:t>,</w:t>
      </w:r>
      <w:r w:rsidRPr="006313E7">
        <w:rPr>
          <w:sz w:val="18"/>
          <w:szCs w:val="18"/>
          <w:lang w:val="es-MX"/>
        </w:rPr>
        <w:t xml:space="preserve"> </w:t>
      </w:r>
      <w:hyperlink r:id="rId11" w:history="1">
        <w:r w:rsidRPr="006313E7">
          <w:rPr>
            <w:rStyle w:val="Hipersaitas"/>
            <w:sz w:val="18"/>
            <w:szCs w:val="18"/>
            <w:lang w:val="es-MX"/>
          </w:rPr>
          <w:t>https://socmin.lrv.lt</w:t>
        </w:r>
      </w:hyperlink>
      <w:r w:rsidRPr="000D6049">
        <w:rPr>
          <w:sz w:val="18"/>
          <w:szCs w:val="18"/>
          <w:lang w:val="lt-LT"/>
        </w:rPr>
        <w:t>. Duomenys kaupiami ir saugomi Juridinių asmenų registre, kodas 1886 03515</w:t>
      </w:r>
    </w:p>
    <w:p w:rsidR="00861B23" w:rsidRPr="006F23D8" w:rsidRDefault="00861B23" w:rsidP="00861B23">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Pr>
          <w:sz w:val="16"/>
          <w:szCs w:val="16"/>
          <w:lang w:val="lt-LT"/>
        </w:rPr>
        <w:t>____</w:t>
      </w:r>
    </w:p>
    <w:p w:rsidR="00861B23" w:rsidRPr="006F23D8" w:rsidRDefault="00861B23" w:rsidP="00861B23">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861B23" w:rsidRPr="00CE0D6D" w:rsidTr="00610F34">
        <w:trPr>
          <w:trHeight w:val="135"/>
        </w:trPr>
        <w:tc>
          <w:tcPr>
            <w:tcW w:w="4928" w:type="dxa"/>
            <w:vMerge w:val="restart"/>
          </w:tcPr>
          <w:p w:rsidR="00861B23" w:rsidRPr="00CE0D6D" w:rsidRDefault="00861B23" w:rsidP="00610F34">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finansų ministerijai</w:t>
            </w:r>
            <w:r>
              <w:rPr>
                <w:szCs w:val="24"/>
                <w:lang w:val="lt-LT"/>
              </w:rPr>
              <w:fldChar w:fldCharType="end"/>
            </w:r>
          </w:p>
        </w:tc>
        <w:tc>
          <w:tcPr>
            <w:tcW w:w="1559" w:type="dxa"/>
          </w:tcPr>
          <w:p w:rsidR="00861B23" w:rsidRPr="00CE0D6D" w:rsidRDefault="00861B23" w:rsidP="00610F34">
            <w:pPr>
              <w:rPr>
                <w:szCs w:val="24"/>
                <w:lang w:val="lt-LT"/>
              </w:rPr>
            </w:pPr>
            <w:r>
              <w:rPr>
                <w:szCs w:val="24"/>
              </w:rPr>
              <w:fldChar w:fldCharType="begin">
                <w:ffData>
                  <w:name w:val=""/>
                  <w:enabled/>
                  <w:calcOnExit w:val="0"/>
                  <w:textInput>
                    <w:maxLength w:val="11"/>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268" w:type="dxa"/>
          </w:tcPr>
          <w:p w:rsidR="00861B23" w:rsidRPr="00CE0D6D" w:rsidRDefault="00861B23" w:rsidP="00610F34">
            <w:pPr>
              <w:rPr>
                <w:lang w:val="lt-LT"/>
              </w:rPr>
            </w:pPr>
            <w:r w:rsidRPr="00CE0D6D">
              <w:rPr>
                <w:lang w:val="lt-LT"/>
              </w:rPr>
              <w:t xml:space="preserve">Nr. </w:t>
            </w:r>
            <w:r>
              <w:fldChar w:fldCharType="begin">
                <w:ffData>
                  <w:name w:val="registravimoData"/>
                  <w:enabled/>
                  <w:calcOnExit w:val="0"/>
                  <w:textInput>
                    <w:default w:val="(1.2.5-41) SD-"/>
                    <w:maxLength w:val="16"/>
                  </w:textInput>
                </w:ffData>
              </w:fldChar>
            </w:r>
            <w:bookmarkStart w:id="0" w:name="registravimoData"/>
            <w:r>
              <w:instrText xml:space="preserve"> FORMTEXT </w:instrText>
            </w:r>
            <w:r>
              <w:fldChar w:fldCharType="separate"/>
            </w:r>
            <w:r>
              <w:rPr>
                <w:noProof/>
              </w:rPr>
              <w:t>2020-08-18</w:t>
            </w:r>
            <w:r>
              <w:fldChar w:fldCharType="end"/>
            </w:r>
            <w:bookmarkEnd w:id="0"/>
          </w:p>
        </w:tc>
      </w:tr>
      <w:tr w:rsidR="00861B23" w:rsidRPr="00CE0D6D" w:rsidTr="00610F34">
        <w:trPr>
          <w:trHeight w:val="135"/>
        </w:trPr>
        <w:tc>
          <w:tcPr>
            <w:tcW w:w="4928" w:type="dxa"/>
            <w:vMerge/>
          </w:tcPr>
          <w:p w:rsidR="00861B23" w:rsidRPr="00CE0D6D" w:rsidRDefault="00861B23" w:rsidP="00610F34">
            <w:pPr>
              <w:rPr>
                <w:szCs w:val="24"/>
                <w:lang w:val="lt-LT"/>
              </w:rPr>
            </w:pPr>
          </w:p>
        </w:tc>
        <w:tc>
          <w:tcPr>
            <w:tcW w:w="1559" w:type="dxa"/>
          </w:tcPr>
          <w:p w:rsidR="00861B23" w:rsidRPr="00CE0D6D" w:rsidRDefault="00861B23" w:rsidP="00610F34">
            <w:pPr>
              <w:rPr>
                <w:szCs w:val="24"/>
                <w:lang w:val="lt-LT"/>
              </w:rPr>
            </w:pPr>
            <w:r w:rsidRPr="00CE0D6D">
              <w:rPr>
                <w:szCs w:val="24"/>
                <w:lang w:val="lt-LT"/>
              </w:rPr>
              <w:fldChar w:fldCharType="begin">
                <w:ffData>
                  <w:name w:val="I"/>
                  <w:enabled/>
                  <w:calcOnExit w:val="0"/>
                  <w:textInput>
                    <w:default w:val="Į"/>
                    <w:maxLength w:val="1"/>
                  </w:textInput>
                </w:ffData>
              </w:fldChar>
            </w:r>
            <w:r w:rsidRPr="00CE0D6D">
              <w:rPr>
                <w:szCs w:val="24"/>
                <w:lang w:val="lt-LT"/>
              </w:rPr>
              <w:instrText xml:space="preserve"> FORMTEXT </w:instrText>
            </w:r>
            <w:r w:rsidRPr="00CE0D6D">
              <w:rPr>
                <w:szCs w:val="24"/>
                <w:lang w:val="lt-LT"/>
              </w:rPr>
            </w:r>
            <w:r w:rsidRPr="00CE0D6D">
              <w:rPr>
                <w:szCs w:val="24"/>
                <w:lang w:val="lt-LT"/>
              </w:rPr>
              <w:fldChar w:fldCharType="separate"/>
            </w:r>
            <w:r w:rsidRPr="00CE0D6D">
              <w:rPr>
                <w:szCs w:val="24"/>
                <w:lang w:val="lt-LT"/>
              </w:rPr>
              <w:t>Į</w:t>
            </w:r>
            <w:r w:rsidRPr="00CE0D6D">
              <w:rPr>
                <w:szCs w:val="24"/>
                <w:lang w:val="lt-LT"/>
              </w:rPr>
              <w:fldChar w:fldCharType="end"/>
            </w:r>
            <w:r w:rsidRPr="00CE0D6D">
              <w:rPr>
                <w:szCs w:val="24"/>
                <w:lang w:val="lt-LT"/>
              </w:rPr>
              <w:t xml:space="preserve"> </w:t>
            </w:r>
          </w:p>
        </w:tc>
        <w:tc>
          <w:tcPr>
            <w:tcW w:w="3268" w:type="dxa"/>
          </w:tcPr>
          <w:p w:rsidR="00861B23" w:rsidRPr="00CE0D6D" w:rsidRDefault="00861B23" w:rsidP="00610F34">
            <w:pPr>
              <w:rPr>
                <w:szCs w:val="24"/>
                <w:lang w:val="lt-LT"/>
              </w:rPr>
            </w:pPr>
            <w:r w:rsidRPr="005952D5">
              <w:rPr>
                <w:szCs w:val="24"/>
                <w:lang w:val="lt-LT"/>
              </w:rPr>
              <w:t>Nr.</w:t>
            </w:r>
            <w:r>
              <w:rPr>
                <w:szCs w:val="24"/>
              </w:rPr>
              <w:t xml:space="preserve"> </w:t>
            </w:r>
          </w:p>
        </w:tc>
      </w:tr>
      <w:tr w:rsidR="00861B23" w:rsidRPr="00CE0D6D" w:rsidTr="00610F34">
        <w:trPr>
          <w:trHeight w:val="135"/>
        </w:trPr>
        <w:tc>
          <w:tcPr>
            <w:tcW w:w="4928" w:type="dxa"/>
            <w:vMerge/>
          </w:tcPr>
          <w:p w:rsidR="00861B23" w:rsidRPr="00CE0D6D" w:rsidRDefault="00861B23" w:rsidP="00610F34">
            <w:pPr>
              <w:rPr>
                <w:szCs w:val="24"/>
                <w:lang w:val="lt-LT"/>
              </w:rPr>
            </w:pPr>
          </w:p>
        </w:tc>
        <w:tc>
          <w:tcPr>
            <w:tcW w:w="1559" w:type="dxa"/>
          </w:tcPr>
          <w:p w:rsidR="00861B23" w:rsidRPr="00CE0D6D" w:rsidRDefault="00861B23" w:rsidP="00610F34">
            <w:pPr>
              <w:rPr>
                <w:szCs w:val="24"/>
                <w:lang w:val="lt-LT"/>
              </w:rPr>
            </w:pPr>
            <w:r>
              <w:rPr>
                <w:szCs w:val="24"/>
                <w:lang w:val="lt-LT"/>
              </w:rPr>
              <w:t xml:space="preserve">   </w:t>
            </w:r>
            <w:r>
              <w:rPr>
                <w:szCs w:val="24"/>
                <w:lang w:val="lt-LT"/>
              </w:rPr>
              <w:fldChar w:fldCharType="begin">
                <w:ffData>
                  <w:name w:val=""/>
                  <w:enabled/>
                  <w:calcOnExit w:val="0"/>
                  <w:helpText w:type="text" w:val="Gauto dokumento data (atsakomuosiuose dokumentuose)"/>
                  <w:statusText w:type="text" w:val="Gauto dokumento data"/>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Pr>
                <w:szCs w:val="24"/>
                <w:lang w:val="lt-LT"/>
              </w:rPr>
              <w:fldChar w:fldCharType="end"/>
            </w:r>
          </w:p>
        </w:tc>
        <w:tc>
          <w:tcPr>
            <w:tcW w:w="3268" w:type="dxa"/>
          </w:tcPr>
          <w:p w:rsidR="00861B23" w:rsidRPr="00CE0D6D" w:rsidRDefault="00861B23" w:rsidP="00610F34">
            <w:pPr>
              <w:rPr>
                <w:szCs w:val="24"/>
                <w:lang w:val="lt-LT"/>
              </w:rPr>
            </w:pPr>
            <w:r>
              <w:rPr>
                <w:szCs w:val="24"/>
                <w:lang w:val="lt-LT"/>
              </w:rPr>
              <w:fldChar w:fldCharType="begin">
                <w:ffData>
                  <w:name w:val="Nr1"/>
                  <w:enabled/>
                  <w:calcOnExit w:val="0"/>
                  <w:helpText w:type="text" w:val="Gauto dokumento nr. (atsakomuosiuose dokumentuose)"/>
                  <w:statusText w:type="text" w:val="Gauto dokumento nr."/>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Pr>
                <w:szCs w:val="24"/>
                <w:lang w:val="lt-LT"/>
              </w:rPr>
              <w:fldChar w:fldCharType="end"/>
            </w:r>
          </w:p>
        </w:tc>
      </w:tr>
    </w:tbl>
    <w:p w:rsidR="00DE798D" w:rsidRPr="002670BF" w:rsidRDefault="00DE798D" w:rsidP="00DE798D">
      <w:pPr>
        <w:jc w:val="center"/>
        <w:rPr>
          <w:b/>
          <w:caps/>
          <w:lang w:val="lt-LT"/>
        </w:rPr>
      </w:pPr>
    </w:p>
    <w:p w:rsidR="00C02ECB" w:rsidRDefault="00C02ECB" w:rsidP="00C02ECB">
      <w:pPr>
        <w:rPr>
          <w:b/>
          <w:caps/>
          <w:lang w:val="lt-LT"/>
        </w:rPr>
      </w:pPr>
      <w:r w:rsidRPr="00A349B6">
        <w:rPr>
          <w:b/>
          <w:caps/>
          <w:lang w:val="lt-LT"/>
        </w:rPr>
        <w:t>DĖL</w:t>
      </w:r>
      <w:r w:rsidR="00EA7C4C" w:rsidRPr="00A349B6">
        <w:rPr>
          <w:b/>
          <w:caps/>
          <w:lang w:val="lt-LT"/>
        </w:rPr>
        <w:t xml:space="preserve"> </w:t>
      </w:r>
      <w:r w:rsidR="00F27207" w:rsidRPr="00A349B6">
        <w:rPr>
          <w:b/>
          <w:caps/>
          <w:lang w:val="lt-LT"/>
        </w:rPr>
        <w:t>papildomų lėšų skyrimo</w:t>
      </w:r>
    </w:p>
    <w:p w:rsidR="009B497D" w:rsidRPr="00A349B6" w:rsidRDefault="009B497D" w:rsidP="00C02ECB">
      <w:pPr>
        <w:rPr>
          <w:b/>
          <w:caps/>
          <w:lang w:val="lt-LT"/>
        </w:rPr>
      </w:pPr>
    </w:p>
    <w:p w:rsidR="000F47C2" w:rsidRPr="000F47C2" w:rsidRDefault="000F47C2" w:rsidP="00E71A5D">
      <w:pPr>
        <w:pStyle w:val="AssecoParagraphNormalFirstLine"/>
        <w:rPr>
          <w:rFonts w:ascii="Times New Roman" w:hAnsi="Times New Roman"/>
          <w:sz w:val="24"/>
          <w:szCs w:val="24"/>
          <w:lang w:eastAsia="en-US"/>
        </w:rPr>
      </w:pPr>
      <w:r w:rsidRPr="000F47C2">
        <w:rPr>
          <w:rFonts w:ascii="Times New Roman" w:hAnsi="Times New Roman"/>
          <w:sz w:val="24"/>
          <w:szCs w:val="24"/>
          <w:lang w:eastAsia="en-US"/>
        </w:rPr>
        <w:t xml:space="preserve">Lietuvos Respublikos Vyriausybei nuo 2020 m. kovo 16 d. paskelbus ekstremalią situaciją ir karantiną, Užimtumo tarnybos prie Lietuvos Respublikos socialinės apsaugos ir darbo ministerijos (toliau – Užimtumo tarnyba) atsakingi asmenys intensyviai dalyvavo Užimtumo įstatymo ir poįstatyminių teisės aktų nuostatų, susijusių su savarankiškai dirbančių asmenų ir darbdaviams subsidijų mokėjimo už prastovoje esančius darbuotojus, rengime. Įstatymo ir poįstatyminių teisės aktų tinkamam ir savalaikiam savarankiškai dirbančių asmenų ir darbdavių duomenų teikimo įgyvendinimui, Užimtumo tarnyba skubos tvarka adaptavo informacinę sistemą </w:t>
      </w:r>
      <w:proofErr w:type="spellStart"/>
      <w:r w:rsidRPr="000F47C2">
        <w:rPr>
          <w:rFonts w:ascii="Times New Roman" w:hAnsi="Times New Roman"/>
          <w:sz w:val="24"/>
          <w:szCs w:val="24"/>
          <w:lang w:eastAsia="en-US"/>
        </w:rPr>
        <w:t>EDbirža</w:t>
      </w:r>
      <w:proofErr w:type="spellEnd"/>
      <w:r w:rsidRPr="000F47C2">
        <w:rPr>
          <w:rFonts w:ascii="Times New Roman" w:hAnsi="Times New Roman"/>
          <w:sz w:val="24"/>
          <w:szCs w:val="24"/>
          <w:lang w:eastAsia="en-US"/>
        </w:rPr>
        <w:t>, SIDA (socialinių įmonių administravimo sistemą), taip pat Užimtumo tarnybos vidinėje struktūroje parengė naujus darbo organizavimo procesus, peržiūrėjo ir perskirstė Užimtumo tarnybos žmogiškuosius išteklius didžiausią dėmesį  skiriant labai dideliam išorės klientų aptarnavimui.</w:t>
      </w:r>
      <w:r w:rsidR="00E71A5D">
        <w:rPr>
          <w:rFonts w:ascii="Times New Roman" w:hAnsi="Times New Roman"/>
          <w:sz w:val="24"/>
          <w:szCs w:val="24"/>
          <w:lang w:eastAsia="en-US"/>
        </w:rPr>
        <w:t xml:space="preserve"> </w:t>
      </w:r>
      <w:r w:rsidR="008160FD" w:rsidRPr="000F47C2">
        <w:rPr>
          <w:rFonts w:ascii="Times New Roman" w:hAnsi="Times New Roman"/>
          <w:sz w:val="24"/>
          <w:szCs w:val="24"/>
          <w:lang w:eastAsia="en-US"/>
        </w:rPr>
        <w:t xml:space="preserve">Užimtumo tarnybos darbuotojai </w:t>
      </w:r>
      <w:r w:rsidRPr="000F47C2">
        <w:rPr>
          <w:rFonts w:ascii="Times New Roman" w:hAnsi="Times New Roman"/>
          <w:sz w:val="24"/>
          <w:szCs w:val="24"/>
          <w:lang w:eastAsia="en-US"/>
        </w:rPr>
        <w:t>nuo 2020 m. balandžio 5 d. iki 19 d. apdorojo 52 tūkst. savarankiškai dirbančių asmenų prašymus, taip pat priėmė 7</w:t>
      </w:r>
      <w:r w:rsidR="008160FD">
        <w:rPr>
          <w:rFonts w:ascii="Times New Roman" w:hAnsi="Times New Roman"/>
          <w:sz w:val="24"/>
          <w:szCs w:val="24"/>
          <w:lang w:eastAsia="en-US"/>
        </w:rPr>
        <w:t>.</w:t>
      </w:r>
      <w:r w:rsidRPr="000F47C2">
        <w:rPr>
          <w:rFonts w:ascii="Times New Roman" w:hAnsi="Times New Roman"/>
          <w:sz w:val="24"/>
          <w:szCs w:val="24"/>
          <w:lang w:eastAsia="en-US"/>
        </w:rPr>
        <w:t>615 darbdavių pasiūlymus ir prašymus skirti darbo užmokesčio kompensacijas 48</w:t>
      </w:r>
      <w:r w:rsidR="008160FD">
        <w:rPr>
          <w:rFonts w:ascii="Times New Roman" w:hAnsi="Times New Roman"/>
          <w:sz w:val="24"/>
          <w:szCs w:val="24"/>
          <w:lang w:eastAsia="en-US"/>
        </w:rPr>
        <w:t>.</w:t>
      </w:r>
      <w:r w:rsidRPr="000F47C2">
        <w:rPr>
          <w:rFonts w:ascii="Times New Roman" w:hAnsi="Times New Roman"/>
          <w:sz w:val="24"/>
          <w:szCs w:val="24"/>
          <w:lang w:eastAsia="en-US"/>
        </w:rPr>
        <w:t>053 prastovoje esantiems darbuotojams. Skambučių centras nuo karantino pradžios suteikė apie 50 tūkst. konsultacijų telefonu, dideles</w:t>
      </w:r>
      <w:r w:rsidR="008160FD">
        <w:rPr>
          <w:rFonts w:ascii="Times New Roman" w:hAnsi="Times New Roman"/>
          <w:sz w:val="24"/>
          <w:szCs w:val="24"/>
          <w:lang w:eastAsia="en-US"/>
        </w:rPr>
        <w:t xml:space="preserve"> konsultacijų apimtis teikė ir </w:t>
      </w:r>
      <w:r w:rsidRPr="000F47C2">
        <w:rPr>
          <w:rFonts w:ascii="Times New Roman" w:hAnsi="Times New Roman"/>
          <w:sz w:val="24"/>
          <w:szCs w:val="24"/>
          <w:lang w:eastAsia="en-US"/>
        </w:rPr>
        <w:t>Klientų aptarnavimo skyrių darbuotojai. Toliau tęsiami subsidijų skaičiavimo ir išmokėjimo darbai (viename prašyme vidutiniškai pateikiama informacija apie 80 į prastovas išleistų darbuotojų, todėl prašymo nagrinėjimas ir sprendimo priėmimas trunka iki 4 darbo valandų).</w:t>
      </w:r>
    </w:p>
    <w:p w:rsidR="000F47C2" w:rsidRPr="000F47C2" w:rsidRDefault="000F47C2" w:rsidP="00861B23">
      <w:pPr>
        <w:pStyle w:val="AssecoParagraphNormalFirstLine"/>
        <w:rPr>
          <w:rFonts w:ascii="Times New Roman" w:hAnsi="Times New Roman"/>
          <w:sz w:val="24"/>
          <w:szCs w:val="24"/>
          <w:lang w:eastAsia="en-US"/>
        </w:rPr>
      </w:pPr>
      <w:r w:rsidRPr="000F47C2">
        <w:rPr>
          <w:rFonts w:ascii="Times New Roman" w:hAnsi="Times New Roman"/>
          <w:sz w:val="24"/>
          <w:szCs w:val="24"/>
          <w:lang w:eastAsia="en-US"/>
        </w:rPr>
        <w:t xml:space="preserve">Atkreipiame dėmesį, kad pasibaigus karantino laikotarpiui Klientų aptarnavimo skyrių darbuotojai ir toliau vykdys savarankiškai dirbančių asmenų ir darbdavių prašymų skirti išmokas nagrinėjimą, skaičiavimus už praėjusius laikotarpius bei darbdaviams nustatytų reikalavimų po subsidijos išmokėjimo kontrolę. </w:t>
      </w:r>
    </w:p>
    <w:p w:rsidR="00961367" w:rsidRPr="000F47C2" w:rsidRDefault="008160FD" w:rsidP="00861B23">
      <w:pPr>
        <w:ind w:firstLine="709"/>
        <w:jc w:val="both"/>
        <w:rPr>
          <w:szCs w:val="24"/>
          <w:lang w:val="lt-LT"/>
        </w:rPr>
        <w:sectPr w:rsidR="00961367" w:rsidRPr="000F47C2" w:rsidSect="008F0AA2">
          <w:headerReference w:type="even" r:id="rId12"/>
          <w:headerReference w:type="default" r:id="rId13"/>
          <w:footerReference w:type="even" r:id="rId14"/>
          <w:footerReference w:type="first" r:id="rId15"/>
          <w:pgSz w:w="11906" w:h="16838"/>
          <w:pgMar w:top="284" w:right="566" w:bottom="1276" w:left="1800" w:header="720" w:footer="211" w:gutter="0"/>
          <w:cols w:space="720"/>
          <w:titlePg/>
          <w:docGrid w:linePitch="360"/>
        </w:sectPr>
      </w:pPr>
      <w:r w:rsidRPr="000F47C2">
        <w:rPr>
          <w:szCs w:val="24"/>
          <w:lang w:val="lt-LT"/>
        </w:rPr>
        <w:t>Lietuvos Respublikos socialinės apsaugos ir darbo mi</w:t>
      </w:r>
      <w:r>
        <w:rPr>
          <w:szCs w:val="24"/>
          <w:lang w:val="lt-LT"/>
        </w:rPr>
        <w:t>nisterija</w:t>
      </w:r>
      <w:r w:rsidR="00526D77" w:rsidRPr="00526D77">
        <w:rPr>
          <w:szCs w:val="24"/>
        </w:rPr>
        <w:t xml:space="preserve">, </w:t>
      </w:r>
      <w:r w:rsidR="00526D77" w:rsidRPr="00E71A5D">
        <w:rPr>
          <w:szCs w:val="24"/>
          <w:lang w:val="lt-LT"/>
        </w:rPr>
        <w:t xml:space="preserve">atsižvelgdama į </w:t>
      </w:r>
      <w:r w:rsidRPr="00E71A5D">
        <w:rPr>
          <w:szCs w:val="24"/>
          <w:lang w:val="lt-LT"/>
        </w:rPr>
        <w:t xml:space="preserve">pateiktą </w:t>
      </w:r>
      <w:r w:rsidR="00526D77" w:rsidRPr="00E71A5D">
        <w:rPr>
          <w:szCs w:val="24"/>
          <w:lang w:val="lt-LT"/>
        </w:rPr>
        <w:t>Užimtumo tarnybos informaciją, apie didesnį lėšų poreikį darbo užmokesčiui</w:t>
      </w:r>
      <w:r w:rsidR="00526D77" w:rsidRPr="00526D77">
        <w:rPr>
          <w:szCs w:val="24"/>
        </w:rPr>
        <w:t xml:space="preserve"> 2020 metams, prašo</w:t>
      </w:r>
    </w:p>
    <w:p w:rsidR="00B205DA" w:rsidRDefault="000B1329" w:rsidP="00861B23">
      <w:pPr>
        <w:pStyle w:val="AssecoParagraphNormalFirstLine"/>
        <w:ind w:firstLine="0"/>
        <w:rPr>
          <w:rFonts w:ascii="Times New Roman" w:hAnsi="Times New Roman"/>
          <w:sz w:val="24"/>
          <w:szCs w:val="24"/>
          <w:lang w:eastAsia="en-US"/>
        </w:rPr>
      </w:pPr>
      <w:r w:rsidRPr="002F5B9D">
        <w:rPr>
          <w:rFonts w:ascii="Times New Roman" w:hAnsi="Times New Roman"/>
          <w:sz w:val="24"/>
          <w:szCs w:val="24"/>
          <w:lang w:eastAsia="en-US"/>
        </w:rPr>
        <w:lastRenderedPageBreak/>
        <w:t xml:space="preserve">papildomai </w:t>
      </w:r>
      <w:r w:rsidRPr="000B1329">
        <w:rPr>
          <w:rFonts w:ascii="Times New Roman" w:hAnsi="Times New Roman"/>
          <w:sz w:val="24"/>
          <w:szCs w:val="24"/>
          <w:lang w:eastAsia="en-US"/>
        </w:rPr>
        <w:t>skirti</w:t>
      </w:r>
      <w:r w:rsidR="00A349B6">
        <w:rPr>
          <w:rFonts w:ascii="Times New Roman" w:hAnsi="Times New Roman"/>
          <w:sz w:val="24"/>
          <w:szCs w:val="24"/>
          <w:lang w:eastAsia="en-US"/>
        </w:rPr>
        <w:t xml:space="preserve"> </w:t>
      </w:r>
      <w:r w:rsidR="00DC5174" w:rsidRPr="00DC5174">
        <w:rPr>
          <w:rFonts w:ascii="Times New Roman" w:hAnsi="Times New Roman"/>
          <w:sz w:val="24"/>
          <w:szCs w:val="24"/>
          <w:lang w:eastAsia="en-US"/>
        </w:rPr>
        <w:t xml:space="preserve">programos „01.02 Užimtumo didinimas“ </w:t>
      </w:r>
      <w:r w:rsidR="00E71A5D" w:rsidRPr="00E71A5D">
        <w:rPr>
          <w:rFonts w:ascii="Times New Roman" w:hAnsi="Times New Roman"/>
          <w:sz w:val="24"/>
          <w:szCs w:val="24"/>
          <w:lang w:eastAsia="en-US"/>
        </w:rPr>
        <w:t>01002010108</w:t>
      </w:r>
      <w:r w:rsidR="00DC5174" w:rsidRPr="00E71A5D">
        <w:rPr>
          <w:rFonts w:ascii="Times New Roman" w:hAnsi="Times New Roman"/>
          <w:sz w:val="24"/>
          <w:szCs w:val="24"/>
          <w:lang w:eastAsia="en-US"/>
        </w:rPr>
        <w:t xml:space="preserve"> priemonei „</w:t>
      </w:r>
      <w:r w:rsidR="00E71A5D" w:rsidRPr="00E71A5D">
        <w:rPr>
          <w:rFonts w:ascii="Times New Roman" w:hAnsi="Times New Roman"/>
          <w:sz w:val="24"/>
          <w:szCs w:val="24"/>
          <w:lang w:eastAsia="en-US"/>
        </w:rPr>
        <w:t>Sudaryti sąlygas Užimtumo tarnybos veiklai</w:t>
      </w:r>
      <w:r w:rsidR="00DC5174" w:rsidRPr="00E71A5D">
        <w:rPr>
          <w:rFonts w:ascii="Times New Roman" w:hAnsi="Times New Roman"/>
          <w:sz w:val="24"/>
          <w:szCs w:val="24"/>
          <w:lang w:eastAsia="en-US"/>
        </w:rPr>
        <w:t xml:space="preserve">“ </w:t>
      </w:r>
      <w:r w:rsidR="007A6180">
        <w:rPr>
          <w:rFonts w:ascii="Times New Roman" w:hAnsi="Times New Roman"/>
          <w:b/>
          <w:sz w:val="24"/>
          <w:szCs w:val="24"/>
          <w:lang w:eastAsia="en-US"/>
        </w:rPr>
        <w:t>771,</w:t>
      </w:r>
      <w:r w:rsidR="00B205DA" w:rsidRPr="00B205DA">
        <w:rPr>
          <w:rFonts w:ascii="Times New Roman" w:hAnsi="Times New Roman"/>
          <w:b/>
          <w:sz w:val="24"/>
          <w:szCs w:val="24"/>
          <w:lang w:eastAsia="en-US"/>
        </w:rPr>
        <w:t>7</w:t>
      </w:r>
      <w:r w:rsidR="00B205DA">
        <w:rPr>
          <w:rFonts w:ascii="Times New Roman" w:hAnsi="Times New Roman"/>
          <w:sz w:val="24"/>
          <w:szCs w:val="24"/>
          <w:lang w:eastAsia="en-US"/>
        </w:rPr>
        <w:t xml:space="preserve"> </w:t>
      </w:r>
      <w:r w:rsidR="00DC5174">
        <w:rPr>
          <w:rFonts w:ascii="Times New Roman" w:hAnsi="Times New Roman"/>
          <w:b/>
          <w:sz w:val="24"/>
          <w:szCs w:val="24"/>
          <w:lang w:eastAsia="en-US"/>
        </w:rPr>
        <w:t>tūkst.</w:t>
      </w:r>
      <w:r w:rsidRPr="002F5B9D">
        <w:rPr>
          <w:rFonts w:ascii="Times New Roman" w:hAnsi="Times New Roman"/>
          <w:b/>
          <w:sz w:val="24"/>
          <w:szCs w:val="24"/>
          <w:lang w:eastAsia="en-US"/>
        </w:rPr>
        <w:t xml:space="preserve"> </w:t>
      </w:r>
      <w:proofErr w:type="spellStart"/>
      <w:r w:rsidR="002F5B9D" w:rsidRPr="002F5B9D">
        <w:rPr>
          <w:rFonts w:ascii="Times New Roman" w:hAnsi="Times New Roman"/>
          <w:b/>
          <w:sz w:val="24"/>
          <w:szCs w:val="24"/>
          <w:lang w:eastAsia="en-US"/>
        </w:rPr>
        <w:t>Eur</w:t>
      </w:r>
      <w:proofErr w:type="spellEnd"/>
      <w:r w:rsidR="00F212EA">
        <w:rPr>
          <w:rFonts w:ascii="Times New Roman" w:hAnsi="Times New Roman"/>
          <w:sz w:val="24"/>
          <w:szCs w:val="24"/>
        </w:rPr>
        <w:t xml:space="preserve"> </w:t>
      </w:r>
      <w:r w:rsidR="00F212EA" w:rsidRPr="00F212EA">
        <w:rPr>
          <w:rFonts w:ascii="Times New Roman" w:hAnsi="Times New Roman"/>
          <w:sz w:val="24"/>
          <w:szCs w:val="24"/>
        </w:rPr>
        <w:t xml:space="preserve">valstybės biudžeto </w:t>
      </w:r>
      <w:r w:rsidR="000F47C2">
        <w:rPr>
          <w:rFonts w:ascii="Times New Roman" w:hAnsi="Times New Roman"/>
          <w:sz w:val="24"/>
          <w:szCs w:val="24"/>
        </w:rPr>
        <w:t>lėšų</w:t>
      </w:r>
      <w:r w:rsidR="00B205DA">
        <w:rPr>
          <w:rFonts w:ascii="Times New Roman" w:hAnsi="Times New Roman"/>
          <w:sz w:val="24"/>
          <w:szCs w:val="24"/>
        </w:rPr>
        <w:t xml:space="preserve"> </w:t>
      </w:r>
      <w:r w:rsidR="00B205DA">
        <w:rPr>
          <w:rFonts w:ascii="Times New Roman" w:hAnsi="Times New Roman"/>
          <w:sz w:val="24"/>
          <w:szCs w:val="24"/>
          <w:lang w:eastAsia="en-US"/>
        </w:rPr>
        <w:t>Užimtumo tarnybos</w:t>
      </w:r>
      <w:r w:rsidR="00B205DA" w:rsidRPr="00B205DA">
        <w:rPr>
          <w:rFonts w:ascii="Times New Roman" w:hAnsi="Times New Roman"/>
          <w:sz w:val="24"/>
          <w:szCs w:val="24"/>
          <w:lang w:eastAsia="en-US"/>
        </w:rPr>
        <w:t xml:space="preserve"> </w:t>
      </w:r>
      <w:r w:rsidR="00B205DA">
        <w:rPr>
          <w:rFonts w:ascii="Times New Roman" w:hAnsi="Times New Roman"/>
          <w:sz w:val="24"/>
          <w:szCs w:val="24"/>
          <w:lang w:eastAsia="en-US"/>
        </w:rPr>
        <w:t xml:space="preserve">darbuotojų </w:t>
      </w:r>
      <w:r w:rsidR="00B205DA" w:rsidRPr="000F47C2">
        <w:rPr>
          <w:rFonts w:ascii="Times New Roman" w:hAnsi="Times New Roman"/>
          <w:sz w:val="24"/>
          <w:szCs w:val="24"/>
          <w:lang w:eastAsia="en-US"/>
        </w:rPr>
        <w:t>priedams ir priemokoms išmokėti</w:t>
      </w:r>
      <w:r w:rsidR="00B205DA">
        <w:rPr>
          <w:rFonts w:ascii="Times New Roman" w:hAnsi="Times New Roman"/>
          <w:sz w:val="24"/>
          <w:szCs w:val="24"/>
          <w:lang w:eastAsia="en-US"/>
        </w:rPr>
        <w:t xml:space="preserve"> už padidėjusį darbo krūvį karantino laikotarpiu</w:t>
      </w:r>
      <w:r w:rsidR="008160FD">
        <w:rPr>
          <w:rFonts w:ascii="Times New Roman" w:hAnsi="Times New Roman"/>
          <w:sz w:val="24"/>
          <w:szCs w:val="24"/>
        </w:rPr>
        <w:t>.</w:t>
      </w:r>
      <w:r w:rsidR="00B205DA" w:rsidRPr="00B205DA">
        <w:rPr>
          <w:rFonts w:ascii="Times New Roman" w:hAnsi="Times New Roman"/>
          <w:sz w:val="24"/>
          <w:szCs w:val="24"/>
          <w:lang w:eastAsia="en-US"/>
        </w:rPr>
        <w:t xml:space="preserve"> </w:t>
      </w:r>
    </w:p>
    <w:p w:rsidR="005675B0" w:rsidRDefault="005675B0" w:rsidP="00DE798D">
      <w:pPr>
        <w:spacing w:line="360" w:lineRule="exact"/>
        <w:rPr>
          <w:lang w:val="lt-LT"/>
        </w:rPr>
      </w:pPr>
    </w:p>
    <w:p w:rsidR="007A6180" w:rsidRDefault="007A6180" w:rsidP="00DE798D">
      <w:pPr>
        <w:spacing w:line="360" w:lineRule="exact"/>
        <w:rPr>
          <w:lang w:val="lt-LT"/>
        </w:rPr>
      </w:pPr>
    </w:p>
    <w:p w:rsidR="00B86D28" w:rsidRPr="002670BF" w:rsidRDefault="00B86D28" w:rsidP="00DE798D">
      <w:pPr>
        <w:spacing w:line="360" w:lineRule="exact"/>
        <w:rPr>
          <w:lang w:val="lt-LT"/>
        </w:rPr>
        <w:sectPr w:rsidR="00B86D28" w:rsidRPr="002670BF" w:rsidSect="008F0AA2">
          <w:headerReference w:type="default" r:id="rId16"/>
          <w:footerReference w:type="default" r:id="rId17"/>
          <w:type w:val="continuous"/>
          <w:pgSz w:w="11906" w:h="16838"/>
          <w:pgMar w:top="1701" w:right="566" w:bottom="1134" w:left="1800" w:header="720" w:footer="211"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9F242E" w:rsidRPr="005675B0" w:rsidTr="00C02ECB">
        <w:tc>
          <w:tcPr>
            <w:tcW w:w="4535" w:type="dxa"/>
          </w:tcPr>
          <w:p w:rsidR="009F242E" w:rsidRPr="002670BF" w:rsidRDefault="00F27207" w:rsidP="00C02ECB">
            <w:pPr>
              <w:rPr>
                <w:szCs w:val="24"/>
                <w:lang w:val="lt-LT"/>
              </w:rPr>
            </w:pPr>
            <w:r w:rsidRPr="002F5B9D">
              <w:rPr>
                <w:szCs w:val="24"/>
                <w:lang w:val="lt-LT"/>
              </w:rPr>
              <w:lastRenderedPageBreak/>
              <w:t>Ministerijos kancleris</w:t>
            </w:r>
          </w:p>
        </w:tc>
        <w:tc>
          <w:tcPr>
            <w:tcW w:w="5185" w:type="dxa"/>
          </w:tcPr>
          <w:p w:rsidR="009F242E" w:rsidRPr="002670BF" w:rsidRDefault="00F27207" w:rsidP="00EA7C4C">
            <w:pPr>
              <w:jc w:val="right"/>
              <w:rPr>
                <w:szCs w:val="24"/>
                <w:lang w:val="lt-LT"/>
              </w:rPr>
            </w:pPr>
            <w:r w:rsidRPr="002F5B9D">
              <w:rPr>
                <w:szCs w:val="24"/>
                <w:lang w:val="lt-LT"/>
              </w:rPr>
              <w:t>Karolis Vaitkevičius</w:t>
            </w:r>
          </w:p>
        </w:tc>
      </w:tr>
    </w:tbl>
    <w:p w:rsidR="00DE798D" w:rsidRPr="002670BF" w:rsidRDefault="00DE798D" w:rsidP="00DE798D">
      <w:pPr>
        <w:rPr>
          <w:sz w:val="16"/>
          <w:szCs w:val="16"/>
          <w:lang w:val="lt-LT"/>
        </w:rPr>
        <w:sectPr w:rsidR="00DE798D" w:rsidRPr="002670BF" w:rsidSect="008F0AA2">
          <w:type w:val="continuous"/>
          <w:pgSz w:w="11906" w:h="16838"/>
          <w:pgMar w:top="1701" w:right="566" w:bottom="1134" w:left="1701" w:header="720" w:footer="211" w:gutter="0"/>
          <w:cols w:space="720"/>
          <w:docGrid w:linePitch="360"/>
        </w:sectPr>
      </w:pPr>
    </w:p>
    <w:tbl>
      <w:tblPr>
        <w:tblW w:w="0" w:type="auto"/>
        <w:tblLook w:val="01E0" w:firstRow="1" w:lastRow="1" w:firstColumn="1" w:lastColumn="1" w:noHBand="0" w:noVBand="0"/>
      </w:tblPr>
      <w:tblGrid>
        <w:gridCol w:w="9540"/>
      </w:tblGrid>
      <w:tr w:rsidR="002670BF" w:rsidRPr="005675B0" w:rsidTr="00861B23">
        <w:trPr>
          <w:trHeight w:val="593"/>
        </w:trPr>
        <w:tc>
          <w:tcPr>
            <w:tcW w:w="9540" w:type="dxa"/>
          </w:tcPr>
          <w:p w:rsidR="009F242E" w:rsidRDefault="009F242E" w:rsidP="00B86D28">
            <w:pPr>
              <w:rPr>
                <w:szCs w:val="24"/>
                <w:lang w:val="lt-LT"/>
              </w:rPr>
            </w:pPr>
          </w:p>
          <w:p w:rsidR="00B86D28" w:rsidRDefault="00B86D28" w:rsidP="00B86D28">
            <w:pPr>
              <w:rPr>
                <w:szCs w:val="24"/>
                <w:lang w:val="lt-LT"/>
              </w:rPr>
            </w:pPr>
          </w:p>
          <w:p w:rsidR="00861B23" w:rsidRPr="002670BF" w:rsidRDefault="00B86D28" w:rsidP="00B86D28">
            <w:pPr>
              <w:rPr>
                <w:szCs w:val="24"/>
                <w:lang w:val="lt-LT"/>
              </w:rPr>
            </w:pPr>
            <w:bookmarkStart w:id="1" w:name="_GoBack"/>
            <w:bookmarkEnd w:id="1"/>
            <w:r>
              <w:rPr>
                <w:szCs w:val="24"/>
                <w:lang w:val="lt-LT"/>
              </w:rPr>
              <w:t xml:space="preserve">Kristina Maksvytienė, tel. 8 706 68 146, el. p. </w:t>
            </w:r>
            <w:hyperlink r:id="rId18" w:history="1">
              <w:r w:rsidRPr="003A2E2C">
                <w:rPr>
                  <w:rStyle w:val="Hipersaitas"/>
                  <w:szCs w:val="24"/>
                  <w:lang w:val="lt-LT"/>
                </w:rPr>
                <w:t>kristina.maksvytiene@socmin.lt</w:t>
              </w:r>
            </w:hyperlink>
          </w:p>
        </w:tc>
      </w:tr>
      <w:tr w:rsidR="002B0B23" w:rsidRPr="005675B0" w:rsidTr="00500C43">
        <w:tc>
          <w:tcPr>
            <w:tcW w:w="9540" w:type="dxa"/>
          </w:tcPr>
          <w:p w:rsidR="00861B23" w:rsidRDefault="00861B23" w:rsidP="00B86D28">
            <w:pPr>
              <w:rPr>
                <w:szCs w:val="24"/>
                <w:lang w:val="lt-LT"/>
              </w:rPr>
            </w:pPr>
            <w:r>
              <w:rPr>
                <w:szCs w:val="24"/>
                <w:lang w:val="lt-LT"/>
              </w:rPr>
              <w:t>Aušra Saukaitienė</w:t>
            </w:r>
            <w:r w:rsidRPr="00CE0D6D">
              <w:rPr>
                <w:szCs w:val="24"/>
                <w:lang w:val="lt-LT"/>
              </w:rPr>
              <w:t xml:space="preserve">, </w:t>
            </w:r>
            <w:bookmarkStart w:id="2" w:name="RengejoKontaktai"/>
            <w:r w:rsidRPr="00CE0D6D">
              <w:rPr>
                <w:szCs w:val="24"/>
                <w:lang w:val="lt-LT"/>
              </w:rPr>
              <w:t xml:space="preserve">tel. </w:t>
            </w:r>
            <w:bookmarkEnd w:id="2"/>
            <w:r w:rsidR="00E71A5D">
              <w:rPr>
                <w:szCs w:val="24"/>
                <w:lang w:val="lt-LT"/>
              </w:rPr>
              <w:t>8 706 68123</w:t>
            </w:r>
            <w:r w:rsidRPr="00CE0D6D">
              <w:rPr>
                <w:szCs w:val="24"/>
                <w:lang w:val="lt-LT"/>
              </w:rPr>
              <w:t xml:space="preserve">, el. p. </w:t>
            </w:r>
            <w:hyperlink r:id="rId19" w:history="1">
              <w:r w:rsidR="00E71A5D" w:rsidRPr="007966AB">
                <w:rPr>
                  <w:rStyle w:val="Hipersaitas"/>
                  <w:szCs w:val="24"/>
                  <w:lang w:val="lt-LT"/>
                </w:rPr>
                <w:t>aušra.saukaitiene@socmin.lt</w:t>
              </w:r>
            </w:hyperlink>
          </w:p>
          <w:p w:rsidR="00B86D28" w:rsidRPr="002F5B9D" w:rsidRDefault="00861B23" w:rsidP="00B86D28">
            <w:pPr>
              <w:rPr>
                <w:szCs w:val="24"/>
                <w:lang w:val="lt-LT"/>
              </w:rPr>
            </w:pPr>
            <w:r w:rsidRPr="004242F8">
              <w:rPr>
                <w:szCs w:val="24"/>
                <w:lang w:val="es-MX"/>
              </w:rPr>
              <w:t xml:space="preserve">Edita Mitrienė, tel. </w:t>
            </w:r>
            <w:r w:rsidR="00E71A5D">
              <w:rPr>
                <w:szCs w:val="24"/>
                <w:lang w:val="lt-LT"/>
              </w:rPr>
              <w:t>8 706 68208</w:t>
            </w:r>
            <w:r w:rsidRPr="00CF288D">
              <w:rPr>
                <w:szCs w:val="24"/>
              </w:rPr>
              <w:fldChar w:fldCharType="begin">
                <w:ffData>
                  <w:name w:val="rengejoNuorodaTel"/>
                  <w:enabled/>
                  <w:calcOnExit w:val="0"/>
                  <w:textInput>
                    <w:default w:val="&lt;tel. numeris&gt;"/>
                  </w:textInput>
                </w:ffData>
              </w:fldChar>
            </w:r>
            <w:r w:rsidRPr="004242F8">
              <w:rPr>
                <w:szCs w:val="24"/>
                <w:lang w:val="es-MX"/>
              </w:rPr>
              <w:instrText xml:space="preserve"> FORMTEXT </w:instrText>
            </w:r>
            <w:r w:rsidR="00B158B5">
              <w:rPr>
                <w:szCs w:val="24"/>
              </w:rPr>
            </w:r>
            <w:r w:rsidR="00B158B5">
              <w:rPr>
                <w:szCs w:val="24"/>
              </w:rPr>
              <w:fldChar w:fldCharType="separate"/>
            </w:r>
            <w:r w:rsidRPr="00CF288D">
              <w:rPr>
                <w:szCs w:val="24"/>
              </w:rPr>
              <w:fldChar w:fldCharType="end"/>
            </w:r>
            <w:r w:rsidR="00E71A5D">
              <w:rPr>
                <w:szCs w:val="24"/>
                <w:lang w:val="es-MX"/>
              </w:rPr>
              <w:t xml:space="preserve">, el. p. </w:t>
            </w:r>
            <w:r w:rsidRPr="009955C7">
              <w:rPr>
                <w:szCs w:val="24"/>
              </w:rPr>
              <w:fldChar w:fldCharType="begin">
                <w:ffData>
                  <w:name w:val="rengejoNuorodaEmail"/>
                  <w:enabled/>
                  <w:calcOnExit w:val="0"/>
                  <w:textInput>
                    <w:default w:val="&lt;rengėjo e. paštas&gt;"/>
                  </w:textInput>
                </w:ffData>
              </w:fldChar>
            </w:r>
            <w:r w:rsidRPr="004242F8">
              <w:rPr>
                <w:szCs w:val="24"/>
                <w:lang w:val="es-MX"/>
              </w:rPr>
              <w:instrText xml:space="preserve"> </w:instrText>
            </w:r>
            <w:bookmarkStart w:id="3" w:name="rengejoNuorodaEmail"/>
            <w:r w:rsidRPr="004242F8">
              <w:rPr>
                <w:szCs w:val="24"/>
                <w:lang w:val="es-MX"/>
              </w:rPr>
              <w:instrText xml:space="preserve">FORMTEXT </w:instrText>
            </w:r>
            <w:r>
              <w:fldChar w:fldCharType="separate"/>
            </w:r>
            <w:r>
              <w:t>rimute.petruziene@lrv.lt</w:t>
            </w:r>
            <w:r w:rsidR="00B158B5">
              <w:rPr>
                <w:szCs w:val="24"/>
              </w:rPr>
            </w:r>
            <w:r w:rsidR="00B158B5">
              <w:rPr>
                <w:szCs w:val="24"/>
              </w:rPr>
              <w:fldChar w:fldCharType="separate"/>
            </w:r>
            <w:r w:rsidRPr="009955C7">
              <w:rPr>
                <w:szCs w:val="24"/>
              </w:rPr>
              <w:fldChar w:fldCharType="end"/>
            </w:r>
            <w:bookmarkEnd w:id="3"/>
            <w:r w:rsidR="00E71A5D">
              <w:rPr>
                <w:szCs w:val="24"/>
                <w:lang w:val="lt-LT"/>
              </w:rPr>
              <w:fldChar w:fldCharType="begin"/>
            </w:r>
            <w:r w:rsidR="00E71A5D">
              <w:rPr>
                <w:szCs w:val="24"/>
                <w:lang w:val="lt-LT"/>
              </w:rPr>
              <w:instrText xml:space="preserve"> HYPERLINK "mailto:</w:instrText>
            </w:r>
            <w:r w:rsidR="00E71A5D" w:rsidRPr="00E71A5D">
              <w:rPr>
                <w:szCs w:val="24"/>
                <w:lang w:val="lt-LT"/>
              </w:rPr>
              <w:instrText>edita.mitriene@socmin.lt</w:instrText>
            </w:r>
            <w:r w:rsidR="00E71A5D">
              <w:rPr>
                <w:szCs w:val="24"/>
                <w:lang w:val="lt-LT"/>
              </w:rPr>
              <w:instrText xml:space="preserve">" </w:instrText>
            </w:r>
            <w:r w:rsidR="00E71A5D">
              <w:rPr>
                <w:szCs w:val="24"/>
                <w:lang w:val="lt-LT"/>
              </w:rPr>
              <w:fldChar w:fldCharType="separate"/>
            </w:r>
            <w:r w:rsidR="00E71A5D" w:rsidRPr="007966AB">
              <w:rPr>
                <w:rStyle w:val="Hipersaitas"/>
                <w:szCs w:val="24"/>
                <w:lang w:val="lt-LT"/>
              </w:rPr>
              <w:t>edita.mitriene@socmin.lt</w:t>
            </w:r>
            <w:r w:rsidR="00E71A5D">
              <w:rPr>
                <w:szCs w:val="24"/>
                <w:lang w:val="lt-LT"/>
              </w:rPr>
              <w:fldChar w:fldCharType="end"/>
            </w:r>
          </w:p>
        </w:tc>
      </w:tr>
    </w:tbl>
    <w:p w:rsidR="00934AD6" w:rsidRPr="002F5B9D" w:rsidRDefault="00934AD6" w:rsidP="00861B23">
      <w:pPr>
        <w:rPr>
          <w:lang w:val="lt-LT"/>
        </w:rPr>
      </w:pPr>
    </w:p>
    <w:sectPr w:rsidR="00934AD6" w:rsidRPr="002F5B9D" w:rsidSect="00B86D28">
      <w:type w:val="continuous"/>
      <w:pgSz w:w="11906" w:h="16838"/>
      <w:pgMar w:top="1701" w:right="566" w:bottom="709"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B5" w:rsidRDefault="00B158B5">
      <w:r>
        <w:separator/>
      </w:r>
    </w:p>
  </w:endnote>
  <w:endnote w:type="continuationSeparator" w:id="0">
    <w:p w:rsidR="00B158B5" w:rsidRDefault="00B158B5">
      <w:r>
        <w:continuationSeparator/>
      </w:r>
    </w:p>
  </w:endnote>
  <w:endnote w:type="continuationNotice" w:id="1">
    <w:p w:rsidR="00B158B5" w:rsidRDefault="00B15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7F49F4"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A2" w:rsidRDefault="008F0AA2" w:rsidP="008F0AA2">
    <w:pPr>
      <w:pStyle w:val="Porat"/>
      <w:jc w:val="right"/>
    </w:pPr>
  </w:p>
  <w:p w:rsidR="009F091F" w:rsidRPr="008E215C" w:rsidRDefault="009F091F" w:rsidP="0048018E">
    <w:pPr>
      <w:jc w:val="center"/>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B5" w:rsidRDefault="00B158B5">
      <w:r>
        <w:separator/>
      </w:r>
    </w:p>
  </w:footnote>
  <w:footnote w:type="continuationSeparator" w:id="0">
    <w:p w:rsidR="00B158B5" w:rsidRDefault="00B158B5">
      <w:r>
        <w:continuationSeparator/>
      </w:r>
    </w:p>
  </w:footnote>
  <w:footnote w:type="continuationNotice" w:id="1">
    <w:p w:rsidR="00B158B5" w:rsidRDefault="00B158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7F49F4"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7F49F4"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separate"/>
    </w:r>
    <w:r w:rsidR="00861B23">
      <w:rPr>
        <w:rStyle w:val="Puslapionumeris"/>
        <w:noProof/>
      </w:rPr>
      <w:t>2</w:t>
    </w:r>
    <w:r>
      <w:rPr>
        <w:rStyle w:val="Puslapionumeris"/>
      </w:rPr>
      <w:fldChar w:fldCharType="end"/>
    </w:r>
  </w:p>
  <w:p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7F49F4">
    <w:pPr>
      <w:pStyle w:val="Antrats"/>
      <w:jc w:val="center"/>
    </w:pPr>
    <w:r>
      <w:fldChar w:fldCharType="begin"/>
    </w:r>
    <w:r w:rsidR="009F091F">
      <w:instrText xml:space="preserve"> PAGE   \* MERGEFORMAT </w:instrText>
    </w:r>
    <w:r>
      <w:fldChar w:fldCharType="separate"/>
    </w:r>
    <w:r w:rsidR="00B86D28">
      <w:rPr>
        <w:noProof/>
      </w:rPr>
      <w:t>2</w:t>
    </w:r>
    <w:r>
      <w:rPr>
        <w:noProof/>
      </w:rPr>
      <w:fldChar w:fldCharType="end"/>
    </w:r>
  </w:p>
  <w:p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32AD9"/>
    <w:multiLevelType w:val="hybridMultilevel"/>
    <w:tmpl w:val="F220733C"/>
    <w:lvl w:ilvl="0" w:tplc="34E0D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1282F"/>
    <w:rsid w:val="0003609C"/>
    <w:rsid w:val="0005585F"/>
    <w:rsid w:val="00065EA0"/>
    <w:rsid w:val="00066E5B"/>
    <w:rsid w:val="0007638D"/>
    <w:rsid w:val="00087E31"/>
    <w:rsid w:val="0009021D"/>
    <w:rsid w:val="000B1329"/>
    <w:rsid w:val="000C15B4"/>
    <w:rsid w:val="000D0630"/>
    <w:rsid w:val="000D0B4A"/>
    <w:rsid w:val="000D6049"/>
    <w:rsid w:val="000F431B"/>
    <w:rsid w:val="000F47C2"/>
    <w:rsid w:val="00126F15"/>
    <w:rsid w:val="00142DBF"/>
    <w:rsid w:val="001524A9"/>
    <w:rsid w:val="0016106B"/>
    <w:rsid w:val="00165ED0"/>
    <w:rsid w:val="00175A93"/>
    <w:rsid w:val="001839E7"/>
    <w:rsid w:val="0018726F"/>
    <w:rsid w:val="001922DB"/>
    <w:rsid w:val="001B270B"/>
    <w:rsid w:val="001C29E5"/>
    <w:rsid w:val="00232D8E"/>
    <w:rsid w:val="0023355A"/>
    <w:rsid w:val="00246426"/>
    <w:rsid w:val="0025399C"/>
    <w:rsid w:val="002670BF"/>
    <w:rsid w:val="002777B2"/>
    <w:rsid w:val="00277C91"/>
    <w:rsid w:val="002B0B23"/>
    <w:rsid w:val="002B73D4"/>
    <w:rsid w:val="002C73A8"/>
    <w:rsid w:val="002D470F"/>
    <w:rsid w:val="002F20BD"/>
    <w:rsid w:val="002F5B9D"/>
    <w:rsid w:val="00310D74"/>
    <w:rsid w:val="003215B9"/>
    <w:rsid w:val="00326D97"/>
    <w:rsid w:val="00340F7A"/>
    <w:rsid w:val="003559B3"/>
    <w:rsid w:val="00376AD1"/>
    <w:rsid w:val="003773EE"/>
    <w:rsid w:val="003A202E"/>
    <w:rsid w:val="003A44BB"/>
    <w:rsid w:val="003A6618"/>
    <w:rsid w:val="003A77FB"/>
    <w:rsid w:val="003B009B"/>
    <w:rsid w:val="003C2BF7"/>
    <w:rsid w:val="003D426A"/>
    <w:rsid w:val="004053C7"/>
    <w:rsid w:val="00417BC8"/>
    <w:rsid w:val="00422CAE"/>
    <w:rsid w:val="00427D00"/>
    <w:rsid w:val="00437922"/>
    <w:rsid w:val="00450227"/>
    <w:rsid w:val="00473B71"/>
    <w:rsid w:val="0048018E"/>
    <w:rsid w:val="004E784C"/>
    <w:rsid w:val="00500C43"/>
    <w:rsid w:val="00503DFC"/>
    <w:rsid w:val="005123FB"/>
    <w:rsid w:val="0051544E"/>
    <w:rsid w:val="0052059A"/>
    <w:rsid w:val="00526D77"/>
    <w:rsid w:val="00531619"/>
    <w:rsid w:val="00532988"/>
    <w:rsid w:val="00534254"/>
    <w:rsid w:val="00535F2E"/>
    <w:rsid w:val="00554302"/>
    <w:rsid w:val="005675B0"/>
    <w:rsid w:val="00576C15"/>
    <w:rsid w:val="00584811"/>
    <w:rsid w:val="00595806"/>
    <w:rsid w:val="0062277E"/>
    <w:rsid w:val="0062690A"/>
    <w:rsid w:val="00651D2D"/>
    <w:rsid w:val="006811D2"/>
    <w:rsid w:val="00691B6C"/>
    <w:rsid w:val="006C4AD4"/>
    <w:rsid w:val="006D36D8"/>
    <w:rsid w:val="006E3047"/>
    <w:rsid w:val="006F05CD"/>
    <w:rsid w:val="00703914"/>
    <w:rsid w:val="00765AA4"/>
    <w:rsid w:val="00781B3C"/>
    <w:rsid w:val="00794194"/>
    <w:rsid w:val="007A6180"/>
    <w:rsid w:val="007C2A29"/>
    <w:rsid w:val="007E6481"/>
    <w:rsid w:val="007F22A2"/>
    <w:rsid w:val="007F49F4"/>
    <w:rsid w:val="007F6F57"/>
    <w:rsid w:val="008160FD"/>
    <w:rsid w:val="00847E3F"/>
    <w:rsid w:val="00861B23"/>
    <w:rsid w:val="00863633"/>
    <w:rsid w:val="00887008"/>
    <w:rsid w:val="00895B20"/>
    <w:rsid w:val="008A2F12"/>
    <w:rsid w:val="008C6EFA"/>
    <w:rsid w:val="008D3B4D"/>
    <w:rsid w:val="008E215C"/>
    <w:rsid w:val="008F0AA2"/>
    <w:rsid w:val="00910852"/>
    <w:rsid w:val="00912EAE"/>
    <w:rsid w:val="00914DA8"/>
    <w:rsid w:val="00923E40"/>
    <w:rsid w:val="00934AD6"/>
    <w:rsid w:val="009458DC"/>
    <w:rsid w:val="00955934"/>
    <w:rsid w:val="00961367"/>
    <w:rsid w:val="00997EEF"/>
    <w:rsid w:val="009B497D"/>
    <w:rsid w:val="009C18CB"/>
    <w:rsid w:val="009C38FF"/>
    <w:rsid w:val="009C51C8"/>
    <w:rsid w:val="009D5B5C"/>
    <w:rsid w:val="009F091F"/>
    <w:rsid w:val="009F242E"/>
    <w:rsid w:val="00A10960"/>
    <w:rsid w:val="00A14A31"/>
    <w:rsid w:val="00A349B6"/>
    <w:rsid w:val="00A35DD5"/>
    <w:rsid w:val="00A503F3"/>
    <w:rsid w:val="00A555D2"/>
    <w:rsid w:val="00A675C1"/>
    <w:rsid w:val="00A8373B"/>
    <w:rsid w:val="00A87A36"/>
    <w:rsid w:val="00A92D50"/>
    <w:rsid w:val="00A93249"/>
    <w:rsid w:val="00AC2327"/>
    <w:rsid w:val="00B00675"/>
    <w:rsid w:val="00B158B5"/>
    <w:rsid w:val="00B15B54"/>
    <w:rsid w:val="00B205DA"/>
    <w:rsid w:val="00B24BD3"/>
    <w:rsid w:val="00B34EBC"/>
    <w:rsid w:val="00B51489"/>
    <w:rsid w:val="00B63691"/>
    <w:rsid w:val="00B83E1E"/>
    <w:rsid w:val="00B86387"/>
    <w:rsid w:val="00B86D28"/>
    <w:rsid w:val="00BB747F"/>
    <w:rsid w:val="00BC328C"/>
    <w:rsid w:val="00BD2F2B"/>
    <w:rsid w:val="00BE3482"/>
    <w:rsid w:val="00BE6C69"/>
    <w:rsid w:val="00C02ECB"/>
    <w:rsid w:val="00C4742E"/>
    <w:rsid w:val="00C724C7"/>
    <w:rsid w:val="00D0622C"/>
    <w:rsid w:val="00D1101C"/>
    <w:rsid w:val="00D44237"/>
    <w:rsid w:val="00D5289A"/>
    <w:rsid w:val="00D53A03"/>
    <w:rsid w:val="00D67987"/>
    <w:rsid w:val="00D7547A"/>
    <w:rsid w:val="00D8383A"/>
    <w:rsid w:val="00DA77F4"/>
    <w:rsid w:val="00DB4F36"/>
    <w:rsid w:val="00DC5174"/>
    <w:rsid w:val="00DE798D"/>
    <w:rsid w:val="00E16FD4"/>
    <w:rsid w:val="00E24E7F"/>
    <w:rsid w:val="00E368A0"/>
    <w:rsid w:val="00E41B70"/>
    <w:rsid w:val="00E46683"/>
    <w:rsid w:val="00E71A5D"/>
    <w:rsid w:val="00E93CD9"/>
    <w:rsid w:val="00EA66CF"/>
    <w:rsid w:val="00EA7C4C"/>
    <w:rsid w:val="00EB1091"/>
    <w:rsid w:val="00ED14F5"/>
    <w:rsid w:val="00ED3E01"/>
    <w:rsid w:val="00EE3CDF"/>
    <w:rsid w:val="00EF778A"/>
    <w:rsid w:val="00F163E4"/>
    <w:rsid w:val="00F212EA"/>
    <w:rsid w:val="00F263AC"/>
    <w:rsid w:val="00F27207"/>
    <w:rsid w:val="00F31689"/>
    <w:rsid w:val="00F36A25"/>
    <w:rsid w:val="00F54BC4"/>
    <w:rsid w:val="00F6291D"/>
    <w:rsid w:val="00F635DA"/>
    <w:rsid w:val="00F71A27"/>
    <w:rsid w:val="00FA167C"/>
    <w:rsid w:val="00FA66FC"/>
    <w:rsid w:val="00FB3617"/>
    <w:rsid w:val="00FB3B88"/>
    <w:rsid w:val="00FD19D4"/>
    <w:rsid w:val="00FE5832"/>
    <w:rsid w:val="00FE7902"/>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post@socmin.lt" TargetMode="External"
                 Type="http://schemas.openxmlformats.org/officeDocument/2006/relationships/hyperlink"/>
   <Relationship Id="rId11" Target="https://socmin.lrv.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mailto:kristina.maksvytiene@socmin.lt" TargetMode="External"
                 Type="http://schemas.openxmlformats.org/officeDocument/2006/relationships/hyperlink"/>
   <Relationship Id="rId19" Target="mailto:au&#353;ra.saukaitiene@socmin.lt" TargetMode="External"
                 Type="http://schemas.openxmlformats.org/officeDocument/2006/relationships/hyperlink"/>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634B-652F-4A8D-863B-84CAAE98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74</TotalTime>
  <Pages>1</Pages>
  <Words>2243</Words>
  <Characters>1280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3516</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2020-04-06T11:13:00Z</dcterms:created>
  <dc:creator>Algimantas Simanavicius</dc:creator>
  <cp:lastModifiedBy>Edita Mitrienė</cp:lastModifiedBy>
  <dcterms:modified xsi:type="dcterms:W3CDTF">2020-07-10T06:47:00Z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-2100827381</vt:i4>
  </property>
  <property fmtid="{D5CDD505-2E9C-101B-9397-08002B2CF9AE}" pid="3" name="_NewReviewCycle">
    <vt:lpwstr/>
  </property>
  <property fmtid="{D5CDD505-2E9C-101B-9397-08002B2CF9AE}" pid="4" name="_EmailSubject">
    <vt:lpwstr>isvargau :)</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-36552101</vt:i4>
  </property>
  <property fmtid="{D5CDD505-2E9C-101B-9397-08002B2CF9AE}" pid="8" name="_ReviewingToolsShownOnce">
    <vt:lpwstr/>
  </property>
</Properties>
</file>