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2DD06" w14:textId="42764F89" w:rsidR="00322151" w:rsidRPr="00485E1F" w:rsidRDefault="00322151" w:rsidP="00BA00CD">
      <w:pPr>
        <w:pStyle w:val="Pagrindinistekstas"/>
        <w:spacing w:line="276" w:lineRule="auto"/>
        <w:rPr>
          <w:color w:val="000000"/>
        </w:rPr>
      </w:pPr>
      <w:r w:rsidRPr="00485E1F">
        <w:t xml:space="preserve">LIETUVOS RESPUBLIKOS </w:t>
      </w:r>
      <w:r w:rsidRPr="00485E1F">
        <w:rPr>
          <w:color w:val="000000"/>
        </w:rPr>
        <w:t>ĮSTATYMO „</w:t>
      </w:r>
      <w:r w:rsidR="004C47E3" w:rsidRPr="00485E1F">
        <w:rPr>
          <w:bCs w:val="0"/>
        </w:rPr>
        <w:t xml:space="preserve">DĖL </w:t>
      </w:r>
      <w:r w:rsidR="00F60A71" w:rsidRPr="00B9157D">
        <w:rPr>
          <w:caps/>
        </w:rPr>
        <w:t xml:space="preserve">Lietuvos Respublikos Vyriausybės ir </w:t>
      </w:r>
      <w:r w:rsidR="000F1876">
        <w:rPr>
          <w:caps/>
        </w:rPr>
        <w:t>LATVIJOS</w:t>
      </w:r>
      <w:r w:rsidR="00F60A71" w:rsidRPr="00627E43">
        <w:rPr>
          <w:caps/>
        </w:rPr>
        <w:t xml:space="preserve"> Respublikos Vyriausybės susitarim</w:t>
      </w:r>
      <w:r w:rsidR="000F1876">
        <w:rPr>
          <w:caps/>
        </w:rPr>
        <w:t>O</w:t>
      </w:r>
      <w:r w:rsidR="00F60A71" w:rsidRPr="00627E43">
        <w:rPr>
          <w:caps/>
        </w:rPr>
        <w:t xml:space="preserve"> dėl </w:t>
      </w:r>
      <w:r w:rsidR="000F1876">
        <w:rPr>
          <w:caps/>
        </w:rPr>
        <w:t>LIETUVOS IR LATVIJOS VALSTYBĖS SIENOS PRIEŽIŪROS IR SIENOS ĮGALIOTINIŲ VEIKLOS</w:t>
      </w:r>
      <w:r w:rsidR="00F60A71" w:rsidRPr="00627E43" w:rsidDel="00627E43">
        <w:rPr>
          <w:caps/>
        </w:rPr>
        <w:t xml:space="preserve"> </w:t>
      </w:r>
      <w:r w:rsidR="00687268" w:rsidRPr="00485E1F">
        <w:t>RATIFIKAVIMO</w:t>
      </w:r>
      <w:r w:rsidR="005C09B6" w:rsidRPr="00485E1F">
        <w:rPr>
          <w:color w:val="000000"/>
        </w:rPr>
        <w:t xml:space="preserve">“ </w:t>
      </w:r>
      <w:r w:rsidRPr="00485E1F">
        <w:rPr>
          <w:color w:val="000000"/>
        </w:rPr>
        <w:t>PROJEKTO</w:t>
      </w:r>
    </w:p>
    <w:p w14:paraId="09F2DD07" w14:textId="77777777" w:rsidR="00322151" w:rsidRPr="00485E1F" w:rsidRDefault="00322151" w:rsidP="00BA00CD">
      <w:pPr>
        <w:pStyle w:val="Pagrindinistekstas"/>
        <w:spacing w:line="276" w:lineRule="auto"/>
      </w:pPr>
      <w:r w:rsidRPr="00485E1F">
        <w:t>AIŠKINAMASIS RAŠTAS</w:t>
      </w:r>
    </w:p>
    <w:p w14:paraId="09F2DD09" w14:textId="77777777" w:rsidR="0071422B" w:rsidRDefault="0071422B" w:rsidP="00BA00CD">
      <w:pPr>
        <w:spacing w:line="276" w:lineRule="auto"/>
      </w:pPr>
    </w:p>
    <w:p w14:paraId="5EBED5FA" w14:textId="77777777" w:rsidR="00F33A62" w:rsidRPr="00485E1F" w:rsidRDefault="00F33A62" w:rsidP="00BA00CD">
      <w:pPr>
        <w:spacing w:line="276" w:lineRule="auto"/>
      </w:pPr>
    </w:p>
    <w:p w14:paraId="09F2DD0A" w14:textId="19E1F512" w:rsidR="00322151" w:rsidRPr="00485E1F" w:rsidRDefault="005C09B6" w:rsidP="00BA00CD">
      <w:pPr>
        <w:pStyle w:val="Pagrindiniotekstotrauka"/>
        <w:spacing w:line="276" w:lineRule="auto"/>
        <w:jc w:val="both"/>
        <w:rPr>
          <w:b/>
          <w:bCs/>
        </w:rPr>
      </w:pPr>
      <w:r w:rsidRPr="00485E1F">
        <w:rPr>
          <w:b/>
          <w:bCs/>
        </w:rPr>
        <w:t>1.</w:t>
      </w:r>
      <w:r w:rsidR="0049062B" w:rsidRPr="00485E1F">
        <w:rPr>
          <w:b/>
          <w:bCs/>
        </w:rPr>
        <w:t xml:space="preserve"> </w:t>
      </w:r>
      <w:r w:rsidR="00D66B0B" w:rsidRPr="00485E1F">
        <w:rPr>
          <w:b/>
          <w:bCs/>
        </w:rPr>
        <w:t>Įstatymo p</w:t>
      </w:r>
      <w:r w:rsidR="00D96682" w:rsidRPr="00485E1F">
        <w:rPr>
          <w:b/>
          <w:bCs/>
        </w:rPr>
        <w:t>rojekto rengimą paskatinusios priežastys</w:t>
      </w:r>
      <w:r w:rsidR="00D66B0B" w:rsidRPr="00485E1F">
        <w:rPr>
          <w:b/>
          <w:bCs/>
        </w:rPr>
        <w:t>, parengto projekto tikslai ir uždaviniai</w:t>
      </w:r>
      <w:r w:rsidR="0088347B">
        <w:rPr>
          <w:b/>
          <w:bCs/>
        </w:rPr>
        <w:t>.</w:t>
      </w:r>
    </w:p>
    <w:p w14:paraId="3D0CBA47" w14:textId="4FD60F23" w:rsidR="0076776A" w:rsidRDefault="00D66B0B" w:rsidP="0007040B">
      <w:pPr>
        <w:pStyle w:val="Pagrindiniotekstotrauka"/>
        <w:spacing w:line="360" w:lineRule="auto"/>
        <w:jc w:val="both"/>
      </w:pPr>
      <w:r w:rsidRPr="00485E1F">
        <w:rPr>
          <w:lang w:eastAsia="en-GB"/>
        </w:rPr>
        <w:t xml:space="preserve">Lietuvos Respublikos įstatymu </w:t>
      </w:r>
      <w:r w:rsidR="00687268" w:rsidRPr="00485E1F">
        <w:t xml:space="preserve">„Dėl </w:t>
      </w:r>
      <w:r w:rsidR="00F60A71" w:rsidRPr="00F60A71">
        <w:t>Lietuvos Respublikos Vyriausybės</w:t>
      </w:r>
      <w:r w:rsidR="00F60A71" w:rsidRPr="00F60A71">
        <w:rPr>
          <w:bCs/>
        </w:rPr>
        <w:t xml:space="preserve"> ir </w:t>
      </w:r>
      <w:r w:rsidR="001D5BAB" w:rsidRPr="001D5BAB">
        <w:rPr>
          <w:bCs/>
        </w:rPr>
        <w:t>Latvijos Respublikos Vyriausybės susitarim</w:t>
      </w:r>
      <w:r w:rsidR="001D5BAB">
        <w:rPr>
          <w:bCs/>
        </w:rPr>
        <w:t>o</w:t>
      </w:r>
      <w:r w:rsidR="001D5BAB" w:rsidRPr="001D5BAB">
        <w:rPr>
          <w:bCs/>
        </w:rPr>
        <w:t xml:space="preserve"> dėl Lietuvos ir Latvijos valstybės sienos priežiūros ir sienos įgaliotinių veiklos</w:t>
      </w:r>
      <w:r w:rsidR="001D5BAB" w:rsidRPr="001D5BAB" w:rsidDel="00627FD3">
        <w:rPr>
          <w:bCs/>
        </w:rPr>
        <w:t xml:space="preserve"> </w:t>
      </w:r>
      <w:r w:rsidR="00687268" w:rsidRPr="00485E1F">
        <w:t xml:space="preserve">ratifikavimo“ </w:t>
      </w:r>
      <w:r w:rsidR="004C47E3" w:rsidRPr="00485E1F">
        <w:t xml:space="preserve">(toliau – </w:t>
      </w:r>
      <w:r w:rsidRPr="00485E1F">
        <w:t>Ratifikavimo įstatymas</w:t>
      </w:r>
      <w:r w:rsidR="004C47E3" w:rsidRPr="00485E1F">
        <w:t>)</w:t>
      </w:r>
      <w:r w:rsidR="00F60A71">
        <w:t xml:space="preserve"> siekiama</w:t>
      </w:r>
      <w:r w:rsidR="00CF0D52" w:rsidRPr="00485E1F">
        <w:t xml:space="preserve"> </w:t>
      </w:r>
      <w:r w:rsidR="00F60A71" w:rsidRPr="00F60A71">
        <w:t>ratifikuoti Lietuvos Respublikos Vyriausybės</w:t>
      </w:r>
      <w:r w:rsidR="00F60A71" w:rsidRPr="00F60A71">
        <w:rPr>
          <w:bCs/>
        </w:rPr>
        <w:t xml:space="preserve"> ir </w:t>
      </w:r>
      <w:r w:rsidR="001D5BAB" w:rsidRPr="001D5BAB">
        <w:rPr>
          <w:bCs/>
        </w:rPr>
        <w:t>Latvijos Respublikos Vyriausybės susitarimą dėl Lietuvos ir Latvijos valstybės sienos priežiūros ir sienos įgaliotinių veiklos</w:t>
      </w:r>
      <w:r w:rsidR="001D5BAB" w:rsidRPr="001D5BAB" w:rsidDel="00627FD3">
        <w:rPr>
          <w:bCs/>
        </w:rPr>
        <w:t xml:space="preserve"> </w:t>
      </w:r>
      <w:r w:rsidR="001D5BAB" w:rsidRPr="001D5BAB">
        <w:rPr>
          <w:bCs/>
        </w:rPr>
        <w:t>(toliau – Susitarimas)</w:t>
      </w:r>
      <w:r w:rsidR="00F60A71" w:rsidRPr="00F60A71">
        <w:t xml:space="preserve">, pasirašytą 2019 m. </w:t>
      </w:r>
      <w:r w:rsidR="00C7212A">
        <w:t>liepos</w:t>
      </w:r>
      <w:r w:rsidR="00F60A71" w:rsidRPr="00F60A71">
        <w:t xml:space="preserve"> </w:t>
      </w:r>
      <w:r w:rsidR="00C7212A">
        <w:t>18</w:t>
      </w:r>
      <w:r w:rsidR="00F60A71" w:rsidRPr="00F60A71">
        <w:t xml:space="preserve"> d. H</w:t>
      </w:r>
      <w:r w:rsidR="00C7212A">
        <w:t>elsinky</w:t>
      </w:r>
      <w:r w:rsidR="00F60A71" w:rsidRPr="00F60A71">
        <w:t>je.</w:t>
      </w:r>
      <w:r w:rsidR="00CF0D52" w:rsidRPr="00485E1F">
        <w:t xml:space="preserve"> </w:t>
      </w:r>
    </w:p>
    <w:p w14:paraId="09F2DD0B" w14:textId="77562F53" w:rsidR="000108F2" w:rsidRDefault="000108F2" w:rsidP="0007040B">
      <w:pPr>
        <w:pStyle w:val="Pagrindiniotekstotrauka"/>
        <w:spacing w:line="360" w:lineRule="auto"/>
        <w:jc w:val="both"/>
      </w:pPr>
      <w:r w:rsidRPr="00485E1F">
        <w:t>P</w:t>
      </w:r>
      <w:r w:rsidR="00CF0D52" w:rsidRPr="00485E1F">
        <w:t xml:space="preserve">agal Lietuvos Respublikos </w:t>
      </w:r>
      <w:r w:rsidR="00A40B49" w:rsidRPr="00485E1F">
        <w:t xml:space="preserve">Konstitucijos </w:t>
      </w:r>
      <w:r w:rsidR="00CF0D52" w:rsidRPr="00485E1F">
        <w:t>1</w:t>
      </w:r>
      <w:r w:rsidR="00A40B49" w:rsidRPr="00485E1F">
        <w:t xml:space="preserve">38 straipsnio 2 </w:t>
      </w:r>
      <w:r w:rsidR="00C7212A">
        <w:t>dalį</w:t>
      </w:r>
      <w:r w:rsidR="0076776A">
        <w:t xml:space="preserve"> ir </w:t>
      </w:r>
      <w:r w:rsidR="0076776A" w:rsidRPr="0076776A">
        <w:t>Lietuvos Respublikos tarptautinių sutarčių įstatymo 7 straipsnio 1 dalies 8 punkt</w:t>
      </w:r>
      <w:r w:rsidR="0076776A">
        <w:t>ą (sutartys, nustatančios kitokias teisės normas negu galiojantys Lietuvos Respublikos įstatymai)</w:t>
      </w:r>
      <w:r w:rsidR="00485E1F">
        <w:t>,</w:t>
      </w:r>
      <w:r w:rsidR="00322151" w:rsidRPr="00485E1F">
        <w:t xml:space="preserve"> </w:t>
      </w:r>
      <w:r w:rsidRPr="00485E1F">
        <w:t xml:space="preserve">Susitarimas </w:t>
      </w:r>
      <w:r w:rsidR="00322151" w:rsidRPr="00485E1F">
        <w:t xml:space="preserve">priskirtinas </w:t>
      </w:r>
      <w:r w:rsidR="00CF0D52" w:rsidRPr="00485E1F">
        <w:t xml:space="preserve">prie </w:t>
      </w:r>
      <w:r w:rsidR="00322151" w:rsidRPr="00485E1F">
        <w:t>ratifikuo</w:t>
      </w:r>
      <w:r w:rsidR="00A40B49" w:rsidRPr="00485E1F">
        <w:t>tinų</w:t>
      </w:r>
      <w:r w:rsidR="00322151" w:rsidRPr="00485E1F">
        <w:t xml:space="preserve"> </w:t>
      </w:r>
      <w:r w:rsidR="00CF0D52" w:rsidRPr="00485E1F">
        <w:t xml:space="preserve">Lietuvos Respublikos </w:t>
      </w:r>
      <w:r w:rsidR="00322151" w:rsidRPr="00485E1F">
        <w:t>tarptautinių su</w:t>
      </w:r>
      <w:r w:rsidR="004155E3" w:rsidRPr="00485E1F">
        <w:t>tarčių</w:t>
      </w:r>
      <w:r w:rsidR="00322151" w:rsidRPr="00485E1F">
        <w:t>.</w:t>
      </w:r>
      <w:r w:rsidR="004155E3" w:rsidRPr="00485E1F">
        <w:t xml:space="preserve"> </w:t>
      </w:r>
      <w:r w:rsidR="0032383A">
        <w:t xml:space="preserve">Pažymėtina, kad </w:t>
      </w:r>
      <w:r w:rsidR="00052E96" w:rsidRPr="00052E96">
        <w:t>Susitarim</w:t>
      </w:r>
      <w:r w:rsidR="00DF6E68">
        <w:t>ui</w:t>
      </w:r>
      <w:r w:rsidR="00052E96" w:rsidRPr="00052E96">
        <w:t xml:space="preserve"> ratifik</w:t>
      </w:r>
      <w:r w:rsidR="00DF6E68">
        <w:t>uoti</w:t>
      </w:r>
      <w:r w:rsidR="00052E96" w:rsidRPr="00052E96">
        <w:t xml:space="preserve"> </w:t>
      </w:r>
      <w:r w:rsidR="00052E96">
        <w:t>pasirinktas</w:t>
      </w:r>
      <w:r w:rsidR="00052E96" w:rsidRPr="00052E96">
        <w:t xml:space="preserve"> minėtas teisinis pagrindas</w:t>
      </w:r>
      <w:r w:rsidR="00052E96">
        <w:t>, nes</w:t>
      </w:r>
      <w:r w:rsidR="00052E96" w:rsidRPr="00052E96">
        <w:t xml:space="preserve"> </w:t>
      </w:r>
      <w:r w:rsidR="0032383A" w:rsidRPr="0032383A">
        <w:t>Lietuvos Respublikos teisės aktai nereglamentuoja</w:t>
      </w:r>
      <w:r w:rsidR="0032383A">
        <w:t xml:space="preserve"> </w:t>
      </w:r>
      <w:r w:rsidR="00052E96">
        <w:t xml:space="preserve">tam tikrų </w:t>
      </w:r>
      <w:r w:rsidR="0032383A" w:rsidRPr="0032383A">
        <w:t>susitar</w:t>
      </w:r>
      <w:r w:rsidR="00052E96">
        <w:t>imu</w:t>
      </w:r>
      <w:r w:rsidR="0032383A">
        <w:t xml:space="preserve"> nu</w:t>
      </w:r>
      <w:r w:rsidR="00052E96">
        <w:t>statytų teisinių santykių, pavyzdžiui,</w:t>
      </w:r>
      <w:r w:rsidR="0032383A">
        <w:t xml:space="preserve"> sienos įgaliotinio instituto</w:t>
      </w:r>
      <w:r w:rsidR="00052E96">
        <w:t xml:space="preserve"> ir jo funkcijų</w:t>
      </w:r>
      <w:r w:rsidR="0032383A">
        <w:t>, valstybės sienos, pasienio juostos pr</w:t>
      </w:r>
      <w:r w:rsidR="005C3D84">
        <w:t>i</w:t>
      </w:r>
      <w:r w:rsidR="0032383A">
        <w:t>ežiūros tvarkos</w:t>
      </w:r>
      <w:r w:rsidR="005C3D84">
        <w:t xml:space="preserve"> bendradarbiaujant su kitos valstybės pareigūnais.</w:t>
      </w:r>
    </w:p>
    <w:p w14:paraId="4DBCAE90" w14:textId="4E9E9C06" w:rsidR="0076776A" w:rsidRPr="00485E1F" w:rsidRDefault="005C3D84" w:rsidP="0007040B">
      <w:pPr>
        <w:pStyle w:val="Pagrindiniotekstotrauka"/>
        <w:spacing w:line="360" w:lineRule="auto"/>
        <w:jc w:val="both"/>
      </w:pPr>
      <w:r>
        <w:t xml:space="preserve">Taip pat pažymėtina, kad ratifikavimo teisinis pagrindas pasirinktas atsižvelgiant į </w:t>
      </w:r>
      <w:r w:rsidR="00971C28">
        <w:t xml:space="preserve">analogiją su </w:t>
      </w:r>
      <w:r w:rsidR="005C6D31" w:rsidRPr="00052E96">
        <w:rPr>
          <w:bCs/>
        </w:rPr>
        <w:t xml:space="preserve">2012 m. birželio 21 d. </w:t>
      </w:r>
      <w:r w:rsidR="00052E96" w:rsidRPr="00052E96">
        <w:rPr>
          <w:bCs/>
        </w:rPr>
        <w:t xml:space="preserve">Lietuvos Respublikos </w:t>
      </w:r>
      <w:r>
        <w:rPr>
          <w:bCs/>
        </w:rPr>
        <w:t>įstatym</w:t>
      </w:r>
      <w:r w:rsidR="00971C28">
        <w:rPr>
          <w:bCs/>
        </w:rPr>
        <w:t>u</w:t>
      </w:r>
      <w:r w:rsidR="005C6D31" w:rsidRPr="00052E96">
        <w:rPr>
          <w:bCs/>
        </w:rPr>
        <w:t xml:space="preserve"> </w:t>
      </w:r>
      <w:r w:rsidR="00DF6E68">
        <w:rPr>
          <w:bCs/>
        </w:rPr>
        <w:t>„</w:t>
      </w:r>
      <w:r w:rsidR="005C6D31" w:rsidRPr="00052E96">
        <w:rPr>
          <w:bCs/>
        </w:rPr>
        <w:t>D</w:t>
      </w:r>
      <w:r>
        <w:rPr>
          <w:bCs/>
        </w:rPr>
        <w:t>ėl</w:t>
      </w:r>
      <w:r w:rsidR="005C6D31" w:rsidRPr="00052E96">
        <w:rPr>
          <w:bCs/>
        </w:rPr>
        <w:t xml:space="preserve"> </w:t>
      </w:r>
      <w:r w:rsidRPr="005C3D84">
        <w:rPr>
          <w:bCs/>
        </w:rPr>
        <w:t>Lietuvos Respublikos</w:t>
      </w:r>
      <w:r w:rsidR="005C6D31" w:rsidRPr="00052E96">
        <w:rPr>
          <w:bCs/>
        </w:rPr>
        <w:t xml:space="preserve"> V</w:t>
      </w:r>
      <w:r>
        <w:rPr>
          <w:bCs/>
        </w:rPr>
        <w:t>yriausybės</w:t>
      </w:r>
      <w:r w:rsidR="005C6D31" w:rsidRPr="00052E96">
        <w:rPr>
          <w:bCs/>
        </w:rPr>
        <w:t xml:space="preserve"> </w:t>
      </w:r>
      <w:r>
        <w:rPr>
          <w:bCs/>
        </w:rPr>
        <w:t>ir</w:t>
      </w:r>
      <w:r w:rsidR="005C6D31" w:rsidRPr="00052E96">
        <w:rPr>
          <w:bCs/>
        </w:rPr>
        <w:t xml:space="preserve"> R</w:t>
      </w:r>
      <w:r>
        <w:rPr>
          <w:bCs/>
        </w:rPr>
        <w:t>usijos</w:t>
      </w:r>
      <w:r w:rsidR="005C6D31" w:rsidRPr="00052E96">
        <w:rPr>
          <w:bCs/>
        </w:rPr>
        <w:t xml:space="preserve"> F</w:t>
      </w:r>
      <w:r>
        <w:rPr>
          <w:bCs/>
        </w:rPr>
        <w:t>ederacijos</w:t>
      </w:r>
      <w:r w:rsidR="005C6D31" w:rsidRPr="00052E96">
        <w:rPr>
          <w:bCs/>
        </w:rPr>
        <w:t xml:space="preserve"> V</w:t>
      </w:r>
      <w:r>
        <w:rPr>
          <w:bCs/>
        </w:rPr>
        <w:t>yriausybės</w:t>
      </w:r>
      <w:r w:rsidR="005C6D31" w:rsidRPr="00052E96">
        <w:rPr>
          <w:bCs/>
        </w:rPr>
        <w:t xml:space="preserve"> </w:t>
      </w:r>
      <w:r>
        <w:rPr>
          <w:bCs/>
        </w:rPr>
        <w:t>susitarimo</w:t>
      </w:r>
      <w:r w:rsidR="005C6D31" w:rsidRPr="00052E96">
        <w:rPr>
          <w:bCs/>
        </w:rPr>
        <w:t xml:space="preserve"> </w:t>
      </w:r>
      <w:r>
        <w:rPr>
          <w:bCs/>
        </w:rPr>
        <w:t>dėl</w:t>
      </w:r>
      <w:r w:rsidR="005C6D31" w:rsidRPr="00052E96">
        <w:rPr>
          <w:bCs/>
        </w:rPr>
        <w:t xml:space="preserve"> </w:t>
      </w:r>
      <w:r>
        <w:rPr>
          <w:bCs/>
        </w:rPr>
        <w:t>valstybės</w:t>
      </w:r>
      <w:r w:rsidR="005C6D31" w:rsidRPr="00052E96">
        <w:rPr>
          <w:bCs/>
        </w:rPr>
        <w:t xml:space="preserve"> </w:t>
      </w:r>
      <w:r>
        <w:rPr>
          <w:bCs/>
        </w:rPr>
        <w:t>sienos</w:t>
      </w:r>
      <w:r w:rsidR="005C6D31" w:rsidRPr="00052E96">
        <w:rPr>
          <w:bCs/>
        </w:rPr>
        <w:t xml:space="preserve"> </w:t>
      </w:r>
      <w:r>
        <w:rPr>
          <w:bCs/>
        </w:rPr>
        <w:t>įgaliotinių veiklos ratifikavimo</w:t>
      </w:r>
      <w:r w:rsidR="00DF6E68">
        <w:rPr>
          <w:bCs/>
        </w:rPr>
        <w:t>“</w:t>
      </w:r>
      <w:r>
        <w:rPr>
          <w:bCs/>
        </w:rPr>
        <w:t xml:space="preserve"> ir </w:t>
      </w:r>
      <w:r w:rsidR="00971C28">
        <w:rPr>
          <w:bCs/>
        </w:rPr>
        <w:t xml:space="preserve">su </w:t>
      </w:r>
      <w:r w:rsidR="005C6D31" w:rsidRPr="005C6D31">
        <w:rPr>
          <w:bCs/>
        </w:rPr>
        <w:t xml:space="preserve">2006 m. gegužės 25 d. </w:t>
      </w:r>
      <w:r w:rsidR="00052E96" w:rsidRPr="00052E96">
        <w:rPr>
          <w:bCs/>
        </w:rPr>
        <w:t xml:space="preserve">Lietuvos Respublikos </w:t>
      </w:r>
      <w:r>
        <w:rPr>
          <w:bCs/>
        </w:rPr>
        <w:t>įstatym</w:t>
      </w:r>
      <w:r w:rsidR="00971C28">
        <w:rPr>
          <w:bCs/>
        </w:rPr>
        <w:t>u</w:t>
      </w:r>
      <w:r w:rsidR="005C6D31">
        <w:rPr>
          <w:bCs/>
        </w:rPr>
        <w:t xml:space="preserve"> </w:t>
      </w:r>
      <w:r w:rsidR="00FD06C7">
        <w:rPr>
          <w:bCs/>
        </w:rPr>
        <w:t>„</w:t>
      </w:r>
      <w:r w:rsidR="005C6D31" w:rsidRPr="00052E96">
        <w:rPr>
          <w:bCs/>
        </w:rPr>
        <w:t>D</w:t>
      </w:r>
      <w:r>
        <w:rPr>
          <w:bCs/>
        </w:rPr>
        <w:t xml:space="preserve">ėl </w:t>
      </w:r>
      <w:r w:rsidRPr="005C3D84">
        <w:rPr>
          <w:bCs/>
        </w:rPr>
        <w:t xml:space="preserve">Lietuvos Respublikos </w:t>
      </w:r>
      <w:r w:rsidR="005C6D31" w:rsidRPr="00052E96">
        <w:rPr>
          <w:bCs/>
        </w:rPr>
        <w:t>V</w:t>
      </w:r>
      <w:r>
        <w:rPr>
          <w:bCs/>
        </w:rPr>
        <w:t>yriausybės</w:t>
      </w:r>
      <w:r w:rsidR="005C6D31" w:rsidRPr="00052E96">
        <w:rPr>
          <w:bCs/>
        </w:rPr>
        <w:t xml:space="preserve"> </w:t>
      </w:r>
      <w:r>
        <w:rPr>
          <w:bCs/>
        </w:rPr>
        <w:t>ir</w:t>
      </w:r>
      <w:r w:rsidR="005C6D31" w:rsidRPr="00052E96">
        <w:rPr>
          <w:bCs/>
        </w:rPr>
        <w:t xml:space="preserve"> B</w:t>
      </w:r>
      <w:r>
        <w:rPr>
          <w:bCs/>
        </w:rPr>
        <w:t>altarusijos</w:t>
      </w:r>
      <w:r w:rsidR="005C6D31" w:rsidRPr="00052E96">
        <w:rPr>
          <w:bCs/>
        </w:rPr>
        <w:t xml:space="preserve"> R</w:t>
      </w:r>
      <w:r>
        <w:rPr>
          <w:bCs/>
        </w:rPr>
        <w:t>espublikos</w:t>
      </w:r>
      <w:r w:rsidR="005C6D31" w:rsidRPr="00052E96">
        <w:rPr>
          <w:bCs/>
        </w:rPr>
        <w:t xml:space="preserve"> V</w:t>
      </w:r>
      <w:r>
        <w:rPr>
          <w:bCs/>
        </w:rPr>
        <w:t>yriausybės</w:t>
      </w:r>
      <w:r w:rsidR="005C6D31" w:rsidRPr="00052E96">
        <w:rPr>
          <w:bCs/>
        </w:rPr>
        <w:t xml:space="preserve"> </w:t>
      </w:r>
      <w:r>
        <w:rPr>
          <w:bCs/>
        </w:rPr>
        <w:t>susitarimo</w:t>
      </w:r>
      <w:r w:rsidR="005C6D31" w:rsidRPr="00052E96">
        <w:rPr>
          <w:bCs/>
        </w:rPr>
        <w:t xml:space="preserve"> </w:t>
      </w:r>
      <w:r>
        <w:rPr>
          <w:bCs/>
        </w:rPr>
        <w:t>dėl</w:t>
      </w:r>
      <w:r w:rsidR="005C6D31" w:rsidRPr="00052E96">
        <w:rPr>
          <w:bCs/>
        </w:rPr>
        <w:t xml:space="preserve"> </w:t>
      </w:r>
      <w:r>
        <w:rPr>
          <w:bCs/>
        </w:rPr>
        <w:t>valstybės sienos įgaliotinių veiklos ratifikavimo</w:t>
      </w:r>
      <w:r w:rsidR="00FD06C7">
        <w:rPr>
          <w:bCs/>
        </w:rPr>
        <w:t>“</w:t>
      </w:r>
      <w:r>
        <w:rPr>
          <w:bCs/>
        </w:rPr>
        <w:t>.</w:t>
      </w:r>
    </w:p>
    <w:p w14:paraId="09F2DD0D" w14:textId="488A1254" w:rsidR="00687268" w:rsidRDefault="000108F2" w:rsidP="0007040B">
      <w:pPr>
        <w:pStyle w:val="Pagrindiniotekstotrauka"/>
        <w:spacing w:line="360" w:lineRule="auto"/>
        <w:jc w:val="both"/>
      </w:pPr>
      <w:r w:rsidRPr="00485E1F">
        <w:t>Lietuvos Respublikos Seimui priėmus Ratifikavimo įstatymą</w:t>
      </w:r>
      <w:r w:rsidR="000F1876">
        <w:t>,</w:t>
      </w:r>
      <w:r w:rsidRPr="00485E1F">
        <w:t xml:space="preserve"> būtų įvykdytos Susitarimui įsigalioti būtinos nacionalinės procedūros.</w:t>
      </w:r>
      <w:r w:rsidR="001E2CCE" w:rsidRPr="00485E1F">
        <w:t xml:space="preserve"> </w:t>
      </w:r>
      <w:r w:rsidR="00687268" w:rsidRPr="00485E1F">
        <w:t>Susitar</w:t>
      </w:r>
      <w:r w:rsidR="009251B7" w:rsidRPr="00485E1F">
        <w:t xml:space="preserve">imo </w:t>
      </w:r>
      <w:r w:rsidR="00BA4070">
        <w:t>22</w:t>
      </w:r>
      <w:r w:rsidR="009251B7" w:rsidRPr="00485E1F">
        <w:t xml:space="preserve"> straipsni</w:t>
      </w:r>
      <w:r w:rsidR="00165B91" w:rsidRPr="00485E1F">
        <w:t xml:space="preserve">o </w:t>
      </w:r>
      <w:r w:rsidR="00575916" w:rsidRPr="00485E1F">
        <w:t>1</w:t>
      </w:r>
      <w:r w:rsidR="00165B91" w:rsidRPr="00485E1F">
        <w:t xml:space="preserve"> dal</w:t>
      </w:r>
      <w:r w:rsidR="00485E1F">
        <w:t>yje</w:t>
      </w:r>
      <w:r w:rsidR="001E2CCE" w:rsidRPr="00485E1F">
        <w:t xml:space="preserve"> nustat</w:t>
      </w:r>
      <w:r w:rsidR="00485E1F">
        <w:t>yta</w:t>
      </w:r>
      <w:r w:rsidR="001E2CCE" w:rsidRPr="00485E1F">
        <w:t>, kad</w:t>
      </w:r>
      <w:r w:rsidR="009251B7" w:rsidRPr="00485E1F">
        <w:t xml:space="preserve"> „</w:t>
      </w:r>
      <w:r w:rsidR="00687268" w:rsidRPr="00485E1F">
        <w:t>Susitarimas įsigalioja</w:t>
      </w:r>
      <w:r w:rsidR="00BD31C1">
        <w:t xml:space="preserve"> </w:t>
      </w:r>
      <w:r w:rsidR="00BA4070" w:rsidRPr="00BA4070">
        <w:t xml:space="preserve"> tą dieną, kai diplomatiniais kanalais gaunamas paskutinis rašytinis pranešimas apie tai, kad baigtos valstybių vidaus procedūros, reikalingos jam įsigalioti</w:t>
      </w:r>
      <w:r w:rsidR="00485E1F">
        <w:t>.</w:t>
      </w:r>
      <w:r w:rsidR="00687268" w:rsidRPr="00485E1F">
        <w:t xml:space="preserve">“ </w:t>
      </w:r>
    </w:p>
    <w:p w14:paraId="3130C233" w14:textId="77777777" w:rsidR="00052E96" w:rsidRDefault="00052E96" w:rsidP="0007040B">
      <w:pPr>
        <w:pStyle w:val="Pagrindiniotekstotrauka"/>
        <w:spacing w:line="360" w:lineRule="auto"/>
        <w:jc w:val="both"/>
      </w:pPr>
    </w:p>
    <w:p w14:paraId="5AFE097D" w14:textId="77777777" w:rsidR="00F33A62" w:rsidRDefault="00F33A62" w:rsidP="0007040B">
      <w:pPr>
        <w:pStyle w:val="Pagrindiniotekstotrauka"/>
        <w:spacing w:line="360" w:lineRule="auto"/>
        <w:jc w:val="both"/>
      </w:pPr>
    </w:p>
    <w:p w14:paraId="09F2DD0F" w14:textId="44C5E9BD" w:rsidR="00322151" w:rsidRPr="00485E1F" w:rsidRDefault="005C09B6" w:rsidP="0007040B">
      <w:pPr>
        <w:pStyle w:val="Pagrindiniotekstotrauka"/>
        <w:spacing w:line="360" w:lineRule="auto"/>
        <w:jc w:val="both"/>
        <w:rPr>
          <w:b/>
          <w:bCs/>
        </w:rPr>
      </w:pPr>
      <w:r w:rsidRPr="00485E1F">
        <w:rPr>
          <w:b/>
          <w:bCs/>
        </w:rPr>
        <w:t xml:space="preserve">2. </w:t>
      </w:r>
      <w:r w:rsidR="00B15567" w:rsidRPr="00485E1F">
        <w:rPr>
          <w:b/>
          <w:bCs/>
        </w:rPr>
        <w:t>Įstatymo p</w:t>
      </w:r>
      <w:r w:rsidR="00D96682" w:rsidRPr="00485E1F">
        <w:rPr>
          <w:b/>
          <w:bCs/>
        </w:rPr>
        <w:t xml:space="preserve">rojekto </w:t>
      </w:r>
      <w:r w:rsidR="00462763" w:rsidRPr="00485E1F">
        <w:rPr>
          <w:b/>
          <w:bCs/>
        </w:rPr>
        <w:t>iniciatoriai (institucija, asmenys ar piliečių įgalioti atstovai</w:t>
      </w:r>
      <w:r w:rsidR="00B86847" w:rsidRPr="00485E1F">
        <w:rPr>
          <w:b/>
          <w:bCs/>
        </w:rPr>
        <w:t>) ir rengėjai</w:t>
      </w:r>
      <w:r w:rsidR="0088347B">
        <w:rPr>
          <w:b/>
          <w:bCs/>
        </w:rPr>
        <w:t>.</w:t>
      </w:r>
    </w:p>
    <w:p w14:paraId="09F2DD10" w14:textId="35D45EAF" w:rsidR="00B86847" w:rsidRPr="00485E1F" w:rsidRDefault="00BD31C1" w:rsidP="0007040B">
      <w:pPr>
        <w:pStyle w:val="Pagrindiniotekstotrauka2"/>
        <w:spacing w:line="360" w:lineRule="auto"/>
      </w:pPr>
      <w:r w:rsidRPr="00BD31C1">
        <w:t>Teisės aktų projektus parengė Vidaus reikalų ministerijos Tarptautinio bendradarbiavimo grupės (</w:t>
      </w:r>
      <w:r w:rsidR="00C7212A">
        <w:t>vadovė</w:t>
      </w:r>
      <w:r w:rsidRPr="00BD31C1">
        <w:t xml:space="preserve"> – </w:t>
      </w:r>
      <w:r w:rsidR="001D5BAB" w:rsidRPr="001D5BAB">
        <w:t xml:space="preserve">Tarptautinio bendradarbiavimo grupės </w:t>
      </w:r>
      <w:r w:rsidR="00052E96">
        <w:t xml:space="preserve">vyriausioji </w:t>
      </w:r>
      <w:r w:rsidR="001D5BAB">
        <w:t xml:space="preserve">patarėja </w:t>
      </w:r>
      <w:r w:rsidR="00C7212A">
        <w:t>Gintarė Geimanaitė</w:t>
      </w:r>
      <w:r w:rsidRPr="00BD31C1">
        <w:t>, tel.</w:t>
      </w:r>
      <w:r w:rsidR="00971C28">
        <w:t> </w:t>
      </w:r>
      <w:r w:rsidR="002A1D71">
        <w:t xml:space="preserve">(8 5) </w:t>
      </w:r>
      <w:r w:rsidRPr="00BD31C1">
        <w:t>271 72</w:t>
      </w:r>
      <w:r w:rsidR="00C7212A">
        <w:t>27</w:t>
      </w:r>
      <w:r w:rsidRPr="00BD31C1">
        <w:t>) patarėja Kristina Jurkšienė (tel.</w:t>
      </w:r>
      <w:r w:rsidR="002A1D71">
        <w:t xml:space="preserve"> (8 5)</w:t>
      </w:r>
      <w:r w:rsidRPr="00BD31C1">
        <w:t xml:space="preserve"> 271 7204, el. paštas kristina.jurksiene@vrm.lt).</w:t>
      </w:r>
    </w:p>
    <w:p w14:paraId="60E8A594" w14:textId="77777777" w:rsidR="00F33A62" w:rsidRDefault="00F33A62" w:rsidP="0007040B">
      <w:pPr>
        <w:pStyle w:val="Pagrindiniotekstotrauka2"/>
        <w:spacing w:line="360" w:lineRule="auto"/>
      </w:pPr>
    </w:p>
    <w:p w14:paraId="09F2DD12" w14:textId="73EDF050" w:rsidR="00031183" w:rsidRPr="00485E1F" w:rsidRDefault="005C09B6" w:rsidP="0007040B">
      <w:pPr>
        <w:pStyle w:val="Pagrindiniotekstotrauka2"/>
        <w:spacing w:line="360" w:lineRule="auto"/>
        <w:rPr>
          <w:b/>
          <w:bCs/>
        </w:rPr>
      </w:pPr>
      <w:r w:rsidRPr="00485E1F">
        <w:rPr>
          <w:b/>
          <w:bCs/>
        </w:rPr>
        <w:t xml:space="preserve">3. </w:t>
      </w:r>
      <w:r w:rsidR="00B86847" w:rsidRPr="00485E1F">
        <w:rPr>
          <w:b/>
          <w:bCs/>
        </w:rPr>
        <w:t>Kaip šiuo metu yra reguliuojami įstatymų projektuose aptarti teisiniai santykiai</w:t>
      </w:r>
      <w:r w:rsidR="002A1D71">
        <w:rPr>
          <w:b/>
          <w:bCs/>
        </w:rPr>
        <w:t>.</w:t>
      </w:r>
    </w:p>
    <w:p w14:paraId="3A087660" w14:textId="53DA89C9" w:rsidR="00396FF5" w:rsidRPr="00396FF5" w:rsidRDefault="00396FF5" w:rsidP="0007040B">
      <w:pPr>
        <w:spacing w:before="120" w:line="360" w:lineRule="auto"/>
        <w:ind w:right="-285" w:firstLine="709"/>
        <w:jc w:val="both"/>
      </w:pPr>
      <w:r>
        <w:t xml:space="preserve">Šiuo metu galioja </w:t>
      </w:r>
      <w:r w:rsidRPr="00396FF5">
        <w:t>1931 m. sausio 25 d. Lietuvos ir Latvijos susitarim</w:t>
      </w:r>
      <w:r>
        <w:t>as</w:t>
      </w:r>
      <w:r w:rsidRPr="00396FF5">
        <w:t xml:space="preserve"> sienos žymėms ir sienos zonai palaikyti</w:t>
      </w:r>
      <w:r>
        <w:t xml:space="preserve"> ir </w:t>
      </w:r>
      <w:r w:rsidRPr="00396FF5">
        <w:t>2002 m. kovo 1 d. Lietuvos Respublikos Vyriausybės ir Latvijos Respublikos Vyriausybės susitarimas dėl valstybės sienos įgaliotinių veiklos.</w:t>
      </w:r>
      <w:r>
        <w:t xml:space="preserve"> Šie susitarimai </w:t>
      </w:r>
      <w:r w:rsidR="00E66DDD">
        <w:t>yra neaktualūs, nepritaikyti šalių naryst</w:t>
      </w:r>
      <w:r w:rsidR="002A1D71">
        <w:t>ei</w:t>
      </w:r>
      <w:r w:rsidR="00E66DDD">
        <w:t xml:space="preserve"> Šengeno erdvėje, todėl jie </w:t>
      </w:r>
      <w:r>
        <w:t xml:space="preserve">nustos galioti, </w:t>
      </w:r>
      <w:r w:rsidR="002A1D71">
        <w:t xml:space="preserve">kai </w:t>
      </w:r>
      <w:r>
        <w:t>įsigalios ratifikuojama</w:t>
      </w:r>
      <w:r w:rsidR="002A1D71">
        <w:t>s</w:t>
      </w:r>
      <w:r>
        <w:t xml:space="preserve"> Susitarim</w:t>
      </w:r>
      <w:r w:rsidR="002A1D71">
        <w:t>as</w:t>
      </w:r>
      <w:r>
        <w:t>.</w:t>
      </w:r>
      <w:r w:rsidR="00E66DDD">
        <w:t xml:space="preserve"> </w:t>
      </w:r>
    </w:p>
    <w:p w14:paraId="58250B56" w14:textId="77777777" w:rsidR="00F33A62" w:rsidRDefault="00F33A62" w:rsidP="0007040B">
      <w:pPr>
        <w:tabs>
          <w:tab w:val="left" w:pos="567"/>
        </w:tabs>
        <w:spacing w:line="360" w:lineRule="auto"/>
        <w:ind w:firstLine="709"/>
        <w:jc w:val="both"/>
        <w:rPr>
          <w:b/>
          <w:bCs/>
        </w:rPr>
      </w:pPr>
    </w:p>
    <w:p w14:paraId="1B8BB120" w14:textId="77777777" w:rsidR="00736BB7" w:rsidRDefault="005C09B6" w:rsidP="0007040B">
      <w:pPr>
        <w:tabs>
          <w:tab w:val="left" w:pos="567"/>
        </w:tabs>
        <w:spacing w:line="360" w:lineRule="auto"/>
        <w:ind w:firstLine="709"/>
        <w:jc w:val="both"/>
        <w:rPr>
          <w:b/>
          <w:bCs/>
        </w:rPr>
      </w:pPr>
      <w:r w:rsidRPr="00485E1F">
        <w:rPr>
          <w:b/>
          <w:bCs/>
        </w:rPr>
        <w:t xml:space="preserve">4. </w:t>
      </w:r>
      <w:r w:rsidR="00B86847" w:rsidRPr="00485E1F">
        <w:rPr>
          <w:b/>
          <w:bCs/>
        </w:rPr>
        <w:t>Kokios siūlomos naujos teisinio reguliavimo nuostatos ir kokių teigiamų rezultatų laukiama</w:t>
      </w:r>
      <w:r w:rsidR="002A1D71">
        <w:rPr>
          <w:b/>
          <w:bCs/>
        </w:rPr>
        <w:t>.</w:t>
      </w:r>
    </w:p>
    <w:p w14:paraId="131D7CC5" w14:textId="35DC5FF3" w:rsidR="00E66DDD" w:rsidRDefault="00E66DDD" w:rsidP="0007040B">
      <w:pPr>
        <w:tabs>
          <w:tab w:val="left" w:pos="567"/>
        </w:tabs>
        <w:spacing w:line="360" w:lineRule="auto"/>
        <w:ind w:firstLine="709"/>
        <w:jc w:val="both"/>
      </w:pPr>
      <w:r w:rsidRPr="0007040B">
        <w:t>Susitarime reglamentuojama</w:t>
      </w:r>
      <w:r w:rsidRPr="00E66DDD">
        <w:t xml:space="preserve"> bendra Lietuvos ir Latvijos valstybės sienos priežiūra ir pasienio pareigūnų veikla. Susitarimas nustato</w:t>
      </w:r>
      <w:r w:rsidR="00C9389D">
        <w:t>:</w:t>
      </w:r>
      <w:r w:rsidRPr="00E66DDD">
        <w:t xml:space="preserve"> valstybės sienos, valstybės sienos ženklų ir pasienio juostos priežiūros tvarką; valstybės sienos inventorizacijos tvarką; valstybės sienos, valstybės sienos ženklų ir pasienio juostos bendros apžiūros tvarką</w:t>
      </w:r>
      <w:r>
        <w:t>.</w:t>
      </w:r>
    </w:p>
    <w:p w14:paraId="440A612F" w14:textId="77777777" w:rsidR="00E66DDD" w:rsidRPr="00E66DDD" w:rsidRDefault="00E66DDD" w:rsidP="0007040B">
      <w:pPr>
        <w:tabs>
          <w:tab w:val="left" w:pos="567"/>
        </w:tabs>
        <w:spacing w:line="360" w:lineRule="auto"/>
        <w:ind w:firstLine="709"/>
        <w:jc w:val="both"/>
      </w:pPr>
      <w:r w:rsidRPr="00E66DDD">
        <w:t xml:space="preserve">Per šešis </w:t>
      </w:r>
      <w:r w:rsidRPr="00EF37FB">
        <w:t>mėnesius nuo susitarimo įsigaliojimo</w:t>
      </w:r>
      <w:r w:rsidRPr="00E66DDD">
        <w:t xml:space="preserve"> bus sudaryta Bendroji komisija, atsakinga už valstybės sienos priežiūrą vietovėje, valstybės sienos inventorizacijos organizavimą, klausimų, susijusių su valstybės sienos padėtimi, ženklinimu vietovėje ir jos priežiūra, koordinavimą. </w:t>
      </w:r>
    </w:p>
    <w:p w14:paraId="09F2DD17" w14:textId="5B670DDD" w:rsidR="00322151" w:rsidRDefault="00396FF5" w:rsidP="0007040B">
      <w:pPr>
        <w:tabs>
          <w:tab w:val="left" w:pos="567"/>
        </w:tabs>
        <w:spacing w:line="360" w:lineRule="auto"/>
        <w:ind w:firstLine="709"/>
        <w:jc w:val="both"/>
      </w:pPr>
      <w:r w:rsidRPr="00396FF5">
        <w:t>Pažymėtina, kad nuo Lietuvos Respublikos ir Latvijos Respublikos valstybės sienos žemėlapio ir valstybės sienos aprašo patvirtinimo praėjo daugiau nei 18 metų, per šį laikotarpį buvo atliekami tik būtini Lietuvos Respublikos ir Latvijos Respublikos valstybės sienos geodezijos ir kartografijos darbai (nėra atlikta inventorizacija, neatnaujinti sienos ženklai ir t.</w:t>
      </w:r>
      <w:r w:rsidR="002A1D71">
        <w:t xml:space="preserve"> </w:t>
      </w:r>
      <w:r w:rsidRPr="00396FF5">
        <w:t>t</w:t>
      </w:r>
      <w:r w:rsidR="00E66DDD">
        <w:t>.</w:t>
      </w:r>
      <w:r w:rsidR="00736BB7">
        <w:t>).</w:t>
      </w:r>
    </w:p>
    <w:p w14:paraId="2030C3A7" w14:textId="77777777" w:rsidR="00F33A62" w:rsidRDefault="00F33A62" w:rsidP="0007040B">
      <w:pPr>
        <w:tabs>
          <w:tab w:val="left" w:pos="567"/>
        </w:tabs>
        <w:spacing w:line="360" w:lineRule="auto"/>
        <w:ind w:firstLine="709"/>
        <w:jc w:val="both"/>
      </w:pPr>
    </w:p>
    <w:p w14:paraId="09F2DD19" w14:textId="74AC3C2C" w:rsidR="00322151" w:rsidRPr="00485E1F" w:rsidRDefault="005C09B6" w:rsidP="0007040B">
      <w:pPr>
        <w:spacing w:line="360" w:lineRule="auto"/>
        <w:ind w:firstLine="720"/>
        <w:jc w:val="both"/>
        <w:rPr>
          <w:b/>
          <w:bCs/>
        </w:rPr>
      </w:pPr>
      <w:r w:rsidRPr="00485E1F">
        <w:rPr>
          <w:b/>
          <w:bCs/>
        </w:rPr>
        <w:t xml:space="preserve">5. </w:t>
      </w:r>
      <w:r w:rsidR="00690BCC" w:rsidRPr="00485E1F">
        <w:rPr>
          <w:b/>
          <w:bCs/>
        </w:rPr>
        <w:t>Numatomo</w:t>
      </w:r>
      <w:r w:rsidR="00B86847" w:rsidRPr="00485E1F">
        <w:rPr>
          <w:b/>
          <w:bCs/>
        </w:rPr>
        <w:t xml:space="preserve"> teisinio reguliavimo poveikio vertinimo rez</w:t>
      </w:r>
      <w:r w:rsidR="0033731F" w:rsidRPr="00485E1F">
        <w:rPr>
          <w:b/>
          <w:bCs/>
        </w:rPr>
        <w:t>ultatai (jeigu rengiant įstatymo projektą</w:t>
      </w:r>
      <w:r w:rsidR="00B86847" w:rsidRPr="00485E1F">
        <w:rPr>
          <w:b/>
          <w:bCs/>
        </w:rPr>
        <w:t xml:space="preserve"> toks vertinimas turi būti atliktas ir jo rezultatai nepateikiami atskiru dokumentu), galimos neigiamos </w:t>
      </w:r>
      <w:r w:rsidR="0033731F" w:rsidRPr="00485E1F">
        <w:rPr>
          <w:b/>
          <w:bCs/>
        </w:rPr>
        <w:t>priimto įstatymo pasekmės ir kokių priemonių reikėtų imtis, kad tokių pasekmių būtų išvengta</w:t>
      </w:r>
      <w:r w:rsidR="001E2CCE" w:rsidRPr="00485E1F">
        <w:rPr>
          <w:b/>
          <w:bCs/>
        </w:rPr>
        <w:t>.</w:t>
      </w:r>
    </w:p>
    <w:p w14:paraId="09F2DD1A" w14:textId="77777777" w:rsidR="00322151" w:rsidRPr="00485E1F" w:rsidRDefault="00322151" w:rsidP="0007040B">
      <w:pPr>
        <w:spacing w:line="360" w:lineRule="auto"/>
        <w:ind w:firstLine="720"/>
        <w:jc w:val="both"/>
      </w:pPr>
      <w:r w:rsidRPr="00485E1F">
        <w:t xml:space="preserve">Ratifikavus </w:t>
      </w:r>
      <w:r w:rsidR="00AE3E57" w:rsidRPr="00485E1F">
        <w:t>S</w:t>
      </w:r>
      <w:r w:rsidRPr="00485E1F">
        <w:t>usitarimą, neigiamų pasekmių nenumatoma.</w:t>
      </w:r>
    </w:p>
    <w:p w14:paraId="3F9A4132" w14:textId="77777777" w:rsidR="00736BB7" w:rsidRDefault="00736BB7" w:rsidP="0007040B">
      <w:pPr>
        <w:spacing w:line="360" w:lineRule="auto"/>
        <w:ind w:firstLine="720"/>
        <w:jc w:val="both"/>
        <w:rPr>
          <w:b/>
          <w:bCs/>
        </w:rPr>
      </w:pPr>
    </w:p>
    <w:p w14:paraId="09F2DD1C" w14:textId="4303482D" w:rsidR="00322151" w:rsidRPr="00485E1F" w:rsidRDefault="005C09B6" w:rsidP="0007040B">
      <w:pPr>
        <w:spacing w:line="360" w:lineRule="auto"/>
        <w:ind w:firstLine="720"/>
        <w:jc w:val="both"/>
        <w:rPr>
          <w:b/>
          <w:bCs/>
        </w:rPr>
      </w:pPr>
      <w:r w:rsidRPr="00485E1F">
        <w:rPr>
          <w:b/>
          <w:bCs/>
        </w:rPr>
        <w:t xml:space="preserve">6. </w:t>
      </w:r>
      <w:r w:rsidR="0033731F" w:rsidRPr="00485E1F">
        <w:rPr>
          <w:b/>
          <w:bCs/>
        </w:rPr>
        <w:t>Kokią įtaką priimtas įstatymas turės</w:t>
      </w:r>
      <w:r w:rsidR="00322151" w:rsidRPr="00485E1F">
        <w:rPr>
          <w:b/>
          <w:bCs/>
        </w:rPr>
        <w:t xml:space="preserve"> kriminogeninei situacijai, korupcijai</w:t>
      </w:r>
      <w:r w:rsidR="00782D76">
        <w:rPr>
          <w:b/>
          <w:bCs/>
        </w:rPr>
        <w:t>.</w:t>
      </w:r>
    </w:p>
    <w:p w14:paraId="09F2DD1D" w14:textId="77777777" w:rsidR="00322151" w:rsidRPr="00485E1F" w:rsidRDefault="00E1697D" w:rsidP="0007040B">
      <w:pPr>
        <w:spacing w:line="360" w:lineRule="auto"/>
        <w:ind w:firstLine="720"/>
        <w:jc w:val="both"/>
      </w:pPr>
      <w:r w:rsidRPr="00485E1F">
        <w:t xml:space="preserve">Ratifikavus </w:t>
      </w:r>
      <w:r w:rsidR="00AE3E57" w:rsidRPr="00485E1F">
        <w:t>S</w:t>
      </w:r>
      <w:r w:rsidR="00322151" w:rsidRPr="00485E1F">
        <w:t>usitarimą, tiesioginio poveikio kriminogeninei situacijai ar korupcijai nenumatoma.</w:t>
      </w:r>
    </w:p>
    <w:p w14:paraId="1BC3F801" w14:textId="77777777" w:rsidR="00736BB7" w:rsidRPr="00485E1F" w:rsidRDefault="00736BB7" w:rsidP="0007040B">
      <w:pPr>
        <w:spacing w:line="360" w:lineRule="auto"/>
        <w:ind w:firstLine="720"/>
        <w:jc w:val="both"/>
      </w:pPr>
    </w:p>
    <w:p w14:paraId="09F2DD1F" w14:textId="6FF4B6BF" w:rsidR="00322151" w:rsidRPr="00485E1F" w:rsidRDefault="005C09B6" w:rsidP="0007040B">
      <w:pPr>
        <w:spacing w:line="360" w:lineRule="auto"/>
        <w:ind w:firstLine="720"/>
        <w:jc w:val="both"/>
        <w:rPr>
          <w:b/>
          <w:bCs/>
        </w:rPr>
      </w:pPr>
      <w:r w:rsidRPr="00485E1F">
        <w:rPr>
          <w:b/>
          <w:bCs/>
        </w:rPr>
        <w:t xml:space="preserve">7. </w:t>
      </w:r>
      <w:r w:rsidR="0033731F" w:rsidRPr="00485E1F">
        <w:rPr>
          <w:b/>
          <w:bCs/>
        </w:rPr>
        <w:t>Kaip įstatymo įgyvendinimas atsilieps</w:t>
      </w:r>
      <w:r w:rsidR="001E2CCE" w:rsidRPr="00485E1F">
        <w:rPr>
          <w:b/>
          <w:bCs/>
        </w:rPr>
        <w:t xml:space="preserve"> verslo sąlygoms ir jo plėtrai</w:t>
      </w:r>
      <w:r w:rsidR="00782D76">
        <w:rPr>
          <w:b/>
          <w:bCs/>
        </w:rPr>
        <w:t>.</w:t>
      </w:r>
    </w:p>
    <w:p w14:paraId="09F2DD20" w14:textId="77777777" w:rsidR="00322151" w:rsidRPr="00485E1F" w:rsidRDefault="00E1697D" w:rsidP="0007040B">
      <w:pPr>
        <w:spacing w:line="360" w:lineRule="auto"/>
        <w:ind w:firstLine="720"/>
        <w:jc w:val="both"/>
      </w:pPr>
      <w:r w:rsidRPr="00485E1F">
        <w:t xml:space="preserve">Ratifikavus </w:t>
      </w:r>
      <w:r w:rsidR="00AE3E57" w:rsidRPr="00485E1F">
        <w:t>S</w:t>
      </w:r>
      <w:r w:rsidR="00322151" w:rsidRPr="00485E1F">
        <w:t>usitarimą, tiesioginio poveikio verslo sąlygoms ir jo plėtrai nenumatoma.</w:t>
      </w:r>
    </w:p>
    <w:p w14:paraId="520BB292" w14:textId="77777777" w:rsidR="0007040B" w:rsidRDefault="0007040B" w:rsidP="0007040B">
      <w:pPr>
        <w:spacing w:line="360" w:lineRule="auto"/>
        <w:ind w:firstLine="720"/>
        <w:jc w:val="both"/>
      </w:pPr>
    </w:p>
    <w:p w14:paraId="09F2DD22" w14:textId="7F7D3CB5" w:rsidR="00322151" w:rsidRPr="00485E1F" w:rsidRDefault="005C09B6" w:rsidP="0007040B">
      <w:pPr>
        <w:spacing w:line="360" w:lineRule="auto"/>
        <w:ind w:firstLine="720"/>
        <w:jc w:val="both"/>
        <w:rPr>
          <w:b/>
          <w:bCs/>
        </w:rPr>
      </w:pPr>
      <w:r w:rsidRPr="00485E1F">
        <w:rPr>
          <w:b/>
          <w:bCs/>
        </w:rPr>
        <w:t xml:space="preserve">8. </w:t>
      </w:r>
      <w:r w:rsidR="0033731F" w:rsidRPr="00485E1F">
        <w:rPr>
          <w:b/>
          <w:bCs/>
        </w:rPr>
        <w:t xml:space="preserve">Įstatymo </w:t>
      </w:r>
      <w:r w:rsidR="00736BB7">
        <w:rPr>
          <w:b/>
          <w:bCs/>
        </w:rPr>
        <w:t>įtraukimas</w:t>
      </w:r>
      <w:r w:rsidR="00322151" w:rsidRPr="00485E1F">
        <w:rPr>
          <w:b/>
          <w:bCs/>
        </w:rPr>
        <w:t xml:space="preserve"> į </w:t>
      </w:r>
      <w:r w:rsidRPr="00485E1F">
        <w:rPr>
          <w:b/>
          <w:bCs/>
        </w:rPr>
        <w:t xml:space="preserve">teisinę </w:t>
      </w:r>
      <w:r w:rsidR="00322151" w:rsidRPr="00485E1F">
        <w:rPr>
          <w:b/>
          <w:bCs/>
        </w:rPr>
        <w:t>sistemą</w:t>
      </w:r>
      <w:r w:rsidR="0033731F" w:rsidRPr="00485E1F">
        <w:rPr>
          <w:b/>
          <w:bCs/>
        </w:rPr>
        <w:t>, kokius teisės aktus būtina priimti, kokius galiojančius teisės aktus reikia pakeisti ar pripažinti netekusiais galios</w:t>
      </w:r>
      <w:r w:rsidR="001E2CCE" w:rsidRPr="00485E1F">
        <w:rPr>
          <w:b/>
          <w:bCs/>
        </w:rPr>
        <w:t>.</w:t>
      </w:r>
    </w:p>
    <w:p w14:paraId="09F2DD23" w14:textId="77777777" w:rsidR="00322151" w:rsidRPr="00485E1F" w:rsidRDefault="0071422B" w:rsidP="0007040B">
      <w:pPr>
        <w:spacing w:line="360" w:lineRule="auto"/>
        <w:ind w:firstLine="720"/>
        <w:jc w:val="both"/>
        <w:rPr>
          <w:color w:val="000000"/>
        </w:rPr>
      </w:pPr>
      <w:r w:rsidRPr="00485E1F">
        <w:t>P</w:t>
      </w:r>
      <w:r w:rsidR="007B7E33" w:rsidRPr="00485E1F">
        <w:t>riėmus Ratifikavimo įstatymą</w:t>
      </w:r>
      <w:r w:rsidR="00343E7E" w:rsidRPr="00485E1F">
        <w:t>, pakeisti ar panaikinti galiojančių teisės aktų nereikės</w:t>
      </w:r>
      <w:r w:rsidR="00322151" w:rsidRPr="00485E1F">
        <w:rPr>
          <w:color w:val="000000"/>
        </w:rPr>
        <w:t>.</w:t>
      </w:r>
      <w:r w:rsidR="00437338" w:rsidRPr="00485E1F">
        <w:rPr>
          <w:color w:val="000000"/>
        </w:rPr>
        <w:t xml:space="preserve"> </w:t>
      </w:r>
    </w:p>
    <w:p w14:paraId="09F2DD24" w14:textId="77777777" w:rsidR="00322151" w:rsidRDefault="00322151" w:rsidP="0007040B">
      <w:pPr>
        <w:spacing w:line="360" w:lineRule="auto"/>
        <w:ind w:firstLine="720"/>
        <w:jc w:val="both"/>
        <w:rPr>
          <w:color w:val="000000"/>
        </w:rPr>
      </w:pPr>
    </w:p>
    <w:p w14:paraId="09F2DD25" w14:textId="028EDF4C" w:rsidR="006F5AA4" w:rsidRPr="00485E1F" w:rsidRDefault="00D96682" w:rsidP="0007040B">
      <w:pPr>
        <w:pStyle w:val="Antrats"/>
        <w:spacing w:line="360" w:lineRule="auto"/>
        <w:ind w:firstLine="709"/>
        <w:jc w:val="both"/>
        <w:rPr>
          <w:b/>
          <w:szCs w:val="24"/>
        </w:rPr>
      </w:pPr>
      <w:r w:rsidRPr="00485E1F">
        <w:rPr>
          <w:b/>
          <w:bCs/>
        </w:rPr>
        <w:t>9. </w:t>
      </w:r>
      <w:r w:rsidR="0071422B" w:rsidRPr="00485E1F">
        <w:rPr>
          <w:b/>
          <w:szCs w:val="24"/>
        </w:rPr>
        <w:t>A</w:t>
      </w:r>
      <w:r w:rsidR="00343E7E" w:rsidRPr="00485E1F">
        <w:rPr>
          <w:b/>
          <w:szCs w:val="24"/>
        </w:rPr>
        <w:t>r įstatymo projektas parengtas laikantis Lietuvos Respublikos valstybinės kalbos</w:t>
      </w:r>
      <w:r w:rsidR="006F5AA4" w:rsidRPr="00485E1F">
        <w:rPr>
          <w:b/>
          <w:szCs w:val="24"/>
        </w:rPr>
        <w:t xml:space="preserve">, </w:t>
      </w:r>
      <w:r w:rsidR="007C3018" w:rsidRPr="00485E1F">
        <w:rPr>
          <w:b/>
          <w:szCs w:val="24"/>
        </w:rPr>
        <w:t>T</w:t>
      </w:r>
      <w:r w:rsidR="00343E7E" w:rsidRPr="00485E1F">
        <w:rPr>
          <w:b/>
          <w:szCs w:val="24"/>
        </w:rPr>
        <w:t xml:space="preserve">eisėkūros pagrindų įstatymų reikalavimų, o </w:t>
      </w:r>
      <w:r w:rsidR="007C3018" w:rsidRPr="00485E1F">
        <w:rPr>
          <w:b/>
          <w:szCs w:val="24"/>
        </w:rPr>
        <w:t>į</w:t>
      </w:r>
      <w:r w:rsidR="006F5AA4" w:rsidRPr="00485E1F">
        <w:rPr>
          <w:b/>
          <w:szCs w:val="24"/>
        </w:rPr>
        <w:t>statym</w:t>
      </w:r>
      <w:r w:rsidR="007C3018" w:rsidRPr="00485E1F">
        <w:rPr>
          <w:b/>
          <w:szCs w:val="24"/>
        </w:rPr>
        <w:t xml:space="preserve">o projekto sąvokos ir jas įvardijantys terminai įvertinti </w:t>
      </w:r>
      <w:r w:rsidR="00340E22" w:rsidRPr="00485E1F">
        <w:rPr>
          <w:b/>
          <w:szCs w:val="24"/>
        </w:rPr>
        <w:t>Terminų banko įstatymo ir jo įgyvendinamųjų teisės aktų nustatyta tvarka</w:t>
      </w:r>
      <w:r w:rsidR="001B7B9C">
        <w:rPr>
          <w:b/>
          <w:szCs w:val="24"/>
        </w:rPr>
        <w:t>.</w:t>
      </w:r>
    </w:p>
    <w:p w14:paraId="09F2DD26" w14:textId="77777777" w:rsidR="006F5AA4" w:rsidRPr="00485E1F" w:rsidRDefault="007C3018" w:rsidP="0007040B">
      <w:pPr>
        <w:pStyle w:val="Antrats"/>
        <w:spacing w:line="360" w:lineRule="auto"/>
        <w:ind w:firstLine="709"/>
        <w:jc w:val="both"/>
        <w:rPr>
          <w:szCs w:val="24"/>
        </w:rPr>
      </w:pPr>
      <w:r w:rsidRPr="00485E1F">
        <w:rPr>
          <w:szCs w:val="24"/>
        </w:rPr>
        <w:t>Ratifikavimo į</w:t>
      </w:r>
      <w:r w:rsidR="006F5AA4" w:rsidRPr="00485E1F">
        <w:rPr>
          <w:szCs w:val="24"/>
        </w:rPr>
        <w:t xml:space="preserve">statymo projektas parengtas laikantis </w:t>
      </w:r>
      <w:r w:rsidR="005C2D8E" w:rsidRPr="00485E1F">
        <w:rPr>
          <w:szCs w:val="24"/>
        </w:rPr>
        <w:t>Lietuvos Respublikos valstybinės kalbos</w:t>
      </w:r>
      <w:r w:rsidRPr="00485E1F">
        <w:rPr>
          <w:szCs w:val="24"/>
        </w:rPr>
        <w:t>, Teisėkūros pagrindų įstatymų reikalavimų</w:t>
      </w:r>
      <w:r w:rsidR="005C2D8E" w:rsidRPr="00485E1F">
        <w:rPr>
          <w:szCs w:val="24"/>
        </w:rPr>
        <w:t xml:space="preserve"> ir atitinka bendrinės lietuvių kalbos normas</w:t>
      </w:r>
      <w:r w:rsidR="006F5AA4" w:rsidRPr="00485E1F">
        <w:rPr>
          <w:szCs w:val="24"/>
        </w:rPr>
        <w:t xml:space="preserve">. </w:t>
      </w:r>
      <w:r w:rsidRPr="00485E1F">
        <w:rPr>
          <w:szCs w:val="24"/>
        </w:rPr>
        <w:t>Ratifikavimo įstatymo projekte nėra sąvokų ar jas įvardijančių terminų, kuriuos reikėtų įvertinti Terminų banko įstatymo ir jo įgyvendinamųjų teisės aktų nustatyta tvarka.</w:t>
      </w:r>
    </w:p>
    <w:p w14:paraId="25CE7870" w14:textId="77777777" w:rsidR="0007040B" w:rsidRPr="00485E1F" w:rsidRDefault="0007040B" w:rsidP="0007040B">
      <w:pPr>
        <w:spacing w:line="360" w:lineRule="auto"/>
        <w:jc w:val="both"/>
        <w:rPr>
          <w:color w:val="000000"/>
        </w:rPr>
      </w:pPr>
    </w:p>
    <w:p w14:paraId="09F2DD28" w14:textId="3E191DAF" w:rsidR="006F5AA4" w:rsidRPr="00485E1F" w:rsidRDefault="00D96682" w:rsidP="0007040B">
      <w:pPr>
        <w:pStyle w:val="Pagrindiniotekstotrauka2"/>
        <w:spacing w:line="360" w:lineRule="auto"/>
        <w:ind w:firstLine="709"/>
      </w:pPr>
      <w:r w:rsidRPr="00485E1F">
        <w:rPr>
          <w:b/>
        </w:rPr>
        <w:t>10. </w:t>
      </w:r>
      <w:r w:rsidR="00AE3E57" w:rsidRPr="00485E1F">
        <w:rPr>
          <w:b/>
          <w:bCs/>
        </w:rPr>
        <w:t>A</w:t>
      </w:r>
      <w:r w:rsidR="007C3018" w:rsidRPr="00485E1F">
        <w:rPr>
          <w:b/>
          <w:bCs/>
        </w:rPr>
        <w:t xml:space="preserve">r </w:t>
      </w:r>
      <w:r w:rsidR="002D0C7F" w:rsidRPr="00485E1F">
        <w:rPr>
          <w:b/>
          <w:bCs/>
        </w:rPr>
        <w:t>įstatymo projektas atitinka Žmogaus teisių ir pagrindinių laisvių apsaugos konvencijos nuostatas ir Europos Sąjungos dokumentus</w:t>
      </w:r>
      <w:r w:rsidR="000254A2">
        <w:rPr>
          <w:b/>
          <w:bCs/>
        </w:rPr>
        <w:t>.</w:t>
      </w:r>
      <w:r w:rsidR="006F5AA4" w:rsidRPr="00485E1F">
        <w:rPr>
          <w:b/>
          <w:bCs/>
        </w:rPr>
        <w:t xml:space="preserve"> </w:t>
      </w:r>
    </w:p>
    <w:p w14:paraId="09F2DD29" w14:textId="77777777" w:rsidR="006F5AA4" w:rsidRPr="00485E1F" w:rsidRDefault="00A0577D" w:rsidP="0007040B">
      <w:pPr>
        <w:pStyle w:val="Pagrindiniotekstotrauka"/>
        <w:spacing w:line="360" w:lineRule="auto"/>
        <w:ind w:firstLine="709"/>
        <w:jc w:val="both"/>
      </w:pPr>
      <w:r w:rsidRPr="00485E1F">
        <w:t xml:space="preserve">Ratifikavimo įstatymo projektas atitinka </w:t>
      </w:r>
      <w:r w:rsidRPr="00485E1F">
        <w:rPr>
          <w:bCs/>
        </w:rPr>
        <w:t>Žmogaus teisių ir pagrindinių laisvių apsaugos konvencijos nuostatas ir Europos Sąjungos</w:t>
      </w:r>
      <w:r w:rsidRPr="00485E1F">
        <w:t xml:space="preserve"> </w:t>
      </w:r>
      <w:r w:rsidR="00D04A4B" w:rsidRPr="00485E1F">
        <w:t>teisės aktus</w:t>
      </w:r>
      <w:r w:rsidR="006F5AA4" w:rsidRPr="00485E1F">
        <w:t>.</w:t>
      </w:r>
    </w:p>
    <w:p w14:paraId="09BB8C5B" w14:textId="77777777" w:rsidR="0007040B" w:rsidRPr="00485E1F" w:rsidRDefault="0007040B" w:rsidP="0007040B">
      <w:pPr>
        <w:spacing w:line="360" w:lineRule="auto"/>
        <w:ind w:firstLine="720"/>
        <w:jc w:val="both"/>
      </w:pPr>
    </w:p>
    <w:p w14:paraId="09F2DD2B" w14:textId="2F412482" w:rsidR="00333FF4" w:rsidRPr="00485E1F" w:rsidRDefault="005C09B6" w:rsidP="0007040B">
      <w:pPr>
        <w:pStyle w:val="Pagrindiniotekstotrauka2"/>
        <w:spacing w:line="360" w:lineRule="auto"/>
        <w:ind w:firstLine="709"/>
        <w:rPr>
          <w:b/>
          <w:lang w:eastAsia="lt-LT"/>
        </w:rPr>
      </w:pPr>
      <w:r w:rsidRPr="00485E1F">
        <w:rPr>
          <w:b/>
          <w:bCs/>
        </w:rPr>
        <w:t>1</w:t>
      </w:r>
      <w:r w:rsidR="00AE3182" w:rsidRPr="00485E1F">
        <w:rPr>
          <w:b/>
          <w:bCs/>
        </w:rPr>
        <w:t>1</w:t>
      </w:r>
      <w:r w:rsidR="00AE3E57" w:rsidRPr="00485E1F">
        <w:rPr>
          <w:b/>
          <w:bCs/>
        </w:rPr>
        <w:t>.</w:t>
      </w:r>
      <w:r w:rsidR="00333FF4" w:rsidRPr="00485E1F">
        <w:rPr>
          <w:b/>
          <w:lang w:eastAsia="lt-LT"/>
        </w:rPr>
        <w:t xml:space="preserve"> </w:t>
      </w:r>
      <w:r w:rsidR="00EE1B2E" w:rsidRPr="00485E1F">
        <w:rPr>
          <w:b/>
          <w:lang w:eastAsia="lt-LT"/>
        </w:rPr>
        <w:t>Jeigu įstatymui į</w:t>
      </w:r>
      <w:r w:rsidR="00AE3E57" w:rsidRPr="00485E1F">
        <w:rPr>
          <w:b/>
          <w:lang w:eastAsia="lt-LT"/>
        </w:rPr>
        <w:t>gyvendin</w:t>
      </w:r>
      <w:r w:rsidR="00EE1B2E" w:rsidRPr="00485E1F">
        <w:rPr>
          <w:b/>
          <w:lang w:eastAsia="lt-LT"/>
        </w:rPr>
        <w:t xml:space="preserve">ti reikia įgyvendinamųjų teisės aktų, </w:t>
      </w:r>
      <w:r w:rsidR="001E2CCE" w:rsidRPr="00485E1F">
        <w:rPr>
          <w:b/>
          <w:lang w:eastAsia="lt-LT"/>
        </w:rPr>
        <w:t>kas ir kada juos turėtų priimti</w:t>
      </w:r>
      <w:r w:rsidR="000254A2">
        <w:rPr>
          <w:b/>
          <w:lang w:eastAsia="lt-LT"/>
        </w:rPr>
        <w:t>.</w:t>
      </w:r>
    </w:p>
    <w:p w14:paraId="09F2DD2C" w14:textId="77777777" w:rsidR="00333FF4" w:rsidRPr="00485E1F" w:rsidRDefault="00EE1B2E" w:rsidP="0007040B">
      <w:pPr>
        <w:spacing w:line="360" w:lineRule="auto"/>
        <w:ind w:firstLine="709"/>
        <w:jc w:val="both"/>
      </w:pPr>
      <w:r w:rsidRPr="00485E1F">
        <w:t xml:space="preserve">Siekiant įgyvendinti </w:t>
      </w:r>
      <w:r w:rsidR="00AE3E57" w:rsidRPr="00485E1F">
        <w:t>S</w:t>
      </w:r>
      <w:r w:rsidR="004E645F" w:rsidRPr="00485E1F">
        <w:t>usitarim</w:t>
      </w:r>
      <w:r w:rsidRPr="00485E1F">
        <w:t>o nuostatas Lietuvos Respublikoje</w:t>
      </w:r>
      <w:r w:rsidR="004E645F" w:rsidRPr="00485E1F">
        <w:t xml:space="preserve">, </w:t>
      </w:r>
      <w:r w:rsidRPr="00485E1F">
        <w:t xml:space="preserve">priimti naujų, pakeisti ar panaikinti galiojančių teisės aktų </w:t>
      </w:r>
      <w:r w:rsidR="004E645F" w:rsidRPr="00485E1F">
        <w:t>nereikės.</w:t>
      </w:r>
    </w:p>
    <w:p w14:paraId="7B043EE5" w14:textId="77777777" w:rsidR="0007040B" w:rsidRPr="00485E1F" w:rsidRDefault="0007040B" w:rsidP="0007040B">
      <w:pPr>
        <w:pStyle w:val="Pagrindiniotekstotrauka2"/>
        <w:spacing w:line="360" w:lineRule="auto"/>
        <w:ind w:firstLine="0"/>
        <w:rPr>
          <w:b/>
          <w:lang w:eastAsia="lt-LT"/>
        </w:rPr>
      </w:pPr>
    </w:p>
    <w:p w14:paraId="09F2DD2E" w14:textId="316A37E7" w:rsidR="00333FF4" w:rsidRPr="00485E1F" w:rsidRDefault="00D96682" w:rsidP="0007040B">
      <w:pPr>
        <w:spacing w:line="360" w:lineRule="auto"/>
        <w:ind w:firstLine="720"/>
        <w:jc w:val="both"/>
        <w:rPr>
          <w:b/>
          <w:bCs/>
        </w:rPr>
      </w:pPr>
      <w:r w:rsidRPr="00485E1F">
        <w:rPr>
          <w:b/>
          <w:lang w:eastAsia="lt-LT"/>
        </w:rPr>
        <w:t>1</w:t>
      </w:r>
      <w:r w:rsidR="00AE3182" w:rsidRPr="00485E1F">
        <w:rPr>
          <w:b/>
          <w:lang w:eastAsia="lt-LT"/>
        </w:rPr>
        <w:t>2</w:t>
      </w:r>
      <w:r w:rsidR="00333FF4" w:rsidRPr="00485E1F">
        <w:rPr>
          <w:b/>
          <w:lang w:eastAsia="lt-LT"/>
        </w:rPr>
        <w:t>.</w:t>
      </w:r>
      <w:r w:rsidR="00333FF4" w:rsidRPr="00485E1F">
        <w:rPr>
          <w:b/>
          <w:bCs/>
        </w:rPr>
        <w:t xml:space="preserve"> </w:t>
      </w:r>
      <w:r w:rsidR="003F7A23" w:rsidRPr="00485E1F">
        <w:rPr>
          <w:b/>
          <w:bCs/>
        </w:rPr>
        <w:t>Kiek valstybės, savivaldybių biudžetų ir kitų valstybės įsteigtų fondų lėšų prireiks įstatymui įgyvendinti, ar bus galima sutaupyti (pateikiami prognozuojami rodikliai einamaisiais ir artimiausiais 3 biudžetiniais metais)</w:t>
      </w:r>
      <w:r w:rsidR="000254A2">
        <w:rPr>
          <w:b/>
          <w:bCs/>
        </w:rPr>
        <w:t>.</w:t>
      </w:r>
    </w:p>
    <w:p w14:paraId="56566F49" w14:textId="4CF82ED1" w:rsidR="00F33A62" w:rsidRDefault="00982E5C" w:rsidP="00F33A62">
      <w:pPr>
        <w:pStyle w:val="Pagrindiniotekstotrauka2"/>
        <w:spacing w:line="360" w:lineRule="auto"/>
        <w:rPr>
          <w:b/>
          <w:i/>
        </w:rPr>
      </w:pPr>
      <w:r>
        <w:t>N</w:t>
      </w:r>
      <w:r w:rsidR="00C7212A" w:rsidRPr="00C7212A">
        <w:t>uo Lietuvos Respublikos ir Latvijos Respublikos valstybės sienos žemėlapio ir valstybės sienos aprašo patvirtinimo praėjo daugiau nei 18 metų, per šį laikotarpį buvo atliekami tik būtini Lietuvos Respublikos ir Latvijos Respublikos valstybės sienos geodezijos ir kartografijos darbai</w:t>
      </w:r>
      <w:r>
        <w:t xml:space="preserve">, todėl </w:t>
      </w:r>
      <w:r w:rsidR="00E66DDD">
        <w:t>susitarim</w:t>
      </w:r>
      <w:r w:rsidR="000254A2">
        <w:t>ui</w:t>
      </w:r>
      <w:r w:rsidR="00E66DDD">
        <w:t xml:space="preserve"> įgyvendin</w:t>
      </w:r>
      <w:r w:rsidR="000254A2">
        <w:t>ti</w:t>
      </w:r>
      <w:r w:rsidR="00E66DDD">
        <w:t xml:space="preserve"> </w:t>
      </w:r>
      <w:r>
        <w:t xml:space="preserve">reikalingos </w:t>
      </w:r>
      <w:r w:rsidR="00EF37FB">
        <w:t>šios</w:t>
      </w:r>
      <w:r>
        <w:t xml:space="preserve"> lėšos:</w:t>
      </w:r>
    </w:p>
    <w:p w14:paraId="6828E5F5" w14:textId="77777777" w:rsidR="00F33A62" w:rsidRDefault="00F33A62" w:rsidP="00F33A62">
      <w:pPr>
        <w:pStyle w:val="Pagrindiniotekstotrauka2"/>
        <w:spacing w:line="360" w:lineRule="auto"/>
        <w:rPr>
          <w:b/>
          <w:i/>
        </w:rPr>
      </w:pPr>
    </w:p>
    <w:p w14:paraId="3A006FA2" w14:textId="77777777" w:rsidR="00C7212A" w:rsidRPr="00C7212A" w:rsidRDefault="00C7212A" w:rsidP="00F33A62">
      <w:pPr>
        <w:pStyle w:val="Pagrindiniotekstotrauka2"/>
        <w:spacing w:line="360" w:lineRule="auto"/>
        <w:rPr>
          <w:b/>
          <w:i/>
        </w:rPr>
      </w:pPr>
      <w:bookmarkStart w:id="0" w:name="_GoBack"/>
      <w:bookmarkEnd w:id="0"/>
      <w:r w:rsidRPr="00C7212A">
        <w:rPr>
          <w:b/>
          <w:i/>
        </w:rPr>
        <w:t>Valstybės sienos apsaugos tarnybos prie Lietuvos Respublikos vidaus reikalų ministerijos planuojamas lėšų poreikis: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6070"/>
        <w:gridCol w:w="2268"/>
      </w:tblGrid>
      <w:tr w:rsidR="00C7212A" w:rsidRPr="00C7212A" w14:paraId="75ACC819" w14:textId="77777777" w:rsidTr="00E66DDD">
        <w:trPr>
          <w:trHeight w:val="420"/>
        </w:trPr>
        <w:tc>
          <w:tcPr>
            <w:tcW w:w="1296" w:type="dxa"/>
            <w:vAlign w:val="center"/>
          </w:tcPr>
          <w:p w14:paraId="26B40A3A" w14:textId="77777777" w:rsidR="00C7212A" w:rsidRPr="00C7212A" w:rsidRDefault="00C7212A" w:rsidP="00C7212A">
            <w:pPr>
              <w:pStyle w:val="Pagrindiniotekstotrauka2"/>
              <w:spacing w:line="276" w:lineRule="auto"/>
              <w:rPr>
                <w:b/>
                <w:bCs/>
              </w:rPr>
            </w:pPr>
            <w:r w:rsidRPr="00C7212A">
              <w:rPr>
                <w:b/>
                <w:bCs/>
              </w:rPr>
              <w:t>Eil. Nr.</w:t>
            </w:r>
          </w:p>
        </w:tc>
        <w:tc>
          <w:tcPr>
            <w:tcW w:w="6070" w:type="dxa"/>
            <w:vAlign w:val="center"/>
          </w:tcPr>
          <w:p w14:paraId="63F9135B" w14:textId="77777777" w:rsidR="00C7212A" w:rsidRPr="00C7212A" w:rsidRDefault="00C7212A" w:rsidP="00C7212A">
            <w:pPr>
              <w:pStyle w:val="Pagrindiniotekstotrauka2"/>
              <w:spacing w:line="276" w:lineRule="auto"/>
              <w:rPr>
                <w:b/>
                <w:bCs/>
              </w:rPr>
            </w:pPr>
            <w:r w:rsidRPr="00C7212A">
              <w:rPr>
                <w:b/>
                <w:bCs/>
              </w:rPr>
              <w:t>Darbų pavadinimas</w:t>
            </w:r>
          </w:p>
        </w:tc>
        <w:tc>
          <w:tcPr>
            <w:tcW w:w="2268" w:type="dxa"/>
            <w:shd w:val="clear" w:color="auto" w:fill="auto"/>
            <w:noWrap/>
            <w:vAlign w:val="center"/>
          </w:tcPr>
          <w:p w14:paraId="6568846A" w14:textId="6980C23F" w:rsidR="00C7212A" w:rsidRPr="00C7212A" w:rsidRDefault="00C7212A" w:rsidP="00EF37FB">
            <w:pPr>
              <w:pStyle w:val="Pagrindiniotekstotrauka2"/>
              <w:spacing w:line="276" w:lineRule="auto"/>
              <w:rPr>
                <w:b/>
                <w:bCs/>
              </w:rPr>
            </w:pPr>
            <w:r w:rsidRPr="00C7212A">
              <w:rPr>
                <w:b/>
                <w:bCs/>
              </w:rPr>
              <w:t>Lėšų poreikis, E</w:t>
            </w:r>
            <w:r w:rsidR="00EF37FB">
              <w:rPr>
                <w:b/>
                <w:bCs/>
              </w:rPr>
              <w:t>ur</w:t>
            </w:r>
          </w:p>
        </w:tc>
      </w:tr>
      <w:tr w:rsidR="00C7212A" w:rsidRPr="00C7212A" w14:paraId="60553BB8" w14:textId="77777777" w:rsidTr="00E66DDD">
        <w:trPr>
          <w:trHeight w:val="420"/>
        </w:trPr>
        <w:tc>
          <w:tcPr>
            <w:tcW w:w="1296" w:type="dxa"/>
            <w:vAlign w:val="center"/>
          </w:tcPr>
          <w:p w14:paraId="00854F03" w14:textId="77777777" w:rsidR="00C7212A" w:rsidRPr="00C7212A" w:rsidRDefault="00C7212A" w:rsidP="00C7212A">
            <w:pPr>
              <w:pStyle w:val="Pagrindiniotekstotrauka2"/>
              <w:spacing w:line="276" w:lineRule="auto"/>
              <w:rPr>
                <w:bCs/>
              </w:rPr>
            </w:pPr>
            <w:r w:rsidRPr="00C7212A">
              <w:rPr>
                <w:bCs/>
              </w:rPr>
              <w:t>1.</w:t>
            </w:r>
          </w:p>
        </w:tc>
        <w:tc>
          <w:tcPr>
            <w:tcW w:w="6070" w:type="dxa"/>
            <w:vAlign w:val="center"/>
          </w:tcPr>
          <w:p w14:paraId="1534D72C" w14:textId="279EC3CC" w:rsidR="00C7212A" w:rsidRPr="00C7212A" w:rsidRDefault="00C7212A" w:rsidP="004D79E5">
            <w:pPr>
              <w:pStyle w:val="Pagrindiniotekstotrauka2"/>
              <w:spacing w:line="276" w:lineRule="auto"/>
              <w:rPr>
                <w:bCs/>
              </w:rPr>
            </w:pPr>
            <w:r w:rsidRPr="00C7212A">
              <w:rPr>
                <w:bCs/>
              </w:rPr>
              <w:t xml:space="preserve">Pasienio stulpų </w:t>
            </w:r>
            <w:r w:rsidR="00736BB7">
              <w:rPr>
                <w:bCs/>
              </w:rPr>
              <w:t>aptraukimas stiklo plastiko</w:t>
            </w:r>
            <w:r w:rsidR="004D79E5">
              <w:rPr>
                <w:bCs/>
              </w:rPr>
              <w:t xml:space="preserve"> </w:t>
            </w:r>
            <w:r w:rsidRPr="00C7212A">
              <w:rPr>
                <w:bCs/>
              </w:rPr>
              <w:t>apvalkalais, 1</w:t>
            </w:r>
            <w:r w:rsidR="000254A2">
              <w:rPr>
                <w:bCs/>
              </w:rPr>
              <w:t> </w:t>
            </w:r>
            <w:r w:rsidRPr="00C7212A">
              <w:rPr>
                <w:bCs/>
              </w:rPr>
              <w:t>142 vnt.</w:t>
            </w:r>
          </w:p>
        </w:tc>
        <w:tc>
          <w:tcPr>
            <w:tcW w:w="2268" w:type="dxa"/>
            <w:shd w:val="clear" w:color="auto" w:fill="auto"/>
            <w:noWrap/>
            <w:vAlign w:val="center"/>
          </w:tcPr>
          <w:p w14:paraId="272F657D" w14:textId="0BA8DC08" w:rsidR="00C7212A" w:rsidRPr="00C7212A" w:rsidRDefault="00C7212A" w:rsidP="00D96E99">
            <w:pPr>
              <w:pStyle w:val="Pagrindiniotekstotrauka2"/>
              <w:spacing w:line="276" w:lineRule="auto"/>
              <w:rPr>
                <w:bCs/>
              </w:rPr>
            </w:pPr>
            <w:r w:rsidRPr="00C7212A">
              <w:rPr>
                <w:bCs/>
              </w:rPr>
              <w:t>400</w:t>
            </w:r>
            <w:r w:rsidR="00D96E99">
              <w:rPr>
                <w:bCs/>
              </w:rPr>
              <w:t> 000</w:t>
            </w:r>
            <w:r w:rsidRPr="00C7212A">
              <w:rPr>
                <w:bCs/>
              </w:rPr>
              <w:t>,0</w:t>
            </w:r>
            <w:r w:rsidR="00D96E99">
              <w:rPr>
                <w:bCs/>
              </w:rPr>
              <w:t>0</w:t>
            </w:r>
            <w:r w:rsidRPr="00C7212A">
              <w:rPr>
                <w:bCs/>
              </w:rPr>
              <w:t xml:space="preserve"> </w:t>
            </w:r>
          </w:p>
        </w:tc>
      </w:tr>
      <w:tr w:rsidR="00C7212A" w:rsidRPr="00C7212A" w14:paraId="22CD00A9" w14:textId="77777777" w:rsidTr="00E66DDD">
        <w:trPr>
          <w:trHeight w:val="420"/>
        </w:trPr>
        <w:tc>
          <w:tcPr>
            <w:tcW w:w="1296" w:type="dxa"/>
            <w:vAlign w:val="center"/>
          </w:tcPr>
          <w:p w14:paraId="40E0F918" w14:textId="77777777" w:rsidR="00C7212A" w:rsidRPr="00C7212A" w:rsidRDefault="00C7212A" w:rsidP="00C7212A">
            <w:pPr>
              <w:pStyle w:val="Pagrindiniotekstotrauka2"/>
              <w:spacing w:line="276" w:lineRule="auto"/>
              <w:rPr>
                <w:bCs/>
              </w:rPr>
            </w:pPr>
            <w:r w:rsidRPr="00C7212A">
              <w:rPr>
                <w:bCs/>
              </w:rPr>
              <w:t>2.</w:t>
            </w:r>
          </w:p>
        </w:tc>
        <w:tc>
          <w:tcPr>
            <w:tcW w:w="6070" w:type="dxa"/>
            <w:vAlign w:val="center"/>
          </w:tcPr>
          <w:p w14:paraId="11C0D774" w14:textId="43A09EC4" w:rsidR="00C7212A" w:rsidRPr="00C7212A" w:rsidRDefault="00C7212A" w:rsidP="00C7212A">
            <w:pPr>
              <w:pStyle w:val="Pagrindiniotekstotrauka2"/>
              <w:spacing w:line="276" w:lineRule="auto"/>
              <w:rPr>
                <w:bCs/>
              </w:rPr>
            </w:pPr>
            <w:r w:rsidRPr="00C7212A">
              <w:rPr>
                <w:bCs/>
              </w:rPr>
              <w:t>Pasienio juostos valymas (588 km ilgio ruožas)</w:t>
            </w:r>
            <w:r w:rsidR="00362799">
              <w:rPr>
                <w:bCs/>
              </w:rPr>
              <w:t>:</w:t>
            </w:r>
          </w:p>
        </w:tc>
        <w:tc>
          <w:tcPr>
            <w:tcW w:w="2268" w:type="dxa"/>
            <w:shd w:val="clear" w:color="auto" w:fill="auto"/>
            <w:noWrap/>
            <w:vAlign w:val="center"/>
          </w:tcPr>
          <w:p w14:paraId="2E16266D" w14:textId="77777777" w:rsidR="00C7212A" w:rsidRPr="00C7212A" w:rsidRDefault="00C7212A" w:rsidP="00C7212A">
            <w:pPr>
              <w:pStyle w:val="Pagrindiniotekstotrauka2"/>
              <w:spacing w:line="276" w:lineRule="auto"/>
              <w:rPr>
                <w:bCs/>
              </w:rPr>
            </w:pPr>
          </w:p>
        </w:tc>
      </w:tr>
      <w:tr w:rsidR="00C7212A" w:rsidRPr="00C7212A" w14:paraId="06AB7402" w14:textId="77777777" w:rsidTr="00E66DDD">
        <w:trPr>
          <w:trHeight w:val="420"/>
        </w:trPr>
        <w:tc>
          <w:tcPr>
            <w:tcW w:w="1296" w:type="dxa"/>
            <w:vAlign w:val="center"/>
          </w:tcPr>
          <w:p w14:paraId="2D9F1DCD" w14:textId="77777777" w:rsidR="00C7212A" w:rsidRPr="00C7212A" w:rsidRDefault="00C7212A" w:rsidP="00C7212A">
            <w:pPr>
              <w:pStyle w:val="Pagrindiniotekstotrauka2"/>
              <w:spacing w:line="276" w:lineRule="auto"/>
              <w:rPr>
                <w:bCs/>
              </w:rPr>
            </w:pPr>
            <w:r w:rsidRPr="00C7212A">
              <w:rPr>
                <w:bCs/>
              </w:rPr>
              <w:t>2.1.</w:t>
            </w:r>
          </w:p>
        </w:tc>
        <w:tc>
          <w:tcPr>
            <w:tcW w:w="6070" w:type="dxa"/>
            <w:vAlign w:val="center"/>
          </w:tcPr>
          <w:p w14:paraId="4C47031C" w14:textId="77777777" w:rsidR="00C7212A" w:rsidRPr="00C7212A" w:rsidRDefault="00C7212A" w:rsidP="00C7212A">
            <w:pPr>
              <w:pStyle w:val="Pagrindiniotekstotrauka2"/>
              <w:spacing w:line="276" w:lineRule="auto"/>
              <w:rPr>
                <w:bCs/>
              </w:rPr>
            </w:pPr>
            <w:r w:rsidRPr="00C7212A">
              <w:rPr>
                <w:bCs/>
              </w:rPr>
              <w:t>krūmų kirtimas</w:t>
            </w:r>
          </w:p>
        </w:tc>
        <w:tc>
          <w:tcPr>
            <w:tcW w:w="2268" w:type="dxa"/>
            <w:shd w:val="clear" w:color="auto" w:fill="auto"/>
            <w:noWrap/>
            <w:vAlign w:val="center"/>
          </w:tcPr>
          <w:p w14:paraId="5B4F2781" w14:textId="680DDD05" w:rsidR="00C7212A" w:rsidRPr="00C7212A" w:rsidRDefault="00C7212A" w:rsidP="00D96E99">
            <w:pPr>
              <w:pStyle w:val="Pagrindiniotekstotrauka2"/>
              <w:spacing w:line="276" w:lineRule="auto"/>
              <w:rPr>
                <w:bCs/>
              </w:rPr>
            </w:pPr>
            <w:r w:rsidRPr="00C7212A">
              <w:rPr>
                <w:bCs/>
              </w:rPr>
              <w:t>87</w:t>
            </w:r>
            <w:r w:rsidR="00D96E99">
              <w:rPr>
                <w:bCs/>
              </w:rPr>
              <w:t> 000</w:t>
            </w:r>
            <w:r w:rsidRPr="00C7212A">
              <w:rPr>
                <w:bCs/>
              </w:rPr>
              <w:t>,0</w:t>
            </w:r>
            <w:r w:rsidR="00D96E99">
              <w:rPr>
                <w:bCs/>
              </w:rPr>
              <w:t>0</w:t>
            </w:r>
            <w:r w:rsidRPr="00C7212A">
              <w:rPr>
                <w:bCs/>
              </w:rPr>
              <w:t xml:space="preserve"> </w:t>
            </w:r>
          </w:p>
        </w:tc>
      </w:tr>
      <w:tr w:rsidR="00C7212A" w:rsidRPr="00C7212A" w14:paraId="0A57412C" w14:textId="77777777" w:rsidTr="00E66DDD">
        <w:trPr>
          <w:trHeight w:val="420"/>
        </w:trPr>
        <w:tc>
          <w:tcPr>
            <w:tcW w:w="1296" w:type="dxa"/>
            <w:vAlign w:val="center"/>
          </w:tcPr>
          <w:p w14:paraId="7A8E12AA" w14:textId="77777777" w:rsidR="00C7212A" w:rsidRPr="00C7212A" w:rsidRDefault="00C7212A" w:rsidP="00C7212A">
            <w:pPr>
              <w:pStyle w:val="Pagrindiniotekstotrauka2"/>
              <w:spacing w:line="276" w:lineRule="auto"/>
              <w:rPr>
                <w:bCs/>
              </w:rPr>
            </w:pPr>
            <w:r w:rsidRPr="00C7212A">
              <w:rPr>
                <w:bCs/>
              </w:rPr>
              <w:t>2.2.</w:t>
            </w:r>
          </w:p>
        </w:tc>
        <w:tc>
          <w:tcPr>
            <w:tcW w:w="6070" w:type="dxa"/>
            <w:vAlign w:val="center"/>
          </w:tcPr>
          <w:p w14:paraId="376F0ED3" w14:textId="77777777" w:rsidR="00C7212A" w:rsidRPr="00C7212A" w:rsidRDefault="00C7212A" w:rsidP="00C7212A">
            <w:pPr>
              <w:pStyle w:val="Pagrindiniotekstotrauka2"/>
              <w:spacing w:line="276" w:lineRule="auto"/>
              <w:rPr>
                <w:bCs/>
              </w:rPr>
            </w:pPr>
            <w:r w:rsidRPr="00C7212A">
              <w:rPr>
                <w:bCs/>
              </w:rPr>
              <w:t>šienavimas</w:t>
            </w:r>
          </w:p>
        </w:tc>
        <w:tc>
          <w:tcPr>
            <w:tcW w:w="2268" w:type="dxa"/>
            <w:shd w:val="clear" w:color="auto" w:fill="auto"/>
            <w:noWrap/>
            <w:vAlign w:val="center"/>
          </w:tcPr>
          <w:p w14:paraId="3A98934A" w14:textId="76E4F8E8" w:rsidR="00C7212A" w:rsidRPr="00C7212A" w:rsidRDefault="00C7212A" w:rsidP="00D96E99">
            <w:pPr>
              <w:pStyle w:val="Pagrindiniotekstotrauka2"/>
              <w:spacing w:line="276" w:lineRule="auto"/>
              <w:rPr>
                <w:bCs/>
              </w:rPr>
            </w:pPr>
            <w:r w:rsidRPr="00C7212A">
              <w:rPr>
                <w:bCs/>
              </w:rPr>
              <w:t>69</w:t>
            </w:r>
            <w:r w:rsidR="00D96E99">
              <w:rPr>
                <w:bCs/>
              </w:rPr>
              <w:t> 000</w:t>
            </w:r>
            <w:r w:rsidRPr="00C7212A">
              <w:rPr>
                <w:bCs/>
              </w:rPr>
              <w:t>,0</w:t>
            </w:r>
            <w:r w:rsidR="00D96E99">
              <w:rPr>
                <w:bCs/>
              </w:rPr>
              <w:t>0</w:t>
            </w:r>
            <w:r w:rsidRPr="00C7212A">
              <w:rPr>
                <w:bCs/>
              </w:rPr>
              <w:t xml:space="preserve"> </w:t>
            </w:r>
          </w:p>
        </w:tc>
      </w:tr>
      <w:tr w:rsidR="00C7212A" w:rsidRPr="00C7212A" w14:paraId="167121AB" w14:textId="77777777" w:rsidTr="00E66DDD">
        <w:trPr>
          <w:trHeight w:val="420"/>
        </w:trPr>
        <w:tc>
          <w:tcPr>
            <w:tcW w:w="1296" w:type="dxa"/>
            <w:vAlign w:val="center"/>
          </w:tcPr>
          <w:p w14:paraId="506BECCE" w14:textId="77777777" w:rsidR="00C7212A" w:rsidRPr="00C7212A" w:rsidRDefault="00C7212A" w:rsidP="00C7212A">
            <w:pPr>
              <w:pStyle w:val="Pagrindiniotekstotrauka2"/>
              <w:spacing w:line="276" w:lineRule="auto"/>
              <w:rPr>
                <w:bCs/>
              </w:rPr>
            </w:pPr>
          </w:p>
        </w:tc>
        <w:tc>
          <w:tcPr>
            <w:tcW w:w="6070" w:type="dxa"/>
            <w:vAlign w:val="center"/>
          </w:tcPr>
          <w:p w14:paraId="57688109" w14:textId="10CA41FA" w:rsidR="00C7212A" w:rsidRPr="00C7212A" w:rsidRDefault="00C7212A" w:rsidP="004D79E5">
            <w:pPr>
              <w:pStyle w:val="Pagrindiniotekstotrauka2"/>
              <w:spacing w:line="276" w:lineRule="auto"/>
              <w:rPr>
                <w:bCs/>
              </w:rPr>
            </w:pPr>
            <w:r w:rsidRPr="00C7212A">
              <w:rPr>
                <w:bCs/>
              </w:rPr>
              <w:t>Iš viso pasienio juostai valyti</w:t>
            </w:r>
          </w:p>
        </w:tc>
        <w:tc>
          <w:tcPr>
            <w:tcW w:w="2268" w:type="dxa"/>
            <w:shd w:val="clear" w:color="auto" w:fill="auto"/>
            <w:noWrap/>
            <w:vAlign w:val="center"/>
          </w:tcPr>
          <w:p w14:paraId="5F2B2D2E" w14:textId="492DD24B" w:rsidR="00C7212A" w:rsidRPr="00C7212A" w:rsidRDefault="00C7212A" w:rsidP="00D96E99">
            <w:pPr>
              <w:pStyle w:val="Pagrindiniotekstotrauka2"/>
              <w:spacing w:line="276" w:lineRule="auto"/>
              <w:rPr>
                <w:bCs/>
              </w:rPr>
            </w:pPr>
            <w:r w:rsidRPr="00C7212A">
              <w:rPr>
                <w:bCs/>
              </w:rPr>
              <w:t>156</w:t>
            </w:r>
            <w:r w:rsidR="00D96E99">
              <w:rPr>
                <w:bCs/>
              </w:rPr>
              <w:t> 000</w:t>
            </w:r>
            <w:r w:rsidRPr="00C7212A">
              <w:rPr>
                <w:bCs/>
              </w:rPr>
              <w:t>,0</w:t>
            </w:r>
            <w:r w:rsidR="00D96E99">
              <w:rPr>
                <w:bCs/>
              </w:rPr>
              <w:t>0</w:t>
            </w:r>
            <w:r w:rsidRPr="00C7212A">
              <w:rPr>
                <w:bCs/>
              </w:rPr>
              <w:t xml:space="preserve"> </w:t>
            </w:r>
          </w:p>
        </w:tc>
      </w:tr>
      <w:tr w:rsidR="00C7212A" w:rsidRPr="00C7212A" w14:paraId="6213D6B3" w14:textId="77777777" w:rsidTr="00E66DDD">
        <w:trPr>
          <w:trHeight w:val="420"/>
        </w:trPr>
        <w:tc>
          <w:tcPr>
            <w:tcW w:w="1296" w:type="dxa"/>
            <w:vAlign w:val="center"/>
          </w:tcPr>
          <w:p w14:paraId="0D255C70" w14:textId="77777777" w:rsidR="00C7212A" w:rsidRPr="00C7212A" w:rsidRDefault="00C7212A" w:rsidP="00C7212A">
            <w:pPr>
              <w:pStyle w:val="Pagrindiniotekstotrauka2"/>
              <w:spacing w:line="276" w:lineRule="auto"/>
              <w:rPr>
                <w:bCs/>
              </w:rPr>
            </w:pPr>
          </w:p>
        </w:tc>
        <w:tc>
          <w:tcPr>
            <w:tcW w:w="6070" w:type="dxa"/>
            <w:vAlign w:val="center"/>
          </w:tcPr>
          <w:p w14:paraId="6D57FAD1" w14:textId="3A51D7A2" w:rsidR="00C7212A" w:rsidRPr="00C7212A" w:rsidRDefault="00C7212A" w:rsidP="004D79E5">
            <w:pPr>
              <w:pStyle w:val="Pagrindiniotekstotrauka2"/>
              <w:spacing w:line="276" w:lineRule="auto"/>
              <w:rPr>
                <w:bCs/>
              </w:rPr>
            </w:pPr>
            <w:r w:rsidRPr="00C7212A">
              <w:rPr>
                <w:bCs/>
              </w:rPr>
              <w:t>Iš viso</w:t>
            </w:r>
          </w:p>
        </w:tc>
        <w:tc>
          <w:tcPr>
            <w:tcW w:w="2268" w:type="dxa"/>
            <w:shd w:val="clear" w:color="auto" w:fill="auto"/>
            <w:noWrap/>
            <w:vAlign w:val="center"/>
          </w:tcPr>
          <w:p w14:paraId="633E24BA" w14:textId="7DBCD4F8" w:rsidR="00C7212A" w:rsidRPr="00C7212A" w:rsidRDefault="00C7212A" w:rsidP="00D96E99">
            <w:pPr>
              <w:pStyle w:val="Pagrindiniotekstotrauka2"/>
              <w:spacing w:line="276" w:lineRule="auto"/>
              <w:rPr>
                <w:bCs/>
              </w:rPr>
            </w:pPr>
            <w:r w:rsidRPr="00C7212A">
              <w:rPr>
                <w:b/>
                <w:bCs/>
              </w:rPr>
              <w:t>556</w:t>
            </w:r>
            <w:r w:rsidR="00D96E99">
              <w:rPr>
                <w:b/>
                <w:bCs/>
              </w:rPr>
              <w:t> 000</w:t>
            </w:r>
            <w:r w:rsidRPr="00C7212A">
              <w:rPr>
                <w:b/>
                <w:bCs/>
              </w:rPr>
              <w:t>,0</w:t>
            </w:r>
            <w:r w:rsidR="00D96E99">
              <w:rPr>
                <w:b/>
                <w:bCs/>
              </w:rPr>
              <w:t>0</w:t>
            </w:r>
            <w:r w:rsidRPr="00C7212A">
              <w:rPr>
                <w:b/>
                <w:bCs/>
              </w:rPr>
              <w:t xml:space="preserve"> </w:t>
            </w:r>
          </w:p>
        </w:tc>
      </w:tr>
    </w:tbl>
    <w:p w14:paraId="15E24D5B" w14:textId="5043387C" w:rsidR="00052E96" w:rsidRPr="00052E96" w:rsidRDefault="00052E96" w:rsidP="00052E96">
      <w:pPr>
        <w:pStyle w:val="Pagrindiniotekstotrauka2"/>
        <w:spacing w:line="360" w:lineRule="auto"/>
      </w:pPr>
      <w:r w:rsidRPr="00052E96">
        <w:t>Tikimasi, kad susitarimas įsigalios iki 2020 metų II ketvirčio, todėl 2020 metais numatoma atlikti pasienio juostos valymo darbus (156</w:t>
      </w:r>
      <w:r w:rsidR="00362799">
        <w:t> 000,00</w:t>
      </w:r>
      <w:r w:rsidRPr="00052E96">
        <w:t xml:space="preserve"> </w:t>
      </w:r>
      <w:r w:rsidR="00362799">
        <w:t>Eur</w:t>
      </w:r>
      <w:r w:rsidRPr="00052E96">
        <w:t>).</w:t>
      </w:r>
    </w:p>
    <w:p w14:paraId="25BE5A53" w14:textId="4B1D888D" w:rsidR="00052E96" w:rsidRDefault="00052E96" w:rsidP="00052E96">
      <w:pPr>
        <w:pStyle w:val="Pagrindiniotekstotrauka2"/>
        <w:spacing w:line="360" w:lineRule="auto"/>
      </w:pPr>
      <w:r w:rsidRPr="00052E96">
        <w:t xml:space="preserve">Tolesnei minimaliai sienos priežiūrai </w:t>
      </w:r>
      <w:r w:rsidRPr="00052E96">
        <w:rPr>
          <w:b/>
          <w:bCs/>
        </w:rPr>
        <w:t>kasmet reikės apytiksliai po 69</w:t>
      </w:r>
      <w:r w:rsidR="00362799">
        <w:rPr>
          <w:b/>
          <w:bCs/>
        </w:rPr>
        <w:t> 000,00</w:t>
      </w:r>
      <w:r w:rsidRPr="00052E96">
        <w:rPr>
          <w:b/>
          <w:bCs/>
        </w:rPr>
        <w:t xml:space="preserve"> </w:t>
      </w:r>
      <w:r w:rsidR="00362799">
        <w:rPr>
          <w:b/>
          <w:bCs/>
        </w:rPr>
        <w:t>E</w:t>
      </w:r>
      <w:r w:rsidRPr="00052E96">
        <w:rPr>
          <w:b/>
          <w:bCs/>
        </w:rPr>
        <w:t>ur</w:t>
      </w:r>
      <w:r w:rsidRPr="00052E96">
        <w:t>.</w:t>
      </w:r>
    </w:p>
    <w:p w14:paraId="129BF9D2" w14:textId="470C6921" w:rsidR="00052E96" w:rsidRPr="00052E96" w:rsidRDefault="00052E96" w:rsidP="00052E96">
      <w:pPr>
        <w:pStyle w:val="Pagrindiniotekstotrauka2"/>
        <w:spacing w:line="360" w:lineRule="auto"/>
      </w:pPr>
      <w:r w:rsidRPr="00052E96">
        <w:t>Pasienio stulpų atnaujinimo darbai numatyti 2021</w:t>
      </w:r>
      <w:r w:rsidR="00362799">
        <w:t>–</w:t>
      </w:r>
      <w:r w:rsidRPr="00052E96">
        <w:t>2023 m</w:t>
      </w:r>
      <w:r w:rsidR="00362799">
        <w:t>etais</w:t>
      </w:r>
      <w:r w:rsidRPr="00052E96">
        <w:t xml:space="preserve">. </w:t>
      </w:r>
    </w:p>
    <w:p w14:paraId="0B8C1FCC" w14:textId="77777777" w:rsidR="00C7212A" w:rsidRPr="00C7212A" w:rsidRDefault="00C7212A" w:rsidP="00052E96">
      <w:pPr>
        <w:pStyle w:val="Pagrindiniotekstotrauka2"/>
        <w:spacing w:line="360" w:lineRule="auto"/>
      </w:pPr>
    </w:p>
    <w:p w14:paraId="0C70A39D" w14:textId="77777777" w:rsidR="00C7212A" w:rsidRPr="00C7212A" w:rsidRDefault="00C7212A" w:rsidP="00C7212A">
      <w:pPr>
        <w:pStyle w:val="Pagrindiniotekstotrauka2"/>
        <w:spacing w:line="276" w:lineRule="auto"/>
        <w:rPr>
          <w:b/>
          <w:i/>
        </w:rPr>
      </w:pPr>
      <w:r w:rsidRPr="00C7212A">
        <w:rPr>
          <w:b/>
          <w:i/>
        </w:rPr>
        <w:t>Nacionalinės žemės tarnybos prie Lietuvos Respublikos žemės ūkio ministerijos planuojamas lėšų poreikis:</w:t>
      </w:r>
    </w:p>
    <w:p w14:paraId="757A03E5" w14:textId="4070A9DC" w:rsidR="00C7212A" w:rsidRPr="00C7212A" w:rsidRDefault="00C7212A" w:rsidP="0007040B">
      <w:pPr>
        <w:pStyle w:val="Pagrindiniotekstotrauka2"/>
        <w:spacing w:line="360" w:lineRule="auto"/>
      </w:pPr>
      <w:r w:rsidRPr="001D5BAB">
        <w:t>2020–2022 metais</w:t>
      </w:r>
      <w:r w:rsidR="000254A2">
        <w:t>,</w:t>
      </w:r>
      <w:r w:rsidRPr="001D5BAB">
        <w:t xml:space="preserve"> vykdant Lietuvos Respublikos ir Latvijos Respublikos valstybės sienos geodezinius ir kartografinius darbus</w:t>
      </w:r>
      <w:r w:rsidR="000254A2">
        <w:t>,</w:t>
      </w:r>
      <w:r w:rsidRPr="001D5BAB">
        <w:t xml:space="preserve"> numatoma atlikti</w:t>
      </w:r>
      <w:r w:rsidRPr="00C7212A">
        <w:t>: Lietuvos teritorijos pasienio ruožo georeferencinio erdvinių duomenų žemėlapio atnaujinimą (1</w:t>
      </w:r>
      <w:r w:rsidR="000254A2">
        <w:t> </w:t>
      </w:r>
      <w:r w:rsidRPr="00C7212A">
        <w:t>375 km</w:t>
      </w:r>
      <w:r w:rsidRPr="00C7212A">
        <w:rPr>
          <w:vertAlign w:val="superscript"/>
        </w:rPr>
        <w:t>2</w:t>
      </w:r>
      <w:r w:rsidRPr="00C7212A">
        <w:t xml:space="preserve">); valstybės sienos linijos padėties inventorizaciją ir hidrografijos objektų (ežerų, upių, upelių, griovių ir kitų vandens telkinių ruožų), </w:t>
      </w:r>
      <w:r w:rsidR="000254A2">
        <w:t xml:space="preserve">per </w:t>
      </w:r>
      <w:r w:rsidR="001B7B9C" w:rsidRPr="00C7212A">
        <w:t>kuri</w:t>
      </w:r>
      <w:r w:rsidR="001B7B9C">
        <w:t>uos</w:t>
      </w:r>
      <w:r w:rsidRPr="00C7212A">
        <w:t xml:space="preserve"> eina valstybės siena, krantų pokyčių analizę (428 km); valstybės sienos ženklų geodezinius ir kartografinius darbus (1</w:t>
      </w:r>
      <w:r w:rsidR="000254A2">
        <w:t> </w:t>
      </w:r>
      <w:r w:rsidRPr="00C7212A">
        <w:t xml:space="preserve">415 vnt. valstybės sienos ženklų); valstybės sienos posūkio taškų, esančių vandens telkiniuose, geodezinius ir kartografinius darbus (26 posūkio taškai); naujai įrengiamų, perstatomų ar atstatomų valstybės sienos ženklų geodezinius ir kartografinius darbus (planuojama 200 vnt.) </w:t>
      </w:r>
    </w:p>
    <w:p w14:paraId="64F452AA" w14:textId="422A0402" w:rsidR="00C7212A" w:rsidRPr="00C7212A" w:rsidRDefault="00C7212A" w:rsidP="0007040B">
      <w:pPr>
        <w:pStyle w:val="Pagrindiniotekstotrauka2"/>
        <w:spacing w:line="360" w:lineRule="auto"/>
      </w:pPr>
      <w:r w:rsidRPr="00C7212A">
        <w:t>Atsižvelgiant į tai, kad nuo 2020 m</w:t>
      </w:r>
      <w:r w:rsidR="000254A2">
        <w:t>etų</w:t>
      </w:r>
      <w:r w:rsidRPr="00C7212A">
        <w:t xml:space="preserve"> planuojama intensyviai atlikti Lietuvos Respublikos ir Latvijos Respublikos valstybės sienos geodezinius ir kartografinius darbus, </w:t>
      </w:r>
      <w:r w:rsidR="00833F0C" w:rsidRPr="00C7212A">
        <w:rPr>
          <w:b/>
        </w:rPr>
        <w:t>2020–2022 m</w:t>
      </w:r>
      <w:r w:rsidR="00833F0C">
        <w:rPr>
          <w:b/>
        </w:rPr>
        <w:t>etais</w:t>
      </w:r>
      <w:r w:rsidR="00833F0C" w:rsidRPr="00833F0C">
        <w:rPr>
          <w:b/>
        </w:rPr>
        <w:t xml:space="preserve"> </w:t>
      </w:r>
      <w:r w:rsidR="00833F0C" w:rsidRPr="00C7212A">
        <w:rPr>
          <w:b/>
        </w:rPr>
        <w:t>papildomai reikės apie 90</w:t>
      </w:r>
      <w:r w:rsidR="00362799">
        <w:rPr>
          <w:b/>
        </w:rPr>
        <w:t> 000,00</w:t>
      </w:r>
      <w:r w:rsidR="00833F0C" w:rsidRPr="00C7212A">
        <w:rPr>
          <w:b/>
        </w:rPr>
        <w:t xml:space="preserve"> Eur</w:t>
      </w:r>
      <w:r w:rsidR="00833F0C">
        <w:rPr>
          <w:b/>
        </w:rPr>
        <w:t>, kad</w:t>
      </w:r>
      <w:r w:rsidR="00833F0C" w:rsidRPr="00C7212A">
        <w:rPr>
          <w:b/>
        </w:rPr>
        <w:t xml:space="preserve"> </w:t>
      </w:r>
      <w:r w:rsidR="00833F0C">
        <w:rPr>
          <w:b/>
        </w:rPr>
        <w:t>minėti</w:t>
      </w:r>
      <w:r w:rsidRPr="00C7212A">
        <w:t xml:space="preserve"> darb</w:t>
      </w:r>
      <w:r w:rsidR="00833F0C">
        <w:t>ai</w:t>
      </w:r>
      <w:r w:rsidRPr="00C7212A">
        <w:t xml:space="preserve"> </w:t>
      </w:r>
      <w:r w:rsidR="00833F0C">
        <w:t xml:space="preserve">būtų atlikti </w:t>
      </w:r>
      <w:r w:rsidRPr="00C7212A">
        <w:t>kokybiška</w:t>
      </w:r>
      <w:r w:rsidR="00833F0C">
        <w:t>i</w:t>
      </w:r>
      <w:r w:rsidRPr="00C7212A">
        <w:t xml:space="preserve"> </w:t>
      </w:r>
      <w:r w:rsidR="00833F0C">
        <w:t xml:space="preserve">ir </w:t>
      </w:r>
      <w:r w:rsidRPr="00C7212A">
        <w:t>laiku</w:t>
      </w:r>
      <w:r w:rsidR="00833F0C">
        <w:t>.</w:t>
      </w:r>
      <w:r w:rsidRPr="00C7212A">
        <w:t xml:space="preserve"> </w:t>
      </w:r>
    </w:p>
    <w:p w14:paraId="7CEF1BA7" w14:textId="77777777" w:rsidR="0007040B" w:rsidRDefault="0007040B" w:rsidP="0007040B">
      <w:pPr>
        <w:spacing w:line="360" w:lineRule="auto"/>
        <w:jc w:val="both"/>
      </w:pPr>
    </w:p>
    <w:p w14:paraId="09F2DD31" w14:textId="50D0DC78" w:rsidR="00333FF4" w:rsidRPr="00485E1F" w:rsidRDefault="00322151" w:rsidP="0007040B">
      <w:pPr>
        <w:spacing w:line="360" w:lineRule="auto"/>
        <w:ind w:firstLine="720"/>
        <w:jc w:val="both"/>
        <w:rPr>
          <w:b/>
          <w:bCs/>
        </w:rPr>
      </w:pPr>
      <w:r w:rsidRPr="00485E1F">
        <w:rPr>
          <w:b/>
          <w:bCs/>
        </w:rPr>
        <w:t>1</w:t>
      </w:r>
      <w:r w:rsidR="00AE3182" w:rsidRPr="00485E1F">
        <w:rPr>
          <w:b/>
          <w:bCs/>
        </w:rPr>
        <w:t>3</w:t>
      </w:r>
      <w:r w:rsidRPr="00485E1F">
        <w:rPr>
          <w:b/>
          <w:bCs/>
        </w:rPr>
        <w:t xml:space="preserve">. </w:t>
      </w:r>
      <w:r w:rsidR="003F7A23" w:rsidRPr="00485E1F">
        <w:rPr>
          <w:b/>
          <w:bCs/>
        </w:rPr>
        <w:t>Įstatymo projekto rengimo metu gauti specialistų vertinimai</w:t>
      </w:r>
      <w:r w:rsidR="00333FF4" w:rsidRPr="00485E1F">
        <w:rPr>
          <w:b/>
        </w:rPr>
        <w:t xml:space="preserve"> ir išvados</w:t>
      </w:r>
      <w:r w:rsidR="001E2CCE" w:rsidRPr="00485E1F">
        <w:rPr>
          <w:b/>
        </w:rPr>
        <w:t>.</w:t>
      </w:r>
    </w:p>
    <w:p w14:paraId="4125CB7B" w14:textId="189E7C5F" w:rsidR="00F80BCC" w:rsidRDefault="00F80BCC" w:rsidP="0007040B">
      <w:pPr>
        <w:pStyle w:val="Pagrindiniotekstotrauka"/>
        <w:spacing w:line="360" w:lineRule="auto"/>
        <w:ind w:firstLine="709"/>
        <w:jc w:val="both"/>
      </w:pPr>
      <w:r>
        <w:t xml:space="preserve">Ratifikavimo įstatymo projektas ir su juo susiję dokumentai suderinti su </w:t>
      </w:r>
      <w:r w:rsidR="00052E96" w:rsidRPr="00052E96">
        <w:t xml:space="preserve"> Lietuvos Respublikos teisingumo ministerija, Lietuvos Respublikos finansų ministerija, Lietuvos Respublikos užsienio reikalų ministerija ir Lietuvos Respublikos </w:t>
      </w:r>
      <w:r w:rsidR="00052E96">
        <w:t>žemės ūkio</w:t>
      </w:r>
      <w:r w:rsidR="00052E96" w:rsidRPr="00052E96">
        <w:t xml:space="preserve"> ministerija</w:t>
      </w:r>
      <w:r w:rsidR="00052E96">
        <w:t>.</w:t>
      </w:r>
    </w:p>
    <w:p w14:paraId="69C42D9B" w14:textId="77777777" w:rsidR="004D79E5" w:rsidRDefault="004D79E5" w:rsidP="0007040B">
      <w:pPr>
        <w:pStyle w:val="Pagrindiniotekstotrauka"/>
        <w:spacing w:line="360" w:lineRule="auto"/>
        <w:ind w:firstLine="709"/>
        <w:jc w:val="both"/>
      </w:pPr>
    </w:p>
    <w:p w14:paraId="09F2DD34" w14:textId="26A5E16D" w:rsidR="00333FF4" w:rsidRPr="00485E1F" w:rsidRDefault="00322151" w:rsidP="0007040B">
      <w:pPr>
        <w:spacing w:line="360" w:lineRule="auto"/>
        <w:ind w:firstLine="720"/>
        <w:jc w:val="both"/>
        <w:rPr>
          <w:b/>
          <w:bCs/>
        </w:rPr>
      </w:pPr>
      <w:r w:rsidRPr="00485E1F">
        <w:rPr>
          <w:b/>
          <w:bCs/>
        </w:rPr>
        <w:t>1</w:t>
      </w:r>
      <w:r w:rsidR="00AE3182" w:rsidRPr="00485E1F">
        <w:rPr>
          <w:b/>
          <w:bCs/>
        </w:rPr>
        <w:t>4</w:t>
      </w:r>
      <w:r w:rsidRPr="00485E1F">
        <w:rPr>
          <w:b/>
          <w:bCs/>
        </w:rPr>
        <w:t xml:space="preserve">. </w:t>
      </w:r>
      <w:r w:rsidR="009F1BE2" w:rsidRPr="00485E1F">
        <w:rPr>
          <w:b/>
          <w:bCs/>
        </w:rPr>
        <w:t xml:space="preserve">Įstatymo projekto reikšminiai žodžiai, kurių reikia </w:t>
      </w:r>
      <w:r w:rsidR="00B66BD7" w:rsidRPr="00485E1F">
        <w:rPr>
          <w:b/>
          <w:bCs/>
        </w:rPr>
        <w:t xml:space="preserve">šiam </w:t>
      </w:r>
      <w:r w:rsidR="009F1BE2" w:rsidRPr="00485E1F">
        <w:rPr>
          <w:b/>
          <w:bCs/>
        </w:rPr>
        <w:t>projekt</w:t>
      </w:r>
      <w:r w:rsidR="00B66BD7" w:rsidRPr="00485E1F">
        <w:rPr>
          <w:b/>
          <w:bCs/>
        </w:rPr>
        <w:t>ui</w:t>
      </w:r>
      <w:r w:rsidR="009F1BE2" w:rsidRPr="00485E1F">
        <w:rPr>
          <w:b/>
          <w:bCs/>
        </w:rPr>
        <w:t xml:space="preserve"> įtraukti </w:t>
      </w:r>
      <w:r w:rsidR="00B66BD7" w:rsidRPr="00485E1F">
        <w:rPr>
          <w:b/>
          <w:bCs/>
        </w:rPr>
        <w:t>į kompiuterinę paieškos sistemą, įskaitant Europos žodyno „Eurovoc“ terminus, temas bei sritis</w:t>
      </w:r>
      <w:r w:rsidR="0088347B">
        <w:rPr>
          <w:b/>
          <w:bCs/>
        </w:rPr>
        <w:t>.</w:t>
      </w:r>
    </w:p>
    <w:p w14:paraId="09F2DD35" w14:textId="643AAE1D" w:rsidR="00B66BD7" w:rsidRDefault="00B66BD7" w:rsidP="0007040B">
      <w:pPr>
        <w:spacing w:line="360" w:lineRule="auto"/>
        <w:ind w:firstLine="720"/>
        <w:jc w:val="both"/>
      </w:pPr>
      <w:r w:rsidRPr="00485E1F">
        <w:t xml:space="preserve">Reikšminiai žodžiai pagal Europos žodyną </w:t>
      </w:r>
      <w:r w:rsidR="00251667" w:rsidRPr="00485E1F">
        <w:t>„</w:t>
      </w:r>
      <w:r w:rsidRPr="00485E1F">
        <w:t>Eurovoc</w:t>
      </w:r>
      <w:r w:rsidR="00251667" w:rsidRPr="00485E1F">
        <w:t>“</w:t>
      </w:r>
      <w:r w:rsidRPr="00485E1F">
        <w:t xml:space="preserve">: </w:t>
      </w:r>
      <w:r w:rsidR="00437338" w:rsidRPr="00485E1F">
        <w:t>„</w:t>
      </w:r>
      <w:r w:rsidR="00C7212A">
        <w:t>siena</w:t>
      </w:r>
      <w:r w:rsidR="00437338" w:rsidRPr="00485E1F">
        <w:t xml:space="preserve">“, </w:t>
      </w:r>
      <w:r w:rsidR="00251667" w:rsidRPr="00485E1F">
        <w:t>„</w:t>
      </w:r>
      <w:r w:rsidR="00C7212A">
        <w:t>priežiūra</w:t>
      </w:r>
      <w:r w:rsidR="00251667" w:rsidRPr="00485E1F">
        <w:t>“</w:t>
      </w:r>
      <w:r w:rsidRPr="00485E1F">
        <w:t xml:space="preserve">, </w:t>
      </w:r>
      <w:r w:rsidR="00251667" w:rsidRPr="00485E1F">
        <w:t>„</w:t>
      </w:r>
      <w:r w:rsidRPr="00485E1F">
        <w:t>bendradarbiavimas</w:t>
      </w:r>
      <w:r w:rsidR="00251667" w:rsidRPr="00485E1F">
        <w:t>“</w:t>
      </w:r>
      <w:r w:rsidRPr="00485E1F">
        <w:t xml:space="preserve">, </w:t>
      </w:r>
      <w:r w:rsidR="00251667" w:rsidRPr="00485E1F">
        <w:t>„</w:t>
      </w:r>
      <w:r w:rsidRPr="00485E1F">
        <w:t>ratifikavimas</w:t>
      </w:r>
      <w:r w:rsidR="00251667" w:rsidRPr="00485E1F">
        <w:t>“</w:t>
      </w:r>
      <w:r w:rsidRPr="00485E1F">
        <w:t>.</w:t>
      </w:r>
    </w:p>
    <w:p w14:paraId="3037E5FF" w14:textId="77777777" w:rsidR="00F33A62" w:rsidRDefault="00F33A62" w:rsidP="0007040B">
      <w:pPr>
        <w:spacing w:line="360" w:lineRule="auto"/>
        <w:ind w:firstLine="720"/>
        <w:jc w:val="both"/>
      </w:pPr>
    </w:p>
    <w:p w14:paraId="09F2DD37" w14:textId="7E854E97" w:rsidR="00B66BD7" w:rsidRPr="00485E1F" w:rsidRDefault="005C09B6" w:rsidP="0007040B">
      <w:pPr>
        <w:spacing w:line="360" w:lineRule="auto"/>
        <w:ind w:firstLine="720"/>
        <w:jc w:val="both"/>
        <w:rPr>
          <w:b/>
          <w:bCs/>
        </w:rPr>
      </w:pPr>
      <w:r w:rsidRPr="00485E1F">
        <w:rPr>
          <w:b/>
          <w:bCs/>
        </w:rPr>
        <w:t>1</w:t>
      </w:r>
      <w:r w:rsidR="00AE3182" w:rsidRPr="00485E1F">
        <w:rPr>
          <w:b/>
          <w:bCs/>
        </w:rPr>
        <w:t>5</w:t>
      </w:r>
      <w:r w:rsidRPr="00485E1F">
        <w:rPr>
          <w:b/>
          <w:bCs/>
        </w:rPr>
        <w:t xml:space="preserve">. </w:t>
      </w:r>
      <w:r w:rsidR="00B66BD7" w:rsidRPr="00485E1F">
        <w:rPr>
          <w:b/>
          <w:bCs/>
        </w:rPr>
        <w:t>Kiti, iniciatorių nuomone, reikali</w:t>
      </w:r>
      <w:r w:rsidR="001E2CCE" w:rsidRPr="00485E1F">
        <w:rPr>
          <w:b/>
          <w:bCs/>
        </w:rPr>
        <w:t>ngi pagrindimai ir paaiškinimai.</w:t>
      </w:r>
    </w:p>
    <w:p w14:paraId="09F2DD38" w14:textId="77777777" w:rsidR="00322151" w:rsidRPr="00485E1F" w:rsidRDefault="00B66BD7" w:rsidP="0007040B">
      <w:pPr>
        <w:pStyle w:val="Pagrindinistekstas"/>
        <w:tabs>
          <w:tab w:val="left" w:pos="567"/>
        </w:tabs>
        <w:spacing w:line="360" w:lineRule="auto"/>
        <w:ind w:firstLine="709"/>
        <w:jc w:val="both"/>
        <w:rPr>
          <w:b w:val="0"/>
          <w:snapToGrid w:val="0"/>
        </w:rPr>
      </w:pPr>
      <w:r w:rsidRPr="00485E1F">
        <w:rPr>
          <w:b w:val="0"/>
        </w:rPr>
        <w:t xml:space="preserve">Teikiamo Susitarimo ratifikavimas neprieštarauja </w:t>
      </w:r>
      <w:r w:rsidR="009204A6" w:rsidRPr="00485E1F">
        <w:rPr>
          <w:b w:val="0"/>
        </w:rPr>
        <w:t>Septynioliktosios</w:t>
      </w:r>
      <w:r w:rsidRPr="00485E1F">
        <w:rPr>
          <w:b w:val="0"/>
        </w:rPr>
        <w:t xml:space="preserve"> Lietuvos Respublikos Vyriausybės veiklos programai ir Europos Sąjungos teisės normoms</w:t>
      </w:r>
      <w:r w:rsidRPr="00485E1F">
        <w:rPr>
          <w:b w:val="0"/>
          <w:snapToGrid w:val="0"/>
        </w:rPr>
        <w:t>.</w:t>
      </w:r>
    </w:p>
    <w:p w14:paraId="01792283" w14:textId="77777777" w:rsidR="00E66DDD" w:rsidRDefault="00E66DDD" w:rsidP="0007040B">
      <w:pPr>
        <w:spacing w:line="360" w:lineRule="auto"/>
        <w:ind w:firstLine="720"/>
        <w:jc w:val="center"/>
        <w:rPr>
          <w:b/>
          <w:bCs/>
        </w:rPr>
      </w:pPr>
    </w:p>
    <w:p w14:paraId="09F2DD3E" w14:textId="49DEC003" w:rsidR="00E90AD7" w:rsidRPr="00485E1F" w:rsidRDefault="003D26C9" w:rsidP="0007040B">
      <w:pPr>
        <w:spacing w:line="360" w:lineRule="auto"/>
        <w:ind w:firstLine="720"/>
        <w:jc w:val="center"/>
      </w:pPr>
      <w:r w:rsidRPr="00485E1F">
        <w:rPr>
          <w:b/>
          <w:bCs/>
        </w:rPr>
        <w:t>____________________________</w:t>
      </w:r>
      <w:r w:rsidR="004003FD" w:rsidRPr="00485E1F">
        <w:rPr>
          <w:b/>
          <w:bCs/>
        </w:rPr>
        <w:t>______________</w:t>
      </w:r>
      <w:r w:rsidRPr="00485E1F">
        <w:rPr>
          <w:b/>
          <w:bCs/>
        </w:rPr>
        <w:t>_</w:t>
      </w:r>
    </w:p>
    <w:p w14:paraId="09F2DD43" w14:textId="77777777" w:rsidR="00322151" w:rsidRPr="00485E1F" w:rsidRDefault="00322151" w:rsidP="0007040B">
      <w:pPr>
        <w:spacing w:line="360" w:lineRule="auto"/>
      </w:pPr>
    </w:p>
    <w:sectPr w:rsidR="00322151" w:rsidRPr="00485E1F" w:rsidSect="0049062B">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CC09D" w14:textId="77777777" w:rsidR="00E4570A" w:rsidRDefault="00E4570A">
      <w:r>
        <w:separator/>
      </w:r>
    </w:p>
  </w:endnote>
  <w:endnote w:type="continuationSeparator" w:id="0">
    <w:p w14:paraId="0FD85852" w14:textId="77777777" w:rsidR="00E4570A" w:rsidRDefault="00E4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9A74D" w14:textId="77777777" w:rsidR="00E4570A" w:rsidRDefault="00E4570A">
      <w:r>
        <w:separator/>
      </w:r>
    </w:p>
  </w:footnote>
  <w:footnote w:type="continuationSeparator" w:id="0">
    <w:p w14:paraId="7C806777" w14:textId="77777777" w:rsidR="00E4570A" w:rsidRDefault="00E45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DD48" w14:textId="77777777" w:rsidR="0049062B" w:rsidRDefault="001F25C5" w:rsidP="00AD39D7">
    <w:pPr>
      <w:pStyle w:val="Antrats"/>
      <w:framePr w:wrap="around" w:vAnchor="text" w:hAnchor="margin" w:xAlign="center" w:y="1"/>
      <w:rPr>
        <w:rStyle w:val="Puslapionumeris"/>
      </w:rPr>
    </w:pPr>
    <w:r>
      <w:rPr>
        <w:rStyle w:val="Puslapionumeris"/>
      </w:rPr>
      <w:fldChar w:fldCharType="begin"/>
    </w:r>
    <w:r w:rsidR="0049062B">
      <w:rPr>
        <w:rStyle w:val="Puslapionumeris"/>
      </w:rPr>
      <w:instrText xml:space="preserve">PAGE  </w:instrText>
    </w:r>
    <w:r>
      <w:rPr>
        <w:rStyle w:val="Puslapionumeris"/>
      </w:rPr>
      <w:fldChar w:fldCharType="end"/>
    </w:r>
  </w:p>
  <w:p w14:paraId="09F2DD49" w14:textId="77777777" w:rsidR="0049062B" w:rsidRDefault="004906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DD4A" w14:textId="77777777" w:rsidR="0049062B" w:rsidRDefault="001F25C5" w:rsidP="00AD39D7">
    <w:pPr>
      <w:pStyle w:val="Antrats"/>
      <w:framePr w:wrap="around" w:vAnchor="text" w:hAnchor="margin" w:xAlign="center" w:y="1"/>
      <w:rPr>
        <w:rStyle w:val="Puslapionumeris"/>
      </w:rPr>
    </w:pPr>
    <w:r>
      <w:rPr>
        <w:rStyle w:val="Puslapionumeris"/>
      </w:rPr>
      <w:fldChar w:fldCharType="begin"/>
    </w:r>
    <w:r w:rsidR="0049062B">
      <w:rPr>
        <w:rStyle w:val="Puslapionumeris"/>
      </w:rPr>
      <w:instrText xml:space="preserve">PAGE  </w:instrText>
    </w:r>
    <w:r>
      <w:rPr>
        <w:rStyle w:val="Puslapionumeris"/>
      </w:rPr>
      <w:fldChar w:fldCharType="separate"/>
    </w:r>
    <w:r w:rsidR="00F33A62">
      <w:rPr>
        <w:rStyle w:val="Puslapionumeris"/>
        <w:noProof/>
      </w:rPr>
      <w:t>4</w:t>
    </w:r>
    <w:r>
      <w:rPr>
        <w:rStyle w:val="Puslapionumeris"/>
      </w:rPr>
      <w:fldChar w:fldCharType="end"/>
    </w:r>
  </w:p>
  <w:p w14:paraId="09F2DD4B" w14:textId="77777777" w:rsidR="0049062B" w:rsidRDefault="004906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0FD1"/>
    <w:multiLevelType w:val="hybridMultilevel"/>
    <w:tmpl w:val="9814A358"/>
    <w:lvl w:ilvl="0" w:tplc="E8024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88C47EE"/>
    <w:multiLevelType w:val="hybridMultilevel"/>
    <w:tmpl w:val="D9820FB2"/>
    <w:lvl w:ilvl="0" w:tplc="8C422CAC">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A46DE2"/>
    <w:multiLevelType w:val="hybridMultilevel"/>
    <w:tmpl w:val="A6627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E3"/>
    <w:rsid w:val="000108F2"/>
    <w:rsid w:val="000254A2"/>
    <w:rsid w:val="00031183"/>
    <w:rsid w:val="00052E96"/>
    <w:rsid w:val="0007040B"/>
    <w:rsid w:val="000713CE"/>
    <w:rsid w:val="00071EA5"/>
    <w:rsid w:val="00096041"/>
    <w:rsid w:val="000E2848"/>
    <w:rsid w:val="000F1876"/>
    <w:rsid w:val="00165B91"/>
    <w:rsid w:val="00175799"/>
    <w:rsid w:val="001B3F45"/>
    <w:rsid w:val="001B7B9C"/>
    <w:rsid w:val="001D5BAB"/>
    <w:rsid w:val="001D654E"/>
    <w:rsid w:val="001E2CCE"/>
    <w:rsid w:val="001E65CF"/>
    <w:rsid w:val="001F25C5"/>
    <w:rsid w:val="001F285D"/>
    <w:rsid w:val="001F2B8A"/>
    <w:rsid w:val="00251667"/>
    <w:rsid w:val="00265C2E"/>
    <w:rsid w:val="002A1D71"/>
    <w:rsid w:val="002D0C7F"/>
    <w:rsid w:val="002D2E93"/>
    <w:rsid w:val="002F0F08"/>
    <w:rsid w:val="00300114"/>
    <w:rsid w:val="00304D57"/>
    <w:rsid w:val="00307B67"/>
    <w:rsid w:val="00311599"/>
    <w:rsid w:val="00313CC8"/>
    <w:rsid w:val="003203BA"/>
    <w:rsid w:val="00322151"/>
    <w:rsid w:val="0032383A"/>
    <w:rsid w:val="00333FF4"/>
    <w:rsid w:val="0033731F"/>
    <w:rsid w:val="00340E22"/>
    <w:rsid w:val="00343E7E"/>
    <w:rsid w:val="00350903"/>
    <w:rsid w:val="00362799"/>
    <w:rsid w:val="00367ACF"/>
    <w:rsid w:val="003767B1"/>
    <w:rsid w:val="0038370F"/>
    <w:rsid w:val="0039028A"/>
    <w:rsid w:val="00396FF5"/>
    <w:rsid w:val="003A0080"/>
    <w:rsid w:val="003B48F1"/>
    <w:rsid w:val="003C178A"/>
    <w:rsid w:val="003C4537"/>
    <w:rsid w:val="003D26C9"/>
    <w:rsid w:val="003E6132"/>
    <w:rsid w:val="003F7A23"/>
    <w:rsid w:val="004003FD"/>
    <w:rsid w:val="00400C3C"/>
    <w:rsid w:val="00414762"/>
    <w:rsid w:val="004155E3"/>
    <w:rsid w:val="00437338"/>
    <w:rsid w:val="00446735"/>
    <w:rsid w:val="00447203"/>
    <w:rsid w:val="00456054"/>
    <w:rsid w:val="00462763"/>
    <w:rsid w:val="00485E1F"/>
    <w:rsid w:val="0049062B"/>
    <w:rsid w:val="00495966"/>
    <w:rsid w:val="004A5548"/>
    <w:rsid w:val="004B0C61"/>
    <w:rsid w:val="004B6E70"/>
    <w:rsid w:val="004C47E3"/>
    <w:rsid w:val="004D79E5"/>
    <w:rsid w:val="004E2B76"/>
    <w:rsid w:val="004E645F"/>
    <w:rsid w:val="00500F5E"/>
    <w:rsid w:val="005464FC"/>
    <w:rsid w:val="00553B3B"/>
    <w:rsid w:val="00572DF6"/>
    <w:rsid w:val="00575916"/>
    <w:rsid w:val="0058712D"/>
    <w:rsid w:val="00593324"/>
    <w:rsid w:val="005C09B6"/>
    <w:rsid w:val="005C2D8E"/>
    <w:rsid w:val="005C3D84"/>
    <w:rsid w:val="005C6D31"/>
    <w:rsid w:val="005E1E31"/>
    <w:rsid w:val="005F4472"/>
    <w:rsid w:val="0060531C"/>
    <w:rsid w:val="006208D5"/>
    <w:rsid w:val="00636D36"/>
    <w:rsid w:val="00642054"/>
    <w:rsid w:val="006468E9"/>
    <w:rsid w:val="00652B14"/>
    <w:rsid w:val="00666140"/>
    <w:rsid w:val="00687268"/>
    <w:rsid w:val="006903CF"/>
    <w:rsid w:val="00690BCC"/>
    <w:rsid w:val="006A48DD"/>
    <w:rsid w:val="006B179D"/>
    <w:rsid w:val="006B575D"/>
    <w:rsid w:val="006C3B25"/>
    <w:rsid w:val="006C6236"/>
    <w:rsid w:val="006F5AA4"/>
    <w:rsid w:val="0071422B"/>
    <w:rsid w:val="00736BB7"/>
    <w:rsid w:val="007521A2"/>
    <w:rsid w:val="0076776A"/>
    <w:rsid w:val="00770430"/>
    <w:rsid w:val="00781A44"/>
    <w:rsid w:val="00782D76"/>
    <w:rsid w:val="007B7841"/>
    <w:rsid w:val="007B7E33"/>
    <w:rsid w:val="007C3018"/>
    <w:rsid w:val="007E565F"/>
    <w:rsid w:val="0080735C"/>
    <w:rsid w:val="00810088"/>
    <w:rsid w:val="00833F0C"/>
    <w:rsid w:val="00865755"/>
    <w:rsid w:val="0087504A"/>
    <w:rsid w:val="0088347B"/>
    <w:rsid w:val="008A419C"/>
    <w:rsid w:val="008F7D81"/>
    <w:rsid w:val="0090429C"/>
    <w:rsid w:val="009204A6"/>
    <w:rsid w:val="009251B7"/>
    <w:rsid w:val="009549A7"/>
    <w:rsid w:val="0096252B"/>
    <w:rsid w:val="00971C28"/>
    <w:rsid w:val="009746A9"/>
    <w:rsid w:val="0097603E"/>
    <w:rsid w:val="009816AC"/>
    <w:rsid w:val="00982E5C"/>
    <w:rsid w:val="009951CE"/>
    <w:rsid w:val="009C2250"/>
    <w:rsid w:val="009C2BD9"/>
    <w:rsid w:val="009F02A2"/>
    <w:rsid w:val="009F1BE2"/>
    <w:rsid w:val="00A0577D"/>
    <w:rsid w:val="00A17806"/>
    <w:rsid w:val="00A40068"/>
    <w:rsid w:val="00A40B49"/>
    <w:rsid w:val="00A43022"/>
    <w:rsid w:val="00A469BB"/>
    <w:rsid w:val="00A835B5"/>
    <w:rsid w:val="00A84AD8"/>
    <w:rsid w:val="00A86F87"/>
    <w:rsid w:val="00A90836"/>
    <w:rsid w:val="00A91381"/>
    <w:rsid w:val="00AD037B"/>
    <w:rsid w:val="00AD1798"/>
    <w:rsid w:val="00AD369C"/>
    <w:rsid w:val="00AD39D7"/>
    <w:rsid w:val="00AE2A40"/>
    <w:rsid w:val="00AE3182"/>
    <w:rsid w:val="00AE3401"/>
    <w:rsid w:val="00AE3E57"/>
    <w:rsid w:val="00B10AFB"/>
    <w:rsid w:val="00B130E8"/>
    <w:rsid w:val="00B15567"/>
    <w:rsid w:val="00B1586A"/>
    <w:rsid w:val="00B60932"/>
    <w:rsid w:val="00B66BD7"/>
    <w:rsid w:val="00B70977"/>
    <w:rsid w:val="00B8496D"/>
    <w:rsid w:val="00B86847"/>
    <w:rsid w:val="00BA00CD"/>
    <w:rsid w:val="00BA4070"/>
    <w:rsid w:val="00BD31C1"/>
    <w:rsid w:val="00BE1D45"/>
    <w:rsid w:val="00BE736F"/>
    <w:rsid w:val="00C21E0B"/>
    <w:rsid w:val="00C235CB"/>
    <w:rsid w:val="00C27DD8"/>
    <w:rsid w:val="00C34AE7"/>
    <w:rsid w:val="00C3711A"/>
    <w:rsid w:val="00C41EFF"/>
    <w:rsid w:val="00C44781"/>
    <w:rsid w:val="00C54ACF"/>
    <w:rsid w:val="00C56D6C"/>
    <w:rsid w:val="00C63D82"/>
    <w:rsid w:val="00C7212A"/>
    <w:rsid w:val="00C83E1E"/>
    <w:rsid w:val="00C90B20"/>
    <w:rsid w:val="00C9389D"/>
    <w:rsid w:val="00C95079"/>
    <w:rsid w:val="00CB1FD1"/>
    <w:rsid w:val="00CE5058"/>
    <w:rsid w:val="00CF0D52"/>
    <w:rsid w:val="00D04A4B"/>
    <w:rsid w:val="00D05645"/>
    <w:rsid w:val="00D16042"/>
    <w:rsid w:val="00D20F89"/>
    <w:rsid w:val="00D21E03"/>
    <w:rsid w:val="00D22E1F"/>
    <w:rsid w:val="00D25F62"/>
    <w:rsid w:val="00D308EC"/>
    <w:rsid w:val="00D40B11"/>
    <w:rsid w:val="00D52675"/>
    <w:rsid w:val="00D66B0B"/>
    <w:rsid w:val="00D81427"/>
    <w:rsid w:val="00D914A5"/>
    <w:rsid w:val="00D96682"/>
    <w:rsid w:val="00D96E99"/>
    <w:rsid w:val="00DB13F0"/>
    <w:rsid w:val="00DF6E68"/>
    <w:rsid w:val="00E019A7"/>
    <w:rsid w:val="00E13C16"/>
    <w:rsid w:val="00E1697D"/>
    <w:rsid w:val="00E25F19"/>
    <w:rsid w:val="00E37836"/>
    <w:rsid w:val="00E4570A"/>
    <w:rsid w:val="00E51287"/>
    <w:rsid w:val="00E61466"/>
    <w:rsid w:val="00E66DDD"/>
    <w:rsid w:val="00E837B0"/>
    <w:rsid w:val="00E90AD7"/>
    <w:rsid w:val="00EA5912"/>
    <w:rsid w:val="00EC410B"/>
    <w:rsid w:val="00EC4A3A"/>
    <w:rsid w:val="00EE1B2E"/>
    <w:rsid w:val="00EF37FB"/>
    <w:rsid w:val="00F00487"/>
    <w:rsid w:val="00F179DA"/>
    <w:rsid w:val="00F33A62"/>
    <w:rsid w:val="00F423BF"/>
    <w:rsid w:val="00F60A71"/>
    <w:rsid w:val="00F64559"/>
    <w:rsid w:val="00F80BCC"/>
    <w:rsid w:val="00F87529"/>
    <w:rsid w:val="00FA2DCA"/>
    <w:rsid w:val="00FA3253"/>
    <w:rsid w:val="00FA40CA"/>
    <w:rsid w:val="00FD06C7"/>
    <w:rsid w:val="00FD4838"/>
    <w:rsid w:val="00FF0B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2DD06"/>
  <w15:docId w15:val="{E01A4CE5-60AB-4240-B6D0-91B5AE9F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478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C44781"/>
    <w:pPr>
      <w:jc w:val="center"/>
    </w:pPr>
    <w:rPr>
      <w:b/>
      <w:bCs/>
    </w:rPr>
  </w:style>
  <w:style w:type="paragraph" w:styleId="Pagrindiniotekstotrauka">
    <w:name w:val="Body Text Indent"/>
    <w:basedOn w:val="prastasis"/>
    <w:semiHidden/>
    <w:rsid w:val="00C44781"/>
    <w:pPr>
      <w:ind w:firstLine="720"/>
    </w:pPr>
  </w:style>
  <w:style w:type="paragraph" w:styleId="Pagrindiniotekstotrauka2">
    <w:name w:val="Body Text Indent 2"/>
    <w:basedOn w:val="prastasis"/>
    <w:semiHidden/>
    <w:rsid w:val="00C44781"/>
    <w:pPr>
      <w:spacing w:line="240" w:lineRule="atLeast"/>
      <w:ind w:firstLine="720"/>
      <w:jc w:val="both"/>
    </w:pPr>
  </w:style>
  <w:style w:type="paragraph" w:customStyle="1" w:styleId="dokparasas">
    <w:name w:val="dokparasas"/>
    <w:basedOn w:val="prastasis"/>
    <w:rsid w:val="00C44781"/>
    <w:pPr>
      <w:spacing w:before="100" w:beforeAutospacing="1" w:after="100" w:afterAutospacing="1"/>
    </w:pPr>
    <w:rPr>
      <w:rFonts w:ascii="Arial Unicode MS" w:eastAsia="Arial Unicode MS" w:hAnsi="Arial Unicode MS" w:cs="Arial Unicode MS"/>
    </w:rPr>
  </w:style>
  <w:style w:type="paragraph" w:styleId="Pagrindiniotekstotrauka3">
    <w:name w:val="Body Text Indent 3"/>
    <w:basedOn w:val="prastasis"/>
    <w:semiHidden/>
    <w:rsid w:val="00C44781"/>
    <w:pPr>
      <w:spacing w:line="240" w:lineRule="atLeast"/>
      <w:ind w:firstLine="720"/>
      <w:jc w:val="both"/>
    </w:pPr>
    <w:rPr>
      <w:b/>
      <w:bCs/>
      <w:color w:val="000000"/>
    </w:rPr>
  </w:style>
  <w:style w:type="paragraph" w:styleId="Pavadinimas">
    <w:name w:val="Title"/>
    <w:basedOn w:val="prastasis"/>
    <w:qFormat/>
    <w:rsid w:val="00C44781"/>
    <w:pPr>
      <w:spacing w:before="100" w:beforeAutospacing="1" w:after="100" w:afterAutospacing="1"/>
    </w:pPr>
    <w:rPr>
      <w:rFonts w:ascii="Arial Unicode MS" w:eastAsia="Arial Unicode MS" w:hAnsi="Arial Unicode MS" w:cs="Arial Unicode MS"/>
    </w:rPr>
  </w:style>
  <w:style w:type="paragraph" w:styleId="HTMLiankstoformatuotas">
    <w:name w:val="HTML Preformatted"/>
    <w:basedOn w:val="prastasis"/>
    <w:link w:val="HTMLiankstoformatuotasDiagrama"/>
    <w:rsid w:val="00031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31183"/>
    <w:rPr>
      <w:rFonts w:ascii="Courier New" w:hAnsi="Courier New" w:cs="Courier New"/>
    </w:rPr>
  </w:style>
  <w:style w:type="paragraph" w:styleId="Antrats">
    <w:name w:val="header"/>
    <w:basedOn w:val="prastasis"/>
    <w:link w:val="AntratsDiagrama"/>
    <w:rsid w:val="00E1697D"/>
    <w:pPr>
      <w:tabs>
        <w:tab w:val="center" w:pos="4153"/>
        <w:tab w:val="right" w:pos="8306"/>
      </w:tabs>
    </w:pPr>
    <w:rPr>
      <w:szCs w:val="20"/>
    </w:rPr>
  </w:style>
  <w:style w:type="character" w:customStyle="1" w:styleId="AntratsDiagrama">
    <w:name w:val="Antraštės Diagrama"/>
    <w:basedOn w:val="Numatytasispastraiposriftas"/>
    <w:link w:val="Antrats"/>
    <w:rsid w:val="00E1697D"/>
    <w:rPr>
      <w:sz w:val="24"/>
      <w:lang w:eastAsia="en-US"/>
    </w:rPr>
  </w:style>
  <w:style w:type="character" w:styleId="Hipersaitas">
    <w:name w:val="Hyperlink"/>
    <w:basedOn w:val="Numatytasispastraiposriftas"/>
    <w:rsid w:val="00E1697D"/>
    <w:rPr>
      <w:color w:val="0000FF"/>
      <w:u w:val="single"/>
    </w:rPr>
  </w:style>
  <w:style w:type="paragraph" w:customStyle="1" w:styleId="tajtipfb">
    <w:name w:val="tajtipfb"/>
    <w:basedOn w:val="prastasis"/>
    <w:rsid w:val="00E90AD7"/>
    <w:pPr>
      <w:spacing w:before="100" w:beforeAutospacing="1" w:after="100" w:afterAutospacing="1"/>
    </w:pPr>
    <w:rPr>
      <w:lang w:eastAsia="lt-LT"/>
    </w:rPr>
  </w:style>
  <w:style w:type="character" w:customStyle="1" w:styleId="quatationtext">
    <w:name w:val="quatation_text"/>
    <w:basedOn w:val="Numatytasispastraiposriftas"/>
    <w:rsid w:val="00E90AD7"/>
    <w:rPr>
      <w:rFonts w:ascii="Arial" w:hAnsi="Arial" w:cs="Arial" w:hint="default"/>
      <w:b/>
      <w:bCs/>
      <w:vanish w:val="0"/>
      <w:webHidden w:val="0"/>
      <w:color w:val="4A473C"/>
      <w:sz w:val="17"/>
      <w:szCs w:val="17"/>
      <w:specVanish w:val="0"/>
    </w:rPr>
  </w:style>
  <w:style w:type="paragraph" w:styleId="Debesliotekstas">
    <w:name w:val="Balloon Text"/>
    <w:basedOn w:val="prastasis"/>
    <w:semiHidden/>
    <w:rsid w:val="005C09B6"/>
    <w:rPr>
      <w:rFonts w:ascii="Tahoma" w:hAnsi="Tahoma" w:cs="Tahoma"/>
      <w:sz w:val="16"/>
      <w:szCs w:val="16"/>
    </w:rPr>
  </w:style>
  <w:style w:type="character" w:styleId="Puslapionumeris">
    <w:name w:val="page number"/>
    <w:basedOn w:val="Numatytasispastraiposriftas"/>
    <w:rsid w:val="0049062B"/>
  </w:style>
  <w:style w:type="paragraph" w:styleId="Sraopastraipa">
    <w:name w:val="List Paragraph"/>
    <w:basedOn w:val="prastasis"/>
    <w:link w:val="SraopastraipaDiagrama"/>
    <w:uiPriority w:val="34"/>
    <w:qFormat/>
    <w:rsid w:val="00642054"/>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link w:val="Sraopastraipa"/>
    <w:uiPriority w:val="34"/>
    <w:locked/>
    <w:rsid w:val="00642054"/>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D22E1F"/>
    <w:rPr>
      <w:sz w:val="16"/>
      <w:szCs w:val="16"/>
    </w:rPr>
  </w:style>
  <w:style w:type="paragraph" w:styleId="Komentarotekstas">
    <w:name w:val="annotation text"/>
    <w:basedOn w:val="prastasis"/>
    <w:link w:val="KomentarotekstasDiagrama"/>
    <w:uiPriority w:val="99"/>
    <w:semiHidden/>
    <w:unhideWhenUsed/>
    <w:rsid w:val="00D22E1F"/>
    <w:rPr>
      <w:sz w:val="20"/>
      <w:szCs w:val="20"/>
    </w:rPr>
  </w:style>
  <w:style w:type="character" w:customStyle="1" w:styleId="KomentarotekstasDiagrama">
    <w:name w:val="Komentaro tekstas Diagrama"/>
    <w:basedOn w:val="Numatytasispastraiposriftas"/>
    <w:link w:val="Komentarotekstas"/>
    <w:uiPriority w:val="99"/>
    <w:semiHidden/>
    <w:rsid w:val="00D22E1F"/>
    <w:rPr>
      <w:lang w:eastAsia="en-US"/>
    </w:rPr>
  </w:style>
  <w:style w:type="paragraph" w:styleId="Komentarotema">
    <w:name w:val="annotation subject"/>
    <w:basedOn w:val="Komentarotekstas"/>
    <w:next w:val="Komentarotekstas"/>
    <w:link w:val="KomentarotemaDiagrama"/>
    <w:uiPriority w:val="99"/>
    <w:semiHidden/>
    <w:unhideWhenUsed/>
    <w:rsid w:val="00D22E1F"/>
    <w:rPr>
      <w:b/>
      <w:bCs/>
    </w:rPr>
  </w:style>
  <w:style w:type="character" w:customStyle="1" w:styleId="KomentarotemaDiagrama">
    <w:name w:val="Komentaro tema Diagrama"/>
    <w:basedOn w:val="KomentarotekstasDiagrama"/>
    <w:link w:val="Komentarotema"/>
    <w:uiPriority w:val="99"/>
    <w:semiHidden/>
    <w:rsid w:val="00D22E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6482">
      <w:bodyDiv w:val="1"/>
      <w:marLeft w:val="0"/>
      <w:marRight w:val="0"/>
      <w:marTop w:val="0"/>
      <w:marBottom w:val="0"/>
      <w:divBdr>
        <w:top w:val="none" w:sz="0" w:space="0" w:color="auto"/>
        <w:left w:val="none" w:sz="0" w:space="0" w:color="auto"/>
        <w:bottom w:val="none" w:sz="0" w:space="0" w:color="auto"/>
        <w:right w:val="none" w:sz="0" w:space="0" w:color="auto"/>
      </w:divBdr>
      <w:divsChild>
        <w:div w:id="449669418">
          <w:marLeft w:val="0"/>
          <w:marRight w:val="0"/>
          <w:marTop w:val="0"/>
          <w:marBottom w:val="0"/>
          <w:divBdr>
            <w:top w:val="none" w:sz="0" w:space="0" w:color="auto"/>
            <w:left w:val="none" w:sz="0" w:space="0" w:color="auto"/>
            <w:bottom w:val="none" w:sz="0" w:space="0" w:color="auto"/>
            <w:right w:val="none" w:sz="0" w:space="0" w:color="auto"/>
          </w:divBdr>
        </w:div>
      </w:divsChild>
    </w:div>
    <w:div w:id="637028767">
      <w:bodyDiv w:val="1"/>
      <w:marLeft w:val="0"/>
      <w:marRight w:val="0"/>
      <w:marTop w:val="0"/>
      <w:marBottom w:val="0"/>
      <w:divBdr>
        <w:top w:val="none" w:sz="0" w:space="0" w:color="auto"/>
        <w:left w:val="none" w:sz="0" w:space="0" w:color="auto"/>
        <w:bottom w:val="none" w:sz="0" w:space="0" w:color="auto"/>
        <w:right w:val="none" w:sz="0" w:space="0" w:color="auto"/>
      </w:divBdr>
      <w:divsChild>
        <w:div w:id="1336500068">
          <w:marLeft w:val="0"/>
          <w:marRight w:val="0"/>
          <w:marTop w:val="0"/>
          <w:marBottom w:val="0"/>
          <w:divBdr>
            <w:top w:val="none" w:sz="0" w:space="0" w:color="auto"/>
            <w:left w:val="none" w:sz="0" w:space="0" w:color="auto"/>
            <w:bottom w:val="none" w:sz="0" w:space="0" w:color="auto"/>
            <w:right w:val="none" w:sz="0" w:space="0" w:color="auto"/>
          </w:divBdr>
        </w:div>
      </w:divsChild>
    </w:div>
    <w:div w:id="1146361603">
      <w:bodyDiv w:val="1"/>
      <w:marLeft w:val="0"/>
      <w:marRight w:val="0"/>
      <w:marTop w:val="0"/>
      <w:marBottom w:val="150"/>
      <w:divBdr>
        <w:top w:val="none" w:sz="0" w:space="0" w:color="auto"/>
        <w:left w:val="none" w:sz="0" w:space="0" w:color="auto"/>
        <w:bottom w:val="none" w:sz="0" w:space="0" w:color="auto"/>
        <w:right w:val="none" w:sz="0" w:space="0" w:color="auto"/>
      </w:divBdr>
      <w:divsChild>
        <w:div w:id="1982147045">
          <w:marLeft w:val="600"/>
          <w:marRight w:val="0"/>
          <w:marTop w:val="0"/>
          <w:marBottom w:val="0"/>
          <w:divBdr>
            <w:top w:val="none" w:sz="0" w:space="0" w:color="auto"/>
            <w:left w:val="none" w:sz="0" w:space="0" w:color="auto"/>
            <w:bottom w:val="none" w:sz="0" w:space="0" w:color="auto"/>
            <w:right w:val="none" w:sz="0" w:space="0" w:color="auto"/>
          </w:divBdr>
          <w:divsChild>
            <w:div w:id="4720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4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711AF-9527-4889-8E5A-F3ABBDAE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8620</Characters>
  <Application>Microsoft Office Word</Application>
  <DocSecurity>4</DocSecurity>
  <Lines>71</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ĮSTATYMO „DĖL LIETUVOS RESPUBLIKOS VYRIAUSYBĖS IR KAZACHSTANO RESPUBLIKOS VYRIAUSYBĖS SUSITARIMO DĖL ASMENŲ READMISIJOS RATIFIKAVIMO” PROJEKTO</vt:lpstr>
      <vt:lpstr>LIETUVOS RESPUBLIKOS ĮSTATYMO „DĖL LIETUVOS RESPUBLIKOS VYRIAUSYBĖS IR KAZACHSTANO RESPUBLIKOS VYRIAUSYBĖS SUSITARIMO DĖL ASMENŲ READMISIJOS RATIFIKAVIMO” PROJEKTO</vt:lpstr>
    </vt:vector>
  </TitlesOfParts>
  <Company>VSD</Company>
  <LinksUpToDate>false</LinksUpToDate>
  <CharactersWithSpaces>9777</CharactersWithSpaces>
  <SharedDoc>false</SharedDoc>
  <HLinks>
    <vt:vector size="6" baseType="variant">
      <vt:variant>
        <vt:i4>6750316</vt:i4>
      </vt:variant>
      <vt:variant>
        <vt:i4>0</vt:i4>
      </vt:variant>
      <vt:variant>
        <vt:i4>0</vt:i4>
      </vt:variant>
      <vt:variant>
        <vt:i4>5</vt:i4>
      </vt:variant>
      <vt:variant>
        <vt:lpwstr>http://www.vrm.lt/index.php?id=1533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ĮSTATYMO „DĖL LIETUVOS RESPUBLIKOS VYRIAUSYBĖS IR KAZACHSTANO RESPUBLIKOS VYRIAUSYBĖS SUSITARIMO DĖL ASMENŲ READMISIJOS RATIFIKAVIMO” PROJEKTO</dc:title>
  <dc:creator>Algirdas</dc:creator>
  <cp:lastModifiedBy>Kristina Jurkšienė</cp:lastModifiedBy>
  <cp:revision>2</cp:revision>
  <cp:lastPrinted>2013-02-18T09:09:00Z</cp:lastPrinted>
  <dcterms:created xsi:type="dcterms:W3CDTF">2019-08-30T07:13:00Z</dcterms:created>
  <dcterms:modified xsi:type="dcterms:W3CDTF">2019-08-30T07:13:00Z</dcterms:modified>
</cp:coreProperties>
</file>