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A30F35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lapkričio 30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A30F35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A30F35" w:rsidRDefault="00A30F35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97F3B" w:rsidRDefault="00797F3B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30F35" w:rsidRDefault="00A30F35" w:rsidP="00A30F3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30F35" w:rsidRDefault="00A30F35" w:rsidP="00A30F3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2007 m. rugsėjo 26 d. nutarimo Nr. 1025 „Dėl Valstybės ir savivaldybių turtinių ir neturtinių teisių įgyvendinimo viešosiose įstaigose“ pakeitimo (TAP-16-1633(2) (15-8627(5) </w:t>
      </w:r>
    </w:p>
    <w:p w:rsidR="00A30F35" w:rsidRDefault="00A30F35" w:rsidP="00A30F3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ūkio ministro pareigas E. Gustas</w:t>
      </w:r>
    </w:p>
    <w:p w:rsidR="00A30F35" w:rsidRDefault="00A30F35" w:rsidP="00A30F3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Valstybės valdomų įmonių politikos skyriaus patarėja A.</w:t>
      </w:r>
      <w:r w:rsidR="00C552CB">
        <w:t xml:space="preserve"> </w:t>
      </w:r>
      <w:r>
        <w:t>Railaitė</w:t>
      </w:r>
      <w:r>
        <w:br/>
        <w:t>Vyriausybės kanceliarijos Administracinio departamento Posėdžių rengimo skyriaus patarėja E. Karaliūtė</w:t>
      </w:r>
    </w:p>
    <w:p w:rsidR="00A30F35" w:rsidRDefault="00A30F35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30F35" w:rsidRDefault="00A30F35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30F35" w:rsidRDefault="00A30F35" w:rsidP="00A30F3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30F35" w:rsidRDefault="00A30F35" w:rsidP="00A30F3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2016 m. balandžio 13 d. nutarimo Nr. 364 „Dėl Už antrinės teisinės pagalbos teikimą, koordinavimą ir taikinamąjį tarpininkavimą mokamo užmokesčio dydžių ir mokėjimo taisyklių patvirtinimo“ pakeitimo (TAP-16-1697(2) (16-9940(3) </w:t>
      </w:r>
    </w:p>
    <w:p w:rsidR="00A30F35" w:rsidRDefault="00A30F35" w:rsidP="00A30F3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teisingumo ministro pareigas J. Bernatonis</w:t>
      </w:r>
    </w:p>
    <w:p w:rsidR="00A30F35" w:rsidRDefault="00A30F35" w:rsidP="00A30F3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A30F35" w:rsidRDefault="00A30F35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D349C" w:rsidRDefault="00CD349C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D349C" w:rsidRDefault="00CD349C" w:rsidP="00CD349C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>3</w:t>
      </w:r>
      <w:bookmarkStart w:id="0" w:name="_GoBack"/>
      <w:bookmarkEnd w:id="0"/>
      <w:r>
        <w:rPr>
          <w:rFonts w:ascii="Arial Black" w:hAnsi="Arial Black"/>
          <w:b/>
          <w:sz w:val="20"/>
          <w:u w:val="single"/>
        </w:rPr>
        <w:t xml:space="preserve"> klausimo svarstymas atidėtas</w:t>
      </w:r>
    </w:p>
    <w:p w:rsidR="00A30F35" w:rsidRDefault="00A30F35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30F35" w:rsidRDefault="00A30F35" w:rsidP="00A30F3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patobulinto Geležinkelių transporto kodekso 1 ir 23 straipsnių pakeitimo įstatymo projekto (TAP-16-1166(3) (15-1792(</w:t>
      </w:r>
      <w:r w:rsidR="00C552CB">
        <w:rPr>
          <w:b/>
        </w:rPr>
        <w:t>7)</w:t>
      </w:r>
    </w:p>
    <w:p w:rsidR="00A30F35" w:rsidRDefault="00A30F35" w:rsidP="00A30F3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susisiekimo ministro pareigas R. Sinkevičius</w:t>
      </w:r>
    </w:p>
    <w:p w:rsidR="00A30F35" w:rsidRDefault="00A30F35" w:rsidP="00A30F3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Biudžeto ir valstybės turto valdymo departamento direktorius S. Kerza</w:t>
      </w:r>
      <w:r>
        <w:br/>
        <w:t>Vyriausybės kanceliarijos Administracinio departamento Posėdžių rengimo skyriaus patarėja E. Karaliūtė</w:t>
      </w:r>
    </w:p>
    <w:p w:rsidR="00A30F35" w:rsidRDefault="00A30F35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30F35" w:rsidRDefault="00A30F35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30F35" w:rsidRDefault="00A30F35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30F35" w:rsidRDefault="00A30F35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97F3B" w:rsidRDefault="00797F3B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97F3B" w:rsidRDefault="00797F3B" w:rsidP="00A30F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30F35" w:rsidRDefault="00A30F35" w:rsidP="00A30F3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30F35" w:rsidRDefault="00A30F35" w:rsidP="00A30F3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Vandenų srities plėtros 2017-2023 metų programos patvirtinimo (TAP-16-1714(2) (16-8474(3) </w:t>
      </w:r>
    </w:p>
    <w:p w:rsidR="00A30F35" w:rsidRDefault="00A30F35" w:rsidP="00A30F3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aplinkos ministro pareigas K. Trečiokas</w:t>
      </w:r>
    </w:p>
    <w:p w:rsidR="00A30F35" w:rsidRDefault="00A30F35" w:rsidP="00A30F3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Vandenų departamento direktorė</w:t>
      </w:r>
      <w:r>
        <w:br/>
        <w:t>A. Kniežaitė - Gofmanė</w:t>
      </w:r>
      <w:r>
        <w:br/>
        <w:t>Vyriausybės kanceliarijos Administracinio departamento Posėdžių rengimo skyriaus patarėja G. Dovydėnienė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597AF6" w:rsidRDefault="00597AF6" w:rsidP="00597AF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statybų sektoriaus skaitmeninimo ir šio proceso finansavimo modelių </w:t>
      </w:r>
    </w:p>
    <w:p w:rsidR="00597AF6" w:rsidRDefault="00597AF6" w:rsidP="00597AF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aplinkos ministro pareigas K. Trečiokas</w:t>
      </w:r>
    </w:p>
    <w:p w:rsidR="00597AF6" w:rsidRDefault="00597AF6" w:rsidP="00597AF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Statybų ir būsto departamento Statybos sektoriaus pažangos ir statybų produktų politikos skyriaus vedėjas </w:t>
      </w:r>
      <w:r>
        <w:br/>
        <w:t xml:space="preserve">D. </w:t>
      </w:r>
      <w:proofErr w:type="spellStart"/>
      <w:r>
        <w:t>Čergelis</w:t>
      </w:r>
      <w:proofErr w:type="spellEnd"/>
      <w:r>
        <w:br/>
        <w:t>Vyriausybės kanceliarijos Ekonomikos pažangos departamento Kaimo reikalų ir darnios plėtros skyriaus patarėjas V. Voveris</w:t>
      </w:r>
    </w:p>
    <w:p w:rsidR="00597AF6" w:rsidRDefault="00597AF6" w:rsidP="00597AF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97AF6" w:rsidRDefault="00597AF6" w:rsidP="00597AF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97AF6" w:rsidRDefault="00597AF6" w:rsidP="00597AF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Vyriausybės ir Jungtinių Amerikos Valstijų Vyriausybės susitarimo dėl bendradarbiavimo gynybos srityje </w:t>
      </w:r>
    </w:p>
    <w:p w:rsidR="00597AF6" w:rsidRDefault="00597AF6" w:rsidP="00597AF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l. e. krašto apsaugos ministro pareigas J. Olekas</w:t>
      </w:r>
    </w:p>
    <w:p w:rsidR="00597AF6" w:rsidRDefault="00597AF6" w:rsidP="00597AF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Užsienio ir Europos Sąjungos reikalų skyriaus patarėja L. </w:t>
      </w:r>
      <w:proofErr w:type="spellStart"/>
      <w:r>
        <w:t>Saulėnaitė-Višinskienė</w:t>
      </w:r>
      <w:proofErr w:type="spellEnd"/>
    </w:p>
    <w:p w:rsidR="00287793" w:rsidRDefault="00287793" w:rsidP="00287793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>Papildomas klausimas</w:t>
      </w:r>
    </w:p>
    <w:p w:rsidR="00597AF6" w:rsidRDefault="00597AF6" w:rsidP="00597AF6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3E6CE1" w:rsidRDefault="003E6CE1" w:rsidP="003E6CE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nekilnojamojo turto perdavimo pagal panaudos sutartį viešajai įstaigai Lietuvos žemės ūkio konsultavimo tarnybai (TAP-16-1824) (16-11852(2)  </w:t>
      </w:r>
    </w:p>
    <w:p w:rsidR="003E6CE1" w:rsidRDefault="00C31586" w:rsidP="003E6CE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3E6CE1">
        <w:tab/>
        <w:t>–</w:t>
      </w:r>
      <w:r w:rsidR="003E6CE1">
        <w:tab/>
        <w:t xml:space="preserve">l. e. žemės ūkio ministro pareigas V. </w:t>
      </w:r>
      <w:proofErr w:type="spellStart"/>
      <w:r w:rsidR="003E6CE1">
        <w:t>Baltraitienė</w:t>
      </w:r>
      <w:proofErr w:type="spellEnd"/>
    </w:p>
    <w:p w:rsidR="003E6CE1" w:rsidRDefault="003E6CE1" w:rsidP="003E6C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3E6CE1" w:rsidRDefault="003E6CE1" w:rsidP="003E6CE1">
      <w:pPr>
        <w:tabs>
          <w:tab w:val="left" w:pos="6237"/>
        </w:tabs>
        <w:jc w:val="center"/>
      </w:pPr>
    </w:p>
    <w:p w:rsidR="00597AF6" w:rsidRDefault="00597AF6" w:rsidP="00597AF6">
      <w:pPr>
        <w:pStyle w:val="Header"/>
        <w:tabs>
          <w:tab w:val="clear" w:pos="4153"/>
          <w:tab w:val="left" w:pos="6804"/>
        </w:tabs>
      </w:pPr>
    </w:p>
    <w:p w:rsidR="00597AF6" w:rsidRDefault="00597AF6" w:rsidP="00597AF6">
      <w:pPr>
        <w:pStyle w:val="Header"/>
        <w:tabs>
          <w:tab w:val="clear" w:pos="4153"/>
          <w:tab w:val="left" w:pos="6804"/>
        </w:tabs>
      </w:pPr>
    </w:p>
    <w:p w:rsidR="00BD7592" w:rsidRDefault="00597AF6" w:rsidP="00597AF6">
      <w:pPr>
        <w:pStyle w:val="Header"/>
        <w:tabs>
          <w:tab w:val="clear" w:pos="4153"/>
          <w:tab w:val="left" w:pos="6804"/>
        </w:tabs>
      </w:pPr>
      <w:r>
        <w:t>L. e. Ministro Pirmininko pareigas</w:t>
      </w:r>
      <w:r>
        <w:tab/>
        <w:t>Algirdas Butkevičius</w:t>
      </w:r>
    </w:p>
    <w:p w:rsidR="00BD7592" w:rsidRDefault="00287793">
      <w:pPr>
        <w:tabs>
          <w:tab w:val="left" w:pos="6237"/>
        </w:tabs>
        <w:spacing w:before="120"/>
      </w:pPr>
      <w:r>
        <w:t>2016-11-30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F35" w:rsidRDefault="00A30F35">
      <w:r>
        <w:separator/>
      </w:r>
    </w:p>
  </w:endnote>
  <w:endnote w:type="continuationSeparator" w:id="0">
    <w:p w:rsidR="00A30F35" w:rsidRDefault="00A3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F35" w:rsidRDefault="00A30F35">
      <w:r>
        <w:separator/>
      </w:r>
    </w:p>
  </w:footnote>
  <w:footnote w:type="continuationSeparator" w:id="0">
    <w:p w:rsidR="00A30F35" w:rsidRDefault="00A30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49C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9204D7" w:rsidP="009204D7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  <w:r w:rsidR="0047578D">
      <w:rPr>
        <w:rFonts w:ascii="Arial Black" w:hAnsi="Arial Black" w:cs="Arial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C552CB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0E12C8"/>
    <w:rsid w:val="00211B5E"/>
    <w:rsid w:val="00287793"/>
    <w:rsid w:val="00391354"/>
    <w:rsid w:val="003E6CE1"/>
    <w:rsid w:val="00416CA5"/>
    <w:rsid w:val="00475045"/>
    <w:rsid w:val="0047578D"/>
    <w:rsid w:val="00597AF6"/>
    <w:rsid w:val="005C4593"/>
    <w:rsid w:val="005C4848"/>
    <w:rsid w:val="00797F3B"/>
    <w:rsid w:val="007C56C6"/>
    <w:rsid w:val="00856C13"/>
    <w:rsid w:val="009204D7"/>
    <w:rsid w:val="00942B9F"/>
    <w:rsid w:val="00A30F35"/>
    <w:rsid w:val="00BD7592"/>
    <w:rsid w:val="00BF0067"/>
    <w:rsid w:val="00C0772F"/>
    <w:rsid w:val="00C31586"/>
    <w:rsid w:val="00C552CB"/>
    <w:rsid w:val="00C81767"/>
    <w:rsid w:val="00C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00565D1-6570-464A-A47C-436CCC03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597AF6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597A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6341-242F-4EF4-8E2A-EC44C4DE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20161130</vt:lpstr>
      <vt:lpstr>1997 m</vt:lpstr>
    </vt:vector>
  </TitlesOfParts>
  <Company>LRVK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20161130</dc:title>
  <dc:subject>20161130</dc:subject>
  <dc:creator>Danguolė Sabaliauskienė</dc:creator>
  <cp:keywords/>
  <cp:lastModifiedBy>Posedziu sale ir priesalis</cp:lastModifiedBy>
  <cp:revision>21</cp:revision>
  <cp:lastPrinted>2016-11-25T09:50:00Z</cp:lastPrinted>
  <dcterms:created xsi:type="dcterms:W3CDTF">2016-11-25T07:54:00Z</dcterms:created>
  <dcterms:modified xsi:type="dcterms:W3CDTF">2016-11-30T12:12:00Z</dcterms:modified>
</cp:coreProperties>
</file>