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30" w:rsidRDefault="003D70C6" w:rsidP="00714AB6">
      <w:pPr>
        <w:pStyle w:val="Heading2"/>
        <w:tabs>
          <w:tab w:val="left" w:pos="7513"/>
          <w:tab w:val="left" w:pos="7938"/>
          <w:tab w:val="left" w:pos="8080"/>
        </w:tabs>
        <w:ind w:firstLine="7371"/>
        <w:jc w:val="left"/>
        <w:rPr>
          <w:color w:val="000000"/>
          <w:szCs w:val="24"/>
        </w:rPr>
      </w:pPr>
      <w:bookmarkStart w:id="0" w:name="straipsnis213"/>
      <w:r w:rsidRPr="005D76C5">
        <w:rPr>
          <w:color w:val="000000"/>
          <w:szCs w:val="24"/>
        </w:rPr>
        <w:t>Projekt</w:t>
      </w:r>
      <w:r w:rsidR="00714AB6">
        <w:rPr>
          <w:color w:val="000000"/>
          <w:szCs w:val="24"/>
        </w:rPr>
        <w:t>o</w:t>
      </w:r>
    </w:p>
    <w:p w:rsidR="003D70C6" w:rsidRDefault="003D70C6" w:rsidP="00714AB6">
      <w:pPr>
        <w:pStyle w:val="Heading2"/>
        <w:ind w:firstLine="7371"/>
        <w:jc w:val="left"/>
        <w:rPr>
          <w:color w:val="000000"/>
          <w:szCs w:val="24"/>
        </w:rPr>
      </w:pPr>
      <w:r>
        <w:rPr>
          <w:color w:val="000000"/>
          <w:szCs w:val="24"/>
        </w:rPr>
        <w:t>lyginamasis variantas</w:t>
      </w:r>
    </w:p>
    <w:p w:rsidR="003D70C6" w:rsidRPr="003D70C6" w:rsidRDefault="003D70C6" w:rsidP="00714AB6">
      <w:pPr>
        <w:ind w:firstLine="7371"/>
      </w:pPr>
    </w:p>
    <w:p w:rsidR="003D70C6" w:rsidRPr="005D76C5" w:rsidRDefault="003D70C6" w:rsidP="003D70C6">
      <w:pPr>
        <w:ind w:left="5040" w:firstLine="720"/>
        <w:jc w:val="right"/>
        <w:rPr>
          <w:rFonts w:ascii="Times New Roman" w:hAnsi="Times New Roman"/>
          <w:b/>
        </w:rPr>
      </w:pPr>
    </w:p>
    <w:p w:rsidR="003D70C6" w:rsidRPr="005D76C5" w:rsidRDefault="003D70C6" w:rsidP="003D70C6">
      <w:pPr>
        <w:jc w:val="center"/>
        <w:rPr>
          <w:rFonts w:ascii="Times New Roman" w:hAnsi="Times New Roman"/>
          <w:b/>
        </w:rPr>
      </w:pPr>
      <w:r w:rsidRPr="005D76C5">
        <w:rPr>
          <w:rFonts w:ascii="Times New Roman" w:hAnsi="Times New Roman"/>
          <w:b/>
        </w:rPr>
        <w:t>LIETUVOS RESPUBLIKOS</w:t>
      </w:r>
    </w:p>
    <w:p w:rsidR="003D70C6" w:rsidRPr="005D76C5" w:rsidRDefault="003D70C6" w:rsidP="003D70C6">
      <w:pPr>
        <w:jc w:val="center"/>
        <w:rPr>
          <w:rFonts w:ascii="Times New Roman" w:hAnsi="Times New Roman"/>
          <w:b/>
        </w:rPr>
      </w:pPr>
      <w:r w:rsidRPr="005D76C5">
        <w:rPr>
          <w:rFonts w:ascii="Times New Roman" w:hAnsi="Times New Roman"/>
          <w:b/>
        </w:rPr>
        <w:t xml:space="preserve">BAUDŽIAMOJO KODEKSO </w:t>
      </w:r>
      <w:r w:rsidR="00D93E58">
        <w:rPr>
          <w:rFonts w:ascii="Times New Roman" w:hAnsi="Times New Roman"/>
          <w:b/>
        </w:rPr>
        <w:t xml:space="preserve">277 </w:t>
      </w:r>
      <w:r w:rsidRPr="005D76C5">
        <w:rPr>
          <w:rFonts w:ascii="Times New Roman" w:hAnsi="Times New Roman"/>
          <w:b/>
        </w:rPr>
        <w:t>STRAIPSNI</w:t>
      </w:r>
      <w:r>
        <w:rPr>
          <w:rFonts w:ascii="Times New Roman" w:hAnsi="Times New Roman"/>
          <w:b/>
        </w:rPr>
        <w:t>O</w:t>
      </w:r>
      <w:r w:rsidRPr="005D76C5">
        <w:rPr>
          <w:rFonts w:ascii="Times New Roman" w:hAnsi="Times New Roman"/>
          <w:b/>
        </w:rPr>
        <w:t xml:space="preserve"> PAKEITIMO </w:t>
      </w:r>
    </w:p>
    <w:p w:rsidR="003D70C6" w:rsidRDefault="003D70C6" w:rsidP="003D70C6">
      <w:pPr>
        <w:jc w:val="center"/>
        <w:rPr>
          <w:rFonts w:ascii="Times New Roman" w:hAnsi="Times New Roman"/>
          <w:b/>
        </w:rPr>
      </w:pPr>
      <w:r w:rsidRPr="005D76C5">
        <w:rPr>
          <w:rFonts w:ascii="Times New Roman" w:hAnsi="Times New Roman"/>
          <w:b/>
        </w:rPr>
        <w:t>ĮSTATYMAS</w:t>
      </w:r>
    </w:p>
    <w:p w:rsidR="003D70C6" w:rsidRPr="005D76C5" w:rsidRDefault="003D70C6" w:rsidP="003D70C6">
      <w:pPr>
        <w:jc w:val="center"/>
        <w:rPr>
          <w:rFonts w:ascii="Times New Roman" w:hAnsi="Times New Roman"/>
        </w:rPr>
      </w:pPr>
    </w:p>
    <w:p w:rsidR="003D70C6" w:rsidRDefault="00C63C64" w:rsidP="003D70C6">
      <w:pPr>
        <w:jc w:val="center"/>
      </w:pPr>
      <w:r>
        <w:t xml:space="preserve">2020 </w:t>
      </w:r>
      <w:proofErr w:type="spellStart"/>
      <w:r w:rsidR="003D70C6">
        <w:t>m</w:t>
      </w:r>
      <w:proofErr w:type="spellEnd"/>
      <w:r w:rsidR="003D70C6">
        <w:t xml:space="preserve">. </w:t>
      </w:r>
      <w:r w:rsidR="003D70C6">
        <w:tab/>
      </w:r>
      <w:r w:rsidR="003D70C6">
        <w:tab/>
      </w:r>
      <w:proofErr w:type="spellStart"/>
      <w:r w:rsidR="003D70C6">
        <w:t>d</w:t>
      </w:r>
      <w:proofErr w:type="spellEnd"/>
      <w:r w:rsidR="003D70C6">
        <w:t xml:space="preserve">. </w:t>
      </w:r>
      <w:proofErr w:type="spellStart"/>
      <w:r w:rsidR="003D70C6">
        <w:t>Nr</w:t>
      </w:r>
      <w:proofErr w:type="spellEnd"/>
      <w:r w:rsidR="003D70C6">
        <w:t>.</w:t>
      </w:r>
    </w:p>
    <w:p w:rsidR="003D70C6" w:rsidRDefault="003D70C6" w:rsidP="003D70C6">
      <w:pPr>
        <w:jc w:val="center"/>
      </w:pPr>
      <w:r>
        <w:t>Vilnius</w:t>
      </w:r>
    </w:p>
    <w:p w:rsidR="003D70C6" w:rsidRDefault="003D70C6" w:rsidP="003D70C6">
      <w:pPr>
        <w:ind w:left="2268" w:hanging="1548"/>
        <w:jc w:val="both"/>
        <w:rPr>
          <w:rFonts w:ascii="Times New Roman" w:hAnsi="Times New Roman"/>
        </w:rPr>
      </w:pPr>
    </w:p>
    <w:p w:rsidR="003D70C6" w:rsidRDefault="003D70C6" w:rsidP="003D70C6">
      <w:pPr>
        <w:ind w:left="2268" w:hanging="1548"/>
        <w:jc w:val="both"/>
        <w:rPr>
          <w:rFonts w:ascii="Times New Roman" w:hAnsi="Times New Roman"/>
          <w:b/>
          <w:szCs w:val="24"/>
        </w:rPr>
      </w:pPr>
    </w:p>
    <w:p w:rsidR="003D70C6" w:rsidRPr="005D76C5" w:rsidRDefault="003D70C6" w:rsidP="003D70C6">
      <w:pPr>
        <w:ind w:left="2268" w:hanging="154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Pr="005D76C5">
        <w:rPr>
          <w:rFonts w:ascii="Times New Roman" w:hAnsi="Times New Roman"/>
          <w:b/>
          <w:szCs w:val="24"/>
        </w:rPr>
        <w:t xml:space="preserve"> straipsnis. </w:t>
      </w:r>
      <w:r w:rsidR="00774B9D">
        <w:rPr>
          <w:rFonts w:ascii="Times New Roman" w:hAnsi="Times New Roman"/>
          <w:b/>
          <w:szCs w:val="24"/>
        </w:rPr>
        <w:t>277</w:t>
      </w:r>
      <w:r w:rsidRPr="005D76C5">
        <w:rPr>
          <w:rFonts w:ascii="Times New Roman" w:hAnsi="Times New Roman"/>
          <w:b/>
          <w:szCs w:val="24"/>
        </w:rPr>
        <w:t xml:space="preserve"> straipsnio pakeitimas</w:t>
      </w:r>
    </w:p>
    <w:bookmarkEnd w:id="0"/>
    <w:p w:rsidR="00774B9D" w:rsidRDefault="00774B9D" w:rsidP="00774B9D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 Pakeisti 277 straipsnio 1 dalį ir ją išdėstyti taip:</w:t>
      </w:r>
    </w:p>
    <w:p w:rsidR="00774B9D" w:rsidRPr="00263377" w:rsidRDefault="00774B9D" w:rsidP="00774B9D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„</w:t>
      </w:r>
      <w:r w:rsidRPr="00263377">
        <w:rPr>
          <w:rFonts w:ascii="Times New Roman" w:hAnsi="Times New Roman"/>
          <w:color w:val="000000"/>
          <w:szCs w:val="24"/>
        </w:rPr>
        <w:t>1. Tas, kas pažeidė teisės aktų dėl sveikatos apsaugos reikalavimus ar užkrečiamųjų ligų profilaktikos kontrolės taisykles, jeigu dėl to išplito susirgimas</w:t>
      </w:r>
      <w:r w:rsidRPr="00263377">
        <w:rPr>
          <w:rFonts w:ascii="Times New Roman" w:hAnsi="Times New Roman"/>
          <w:b/>
          <w:color w:val="000000"/>
          <w:szCs w:val="24"/>
        </w:rPr>
        <w:t>,</w:t>
      </w:r>
      <w:r w:rsidRPr="00263377">
        <w:rPr>
          <w:rFonts w:ascii="Times New Roman" w:hAnsi="Times New Roman"/>
          <w:color w:val="000000"/>
          <w:szCs w:val="24"/>
        </w:rPr>
        <w:t xml:space="preserve"> </w:t>
      </w:r>
      <w:r w:rsidRPr="00263377">
        <w:rPr>
          <w:rFonts w:ascii="Times New Roman" w:hAnsi="Times New Roman"/>
          <w:strike/>
          <w:color w:val="000000"/>
          <w:szCs w:val="24"/>
        </w:rPr>
        <w:t>ar</w:t>
      </w:r>
      <w:r w:rsidRPr="00263377">
        <w:rPr>
          <w:rFonts w:ascii="Times New Roman" w:hAnsi="Times New Roman"/>
          <w:color w:val="000000"/>
          <w:szCs w:val="24"/>
        </w:rPr>
        <w:t xml:space="preserve"> kilo </w:t>
      </w:r>
      <w:r>
        <w:rPr>
          <w:rFonts w:ascii="Times New Roman" w:hAnsi="Times New Roman"/>
          <w:b/>
          <w:color w:val="000000"/>
          <w:szCs w:val="24"/>
        </w:rPr>
        <w:t xml:space="preserve">ligos </w:t>
      </w:r>
      <w:r w:rsidRPr="00263377">
        <w:rPr>
          <w:rFonts w:ascii="Times New Roman" w:hAnsi="Times New Roman"/>
          <w:b/>
          <w:color w:val="000000"/>
          <w:szCs w:val="24"/>
        </w:rPr>
        <w:t xml:space="preserve">protrūkis ar </w:t>
      </w:r>
      <w:r w:rsidRPr="00263377">
        <w:rPr>
          <w:rFonts w:ascii="Times New Roman" w:hAnsi="Times New Roman"/>
          <w:color w:val="000000"/>
          <w:szCs w:val="24"/>
        </w:rPr>
        <w:t>epidemija,</w:t>
      </w:r>
    </w:p>
    <w:p w:rsidR="00774B9D" w:rsidRPr="00263377" w:rsidRDefault="00774B9D" w:rsidP="00774B9D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263377">
        <w:rPr>
          <w:rFonts w:ascii="Times New Roman" w:hAnsi="Times New Roman"/>
          <w:color w:val="000000"/>
          <w:szCs w:val="24"/>
        </w:rPr>
        <w:t>baudžiamas bauda</w:t>
      </w:r>
      <w:r w:rsidRPr="00263377">
        <w:rPr>
          <w:rFonts w:ascii="Times New Roman" w:hAnsi="Times New Roman"/>
          <w:szCs w:val="24"/>
        </w:rPr>
        <w:t xml:space="preserve"> </w:t>
      </w:r>
      <w:r w:rsidRPr="00263377">
        <w:rPr>
          <w:rFonts w:ascii="Times New Roman" w:hAnsi="Times New Roman"/>
          <w:color w:val="000000"/>
          <w:szCs w:val="24"/>
        </w:rPr>
        <w:t>arba areštu</w:t>
      </w:r>
      <w:r w:rsidR="00F67140" w:rsidRPr="005F27E1">
        <w:rPr>
          <w:rFonts w:ascii="Times New Roman" w:hAnsi="Times New Roman"/>
          <w:b/>
          <w:color w:val="000000"/>
          <w:szCs w:val="24"/>
        </w:rPr>
        <w:t>,</w:t>
      </w:r>
      <w:r w:rsidRPr="005F27E1">
        <w:rPr>
          <w:rFonts w:ascii="Times New Roman" w:hAnsi="Times New Roman"/>
          <w:b/>
          <w:color w:val="000000"/>
          <w:szCs w:val="24"/>
        </w:rPr>
        <w:t xml:space="preserve"> </w:t>
      </w:r>
      <w:r w:rsidRPr="00263377">
        <w:rPr>
          <w:rFonts w:ascii="Times New Roman" w:hAnsi="Times New Roman"/>
          <w:color w:val="000000"/>
          <w:szCs w:val="24"/>
        </w:rPr>
        <w:t xml:space="preserve">arba laisvės atėmimu iki </w:t>
      </w:r>
      <w:r w:rsidRPr="00D93E58">
        <w:rPr>
          <w:rFonts w:ascii="Times New Roman" w:hAnsi="Times New Roman"/>
          <w:strike/>
          <w:color w:val="000000"/>
          <w:szCs w:val="24"/>
        </w:rPr>
        <w:t>trejų</w:t>
      </w:r>
      <w:r w:rsidRPr="00263377">
        <w:rPr>
          <w:rFonts w:ascii="Times New Roman" w:hAnsi="Times New Roman"/>
          <w:color w:val="000000"/>
          <w:szCs w:val="24"/>
        </w:rPr>
        <w:t xml:space="preserve"> </w:t>
      </w:r>
      <w:r w:rsidR="00F504DF">
        <w:rPr>
          <w:rFonts w:ascii="Times New Roman" w:hAnsi="Times New Roman"/>
          <w:b/>
          <w:color w:val="000000"/>
          <w:szCs w:val="24"/>
        </w:rPr>
        <w:t>penkeri</w:t>
      </w:r>
      <w:r w:rsidR="00D93E58">
        <w:rPr>
          <w:rFonts w:ascii="Times New Roman" w:hAnsi="Times New Roman"/>
          <w:b/>
          <w:color w:val="000000"/>
          <w:szCs w:val="24"/>
        </w:rPr>
        <w:t xml:space="preserve">ų </w:t>
      </w:r>
      <w:r w:rsidRPr="00263377">
        <w:rPr>
          <w:rFonts w:ascii="Times New Roman" w:hAnsi="Times New Roman"/>
          <w:color w:val="000000"/>
          <w:szCs w:val="24"/>
        </w:rPr>
        <w:t>metų.</w:t>
      </w:r>
      <w:r>
        <w:rPr>
          <w:rFonts w:ascii="Times New Roman" w:hAnsi="Times New Roman"/>
          <w:color w:val="000000"/>
          <w:szCs w:val="24"/>
        </w:rPr>
        <w:t>“</w:t>
      </w:r>
    </w:p>
    <w:p w:rsidR="00774B9D" w:rsidRDefault="00774B9D" w:rsidP="00774B9D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</w:t>
      </w:r>
      <w:r w:rsidRPr="00B21C1A">
        <w:rPr>
          <w:rFonts w:ascii="Times New Roman" w:hAnsi="Times New Roman"/>
          <w:color w:val="000000"/>
          <w:szCs w:val="24"/>
        </w:rPr>
        <w:t xml:space="preserve">. Pakeisti </w:t>
      </w:r>
      <w:r>
        <w:rPr>
          <w:rFonts w:ascii="Times New Roman" w:hAnsi="Times New Roman"/>
          <w:color w:val="000000"/>
          <w:szCs w:val="24"/>
        </w:rPr>
        <w:t>277</w:t>
      </w:r>
      <w:r w:rsidRPr="00B21C1A">
        <w:rPr>
          <w:rFonts w:ascii="Times New Roman" w:hAnsi="Times New Roman"/>
          <w:color w:val="000000"/>
          <w:szCs w:val="24"/>
        </w:rPr>
        <w:t xml:space="preserve"> straipsnio </w:t>
      </w:r>
      <w:r>
        <w:rPr>
          <w:rFonts w:ascii="Times New Roman" w:hAnsi="Times New Roman"/>
          <w:color w:val="000000"/>
          <w:szCs w:val="24"/>
        </w:rPr>
        <w:t>2</w:t>
      </w:r>
      <w:r w:rsidRPr="00B21C1A">
        <w:rPr>
          <w:rFonts w:ascii="Times New Roman" w:hAnsi="Times New Roman"/>
          <w:color w:val="000000"/>
          <w:szCs w:val="24"/>
        </w:rPr>
        <w:t xml:space="preserve"> dalį ir ją išdėstyti taip:</w:t>
      </w:r>
    </w:p>
    <w:p w:rsidR="00774B9D" w:rsidRPr="00263377" w:rsidRDefault="00774B9D" w:rsidP="00774B9D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„</w:t>
      </w:r>
      <w:r w:rsidRPr="00263377">
        <w:rPr>
          <w:rFonts w:ascii="Times New Roman" w:hAnsi="Times New Roman"/>
          <w:color w:val="000000"/>
          <w:szCs w:val="24"/>
        </w:rPr>
        <w:t xml:space="preserve">2. Tas, kas būdamas medicinos įstaigos informuotas apie savo ligą ir įspėtas dėl apsaugos priemonių, kurių jis privalo laikytis bendraudamas su žmonėmis, sukėlė pavojų kitam asmeniui užsikrėsti pavojinga </w:t>
      </w:r>
      <w:r w:rsidRPr="00263377">
        <w:rPr>
          <w:rFonts w:ascii="Times New Roman" w:hAnsi="Times New Roman"/>
          <w:b/>
          <w:color w:val="000000"/>
          <w:szCs w:val="24"/>
        </w:rPr>
        <w:t xml:space="preserve">ar ypač pavojinga užkrečiamąja </w:t>
      </w:r>
      <w:r w:rsidRPr="00263377">
        <w:rPr>
          <w:rFonts w:ascii="Times New Roman" w:hAnsi="Times New Roman"/>
          <w:strike/>
          <w:color w:val="000000"/>
          <w:szCs w:val="24"/>
        </w:rPr>
        <w:t>infekcine</w:t>
      </w:r>
      <w:r w:rsidRPr="00263377">
        <w:rPr>
          <w:rFonts w:ascii="Times New Roman" w:hAnsi="Times New Roman"/>
          <w:color w:val="000000"/>
          <w:szCs w:val="24"/>
        </w:rPr>
        <w:t xml:space="preserve"> liga, </w:t>
      </w:r>
      <w:r w:rsidRPr="00D93E58">
        <w:rPr>
          <w:rFonts w:ascii="Times New Roman" w:hAnsi="Times New Roman"/>
          <w:strike/>
          <w:color w:val="000000"/>
          <w:szCs w:val="24"/>
        </w:rPr>
        <w:t>padarė baudžiamąjį nusižengimą ir</w:t>
      </w:r>
    </w:p>
    <w:p w:rsidR="00774B9D" w:rsidRPr="00263377" w:rsidRDefault="00774B9D" w:rsidP="00774B9D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263377">
        <w:rPr>
          <w:rFonts w:ascii="Times New Roman" w:hAnsi="Times New Roman"/>
          <w:color w:val="000000"/>
          <w:szCs w:val="24"/>
        </w:rPr>
        <w:t xml:space="preserve">baudžiamas </w:t>
      </w:r>
      <w:r w:rsidRPr="00A91E14">
        <w:rPr>
          <w:rFonts w:ascii="Times New Roman" w:hAnsi="Times New Roman"/>
          <w:strike/>
          <w:color w:val="000000"/>
          <w:szCs w:val="24"/>
        </w:rPr>
        <w:t>viešaisiais darbais arba</w:t>
      </w:r>
      <w:r w:rsidRPr="00263377">
        <w:rPr>
          <w:rFonts w:ascii="Times New Roman" w:hAnsi="Times New Roman"/>
          <w:color w:val="000000"/>
          <w:szCs w:val="24"/>
        </w:rPr>
        <w:t xml:space="preserve"> </w:t>
      </w:r>
      <w:r w:rsidR="00A91E14">
        <w:rPr>
          <w:rFonts w:ascii="Times New Roman" w:hAnsi="Times New Roman"/>
          <w:color w:val="000000"/>
          <w:szCs w:val="24"/>
        </w:rPr>
        <w:t xml:space="preserve">bauda </w:t>
      </w:r>
      <w:r w:rsidR="00A91E14" w:rsidRPr="00F504DF">
        <w:rPr>
          <w:rFonts w:ascii="Times New Roman" w:hAnsi="Times New Roman"/>
          <w:color w:val="000000"/>
          <w:szCs w:val="24"/>
        </w:rPr>
        <w:t>arba</w:t>
      </w:r>
      <w:r w:rsidRPr="00F504DF">
        <w:rPr>
          <w:rFonts w:ascii="Times New Roman" w:hAnsi="Times New Roman"/>
          <w:color w:val="000000"/>
          <w:szCs w:val="24"/>
        </w:rPr>
        <w:t xml:space="preserve"> laisvės apribojimu, arba</w:t>
      </w:r>
      <w:r w:rsidR="00A91E14">
        <w:rPr>
          <w:rFonts w:ascii="Times New Roman" w:hAnsi="Times New Roman"/>
          <w:color w:val="000000"/>
          <w:szCs w:val="24"/>
        </w:rPr>
        <w:t xml:space="preserve"> areštu</w:t>
      </w:r>
      <w:bookmarkStart w:id="1" w:name="_GoBack"/>
      <w:r w:rsidR="00F67140">
        <w:rPr>
          <w:rFonts w:ascii="Times New Roman" w:hAnsi="Times New Roman"/>
          <w:b/>
          <w:color w:val="000000"/>
          <w:szCs w:val="24"/>
        </w:rPr>
        <w:t>,</w:t>
      </w:r>
      <w:bookmarkEnd w:id="1"/>
      <w:r w:rsidR="00A91E14">
        <w:rPr>
          <w:rFonts w:ascii="Times New Roman" w:hAnsi="Times New Roman"/>
          <w:color w:val="000000"/>
          <w:szCs w:val="24"/>
        </w:rPr>
        <w:t xml:space="preserve"> </w:t>
      </w:r>
      <w:r w:rsidR="00A91E14">
        <w:rPr>
          <w:rFonts w:ascii="Times New Roman" w:hAnsi="Times New Roman"/>
          <w:b/>
          <w:color w:val="000000"/>
          <w:szCs w:val="24"/>
        </w:rPr>
        <w:t>arba laisvės atėmimu iki vienerių metų</w:t>
      </w:r>
      <w:r w:rsidRPr="00263377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“</w:t>
      </w:r>
    </w:p>
    <w:p w:rsidR="003D70C6" w:rsidRDefault="003D70C6" w:rsidP="003D70C6">
      <w:pPr>
        <w:pStyle w:val="NoSpacing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:rsidR="00C63C64" w:rsidRDefault="00C63C64" w:rsidP="003D70C6">
      <w:pPr>
        <w:pStyle w:val="NoSpacing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:rsidR="003D70C6" w:rsidRDefault="003D70C6" w:rsidP="003D70C6">
      <w:pPr>
        <w:pStyle w:val="NoSpacing"/>
        <w:ind w:firstLine="709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170E01">
        <w:rPr>
          <w:rFonts w:ascii="Times New Roman" w:hAnsi="Times New Roman"/>
          <w:i/>
          <w:sz w:val="24"/>
          <w:szCs w:val="24"/>
          <w:lang w:val="lt-LT"/>
        </w:rPr>
        <w:t>Skelbiu šį Lietuvos Respublikos Seimo priimtą įstatymą.</w:t>
      </w:r>
    </w:p>
    <w:p w:rsidR="003D70C6" w:rsidRPr="00170E01" w:rsidRDefault="003D70C6" w:rsidP="003D70C6">
      <w:pPr>
        <w:pStyle w:val="NoSpacing"/>
        <w:ind w:firstLine="1134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:rsidR="003D70C6" w:rsidRPr="00170E01" w:rsidRDefault="003D70C6" w:rsidP="003D70C6">
      <w:pPr>
        <w:ind w:firstLine="1134"/>
        <w:jc w:val="both"/>
        <w:rPr>
          <w:i/>
        </w:rPr>
      </w:pPr>
    </w:p>
    <w:p w:rsidR="003D70C6" w:rsidRPr="00170E01" w:rsidRDefault="003D70C6" w:rsidP="003D70C6">
      <w:pPr>
        <w:pStyle w:val="NoSpacing"/>
        <w:jc w:val="both"/>
        <w:rPr>
          <w:rFonts w:ascii="Times New Roman" w:hAnsi="Times New Roman"/>
          <w:sz w:val="24"/>
          <w:szCs w:val="24"/>
          <w:lang w:val="lt-LT"/>
        </w:rPr>
      </w:pPr>
      <w:r w:rsidRPr="00170E01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:rsidR="003D70C6" w:rsidRDefault="003D70C6" w:rsidP="003D70C6"/>
    <w:p w:rsidR="00E1323F" w:rsidRDefault="00F422BE"/>
    <w:sectPr w:rsidR="00E1323F" w:rsidSect="00A9621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BE" w:rsidRDefault="00F422BE">
      <w:r>
        <w:separator/>
      </w:r>
    </w:p>
  </w:endnote>
  <w:endnote w:type="continuationSeparator" w:id="0">
    <w:p w:rsidR="00F422BE" w:rsidRDefault="00F4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BE" w:rsidRDefault="00F422BE">
      <w:r>
        <w:separator/>
      </w:r>
    </w:p>
  </w:footnote>
  <w:footnote w:type="continuationSeparator" w:id="0">
    <w:p w:rsidR="00F422BE" w:rsidRDefault="00F42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780501"/>
      <w:docPartObj>
        <w:docPartGallery w:val="Page Numbers (Top of Page)"/>
        <w:docPartUnique/>
      </w:docPartObj>
    </w:sdtPr>
    <w:sdtEndPr/>
    <w:sdtContent>
      <w:p w:rsidR="00277059" w:rsidRDefault="003D70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7059" w:rsidRDefault="00F422BE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vgenijus Kuzma">
    <w15:presenceInfo w15:providerId="AD" w15:userId="S-1-5-21-2897649567-1183865839-2665094020-3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5E"/>
    <w:rsid w:val="00031CCF"/>
    <w:rsid w:val="000E4130"/>
    <w:rsid w:val="00122034"/>
    <w:rsid w:val="00132BA5"/>
    <w:rsid w:val="00135A5E"/>
    <w:rsid w:val="00152803"/>
    <w:rsid w:val="001B1ED2"/>
    <w:rsid w:val="001F6AED"/>
    <w:rsid w:val="002C7703"/>
    <w:rsid w:val="003D70C6"/>
    <w:rsid w:val="00565E56"/>
    <w:rsid w:val="005F27E1"/>
    <w:rsid w:val="00714AB6"/>
    <w:rsid w:val="00774B9D"/>
    <w:rsid w:val="00824CBD"/>
    <w:rsid w:val="009D064E"/>
    <w:rsid w:val="00A06F19"/>
    <w:rsid w:val="00A91E14"/>
    <w:rsid w:val="00B55ACD"/>
    <w:rsid w:val="00B906A0"/>
    <w:rsid w:val="00C63C64"/>
    <w:rsid w:val="00D03516"/>
    <w:rsid w:val="00D93E58"/>
    <w:rsid w:val="00EB10A3"/>
    <w:rsid w:val="00F422BE"/>
    <w:rsid w:val="00F504DF"/>
    <w:rsid w:val="00F67140"/>
    <w:rsid w:val="00F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3D70C6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D70C6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70C6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3D70C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3D70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0C6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B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sid w:val="003D70C6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D70C6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70C6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3D70C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3D70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0C6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people.xml"
                 Type="http://schemas.microsoft.com/office/2011/relationships/peopl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2020-03-21T16:06:00Z</dcterms:created>
  <dc:creator>Martynas Dobrovolskis</dc:creator>
  <cp:lastModifiedBy>Martynass</cp:lastModifiedBy>
  <cp:lastPrinted>2019-12-13T12:52:00Z</cp:lastPrinted>
  <dcterms:modified xsi:type="dcterms:W3CDTF">2020-03-21T16:06:00Z</dcterms:modified>
  <cp:revision>2</cp:revision>
</cp:coreProperties>
</file>