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0C" w:rsidRDefault="0041510C" w:rsidP="000F0EF3">
      <w:pPr>
        <w:pStyle w:val="Antrat1"/>
        <w:spacing w:before="0"/>
      </w:pPr>
      <w:bookmarkStart w:id="0" w:name="_GoBack"/>
      <w:bookmarkEnd w:id="0"/>
    </w:p>
    <w:p w:rsidR="0041510C" w:rsidRPr="003A1974" w:rsidRDefault="00404F57" w:rsidP="000F0EF3">
      <w:pPr>
        <w:pStyle w:val="Antrat1"/>
        <w:spacing w:before="0"/>
        <w:rPr>
          <w:caps w:val="0"/>
          <w:szCs w:val="24"/>
        </w:rPr>
      </w:pPr>
      <w:r>
        <w:rPr>
          <w:b w:val="0"/>
          <w:caps w:val="0"/>
          <w:szCs w:val="24"/>
        </w:rPr>
        <w:t>2016 m. balandžio 13 d.</w:t>
      </w:r>
      <w:r w:rsidR="0041510C" w:rsidRPr="003A1974">
        <w:rPr>
          <w:caps w:val="0"/>
          <w:szCs w:val="24"/>
        </w:rPr>
        <w:br/>
      </w:r>
    </w:p>
    <w:p w:rsidR="0041510C" w:rsidRDefault="00404F57">
      <w:pPr>
        <w:jc w:val="center"/>
        <w:rPr>
          <w:u w:val="single"/>
        </w:rPr>
      </w:pPr>
      <w:r>
        <w:rPr>
          <w:u w:val="single"/>
        </w:rPr>
        <w:t>13</w:t>
      </w:r>
      <w:r w:rsidR="007B04AA">
        <w:rPr>
          <w:u w:val="single"/>
        </w:rPr>
        <w:t xml:space="preserve"> valandą</w:t>
      </w:r>
    </w:p>
    <w:p w:rsidR="00404F57" w:rsidRDefault="00404F57" w:rsidP="00404F57">
      <w:pPr>
        <w:pStyle w:val="Pagrindiniotekstotrauka2"/>
        <w:tabs>
          <w:tab w:val="left" w:pos="993"/>
        </w:tabs>
        <w:spacing w:before="0"/>
        <w:ind w:firstLine="0"/>
        <w:rPr>
          <w:b/>
          <w:i/>
          <w:iCs/>
        </w:rPr>
      </w:pPr>
    </w:p>
    <w:p w:rsidR="00404F57" w:rsidRPr="00404F57" w:rsidRDefault="00404F57" w:rsidP="00404F57">
      <w:pPr>
        <w:pStyle w:val="Pagrindiniotekstotrauka2"/>
        <w:tabs>
          <w:tab w:val="left" w:pos="993"/>
          <w:tab w:val="left" w:pos="2127"/>
        </w:tabs>
        <w:spacing w:before="0"/>
        <w:ind w:firstLine="0"/>
        <w:rPr>
          <w:rFonts w:ascii="Arial Black" w:hAnsi="Arial Black"/>
          <w:iCs/>
          <w:sz w:val="22"/>
          <w:szCs w:val="22"/>
        </w:rPr>
      </w:pPr>
      <w:r w:rsidRPr="00404F57">
        <w:rPr>
          <w:rFonts w:ascii="Arial Black" w:hAnsi="Arial Black"/>
          <w:iCs/>
          <w:sz w:val="22"/>
          <w:szCs w:val="22"/>
        </w:rPr>
        <w:t>A  dalis</w:t>
      </w: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404F57" w:rsidRDefault="00404F57" w:rsidP="00404F57">
      <w:pPr>
        <w:pStyle w:val="Pagrindiniotekstotrauka2"/>
        <w:tabs>
          <w:tab w:val="left" w:pos="993"/>
        </w:tabs>
        <w:spacing w:before="0"/>
        <w:rPr>
          <w:b/>
        </w:rPr>
      </w:pPr>
    </w:p>
    <w:p w:rsidR="00404F57" w:rsidRDefault="00404F57" w:rsidP="00404F57">
      <w:pPr>
        <w:pStyle w:val="Pagrindiniotekstotrauka2"/>
        <w:tabs>
          <w:tab w:val="left" w:pos="993"/>
        </w:tabs>
        <w:spacing w:before="0"/>
        <w:rPr>
          <w:b/>
          <w:bCs/>
        </w:rPr>
      </w:pPr>
      <w:r>
        <w:rPr>
          <w:b/>
        </w:rPr>
        <w:t>1. Dėl Vėžio registro įsteigimo, Vėžio registro nuostatų patvirtinimo ir registro veiklos pradžios nustatymo (Nr</w:t>
      </w:r>
      <w:r w:rsidR="006937C6">
        <w:rPr>
          <w:b/>
        </w:rPr>
        <w:t>. 15-854-1-N(3)) (15-3281(8))</w:t>
      </w:r>
    </w:p>
    <w:p w:rsidR="00404F57" w:rsidRDefault="00404F57" w:rsidP="00404F57">
      <w:pPr>
        <w:tabs>
          <w:tab w:val="left" w:pos="1985"/>
          <w:tab w:val="left" w:pos="2268"/>
        </w:tabs>
        <w:spacing w:before="120"/>
        <w:ind w:left="2268" w:hanging="1559"/>
      </w:pPr>
      <w:r>
        <w:t>Pranešėja</w:t>
      </w:r>
      <w:r>
        <w:tab/>
        <w:t>–</w:t>
      </w:r>
      <w:r>
        <w:tab/>
        <w:t>švietimo ir mokslo ministrė A. Pitrėnienė</w:t>
      </w:r>
    </w:p>
    <w:p w:rsidR="00404F57" w:rsidRDefault="00404F57" w:rsidP="00404F5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tabs>
          <w:tab w:val="left" w:pos="993"/>
        </w:tabs>
        <w:spacing w:before="0"/>
        <w:rPr>
          <w:b/>
          <w:bCs/>
        </w:rPr>
      </w:pPr>
      <w:r>
        <w:rPr>
          <w:b/>
        </w:rPr>
        <w:t xml:space="preserve">2. Dėl Vyriausybės 1998 m. gruodžio 3 d. nutarimo Nr. 1396 „Dėl Mokestinių ginčų komisijos prie Lietuvos Respublikos Vyriausybės narių paskyrimo“ pakeitimo (TAP-16-550) (16-3994) </w:t>
      </w:r>
    </w:p>
    <w:p w:rsidR="00404F57" w:rsidRDefault="00404F57" w:rsidP="00404F57">
      <w:pPr>
        <w:tabs>
          <w:tab w:val="left" w:pos="1985"/>
          <w:tab w:val="left" w:pos="2268"/>
        </w:tabs>
        <w:spacing w:before="120"/>
        <w:ind w:left="2268" w:hanging="1559"/>
      </w:pPr>
      <w:r>
        <w:t>Pranešėjai</w:t>
      </w:r>
      <w:r>
        <w:tab/>
        <w:t>–</w:t>
      </w:r>
      <w:r>
        <w:tab/>
        <w:t xml:space="preserve">finansų ministras R. </w:t>
      </w:r>
      <w:proofErr w:type="spellStart"/>
      <w:r>
        <w:t>Šadžius</w:t>
      </w:r>
      <w:proofErr w:type="spellEnd"/>
      <w:r>
        <w:br/>
        <w:t>teisingumo ministras J. Bernatonis</w:t>
      </w:r>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3. Dėl Vyriausybės 2011 m. birželio 29 d. nutarimo Nr. 768 „Dėl Mokyklų, vykdančių formaliojo švietimo programas, tinklo kūrimo taisyklių patvirtinimo“ pakeitimo (TAP-16-17(3)) (16-49(4)) </w:t>
      </w:r>
    </w:p>
    <w:p w:rsidR="00404F57" w:rsidRDefault="00404F57" w:rsidP="00404F57">
      <w:pPr>
        <w:tabs>
          <w:tab w:val="left" w:pos="1985"/>
          <w:tab w:val="left" w:pos="2268"/>
        </w:tabs>
        <w:spacing w:before="120"/>
        <w:ind w:left="2268" w:hanging="1559"/>
      </w:pPr>
      <w:r>
        <w:t>Pranešėja</w:t>
      </w:r>
      <w:r>
        <w:tab/>
        <w:t>–</w:t>
      </w:r>
      <w:r>
        <w:tab/>
        <w:t>švietimo ir mokslo ministrė A. Pitrėnienė</w:t>
      </w:r>
    </w:p>
    <w:p w:rsidR="00404F57" w:rsidRDefault="00404F57" w:rsidP="00404F5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tabs>
          <w:tab w:val="left" w:pos="993"/>
        </w:tabs>
        <w:spacing w:before="0"/>
        <w:rPr>
          <w:b/>
          <w:bCs/>
        </w:rPr>
      </w:pPr>
      <w:r>
        <w:rPr>
          <w:b/>
        </w:rPr>
        <w:t xml:space="preserve">4. Dėl Vyriausybės atstovo Utenos apskrityje atleidimo (TAP-16-537) (16-3962) </w:t>
      </w:r>
    </w:p>
    <w:p w:rsidR="00404F57" w:rsidRDefault="00404F57" w:rsidP="00404F57">
      <w:pPr>
        <w:tabs>
          <w:tab w:val="left" w:pos="1985"/>
          <w:tab w:val="left" w:pos="2268"/>
        </w:tabs>
        <w:spacing w:before="120"/>
        <w:ind w:left="2268" w:hanging="1559"/>
      </w:pPr>
      <w:r>
        <w:t>Pranešėjas</w:t>
      </w:r>
      <w:r>
        <w:tab/>
        <w:t>–</w:t>
      </w:r>
      <w:r>
        <w:tab/>
        <w:t>Ministras Pirmininkas A. Butkevičius</w:t>
      </w:r>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5. Dėl valstybės įmonių savininko kapitalo padidinimo (TAP-16-441) (16-3016) </w:t>
      </w:r>
    </w:p>
    <w:p w:rsidR="00404F57" w:rsidRDefault="00404F57" w:rsidP="00404F57">
      <w:pPr>
        <w:tabs>
          <w:tab w:val="left" w:pos="1985"/>
          <w:tab w:val="left" w:pos="2268"/>
        </w:tabs>
        <w:spacing w:before="120"/>
        <w:ind w:left="2268" w:hanging="1559"/>
      </w:pPr>
      <w:r>
        <w:t>Pranešėjas</w:t>
      </w:r>
      <w:r>
        <w:tab/>
        <w:t>–</w:t>
      </w:r>
      <w:r>
        <w:tab/>
        <w:t>aplinkos ministras K. Trečiokas</w:t>
      </w:r>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6. Dėl nekilnojamojo turto Neringoje, Preilos g. 19, perdavimo Neringos savivaldybės nuosavybėn (TAP-16-446) (16-1612(2)) </w:t>
      </w:r>
    </w:p>
    <w:p w:rsidR="00404F57" w:rsidRDefault="00404F57" w:rsidP="00404F57">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tabs>
          <w:tab w:val="left" w:pos="993"/>
        </w:tabs>
        <w:spacing w:before="0"/>
        <w:ind w:firstLine="0"/>
        <w:rPr>
          <w:b/>
          <w:i/>
          <w:iCs/>
        </w:rPr>
      </w:pPr>
    </w:p>
    <w:p w:rsidR="00404F57" w:rsidRPr="00404F57" w:rsidRDefault="00404F57" w:rsidP="00404F57">
      <w:pPr>
        <w:pStyle w:val="Pagrindiniotekstotrauka2"/>
        <w:tabs>
          <w:tab w:val="left" w:pos="993"/>
          <w:tab w:val="left" w:pos="2127"/>
        </w:tabs>
        <w:spacing w:before="0"/>
        <w:ind w:firstLine="0"/>
        <w:rPr>
          <w:rFonts w:ascii="Arial Black" w:hAnsi="Arial Black"/>
          <w:iCs/>
          <w:sz w:val="22"/>
          <w:szCs w:val="22"/>
        </w:rPr>
      </w:pPr>
      <w:r w:rsidRPr="00404F57">
        <w:rPr>
          <w:rFonts w:ascii="Arial Black" w:hAnsi="Arial Black"/>
          <w:iCs/>
          <w:sz w:val="22"/>
          <w:szCs w:val="22"/>
        </w:rPr>
        <w:t>B dalis  (plačiau pristatytini klausimai)</w:t>
      </w: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404F57" w:rsidRDefault="00404F57" w:rsidP="00404F57">
      <w:pPr>
        <w:pStyle w:val="Pagrindiniotekstotrauka2"/>
        <w:tabs>
          <w:tab w:val="left" w:pos="993"/>
        </w:tabs>
        <w:spacing w:before="0"/>
        <w:ind w:firstLine="0"/>
        <w:rPr>
          <w:b/>
        </w:rPr>
      </w:pPr>
    </w:p>
    <w:p w:rsidR="00404F57" w:rsidRDefault="00404F57" w:rsidP="00404F57">
      <w:pPr>
        <w:pStyle w:val="Pagrindiniotekstotrauka2"/>
        <w:tabs>
          <w:tab w:val="left" w:pos="993"/>
        </w:tabs>
        <w:spacing w:before="0"/>
        <w:ind w:firstLine="0"/>
        <w:rPr>
          <w:b/>
        </w:rPr>
      </w:pPr>
    </w:p>
    <w:p w:rsidR="00404F57" w:rsidRDefault="00404F57" w:rsidP="00404F57">
      <w:pPr>
        <w:pStyle w:val="Pagrindiniotekstotrauka2"/>
        <w:tabs>
          <w:tab w:val="left" w:pos="993"/>
        </w:tabs>
        <w:spacing w:before="0"/>
        <w:rPr>
          <w:b/>
          <w:bCs/>
        </w:rPr>
      </w:pPr>
      <w:r>
        <w:rPr>
          <w:b/>
        </w:rPr>
        <w:t xml:space="preserve">7. Dėl Labdaros ir paramos įstatymo Nr. I-172 pakeitimo įstatymo Nr. XII-2202 1 straipsnio pakeitimo įstatymo projekto (TAP-16-225(2)) (16-3682) </w:t>
      </w:r>
    </w:p>
    <w:p w:rsidR="00404F57" w:rsidRDefault="00404F57" w:rsidP="00404F57">
      <w:pPr>
        <w:tabs>
          <w:tab w:val="left" w:pos="1985"/>
          <w:tab w:val="left" w:pos="2268"/>
        </w:tabs>
        <w:spacing w:before="120"/>
        <w:ind w:left="2268" w:hanging="1559"/>
      </w:pPr>
      <w:r>
        <w:t>Pranešėjas</w:t>
      </w:r>
      <w:r>
        <w:tab/>
        <w:t>–</w:t>
      </w:r>
      <w:r>
        <w:tab/>
        <w:t>teisingumo ministras J. Bernatonis</w:t>
      </w:r>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8. Dėl Paramos mirties atveju įstatymo Nr. I-348 pakeitimo įstatymo projekto (TAP-16-289(2)) (15-11025(5)) </w:t>
      </w:r>
    </w:p>
    <w:p w:rsidR="00404F57" w:rsidRDefault="00404F57" w:rsidP="00404F57">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9. Dėl Administracinių nusižengimų kodekso 29, 393 straipsnių pakeitimo įstatymo projekto Nr. XIIP-3409, Administracinių nusižengimų kodekso 29 ir 393 straipsnių pakeitimo įstatymo projekto Nr. XIIP-3508 ir Aviacijos įstatymo Nr. VIII-2066 2, 3 straipsnių pakeitimo įstatymo projekto Nr. XIIP-3444 (TAP-16-222(2)) (16-655(3)) </w:t>
      </w:r>
    </w:p>
    <w:p w:rsidR="00404F57" w:rsidRDefault="00404F57" w:rsidP="00404F57">
      <w:pPr>
        <w:tabs>
          <w:tab w:val="left" w:pos="1985"/>
          <w:tab w:val="left" w:pos="2268"/>
        </w:tabs>
        <w:spacing w:before="120"/>
        <w:ind w:left="2268" w:hanging="1559"/>
      </w:pPr>
      <w:r>
        <w:t>Pranešėjas</w:t>
      </w:r>
      <w:r>
        <w:tab/>
        <w:t>–</w:t>
      </w:r>
      <w:r>
        <w:tab/>
        <w:t>susisiekimo ministras R. Sinkevičius</w:t>
      </w:r>
    </w:p>
    <w:p w:rsidR="00404F57" w:rsidRDefault="00404F57" w:rsidP="00404F5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10. Dėl Valstybinio socialinio draudimo įstatymo Nr. I-1336 papildymo 7-1 straipsniu įstatymo projekto Nr. XIIP-2771(2) (Nr. 15-192-1-IS(3)) (15-13336(4)) </w:t>
      </w:r>
    </w:p>
    <w:p w:rsidR="00404F57" w:rsidRDefault="00404F57" w:rsidP="00404F57">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404F57" w:rsidRDefault="00404F57" w:rsidP="00404F57">
      <w:pPr>
        <w:tabs>
          <w:tab w:val="left" w:pos="1985"/>
          <w:tab w:val="left" w:pos="2268"/>
        </w:tabs>
        <w:spacing w:before="120" w:after="120"/>
        <w:ind w:left="2268" w:hanging="1559"/>
        <w:rPr>
          <w:b/>
          <w:i/>
          <w:iCs/>
        </w:rPr>
      </w:pPr>
      <w:r>
        <w:t>Dalyvauja</w:t>
      </w:r>
      <w:r>
        <w:tab/>
        <w:t>–</w:t>
      </w:r>
      <w:r>
        <w:tab/>
        <w:t xml:space="preserve">Vyriausybės kanceliarijos Administracinio departamento Posėdžių rengimo skyriaus patarėja N. </w:t>
      </w:r>
      <w:proofErr w:type="spellStart"/>
      <w:r>
        <w:t>Makštelienė</w:t>
      </w:r>
      <w:proofErr w:type="spellEnd"/>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11. Dėl Sveikatos draudimo įstatymo Nr. I-1343 17 straipsnio pakeitimo įstatymo projekto Nr. XIIP-3193 (Nr. 15-172-3-IS(3)) (15-10913(6)) </w:t>
      </w:r>
    </w:p>
    <w:p w:rsidR="00404F57" w:rsidRDefault="00404F57" w:rsidP="00404F57">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04F57" w:rsidRDefault="00404F57" w:rsidP="00404F57">
      <w:pPr>
        <w:pStyle w:val="Pagrindiniotekstotrauka2"/>
        <w:tabs>
          <w:tab w:val="left" w:pos="993"/>
        </w:tabs>
        <w:spacing w:before="0"/>
        <w:ind w:firstLine="0"/>
        <w:rPr>
          <w:b/>
          <w:i/>
          <w:iCs/>
        </w:rPr>
      </w:pPr>
    </w:p>
    <w:p w:rsidR="008E5464" w:rsidRDefault="008E5464"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12. Dėl Lietuvos Respublikos įstatymo „Dėl užsieniečių teisinės padėties“ Nr. IX-2206 2, 17, 33, 35, 36, 40, 43, 44, 44-1, 45, 46, 50, 57, 58, 62, 63 straipsnių pakeitimo ir papildymo 6-1, 45-1 straipsniais įstatymo projekto (TAP-16-351(2)) (15-12396(4)) </w:t>
      </w:r>
    </w:p>
    <w:p w:rsidR="00404F57" w:rsidRDefault="00404F57" w:rsidP="00404F57">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04F57" w:rsidRDefault="00404F57" w:rsidP="00404F57">
      <w:pPr>
        <w:pStyle w:val="Pagrindiniotekstotrauka2"/>
        <w:tabs>
          <w:tab w:val="left" w:pos="993"/>
        </w:tabs>
        <w:spacing w:before="0"/>
        <w:ind w:firstLine="0"/>
        <w:rPr>
          <w:b/>
          <w:i/>
          <w:iCs/>
        </w:rPr>
      </w:pPr>
    </w:p>
    <w:p w:rsidR="008E5464" w:rsidRDefault="008E5464"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13. Dėl Principinės kariuomenės struktūros 2015 metais, planuojamos principinės kariuomenės struktūros 2020 metais nustatymo, krašto apsaugos sistemos karių ribinių skaičių ir statutinių valstybės tarnautojų ribinio skaičiaus 2015 metais ir 2020 metais patvirtinimo įstatymo Nr. XII-997 3 straipsnio pakeitimo įstatymo projekto Nr. XIIP-3871 ir Principinės kariuomenės struktūros 2016 metais nustatymo, krašto apsaugos sistemos karių ribinių skaičių ir statutinių valstybės tarnautojų ribinio skaičiaus 2016 metais patvirtinimo įstatymo Nr. XII-1837 pavadinimo, 1 ir 3 straipsnių pakeitimo įstatymo projekto Nr. XIIP-3872 (TAP-16-27(</w:t>
      </w:r>
      <w:r w:rsidR="00C2219C">
        <w:rPr>
          <w:b/>
        </w:rPr>
        <w:t>5</w:t>
      </w:r>
      <w:r>
        <w:rPr>
          <w:b/>
        </w:rPr>
        <w:t>)) (15-14625(</w:t>
      </w:r>
      <w:r w:rsidR="00C2219C">
        <w:rPr>
          <w:b/>
        </w:rPr>
        <w:t>7</w:t>
      </w:r>
      <w:r>
        <w:rPr>
          <w:b/>
        </w:rPr>
        <w:t xml:space="preserve">)) </w:t>
      </w:r>
    </w:p>
    <w:p w:rsidR="00404F57" w:rsidRDefault="00404F57" w:rsidP="00404F57">
      <w:pPr>
        <w:tabs>
          <w:tab w:val="left" w:pos="1985"/>
          <w:tab w:val="left" w:pos="2268"/>
        </w:tabs>
        <w:spacing w:before="120"/>
        <w:ind w:left="2268" w:hanging="1559"/>
      </w:pPr>
      <w:r>
        <w:t>Pranešėjas</w:t>
      </w:r>
      <w:r>
        <w:tab/>
        <w:t>–</w:t>
      </w:r>
      <w:r>
        <w:tab/>
        <w:t>krašto apsaugos ministras J. Olekas</w:t>
      </w:r>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404F57" w:rsidRDefault="00404F57" w:rsidP="00404F57">
      <w:pPr>
        <w:pStyle w:val="Pagrindiniotekstotrauka2"/>
        <w:tabs>
          <w:tab w:val="left" w:pos="993"/>
        </w:tabs>
        <w:spacing w:before="0"/>
        <w:ind w:firstLine="0"/>
        <w:rPr>
          <w:b/>
          <w:i/>
          <w:iCs/>
        </w:rPr>
      </w:pPr>
    </w:p>
    <w:p w:rsidR="008E5464" w:rsidRDefault="008E5464"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8E5464" w:rsidRDefault="00404F57" w:rsidP="008E5464">
      <w:pPr>
        <w:pStyle w:val="Pagrindiniotekstotrauka2"/>
        <w:tabs>
          <w:tab w:val="left" w:pos="993"/>
        </w:tabs>
        <w:spacing w:before="0"/>
        <w:rPr>
          <w:b/>
          <w:bCs/>
        </w:rPr>
      </w:pPr>
      <w:r>
        <w:rPr>
          <w:b/>
        </w:rPr>
        <w:t xml:space="preserve">14. </w:t>
      </w:r>
      <w:r w:rsidR="00DB6995" w:rsidRPr="00DB6995">
        <w:rPr>
          <w:b/>
        </w:rPr>
        <w:t>Dėl Už antrinės teisinės pagalbos teikimą, koordinavimą ir taikinamąjį tarpininkavimą mokamo užmokesčio dydžių ir mokėjimo taisyklių patvirtinimo (TAP-16-346(3)) (16-4238) ir Vyriausybės 2001 m. sausio 22 d. nutarimo Nr. 70 „Dėl Siuntimų pirminei teisinei pagalbai gauti išdavimo ir apskaitos tvarkos patvirtinimo“ pripažinimo netekusiu galios (TAP-16-549(2)) (16-4240)</w:t>
      </w:r>
    </w:p>
    <w:p w:rsidR="008E5464" w:rsidRDefault="008E5464" w:rsidP="008E5464">
      <w:pPr>
        <w:tabs>
          <w:tab w:val="left" w:pos="1985"/>
          <w:tab w:val="left" w:pos="2268"/>
        </w:tabs>
        <w:spacing w:before="120"/>
        <w:ind w:left="2268" w:hanging="1559"/>
      </w:pPr>
      <w:r>
        <w:t>Pranešėjas</w:t>
      </w:r>
      <w:r>
        <w:tab/>
        <w:t>–</w:t>
      </w:r>
      <w:r>
        <w:tab/>
        <w:t>teisingumo ministras J. Bernatonis</w:t>
      </w:r>
    </w:p>
    <w:p w:rsidR="008E5464" w:rsidRDefault="008E5464" w:rsidP="008E546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8E5464" w:rsidRDefault="008E5464" w:rsidP="008E5464">
      <w:pPr>
        <w:pStyle w:val="Pagrindiniotekstotrauka2"/>
        <w:tabs>
          <w:tab w:val="left" w:pos="993"/>
        </w:tabs>
        <w:spacing w:before="0"/>
        <w:ind w:firstLine="0"/>
        <w:rPr>
          <w:b/>
          <w:i/>
          <w:iCs/>
        </w:rPr>
      </w:pPr>
    </w:p>
    <w:p w:rsidR="008E5464" w:rsidRDefault="008E5464" w:rsidP="008E5464">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15. Dėl Socialinių garantijų taikymo ir vienkartinių piniginių išmokų skyrimo Specialiųjų tyrimų tarnybos pareigūnams tvarkos aprašo patvirtinimo (TAP-16-332(2)) ir kitų susijusių Vyriausybės nutarimų pakeitimo projektų (TAP-16-333(2)–338(2)) (16-2198(2)) </w:t>
      </w:r>
    </w:p>
    <w:p w:rsidR="00404F57" w:rsidRDefault="00404F57" w:rsidP="00404F57">
      <w:pPr>
        <w:tabs>
          <w:tab w:val="left" w:pos="1985"/>
          <w:tab w:val="left" w:pos="2268"/>
        </w:tabs>
        <w:spacing w:before="120"/>
        <w:ind w:left="2268" w:hanging="1559"/>
      </w:pPr>
      <w:r>
        <w:t>Pranešėjas</w:t>
      </w:r>
      <w:r>
        <w:tab/>
        <w:t>–</w:t>
      </w:r>
      <w:r>
        <w:tab/>
        <w:t>teisingumo ministras J. Bernatonis</w:t>
      </w:r>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16. Dėl Ekonominės raidos scenarijaus rengimo ir skelbimo tvarkos aprašo patvirtinimo (TAP-16-369(2)) (15-13454(4)) </w:t>
      </w:r>
    </w:p>
    <w:p w:rsidR="00404F57" w:rsidRDefault="00404F57" w:rsidP="00404F57">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17. Dėl Vyriausybės 2015 m. liepos 1 d. nutarimo Nr. 709 „Dėl </w:t>
      </w:r>
      <w:proofErr w:type="spellStart"/>
      <w:r>
        <w:rPr>
          <w:b/>
        </w:rPr>
        <w:t>Ikiprekybinių</w:t>
      </w:r>
      <w:proofErr w:type="spellEnd"/>
      <w:r>
        <w:rPr>
          <w:b/>
        </w:rPr>
        <w:t xml:space="preserve"> pirkimų vykdymo tvarkos aprašo patvirtinimo“ pakeitimo (TAP-16-355(2)) (15-14117(4)) </w:t>
      </w:r>
    </w:p>
    <w:p w:rsidR="00404F57" w:rsidRDefault="00404F57" w:rsidP="00404F57">
      <w:pPr>
        <w:tabs>
          <w:tab w:val="left" w:pos="1985"/>
          <w:tab w:val="left" w:pos="2268"/>
        </w:tabs>
        <w:spacing w:before="120"/>
        <w:ind w:left="2268" w:hanging="1559"/>
      </w:pPr>
      <w:r>
        <w:t>Pranešėjas</w:t>
      </w:r>
      <w:r>
        <w:tab/>
        <w:t>–</w:t>
      </w:r>
      <w:r>
        <w:tab/>
        <w:t>ūkio ministras E. Gustas</w:t>
      </w:r>
    </w:p>
    <w:p w:rsidR="00404F57" w:rsidRDefault="00404F57" w:rsidP="00404F5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18. Dėl Vyriausybės 2002 m. liepos 12 d. nutarimo Nr. 1125 „Dėl Karinės medicinos ekspertizės nuostatų patvirtinimo“ pakeitimo (Nr. 15-946-1-N(3)) (15-8081(5)) </w:t>
      </w:r>
    </w:p>
    <w:p w:rsidR="00404F57" w:rsidRDefault="00404F57" w:rsidP="00404F57">
      <w:pPr>
        <w:tabs>
          <w:tab w:val="left" w:pos="1985"/>
          <w:tab w:val="left" w:pos="2268"/>
        </w:tabs>
        <w:spacing w:before="120"/>
        <w:ind w:left="2268" w:hanging="1559"/>
      </w:pPr>
      <w:r>
        <w:t>Pranešėjas</w:t>
      </w:r>
      <w:r>
        <w:tab/>
        <w:t>–</w:t>
      </w:r>
      <w:r>
        <w:tab/>
        <w:t>krašto apsaugos ministras J. Olekas</w:t>
      </w:r>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19. Dėl Viešojo saugumo plėtros 2015–2025 metų programos įgyvendinimo </w:t>
      </w:r>
      <w:proofErr w:type="spellStart"/>
      <w:r>
        <w:rPr>
          <w:b/>
        </w:rPr>
        <w:t>tarpinstitucinio</w:t>
      </w:r>
      <w:proofErr w:type="spellEnd"/>
      <w:r>
        <w:rPr>
          <w:b/>
        </w:rPr>
        <w:t xml:space="preserve"> veiklos plano patvirtinimo (Nr. 15-733-1-N(3)) (15-8597(5)) </w:t>
      </w:r>
    </w:p>
    <w:p w:rsidR="00404F57" w:rsidRDefault="00404F57" w:rsidP="00404F57">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04F57" w:rsidRDefault="00404F57" w:rsidP="00404F57">
      <w:pPr>
        <w:pStyle w:val="Pagrindiniotekstotrauka2"/>
        <w:tabs>
          <w:tab w:val="left" w:pos="993"/>
        </w:tabs>
        <w:spacing w:before="0"/>
        <w:ind w:firstLine="0"/>
        <w:rPr>
          <w:b/>
          <w:i/>
          <w:iCs/>
        </w:rPr>
      </w:pPr>
    </w:p>
    <w:p w:rsidR="00404F57" w:rsidRDefault="00404F57" w:rsidP="00404F57">
      <w:pPr>
        <w:pStyle w:val="Pagrindiniotekstotrauka2"/>
        <w:framePr w:w="970" w:h="1002" w:hRule="exact" w:hSpace="181" w:wrap="notBeside" w:vAnchor="text" w:hAnchor="page" w:x="261" w:y="246"/>
        <w:tabs>
          <w:tab w:val="left" w:pos="993"/>
        </w:tabs>
        <w:ind w:firstLine="0"/>
        <w:jc w:val="center"/>
        <w:rPr>
          <w:b/>
          <w:sz w:val="16"/>
        </w:rPr>
      </w:pPr>
    </w:p>
    <w:p w:rsidR="00404F57" w:rsidRDefault="00404F57" w:rsidP="00404F57">
      <w:pPr>
        <w:pStyle w:val="Pagrindiniotekstotrauka2"/>
        <w:tabs>
          <w:tab w:val="left" w:pos="993"/>
        </w:tabs>
        <w:spacing w:before="0"/>
        <w:rPr>
          <w:b/>
          <w:bCs/>
        </w:rPr>
      </w:pPr>
      <w:r>
        <w:rPr>
          <w:b/>
        </w:rPr>
        <w:t xml:space="preserve">20. Dėl priėmimo į Vyriausybės atstovo Telšių apskrityje pareigas </w:t>
      </w:r>
      <w:r w:rsidR="008E5464" w:rsidRPr="008E5464">
        <w:rPr>
          <w:b/>
        </w:rPr>
        <w:t>(TAP-16-568)</w:t>
      </w:r>
      <w:r w:rsidR="00770DCD">
        <w:rPr>
          <w:b/>
        </w:rPr>
        <w:t xml:space="preserve"> (16-4036)</w:t>
      </w:r>
    </w:p>
    <w:p w:rsidR="00404F57" w:rsidRDefault="00404F57" w:rsidP="00404F57">
      <w:pPr>
        <w:tabs>
          <w:tab w:val="left" w:pos="1985"/>
          <w:tab w:val="left" w:pos="2268"/>
        </w:tabs>
        <w:spacing w:before="120"/>
        <w:ind w:left="2268" w:hanging="1559"/>
      </w:pPr>
      <w:r>
        <w:t>Pranešėjas</w:t>
      </w:r>
      <w:r>
        <w:tab/>
        <w:t>–</w:t>
      </w:r>
      <w:r>
        <w:tab/>
        <w:t>Ministras Pirmininkas A. Butkevičius</w:t>
      </w:r>
    </w:p>
    <w:p w:rsidR="00404F57" w:rsidRDefault="00404F57" w:rsidP="00404F5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5E5FC4" w:rsidRDefault="005E5FC4" w:rsidP="005E5FC4">
      <w:pPr>
        <w:tabs>
          <w:tab w:val="left" w:pos="6237"/>
        </w:tabs>
        <w:jc w:val="center"/>
        <w:rPr>
          <w:b/>
        </w:rPr>
      </w:pPr>
    </w:p>
    <w:p w:rsidR="009A73C2" w:rsidRDefault="009A73C2" w:rsidP="005E5FC4">
      <w:pPr>
        <w:tabs>
          <w:tab w:val="left" w:pos="6237"/>
        </w:tabs>
        <w:jc w:val="center"/>
        <w:rPr>
          <w:b/>
        </w:rPr>
      </w:pPr>
    </w:p>
    <w:p w:rsidR="005E5FC4" w:rsidRPr="00105892" w:rsidRDefault="005E5FC4" w:rsidP="005E5FC4">
      <w:pPr>
        <w:tabs>
          <w:tab w:val="left" w:pos="6237"/>
        </w:tabs>
        <w:jc w:val="center"/>
        <w:rPr>
          <w:rFonts w:ascii="Arial Black" w:hAnsi="Arial Black"/>
          <w:b/>
          <w:sz w:val="22"/>
          <w:szCs w:val="22"/>
          <w:u w:val="single"/>
        </w:rPr>
      </w:pPr>
      <w:r w:rsidRPr="00105892">
        <w:rPr>
          <w:rFonts w:ascii="Arial Black" w:hAnsi="Arial Black"/>
          <w:b/>
          <w:sz w:val="22"/>
          <w:szCs w:val="22"/>
          <w:u w:val="single"/>
        </w:rPr>
        <w:t>Papildomi klausimai</w:t>
      </w:r>
    </w:p>
    <w:p w:rsidR="005E5FC4" w:rsidRDefault="005E5FC4" w:rsidP="005E5FC4">
      <w:pPr>
        <w:pStyle w:val="Pagrindiniotekstotrauka2"/>
        <w:tabs>
          <w:tab w:val="left" w:pos="993"/>
        </w:tabs>
        <w:spacing w:before="0"/>
        <w:ind w:firstLine="0"/>
        <w:rPr>
          <w:b/>
          <w:i/>
          <w:iCs/>
        </w:rPr>
      </w:pPr>
    </w:p>
    <w:p w:rsidR="009A73C2" w:rsidRDefault="009A73C2" w:rsidP="005E5FC4">
      <w:pPr>
        <w:pStyle w:val="Pagrindiniotekstotrauka2"/>
        <w:tabs>
          <w:tab w:val="left" w:pos="993"/>
        </w:tabs>
        <w:spacing w:before="0"/>
        <w:ind w:firstLine="0"/>
        <w:rPr>
          <w:b/>
          <w:i/>
          <w:iCs/>
        </w:rPr>
      </w:pPr>
    </w:p>
    <w:p w:rsidR="005E5FC4" w:rsidRDefault="005E5FC4" w:rsidP="005E5FC4">
      <w:pPr>
        <w:pStyle w:val="Pagrindiniotekstotrauka2"/>
        <w:framePr w:w="970" w:h="1002" w:hRule="exact" w:hSpace="181" w:wrap="notBeside" w:vAnchor="text" w:hAnchor="page" w:x="261" w:y="246"/>
        <w:tabs>
          <w:tab w:val="left" w:pos="993"/>
        </w:tabs>
        <w:ind w:firstLine="0"/>
        <w:jc w:val="center"/>
        <w:rPr>
          <w:b/>
          <w:sz w:val="16"/>
        </w:rPr>
      </w:pPr>
    </w:p>
    <w:p w:rsidR="005E5FC4" w:rsidRDefault="005E5FC4" w:rsidP="005E5FC4">
      <w:pPr>
        <w:pStyle w:val="Pagrindiniotekstotrauka2"/>
        <w:tabs>
          <w:tab w:val="left" w:pos="993"/>
        </w:tabs>
        <w:spacing w:before="0"/>
        <w:rPr>
          <w:b/>
          <w:bCs/>
        </w:rPr>
      </w:pPr>
      <w:r>
        <w:rPr>
          <w:b/>
        </w:rPr>
        <w:t xml:space="preserve">21. Dėl Miškų įstatymo Nr. I-671 2, 5 ir 18 straipsnių pakeitimo įstatymo projekto Nr. XIIP-3095 (TAP-16-589) (16-4016(2)) </w:t>
      </w:r>
    </w:p>
    <w:p w:rsidR="005E5FC4" w:rsidRDefault="005E5FC4" w:rsidP="005E5FC4">
      <w:pPr>
        <w:tabs>
          <w:tab w:val="left" w:pos="1985"/>
          <w:tab w:val="left" w:pos="2268"/>
        </w:tabs>
        <w:spacing w:before="120"/>
        <w:ind w:left="2268" w:hanging="1559"/>
      </w:pPr>
      <w:r>
        <w:t>Pranešėjas</w:t>
      </w:r>
      <w:r>
        <w:tab/>
        <w:t>–</w:t>
      </w:r>
      <w:r>
        <w:tab/>
        <w:t>aplinkos ministras K. Trečiokas</w:t>
      </w:r>
    </w:p>
    <w:p w:rsidR="005E5FC4" w:rsidRDefault="005E5FC4" w:rsidP="005E5FC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5E5FC4" w:rsidRDefault="005E5FC4" w:rsidP="005E5FC4">
      <w:pPr>
        <w:pStyle w:val="Pagrindiniotekstotrauka2"/>
        <w:tabs>
          <w:tab w:val="left" w:pos="993"/>
        </w:tabs>
        <w:spacing w:before="0"/>
        <w:ind w:firstLine="0"/>
        <w:rPr>
          <w:b/>
          <w:i/>
          <w:iCs/>
        </w:rPr>
      </w:pPr>
    </w:p>
    <w:p w:rsidR="009A73C2" w:rsidRDefault="009A73C2" w:rsidP="005E5FC4">
      <w:pPr>
        <w:pStyle w:val="Pagrindiniotekstotrauka2"/>
        <w:tabs>
          <w:tab w:val="left" w:pos="993"/>
        </w:tabs>
        <w:spacing w:before="0"/>
        <w:ind w:firstLine="0"/>
        <w:rPr>
          <w:b/>
          <w:i/>
          <w:iCs/>
        </w:rPr>
      </w:pPr>
    </w:p>
    <w:p w:rsidR="005E5FC4" w:rsidRDefault="005E5FC4" w:rsidP="005E5FC4">
      <w:pPr>
        <w:pStyle w:val="Pagrindiniotekstotrauka2"/>
        <w:framePr w:w="970" w:h="1002" w:hRule="exact" w:hSpace="181" w:wrap="notBeside" w:vAnchor="text" w:hAnchor="page" w:x="261" w:y="246"/>
        <w:tabs>
          <w:tab w:val="left" w:pos="993"/>
        </w:tabs>
        <w:ind w:firstLine="0"/>
        <w:jc w:val="center"/>
        <w:rPr>
          <w:b/>
          <w:sz w:val="16"/>
        </w:rPr>
      </w:pPr>
    </w:p>
    <w:p w:rsidR="005E5FC4" w:rsidRDefault="005E5FC4" w:rsidP="005E5FC4">
      <w:pPr>
        <w:pStyle w:val="Pagrindiniotekstotrauka2"/>
        <w:tabs>
          <w:tab w:val="left" w:pos="993"/>
        </w:tabs>
        <w:spacing w:before="0"/>
        <w:rPr>
          <w:b/>
          <w:bCs/>
        </w:rPr>
      </w:pPr>
      <w:r>
        <w:rPr>
          <w:b/>
        </w:rPr>
        <w:t xml:space="preserve">22. Dėl Vaikų išlaikymo fondo įstatymo Nr. X-987 pakeitimo įstatymo projekto (TAP-16-283(3)) (15-7755(5)) </w:t>
      </w:r>
    </w:p>
    <w:p w:rsidR="005E5FC4" w:rsidRDefault="005E5FC4" w:rsidP="005E5FC4">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5E5FC4" w:rsidRDefault="005E5FC4" w:rsidP="005E5FC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9A73C2" w:rsidRDefault="009A73C2" w:rsidP="009A73C2">
      <w:pPr>
        <w:pStyle w:val="Pagrindiniotekstotrauka2"/>
        <w:tabs>
          <w:tab w:val="left" w:pos="993"/>
        </w:tabs>
        <w:spacing w:before="0"/>
        <w:ind w:firstLine="0"/>
        <w:rPr>
          <w:b/>
          <w:i/>
          <w:iCs/>
        </w:rPr>
      </w:pPr>
    </w:p>
    <w:p w:rsidR="009A73C2" w:rsidRDefault="009A73C2" w:rsidP="009A73C2">
      <w:pPr>
        <w:pStyle w:val="Pagrindiniotekstotrauka2"/>
        <w:framePr w:w="970" w:h="1002" w:hRule="exact" w:hSpace="181" w:wrap="notBeside" w:vAnchor="text" w:hAnchor="page" w:x="261" w:y="246"/>
        <w:tabs>
          <w:tab w:val="left" w:pos="993"/>
        </w:tabs>
        <w:ind w:firstLine="0"/>
        <w:jc w:val="center"/>
        <w:rPr>
          <w:b/>
          <w:sz w:val="16"/>
        </w:rPr>
      </w:pPr>
    </w:p>
    <w:p w:rsidR="009A73C2" w:rsidRDefault="009A73C2" w:rsidP="009A73C2">
      <w:pPr>
        <w:pStyle w:val="Pagrindiniotekstotrauka2"/>
        <w:tabs>
          <w:tab w:val="left" w:pos="993"/>
        </w:tabs>
        <w:spacing w:before="0"/>
        <w:rPr>
          <w:b/>
          <w:bCs/>
        </w:rPr>
      </w:pPr>
      <w:r>
        <w:rPr>
          <w:b/>
        </w:rPr>
        <w:t xml:space="preserve">23. Dėl Klaipėdos valstybinio jūrų uosto įstatymo Nr. I-1340 1, 2, 23, 25 straipsnių pakeitimo ir įstatymo papildymo 25-1 straipsniu įstatymo projekto (TAP-16-457(2)) (16-714(4)) </w:t>
      </w:r>
    </w:p>
    <w:p w:rsidR="009A73C2" w:rsidRDefault="009A73C2" w:rsidP="009A73C2">
      <w:pPr>
        <w:tabs>
          <w:tab w:val="left" w:pos="1985"/>
          <w:tab w:val="left" w:pos="2268"/>
        </w:tabs>
        <w:spacing w:before="120"/>
        <w:ind w:left="2268" w:hanging="1559"/>
      </w:pPr>
      <w:r>
        <w:t>Pranešėjas</w:t>
      </w:r>
      <w:r>
        <w:tab/>
        <w:t>–</w:t>
      </w:r>
      <w:r>
        <w:tab/>
        <w:t>susisiekimo ministras R. Sinkevičius</w:t>
      </w:r>
    </w:p>
    <w:p w:rsidR="009A73C2" w:rsidRDefault="009A73C2" w:rsidP="009A73C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9A73C2" w:rsidRDefault="009A73C2" w:rsidP="009A73C2">
      <w:pPr>
        <w:tabs>
          <w:tab w:val="left" w:pos="6237"/>
        </w:tabs>
        <w:jc w:val="center"/>
        <w:rPr>
          <w:u w:val="single"/>
        </w:rPr>
      </w:pPr>
    </w:p>
    <w:p w:rsidR="005E5FC4" w:rsidRDefault="005E5FC4" w:rsidP="005E5FC4">
      <w:pPr>
        <w:tabs>
          <w:tab w:val="left" w:pos="6237"/>
        </w:tabs>
        <w:jc w:val="center"/>
        <w:rPr>
          <w:u w:val="single"/>
        </w:rPr>
      </w:pPr>
    </w:p>
    <w:p w:rsidR="005E5FC4" w:rsidRDefault="005E5FC4" w:rsidP="005E5FC4">
      <w:pPr>
        <w:pStyle w:val="Antrats"/>
        <w:tabs>
          <w:tab w:val="clear" w:pos="4153"/>
          <w:tab w:val="clear" w:pos="8306"/>
          <w:tab w:val="left" w:pos="6804"/>
        </w:tabs>
        <w:rPr>
          <w:b/>
          <w:i/>
          <w:iCs/>
        </w:rPr>
      </w:pPr>
    </w:p>
    <w:p w:rsidR="005E5FC4" w:rsidRDefault="005E5FC4" w:rsidP="005E5FC4">
      <w:pPr>
        <w:pStyle w:val="Antrats"/>
        <w:tabs>
          <w:tab w:val="clear" w:pos="4153"/>
          <w:tab w:val="clear" w:pos="8306"/>
          <w:tab w:val="left" w:pos="6804"/>
        </w:tabs>
        <w:rPr>
          <w:b/>
          <w:i/>
          <w:iCs/>
        </w:rPr>
      </w:pPr>
    </w:p>
    <w:p w:rsidR="005E5FC4" w:rsidRDefault="005E5FC4" w:rsidP="005E5FC4">
      <w:pPr>
        <w:pStyle w:val="Antrats"/>
        <w:tabs>
          <w:tab w:val="clear" w:pos="4153"/>
          <w:tab w:val="clear" w:pos="8306"/>
          <w:tab w:val="left" w:pos="6804"/>
        </w:tabs>
        <w:rPr>
          <w:b/>
          <w:i/>
          <w:iCs/>
        </w:rPr>
      </w:pPr>
    </w:p>
    <w:p w:rsidR="005E5FC4" w:rsidRDefault="005E5FC4" w:rsidP="005E5FC4">
      <w:pPr>
        <w:pStyle w:val="Antrats"/>
        <w:tabs>
          <w:tab w:val="clear" w:pos="4153"/>
          <w:tab w:val="clear" w:pos="8306"/>
          <w:tab w:val="left" w:pos="6804"/>
        </w:tabs>
      </w:pPr>
      <w:r>
        <w:t>Ministras Pirmininkas</w:t>
      </w:r>
      <w:r>
        <w:tab/>
        <w:t>Algirdas  Butkevičius</w:t>
      </w:r>
    </w:p>
    <w:p w:rsidR="005E5FC4" w:rsidRDefault="005E5FC4" w:rsidP="005E5FC4">
      <w:pPr>
        <w:tabs>
          <w:tab w:val="left" w:pos="6237"/>
        </w:tabs>
        <w:spacing w:before="120"/>
      </w:pPr>
      <w:r>
        <w:t>2016-04-13</w:t>
      </w:r>
    </w:p>
    <w:sectPr w:rsidR="005E5FC4"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F57" w:rsidRDefault="00404F57">
      <w:r>
        <w:separator/>
      </w:r>
    </w:p>
  </w:endnote>
  <w:endnote w:type="continuationSeparator" w:id="0">
    <w:p w:rsidR="00404F57" w:rsidRDefault="0040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F57" w:rsidRDefault="00404F57">
      <w:r>
        <w:separator/>
      </w:r>
    </w:p>
  </w:footnote>
  <w:footnote w:type="continuationSeparator" w:id="0">
    <w:p w:rsidR="00404F57" w:rsidRDefault="00404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01F2A">
      <w:rPr>
        <w:rStyle w:val="Puslapionumeris"/>
        <w:noProof/>
      </w:rPr>
      <w:t>2</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Pr="005E5FC4" w:rsidRDefault="005E5FC4" w:rsidP="005E5FC4">
    <w:pPr>
      <w:jc w:val="right"/>
      <w:rPr>
        <w:rFonts w:ascii="Arial Black" w:hAnsi="Arial Black" w:cs="Arial"/>
        <w:sz w:val="20"/>
      </w:rPr>
    </w:pPr>
    <w:r w:rsidRPr="005E5FC4">
      <w:rPr>
        <w:rFonts w:ascii="Arial Black" w:hAnsi="Arial Black" w:cs="Arial"/>
        <w:sz w:val="20"/>
      </w:rPr>
      <w:t>Patikslinta</w:t>
    </w:r>
  </w:p>
  <w:p w:rsidR="001D175F" w:rsidRDefault="001D175F">
    <w:pPr>
      <w:rPr>
        <w:rFonts w:ascii="Arial" w:hAnsi="Arial" w:cs="Arial"/>
      </w:rPr>
    </w:pPr>
  </w:p>
  <w:p w:rsidR="001D175F" w:rsidRDefault="00054182">
    <w:pPr>
      <w:jc w:val="center"/>
      <w:rPr>
        <w:rFonts w:ascii="Arial" w:hAnsi="Arial" w:cs="Arial"/>
      </w:rPr>
    </w:pPr>
    <w:r>
      <w:rPr>
        <w:rFonts w:ascii="Arial" w:hAnsi="Arial" w:cs="Arial"/>
        <w:noProof/>
      </w:rPr>
      <w:drawing>
        <wp:inline distT="0" distB="0" distL="0" distR="0">
          <wp:extent cx="628650" cy="638175"/>
          <wp:effectExtent l="0" t="0" r="0"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54182"/>
    <w:rsid w:val="000D568D"/>
    <w:rsid w:val="000F0EF3"/>
    <w:rsid w:val="001B5450"/>
    <w:rsid w:val="001D175F"/>
    <w:rsid w:val="00352290"/>
    <w:rsid w:val="003A1974"/>
    <w:rsid w:val="00404F57"/>
    <w:rsid w:val="0041510C"/>
    <w:rsid w:val="004E5A3D"/>
    <w:rsid w:val="005E5FC4"/>
    <w:rsid w:val="00601F2A"/>
    <w:rsid w:val="00615BE6"/>
    <w:rsid w:val="00667F16"/>
    <w:rsid w:val="006937C6"/>
    <w:rsid w:val="00770DCD"/>
    <w:rsid w:val="007B04AA"/>
    <w:rsid w:val="00834273"/>
    <w:rsid w:val="00862B11"/>
    <w:rsid w:val="008A7651"/>
    <w:rsid w:val="008A7998"/>
    <w:rsid w:val="008E5464"/>
    <w:rsid w:val="009A73C2"/>
    <w:rsid w:val="009F2BC8"/>
    <w:rsid w:val="00AD5806"/>
    <w:rsid w:val="00B37BA4"/>
    <w:rsid w:val="00BD35F0"/>
    <w:rsid w:val="00C2219C"/>
    <w:rsid w:val="00CB08E8"/>
    <w:rsid w:val="00D2717D"/>
    <w:rsid w:val="00DB6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351AE32-F582-4D7F-BB55-BBC4D16D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9A73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1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5366</Words>
  <Characters>3059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20160413</vt:lpstr>
    </vt:vector>
  </TitlesOfParts>
  <Company>LRVK</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20160413</dc:title>
  <dc:subject>20160413</dc:subject>
  <dc:creator>Rimutė Petružienė</dc:creator>
  <cp:lastModifiedBy>Daiva Motiejūnaitė</cp:lastModifiedBy>
  <cp:revision>2</cp:revision>
  <cp:lastPrinted>2016-04-13T11:16:00Z</cp:lastPrinted>
  <dcterms:created xsi:type="dcterms:W3CDTF">2016-04-14T05:45:00Z</dcterms:created>
  <dcterms:modified xsi:type="dcterms:W3CDTF">2016-04-14T05:45:00Z</dcterms:modified>
</cp:coreProperties>
</file>