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C245F" w14:textId="77777777" w:rsidR="00C84090" w:rsidRDefault="00C84090" w:rsidP="006D55AA">
      <w:pPr>
        <w:pStyle w:val="Antrat2"/>
        <w:ind w:left="7371"/>
        <w:jc w:val="left"/>
        <w:rPr>
          <w:caps w:val="0"/>
          <w:szCs w:val="24"/>
        </w:rPr>
      </w:pPr>
      <w:r>
        <w:rPr>
          <w:caps w:val="0"/>
          <w:szCs w:val="24"/>
        </w:rPr>
        <w:t>P</w:t>
      </w:r>
      <w:r w:rsidR="006D55AA">
        <w:rPr>
          <w:caps w:val="0"/>
          <w:szCs w:val="24"/>
        </w:rPr>
        <w:t>rojekto</w:t>
      </w:r>
    </w:p>
    <w:p w14:paraId="20EC100E" w14:textId="77777777" w:rsidR="006D55AA" w:rsidRDefault="006D55AA" w:rsidP="006D55AA">
      <w:pPr>
        <w:ind w:left="7371"/>
        <w:rPr>
          <w:b/>
          <w:lang w:eastAsia="lt-LT"/>
        </w:rPr>
      </w:pPr>
      <w:r w:rsidRPr="006D55AA">
        <w:rPr>
          <w:b/>
          <w:lang w:eastAsia="lt-LT"/>
        </w:rPr>
        <w:t>lyginamasis variantas</w:t>
      </w:r>
    </w:p>
    <w:p w14:paraId="1B309DC3" w14:textId="77777777" w:rsidR="006D55AA" w:rsidRPr="006D55AA" w:rsidRDefault="006D55AA" w:rsidP="006D55AA">
      <w:pPr>
        <w:rPr>
          <w:b/>
          <w:lang w:eastAsia="lt-LT"/>
        </w:rPr>
      </w:pPr>
    </w:p>
    <w:p w14:paraId="33210FEB" w14:textId="77777777" w:rsidR="009C6E69" w:rsidRDefault="009C6E69" w:rsidP="00C84090">
      <w:pPr>
        <w:jc w:val="center"/>
        <w:rPr>
          <w:b/>
        </w:rPr>
      </w:pPr>
    </w:p>
    <w:p w14:paraId="166C6831" w14:textId="77777777" w:rsidR="00C84090" w:rsidRDefault="00C84090" w:rsidP="00C84090">
      <w:pPr>
        <w:jc w:val="center"/>
        <w:rPr>
          <w:b/>
        </w:rPr>
      </w:pPr>
      <w:r>
        <w:rPr>
          <w:b/>
        </w:rPr>
        <w:t>LIETUVOS RESPUBLIKOS VYRIAUSYBĖ</w:t>
      </w:r>
    </w:p>
    <w:p w14:paraId="57E5CDA8" w14:textId="77777777" w:rsidR="00C84090" w:rsidRDefault="00C84090" w:rsidP="00C84090">
      <w:pPr>
        <w:jc w:val="center"/>
        <w:rPr>
          <w:b/>
        </w:rPr>
      </w:pPr>
    </w:p>
    <w:p w14:paraId="260F862B" w14:textId="77777777" w:rsidR="00C84090" w:rsidRDefault="00C84090" w:rsidP="00C84090">
      <w:pPr>
        <w:jc w:val="center"/>
        <w:rPr>
          <w:b/>
        </w:rPr>
      </w:pPr>
      <w:r>
        <w:rPr>
          <w:b/>
        </w:rPr>
        <w:t>NUTARIMAS</w:t>
      </w:r>
    </w:p>
    <w:p w14:paraId="3C9AD4D2" w14:textId="77777777" w:rsidR="00C84090" w:rsidRDefault="00C84090" w:rsidP="00C84090">
      <w:pPr>
        <w:pStyle w:val="Antrat2"/>
        <w:rPr>
          <w:szCs w:val="24"/>
        </w:rPr>
      </w:pPr>
      <w:r>
        <w:rPr>
          <w:szCs w:val="24"/>
        </w:rPr>
        <w:t xml:space="preserve">DĖL </w:t>
      </w:r>
      <w:r w:rsidR="006D55AA">
        <w:rPr>
          <w:szCs w:val="24"/>
        </w:rPr>
        <w:t xml:space="preserve">LIETUVOS RESPUBLIKOS VYRIAUSYBĖS </w:t>
      </w:r>
      <w:r w:rsidR="009A3629" w:rsidRPr="009A3629">
        <w:rPr>
          <w:szCs w:val="24"/>
        </w:rPr>
        <w:t xml:space="preserve">2002 m. balandžio 15 d. </w:t>
      </w:r>
      <w:r w:rsidR="009A3629">
        <w:rPr>
          <w:szCs w:val="24"/>
        </w:rPr>
        <w:t>NUTARIMO</w:t>
      </w:r>
      <w:r w:rsidR="009A3629" w:rsidRPr="009A3629">
        <w:rPr>
          <w:szCs w:val="24"/>
        </w:rPr>
        <w:t xml:space="preserve"> Nr. 534</w:t>
      </w:r>
      <w:r w:rsidR="009A3629">
        <w:rPr>
          <w:szCs w:val="24"/>
        </w:rPr>
        <w:t xml:space="preserve"> </w:t>
      </w:r>
      <w:r w:rsidR="006D55AA">
        <w:rPr>
          <w:szCs w:val="24"/>
        </w:rPr>
        <w:t>„</w:t>
      </w:r>
      <w:r w:rsidR="007054A2" w:rsidRPr="007054A2">
        <w:rPr>
          <w:szCs w:val="24"/>
        </w:rPr>
        <w:t>DĖL LIETUVOS RESPUBLIKOS NEKILNOJAMOJO TURTO KADASTRO NUOSTATŲ PATVIRTINIMO</w:t>
      </w:r>
      <w:r w:rsidR="006D55AA">
        <w:rPr>
          <w:szCs w:val="24"/>
        </w:rPr>
        <w:t>“ PAKEITIMO</w:t>
      </w:r>
    </w:p>
    <w:p w14:paraId="1AE354C8" w14:textId="77777777" w:rsidR="00C84090" w:rsidRDefault="00C84090" w:rsidP="00C84090">
      <w:pPr>
        <w:rPr>
          <w:lang w:eastAsia="lt-LT"/>
        </w:rPr>
      </w:pPr>
    </w:p>
    <w:p w14:paraId="1E3843FE" w14:textId="2C45F2FC" w:rsidR="00C84090" w:rsidRPr="00C84090" w:rsidRDefault="00BF21E5" w:rsidP="009C6E69">
      <w:pPr>
        <w:pStyle w:val="Antrats"/>
        <w:spacing w:line="276" w:lineRule="auto"/>
        <w:jc w:val="center"/>
        <w:rPr>
          <w:rFonts w:ascii="Times New Roman" w:hAnsi="Times New Roman" w:cs="Times New Roman"/>
          <w:sz w:val="24"/>
          <w:szCs w:val="24"/>
        </w:rPr>
      </w:pPr>
      <w:r>
        <w:rPr>
          <w:rFonts w:ascii="Times New Roman" w:hAnsi="Times New Roman" w:cs="Times New Roman"/>
          <w:sz w:val="24"/>
          <w:szCs w:val="24"/>
        </w:rPr>
        <w:t>2020</w:t>
      </w:r>
      <w:r w:rsidR="00C84090" w:rsidRPr="00C84090">
        <w:rPr>
          <w:rFonts w:ascii="Times New Roman" w:hAnsi="Times New Roman" w:cs="Times New Roman"/>
          <w:sz w:val="24"/>
          <w:szCs w:val="24"/>
        </w:rPr>
        <w:t xml:space="preserve"> m.                    d. Nr.</w:t>
      </w:r>
    </w:p>
    <w:p w14:paraId="6F9517C0" w14:textId="77777777" w:rsidR="006D55AA" w:rsidRDefault="00C84090" w:rsidP="009C6E69">
      <w:pPr>
        <w:spacing w:line="276" w:lineRule="auto"/>
        <w:jc w:val="center"/>
        <w:rPr>
          <w:lang w:val="en-US"/>
        </w:rPr>
      </w:pPr>
      <w:r>
        <w:t>Vilnius</w:t>
      </w:r>
    </w:p>
    <w:p w14:paraId="45BD0E98" w14:textId="77777777" w:rsidR="006D55AA" w:rsidRPr="006D55AA" w:rsidRDefault="006D55AA" w:rsidP="009C6E69">
      <w:pPr>
        <w:spacing w:line="276" w:lineRule="auto"/>
        <w:rPr>
          <w:lang w:val="en-US"/>
        </w:rPr>
      </w:pPr>
    </w:p>
    <w:p w14:paraId="00E5C227" w14:textId="77777777" w:rsidR="006D55AA" w:rsidRPr="006D55AA" w:rsidRDefault="006D55AA" w:rsidP="002D73E8">
      <w:pPr>
        <w:spacing w:line="276" w:lineRule="auto"/>
        <w:ind w:firstLine="720"/>
        <w:jc w:val="both"/>
        <w:rPr>
          <w:color w:val="000000"/>
          <w:lang w:eastAsia="lt-LT"/>
        </w:rPr>
      </w:pPr>
      <w:r w:rsidRPr="006D55AA">
        <w:rPr>
          <w:color w:val="000000"/>
          <w:lang w:eastAsia="lt-LT"/>
        </w:rPr>
        <w:t>Lietuvos Respublikos Vyriausybė</w:t>
      </w:r>
      <w:r w:rsidRPr="006D55AA">
        <w:rPr>
          <w:color w:val="000000"/>
          <w:spacing w:val="100"/>
          <w:lang w:eastAsia="lt-LT"/>
        </w:rPr>
        <w:t> nutari</w:t>
      </w:r>
      <w:r w:rsidRPr="006D55AA">
        <w:rPr>
          <w:color w:val="000000"/>
          <w:lang w:eastAsia="lt-LT"/>
        </w:rPr>
        <w:t>a:</w:t>
      </w:r>
    </w:p>
    <w:p w14:paraId="0955F8FC" w14:textId="1CA6CE21" w:rsidR="006D55AA" w:rsidRPr="009D180E" w:rsidRDefault="0061235D" w:rsidP="00867FC5">
      <w:pPr>
        <w:spacing w:line="276" w:lineRule="auto"/>
        <w:ind w:firstLine="709"/>
        <w:jc w:val="both"/>
        <w:rPr>
          <w:color w:val="000000"/>
          <w:lang w:eastAsia="lt-LT"/>
        </w:rPr>
      </w:pPr>
      <w:bookmarkStart w:id="0" w:name="part_0d4618dbf9b746c8ba3181f4ac765ad6"/>
      <w:bookmarkEnd w:id="0"/>
      <w:r>
        <w:rPr>
          <w:color w:val="000000"/>
          <w:lang w:eastAsia="lt-LT"/>
        </w:rPr>
        <w:t xml:space="preserve">1. </w:t>
      </w:r>
      <w:r w:rsidR="006D55AA" w:rsidRPr="009D180E">
        <w:rPr>
          <w:color w:val="000000"/>
          <w:lang w:eastAsia="lt-LT"/>
        </w:rPr>
        <w:t xml:space="preserve">Pakeisti </w:t>
      </w:r>
      <w:r w:rsidR="007054A2" w:rsidRPr="009D180E">
        <w:rPr>
          <w:color w:val="000000"/>
          <w:lang w:eastAsia="lt-LT"/>
        </w:rPr>
        <w:t>Lietuvos Respublikos n</w:t>
      </w:r>
      <w:r w:rsidR="006D55AA" w:rsidRPr="009D180E">
        <w:rPr>
          <w:color w:val="000000"/>
          <w:lang w:eastAsia="lt-LT"/>
        </w:rPr>
        <w:t xml:space="preserve">ekilnojamojo turto </w:t>
      </w:r>
      <w:r w:rsidR="007054A2" w:rsidRPr="009D180E">
        <w:rPr>
          <w:color w:val="000000"/>
          <w:lang w:eastAsia="lt-LT"/>
        </w:rPr>
        <w:t>kadastro</w:t>
      </w:r>
      <w:r w:rsidR="006D55AA" w:rsidRPr="009D180E">
        <w:rPr>
          <w:color w:val="000000"/>
          <w:lang w:eastAsia="lt-LT"/>
        </w:rPr>
        <w:t xml:space="preserve"> nuostatus, patvirtintus Lietuvos Respublikos Vyriausybės </w:t>
      </w:r>
      <w:r w:rsidR="007054A2" w:rsidRPr="009D180E">
        <w:rPr>
          <w:color w:val="000000"/>
        </w:rPr>
        <w:t xml:space="preserve">2002 m. balandžio 15 d. </w:t>
      </w:r>
      <w:r w:rsidR="007054A2" w:rsidRPr="009D180E">
        <w:rPr>
          <w:color w:val="000000"/>
          <w:lang w:eastAsia="lt-LT"/>
        </w:rPr>
        <w:t>nutarimu</w:t>
      </w:r>
      <w:r w:rsidR="007054A2" w:rsidRPr="009D180E">
        <w:rPr>
          <w:color w:val="000000"/>
        </w:rPr>
        <w:t xml:space="preserve"> Nr. 534 </w:t>
      </w:r>
      <w:r w:rsidR="006D55AA" w:rsidRPr="009D180E">
        <w:rPr>
          <w:color w:val="000000"/>
          <w:lang w:eastAsia="lt-LT"/>
        </w:rPr>
        <w:t xml:space="preserve">„Dėl </w:t>
      </w:r>
      <w:r w:rsidR="007054A2" w:rsidRPr="009D180E">
        <w:rPr>
          <w:color w:val="000000"/>
          <w:lang w:eastAsia="lt-LT"/>
        </w:rPr>
        <w:t>Lietuvos Respublikos n</w:t>
      </w:r>
      <w:r w:rsidR="006D55AA" w:rsidRPr="009D180E">
        <w:rPr>
          <w:color w:val="000000"/>
          <w:lang w:eastAsia="lt-LT"/>
        </w:rPr>
        <w:t xml:space="preserve">ekilnojamojo turto </w:t>
      </w:r>
      <w:r w:rsidR="007054A2" w:rsidRPr="009D180E">
        <w:rPr>
          <w:color w:val="000000"/>
          <w:lang w:eastAsia="lt-LT"/>
        </w:rPr>
        <w:t>kadastro</w:t>
      </w:r>
      <w:r w:rsidR="006D55AA" w:rsidRPr="009D180E">
        <w:rPr>
          <w:color w:val="000000"/>
          <w:lang w:eastAsia="lt-LT"/>
        </w:rPr>
        <w:t xml:space="preserve"> nuostatų patvirtinimo“:</w:t>
      </w:r>
    </w:p>
    <w:p w14:paraId="09E7308E" w14:textId="6F0EEA60" w:rsidR="00B84908" w:rsidRDefault="00B84908" w:rsidP="009D180E">
      <w:pPr>
        <w:pStyle w:val="Sraopastraipa"/>
        <w:numPr>
          <w:ilvl w:val="1"/>
          <w:numId w:val="1"/>
        </w:numPr>
        <w:spacing w:line="276" w:lineRule="auto"/>
        <w:ind w:left="1134" w:hanging="425"/>
        <w:jc w:val="both"/>
        <w:rPr>
          <w:color w:val="000000"/>
          <w:lang w:eastAsia="lt-LT"/>
        </w:rPr>
      </w:pPr>
      <w:r>
        <w:rPr>
          <w:color w:val="000000"/>
          <w:lang w:eastAsia="lt-LT"/>
        </w:rPr>
        <w:t>Pakeisti 25</w:t>
      </w:r>
      <w:r w:rsidR="0061235D">
        <w:rPr>
          <w:color w:val="000000"/>
          <w:lang w:eastAsia="lt-LT"/>
        </w:rPr>
        <w:t xml:space="preserve"> </w:t>
      </w:r>
      <w:r w:rsidR="008579A0">
        <w:rPr>
          <w:color w:val="000000"/>
          <w:lang w:eastAsia="lt-LT"/>
        </w:rPr>
        <w:t>punkt</w:t>
      </w:r>
      <w:r w:rsidR="0061235D">
        <w:rPr>
          <w:color w:val="000000"/>
          <w:lang w:eastAsia="lt-LT"/>
        </w:rPr>
        <w:t>ą</w:t>
      </w:r>
      <w:r>
        <w:rPr>
          <w:color w:val="000000"/>
          <w:lang w:eastAsia="lt-LT"/>
        </w:rPr>
        <w:t xml:space="preserve"> ir </w:t>
      </w:r>
      <w:r w:rsidR="00950DE2">
        <w:rPr>
          <w:color w:val="000000"/>
          <w:lang w:eastAsia="lt-LT"/>
        </w:rPr>
        <w:t>j</w:t>
      </w:r>
      <w:r w:rsidR="0061235D">
        <w:rPr>
          <w:color w:val="000000"/>
          <w:lang w:eastAsia="lt-LT"/>
        </w:rPr>
        <w:t>į</w:t>
      </w:r>
      <w:r w:rsidR="00950DE2">
        <w:rPr>
          <w:color w:val="000000"/>
          <w:lang w:eastAsia="lt-LT"/>
        </w:rPr>
        <w:t xml:space="preserve"> </w:t>
      </w:r>
      <w:r>
        <w:rPr>
          <w:color w:val="000000"/>
          <w:lang w:eastAsia="lt-LT"/>
        </w:rPr>
        <w:t>išdėstyti taip:</w:t>
      </w:r>
    </w:p>
    <w:p w14:paraId="0CFEEDDE" w14:textId="5C227E20" w:rsidR="00875F58" w:rsidRPr="00867FC5" w:rsidRDefault="00801377" w:rsidP="009D180E">
      <w:pPr>
        <w:spacing w:line="276" w:lineRule="auto"/>
        <w:ind w:firstLine="709"/>
        <w:jc w:val="both"/>
        <w:rPr>
          <w:szCs w:val="20"/>
        </w:rPr>
      </w:pPr>
      <w:r>
        <w:rPr>
          <w:color w:val="000000"/>
          <w:lang w:eastAsia="lt-LT"/>
        </w:rPr>
        <w:t>„</w:t>
      </w:r>
      <w:r>
        <w:t xml:space="preserve">25. Vykdytojas, sudaręs sutartį su užsakovu dėl nekilnojamojo daikto kadastro duomenų nustatymo, turi teisę iš kadastro tvarkytojo gauti </w:t>
      </w:r>
      <w:r w:rsidRPr="009D180E">
        <w:rPr>
          <w:strike/>
        </w:rPr>
        <w:t>pradinius</w:t>
      </w:r>
      <w:r w:rsidRPr="0061235D">
        <w:t xml:space="preserve"> nekilnojamojo daikto kadastro </w:t>
      </w:r>
      <w:r w:rsidRPr="009D180E">
        <w:rPr>
          <w:strike/>
        </w:rPr>
        <w:t xml:space="preserve">duomenis </w:t>
      </w:r>
      <w:r w:rsidR="0061235D" w:rsidRPr="009D180E">
        <w:rPr>
          <w:b/>
        </w:rPr>
        <w:t>įrašą (elektronine forma)</w:t>
      </w:r>
      <w:r w:rsidR="0061235D">
        <w:rPr>
          <w:b/>
        </w:rPr>
        <w:t>,</w:t>
      </w:r>
      <w:r w:rsidR="0061235D" w:rsidRPr="009D180E">
        <w:rPr>
          <w:b/>
        </w:rPr>
        <w:t xml:space="preserve"> </w:t>
      </w:r>
      <w:r w:rsidR="0061235D">
        <w:rPr>
          <w:b/>
        </w:rPr>
        <w:t xml:space="preserve">Nekilnojamojo turto registro </w:t>
      </w:r>
      <w:r w:rsidR="006D14BC">
        <w:rPr>
          <w:b/>
        </w:rPr>
        <w:t xml:space="preserve">ir kadastro </w:t>
      </w:r>
      <w:r w:rsidR="0061235D">
        <w:rPr>
          <w:b/>
        </w:rPr>
        <w:t xml:space="preserve">duomenis ir dokumentų kopijas </w:t>
      </w:r>
      <w:r w:rsidRPr="009D180E">
        <w:rPr>
          <w:strike/>
        </w:rPr>
        <w:t>(toliau vadinama – duomenų paketas)</w:t>
      </w:r>
      <w:r w:rsidRPr="00E05AB0">
        <w:t>,</w:t>
      </w:r>
      <w:r w:rsidR="008579A0">
        <w:t xml:space="preserve"> kurių reikia darbui atlikti.</w:t>
      </w:r>
      <w:r w:rsidR="0061235D">
        <w:t>“</w:t>
      </w:r>
    </w:p>
    <w:p w14:paraId="7515EE62" w14:textId="11D2A7DB" w:rsidR="0061235D" w:rsidRDefault="0061235D" w:rsidP="002D73E8">
      <w:pPr>
        <w:pStyle w:val="Sraopastraipa"/>
        <w:spacing w:line="276" w:lineRule="auto"/>
        <w:ind w:left="0" w:firstLine="709"/>
        <w:jc w:val="both"/>
        <w:rPr>
          <w:color w:val="000000"/>
          <w:lang w:eastAsia="lt-LT"/>
        </w:rPr>
      </w:pPr>
      <w:r>
        <w:rPr>
          <w:color w:val="000000"/>
          <w:lang w:eastAsia="lt-LT"/>
        </w:rPr>
        <w:t>1.2. Pakeisti 26 punktą ir jį išdėstyti taip:</w:t>
      </w:r>
    </w:p>
    <w:p w14:paraId="719C23B8" w14:textId="4437F80D" w:rsidR="00875F58" w:rsidRPr="009D180E" w:rsidRDefault="0061235D" w:rsidP="009D180E">
      <w:pPr>
        <w:pStyle w:val="Sraopastraipa"/>
        <w:spacing w:line="276" w:lineRule="auto"/>
        <w:ind w:left="0" w:firstLine="709"/>
        <w:jc w:val="both"/>
        <w:rPr>
          <w:color w:val="000000"/>
          <w:lang w:eastAsia="lt-LT"/>
        </w:rPr>
      </w:pPr>
      <w:r>
        <w:rPr>
          <w:color w:val="000000"/>
          <w:lang w:eastAsia="lt-LT"/>
        </w:rPr>
        <w:t>„</w:t>
      </w:r>
      <w:r w:rsidR="00875F58" w:rsidRPr="009D180E">
        <w:rPr>
          <w:color w:val="000000"/>
          <w:lang w:eastAsia="lt-LT"/>
        </w:rPr>
        <w:t>26.</w:t>
      </w:r>
      <w:r w:rsidR="00875F58" w:rsidRPr="00875F58">
        <w:rPr>
          <w:lang w:eastAsia="lt-LT"/>
        </w:rPr>
        <w:t xml:space="preserve"> Vykdytojas, pateikdamas kadastro tvarkytojui prašymą dėl </w:t>
      </w:r>
      <w:r w:rsidR="00875F58" w:rsidRPr="009D180E">
        <w:rPr>
          <w:strike/>
          <w:lang w:eastAsia="lt-LT"/>
        </w:rPr>
        <w:t>duomenų paketo parengimo</w:t>
      </w:r>
      <w:r w:rsidRPr="0061235D">
        <w:rPr>
          <w:b/>
          <w:lang w:eastAsia="lt-LT"/>
        </w:rPr>
        <w:t xml:space="preserve"> </w:t>
      </w:r>
      <w:r w:rsidRPr="009D180E">
        <w:rPr>
          <w:b/>
          <w:lang w:eastAsia="lt-LT"/>
        </w:rPr>
        <w:t xml:space="preserve">nekilnojamojo daikto kadastro įrašo suformavimo </w:t>
      </w:r>
      <w:r>
        <w:rPr>
          <w:b/>
          <w:lang w:eastAsia="lt-LT"/>
        </w:rPr>
        <w:t>ir pateikimo</w:t>
      </w:r>
      <w:r w:rsidR="00875F58" w:rsidRPr="00875F58">
        <w:rPr>
          <w:lang w:eastAsia="lt-LT"/>
        </w:rPr>
        <w:t>, kai naujas nekilnojamasis daiktas formuojamas pirmą kartą, nurodo:</w:t>
      </w:r>
    </w:p>
    <w:p w14:paraId="426E561D" w14:textId="77777777" w:rsidR="00875F58" w:rsidRPr="00875F58" w:rsidRDefault="00875F58" w:rsidP="002D73E8">
      <w:pPr>
        <w:spacing w:line="276" w:lineRule="auto"/>
        <w:ind w:firstLine="709"/>
        <w:jc w:val="both"/>
        <w:rPr>
          <w:lang w:eastAsia="lt-LT"/>
        </w:rPr>
      </w:pPr>
      <w:r w:rsidRPr="00875F58">
        <w:rPr>
          <w:lang w:eastAsia="lt-LT"/>
        </w:rPr>
        <w:t>26.1. adresą, jeigu nekilnojamasis daiktas yra adreso objektas. Tuo atveju, kai:</w:t>
      </w:r>
    </w:p>
    <w:p w14:paraId="1DEA6A15" w14:textId="77777777" w:rsidR="00875F58" w:rsidRPr="00875F58" w:rsidRDefault="00875F58" w:rsidP="002D73E8">
      <w:pPr>
        <w:spacing w:line="276" w:lineRule="auto"/>
        <w:ind w:firstLine="709"/>
        <w:jc w:val="both"/>
        <w:rPr>
          <w:lang w:eastAsia="lt-LT"/>
        </w:rPr>
      </w:pPr>
      <w:bookmarkStart w:id="1" w:name="part_2c9a4e288afd4c9eaa075e95c9848bec"/>
      <w:bookmarkEnd w:id="1"/>
      <w:r w:rsidRPr="00875F58">
        <w:rPr>
          <w:lang w:eastAsia="lt-LT"/>
        </w:rPr>
        <w:t>26.1.1. nekilnojamasis daiktas nėra adreso objektas, nurodomi savivaldybės, gyvenamosios vietovės pavadinimai;</w:t>
      </w:r>
    </w:p>
    <w:p w14:paraId="44F46F69" w14:textId="77777777" w:rsidR="00875F58" w:rsidRPr="00875F58" w:rsidRDefault="00875F58" w:rsidP="002D73E8">
      <w:pPr>
        <w:spacing w:line="276" w:lineRule="auto"/>
        <w:ind w:firstLine="709"/>
        <w:jc w:val="both"/>
        <w:rPr>
          <w:lang w:eastAsia="lt-LT"/>
        </w:rPr>
      </w:pPr>
      <w:bookmarkStart w:id="2" w:name="part_8298dc3a17f14a1fa4ed11f1b14ad483"/>
      <w:bookmarkEnd w:id="2"/>
      <w:r w:rsidRPr="00875F58">
        <w:rPr>
          <w:lang w:eastAsia="lt-LT"/>
        </w:rPr>
        <w:t>26.1.2. nekilnojamasis daiktas nėra adreso objektas, tačiau galima nurodyti jo priklausomybę gatvei, nurodomi savivaldybės, gyvenamosios vietovės ir gatvės pavadinimai;</w:t>
      </w:r>
    </w:p>
    <w:p w14:paraId="399E89BD" w14:textId="54641819" w:rsidR="00875F58" w:rsidRPr="00875F58" w:rsidRDefault="00875F58" w:rsidP="009D180E">
      <w:pPr>
        <w:spacing w:line="276" w:lineRule="auto"/>
        <w:ind w:firstLine="709"/>
        <w:jc w:val="both"/>
        <w:rPr>
          <w:lang w:eastAsia="lt-LT"/>
        </w:rPr>
      </w:pPr>
      <w:bookmarkStart w:id="3" w:name="part_6e1e034bf8404281ba2628610c4e3768"/>
      <w:bookmarkEnd w:id="3"/>
      <w:r w:rsidRPr="00875F58">
        <w:rPr>
          <w:lang w:eastAsia="lt-LT"/>
        </w:rPr>
        <w:t xml:space="preserve">26.1.3. nekilnojamasis daiktas nėra adreso objektas ir jis išsidėstęs keliose gyvenamosiose vietovėse (pavyzdžiui, kelias), nurodomas tik savivaldybės pavadinimas; </w:t>
      </w:r>
    </w:p>
    <w:p w14:paraId="1216F4CD" w14:textId="77777777" w:rsidR="00875F58" w:rsidRPr="00875F58" w:rsidRDefault="00875F58" w:rsidP="002D73E8">
      <w:pPr>
        <w:spacing w:line="276" w:lineRule="auto"/>
        <w:ind w:firstLine="709"/>
        <w:jc w:val="both"/>
        <w:rPr>
          <w:lang w:eastAsia="lt-LT"/>
        </w:rPr>
      </w:pPr>
      <w:bookmarkStart w:id="4" w:name="part_a052ef023b3b4812b5793800d74af8bf"/>
      <w:bookmarkEnd w:id="4"/>
      <w:r w:rsidRPr="00875F58">
        <w:rPr>
          <w:lang w:eastAsia="lt-LT"/>
        </w:rPr>
        <w:t>26.2. žemės sklypo kadastro numerį (jeigu jis yra);</w:t>
      </w:r>
    </w:p>
    <w:p w14:paraId="15BA077C" w14:textId="2B75F942" w:rsidR="00875F58" w:rsidRPr="009D180E" w:rsidRDefault="00875F58" w:rsidP="002D73E8">
      <w:pPr>
        <w:spacing w:line="276" w:lineRule="auto"/>
        <w:ind w:firstLine="709"/>
        <w:jc w:val="both"/>
        <w:rPr>
          <w:b/>
          <w:lang w:eastAsia="lt-LT"/>
        </w:rPr>
      </w:pPr>
      <w:bookmarkStart w:id="5" w:name="part_80061182dc864e20824bc3682be8e07b"/>
      <w:bookmarkEnd w:id="5"/>
      <w:r w:rsidRPr="00875F58">
        <w:rPr>
          <w:lang w:eastAsia="lt-LT"/>
        </w:rPr>
        <w:t>26.3. kitus turimus duomenis</w:t>
      </w:r>
      <w:r w:rsidR="00711E0E">
        <w:rPr>
          <w:lang w:eastAsia="lt-LT"/>
        </w:rPr>
        <w:t xml:space="preserve"> </w:t>
      </w:r>
      <w:r w:rsidR="00711E0E" w:rsidRPr="009D180E">
        <w:rPr>
          <w:b/>
          <w:lang w:eastAsia="lt-LT"/>
        </w:rPr>
        <w:t>(</w:t>
      </w:r>
      <w:r w:rsidR="00711E0E" w:rsidRPr="00867FC5">
        <w:rPr>
          <w:b/>
          <w:lang w:eastAsia="lt-LT"/>
        </w:rPr>
        <w:t>pagrindinę naudojimo paskirtį, pavadinimą</w:t>
      </w:r>
      <w:r w:rsidR="00194D7D">
        <w:rPr>
          <w:b/>
          <w:lang w:eastAsia="lt-LT"/>
        </w:rPr>
        <w:t>, l</w:t>
      </w:r>
      <w:r w:rsidR="00194D7D" w:rsidRPr="00194D7D">
        <w:rPr>
          <w:b/>
          <w:lang w:eastAsia="lt-LT"/>
        </w:rPr>
        <w:t>eidimo statyti naują statinį dat</w:t>
      </w:r>
      <w:r w:rsidR="003350EB">
        <w:rPr>
          <w:b/>
          <w:lang w:eastAsia="lt-LT"/>
        </w:rPr>
        <w:t>ą</w:t>
      </w:r>
      <w:r w:rsidR="00194D7D" w:rsidRPr="00194D7D">
        <w:rPr>
          <w:b/>
          <w:lang w:eastAsia="lt-LT"/>
        </w:rPr>
        <w:t xml:space="preserve"> ir numer</w:t>
      </w:r>
      <w:r w:rsidR="003350EB">
        <w:rPr>
          <w:b/>
          <w:lang w:eastAsia="lt-LT"/>
        </w:rPr>
        <w:t>į</w:t>
      </w:r>
      <w:r w:rsidR="00BF6BB4">
        <w:rPr>
          <w:b/>
          <w:lang w:eastAsia="lt-LT"/>
        </w:rPr>
        <w:t>,</w:t>
      </w:r>
      <w:r w:rsidR="00711E0E" w:rsidRPr="00194D7D">
        <w:rPr>
          <w:b/>
          <w:lang w:eastAsia="lt-LT"/>
        </w:rPr>
        <w:t xml:space="preserve"> </w:t>
      </w:r>
      <w:r w:rsidR="00711E0E" w:rsidRPr="00867FC5">
        <w:rPr>
          <w:b/>
          <w:lang w:eastAsia="lt-LT"/>
        </w:rPr>
        <w:t>ir k</w:t>
      </w:r>
      <w:r w:rsidR="003350EB">
        <w:rPr>
          <w:b/>
          <w:lang w:eastAsia="lt-LT"/>
        </w:rPr>
        <w:t>t.</w:t>
      </w:r>
      <w:r w:rsidR="00711E0E" w:rsidRPr="00867FC5">
        <w:rPr>
          <w:b/>
          <w:lang w:eastAsia="lt-LT"/>
        </w:rPr>
        <w:t>)</w:t>
      </w:r>
      <w:r w:rsidR="00800BC4">
        <w:rPr>
          <w:b/>
          <w:lang w:eastAsia="lt-LT"/>
        </w:rPr>
        <w:t>.</w:t>
      </w:r>
    </w:p>
    <w:p w14:paraId="1CBDDD91" w14:textId="77777777" w:rsidR="00875F58" w:rsidRPr="009D180E" w:rsidRDefault="00875F58" w:rsidP="002D73E8">
      <w:pPr>
        <w:spacing w:line="276" w:lineRule="auto"/>
        <w:ind w:firstLine="709"/>
        <w:jc w:val="both"/>
        <w:rPr>
          <w:strike/>
          <w:lang w:eastAsia="lt-LT"/>
        </w:rPr>
      </w:pPr>
      <w:bookmarkStart w:id="6" w:name="part_c411ee2211214615afb3a824a01cd829"/>
      <w:bookmarkEnd w:id="6"/>
      <w:r w:rsidRPr="009D180E">
        <w:rPr>
          <w:strike/>
          <w:lang w:eastAsia="lt-LT"/>
        </w:rPr>
        <w:t>26.4. konkrečius duomenis, kurių reikia vykdytojui;</w:t>
      </w:r>
    </w:p>
    <w:p w14:paraId="3AE9BC06" w14:textId="52E00EC9" w:rsidR="00875F58" w:rsidRDefault="00875F58" w:rsidP="002D73E8">
      <w:pPr>
        <w:spacing w:line="276" w:lineRule="auto"/>
        <w:ind w:firstLine="709"/>
        <w:jc w:val="both"/>
        <w:rPr>
          <w:lang w:eastAsia="lt-LT"/>
        </w:rPr>
      </w:pPr>
      <w:bookmarkStart w:id="7" w:name="part_09e684786c75466ab10ed46dbd8c8054"/>
      <w:bookmarkEnd w:id="7"/>
      <w:r w:rsidRPr="009D180E">
        <w:rPr>
          <w:strike/>
          <w:lang w:eastAsia="lt-LT"/>
        </w:rPr>
        <w:t>26.5. pageidaujamą duomenų paketo gavimo būdą ir formą (analoginę – kopijas – ar skaitmeninę).</w:t>
      </w:r>
      <w:r w:rsidR="00800BC4" w:rsidRPr="00800BC4">
        <w:rPr>
          <w:lang w:eastAsia="lt-LT"/>
        </w:rPr>
        <w:t>“</w:t>
      </w:r>
    </w:p>
    <w:p w14:paraId="78A42290" w14:textId="56F167E0" w:rsidR="00800BC4" w:rsidRPr="00867FC5" w:rsidRDefault="00800BC4" w:rsidP="002D73E8">
      <w:pPr>
        <w:spacing w:line="276" w:lineRule="auto"/>
        <w:ind w:firstLine="709"/>
        <w:jc w:val="both"/>
        <w:rPr>
          <w:strike/>
          <w:lang w:eastAsia="lt-LT"/>
        </w:rPr>
      </w:pPr>
      <w:r>
        <w:rPr>
          <w:lang w:eastAsia="lt-LT"/>
        </w:rPr>
        <w:t>1.3. Pakeisti 27 punktą ir jį išdėstyti taip:</w:t>
      </w:r>
    </w:p>
    <w:p w14:paraId="33DEFC6F" w14:textId="102A2827" w:rsidR="00875F58" w:rsidRPr="00875F58" w:rsidRDefault="00800BC4" w:rsidP="002D73E8">
      <w:pPr>
        <w:spacing w:line="276" w:lineRule="auto"/>
        <w:ind w:firstLine="709"/>
        <w:jc w:val="both"/>
        <w:rPr>
          <w:lang w:eastAsia="lt-LT"/>
        </w:rPr>
      </w:pPr>
      <w:bookmarkStart w:id="8" w:name="part_75481f005cb94e17889483327a394f49"/>
      <w:bookmarkEnd w:id="8"/>
      <w:r>
        <w:rPr>
          <w:lang w:eastAsia="lt-LT"/>
        </w:rPr>
        <w:t>„</w:t>
      </w:r>
      <w:r w:rsidR="00875F58" w:rsidRPr="00875F58">
        <w:rPr>
          <w:lang w:eastAsia="lt-LT"/>
        </w:rPr>
        <w:t>27. Pateikdamas kadastro tvarkytojui prašymą dėl</w:t>
      </w:r>
      <w:r w:rsidR="00711E0E" w:rsidRPr="00711E0E">
        <w:rPr>
          <w:b/>
          <w:lang w:eastAsia="lt-LT"/>
        </w:rPr>
        <w:t xml:space="preserve"> </w:t>
      </w:r>
      <w:r w:rsidR="00875F58" w:rsidRPr="009D180E">
        <w:rPr>
          <w:strike/>
          <w:lang w:eastAsia="lt-LT"/>
        </w:rPr>
        <w:t>duomenų paketo parengimo</w:t>
      </w:r>
      <w:r w:rsidRPr="00800BC4">
        <w:rPr>
          <w:b/>
          <w:lang w:eastAsia="lt-LT"/>
        </w:rPr>
        <w:t xml:space="preserve"> </w:t>
      </w:r>
      <w:r w:rsidRPr="000A5D83">
        <w:rPr>
          <w:b/>
          <w:lang w:eastAsia="lt-LT"/>
        </w:rPr>
        <w:t xml:space="preserve">nekilnojamojo daikto kadastro įrašo </w:t>
      </w:r>
      <w:r w:rsidRPr="00716FCE">
        <w:rPr>
          <w:b/>
          <w:lang w:eastAsia="lt-LT"/>
        </w:rPr>
        <w:t>suformavimo</w:t>
      </w:r>
      <w:r w:rsidRPr="009D180E">
        <w:rPr>
          <w:b/>
          <w:lang w:eastAsia="lt-LT"/>
        </w:rPr>
        <w:t xml:space="preserve"> ir pateikimo</w:t>
      </w:r>
      <w:r w:rsidR="00875F58" w:rsidRPr="00875F58">
        <w:rPr>
          <w:lang w:eastAsia="lt-LT"/>
        </w:rPr>
        <w:t xml:space="preserve">, kai atliekamas nekilnojamojo daikto padalijimas, </w:t>
      </w:r>
      <w:r w:rsidR="00875F58" w:rsidRPr="00716FCE">
        <w:rPr>
          <w:lang w:eastAsia="lt-LT"/>
        </w:rPr>
        <w:t>atidalijimas, sujungimas, perdalijimas, kadastro duomenų tikslinimas po statinio rekonstravimo ar kapitalinio remonto, nekilnojamojo daikto pagrindinės naudojimo paskirties keitimo ar kitokio pertvarkymo,</w:t>
      </w:r>
      <w:r w:rsidR="00875F58" w:rsidRPr="00800BC4">
        <w:rPr>
          <w:lang w:eastAsia="lt-LT"/>
        </w:rPr>
        <w:t xml:space="preserve"> </w:t>
      </w:r>
      <w:r w:rsidR="00875F58" w:rsidRPr="00875F58">
        <w:rPr>
          <w:lang w:eastAsia="lt-LT"/>
        </w:rPr>
        <w:t xml:space="preserve">vykdytojas jame nurodo šių Nuostatų 26 punkte </w:t>
      </w:r>
      <w:r w:rsidR="00875F58" w:rsidRPr="00800BC4">
        <w:rPr>
          <w:strike/>
          <w:lang w:eastAsia="lt-LT"/>
        </w:rPr>
        <w:t>minimus</w:t>
      </w:r>
      <w:r w:rsidR="00875F58" w:rsidRPr="00875F58">
        <w:rPr>
          <w:lang w:eastAsia="lt-LT"/>
        </w:rPr>
        <w:t xml:space="preserve"> </w:t>
      </w:r>
      <w:r>
        <w:rPr>
          <w:b/>
          <w:lang w:eastAsia="lt-LT"/>
        </w:rPr>
        <w:t xml:space="preserve">nurodytus </w:t>
      </w:r>
      <w:r w:rsidR="00875F58" w:rsidRPr="00875F58">
        <w:rPr>
          <w:lang w:eastAsia="lt-LT"/>
        </w:rPr>
        <w:t xml:space="preserve">duomenis ir papildomai: </w:t>
      </w:r>
    </w:p>
    <w:p w14:paraId="110A3587" w14:textId="4A8B76DE" w:rsidR="00875F58" w:rsidRPr="00875F58" w:rsidRDefault="00875F58" w:rsidP="002D73E8">
      <w:pPr>
        <w:spacing w:line="276" w:lineRule="auto"/>
        <w:ind w:firstLine="709"/>
        <w:jc w:val="both"/>
        <w:rPr>
          <w:lang w:eastAsia="lt-LT"/>
        </w:rPr>
      </w:pPr>
      <w:bookmarkStart w:id="9" w:name="part_d433dc27ee3442569297f2f6ee1d7c36"/>
      <w:bookmarkEnd w:id="9"/>
      <w:r w:rsidRPr="00875F58">
        <w:rPr>
          <w:lang w:eastAsia="lt-LT"/>
        </w:rPr>
        <w:lastRenderedPageBreak/>
        <w:t xml:space="preserve">27.1. nekilnojamojo daikto (daiktų) registro </w:t>
      </w:r>
      <w:r w:rsidRPr="002C0951">
        <w:rPr>
          <w:strike/>
          <w:lang w:eastAsia="lt-LT"/>
        </w:rPr>
        <w:t>kodą</w:t>
      </w:r>
      <w:r w:rsidR="009A75CA">
        <w:rPr>
          <w:lang w:eastAsia="lt-LT"/>
        </w:rPr>
        <w:t xml:space="preserve"> </w:t>
      </w:r>
      <w:r w:rsidR="009A75CA">
        <w:rPr>
          <w:b/>
          <w:lang w:eastAsia="lt-LT"/>
        </w:rPr>
        <w:t>numerį</w:t>
      </w:r>
      <w:r w:rsidRPr="00875F58">
        <w:rPr>
          <w:lang w:eastAsia="lt-LT"/>
        </w:rPr>
        <w:t>;</w:t>
      </w:r>
    </w:p>
    <w:p w14:paraId="4FB42507" w14:textId="0586495E" w:rsidR="00875F58" w:rsidRPr="00800BC4" w:rsidRDefault="00875F58" w:rsidP="002D73E8">
      <w:pPr>
        <w:spacing w:line="276" w:lineRule="auto"/>
        <w:ind w:firstLine="709"/>
        <w:jc w:val="both"/>
        <w:rPr>
          <w:b/>
          <w:lang w:eastAsia="lt-LT"/>
        </w:rPr>
      </w:pPr>
      <w:bookmarkStart w:id="10" w:name="part_73dacfbc635243c8a82d6ff193a71df0"/>
      <w:bookmarkEnd w:id="10"/>
      <w:r w:rsidRPr="00875F58">
        <w:rPr>
          <w:lang w:eastAsia="lt-LT"/>
        </w:rPr>
        <w:t>27.2. unikalų numerį</w:t>
      </w:r>
      <w:r w:rsidRPr="00800BC4">
        <w:rPr>
          <w:strike/>
          <w:lang w:eastAsia="lt-LT"/>
        </w:rPr>
        <w:t>;</w:t>
      </w:r>
      <w:r w:rsidR="00800BC4" w:rsidRPr="00800BC4">
        <w:rPr>
          <w:b/>
          <w:lang w:eastAsia="lt-LT"/>
        </w:rPr>
        <w:t>.</w:t>
      </w:r>
      <w:r w:rsidR="003350EB" w:rsidRPr="003350EB">
        <w:rPr>
          <w:bCs/>
          <w:lang w:eastAsia="lt-LT"/>
        </w:rPr>
        <w:t>“</w:t>
      </w:r>
    </w:p>
    <w:p w14:paraId="3CB7D59F" w14:textId="342B1610" w:rsidR="00875F58" w:rsidRPr="009D180E" w:rsidRDefault="00875F58" w:rsidP="00EF3F31">
      <w:pPr>
        <w:spacing w:line="276" w:lineRule="auto"/>
        <w:ind w:firstLine="709"/>
        <w:jc w:val="both"/>
        <w:rPr>
          <w:strike/>
          <w:lang w:eastAsia="lt-LT"/>
        </w:rPr>
      </w:pPr>
      <w:bookmarkStart w:id="11" w:name="part_2a8bd2fb81c247e98394583041570187"/>
      <w:bookmarkEnd w:id="11"/>
      <w:r w:rsidRPr="009D180E">
        <w:rPr>
          <w:strike/>
          <w:lang w:eastAsia="lt-LT"/>
        </w:rPr>
        <w:t>27.3. nekilnojamojo daikto dokumentų archyvinės bylos numerį.</w:t>
      </w:r>
      <w:r w:rsidRPr="00E05AB0">
        <w:rPr>
          <w:lang w:eastAsia="lt-LT"/>
        </w:rPr>
        <w:t> </w:t>
      </w:r>
    </w:p>
    <w:p w14:paraId="477CE3C9" w14:textId="78734473" w:rsidR="00800BC4" w:rsidRPr="00800BC4" w:rsidRDefault="00800BC4" w:rsidP="002D73E8">
      <w:pPr>
        <w:spacing w:line="276" w:lineRule="auto"/>
        <w:ind w:firstLine="709"/>
        <w:jc w:val="both"/>
        <w:rPr>
          <w:lang w:eastAsia="lt-LT"/>
        </w:rPr>
      </w:pPr>
      <w:bookmarkStart w:id="12" w:name="part_d27a63b26a574437b77f4708b1a86976"/>
      <w:bookmarkEnd w:id="12"/>
      <w:r w:rsidRPr="00800BC4">
        <w:rPr>
          <w:lang w:eastAsia="lt-LT"/>
        </w:rPr>
        <w:t xml:space="preserve">1.4. </w:t>
      </w:r>
      <w:r>
        <w:rPr>
          <w:lang w:eastAsia="lt-LT"/>
        </w:rPr>
        <w:t>Pripažinti netekusiu galios 28 punktą.</w:t>
      </w:r>
    </w:p>
    <w:p w14:paraId="738B083B" w14:textId="3C9C7B02" w:rsidR="00875F58" w:rsidRPr="009D180E" w:rsidRDefault="00875F58" w:rsidP="002D73E8">
      <w:pPr>
        <w:spacing w:line="276" w:lineRule="auto"/>
        <w:ind w:firstLine="709"/>
        <w:jc w:val="both"/>
        <w:rPr>
          <w:strike/>
          <w:lang w:eastAsia="lt-LT"/>
        </w:rPr>
      </w:pPr>
      <w:r w:rsidRPr="009D180E">
        <w:rPr>
          <w:strike/>
          <w:lang w:eastAsia="lt-LT"/>
        </w:rPr>
        <w:t>28. Kadastro tvarkytojo pateikiam</w:t>
      </w:r>
      <w:r w:rsidR="00B90454" w:rsidRPr="00B90454">
        <w:rPr>
          <w:strike/>
          <w:lang w:eastAsia="lt-LT"/>
        </w:rPr>
        <w:t>ą</w:t>
      </w:r>
      <w:r w:rsidR="00716FCE" w:rsidRPr="009D180E">
        <w:rPr>
          <w:strike/>
          <w:lang w:eastAsia="lt-LT"/>
        </w:rPr>
        <w:t xml:space="preserve"> </w:t>
      </w:r>
      <w:r w:rsidRPr="009D180E">
        <w:rPr>
          <w:strike/>
          <w:lang w:eastAsia="lt-LT"/>
        </w:rPr>
        <w:t>duomenų paketą gali sudaryti:</w:t>
      </w:r>
    </w:p>
    <w:p w14:paraId="37C7A69C" w14:textId="77777777" w:rsidR="00875F58" w:rsidRPr="009D180E" w:rsidRDefault="00875F58" w:rsidP="002D73E8">
      <w:pPr>
        <w:spacing w:line="276" w:lineRule="auto"/>
        <w:ind w:firstLine="709"/>
        <w:jc w:val="both"/>
        <w:rPr>
          <w:strike/>
          <w:lang w:eastAsia="lt-LT"/>
        </w:rPr>
      </w:pPr>
      <w:bookmarkStart w:id="13" w:name="part_232a9ba733a545f5a9a7ba0f68fa7df3"/>
      <w:bookmarkEnd w:id="13"/>
      <w:r w:rsidRPr="009D180E">
        <w:rPr>
          <w:strike/>
          <w:lang w:eastAsia="lt-LT"/>
        </w:rPr>
        <w:t>28.1. suformuoto nekilnojamojo daikto brėžiniai, kadastro duomenys skaitmeniniu pavidalu;</w:t>
      </w:r>
    </w:p>
    <w:p w14:paraId="014F8D29" w14:textId="77777777" w:rsidR="00875F58" w:rsidRPr="009D180E" w:rsidRDefault="00875F58" w:rsidP="002D73E8">
      <w:pPr>
        <w:spacing w:line="276" w:lineRule="auto"/>
        <w:ind w:firstLine="709"/>
        <w:jc w:val="both"/>
        <w:rPr>
          <w:strike/>
          <w:lang w:eastAsia="lt-LT"/>
        </w:rPr>
      </w:pPr>
      <w:bookmarkStart w:id="14" w:name="part_758d3bca6ec3423592b08afb276d9ffa"/>
      <w:bookmarkEnd w:id="14"/>
      <w:r w:rsidRPr="009D180E">
        <w:rPr>
          <w:strike/>
          <w:lang w:eastAsia="lt-LT"/>
        </w:rPr>
        <w:t>28.2. Nekilnojamojo turto registro centrinio duomenų banko išrašai;</w:t>
      </w:r>
    </w:p>
    <w:p w14:paraId="63E7133E" w14:textId="77777777" w:rsidR="00875F58" w:rsidRPr="009D180E" w:rsidRDefault="00875F58" w:rsidP="002D73E8">
      <w:pPr>
        <w:spacing w:line="276" w:lineRule="auto"/>
        <w:ind w:firstLine="709"/>
        <w:jc w:val="both"/>
        <w:rPr>
          <w:strike/>
          <w:lang w:eastAsia="lt-LT"/>
        </w:rPr>
      </w:pPr>
      <w:bookmarkStart w:id="15" w:name="part_2496d60169dc40289947ff2ba722ebe2"/>
      <w:bookmarkEnd w:id="15"/>
      <w:r w:rsidRPr="009D180E">
        <w:rPr>
          <w:strike/>
          <w:lang w:eastAsia="lt-LT"/>
        </w:rPr>
        <w:t>28.3. žemės sklypo ar statinio plano kopija;</w:t>
      </w:r>
    </w:p>
    <w:p w14:paraId="32DA17F4" w14:textId="77777777" w:rsidR="00875F58" w:rsidRPr="009D180E" w:rsidRDefault="00875F58" w:rsidP="002D73E8">
      <w:pPr>
        <w:spacing w:line="276" w:lineRule="auto"/>
        <w:ind w:firstLine="709"/>
        <w:jc w:val="both"/>
        <w:rPr>
          <w:strike/>
          <w:lang w:eastAsia="lt-LT"/>
        </w:rPr>
      </w:pPr>
      <w:bookmarkStart w:id="16" w:name="part_2afab805a5b147e59bf92bff010e5955"/>
      <w:bookmarkEnd w:id="16"/>
      <w:r w:rsidRPr="009D180E">
        <w:rPr>
          <w:strike/>
          <w:lang w:eastAsia="lt-LT"/>
        </w:rPr>
        <w:t>28.4. statinio planas iš centrinio duomenų banko;</w:t>
      </w:r>
    </w:p>
    <w:p w14:paraId="73D5B631" w14:textId="77777777" w:rsidR="00875F58" w:rsidRPr="009D180E" w:rsidRDefault="00875F58" w:rsidP="002D73E8">
      <w:pPr>
        <w:spacing w:line="276" w:lineRule="auto"/>
        <w:ind w:firstLine="709"/>
        <w:jc w:val="both"/>
        <w:rPr>
          <w:strike/>
          <w:lang w:eastAsia="lt-LT"/>
        </w:rPr>
      </w:pPr>
      <w:bookmarkStart w:id="17" w:name="part_83ba1b5e8c1b46adaa8bcd82a69f36f0"/>
      <w:bookmarkEnd w:id="17"/>
      <w:r w:rsidRPr="009D180E">
        <w:rPr>
          <w:strike/>
          <w:lang w:eastAsia="lt-LT"/>
        </w:rPr>
        <w:t>28.5. kadastro žemėlapio ištrauka iš centrinio duomenų banko;</w:t>
      </w:r>
    </w:p>
    <w:p w14:paraId="68BB6BBC" w14:textId="77777777" w:rsidR="00875F58" w:rsidRPr="009D180E" w:rsidRDefault="00875F58" w:rsidP="002D73E8">
      <w:pPr>
        <w:spacing w:line="276" w:lineRule="auto"/>
        <w:ind w:firstLine="709"/>
        <w:jc w:val="both"/>
        <w:rPr>
          <w:strike/>
          <w:lang w:eastAsia="lt-LT"/>
        </w:rPr>
      </w:pPr>
      <w:bookmarkStart w:id="18" w:name="part_c924c81bd3684c9db0990fb9a93575c6"/>
      <w:bookmarkEnd w:id="18"/>
      <w:r w:rsidRPr="009D180E">
        <w:rPr>
          <w:strike/>
          <w:lang w:eastAsia="lt-LT"/>
        </w:rPr>
        <w:t>28.6. nekilnojamojo daikto kadastro duomenų formos;</w:t>
      </w:r>
    </w:p>
    <w:p w14:paraId="792107E6" w14:textId="77777777" w:rsidR="00875F58" w:rsidRPr="009D180E" w:rsidRDefault="00875F58" w:rsidP="002D73E8">
      <w:pPr>
        <w:spacing w:line="276" w:lineRule="auto"/>
        <w:ind w:firstLine="709"/>
        <w:jc w:val="both"/>
        <w:rPr>
          <w:strike/>
          <w:lang w:eastAsia="lt-LT"/>
        </w:rPr>
      </w:pPr>
      <w:bookmarkStart w:id="19" w:name="part_324937a7ffed4238b78a3c7fef901216"/>
      <w:bookmarkEnd w:id="19"/>
      <w:r w:rsidRPr="009D180E">
        <w:rPr>
          <w:strike/>
          <w:lang w:eastAsia="lt-LT"/>
        </w:rPr>
        <w:t>28.7. kitos nekilnojamojo daikto kadastro duomenų bylose esančių dokumentų kopijos;</w:t>
      </w:r>
    </w:p>
    <w:p w14:paraId="03390562" w14:textId="77777777" w:rsidR="00875F58" w:rsidRPr="009D180E" w:rsidRDefault="00875F58" w:rsidP="002D73E8">
      <w:pPr>
        <w:spacing w:line="276" w:lineRule="auto"/>
        <w:ind w:firstLine="709"/>
        <w:jc w:val="both"/>
        <w:rPr>
          <w:strike/>
          <w:lang w:eastAsia="lt-LT"/>
        </w:rPr>
      </w:pPr>
      <w:bookmarkStart w:id="20" w:name="part_3e426d0d1cbf46ef9660803ce62d8a52"/>
      <w:bookmarkEnd w:id="20"/>
      <w:r w:rsidRPr="009D180E">
        <w:rPr>
          <w:strike/>
          <w:lang w:eastAsia="lt-LT"/>
        </w:rPr>
        <w:t>28.8. duomenys (skaitmeniniu pavidalu) apie suformuotą nekilnojamojo daikto kadastro įrašą.</w:t>
      </w:r>
    </w:p>
    <w:p w14:paraId="137A95E3" w14:textId="7DC3A816" w:rsidR="008129D3" w:rsidRDefault="008129D3" w:rsidP="002D73E8">
      <w:pPr>
        <w:spacing w:line="276" w:lineRule="auto"/>
        <w:ind w:firstLine="709"/>
        <w:jc w:val="both"/>
        <w:rPr>
          <w:lang w:eastAsia="lt-LT"/>
        </w:rPr>
      </w:pPr>
      <w:bookmarkStart w:id="21" w:name="part_ab59e9938fb84a46be301753711dc733"/>
      <w:bookmarkEnd w:id="21"/>
      <w:r>
        <w:rPr>
          <w:lang w:eastAsia="lt-LT"/>
        </w:rPr>
        <w:t>1.5. Pakeisti 29 punktą ir jį išdėstyti taip:</w:t>
      </w:r>
    </w:p>
    <w:p w14:paraId="3D9039C6" w14:textId="2877A8A2" w:rsidR="00875F58" w:rsidRPr="00875F58" w:rsidRDefault="008129D3" w:rsidP="002D73E8">
      <w:pPr>
        <w:spacing w:line="276" w:lineRule="auto"/>
        <w:ind w:firstLine="709"/>
        <w:jc w:val="both"/>
        <w:rPr>
          <w:lang w:eastAsia="lt-LT"/>
        </w:rPr>
      </w:pPr>
      <w:r>
        <w:rPr>
          <w:lang w:eastAsia="lt-LT"/>
        </w:rPr>
        <w:t>„</w:t>
      </w:r>
      <w:r w:rsidR="00875F58" w:rsidRPr="00875F58">
        <w:rPr>
          <w:lang w:eastAsia="lt-LT"/>
        </w:rPr>
        <w:t xml:space="preserve">29. Kadastro tvarkytojas, priėmęs vykdytojo prašymą dėl </w:t>
      </w:r>
      <w:r w:rsidR="00875F58" w:rsidRPr="009D180E">
        <w:rPr>
          <w:strike/>
          <w:lang w:eastAsia="lt-LT"/>
        </w:rPr>
        <w:t>duomenų paketo</w:t>
      </w:r>
      <w:r w:rsidRPr="008129D3">
        <w:rPr>
          <w:b/>
          <w:lang w:eastAsia="lt-LT"/>
        </w:rPr>
        <w:t xml:space="preserve"> </w:t>
      </w:r>
      <w:r w:rsidRPr="000A5D83">
        <w:rPr>
          <w:b/>
          <w:lang w:eastAsia="lt-LT"/>
        </w:rPr>
        <w:t xml:space="preserve">nekilnojamojo daikto kadastro įrašo </w:t>
      </w:r>
      <w:r w:rsidRPr="00716FCE">
        <w:rPr>
          <w:b/>
          <w:lang w:eastAsia="lt-LT"/>
        </w:rPr>
        <w:t>suformavimo</w:t>
      </w:r>
      <w:r w:rsidRPr="000A5D83">
        <w:rPr>
          <w:b/>
          <w:lang w:eastAsia="lt-LT"/>
        </w:rPr>
        <w:t xml:space="preserve"> ir pateikimo</w:t>
      </w:r>
      <w:r w:rsidR="00875F58" w:rsidRPr="00875F58">
        <w:rPr>
          <w:lang w:eastAsia="lt-LT"/>
        </w:rPr>
        <w:t>:</w:t>
      </w:r>
    </w:p>
    <w:p w14:paraId="61052B1C" w14:textId="77777777" w:rsidR="00875F58" w:rsidRPr="00875F58" w:rsidRDefault="00875F58" w:rsidP="002D73E8">
      <w:pPr>
        <w:spacing w:line="276" w:lineRule="auto"/>
        <w:ind w:firstLine="709"/>
        <w:jc w:val="both"/>
        <w:rPr>
          <w:lang w:eastAsia="lt-LT"/>
        </w:rPr>
      </w:pPr>
      <w:bookmarkStart w:id="22" w:name="part_849ee5c22d5c43beb54a434d6bd2804e"/>
      <w:bookmarkEnd w:id="22"/>
      <w:r w:rsidRPr="00875F58">
        <w:rPr>
          <w:lang w:eastAsia="lt-LT"/>
        </w:rPr>
        <w:t>29.1. patikrina, ar prašyme nurodyto nekilnojamojo daikto kadastro duomenys įrašyti į kadastrą;</w:t>
      </w:r>
    </w:p>
    <w:p w14:paraId="1E53BB46" w14:textId="77777777" w:rsidR="00875F58" w:rsidRPr="00875F58" w:rsidRDefault="00875F58" w:rsidP="002D73E8">
      <w:pPr>
        <w:spacing w:line="276" w:lineRule="auto"/>
        <w:ind w:firstLine="709"/>
        <w:jc w:val="both"/>
        <w:rPr>
          <w:lang w:eastAsia="lt-LT"/>
        </w:rPr>
      </w:pPr>
      <w:bookmarkStart w:id="23" w:name="part_75fbc9c57db34db68fc4a9cae41cf697"/>
      <w:bookmarkEnd w:id="23"/>
      <w:r w:rsidRPr="00875F58">
        <w:rPr>
          <w:lang w:eastAsia="lt-LT"/>
        </w:rPr>
        <w:t>29.2. patikrina, ar yra anksčiau suformuota šio nekilnojamojo daikto kadastro duomenų byla;</w:t>
      </w:r>
    </w:p>
    <w:p w14:paraId="0D4427B4" w14:textId="61D70A6C" w:rsidR="00875F58" w:rsidRPr="007E15D7" w:rsidRDefault="00875F58" w:rsidP="002D73E8">
      <w:pPr>
        <w:spacing w:line="276" w:lineRule="auto"/>
        <w:ind w:firstLine="709"/>
        <w:jc w:val="both"/>
        <w:rPr>
          <w:lang w:eastAsia="lt-LT"/>
        </w:rPr>
      </w:pPr>
      <w:bookmarkStart w:id="24" w:name="part_ac66f178fef34bd3ae0f848b6187bf91"/>
      <w:bookmarkEnd w:id="24"/>
      <w:r w:rsidRPr="00875F58">
        <w:rPr>
          <w:lang w:eastAsia="lt-LT"/>
        </w:rPr>
        <w:t xml:space="preserve">29.3. </w:t>
      </w:r>
      <w:r w:rsidR="00B90454" w:rsidRPr="009D180E">
        <w:rPr>
          <w:b/>
          <w:lang w:eastAsia="lt-LT"/>
        </w:rPr>
        <w:t>priima sprendimą dėl</w:t>
      </w:r>
      <w:r w:rsidR="00B90454">
        <w:rPr>
          <w:lang w:eastAsia="lt-LT"/>
        </w:rPr>
        <w:t xml:space="preserve"> nekilnojamojo daikto kadastro įrašo </w:t>
      </w:r>
      <w:r w:rsidRPr="008129D3">
        <w:rPr>
          <w:strike/>
          <w:lang w:eastAsia="lt-LT"/>
        </w:rPr>
        <w:t>suform</w:t>
      </w:r>
      <w:r w:rsidRPr="009D180E">
        <w:rPr>
          <w:strike/>
          <w:lang w:eastAsia="lt-LT"/>
        </w:rPr>
        <w:t>uoja</w:t>
      </w:r>
      <w:r w:rsidR="00B90454">
        <w:rPr>
          <w:lang w:eastAsia="lt-LT"/>
        </w:rPr>
        <w:t xml:space="preserve"> </w:t>
      </w:r>
      <w:r w:rsidR="008129D3">
        <w:rPr>
          <w:b/>
          <w:lang w:eastAsia="lt-LT"/>
        </w:rPr>
        <w:t xml:space="preserve">suformavimo </w:t>
      </w:r>
      <w:r w:rsidR="00B90454" w:rsidRPr="009D180E">
        <w:rPr>
          <w:b/>
          <w:lang w:eastAsia="lt-LT"/>
        </w:rPr>
        <w:t>ir</w:t>
      </w:r>
      <w:r w:rsidR="00B90454">
        <w:rPr>
          <w:lang w:eastAsia="lt-LT"/>
        </w:rPr>
        <w:t xml:space="preserve"> </w:t>
      </w:r>
      <w:r w:rsidR="00B90454" w:rsidRPr="009D180E">
        <w:rPr>
          <w:b/>
          <w:lang w:eastAsia="lt-LT"/>
        </w:rPr>
        <w:t>pateikimo</w:t>
      </w:r>
      <w:r w:rsidRPr="007E15D7">
        <w:rPr>
          <w:lang w:eastAsia="lt-LT"/>
        </w:rPr>
        <w:t xml:space="preserve"> </w:t>
      </w:r>
      <w:r w:rsidRPr="009D180E">
        <w:rPr>
          <w:strike/>
          <w:lang w:eastAsia="lt-LT"/>
        </w:rPr>
        <w:t>vykdytojo prašomų duomenų paketą</w:t>
      </w:r>
      <w:r w:rsidRPr="007E15D7">
        <w:rPr>
          <w:lang w:eastAsia="lt-LT"/>
        </w:rPr>
        <w:t>.</w:t>
      </w:r>
      <w:r w:rsidR="009071DB">
        <w:rPr>
          <w:lang w:eastAsia="lt-LT"/>
        </w:rPr>
        <w:t>“</w:t>
      </w:r>
    </w:p>
    <w:p w14:paraId="457F042B" w14:textId="73480DD4" w:rsidR="009071DB" w:rsidRDefault="009071DB" w:rsidP="002D73E8">
      <w:pPr>
        <w:spacing w:line="276" w:lineRule="auto"/>
        <w:ind w:firstLine="709"/>
        <w:jc w:val="both"/>
        <w:rPr>
          <w:lang w:eastAsia="lt-LT"/>
        </w:rPr>
      </w:pPr>
      <w:bookmarkStart w:id="25" w:name="part_53cbaeb652c746d5a4c9cecf7216b639"/>
      <w:bookmarkEnd w:id="25"/>
      <w:r>
        <w:rPr>
          <w:lang w:eastAsia="lt-LT"/>
        </w:rPr>
        <w:t>1.6. Pakeisti 30 punktą ir jį išdėstyti taip:</w:t>
      </w:r>
    </w:p>
    <w:p w14:paraId="69613133" w14:textId="194D7D9B" w:rsidR="00875F58" w:rsidRPr="009071DB" w:rsidRDefault="009071DB" w:rsidP="009D180E">
      <w:pPr>
        <w:spacing w:line="276" w:lineRule="auto"/>
        <w:ind w:firstLine="709"/>
        <w:jc w:val="both"/>
        <w:rPr>
          <w:lang w:eastAsia="lt-LT"/>
        </w:rPr>
      </w:pPr>
      <w:r>
        <w:rPr>
          <w:lang w:eastAsia="lt-LT"/>
        </w:rPr>
        <w:t>„</w:t>
      </w:r>
      <w:r w:rsidR="00875F58" w:rsidRPr="007E15D7">
        <w:rPr>
          <w:lang w:eastAsia="lt-LT"/>
        </w:rPr>
        <w:t xml:space="preserve">30. Kadastro </w:t>
      </w:r>
      <w:r w:rsidR="005B0274">
        <w:rPr>
          <w:lang w:eastAsia="lt-LT"/>
        </w:rPr>
        <w:t xml:space="preserve">tvarkytojas ne vėliau kaip per </w:t>
      </w:r>
      <w:r w:rsidRPr="009071DB">
        <w:rPr>
          <w:strike/>
          <w:lang w:eastAsia="lt-LT"/>
        </w:rPr>
        <w:t>3</w:t>
      </w:r>
      <w:r>
        <w:rPr>
          <w:lang w:eastAsia="lt-LT"/>
        </w:rPr>
        <w:t xml:space="preserve"> </w:t>
      </w:r>
      <w:r w:rsidR="005B0274" w:rsidRPr="009D180E">
        <w:rPr>
          <w:b/>
          <w:lang w:eastAsia="lt-LT"/>
        </w:rPr>
        <w:t>2</w:t>
      </w:r>
      <w:r w:rsidR="00875F58" w:rsidRPr="007E15D7">
        <w:rPr>
          <w:lang w:eastAsia="lt-LT"/>
        </w:rPr>
        <w:t xml:space="preserve"> darbo dienas nuo prašymo </w:t>
      </w:r>
      <w:r w:rsidRPr="009D180E">
        <w:rPr>
          <w:b/>
          <w:lang w:eastAsia="lt-LT"/>
        </w:rPr>
        <w:t xml:space="preserve">dėl </w:t>
      </w:r>
      <w:r w:rsidRPr="007E15D7">
        <w:rPr>
          <w:b/>
          <w:lang w:eastAsia="lt-LT"/>
        </w:rPr>
        <w:t>nekilnojamojo daikto kadastro įrašo suformavimo ir pateikimo</w:t>
      </w:r>
      <w:r w:rsidR="007E15D7" w:rsidRPr="009D180E">
        <w:rPr>
          <w:lang w:eastAsia="lt-LT"/>
        </w:rPr>
        <w:t xml:space="preserve"> gavimo </w:t>
      </w:r>
      <w:r w:rsidR="00875F58" w:rsidRPr="007E15D7">
        <w:rPr>
          <w:lang w:eastAsia="lt-LT"/>
        </w:rPr>
        <w:t xml:space="preserve">pateikia </w:t>
      </w:r>
      <w:r w:rsidR="00875F58" w:rsidRPr="009D180E">
        <w:rPr>
          <w:strike/>
          <w:lang w:eastAsia="lt-LT"/>
        </w:rPr>
        <w:t xml:space="preserve">šių Nuostatų 28 punkte nurodytus </w:t>
      </w:r>
      <w:r w:rsidR="00875F58" w:rsidRPr="007E15D7">
        <w:rPr>
          <w:lang w:eastAsia="lt-LT"/>
        </w:rPr>
        <w:t xml:space="preserve">vykdytojui </w:t>
      </w:r>
      <w:r w:rsidR="00875F58" w:rsidRPr="00EF3F31">
        <w:rPr>
          <w:strike/>
          <w:lang w:eastAsia="lt-LT"/>
        </w:rPr>
        <w:t xml:space="preserve">reikalingus </w:t>
      </w:r>
      <w:r w:rsidR="00875F58" w:rsidRPr="00867FC5">
        <w:rPr>
          <w:strike/>
          <w:lang w:eastAsia="lt-LT"/>
        </w:rPr>
        <w:t>dokumentus</w:t>
      </w:r>
      <w:r w:rsidR="00875F58" w:rsidRPr="009071DB">
        <w:rPr>
          <w:lang w:eastAsia="lt-LT"/>
        </w:rPr>
        <w:t xml:space="preserve"> </w:t>
      </w:r>
      <w:r w:rsidR="00EF3F31">
        <w:rPr>
          <w:b/>
          <w:lang w:eastAsia="lt-LT"/>
        </w:rPr>
        <w:t xml:space="preserve">nekilnojamojo daikto kadastro įrašą </w:t>
      </w:r>
      <w:r w:rsidR="00875F58" w:rsidRPr="007E15D7">
        <w:rPr>
          <w:lang w:eastAsia="lt-LT"/>
        </w:rPr>
        <w:t xml:space="preserve">arba motyvuotą rašytinį atsisakymą </w:t>
      </w:r>
      <w:r w:rsidR="00EF3F31">
        <w:rPr>
          <w:b/>
          <w:lang w:eastAsia="lt-LT"/>
        </w:rPr>
        <w:t xml:space="preserve">jį </w:t>
      </w:r>
      <w:r w:rsidR="00875F58" w:rsidRPr="007E15D7">
        <w:rPr>
          <w:lang w:eastAsia="lt-LT"/>
        </w:rPr>
        <w:t xml:space="preserve">pateikti </w:t>
      </w:r>
      <w:r w:rsidR="00875F58" w:rsidRPr="00EF3F31">
        <w:rPr>
          <w:strike/>
          <w:lang w:eastAsia="lt-LT"/>
        </w:rPr>
        <w:t>duomenis</w:t>
      </w:r>
      <w:r w:rsidR="00875F58" w:rsidRPr="007E15D7">
        <w:rPr>
          <w:lang w:eastAsia="lt-LT"/>
        </w:rPr>
        <w:t xml:space="preserve">. </w:t>
      </w:r>
      <w:r w:rsidR="00875F58" w:rsidRPr="009D180E">
        <w:rPr>
          <w:strike/>
          <w:lang w:eastAsia="lt-LT"/>
        </w:rPr>
        <w:t>Vykdytojui teikiamo duomenų paketo, taip pat vykdytojų rengiamų ir kadastro duomenų byloje komplektuojamų dokumentų (skaitmenine forma) formatus nustato kadastro tvarkytojas. Kadastro tvarkytojo nustatyti skaitmenine forma teikiamų ir gaunamų dokumentų formatai turi būti suderinti su Nacionaline žemės tarnyba.</w:t>
      </w:r>
      <w:r>
        <w:rPr>
          <w:lang w:eastAsia="lt-LT"/>
        </w:rPr>
        <w:t>“</w:t>
      </w:r>
    </w:p>
    <w:p w14:paraId="03A09557" w14:textId="6410B769" w:rsidR="009071DB" w:rsidRDefault="009071DB" w:rsidP="002D73E8">
      <w:pPr>
        <w:spacing w:line="276" w:lineRule="auto"/>
        <w:ind w:firstLine="720"/>
        <w:jc w:val="both"/>
        <w:rPr>
          <w:color w:val="000000"/>
          <w:lang w:eastAsia="lt-LT"/>
        </w:rPr>
      </w:pPr>
      <w:r>
        <w:rPr>
          <w:color w:val="000000"/>
          <w:lang w:eastAsia="lt-LT"/>
        </w:rPr>
        <w:t>1.7. Pakeisti 31 punktą ir jį išdėstyti taip:</w:t>
      </w:r>
    </w:p>
    <w:p w14:paraId="4F28F067" w14:textId="1E02B4C0" w:rsidR="007054A2" w:rsidRDefault="009071DB" w:rsidP="002D73E8">
      <w:pPr>
        <w:spacing w:line="276" w:lineRule="auto"/>
        <w:ind w:firstLine="720"/>
        <w:jc w:val="both"/>
        <w:rPr>
          <w:color w:val="000000"/>
          <w:lang w:eastAsia="lt-LT"/>
        </w:rPr>
      </w:pPr>
      <w:r>
        <w:rPr>
          <w:color w:val="000000"/>
          <w:lang w:eastAsia="lt-LT"/>
        </w:rPr>
        <w:t>„</w:t>
      </w:r>
      <w:r w:rsidR="007054A2" w:rsidRPr="007054A2">
        <w:rPr>
          <w:color w:val="000000"/>
          <w:lang w:eastAsia="lt-LT"/>
        </w:rPr>
        <w:t xml:space="preserve">31. </w:t>
      </w:r>
      <w:r w:rsidR="00D24377">
        <w:rPr>
          <w:b/>
          <w:color w:val="000000"/>
          <w:lang w:eastAsia="lt-LT"/>
        </w:rPr>
        <w:t xml:space="preserve">Kadastro tvarkytojui </w:t>
      </w:r>
      <w:r w:rsidR="007054A2" w:rsidRPr="008367F3">
        <w:rPr>
          <w:strike/>
          <w:color w:val="000000"/>
          <w:lang w:eastAsia="lt-LT"/>
        </w:rPr>
        <w:t>Už</w:t>
      </w:r>
      <w:r w:rsidR="007054A2" w:rsidRPr="007054A2">
        <w:rPr>
          <w:color w:val="000000"/>
          <w:lang w:eastAsia="lt-LT"/>
        </w:rPr>
        <w:t xml:space="preserve"> </w:t>
      </w:r>
      <w:r w:rsidR="00D24377">
        <w:rPr>
          <w:b/>
          <w:color w:val="000000"/>
          <w:lang w:eastAsia="lt-LT"/>
        </w:rPr>
        <w:t xml:space="preserve">už </w:t>
      </w:r>
      <w:r w:rsidR="007054A2" w:rsidRPr="007054A2">
        <w:rPr>
          <w:color w:val="000000"/>
          <w:lang w:eastAsia="lt-LT"/>
        </w:rPr>
        <w:t>nekilnojamojo daikto kadastro</w:t>
      </w:r>
      <w:r w:rsidR="007E15D7">
        <w:rPr>
          <w:b/>
          <w:lang w:eastAsia="lt-LT"/>
        </w:rPr>
        <w:t xml:space="preserve"> </w:t>
      </w:r>
      <w:r w:rsidR="007054A2" w:rsidRPr="009D180E">
        <w:rPr>
          <w:strike/>
          <w:color w:val="000000"/>
          <w:lang w:eastAsia="lt-LT"/>
        </w:rPr>
        <w:t>duomenų, kurių reikia nekilnojamųjų daiktų kadastro duomenis nustatantiems asmenims, parengimą</w:t>
      </w:r>
      <w:r w:rsidR="007054A2" w:rsidRPr="00FA6C33">
        <w:rPr>
          <w:color w:val="000000"/>
          <w:lang w:eastAsia="lt-LT"/>
        </w:rPr>
        <w:t xml:space="preserve"> </w:t>
      </w:r>
      <w:r>
        <w:rPr>
          <w:b/>
          <w:lang w:eastAsia="lt-LT"/>
        </w:rPr>
        <w:t>įrašo suformavimą ir pateikimą</w:t>
      </w:r>
      <w:r w:rsidR="00D24377" w:rsidRPr="00D24377">
        <w:t xml:space="preserve"> </w:t>
      </w:r>
      <w:r w:rsidR="00D24377" w:rsidRPr="00D24377">
        <w:rPr>
          <w:b/>
          <w:lang w:eastAsia="lt-LT"/>
        </w:rPr>
        <w:t>ir už šios paslaugos atlikimą skubos tvarka, nustatyta Lietuvos Respublikos Vyriausybės,</w:t>
      </w:r>
      <w:r w:rsidRPr="007E15D7">
        <w:rPr>
          <w:lang w:eastAsia="lt-LT"/>
        </w:rPr>
        <w:t xml:space="preserve"> </w:t>
      </w:r>
      <w:r w:rsidR="007054A2" w:rsidRPr="008367F3">
        <w:rPr>
          <w:strike/>
          <w:color w:val="000000"/>
          <w:lang w:eastAsia="lt-LT"/>
        </w:rPr>
        <w:t>kadastro tvarkytojui</w:t>
      </w:r>
      <w:r w:rsidR="007054A2" w:rsidRPr="007054A2">
        <w:rPr>
          <w:color w:val="000000"/>
          <w:lang w:eastAsia="lt-LT"/>
        </w:rPr>
        <w:t xml:space="preserve"> </w:t>
      </w:r>
      <w:r w:rsidR="007054A2" w:rsidRPr="007A035F">
        <w:rPr>
          <w:strike/>
          <w:color w:val="000000"/>
          <w:lang w:eastAsia="lt-LT"/>
        </w:rPr>
        <w:t>atlyginama pagal šių Nuostatų 2 priedą</w:t>
      </w:r>
      <w:r w:rsidR="00F25EE2" w:rsidRPr="00F25EE2">
        <w:rPr>
          <w:bCs/>
          <w:color w:val="FF0000"/>
          <w:lang w:eastAsia="lt-LT"/>
        </w:rPr>
        <w:t xml:space="preserve"> </w:t>
      </w:r>
      <w:r w:rsidR="00F25EE2" w:rsidRPr="00C23C4C">
        <w:rPr>
          <w:b/>
          <w:lang w:eastAsia="lt-LT"/>
        </w:rPr>
        <w:t xml:space="preserve">mokamas atlyginimas, nustatytas </w:t>
      </w:r>
      <w:r w:rsidR="00F25EE2" w:rsidRPr="00C23C4C">
        <w:rPr>
          <w:b/>
        </w:rPr>
        <w:t>Atlyginimo už valstybės įmonės Registrų centro tvarkomų registrų objektų registravimą, šių registrų ir Nekilnojamojo turto kadastro duomenų, informacijos, dokumentų ir (ar) jų kopijų tvarkymą dydžių sąraše</w:t>
      </w:r>
      <w:r w:rsidR="00434B18">
        <w:rPr>
          <w:b/>
        </w:rPr>
        <w:t>,</w:t>
      </w:r>
      <w:r w:rsidR="00F25EE2" w:rsidRPr="00C23C4C">
        <w:rPr>
          <w:b/>
        </w:rPr>
        <w:t xml:space="preserve"> </w:t>
      </w:r>
      <w:r w:rsidR="00111CF6">
        <w:rPr>
          <w:b/>
        </w:rPr>
        <w:t xml:space="preserve">patvirtintame </w:t>
      </w:r>
      <w:r w:rsidR="00111CF6" w:rsidRPr="00C23C4C">
        <w:rPr>
          <w:b/>
          <w:lang w:eastAsia="lt-LT"/>
        </w:rPr>
        <w:t xml:space="preserve">Lietuvos Respublikos Vyriausybės </w:t>
      </w:r>
      <w:r w:rsidR="00434B18">
        <w:rPr>
          <w:b/>
          <w:lang w:eastAsia="lt-LT"/>
        </w:rPr>
        <w:t xml:space="preserve">        </w:t>
      </w:r>
      <w:r w:rsidR="00697198">
        <w:rPr>
          <w:b/>
          <w:lang w:eastAsia="lt-LT"/>
        </w:rPr>
        <w:t>2020 m. liepos 8 d. nutarimu Nr. 763</w:t>
      </w:r>
      <w:r w:rsidR="00111CF6" w:rsidRPr="00C23C4C">
        <w:rPr>
          <w:b/>
          <w:lang w:eastAsia="lt-LT"/>
        </w:rPr>
        <w:t xml:space="preserve"> </w:t>
      </w:r>
      <w:r w:rsidR="00F25EE2" w:rsidRPr="00C23C4C">
        <w:rPr>
          <w:b/>
        </w:rPr>
        <w:t>(toliau – Atlyginimo dydžių sąrašas)</w:t>
      </w:r>
      <w:r w:rsidR="007054A2" w:rsidRPr="00C23C4C">
        <w:rPr>
          <w:b/>
          <w:lang w:eastAsia="lt-LT"/>
        </w:rPr>
        <w:t>.</w:t>
      </w:r>
      <w:r w:rsidR="002074E9">
        <w:rPr>
          <w:color w:val="000000"/>
          <w:lang w:eastAsia="lt-LT"/>
        </w:rPr>
        <w:t xml:space="preserve"> </w:t>
      </w:r>
      <w:r w:rsidR="002074E9">
        <w:rPr>
          <w:b/>
          <w:color w:val="000000"/>
          <w:lang w:eastAsia="lt-LT"/>
        </w:rPr>
        <w:t>Atlyginimo mokėjimo tvarką nustato kadastro tvarkytojas.</w:t>
      </w:r>
      <w:r w:rsidR="007054A2">
        <w:rPr>
          <w:color w:val="000000"/>
          <w:lang w:eastAsia="lt-LT"/>
        </w:rPr>
        <w:t>“</w:t>
      </w:r>
    </w:p>
    <w:p w14:paraId="04E13DA0" w14:textId="5BCF88DF" w:rsidR="00B84908" w:rsidRPr="009D180E" w:rsidRDefault="00FD30B9" w:rsidP="009D180E">
      <w:pPr>
        <w:spacing w:line="276" w:lineRule="auto"/>
        <w:ind w:firstLine="709"/>
        <w:jc w:val="both"/>
        <w:rPr>
          <w:color w:val="000000"/>
          <w:lang w:eastAsia="lt-LT"/>
        </w:rPr>
      </w:pPr>
      <w:r>
        <w:rPr>
          <w:color w:val="000000"/>
          <w:lang w:eastAsia="lt-LT"/>
        </w:rPr>
        <w:t xml:space="preserve">1.8. </w:t>
      </w:r>
      <w:r w:rsidR="008579A0" w:rsidRPr="009D180E">
        <w:rPr>
          <w:color w:val="000000"/>
          <w:lang w:eastAsia="lt-LT"/>
        </w:rPr>
        <w:t>Pakeisti 76</w:t>
      </w:r>
      <w:r w:rsidR="008579A0" w:rsidRPr="00FD30B9">
        <w:rPr>
          <w:color w:val="000000"/>
          <w:lang w:eastAsia="lt-LT"/>
        </w:rPr>
        <w:t xml:space="preserve"> punkt</w:t>
      </w:r>
      <w:r w:rsidR="00E97354">
        <w:rPr>
          <w:color w:val="000000"/>
          <w:lang w:eastAsia="lt-LT"/>
        </w:rPr>
        <w:t>o pirmąją pastraipą</w:t>
      </w:r>
      <w:r w:rsidR="008579A0" w:rsidRPr="00EF3F31">
        <w:rPr>
          <w:color w:val="000000"/>
          <w:lang w:eastAsia="lt-LT"/>
        </w:rPr>
        <w:t xml:space="preserve"> ir j</w:t>
      </w:r>
      <w:r w:rsidR="00E97354">
        <w:rPr>
          <w:color w:val="000000"/>
          <w:lang w:eastAsia="lt-LT"/>
        </w:rPr>
        <w:t>ą</w:t>
      </w:r>
      <w:r w:rsidR="008579A0" w:rsidRPr="009D180E">
        <w:rPr>
          <w:color w:val="000000"/>
          <w:lang w:eastAsia="lt-LT"/>
        </w:rPr>
        <w:t xml:space="preserve"> išdėstyti taip:</w:t>
      </w:r>
    </w:p>
    <w:p w14:paraId="206AA0F0" w14:textId="565061DD" w:rsidR="008579A0" w:rsidRDefault="008579A0" w:rsidP="002D73E8">
      <w:pPr>
        <w:spacing w:line="276" w:lineRule="auto"/>
        <w:ind w:firstLine="709"/>
        <w:jc w:val="both"/>
        <w:rPr>
          <w:szCs w:val="20"/>
        </w:rPr>
      </w:pPr>
      <w:r w:rsidRPr="009D180E">
        <w:rPr>
          <w:color w:val="000000"/>
          <w:lang w:eastAsia="lt-LT"/>
        </w:rPr>
        <w:t>„</w:t>
      </w:r>
      <w:r>
        <w:t xml:space="preserve">76. Kai kadastro tvarkytojui išankstinei patikrai teikiamas žemės sklypo planas, kartu privaloma pateikti ir žemės sklypo ribų paženklinimo-parodymo aktą. </w:t>
      </w:r>
      <w:r w:rsidRPr="003825DE">
        <w:rPr>
          <w:strike/>
        </w:rPr>
        <w:t>Šie dokumentai turi būti parengti Nacionalinės žemės tarnybos nustatyta tvarka.</w:t>
      </w:r>
      <w:r>
        <w:t xml:space="preserve"> Kadastro tvarkytojas per </w:t>
      </w:r>
      <w:r>
        <w:rPr>
          <w:b/>
        </w:rPr>
        <w:t xml:space="preserve"> </w:t>
      </w:r>
      <w:r w:rsidRPr="009D180E">
        <w:rPr>
          <w:strike/>
        </w:rPr>
        <w:t>3</w:t>
      </w:r>
      <w:r>
        <w:t xml:space="preserve"> </w:t>
      </w:r>
      <w:r w:rsidR="00BF21E5">
        <w:rPr>
          <w:b/>
        </w:rPr>
        <w:t xml:space="preserve">5 </w:t>
      </w:r>
      <w:r>
        <w:t>darbo dienas nuo žemės sklypo plano ir žemės sklypo ribų paženklinimo-parodymo akto gavimo:</w:t>
      </w:r>
      <w:r w:rsidR="00E97354">
        <w:t>“</w:t>
      </w:r>
    </w:p>
    <w:p w14:paraId="7BA91E12" w14:textId="213C5D07" w:rsidR="00E97354" w:rsidRDefault="00E97354" w:rsidP="002D73E8">
      <w:pPr>
        <w:spacing w:line="276" w:lineRule="auto"/>
        <w:ind w:firstLine="709"/>
        <w:jc w:val="both"/>
      </w:pPr>
      <w:r>
        <w:t>1.9. Pakeisti 77 punktą ir jį išdėstyti taip:</w:t>
      </w:r>
    </w:p>
    <w:p w14:paraId="67F8837C" w14:textId="7FF2A156" w:rsidR="00AB1E5E" w:rsidRDefault="00E97354" w:rsidP="009D180E">
      <w:pPr>
        <w:spacing w:line="276" w:lineRule="auto"/>
        <w:ind w:firstLine="709"/>
        <w:jc w:val="both"/>
        <w:rPr>
          <w:szCs w:val="20"/>
        </w:rPr>
      </w:pPr>
      <w:r>
        <w:lastRenderedPageBreak/>
        <w:t>„</w:t>
      </w:r>
      <w:r w:rsidR="008579A0">
        <w:t xml:space="preserve">77. Vykdytojas, pašalinęs trūkumus, pateikia žemės sklypo planą kadastro tvarkytojui pakartotinei patikrai. Kadastro tvarkytojas pakartotinai pateiktą žemės sklypo planą turi patikrinti per  </w:t>
      </w:r>
      <w:r w:rsidR="008579A0" w:rsidRPr="009D180E">
        <w:rPr>
          <w:strike/>
        </w:rPr>
        <w:t>2</w:t>
      </w:r>
      <w:r w:rsidR="008579A0">
        <w:t xml:space="preserve"> </w:t>
      </w:r>
      <w:r w:rsidRPr="009D180E">
        <w:rPr>
          <w:b/>
        </w:rPr>
        <w:t>5</w:t>
      </w:r>
      <w:r>
        <w:rPr>
          <w:b/>
        </w:rPr>
        <w:t xml:space="preserve"> </w:t>
      </w:r>
      <w:r w:rsidR="008579A0">
        <w:t>darbo dienas nuo jo gavimo.</w:t>
      </w:r>
      <w:r>
        <w:t>“</w:t>
      </w:r>
    </w:p>
    <w:p w14:paraId="70A81BE0" w14:textId="16B3C27C" w:rsidR="00E97354" w:rsidRDefault="00E97354" w:rsidP="002D73E8">
      <w:pPr>
        <w:spacing w:line="276" w:lineRule="auto"/>
        <w:ind w:firstLine="709"/>
        <w:jc w:val="both"/>
      </w:pPr>
      <w:r>
        <w:t>1.10. Pakeisti 78 punkto pirmąją pastraipą ir ją išdėstyti taip:</w:t>
      </w:r>
    </w:p>
    <w:p w14:paraId="4A3DED74" w14:textId="676BEB4E" w:rsidR="00AB1E5E" w:rsidRDefault="00E97354" w:rsidP="009D180E">
      <w:pPr>
        <w:spacing w:line="276" w:lineRule="auto"/>
        <w:ind w:firstLine="709"/>
        <w:jc w:val="both"/>
      </w:pPr>
      <w:r>
        <w:t>„</w:t>
      </w:r>
      <w:r w:rsidR="00AB1E5E">
        <w:t>78. Kai kadastro tvarkytojui išankstinei patikrai teikiama nekilnojamojo daikto kadastro duomenų byla, kadastro tvarkytojas per</w:t>
      </w:r>
      <w:r w:rsidR="00AB1E5E" w:rsidRPr="009D180E">
        <w:rPr>
          <w:b/>
        </w:rPr>
        <w:t xml:space="preserve"> </w:t>
      </w:r>
      <w:r w:rsidR="00AB1E5E" w:rsidRPr="00E97354">
        <w:t xml:space="preserve"> </w:t>
      </w:r>
      <w:r w:rsidR="00AB1E5E" w:rsidRPr="009D180E">
        <w:rPr>
          <w:strike/>
        </w:rPr>
        <w:t>3</w:t>
      </w:r>
      <w:r w:rsidR="00AB1E5E">
        <w:t xml:space="preserve"> </w:t>
      </w:r>
      <w:r w:rsidRPr="009D180E">
        <w:rPr>
          <w:b/>
        </w:rPr>
        <w:t>5</w:t>
      </w:r>
      <w:r>
        <w:rPr>
          <w:b/>
        </w:rPr>
        <w:t xml:space="preserve"> </w:t>
      </w:r>
      <w:r w:rsidR="00AB1E5E">
        <w:t>darbo dienas nuo nekilnojamojo daikto kadastro duomenų bylos gavimo:</w:t>
      </w:r>
      <w:r>
        <w:t>“</w:t>
      </w:r>
    </w:p>
    <w:p w14:paraId="4D044CE7" w14:textId="7AA4A3F2" w:rsidR="00E97354" w:rsidRDefault="00E97354" w:rsidP="002D73E8">
      <w:pPr>
        <w:spacing w:line="276" w:lineRule="auto"/>
        <w:ind w:firstLine="709"/>
        <w:jc w:val="both"/>
        <w:rPr>
          <w:szCs w:val="20"/>
        </w:rPr>
      </w:pPr>
      <w:r>
        <w:t>1.11. Pakeisti 79 punktą ir jį išdėstyti taip:</w:t>
      </w:r>
    </w:p>
    <w:p w14:paraId="5BEC44D7" w14:textId="7E6BFB7C" w:rsidR="00AB1E5E" w:rsidRDefault="00E97354" w:rsidP="009D180E">
      <w:pPr>
        <w:spacing w:line="276" w:lineRule="auto"/>
        <w:ind w:firstLine="709"/>
        <w:jc w:val="both"/>
      </w:pPr>
      <w:r>
        <w:t>„</w:t>
      </w:r>
      <w:r w:rsidR="00AB1E5E">
        <w:t>79. Vykdytojas, pašalinęs trūkumus, pateikia nekilnojamojo daikto kadastro duomenų bylą kadastro tvarkytojui pakartotinei patikrai. Kadastro tvarkytojas pakartotinai pateiktą nekilnojamojo daikto kadastro duomenų bylą turi patikrinti per</w:t>
      </w:r>
      <w:r w:rsidR="00AB1E5E" w:rsidRPr="009D180E">
        <w:rPr>
          <w:b/>
        </w:rPr>
        <w:t xml:space="preserve"> </w:t>
      </w:r>
      <w:r w:rsidR="00AB1E5E">
        <w:t xml:space="preserve"> </w:t>
      </w:r>
      <w:r w:rsidR="00AB1E5E" w:rsidRPr="009D180E">
        <w:rPr>
          <w:strike/>
        </w:rPr>
        <w:t>2</w:t>
      </w:r>
      <w:r w:rsidR="00AB1E5E">
        <w:t xml:space="preserve"> </w:t>
      </w:r>
      <w:r w:rsidRPr="009D180E">
        <w:rPr>
          <w:b/>
        </w:rPr>
        <w:t>5</w:t>
      </w:r>
      <w:r>
        <w:rPr>
          <w:b/>
        </w:rPr>
        <w:t xml:space="preserve"> </w:t>
      </w:r>
      <w:r w:rsidR="00AB1E5E">
        <w:t>darbo dienas nuo jos gavimo.</w:t>
      </w:r>
      <w:bookmarkStart w:id="26" w:name="part_907da8d16725485a9a4b7a969a20474b"/>
      <w:bookmarkEnd w:id="26"/>
      <w:r>
        <w:t>“</w:t>
      </w:r>
    </w:p>
    <w:p w14:paraId="0F9BBE55" w14:textId="08CFCA7A" w:rsidR="00E97354" w:rsidRDefault="00E97354" w:rsidP="002D73E8">
      <w:pPr>
        <w:spacing w:line="276" w:lineRule="auto"/>
        <w:ind w:firstLine="709"/>
        <w:jc w:val="both"/>
        <w:rPr>
          <w:szCs w:val="20"/>
        </w:rPr>
      </w:pPr>
      <w:r>
        <w:t>1.12. Pripažinti netekusiu galios 79</w:t>
      </w:r>
      <w:r w:rsidRPr="00E97354">
        <w:rPr>
          <w:vertAlign w:val="superscript"/>
        </w:rPr>
        <w:t>1</w:t>
      </w:r>
      <w:r>
        <w:t xml:space="preserve"> punktą.</w:t>
      </w:r>
    </w:p>
    <w:p w14:paraId="636C076F" w14:textId="2942484F" w:rsidR="00AB1E5E" w:rsidRPr="009D180E" w:rsidRDefault="00AB1E5E" w:rsidP="009D180E">
      <w:pPr>
        <w:spacing w:line="276" w:lineRule="auto"/>
        <w:ind w:firstLine="709"/>
        <w:jc w:val="both"/>
        <w:rPr>
          <w:strike/>
          <w:szCs w:val="20"/>
        </w:rPr>
      </w:pPr>
      <w:r w:rsidRPr="008367F3">
        <w:rPr>
          <w:strike/>
        </w:rPr>
        <w:t>79</w:t>
      </w:r>
      <w:r w:rsidRPr="008367F3">
        <w:rPr>
          <w:strike/>
          <w:vertAlign w:val="superscript"/>
        </w:rPr>
        <w:t>1</w:t>
      </w:r>
      <w:r w:rsidRPr="008367F3">
        <w:rPr>
          <w:strike/>
        </w:rPr>
        <w:t xml:space="preserve">. </w:t>
      </w:r>
      <w:r w:rsidRPr="006A5F84">
        <w:rPr>
          <w:strike/>
        </w:rPr>
        <w:t>Jeigu</w:t>
      </w:r>
      <w:r w:rsidRPr="009D180E">
        <w:rPr>
          <w:strike/>
        </w:rPr>
        <w:t xml:space="preserve"> išankstinei patikrai teikiamas žemės sklypo planas ar nekilnojamojo daikto kadastro duomenų bylos dokumentai, vykdytojo pasirašyti elektroniniu parašu kadastro tvarkytojo nustatyta tvarka, išankstinė patikra atliekama per 2 darbo dienas, o pakartot</w:t>
      </w:r>
      <w:r w:rsidR="00FA6C33">
        <w:rPr>
          <w:strike/>
        </w:rPr>
        <w:t xml:space="preserve">inė patikra </w:t>
      </w:r>
      <w:r w:rsidRPr="009D180E">
        <w:rPr>
          <w:strike/>
        </w:rPr>
        <w:t xml:space="preserve">per vieną darbo dieną. </w:t>
      </w:r>
    </w:p>
    <w:p w14:paraId="709B89AA" w14:textId="16A4488E" w:rsidR="007054A2" w:rsidRDefault="007054A2" w:rsidP="002D73E8">
      <w:pPr>
        <w:spacing w:line="276" w:lineRule="auto"/>
        <w:ind w:firstLine="720"/>
        <w:jc w:val="both"/>
        <w:rPr>
          <w:color w:val="000000"/>
          <w:lang w:eastAsia="lt-LT"/>
        </w:rPr>
      </w:pPr>
      <w:r>
        <w:rPr>
          <w:color w:val="000000"/>
          <w:lang w:eastAsia="lt-LT"/>
        </w:rPr>
        <w:t>1.</w:t>
      </w:r>
      <w:r w:rsidR="00E97354">
        <w:rPr>
          <w:color w:val="000000"/>
          <w:lang w:eastAsia="lt-LT"/>
        </w:rPr>
        <w:t>13</w:t>
      </w:r>
      <w:r>
        <w:rPr>
          <w:color w:val="000000"/>
          <w:lang w:eastAsia="lt-LT"/>
        </w:rPr>
        <w:t>. Pakeisti 81 punktą ir jį išdėstyti taip:</w:t>
      </w:r>
    </w:p>
    <w:p w14:paraId="19FD2E54" w14:textId="03C1D732" w:rsidR="007054A2" w:rsidRDefault="007054A2" w:rsidP="002D73E8">
      <w:pPr>
        <w:spacing w:line="276" w:lineRule="auto"/>
        <w:ind w:firstLine="720"/>
        <w:jc w:val="both"/>
        <w:rPr>
          <w:color w:val="000000"/>
          <w:lang w:eastAsia="lt-LT"/>
        </w:rPr>
      </w:pPr>
      <w:r>
        <w:rPr>
          <w:color w:val="000000"/>
          <w:lang w:eastAsia="lt-LT"/>
        </w:rPr>
        <w:t>„</w:t>
      </w:r>
      <w:r w:rsidRPr="007054A2">
        <w:rPr>
          <w:color w:val="000000"/>
          <w:lang w:eastAsia="lt-LT"/>
        </w:rPr>
        <w:t xml:space="preserve">81. </w:t>
      </w:r>
      <w:r w:rsidR="00D24377">
        <w:rPr>
          <w:b/>
          <w:color w:val="000000"/>
          <w:lang w:eastAsia="lt-LT"/>
        </w:rPr>
        <w:t xml:space="preserve">Kadastro tvarkytojui </w:t>
      </w:r>
      <w:r w:rsidRPr="008367F3">
        <w:rPr>
          <w:strike/>
          <w:color w:val="000000"/>
          <w:lang w:eastAsia="lt-LT"/>
        </w:rPr>
        <w:t>Už</w:t>
      </w:r>
      <w:r w:rsidRPr="007054A2">
        <w:rPr>
          <w:color w:val="000000"/>
          <w:lang w:eastAsia="lt-LT"/>
        </w:rPr>
        <w:t xml:space="preserve"> </w:t>
      </w:r>
      <w:r w:rsidR="00D24377">
        <w:rPr>
          <w:b/>
          <w:color w:val="000000"/>
          <w:lang w:eastAsia="lt-LT"/>
        </w:rPr>
        <w:t xml:space="preserve">už </w:t>
      </w:r>
      <w:r w:rsidRPr="007054A2">
        <w:rPr>
          <w:color w:val="000000"/>
          <w:lang w:eastAsia="lt-LT"/>
        </w:rPr>
        <w:t xml:space="preserve">žemės sklypo plano išankstinę ar pakartotinę patikrą, </w:t>
      </w:r>
      <w:r w:rsidRPr="009D180E">
        <w:rPr>
          <w:strike/>
          <w:color w:val="000000"/>
          <w:lang w:eastAsia="lt-LT"/>
        </w:rPr>
        <w:t>ar galima nekilnojamojo daikto ribas pažymėti kadastro žemėlapyje, taip pat už</w:t>
      </w:r>
      <w:r w:rsidRPr="00FA6C33">
        <w:rPr>
          <w:color w:val="000000"/>
          <w:lang w:eastAsia="lt-LT"/>
        </w:rPr>
        <w:t xml:space="preserve"> </w:t>
      </w:r>
      <w:r w:rsidRPr="007054A2">
        <w:rPr>
          <w:color w:val="000000"/>
          <w:lang w:eastAsia="lt-LT"/>
        </w:rPr>
        <w:t>nekilnojamojo daikto kadastro duomenų bylos išankstinę ar pakartotinę patikrą</w:t>
      </w:r>
      <w:r w:rsidRPr="002074E9">
        <w:rPr>
          <w:color w:val="000000"/>
          <w:lang w:eastAsia="lt-LT"/>
        </w:rPr>
        <w:t xml:space="preserve">, </w:t>
      </w:r>
      <w:r w:rsidRPr="009D180E">
        <w:rPr>
          <w:strike/>
          <w:color w:val="000000"/>
          <w:lang w:eastAsia="lt-LT"/>
        </w:rPr>
        <w:t>ar galima kadastro duomenis įrašyti į kadastrą arba juos pakeisti, už</w:t>
      </w:r>
      <w:r w:rsidRPr="007054A2">
        <w:rPr>
          <w:color w:val="000000"/>
          <w:lang w:eastAsia="lt-LT"/>
        </w:rPr>
        <w:t xml:space="preserve"> </w:t>
      </w:r>
      <w:r w:rsidRPr="009D180E">
        <w:rPr>
          <w:strike/>
          <w:color w:val="000000"/>
          <w:lang w:eastAsia="lt-LT"/>
        </w:rPr>
        <w:t>žymos kadastre apie nekilnojamojo daikto kadastro duomenis padarymą</w:t>
      </w:r>
      <w:r w:rsidR="00225886" w:rsidRPr="002074E9">
        <w:rPr>
          <w:strike/>
          <w:color w:val="000000"/>
          <w:lang w:eastAsia="lt-LT"/>
        </w:rPr>
        <w:t>,</w:t>
      </w:r>
      <w:r w:rsidR="001A3F9D" w:rsidRPr="001A3F9D">
        <w:rPr>
          <w:lang w:eastAsia="lt-LT"/>
        </w:rPr>
        <w:t xml:space="preserve"> </w:t>
      </w:r>
      <w:r w:rsidR="001A3F9D" w:rsidRPr="002074E9">
        <w:rPr>
          <w:b/>
          <w:lang w:eastAsia="lt-LT"/>
        </w:rPr>
        <w:t>žemės sklypo kadastro duomenų bylos patikrą nekilnojamojo daikto kadastro duomenų pakeitimui</w:t>
      </w:r>
      <w:r w:rsidR="00826E99">
        <w:rPr>
          <w:b/>
          <w:lang w:eastAsia="lt-LT"/>
        </w:rPr>
        <w:t xml:space="preserve"> </w:t>
      </w:r>
      <w:r w:rsidR="00D24377">
        <w:rPr>
          <w:b/>
          <w:lang w:eastAsia="lt-LT"/>
        </w:rPr>
        <w:t>ir šių paslaugų atlikimą</w:t>
      </w:r>
      <w:r w:rsidR="00826E99">
        <w:rPr>
          <w:b/>
          <w:lang w:eastAsia="lt-LT"/>
        </w:rPr>
        <w:t xml:space="preserve"> skubos tvarka</w:t>
      </w:r>
      <w:r w:rsidR="00F5336D">
        <w:rPr>
          <w:b/>
          <w:lang w:eastAsia="lt-LT"/>
        </w:rPr>
        <w:t>, nustatyta Lietuvos Respublikos Vyriausybės,</w:t>
      </w:r>
      <w:r w:rsidRPr="007054A2">
        <w:rPr>
          <w:color w:val="000000"/>
          <w:lang w:eastAsia="lt-LT"/>
        </w:rPr>
        <w:t xml:space="preserve"> </w:t>
      </w:r>
      <w:r w:rsidRPr="008367F3">
        <w:rPr>
          <w:strike/>
          <w:color w:val="000000"/>
          <w:lang w:eastAsia="lt-LT"/>
        </w:rPr>
        <w:t xml:space="preserve">kadastro tvarkytojui </w:t>
      </w:r>
      <w:r w:rsidRPr="00974978">
        <w:rPr>
          <w:strike/>
          <w:color w:val="000000"/>
          <w:lang w:eastAsia="lt-LT"/>
        </w:rPr>
        <w:t>atlyginama pagal šių Nuostatų 6 priedą</w:t>
      </w:r>
      <w:r w:rsidR="00F25EE2">
        <w:rPr>
          <w:strike/>
          <w:color w:val="000000"/>
          <w:lang w:eastAsia="lt-LT"/>
        </w:rPr>
        <w:t xml:space="preserve"> </w:t>
      </w:r>
      <w:r w:rsidR="00F25EE2" w:rsidRPr="001510D6">
        <w:rPr>
          <w:b/>
          <w:lang w:eastAsia="lt-LT"/>
        </w:rPr>
        <w:t xml:space="preserve">mokamas atlyginimas, nustatytas </w:t>
      </w:r>
      <w:r w:rsidR="00F25EE2" w:rsidRPr="001510D6">
        <w:rPr>
          <w:b/>
        </w:rPr>
        <w:t>Atlyginimo dydžių sąraše</w:t>
      </w:r>
      <w:r w:rsidRPr="001510D6">
        <w:rPr>
          <w:b/>
          <w:lang w:eastAsia="lt-LT"/>
        </w:rPr>
        <w:t>.</w:t>
      </w:r>
      <w:r w:rsidR="002074E9" w:rsidRPr="001510D6">
        <w:rPr>
          <w:b/>
          <w:lang w:eastAsia="lt-LT"/>
        </w:rPr>
        <w:t xml:space="preserve"> </w:t>
      </w:r>
      <w:r w:rsidR="002074E9">
        <w:rPr>
          <w:b/>
          <w:color w:val="000000"/>
          <w:lang w:eastAsia="lt-LT"/>
        </w:rPr>
        <w:t>Atlyginimo mokėjimo tvarką nustato kadastro tvarkytojas.</w:t>
      </w:r>
      <w:r>
        <w:rPr>
          <w:color w:val="000000"/>
          <w:lang w:eastAsia="lt-LT"/>
        </w:rPr>
        <w:t>“</w:t>
      </w:r>
    </w:p>
    <w:p w14:paraId="20E711D4" w14:textId="059F4227" w:rsidR="007054A2" w:rsidRDefault="007425A3" w:rsidP="002D73E8">
      <w:pPr>
        <w:spacing w:line="276" w:lineRule="auto"/>
        <w:ind w:firstLine="720"/>
        <w:jc w:val="both"/>
        <w:rPr>
          <w:color w:val="000000"/>
          <w:lang w:eastAsia="lt-LT"/>
        </w:rPr>
      </w:pPr>
      <w:r>
        <w:rPr>
          <w:color w:val="000000"/>
          <w:lang w:eastAsia="lt-LT"/>
        </w:rPr>
        <w:t>1.14</w:t>
      </w:r>
      <w:r w:rsidR="007054A2">
        <w:rPr>
          <w:color w:val="000000"/>
          <w:lang w:eastAsia="lt-LT"/>
        </w:rPr>
        <w:t>. Pakeisti 108 punktą ir jį išdėstyti taip:</w:t>
      </w:r>
    </w:p>
    <w:p w14:paraId="5BA3A62A" w14:textId="254A5A76" w:rsidR="007054A2" w:rsidRDefault="007054A2" w:rsidP="002D73E8">
      <w:pPr>
        <w:spacing w:line="276" w:lineRule="auto"/>
        <w:ind w:firstLine="720"/>
        <w:jc w:val="both"/>
        <w:rPr>
          <w:color w:val="000000"/>
          <w:lang w:eastAsia="lt-LT"/>
        </w:rPr>
      </w:pPr>
      <w:r>
        <w:rPr>
          <w:color w:val="000000"/>
          <w:lang w:eastAsia="lt-LT"/>
        </w:rPr>
        <w:t>„</w:t>
      </w:r>
      <w:r w:rsidRPr="007054A2">
        <w:rPr>
          <w:color w:val="000000"/>
          <w:lang w:eastAsia="lt-LT"/>
        </w:rPr>
        <w:t xml:space="preserve">108. </w:t>
      </w:r>
      <w:r w:rsidRPr="00716DBA">
        <w:rPr>
          <w:strike/>
          <w:color w:val="000000"/>
          <w:lang w:eastAsia="lt-LT"/>
        </w:rPr>
        <w:t>Atlyginimo kadastro</w:t>
      </w:r>
      <w:r w:rsidRPr="00D3430B">
        <w:rPr>
          <w:color w:val="000000"/>
          <w:lang w:eastAsia="lt-LT"/>
        </w:rPr>
        <w:t xml:space="preserve"> </w:t>
      </w:r>
      <w:r w:rsidR="00D3430B">
        <w:rPr>
          <w:b/>
          <w:color w:val="000000"/>
          <w:lang w:eastAsia="lt-LT"/>
        </w:rPr>
        <w:t xml:space="preserve">Kadastro </w:t>
      </w:r>
      <w:r w:rsidRPr="00D3430B">
        <w:rPr>
          <w:color w:val="000000"/>
          <w:lang w:eastAsia="lt-LT"/>
        </w:rPr>
        <w:t>tvarkytojui už</w:t>
      </w:r>
      <w:r w:rsidRPr="007054A2">
        <w:rPr>
          <w:color w:val="000000"/>
          <w:lang w:eastAsia="lt-LT"/>
        </w:rPr>
        <w:t xml:space="preserve"> </w:t>
      </w:r>
      <w:r w:rsidRPr="007425A3">
        <w:rPr>
          <w:strike/>
          <w:color w:val="000000"/>
          <w:lang w:eastAsia="lt-LT"/>
        </w:rPr>
        <w:t>nekilnojam</w:t>
      </w:r>
      <w:r w:rsidR="004B4163" w:rsidRPr="007425A3">
        <w:rPr>
          <w:strike/>
          <w:color w:val="000000"/>
          <w:lang w:eastAsia="lt-LT"/>
        </w:rPr>
        <w:t>oj</w:t>
      </w:r>
      <w:r w:rsidRPr="009D180E">
        <w:rPr>
          <w:strike/>
          <w:color w:val="000000"/>
          <w:lang w:eastAsia="lt-LT"/>
        </w:rPr>
        <w:t>ųjų</w:t>
      </w:r>
      <w:r w:rsidRPr="007054A2">
        <w:rPr>
          <w:color w:val="000000"/>
          <w:lang w:eastAsia="lt-LT"/>
        </w:rPr>
        <w:t xml:space="preserve"> </w:t>
      </w:r>
      <w:r w:rsidR="007425A3">
        <w:rPr>
          <w:b/>
          <w:color w:val="000000"/>
          <w:lang w:eastAsia="lt-LT"/>
        </w:rPr>
        <w:t xml:space="preserve">nekilnojamojo </w:t>
      </w:r>
      <w:r w:rsidRPr="007425A3">
        <w:rPr>
          <w:strike/>
          <w:color w:val="000000"/>
          <w:lang w:eastAsia="lt-LT"/>
        </w:rPr>
        <w:t>daikt</w:t>
      </w:r>
      <w:r w:rsidRPr="009D180E">
        <w:rPr>
          <w:strike/>
          <w:color w:val="000000"/>
          <w:lang w:eastAsia="lt-LT"/>
        </w:rPr>
        <w:t>ų</w:t>
      </w:r>
      <w:r w:rsidR="004B4163">
        <w:rPr>
          <w:color w:val="000000"/>
          <w:lang w:eastAsia="lt-LT"/>
        </w:rPr>
        <w:t xml:space="preserve"> </w:t>
      </w:r>
      <w:r w:rsidR="007425A3">
        <w:rPr>
          <w:b/>
          <w:color w:val="000000"/>
          <w:lang w:eastAsia="lt-LT"/>
        </w:rPr>
        <w:t xml:space="preserve">daikto </w:t>
      </w:r>
      <w:r w:rsidR="004B4163" w:rsidRPr="007425A3">
        <w:rPr>
          <w:b/>
          <w:color w:val="000000"/>
          <w:lang w:eastAsia="lt-LT"/>
        </w:rPr>
        <w:t>įregistravimą ar išregistravimą, žymos įregistravimą ar išregistravimą,</w:t>
      </w:r>
      <w:r w:rsidR="004B4163">
        <w:rPr>
          <w:color w:val="000000"/>
          <w:lang w:eastAsia="lt-LT"/>
        </w:rPr>
        <w:t xml:space="preserve"> kadastro duomenų</w:t>
      </w:r>
      <w:r w:rsidR="00D24377">
        <w:rPr>
          <w:color w:val="000000"/>
          <w:lang w:eastAsia="lt-LT"/>
        </w:rPr>
        <w:t xml:space="preserve"> </w:t>
      </w:r>
      <w:r w:rsidR="00D24377">
        <w:rPr>
          <w:b/>
          <w:color w:val="000000"/>
          <w:lang w:eastAsia="lt-LT"/>
        </w:rPr>
        <w:t>pakeitimų</w:t>
      </w:r>
      <w:r w:rsidR="004B4163">
        <w:rPr>
          <w:color w:val="000000"/>
          <w:lang w:eastAsia="lt-LT"/>
        </w:rPr>
        <w:t xml:space="preserve"> </w:t>
      </w:r>
      <w:r w:rsidR="007425A3" w:rsidRPr="008367F3">
        <w:rPr>
          <w:color w:val="000000"/>
          <w:lang w:eastAsia="lt-LT"/>
        </w:rPr>
        <w:t xml:space="preserve">įrašymą </w:t>
      </w:r>
      <w:r w:rsidR="007425A3" w:rsidRPr="009D180E">
        <w:rPr>
          <w:strike/>
          <w:color w:val="000000"/>
          <w:lang w:eastAsia="lt-LT"/>
        </w:rPr>
        <w:t>į kadastrą ar jų pakeitimą</w:t>
      </w:r>
      <w:r w:rsidR="004B4163" w:rsidRPr="007425A3">
        <w:rPr>
          <w:b/>
          <w:color w:val="000000"/>
          <w:lang w:eastAsia="lt-LT"/>
        </w:rPr>
        <w:t>,</w:t>
      </w:r>
      <w:r w:rsidRPr="007425A3">
        <w:rPr>
          <w:b/>
          <w:color w:val="000000"/>
          <w:lang w:eastAsia="lt-LT"/>
        </w:rPr>
        <w:t xml:space="preserve"> </w:t>
      </w:r>
      <w:r w:rsidR="001A3F9D" w:rsidRPr="007425A3">
        <w:rPr>
          <w:b/>
          <w:lang w:eastAsia="lt-LT"/>
        </w:rPr>
        <w:t>vidutinės ri</w:t>
      </w:r>
      <w:r w:rsidR="00DE4BDC" w:rsidRPr="007425A3">
        <w:rPr>
          <w:b/>
          <w:lang w:eastAsia="lt-LT"/>
        </w:rPr>
        <w:t>nkos vertės nustatymą</w:t>
      </w:r>
      <w:r w:rsidR="006B7BDF">
        <w:rPr>
          <w:b/>
          <w:lang w:eastAsia="lt-LT"/>
        </w:rPr>
        <w:t>, perskaičiavimą ir įrašymą</w:t>
      </w:r>
      <w:r w:rsidR="007A3BBE" w:rsidRPr="00FA6C33">
        <w:rPr>
          <w:b/>
          <w:lang w:eastAsia="lt-LT"/>
        </w:rPr>
        <w:t>,</w:t>
      </w:r>
      <w:r w:rsidR="004B4163" w:rsidRPr="00C94AD8">
        <w:rPr>
          <w:b/>
          <w:lang w:eastAsia="lt-LT"/>
        </w:rPr>
        <w:t xml:space="preserve"> </w:t>
      </w:r>
      <w:r w:rsidR="001A3F9D" w:rsidRPr="007425A3">
        <w:rPr>
          <w:b/>
          <w:lang w:eastAsia="lt-LT"/>
        </w:rPr>
        <w:t xml:space="preserve">kadastro duomenų </w:t>
      </w:r>
      <w:r w:rsidR="00F542D7">
        <w:rPr>
          <w:b/>
          <w:lang w:eastAsia="lt-LT"/>
        </w:rPr>
        <w:t>ir kadastro</w:t>
      </w:r>
      <w:r w:rsidR="00447259">
        <w:rPr>
          <w:b/>
          <w:lang w:eastAsia="lt-LT"/>
        </w:rPr>
        <w:t xml:space="preserve"> dokumentų </w:t>
      </w:r>
      <w:r w:rsidR="001A3F9D" w:rsidRPr="007425A3">
        <w:rPr>
          <w:b/>
          <w:lang w:eastAsia="lt-LT"/>
        </w:rPr>
        <w:t>kopij</w:t>
      </w:r>
      <w:r w:rsidR="00447259">
        <w:rPr>
          <w:b/>
          <w:lang w:eastAsia="lt-LT"/>
        </w:rPr>
        <w:t>ų</w:t>
      </w:r>
      <w:r w:rsidR="001A3F9D" w:rsidRPr="007425A3">
        <w:rPr>
          <w:b/>
          <w:lang w:eastAsia="lt-LT"/>
        </w:rPr>
        <w:t xml:space="preserve"> </w:t>
      </w:r>
      <w:r w:rsidR="00447259">
        <w:rPr>
          <w:b/>
          <w:lang w:eastAsia="lt-LT"/>
        </w:rPr>
        <w:t>teikimą</w:t>
      </w:r>
      <w:r w:rsidR="003D4562">
        <w:rPr>
          <w:b/>
          <w:lang w:eastAsia="lt-LT"/>
        </w:rPr>
        <w:t xml:space="preserve"> ir šių paslaugų atlikimą skubos tvarka, nustatyt</w:t>
      </w:r>
      <w:r w:rsidR="003D4562" w:rsidRPr="00DE47FF">
        <w:rPr>
          <w:b/>
          <w:lang w:eastAsia="lt-LT"/>
        </w:rPr>
        <w:t>a</w:t>
      </w:r>
      <w:r w:rsidR="003D4562">
        <w:rPr>
          <w:b/>
          <w:lang w:eastAsia="lt-LT"/>
        </w:rPr>
        <w:t xml:space="preserve"> Lietuvos Respublikos Vyriausybės,</w:t>
      </w:r>
      <w:r w:rsidRPr="007054A2">
        <w:rPr>
          <w:color w:val="000000"/>
          <w:lang w:eastAsia="lt-LT"/>
        </w:rPr>
        <w:t xml:space="preserve"> </w:t>
      </w:r>
      <w:r w:rsidRPr="00716DBA">
        <w:rPr>
          <w:strike/>
          <w:color w:val="000000"/>
          <w:lang w:eastAsia="lt-LT"/>
        </w:rPr>
        <w:t>dydį</w:t>
      </w:r>
      <w:r w:rsidR="00716DBA">
        <w:rPr>
          <w:color w:val="000000"/>
          <w:lang w:eastAsia="lt-LT"/>
        </w:rPr>
        <w:t xml:space="preserve"> </w:t>
      </w:r>
      <w:r w:rsidR="00F25EE2" w:rsidRPr="001510D6">
        <w:rPr>
          <w:b/>
          <w:lang w:eastAsia="lt-LT"/>
        </w:rPr>
        <w:t>mokamas atlyginimas, nustatytas</w:t>
      </w:r>
      <w:r w:rsidR="00F25EE2" w:rsidRPr="001510D6">
        <w:rPr>
          <w:bCs/>
          <w:lang w:eastAsia="lt-LT"/>
        </w:rPr>
        <w:t xml:space="preserve"> </w:t>
      </w:r>
      <w:r w:rsidR="00F25EE2" w:rsidRPr="001510D6">
        <w:rPr>
          <w:b/>
        </w:rPr>
        <w:t>Atlyginimo dydžių sąraše</w:t>
      </w:r>
      <w:r w:rsidR="00887927" w:rsidRPr="001510D6">
        <w:rPr>
          <w:b/>
          <w:lang w:eastAsia="lt-LT"/>
        </w:rPr>
        <w:t xml:space="preserve">. </w:t>
      </w:r>
      <w:r w:rsidR="00887927">
        <w:rPr>
          <w:b/>
          <w:color w:val="000000"/>
          <w:lang w:eastAsia="lt-LT"/>
        </w:rPr>
        <w:t>Atlyginimo mokėjimo</w:t>
      </w:r>
      <w:r w:rsidR="00887927">
        <w:rPr>
          <w:color w:val="000000"/>
        </w:rPr>
        <w:t xml:space="preserve"> </w:t>
      </w:r>
      <w:r w:rsidR="00887927" w:rsidRPr="00887927">
        <w:rPr>
          <w:strike/>
          <w:color w:val="000000"/>
        </w:rPr>
        <w:t>ir</w:t>
      </w:r>
      <w:r w:rsidR="00887927">
        <w:rPr>
          <w:color w:val="000000"/>
        </w:rPr>
        <w:t xml:space="preserve"> tvarką nustato Nekilnojamojo turto registro nuostatai </w:t>
      </w:r>
      <w:r w:rsidR="00887927">
        <w:rPr>
          <w:b/>
          <w:color w:val="000000"/>
        </w:rPr>
        <w:t>ir kadastro tvarkytojas</w:t>
      </w:r>
      <w:r w:rsidR="00716DBA" w:rsidRPr="00887927">
        <w:rPr>
          <w:color w:val="000000"/>
          <w:lang w:eastAsia="lt-LT"/>
        </w:rPr>
        <w:t>.</w:t>
      </w:r>
      <w:r w:rsidR="00887927" w:rsidRPr="00887927">
        <w:rPr>
          <w:color w:val="000000"/>
          <w:lang w:eastAsia="lt-LT"/>
        </w:rPr>
        <w:t>“</w:t>
      </w:r>
    </w:p>
    <w:p w14:paraId="251AEC6F" w14:textId="5BA05DA4" w:rsidR="008245EE" w:rsidRDefault="008245EE" w:rsidP="008245EE">
      <w:pPr>
        <w:spacing w:line="276" w:lineRule="auto"/>
        <w:ind w:firstLine="720"/>
        <w:jc w:val="both"/>
        <w:rPr>
          <w:color w:val="000000"/>
          <w:lang w:eastAsia="lt-LT"/>
        </w:rPr>
      </w:pPr>
      <w:r>
        <w:rPr>
          <w:color w:val="000000"/>
          <w:lang w:eastAsia="lt-LT"/>
        </w:rPr>
        <w:t>1.15. Pakeisti 1</w:t>
      </w:r>
      <w:r>
        <w:rPr>
          <w:color w:val="000000"/>
          <w:lang w:eastAsia="lt-LT"/>
        </w:rPr>
        <w:t>11.3</w:t>
      </w:r>
      <w:r>
        <w:rPr>
          <w:color w:val="000000"/>
          <w:lang w:eastAsia="lt-LT"/>
        </w:rPr>
        <w:t xml:space="preserve"> p</w:t>
      </w:r>
      <w:r>
        <w:rPr>
          <w:color w:val="000000"/>
          <w:lang w:eastAsia="lt-LT"/>
        </w:rPr>
        <w:t>apunktį</w:t>
      </w:r>
      <w:r>
        <w:rPr>
          <w:color w:val="000000"/>
          <w:lang w:eastAsia="lt-LT"/>
        </w:rPr>
        <w:t xml:space="preserve"> ir jį išdėstyti taip:</w:t>
      </w:r>
    </w:p>
    <w:p w14:paraId="307D2CB2" w14:textId="5FECA5E2" w:rsidR="008245EE" w:rsidRPr="00074A05" w:rsidRDefault="008245EE" w:rsidP="008245EE">
      <w:pPr>
        <w:spacing w:line="276" w:lineRule="auto"/>
        <w:ind w:firstLine="709"/>
        <w:jc w:val="both"/>
        <w:rPr>
          <w:lang w:eastAsia="lt-LT"/>
        </w:rPr>
      </w:pPr>
      <w:r>
        <w:rPr>
          <w:lang w:eastAsia="lt-LT"/>
        </w:rPr>
        <w:t>„</w:t>
      </w:r>
      <w:r w:rsidRPr="008245EE">
        <w:rPr>
          <w:lang w:eastAsia="lt-LT"/>
        </w:rPr>
        <w:t xml:space="preserve">111.3. inžinerinių statinių kontūrų ar ašinių linijų, jų pradžios, pabaigos ir posūkio taškų </w:t>
      </w:r>
      <w:r w:rsidRPr="008245EE">
        <w:rPr>
          <w:b/>
          <w:bCs/>
          <w:lang w:eastAsia="lt-LT"/>
        </w:rPr>
        <w:t>ar centrų taškų</w:t>
      </w:r>
      <w:r>
        <w:rPr>
          <w:lang w:eastAsia="lt-LT"/>
        </w:rPr>
        <w:t xml:space="preserve"> </w:t>
      </w:r>
      <w:r w:rsidRPr="008245EE">
        <w:rPr>
          <w:lang w:eastAsia="lt-LT"/>
        </w:rPr>
        <w:t>koordinates valstybinėje koordinačių sistemoje.</w:t>
      </w:r>
      <w:r w:rsidR="00F25639">
        <w:rPr>
          <w:lang w:eastAsia="lt-LT"/>
        </w:rPr>
        <w:t>“</w:t>
      </w:r>
      <w:bookmarkStart w:id="27" w:name="_GoBack"/>
      <w:bookmarkEnd w:id="27"/>
    </w:p>
    <w:p w14:paraId="302A8348" w14:textId="4785DEE2" w:rsidR="00D2306B" w:rsidRDefault="00467AA8" w:rsidP="008245EE">
      <w:pPr>
        <w:spacing w:line="276" w:lineRule="auto"/>
        <w:ind w:firstLine="720"/>
        <w:jc w:val="both"/>
        <w:rPr>
          <w:color w:val="000000"/>
          <w:lang w:eastAsia="lt-LT"/>
        </w:rPr>
      </w:pPr>
      <w:r>
        <w:rPr>
          <w:color w:val="000000"/>
          <w:lang w:eastAsia="lt-LT"/>
        </w:rPr>
        <w:t>1.1</w:t>
      </w:r>
      <w:r w:rsidR="008245EE">
        <w:rPr>
          <w:color w:val="000000"/>
          <w:lang w:eastAsia="lt-LT"/>
        </w:rPr>
        <w:t>6</w:t>
      </w:r>
      <w:r>
        <w:rPr>
          <w:color w:val="000000"/>
          <w:lang w:eastAsia="lt-LT"/>
        </w:rPr>
        <w:t>. Pakeisti 130 punktą</w:t>
      </w:r>
      <w:r w:rsidR="00D2306B">
        <w:rPr>
          <w:color w:val="000000"/>
          <w:lang w:eastAsia="lt-LT"/>
        </w:rPr>
        <w:t xml:space="preserve"> ir j</w:t>
      </w:r>
      <w:r>
        <w:rPr>
          <w:color w:val="000000"/>
          <w:lang w:eastAsia="lt-LT"/>
        </w:rPr>
        <w:t>į</w:t>
      </w:r>
      <w:r w:rsidR="00D2306B">
        <w:rPr>
          <w:color w:val="000000"/>
          <w:lang w:eastAsia="lt-LT"/>
        </w:rPr>
        <w:t xml:space="preserve"> išdėstyti taip:</w:t>
      </w:r>
    </w:p>
    <w:p w14:paraId="564ED823" w14:textId="70C02E4C" w:rsidR="00467AA8" w:rsidRPr="00467AA8" w:rsidRDefault="00D2306B" w:rsidP="008245EE">
      <w:pPr>
        <w:spacing w:line="276" w:lineRule="auto"/>
        <w:ind w:firstLine="720"/>
        <w:jc w:val="both"/>
        <w:rPr>
          <w:color w:val="000000"/>
          <w:lang w:eastAsia="lt-LT"/>
        </w:rPr>
      </w:pPr>
      <w:r>
        <w:rPr>
          <w:color w:val="000000"/>
          <w:lang w:eastAsia="lt-LT"/>
        </w:rPr>
        <w:t>„</w:t>
      </w:r>
      <w:r w:rsidR="00467AA8" w:rsidRPr="00467AA8">
        <w:rPr>
          <w:color w:val="000000"/>
          <w:lang w:eastAsia="lt-LT"/>
        </w:rPr>
        <w:t xml:space="preserve">130. Kadastro tvarkytojo padalinys žymą kadastre daro gavęs Lietuvos Respublikos nekilnojamojo turto kadastro įstatymo 10 straipsnyje ir Lietuvos Respublikos teritorijų planavimo įstatymo 39 straipsnyje nustatytų institucijų ar Lietuvos Respublikos žemės įstatymo 22 straipsnio 7 dalyje nurodyto teritorijų planavimo dokumento ar žemės valdos projekto arba jų patikslinimo organizatoriaus ir Lietuvos Respublikos statybos įstatymo </w:t>
      </w:r>
      <w:r w:rsidR="00467AA8" w:rsidRPr="002C0951">
        <w:rPr>
          <w:strike/>
          <w:color w:val="000000"/>
          <w:lang w:eastAsia="lt-LT"/>
        </w:rPr>
        <w:t>45</w:t>
      </w:r>
      <w:r w:rsidR="009A75CA">
        <w:rPr>
          <w:color w:val="000000"/>
          <w:lang w:eastAsia="lt-LT"/>
        </w:rPr>
        <w:t xml:space="preserve"> </w:t>
      </w:r>
      <w:r w:rsidR="009A75CA">
        <w:rPr>
          <w:b/>
          <w:color w:val="000000"/>
          <w:lang w:eastAsia="lt-LT"/>
        </w:rPr>
        <w:t xml:space="preserve">53 </w:t>
      </w:r>
      <w:r w:rsidR="00467AA8" w:rsidRPr="00467AA8">
        <w:rPr>
          <w:color w:val="000000"/>
          <w:lang w:eastAsia="lt-LT"/>
        </w:rPr>
        <w:t>straipsnio 4 dalyje nustatytus pranešimus. Šių pranešimų formą, teikimo ir kitas sąlygas nustato kadastro tvarkytojas.</w:t>
      </w:r>
    </w:p>
    <w:p w14:paraId="29C68B89" w14:textId="77777777" w:rsidR="00467AA8" w:rsidRPr="00467AA8" w:rsidRDefault="00467AA8" w:rsidP="00EF3F31">
      <w:pPr>
        <w:spacing w:line="276" w:lineRule="auto"/>
        <w:ind w:firstLine="720"/>
        <w:jc w:val="both"/>
        <w:rPr>
          <w:color w:val="000000"/>
          <w:lang w:eastAsia="lt-LT"/>
        </w:rPr>
      </w:pPr>
      <w:r w:rsidRPr="00467AA8">
        <w:rPr>
          <w:color w:val="000000"/>
          <w:lang w:eastAsia="lt-LT"/>
        </w:rPr>
        <w:t xml:space="preserve">Duomenys apie Lietuvos Respublikos statybos leidimų ir statybos valstybinės priežiūros informacinėje sistemoje „Infostatyba“ paskelbtus statybą leidžiančius dokumentus, statybos užbaigimo ir kitus dokumentus, turinčius įtakos nekilnojamojo daikto teisiniam statusui, pagal </w:t>
      </w:r>
      <w:r w:rsidRPr="00467AA8">
        <w:rPr>
          <w:color w:val="000000"/>
          <w:lang w:eastAsia="lt-LT"/>
        </w:rPr>
        <w:lastRenderedPageBreak/>
        <w:t>sutartis, sudarytas Centrinio registratoriaus ir informacinės sistemos „Infostatyba“ tvarkytojų, perduodami kadastro tvarkytojui. Kadastro tvarkytojas, gavęs pranešimą apie Lietuvos Respublikos statybos leidimų ir statybos valstybinės priežiūros informacinėje sistemoje „Infostatyba“ paskelbtus duomenis, per vieną darbo dieną padaro atitinkamą žymą kadastre. Žymų, susijusių su Lietuvos Respublikos statybos leidimų ir statybos valstybinės priežiūros informacinėje sistemoje „Infostatyba“ paskelbtais duomenimis, kadastre darymo tvarką nustato kadastro tvarkytojas.</w:t>
      </w:r>
    </w:p>
    <w:p w14:paraId="69FB3BD1" w14:textId="0AC1A8E8" w:rsidR="00D2306B" w:rsidRPr="00EC0B92" w:rsidRDefault="00D2306B" w:rsidP="002D73E8">
      <w:pPr>
        <w:spacing w:line="276" w:lineRule="auto"/>
        <w:ind w:firstLine="720"/>
        <w:jc w:val="both"/>
        <w:rPr>
          <w:strike/>
          <w:color w:val="000000"/>
          <w:lang w:eastAsia="lt-LT"/>
        </w:rPr>
      </w:pPr>
      <w:r w:rsidRPr="00EC0B92">
        <w:rPr>
          <w:strike/>
          <w:color w:val="000000"/>
          <w:lang w:eastAsia="lt-LT"/>
        </w:rPr>
        <w:t xml:space="preserve">Kadastro tvarkytojui už žymų, susijusių su Lietuvos Respublikos statybos leidimų ir statybos valstybinės priežiūros informacinėje sistemoje „Infostatyba“ paskelbtais duomenimis, kadastre padarymą duomenis į minėtą sistemą teikiantys asmenys </w:t>
      </w:r>
      <w:r w:rsidRPr="00D3430B">
        <w:rPr>
          <w:strike/>
          <w:color w:val="000000"/>
          <w:lang w:eastAsia="lt-LT"/>
        </w:rPr>
        <w:t>atlygina vadovaudamiesi Atlyginimo už nekilnojamųjų daiktų, daiktinių teisių į juos, šių teisių suvaržymų ir su nekilnojamaisiais daiktais susijusių juridinių faktų, įmonių perleidimo ir nuomos sutarčių įregistravimą / išregistravimą ir naudojimąsi Nekilnojamojo turto registro duomenimis dydžių sąrašu, patvirtintu Lietuvos Respublikos Vyriausybės 2014 m. balandžio 23 d. nutarimu Nr. 365 „Dėl Atlyginimo už nekilnojamųjų daiktų, daiktinių teisių į juos, šių teisių suvaržymų ir su nekilnojamaisiais daiktais susijusių juridinių faktų, įmonių perleidimo ir nuomos sutarčių įregistravimą / išregistravimą ir naudojimąsi Nekilnojamojo turto registro duomenimis dydžių sąrašo patvirtinimo</w:t>
      </w:r>
      <w:r w:rsidRPr="007E6299">
        <w:rPr>
          <w:strike/>
          <w:color w:val="000000"/>
          <w:lang w:eastAsia="lt-LT"/>
        </w:rPr>
        <w:t>“</w:t>
      </w:r>
      <w:r w:rsidRPr="007E6299">
        <w:rPr>
          <w:color w:val="000000"/>
          <w:lang w:eastAsia="lt-LT"/>
        </w:rPr>
        <w:t>.“</w:t>
      </w:r>
    </w:p>
    <w:p w14:paraId="6632B8E2" w14:textId="0C4E75F4" w:rsidR="00D2306B" w:rsidRDefault="00D2306B" w:rsidP="002D73E8">
      <w:pPr>
        <w:spacing w:line="276" w:lineRule="auto"/>
        <w:ind w:firstLine="720"/>
        <w:jc w:val="both"/>
        <w:rPr>
          <w:color w:val="000000"/>
          <w:lang w:eastAsia="lt-LT"/>
        </w:rPr>
      </w:pPr>
      <w:r>
        <w:rPr>
          <w:color w:val="000000"/>
          <w:lang w:eastAsia="lt-LT"/>
        </w:rPr>
        <w:t>1.</w:t>
      </w:r>
      <w:r w:rsidR="009D180E">
        <w:rPr>
          <w:color w:val="000000"/>
          <w:lang w:eastAsia="lt-LT"/>
        </w:rPr>
        <w:t>1</w:t>
      </w:r>
      <w:r w:rsidR="008245EE">
        <w:rPr>
          <w:color w:val="000000"/>
          <w:lang w:eastAsia="lt-LT"/>
        </w:rPr>
        <w:t>7</w:t>
      </w:r>
      <w:r>
        <w:rPr>
          <w:color w:val="000000"/>
          <w:lang w:eastAsia="lt-LT"/>
        </w:rPr>
        <w:t>. Pakeisti 145 punktą ir jį išdėstyti taip:</w:t>
      </w:r>
    </w:p>
    <w:p w14:paraId="42EBAEE3" w14:textId="370A0B23" w:rsidR="00D2306B" w:rsidRDefault="00D2306B" w:rsidP="002D73E8">
      <w:pPr>
        <w:spacing w:line="276" w:lineRule="auto"/>
        <w:ind w:firstLine="720"/>
        <w:jc w:val="both"/>
        <w:rPr>
          <w:color w:val="000000"/>
          <w:lang w:eastAsia="lt-LT"/>
        </w:rPr>
      </w:pPr>
      <w:r>
        <w:rPr>
          <w:color w:val="000000"/>
          <w:lang w:eastAsia="lt-LT"/>
        </w:rPr>
        <w:t>„</w:t>
      </w:r>
      <w:r w:rsidRPr="00D2306B">
        <w:rPr>
          <w:color w:val="000000"/>
          <w:lang w:eastAsia="lt-LT"/>
        </w:rPr>
        <w:t xml:space="preserve">145. </w:t>
      </w:r>
      <w:r w:rsidRPr="00DF5200">
        <w:rPr>
          <w:strike/>
          <w:color w:val="000000"/>
          <w:lang w:eastAsia="lt-LT"/>
        </w:rPr>
        <w:t>Atlyginimą už</w:t>
      </w:r>
      <w:r w:rsidRPr="00D2306B">
        <w:rPr>
          <w:color w:val="000000"/>
          <w:lang w:eastAsia="lt-LT"/>
        </w:rPr>
        <w:t xml:space="preserve"> </w:t>
      </w:r>
      <w:r w:rsidR="00DF5200">
        <w:rPr>
          <w:b/>
          <w:color w:val="000000"/>
          <w:lang w:eastAsia="lt-LT"/>
        </w:rPr>
        <w:t xml:space="preserve">Už </w:t>
      </w:r>
      <w:r w:rsidRPr="00D2306B">
        <w:rPr>
          <w:color w:val="000000"/>
          <w:lang w:eastAsia="lt-LT"/>
        </w:rPr>
        <w:t xml:space="preserve">naudojimąsi kadastro duomenimis </w:t>
      </w:r>
      <w:r w:rsidRPr="00DF5200">
        <w:rPr>
          <w:strike/>
          <w:color w:val="000000"/>
          <w:lang w:eastAsia="lt-LT"/>
        </w:rPr>
        <w:t>nustato</w:t>
      </w:r>
      <w:r w:rsidRPr="00D2306B">
        <w:rPr>
          <w:color w:val="000000"/>
          <w:lang w:eastAsia="lt-LT"/>
        </w:rPr>
        <w:t xml:space="preserve"> </w:t>
      </w:r>
      <w:r w:rsidR="009D180E">
        <w:rPr>
          <w:b/>
          <w:color w:val="000000"/>
          <w:lang w:eastAsia="lt-LT"/>
        </w:rPr>
        <w:t>mokamas</w:t>
      </w:r>
      <w:r w:rsidR="00DF5200">
        <w:rPr>
          <w:b/>
          <w:color w:val="000000"/>
          <w:lang w:eastAsia="lt-LT"/>
        </w:rPr>
        <w:t xml:space="preserve"> </w:t>
      </w:r>
      <w:r w:rsidR="005320C0">
        <w:rPr>
          <w:b/>
          <w:color w:val="000000"/>
          <w:lang w:eastAsia="lt-LT"/>
        </w:rPr>
        <w:t xml:space="preserve">atlyginimas, </w:t>
      </w:r>
      <w:r w:rsidRPr="00DF5200">
        <w:rPr>
          <w:strike/>
          <w:color w:val="000000"/>
          <w:lang w:eastAsia="lt-LT"/>
        </w:rPr>
        <w:t>Nekilnojamojo turto registro nuostatai</w:t>
      </w:r>
      <w:r w:rsidR="005320C0" w:rsidRPr="005320C0">
        <w:rPr>
          <w:bCs/>
          <w:lang w:eastAsia="lt-LT"/>
        </w:rPr>
        <w:t xml:space="preserve"> </w:t>
      </w:r>
      <w:r w:rsidR="005320C0" w:rsidRPr="005320C0">
        <w:rPr>
          <w:b/>
          <w:lang w:eastAsia="lt-LT"/>
        </w:rPr>
        <w:t xml:space="preserve">nustatytas </w:t>
      </w:r>
      <w:r w:rsidR="005320C0" w:rsidRPr="005320C0">
        <w:rPr>
          <w:b/>
        </w:rPr>
        <w:t>Atlyginimo dydžių sąraše</w:t>
      </w:r>
      <w:r w:rsidR="005320C0" w:rsidRPr="005320C0">
        <w:rPr>
          <w:color w:val="000000"/>
          <w:lang w:eastAsia="lt-LT"/>
        </w:rPr>
        <w:t>.</w:t>
      </w:r>
      <w:r>
        <w:rPr>
          <w:color w:val="000000"/>
          <w:lang w:eastAsia="lt-LT"/>
        </w:rPr>
        <w:t>“</w:t>
      </w:r>
    </w:p>
    <w:p w14:paraId="4B7552F1" w14:textId="300C3EEA" w:rsidR="00D2306B" w:rsidRDefault="00D2306B" w:rsidP="002D73E8">
      <w:pPr>
        <w:spacing w:line="276" w:lineRule="auto"/>
        <w:ind w:firstLine="720"/>
        <w:jc w:val="both"/>
        <w:rPr>
          <w:color w:val="000000"/>
          <w:lang w:eastAsia="lt-LT"/>
        </w:rPr>
      </w:pPr>
      <w:r>
        <w:rPr>
          <w:color w:val="000000"/>
          <w:lang w:eastAsia="lt-LT"/>
        </w:rPr>
        <w:t>1.</w:t>
      </w:r>
      <w:r w:rsidR="009D180E">
        <w:rPr>
          <w:color w:val="000000"/>
          <w:lang w:eastAsia="lt-LT"/>
        </w:rPr>
        <w:t>1</w:t>
      </w:r>
      <w:r w:rsidR="008245EE">
        <w:rPr>
          <w:color w:val="000000"/>
          <w:lang w:eastAsia="lt-LT"/>
        </w:rPr>
        <w:t>8</w:t>
      </w:r>
      <w:r>
        <w:rPr>
          <w:color w:val="000000"/>
          <w:lang w:eastAsia="lt-LT"/>
        </w:rPr>
        <w:t>. Pripažinti netekusiu galios 2 priedą.</w:t>
      </w:r>
    </w:p>
    <w:p w14:paraId="6EFBB70C" w14:textId="19197B88" w:rsidR="00D2306B" w:rsidRDefault="00D2306B" w:rsidP="002D73E8">
      <w:pPr>
        <w:spacing w:line="276" w:lineRule="auto"/>
        <w:ind w:firstLine="720"/>
        <w:jc w:val="both"/>
        <w:rPr>
          <w:color w:val="000000"/>
          <w:lang w:eastAsia="lt-LT"/>
        </w:rPr>
      </w:pPr>
      <w:r w:rsidRPr="00F03BF0">
        <w:rPr>
          <w:color w:val="000000"/>
          <w:lang w:eastAsia="lt-LT"/>
        </w:rPr>
        <w:t>1.</w:t>
      </w:r>
      <w:r w:rsidR="009D180E" w:rsidRPr="00F03BF0">
        <w:rPr>
          <w:color w:val="000000"/>
          <w:lang w:eastAsia="lt-LT"/>
        </w:rPr>
        <w:t>1</w:t>
      </w:r>
      <w:r w:rsidR="008245EE">
        <w:rPr>
          <w:color w:val="000000"/>
          <w:lang w:eastAsia="lt-LT"/>
        </w:rPr>
        <w:t>9</w:t>
      </w:r>
      <w:r w:rsidRPr="00F03BF0">
        <w:rPr>
          <w:color w:val="000000"/>
          <w:lang w:eastAsia="lt-LT"/>
        </w:rPr>
        <w:t xml:space="preserve">. </w:t>
      </w:r>
      <w:r w:rsidR="008E089D">
        <w:rPr>
          <w:color w:val="000000"/>
          <w:lang w:eastAsia="lt-LT"/>
        </w:rPr>
        <w:t xml:space="preserve">Pripažinti netekusiu galios 6 priedą. </w:t>
      </w:r>
    </w:p>
    <w:p w14:paraId="49AA3CD9" w14:textId="5778ADC2" w:rsidR="00D2306B" w:rsidRDefault="00D2306B" w:rsidP="002D73E8">
      <w:pPr>
        <w:spacing w:line="276" w:lineRule="auto"/>
        <w:ind w:firstLine="720"/>
        <w:jc w:val="both"/>
        <w:rPr>
          <w:color w:val="000000"/>
          <w:lang w:eastAsia="lt-LT"/>
        </w:rPr>
      </w:pPr>
      <w:r>
        <w:rPr>
          <w:color w:val="000000"/>
          <w:lang w:eastAsia="lt-LT"/>
        </w:rPr>
        <w:t>1.</w:t>
      </w:r>
      <w:r w:rsidR="008245EE">
        <w:rPr>
          <w:color w:val="000000"/>
          <w:lang w:eastAsia="lt-LT"/>
        </w:rPr>
        <w:t>20</w:t>
      </w:r>
      <w:r>
        <w:rPr>
          <w:color w:val="000000"/>
          <w:lang w:eastAsia="lt-LT"/>
        </w:rPr>
        <w:t>. Pakeisti 8 priedo 16 punktą ir jį išdėstyti taip:</w:t>
      </w:r>
    </w:p>
    <w:p w14:paraId="22ED237B" w14:textId="10468A72" w:rsidR="00D2306B" w:rsidRDefault="00D2306B" w:rsidP="002D73E8">
      <w:pPr>
        <w:spacing w:line="276" w:lineRule="auto"/>
        <w:ind w:firstLine="720"/>
        <w:jc w:val="both"/>
        <w:rPr>
          <w:color w:val="000000"/>
          <w:lang w:eastAsia="lt-LT"/>
        </w:rPr>
      </w:pPr>
      <w:r>
        <w:rPr>
          <w:color w:val="000000"/>
          <w:lang w:eastAsia="lt-LT"/>
        </w:rPr>
        <w:t>„</w:t>
      </w:r>
      <w:r w:rsidRPr="00D2306B">
        <w:rPr>
          <w:color w:val="000000"/>
          <w:lang w:eastAsia="lt-LT"/>
        </w:rPr>
        <w:t xml:space="preserve">16. Už duomenų, nurodytų Aprašo 5 punkte, parengimą ir pateikimą </w:t>
      </w:r>
      <w:r w:rsidRPr="009D180E">
        <w:rPr>
          <w:strike/>
          <w:color w:val="000000"/>
          <w:lang w:eastAsia="lt-LT"/>
        </w:rPr>
        <w:t>kadastro tvarkytojui</w:t>
      </w:r>
      <w:r w:rsidR="00DF5200">
        <w:rPr>
          <w:b/>
          <w:color w:val="000000"/>
          <w:lang w:eastAsia="lt-LT"/>
        </w:rPr>
        <w:t>,</w:t>
      </w:r>
      <w:r w:rsidRPr="00D2306B">
        <w:rPr>
          <w:color w:val="000000"/>
          <w:lang w:eastAsia="lt-LT"/>
        </w:rPr>
        <w:t xml:space="preserve"> </w:t>
      </w:r>
      <w:r w:rsidRPr="00DF5200">
        <w:rPr>
          <w:strike/>
          <w:color w:val="000000"/>
          <w:lang w:eastAsia="lt-LT"/>
        </w:rPr>
        <w:t>atlyginama pagal Nuostatų 2 priedą. Už</w:t>
      </w:r>
      <w:r w:rsidRPr="00D2306B">
        <w:rPr>
          <w:color w:val="000000"/>
          <w:lang w:eastAsia="lt-LT"/>
        </w:rPr>
        <w:t xml:space="preserve"> įrašų apie mėgėjų sodo žemės sklypų buvimą konkrečioje sodininkų bendrijai skirtoje mėgėjų sodo teritorijoje padarymą kadastre</w:t>
      </w:r>
      <w:r w:rsidR="00DF5200">
        <w:rPr>
          <w:b/>
          <w:color w:val="000000"/>
          <w:lang w:eastAsia="lt-LT"/>
        </w:rPr>
        <w:t>,</w:t>
      </w:r>
      <w:r w:rsidRPr="00D2306B">
        <w:rPr>
          <w:color w:val="000000"/>
          <w:lang w:eastAsia="lt-LT"/>
        </w:rPr>
        <w:t xml:space="preserve"> </w:t>
      </w:r>
      <w:r w:rsidRPr="00DF5200">
        <w:rPr>
          <w:strike/>
          <w:color w:val="000000"/>
          <w:lang w:eastAsia="lt-LT"/>
        </w:rPr>
        <w:t>atlyginama pagal Lietuvos Respublikos Vyriausybės patvirtintą atlyginimo dydžių sąrašą. Už</w:t>
      </w:r>
      <w:r w:rsidRPr="00D2306B">
        <w:rPr>
          <w:color w:val="000000"/>
          <w:lang w:eastAsia="lt-LT"/>
        </w:rPr>
        <w:t xml:space="preserve"> sodo teritorijos ribų pažymėjimą kadastro žemėlapyje</w:t>
      </w:r>
      <w:r w:rsidR="007D4038">
        <w:rPr>
          <w:b/>
          <w:color w:val="000000"/>
          <w:lang w:eastAsia="lt-LT"/>
        </w:rPr>
        <w:t xml:space="preserve">, įskaitant </w:t>
      </w:r>
      <w:r w:rsidR="00F93E96">
        <w:rPr>
          <w:b/>
          <w:color w:val="000000"/>
          <w:lang w:eastAsia="lt-LT"/>
        </w:rPr>
        <w:t xml:space="preserve">ir </w:t>
      </w:r>
      <w:r w:rsidR="007D4038">
        <w:rPr>
          <w:b/>
          <w:color w:val="000000"/>
          <w:lang w:eastAsia="lt-LT"/>
        </w:rPr>
        <w:t>skubos tvarka,</w:t>
      </w:r>
      <w:r w:rsidRPr="00D2306B">
        <w:rPr>
          <w:color w:val="000000"/>
          <w:lang w:eastAsia="lt-LT"/>
        </w:rPr>
        <w:t xml:space="preserve"> </w:t>
      </w:r>
      <w:r w:rsidRPr="00DF5200">
        <w:rPr>
          <w:strike/>
          <w:color w:val="000000"/>
          <w:lang w:eastAsia="lt-LT"/>
        </w:rPr>
        <w:t>atlyginama pagal Nuostatų 9 priedą</w:t>
      </w:r>
      <w:r w:rsidR="00DF5200" w:rsidRPr="00DF5200">
        <w:rPr>
          <w:b/>
          <w:color w:val="000000"/>
          <w:lang w:eastAsia="lt-LT"/>
        </w:rPr>
        <w:t xml:space="preserve"> </w:t>
      </w:r>
      <w:r w:rsidR="005320C0" w:rsidRPr="005320C0">
        <w:rPr>
          <w:b/>
          <w:lang w:eastAsia="lt-LT"/>
        </w:rPr>
        <w:t xml:space="preserve">mokamas atlyginimas, nustatytas Lietuvos Respublikos Vyriausybės tvirtinamame </w:t>
      </w:r>
      <w:r w:rsidR="005320C0" w:rsidRPr="005320C0">
        <w:rPr>
          <w:b/>
        </w:rPr>
        <w:t>Atlyginimo dydžių sąraše</w:t>
      </w:r>
      <w:r w:rsidR="005320C0" w:rsidRPr="005320C0">
        <w:rPr>
          <w:b/>
          <w:lang w:eastAsia="lt-LT"/>
        </w:rPr>
        <w:t xml:space="preserve">. </w:t>
      </w:r>
      <w:r w:rsidR="005320C0" w:rsidRPr="005320C0">
        <w:rPr>
          <w:b/>
          <w:color w:val="000000"/>
          <w:lang w:eastAsia="lt-LT"/>
        </w:rPr>
        <w:t>Atlyginimo mokėjimo tvarką nustato kadastro tvarkytojas.</w:t>
      </w:r>
      <w:r>
        <w:rPr>
          <w:color w:val="000000"/>
          <w:lang w:eastAsia="lt-LT"/>
        </w:rPr>
        <w:t>“</w:t>
      </w:r>
    </w:p>
    <w:p w14:paraId="7E76E691" w14:textId="0DF68205" w:rsidR="00D2306B" w:rsidRDefault="00D2306B" w:rsidP="002D73E8">
      <w:pPr>
        <w:spacing w:line="276" w:lineRule="auto"/>
        <w:ind w:firstLine="720"/>
        <w:jc w:val="both"/>
        <w:rPr>
          <w:color w:val="000000"/>
          <w:lang w:eastAsia="lt-LT"/>
        </w:rPr>
      </w:pPr>
      <w:r>
        <w:rPr>
          <w:color w:val="000000"/>
          <w:lang w:eastAsia="lt-LT"/>
        </w:rPr>
        <w:t>1.</w:t>
      </w:r>
      <w:r w:rsidR="007A3BBE">
        <w:rPr>
          <w:color w:val="000000"/>
          <w:lang w:eastAsia="lt-LT"/>
        </w:rPr>
        <w:t>2</w:t>
      </w:r>
      <w:r w:rsidR="008245EE">
        <w:rPr>
          <w:color w:val="000000"/>
          <w:lang w:eastAsia="lt-LT"/>
        </w:rPr>
        <w:t>1</w:t>
      </w:r>
      <w:r>
        <w:rPr>
          <w:color w:val="000000"/>
          <w:lang w:eastAsia="lt-LT"/>
        </w:rPr>
        <w:t>. Pripažinti netekusiu galios 9 priedą.</w:t>
      </w:r>
    </w:p>
    <w:p w14:paraId="752F05A6" w14:textId="60ACC6C1" w:rsidR="00247750" w:rsidRPr="00D225E3" w:rsidRDefault="00247750" w:rsidP="00D225E3">
      <w:pPr>
        <w:spacing w:line="360" w:lineRule="auto"/>
        <w:ind w:firstLine="720"/>
        <w:jc w:val="both"/>
        <w:rPr>
          <w:color w:val="000000"/>
          <w:lang w:eastAsia="lt-LT"/>
        </w:rPr>
      </w:pPr>
      <w:r w:rsidRPr="00D225E3">
        <w:rPr>
          <w:color w:val="000000"/>
          <w:lang w:eastAsia="lt-LT"/>
        </w:rPr>
        <w:t>1.2</w:t>
      </w:r>
      <w:r w:rsidR="008245EE">
        <w:rPr>
          <w:color w:val="000000"/>
          <w:lang w:eastAsia="lt-LT"/>
        </w:rPr>
        <w:t>2</w:t>
      </w:r>
      <w:r w:rsidRPr="00D225E3">
        <w:rPr>
          <w:color w:val="000000"/>
          <w:lang w:eastAsia="lt-LT"/>
        </w:rPr>
        <w:t>. Pakeisti 11 priedo 10 punktą ir jį išdėstyti taip:</w:t>
      </w:r>
    </w:p>
    <w:p w14:paraId="00E6D545" w14:textId="6CF0933A" w:rsidR="00247750" w:rsidRPr="00D225E3" w:rsidRDefault="00D225E3" w:rsidP="00D225E3">
      <w:pPr>
        <w:spacing w:line="360" w:lineRule="auto"/>
        <w:ind w:firstLine="720"/>
        <w:jc w:val="both"/>
        <w:rPr>
          <w:lang w:eastAsia="lt-LT"/>
        </w:rPr>
      </w:pPr>
      <w:r>
        <w:rPr>
          <w:lang w:eastAsia="lt-LT"/>
        </w:rPr>
        <w:t>„</w:t>
      </w:r>
      <w:r w:rsidRPr="00D225E3">
        <w:rPr>
          <w:lang w:eastAsia="lt-LT"/>
        </w:rPr>
        <w:t xml:space="preserve">10. Kadastro tvarkytojui už teritorijos, kurioje taikomos specialiosios žemės naudojimo sąlygos, pažymėjimą Nekilnojamojo turto kadastro žemėlapyje </w:t>
      </w:r>
      <w:r w:rsidRPr="00400156">
        <w:rPr>
          <w:strike/>
          <w:lang w:eastAsia="lt-LT"/>
        </w:rPr>
        <w:t xml:space="preserve">atlyginama </w:t>
      </w:r>
      <w:r w:rsidRPr="00D225E3">
        <w:rPr>
          <w:strike/>
          <w:lang w:eastAsia="lt-LT"/>
        </w:rPr>
        <w:t>pagal Nuostatų 6 priedą</w:t>
      </w:r>
      <w:r>
        <w:rPr>
          <w:strike/>
          <w:lang w:eastAsia="lt-LT"/>
        </w:rPr>
        <w:t xml:space="preserve"> </w:t>
      </w:r>
      <w:r w:rsidR="00400156" w:rsidRPr="00400156">
        <w:rPr>
          <w:b/>
          <w:bCs/>
          <w:lang w:eastAsia="lt-LT"/>
        </w:rPr>
        <w:t>mokama</w:t>
      </w:r>
      <w:r w:rsidR="00400156">
        <w:rPr>
          <w:b/>
          <w:bCs/>
          <w:lang w:eastAsia="lt-LT"/>
        </w:rPr>
        <w:t>s</w:t>
      </w:r>
      <w:r w:rsidR="00400156" w:rsidRPr="00400156">
        <w:rPr>
          <w:b/>
          <w:bCs/>
          <w:lang w:eastAsia="lt-LT"/>
        </w:rPr>
        <w:t xml:space="preserve"> </w:t>
      </w:r>
      <w:r w:rsidRPr="00400156">
        <w:rPr>
          <w:b/>
          <w:bCs/>
          <w:lang w:eastAsia="lt-LT"/>
        </w:rPr>
        <w:t>1</w:t>
      </w:r>
      <w:r w:rsidRPr="00D225E3">
        <w:rPr>
          <w:b/>
          <w:bCs/>
          <w:lang w:eastAsia="lt-LT"/>
        </w:rPr>
        <w:t xml:space="preserve">1,97 </w:t>
      </w:r>
      <w:r w:rsidR="008A788B">
        <w:rPr>
          <w:b/>
          <w:bCs/>
          <w:lang w:eastAsia="lt-LT"/>
        </w:rPr>
        <w:t>E</w:t>
      </w:r>
      <w:r w:rsidRPr="00D225E3">
        <w:rPr>
          <w:b/>
          <w:bCs/>
          <w:lang w:eastAsia="lt-LT"/>
        </w:rPr>
        <w:t>ur</w:t>
      </w:r>
      <w:r w:rsidR="00400156">
        <w:rPr>
          <w:b/>
          <w:bCs/>
          <w:lang w:eastAsia="lt-LT"/>
        </w:rPr>
        <w:t xml:space="preserve"> dydžio atlyginimas</w:t>
      </w:r>
      <w:r w:rsidRPr="00D225E3">
        <w:rPr>
          <w:b/>
          <w:bCs/>
          <w:lang w:eastAsia="lt-LT"/>
        </w:rPr>
        <w:t>.</w:t>
      </w:r>
      <w:r>
        <w:rPr>
          <w:lang w:eastAsia="lt-LT"/>
        </w:rPr>
        <w:t>“</w:t>
      </w:r>
      <w:r w:rsidRPr="00D225E3">
        <w:rPr>
          <w:lang w:eastAsia="lt-LT"/>
        </w:rPr>
        <w:t xml:space="preserve"> </w:t>
      </w:r>
    </w:p>
    <w:p w14:paraId="3278546B" w14:textId="1AE04EB8" w:rsidR="000E2A77" w:rsidRPr="00D225E3" w:rsidRDefault="000E2A77" w:rsidP="00D225E3">
      <w:pPr>
        <w:spacing w:line="360" w:lineRule="auto"/>
        <w:ind w:firstLine="720"/>
        <w:jc w:val="both"/>
        <w:rPr>
          <w:color w:val="000000"/>
          <w:lang w:eastAsia="lt-LT"/>
        </w:rPr>
      </w:pPr>
      <w:r w:rsidRPr="00D225E3">
        <w:rPr>
          <w:color w:val="000000"/>
          <w:lang w:eastAsia="lt-LT"/>
        </w:rPr>
        <w:t xml:space="preserve">2. </w:t>
      </w:r>
      <w:r w:rsidR="009C6E69" w:rsidRPr="00D225E3">
        <w:rPr>
          <w:color w:val="000000"/>
          <w:lang w:eastAsia="lt-LT"/>
        </w:rPr>
        <w:t xml:space="preserve">Nustatyti, kad šis nutarimas įsigalioja 2020 m. </w:t>
      </w:r>
      <w:r w:rsidR="00BF6BB4" w:rsidRPr="00D225E3">
        <w:rPr>
          <w:color w:val="000000"/>
          <w:lang w:eastAsia="lt-LT"/>
        </w:rPr>
        <w:t xml:space="preserve">spalio </w:t>
      </w:r>
      <w:r w:rsidR="009C6E69" w:rsidRPr="00D225E3">
        <w:rPr>
          <w:color w:val="000000"/>
          <w:lang w:eastAsia="lt-LT"/>
        </w:rPr>
        <w:t>1 d.</w:t>
      </w:r>
    </w:p>
    <w:p w14:paraId="4D4B5D92" w14:textId="77777777" w:rsidR="0010287F" w:rsidRDefault="0010287F" w:rsidP="009C6E69">
      <w:pPr>
        <w:spacing w:line="276" w:lineRule="auto"/>
        <w:rPr>
          <w:lang w:val="en-US"/>
        </w:rPr>
      </w:pPr>
    </w:p>
    <w:p w14:paraId="5F517591" w14:textId="77777777" w:rsidR="009C6E69" w:rsidRDefault="009C6E69" w:rsidP="009C6E69">
      <w:pPr>
        <w:spacing w:line="276" w:lineRule="auto"/>
        <w:rPr>
          <w:lang w:val="en-US"/>
        </w:rPr>
      </w:pPr>
    </w:p>
    <w:p w14:paraId="5318191C" w14:textId="77777777" w:rsidR="009C6E69" w:rsidRDefault="009C6E69" w:rsidP="009C6E69">
      <w:pPr>
        <w:tabs>
          <w:tab w:val="left" w:pos="6237"/>
        </w:tabs>
        <w:spacing w:line="276" w:lineRule="auto"/>
        <w:jc w:val="both"/>
      </w:pPr>
      <w:r>
        <w:t>Ministras Pirmininkas</w:t>
      </w:r>
      <w:r>
        <w:tab/>
      </w:r>
      <w:r>
        <w:tab/>
        <w:t xml:space="preserve">         </w:t>
      </w:r>
    </w:p>
    <w:p w14:paraId="5E88346A" w14:textId="77777777" w:rsidR="009C6E69" w:rsidRDefault="009C6E69" w:rsidP="009C6E69">
      <w:pPr>
        <w:tabs>
          <w:tab w:val="left" w:pos="6804"/>
        </w:tabs>
        <w:spacing w:line="276" w:lineRule="auto"/>
        <w:jc w:val="both"/>
      </w:pPr>
    </w:p>
    <w:p w14:paraId="2A4FC045" w14:textId="77777777" w:rsidR="009C6E69" w:rsidRDefault="009C6E69" w:rsidP="009C6E69">
      <w:pPr>
        <w:tabs>
          <w:tab w:val="left" w:pos="6804"/>
        </w:tabs>
        <w:spacing w:line="276" w:lineRule="auto"/>
        <w:jc w:val="both"/>
      </w:pPr>
    </w:p>
    <w:p w14:paraId="508FD0E9" w14:textId="60E1787C" w:rsidR="009C6E69" w:rsidRDefault="00E375FA" w:rsidP="009C6E69">
      <w:pPr>
        <w:spacing w:line="276" w:lineRule="auto"/>
      </w:pPr>
      <w:r>
        <w:t>Žemės ūkio</w:t>
      </w:r>
      <w:r w:rsidR="009C6E69">
        <w:t xml:space="preserve"> ministras</w:t>
      </w:r>
    </w:p>
    <w:p w14:paraId="311951DA" w14:textId="77777777" w:rsidR="00F00917" w:rsidRDefault="00F00917" w:rsidP="009C6E69">
      <w:pPr>
        <w:spacing w:line="276" w:lineRule="auto"/>
        <w:rPr>
          <w:lang w:val="en-US"/>
        </w:rPr>
        <w:sectPr w:rsidR="00F00917" w:rsidSect="00E86CD7">
          <w:headerReference w:type="default" r:id="rId8"/>
          <w:headerReference w:type="first" r:id="rId9"/>
          <w:pgSz w:w="11906" w:h="16838"/>
          <w:pgMar w:top="1134" w:right="567" w:bottom="1134" w:left="1701" w:header="567" w:footer="567" w:gutter="0"/>
          <w:cols w:space="1296"/>
          <w:titlePg/>
          <w:docGrid w:linePitch="360"/>
        </w:sectPr>
      </w:pPr>
    </w:p>
    <w:p w14:paraId="2AFDB283" w14:textId="77777777" w:rsidR="00D321EB" w:rsidRPr="0007145F" w:rsidRDefault="00D321EB" w:rsidP="00D321EB">
      <w:pPr>
        <w:ind w:left="5529"/>
        <w:rPr>
          <w:strike/>
          <w:color w:val="000000"/>
          <w:lang w:eastAsia="lt-LT"/>
        </w:rPr>
      </w:pPr>
      <w:r w:rsidRPr="0007145F">
        <w:rPr>
          <w:strike/>
          <w:color w:val="000000"/>
          <w:lang w:eastAsia="lt-LT"/>
        </w:rPr>
        <w:lastRenderedPageBreak/>
        <w:t>Lietuvos Respublikos nekilnojamojo turto</w:t>
      </w:r>
    </w:p>
    <w:p w14:paraId="61B618EA" w14:textId="77777777" w:rsidR="00D321EB" w:rsidRPr="0007145F" w:rsidRDefault="00D321EB" w:rsidP="00D321EB">
      <w:pPr>
        <w:ind w:left="5529"/>
        <w:rPr>
          <w:strike/>
          <w:color w:val="000000"/>
          <w:lang w:eastAsia="lt-LT"/>
        </w:rPr>
      </w:pPr>
      <w:r w:rsidRPr="0007145F">
        <w:rPr>
          <w:strike/>
          <w:color w:val="000000"/>
          <w:lang w:eastAsia="lt-LT"/>
        </w:rPr>
        <w:t>kadastro nuostatų</w:t>
      </w:r>
    </w:p>
    <w:p w14:paraId="21E6B43B" w14:textId="77777777" w:rsidR="00D321EB" w:rsidRPr="0007145F" w:rsidRDefault="00D321EB" w:rsidP="00D321EB">
      <w:pPr>
        <w:ind w:left="5529"/>
        <w:rPr>
          <w:strike/>
          <w:color w:val="000000"/>
          <w:lang w:eastAsia="lt-LT"/>
        </w:rPr>
      </w:pPr>
      <w:r w:rsidRPr="0007145F">
        <w:rPr>
          <w:strike/>
          <w:color w:val="000000"/>
          <w:lang w:eastAsia="lt-LT"/>
        </w:rPr>
        <w:t>2 priedas</w:t>
      </w:r>
    </w:p>
    <w:p w14:paraId="2A9D1280" w14:textId="77777777" w:rsidR="00D321EB" w:rsidRPr="0007145F" w:rsidRDefault="00D321EB" w:rsidP="00D321EB">
      <w:pPr>
        <w:rPr>
          <w:strike/>
          <w:color w:val="000000"/>
          <w:lang w:eastAsia="lt-LT"/>
        </w:rPr>
      </w:pPr>
      <w:r w:rsidRPr="0007145F">
        <w:rPr>
          <w:strike/>
          <w:color w:val="000000"/>
          <w:lang w:eastAsia="lt-LT"/>
        </w:rPr>
        <w:t> </w:t>
      </w:r>
    </w:p>
    <w:p w14:paraId="66DB94E2" w14:textId="77777777" w:rsidR="00D321EB" w:rsidRPr="0007145F" w:rsidRDefault="00D321EB" w:rsidP="00D321EB">
      <w:pPr>
        <w:jc w:val="center"/>
        <w:rPr>
          <w:strike/>
          <w:color w:val="000000"/>
          <w:lang w:eastAsia="lt-LT"/>
        </w:rPr>
      </w:pPr>
      <w:r w:rsidRPr="0007145F">
        <w:rPr>
          <w:b/>
          <w:bCs/>
          <w:caps/>
          <w:strike/>
          <w:color w:val="000000"/>
          <w:lang w:val="x-none" w:eastAsia="lt-LT"/>
        </w:rPr>
        <w:t> </w:t>
      </w:r>
    </w:p>
    <w:p w14:paraId="10EBA0E2" w14:textId="77777777" w:rsidR="00D321EB" w:rsidRPr="0007145F" w:rsidRDefault="00D321EB" w:rsidP="00D321EB">
      <w:pPr>
        <w:jc w:val="center"/>
        <w:rPr>
          <w:strike/>
          <w:color w:val="000000"/>
          <w:lang w:eastAsia="lt-LT"/>
        </w:rPr>
      </w:pPr>
      <w:r w:rsidRPr="0007145F">
        <w:rPr>
          <w:bCs/>
          <w:strike/>
          <w:color w:val="000000"/>
          <w:lang w:eastAsia="lt-LT"/>
        </w:rPr>
        <w:t>A</w:t>
      </w:r>
      <w:r w:rsidRPr="0007145F">
        <w:rPr>
          <w:bCs/>
          <w:strike/>
          <w:color w:val="000000"/>
          <w:shd w:val="clear" w:color="auto" w:fill="FFFFFF"/>
          <w:lang w:eastAsia="lt-LT"/>
        </w:rPr>
        <w:t>TLYGINIMO UŽ NEKILNOJAMOJO DAIKTO KADASTRO DUOMENŲ, KURIŲ REIKIA NEKILNOJAMŲJŲ DAIKTŲ KADASTRO DUOMENIS NUSTATANTIEMS ASMENIMS, PARENGIMĄ IR ELEKTRONINĖS</w:t>
      </w:r>
      <w:r w:rsidRPr="0007145F">
        <w:rPr>
          <w:bCs/>
          <w:strike/>
          <w:color w:val="000000"/>
          <w:lang w:eastAsia="lt-LT"/>
        </w:rPr>
        <w:t> NEKILNOJAMOJO DAIKTO KADASTRO DUOMENŲ BYLOS</w:t>
      </w:r>
      <w:r w:rsidRPr="0007145F">
        <w:rPr>
          <w:bCs/>
          <w:strike/>
          <w:color w:val="000000"/>
          <w:shd w:val="clear" w:color="auto" w:fill="FFFFFF"/>
          <w:lang w:eastAsia="lt-LT"/>
        </w:rPr>
        <w:t> PATEIKIMO PASLAUGAS DYDŽIŲ LENTELĖ</w:t>
      </w:r>
    </w:p>
    <w:p w14:paraId="3A87BE77" w14:textId="77777777" w:rsidR="00D321EB" w:rsidRPr="0007145F" w:rsidRDefault="00D321EB" w:rsidP="00D321EB">
      <w:pPr>
        <w:rPr>
          <w:color w:val="000000"/>
          <w:lang w:eastAsia="lt-LT"/>
        </w:rPr>
      </w:pPr>
      <w:r w:rsidRPr="0007145F">
        <w:rPr>
          <w:color w:val="000000"/>
          <w:lang w:eastAsia="lt-LT"/>
        </w:rPr>
        <w:t> </w:t>
      </w:r>
    </w:p>
    <w:p w14:paraId="04A2B633" w14:textId="77777777" w:rsidR="00D321EB" w:rsidRPr="0007145F" w:rsidRDefault="00D321EB" w:rsidP="00D321EB">
      <w:pPr>
        <w:rPr>
          <w:color w:val="000000"/>
          <w:lang w:eastAsia="lt-LT"/>
        </w:rPr>
      </w:pPr>
      <w:r w:rsidRPr="0007145F">
        <w:rPr>
          <w:color w:val="000000"/>
          <w:lang w:eastAsia="lt-LT"/>
        </w:rPr>
        <w:t> </w:t>
      </w:r>
    </w:p>
    <w:tbl>
      <w:tblPr>
        <w:tblW w:w="9645" w:type="dxa"/>
        <w:tblInd w:w="108" w:type="dxa"/>
        <w:tblCellMar>
          <w:left w:w="0" w:type="dxa"/>
          <w:right w:w="0" w:type="dxa"/>
        </w:tblCellMar>
        <w:tblLook w:val="04A0" w:firstRow="1" w:lastRow="0" w:firstColumn="1" w:lastColumn="0" w:noHBand="0" w:noVBand="1"/>
      </w:tblPr>
      <w:tblGrid>
        <w:gridCol w:w="710"/>
        <w:gridCol w:w="3829"/>
        <w:gridCol w:w="2128"/>
        <w:gridCol w:w="1276"/>
        <w:gridCol w:w="1702"/>
      </w:tblGrid>
      <w:tr w:rsidR="00D321EB" w:rsidRPr="00D321EB" w14:paraId="76D9119D" w14:textId="77777777" w:rsidTr="00D321EB">
        <w:trPr>
          <w:trHeight w:val="23"/>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46345" w14:textId="77777777" w:rsidR="00D321EB" w:rsidRPr="0007145F" w:rsidRDefault="00D321EB" w:rsidP="00D321EB">
            <w:pPr>
              <w:rPr>
                <w:strike/>
                <w:lang w:eastAsia="lt-LT"/>
              </w:rPr>
            </w:pPr>
            <w:r w:rsidRPr="0007145F">
              <w:rPr>
                <w:bCs/>
                <w:strike/>
                <w:lang w:eastAsia="lt-LT"/>
              </w:rPr>
              <w:t>Eil. Nr</w:t>
            </w:r>
            <w:r w:rsidRPr="0007145F">
              <w:rPr>
                <w:strike/>
                <w:lang w:eastAsia="lt-LT"/>
              </w:rPr>
              <w:t>.</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D1365F" w14:textId="77777777" w:rsidR="00D321EB" w:rsidRPr="0007145F" w:rsidRDefault="00D321EB" w:rsidP="00D321EB">
            <w:pPr>
              <w:jc w:val="center"/>
              <w:rPr>
                <w:strike/>
                <w:lang w:eastAsia="lt-LT"/>
              </w:rPr>
            </w:pPr>
            <w:r w:rsidRPr="0007145F">
              <w:rPr>
                <w:caps/>
                <w:strike/>
                <w:lang w:eastAsia="lt-LT"/>
              </w:rPr>
              <w:t>P</w:t>
            </w:r>
            <w:r w:rsidRPr="0007145F">
              <w:rPr>
                <w:strike/>
                <w:lang w:eastAsia="lt-LT"/>
              </w:rPr>
              <w:t>avadinimas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1F87FE" w14:textId="77777777" w:rsidR="00D321EB" w:rsidRPr="0007145F" w:rsidRDefault="00D321EB" w:rsidP="00D321EB">
            <w:pPr>
              <w:jc w:val="center"/>
              <w:rPr>
                <w:strike/>
                <w:lang w:eastAsia="lt-LT"/>
              </w:rPr>
            </w:pPr>
            <w:r w:rsidRPr="0007145F">
              <w:rPr>
                <w:strike/>
                <w:lang w:eastAsia="lt-LT"/>
              </w:rPr>
              <w:t>Kiekis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B0FEEF" w14:textId="77777777" w:rsidR="00D321EB" w:rsidRPr="0007145F" w:rsidRDefault="00D321EB" w:rsidP="00D321EB">
            <w:pPr>
              <w:jc w:val="center"/>
              <w:rPr>
                <w:strike/>
                <w:lang w:eastAsia="lt-LT"/>
              </w:rPr>
            </w:pPr>
            <w:r w:rsidRPr="0007145F">
              <w:rPr>
                <w:strike/>
                <w:lang w:eastAsia="lt-LT"/>
              </w:rPr>
              <w:t>Formatas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30D146" w14:textId="77777777" w:rsidR="00D321EB" w:rsidRPr="0007145F" w:rsidRDefault="00D321EB" w:rsidP="00D321EB">
            <w:pPr>
              <w:jc w:val="center"/>
              <w:rPr>
                <w:strike/>
                <w:lang w:eastAsia="lt-LT"/>
              </w:rPr>
            </w:pPr>
            <w:r w:rsidRPr="0007145F">
              <w:rPr>
                <w:strike/>
                <w:lang w:eastAsia="lt-LT"/>
              </w:rPr>
              <w:t>Atlyginimo dydžiai, eurais (su pridėtinės vertės mokesčiu)</w:t>
            </w:r>
          </w:p>
        </w:tc>
      </w:tr>
      <w:tr w:rsidR="00D321EB" w:rsidRPr="00D321EB" w14:paraId="6C0A8786" w14:textId="77777777" w:rsidTr="00D321EB">
        <w:trPr>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5B42B" w14:textId="77777777" w:rsidR="00D321EB" w:rsidRPr="0007145F" w:rsidRDefault="00D321EB" w:rsidP="00D321EB">
            <w:pPr>
              <w:jc w:val="center"/>
              <w:rPr>
                <w:strike/>
                <w:lang w:eastAsia="lt-LT"/>
              </w:rPr>
            </w:pPr>
            <w:r w:rsidRPr="0007145F">
              <w:rPr>
                <w:strike/>
                <w:lang w:eastAsia="lt-LT"/>
              </w:rPr>
              <w:t>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245D7A1D" w14:textId="77777777" w:rsidR="00D321EB" w:rsidRPr="0007145F" w:rsidRDefault="00D321EB" w:rsidP="00D321EB">
            <w:pPr>
              <w:rPr>
                <w:strike/>
                <w:lang w:eastAsia="lt-LT"/>
              </w:rPr>
            </w:pPr>
            <w:r w:rsidRPr="0007145F">
              <w:rPr>
                <w:strike/>
                <w:lang w:eastAsia="lt-LT"/>
              </w:rPr>
              <w:t>Nekilnojamojo daikto kadastro įrašo suformavimas ir pateikimas skaitmenine forma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1226F9F" w14:textId="77777777" w:rsidR="00D321EB" w:rsidRPr="0007145F" w:rsidRDefault="00D321EB" w:rsidP="00D321EB">
            <w:pPr>
              <w:rPr>
                <w:strike/>
                <w:lang w:eastAsia="lt-LT"/>
              </w:rPr>
            </w:pPr>
            <w:r w:rsidRPr="0007145F">
              <w:rPr>
                <w:strike/>
                <w:lang w:eastAsia="lt-LT"/>
              </w:rPr>
              <w:t>vienas nekilnojamasis daiktas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120F7E0" w14:textId="77777777" w:rsidR="00D321EB" w:rsidRPr="0007145F" w:rsidRDefault="00D321EB" w:rsidP="00D321EB">
            <w:pPr>
              <w:jc w:val="center"/>
              <w:rPr>
                <w:strike/>
                <w:lang w:eastAsia="lt-LT"/>
              </w:rPr>
            </w:pPr>
            <w:r w:rsidRPr="0007145F">
              <w:rPr>
                <w:strike/>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8D204AF" w14:textId="77777777" w:rsidR="00D321EB" w:rsidRPr="0007145F" w:rsidRDefault="00D321EB" w:rsidP="00D321EB">
            <w:pPr>
              <w:jc w:val="center"/>
              <w:rPr>
                <w:strike/>
                <w:lang w:eastAsia="lt-LT"/>
              </w:rPr>
            </w:pPr>
            <w:r w:rsidRPr="0007145F">
              <w:rPr>
                <w:strike/>
                <w:lang w:eastAsia="lt-LT"/>
              </w:rPr>
              <w:t>1,01</w:t>
            </w:r>
          </w:p>
        </w:tc>
      </w:tr>
      <w:tr w:rsidR="00D321EB" w:rsidRPr="00D321EB" w14:paraId="0652A23A" w14:textId="77777777" w:rsidTr="00D321EB">
        <w:trPr>
          <w:trHeight w:val="23"/>
        </w:trPr>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E0F05" w14:textId="77777777" w:rsidR="00D321EB" w:rsidRPr="0007145F" w:rsidRDefault="00D321EB" w:rsidP="00D321EB">
            <w:pPr>
              <w:jc w:val="center"/>
              <w:rPr>
                <w:strike/>
                <w:lang w:eastAsia="lt-LT"/>
              </w:rPr>
            </w:pPr>
            <w:r w:rsidRPr="0007145F">
              <w:rPr>
                <w:strike/>
                <w:lang w:eastAsia="lt-LT"/>
              </w:rPr>
              <w:t>2.</w:t>
            </w:r>
          </w:p>
        </w:tc>
        <w:tc>
          <w:tcPr>
            <w:tcW w:w="38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F933006" w14:textId="77777777" w:rsidR="00D321EB" w:rsidRPr="0007145F" w:rsidRDefault="00D321EB" w:rsidP="00D321EB">
            <w:pPr>
              <w:rPr>
                <w:strike/>
                <w:lang w:eastAsia="lt-LT"/>
              </w:rPr>
            </w:pPr>
            <w:r w:rsidRPr="0007145F">
              <w:rPr>
                <w:strike/>
                <w:lang w:eastAsia="lt-LT"/>
              </w:rPr>
              <w:t>Nekilnojamojo daikto kadastro duomenų (statinių išdėstymo plano ir aukštų plano) pateikimas skaitmenine forma</w:t>
            </w:r>
          </w:p>
        </w:tc>
        <w:tc>
          <w:tcPr>
            <w:tcW w:w="21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CA61DBD" w14:textId="77777777" w:rsidR="00D321EB" w:rsidRPr="0007145F" w:rsidRDefault="00D321EB" w:rsidP="00D321EB">
            <w:pPr>
              <w:rPr>
                <w:strike/>
                <w:lang w:eastAsia="lt-LT"/>
              </w:rPr>
            </w:pPr>
            <w:r w:rsidRPr="0007145F">
              <w:rPr>
                <w:strike/>
                <w:lang w:eastAsia="lt-LT"/>
              </w:rPr>
              <w:t>vienas lapas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BCFA10B" w14:textId="77777777" w:rsidR="00D321EB" w:rsidRPr="0007145F" w:rsidRDefault="00D321EB" w:rsidP="00D321EB">
            <w:pPr>
              <w:jc w:val="center"/>
              <w:rPr>
                <w:strike/>
                <w:lang w:eastAsia="lt-LT"/>
              </w:rPr>
            </w:pPr>
            <w:r w:rsidRPr="0007145F">
              <w:rPr>
                <w:strike/>
                <w:lang w:eastAsia="lt-LT"/>
              </w:rPr>
              <w:t>A4</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762047A" w14:textId="77777777" w:rsidR="00D321EB" w:rsidRPr="0007145F" w:rsidRDefault="00D321EB" w:rsidP="00D321EB">
            <w:pPr>
              <w:jc w:val="center"/>
              <w:rPr>
                <w:strike/>
                <w:lang w:eastAsia="lt-LT"/>
              </w:rPr>
            </w:pPr>
            <w:r w:rsidRPr="0007145F">
              <w:rPr>
                <w:strike/>
                <w:lang w:eastAsia="lt-LT"/>
              </w:rPr>
              <w:t>0,7</w:t>
            </w:r>
          </w:p>
        </w:tc>
      </w:tr>
      <w:tr w:rsidR="00D321EB" w:rsidRPr="00D321EB" w14:paraId="69854501" w14:textId="77777777" w:rsidTr="00D321EB">
        <w:trPr>
          <w:trHeight w:val="23"/>
        </w:trPr>
        <w:tc>
          <w:tcPr>
            <w:tcW w:w="0" w:type="auto"/>
            <w:vMerge/>
            <w:tcBorders>
              <w:top w:val="nil"/>
              <w:left w:val="single" w:sz="8" w:space="0" w:color="auto"/>
              <w:bottom w:val="single" w:sz="8" w:space="0" w:color="auto"/>
              <w:right w:val="single" w:sz="8" w:space="0" w:color="auto"/>
            </w:tcBorders>
            <w:vAlign w:val="center"/>
            <w:hideMark/>
          </w:tcPr>
          <w:p w14:paraId="2B263FBF"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75685076"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3DE3A30C" w14:textId="77777777" w:rsidR="00D321EB" w:rsidRPr="008367F3" w:rsidRDefault="00D321EB" w:rsidP="00D321EB">
            <w:pPr>
              <w:rPr>
                <w:strike/>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0F2D7A7" w14:textId="77777777" w:rsidR="00D321EB" w:rsidRPr="008367F3" w:rsidRDefault="00D321EB" w:rsidP="00D321EB">
            <w:pPr>
              <w:jc w:val="center"/>
              <w:rPr>
                <w:strike/>
                <w:lang w:eastAsia="lt-LT"/>
              </w:rPr>
            </w:pPr>
            <w:r w:rsidRPr="008367F3">
              <w:rPr>
                <w:strike/>
                <w:lang w:eastAsia="lt-LT"/>
              </w:rPr>
              <w:t>A3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F4808C5" w14:textId="77777777" w:rsidR="00D321EB" w:rsidRPr="008367F3" w:rsidRDefault="00D321EB" w:rsidP="00D321EB">
            <w:pPr>
              <w:jc w:val="center"/>
              <w:rPr>
                <w:strike/>
                <w:lang w:eastAsia="lt-LT"/>
              </w:rPr>
            </w:pPr>
            <w:r w:rsidRPr="008367F3">
              <w:rPr>
                <w:strike/>
                <w:lang w:eastAsia="lt-LT"/>
              </w:rPr>
              <w:t>1,01</w:t>
            </w:r>
          </w:p>
        </w:tc>
      </w:tr>
      <w:tr w:rsidR="00D321EB" w:rsidRPr="00D321EB" w14:paraId="5A4B7C9C" w14:textId="77777777" w:rsidTr="00D321EB">
        <w:trPr>
          <w:trHeight w:val="23"/>
        </w:trPr>
        <w:tc>
          <w:tcPr>
            <w:tcW w:w="0" w:type="auto"/>
            <w:vMerge/>
            <w:tcBorders>
              <w:top w:val="nil"/>
              <w:left w:val="single" w:sz="8" w:space="0" w:color="auto"/>
              <w:bottom w:val="single" w:sz="8" w:space="0" w:color="auto"/>
              <w:right w:val="single" w:sz="8" w:space="0" w:color="auto"/>
            </w:tcBorders>
            <w:vAlign w:val="center"/>
            <w:hideMark/>
          </w:tcPr>
          <w:p w14:paraId="38B53698"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1AFC2908"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56BEDA24" w14:textId="77777777" w:rsidR="00D321EB" w:rsidRPr="008367F3" w:rsidRDefault="00D321EB" w:rsidP="00D321EB">
            <w:pPr>
              <w:rPr>
                <w:strike/>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2C386CB" w14:textId="77777777" w:rsidR="00D321EB" w:rsidRPr="008367F3" w:rsidRDefault="00D321EB" w:rsidP="00D321EB">
            <w:pPr>
              <w:jc w:val="center"/>
              <w:rPr>
                <w:strike/>
                <w:lang w:eastAsia="lt-LT"/>
              </w:rPr>
            </w:pPr>
            <w:r w:rsidRPr="008367F3">
              <w:rPr>
                <w:strike/>
                <w:lang w:eastAsia="lt-LT"/>
              </w:rPr>
              <w:t>A2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2171347" w14:textId="77777777" w:rsidR="00D321EB" w:rsidRPr="008367F3" w:rsidRDefault="00D321EB" w:rsidP="00D321EB">
            <w:pPr>
              <w:jc w:val="center"/>
              <w:rPr>
                <w:strike/>
                <w:lang w:eastAsia="lt-LT"/>
              </w:rPr>
            </w:pPr>
            <w:r w:rsidRPr="008367F3">
              <w:rPr>
                <w:strike/>
                <w:lang w:eastAsia="lt-LT"/>
              </w:rPr>
              <w:t>1,36</w:t>
            </w:r>
          </w:p>
        </w:tc>
      </w:tr>
      <w:tr w:rsidR="00D321EB" w:rsidRPr="00D321EB" w14:paraId="790DAD7D" w14:textId="77777777" w:rsidTr="00D321EB">
        <w:trPr>
          <w:trHeight w:val="23"/>
        </w:trPr>
        <w:tc>
          <w:tcPr>
            <w:tcW w:w="0" w:type="auto"/>
            <w:vMerge/>
            <w:tcBorders>
              <w:top w:val="nil"/>
              <w:left w:val="single" w:sz="8" w:space="0" w:color="auto"/>
              <w:bottom w:val="single" w:sz="8" w:space="0" w:color="auto"/>
              <w:right w:val="single" w:sz="8" w:space="0" w:color="auto"/>
            </w:tcBorders>
            <w:vAlign w:val="center"/>
            <w:hideMark/>
          </w:tcPr>
          <w:p w14:paraId="1CF84324"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7B348714"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292F03A7" w14:textId="77777777" w:rsidR="00D321EB" w:rsidRPr="008367F3" w:rsidRDefault="00D321EB" w:rsidP="00D321EB">
            <w:pPr>
              <w:rPr>
                <w:strike/>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BABDB0A" w14:textId="77777777" w:rsidR="00D321EB" w:rsidRPr="008367F3" w:rsidRDefault="00D321EB" w:rsidP="00D321EB">
            <w:pPr>
              <w:jc w:val="center"/>
              <w:rPr>
                <w:strike/>
                <w:lang w:eastAsia="lt-LT"/>
              </w:rPr>
            </w:pPr>
            <w:r w:rsidRPr="008367F3">
              <w:rPr>
                <w:strike/>
                <w:lang w:eastAsia="lt-LT"/>
              </w:rPr>
              <w:t>A1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AFEB90A" w14:textId="77777777" w:rsidR="00D321EB" w:rsidRPr="008367F3" w:rsidRDefault="00D321EB" w:rsidP="00D321EB">
            <w:pPr>
              <w:jc w:val="center"/>
              <w:rPr>
                <w:strike/>
                <w:lang w:eastAsia="lt-LT"/>
              </w:rPr>
            </w:pPr>
            <w:r w:rsidRPr="008367F3">
              <w:rPr>
                <w:strike/>
                <w:lang w:eastAsia="lt-LT"/>
              </w:rPr>
              <w:t>2,06</w:t>
            </w:r>
          </w:p>
        </w:tc>
      </w:tr>
      <w:tr w:rsidR="00D321EB" w:rsidRPr="00D321EB" w14:paraId="7E540201" w14:textId="77777777" w:rsidTr="00D321EB">
        <w:trPr>
          <w:trHeight w:val="23"/>
        </w:trPr>
        <w:tc>
          <w:tcPr>
            <w:tcW w:w="0" w:type="auto"/>
            <w:vMerge/>
            <w:tcBorders>
              <w:top w:val="nil"/>
              <w:left w:val="single" w:sz="8" w:space="0" w:color="auto"/>
              <w:bottom w:val="single" w:sz="8" w:space="0" w:color="auto"/>
              <w:right w:val="single" w:sz="8" w:space="0" w:color="auto"/>
            </w:tcBorders>
            <w:vAlign w:val="center"/>
            <w:hideMark/>
          </w:tcPr>
          <w:p w14:paraId="1CC59417"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62CEFD9C"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39E43FE9" w14:textId="77777777" w:rsidR="00D321EB" w:rsidRPr="008367F3" w:rsidRDefault="00D321EB" w:rsidP="00D321EB">
            <w:pPr>
              <w:rPr>
                <w:strike/>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4749940" w14:textId="77777777" w:rsidR="00D321EB" w:rsidRPr="008367F3" w:rsidRDefault="00D321EB" w:rsidP="00D321EB">
            <w:pPr>
              <w:jc w:val="center"/>
              <w:rPr>
                <w:strike/>
                <w:lang w:eastAsia="lt-LT"/>
              </w:rPr>
            </w:pPr>
            <w:r w:rsidRPr="008367F3">
              <w:rPr>
                <w:strike/>
                <w:lang w:eastAsia="lt-LT"/>
              </w:rPr>
              <w:t>A0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827EA4B" w14:textId="77777777" w:rsidR="00D321EB" w:rsidRPr="008367F3" w:rsidRDefault="00D321EB" w:rsidP="00D321EB">
            <w:pPr>
              <w:jc w:val="center"/>
              <w:rPr>
                <w:strike/>
                <w:lang w:eastAsia="lt-LT"/>
              </w:rPr>
            </w:pPr>
            <w:r w:rsidRPr="008367F3">
              <w:rPr>
                <w:strike/>
                <w:lang w:eastAsia="lt-LT"/>
              </w:rPr>
              <w:t>2,72</w:t>
            </w:r>
          </w:p>
        </w:tc>
      </w:tr>
      <w:tr w:rsidR="00D321EB" w:rsidRPr="00D321EB" w14:paraId="62702AC3" w14:textId="77777777" w:rsidTr="00D321EB">
        <w:trPr>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DDA7E" w14:textId="77777777" w:rsidR="00D321EB" w:rsidRPr="0007145F" w:rsidRDefault="00D321EB" w:rsidP="00D321EB">
            <w:pPr>
              <w:jc w:val="center"/>
              <w:rPr>
                <w:strike/>
                <w:lang w:eastAsia="lt-LT"/>
              </w:rPr>
            </w:pPr>
            <w:r w:rsidRPr="0007145F">
              <w:rPr>
                <w:strike/>
                <w:lang w:eastAsia="lt-LT"/>
              </w:rPr>
              <w:t>3.</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151416FA" w14:textId="77777777" w:rsidR="00D321EB" w:rsidRPr="0007145F" w:rsidRDefault="00D321EB" w:rsidP="00D321EB">
            <w:pPr>
              <w:rPr>
                <w:strike/>
                <w:lang w:eastAsia="lt-LT"/>
              </w:rPr>
            </w:pPr>
            <w:r w:rsidRPr="0007145F">
              <w:rPr>
                <w:strike/>
                <w:lang w:eastAsia="lt-LT"/>
              </w:rPr>
              <w:t>Kadastrinio žemėlapio ištraukos pateikimas skaitmenine forma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EC22A65" w14:textId="77777777" w:rsidR="00D321EB" w:rsidRPr="0007145F" w:rsidRDefault="00D321EB" w:rsidP="00D321EB">
            <w:pPr>
              <w:rPr>
                <w:strike/>
                <w:lang w:eastAsia="lt-LT"/>
              </w:rPr>
            </w:pPr>
            <w:r w:rsidRPr="0007145F">
              <w:rPr>
                <w:strike/>
                <w:lang w:eastAsia="lt-LT"/>
              </w:rPr>
              <w:t>vienas žemės sklypas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9E139A9" w14:textId="77777777" w:rsidR="00D321EB" w:rsidRPr="0007145F" w:rsidRDefault="00D321EB" w:rsidP="00D321EB">
            <w:pPr>
              <w:jc w:val="center"/>
              <w:rPr>
                <w:strike/>
                <w:lang w:eastAsia="lt-LT"/>
              </w:rPr>
            </w:pPr>
            <w:r w:rsidRPr="0007145F">
              <w:rPr>
                <w:strike/>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06DE17D" w14:textId="77777777" w:rsidR="00D321EB" w:rsidRPr="0007145F" w:rsidRDefault="00D321EB" w:rsidP="00D321EB">
            <w:pPr>
              <w:jc w:val="center"/>
              <w:rPr>
                <w:strike/>
                <w:lang w:eastAsia="lt-LT"/>
              </w:rPr>
            </w:pPr>
            <w:r w:rsidRPr="0007145F">
              <w:rPr>
                <w:strike/>
                <w:lang w:eastAsia="lt-LT"/>
              </w:rPr>
              <w:t>1,71</w:t>
            </w:r>
          </w:p>
        </w:tc>
      </w:tr>
      <w:tr w:rsidR="00D321EB" w:rsidRPr="00D321EB" w14:paraId="67279619" w14:textId="77777777" w:rsidTr="00D321EB">
        <w:trPr>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55715" w14:textId="77777777" w:rsidR="00D321EB" w:rsidRPr="0007145F" w:rsidRDefault="00D321EB" w:rsidP="00D321EB">
            <w:pPr>
              <w:jc w:val="center"/>
              <w:rPr>
                <w:strike/>
                <w:lang w:eastAsia="lt-LT"/>
              </w:rPr>
            </w:pPr>
            <w:r w:rsidRPr="0007145F">
              <w:rPr>
                <w:strike/>
                <w:lang w:eastAsia="lt-LT"/>
              </w:rPr>
              <w:t>3.1.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278A64BF" w14:textId="77777777" w:rsidR="00D321EB" w:rsidRPr="0007145F" w:rsidRDefault="00D321EB" w:rsidP="00D321EB">
            <w:pPr>
              <w:rPr>
                <w:strike/>
                <w:lang w:eastAsia="lt-LT"/>
              </w:rPr>
            </w:pPr>
            <w:r w:rsidRPr="0007145F">
              <w:rPr>
                <w:strike/>
                <w:lang w:eastAsia="lt-LT"/>
              </w:rPr>
              <w:t>Papildomai už kitą žemės sklypą iki 500 žemės sklypų</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47BBFF" w14:textId="77777777" w:rsidR="00D321EB" w:rsidRPr="0007145F" w:rsidRDefault="00D321EB" w:rsidP="00D321EB">
            <w:pPr>
              <w:rPr>
                <w:strike/>
                <w:lang w:eastAsia="lt-LT"/>
              </w:rPr>
            </w:pPr>
            <w:r w:rsidRPr="0007145F">
              <w:rPr>
                <w:strike/>
                <w:lang w:eastAsia="lt-LT"/>
              </w:rPr>
              <w:t>už kiekvieną</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203D97C" w14:textId="77777777" w:rsidR="00D321EB" w:rsidRPr="0007145F" w:rsidRDefault="00D321EB" w:rsidP="00D321EB">
            <w:pPr>
              <w:jc w:val="center"/>
              <w:rPr>
                <w:strike/>
                <w:lang w:eastAsia="lt-LT"/>
              </w:rPr>
            </w:pPr>
            <w:r w:rsidRPr="0007145F">
              <w:rPr>
                <w:strike/>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8BB5E91" w14:textId="77777777" w:rsidR="00D321EB" w:rsidRPr="0007145F" w:rsidRDefault="00D321EB" w:rsidP="00D321EB">
            <w:pPr>
              <w:jc w:val="center"/>
              <w:rPr>
                <w:strike/>
                <w:lang w:eastAsia="lt-LT"/>
              </w:rPr>
            </w:pPr>
            <w:r w:rsidRPr="0007145F">
              <w:rPr>
                <w:strike/>
                <w:lang w:eastAsia="lt-LT"/>
              </w:rPr>
              <w:t>0,17</w:t>
            </w:r>
          </w:p>
        </w:tc>
      </w:tr>
      <w:tr w:rsidR="00D321EB" w:rsidRPr="00D321EB" w14:paraId="76BB0445" w14:textId="77777777" w:rsidTr="00D321EB">
        <w:trPr>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62A79" w14:textId="77777777" w:rsidR="00D321EB" w:rsidRPr="0007145F" w:rsidRDefault="00D321EB" w:rsidP="00D321EB">
            <w:pPr>
              <w:jc w:val="center"/>
              <w:rPr>
                <w:strike/>
                <w:lang w:eastAsia="lt-LT"/>
              </w:rPr>
            </w:pPr>
            <w:r w:rsidRPr="0007145F">
              <w:rPr>
                <w:strike/>
                <w:lang w:eastAsia="lt-LT"/>
              </w:rPr>
              <w:t>3.2.</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0B886BA8" w14:textId="77777777" w:rsidR="00D321EB" w:rsidRPr="0007145F" w:rsidRDefault="00D321EB" w:rsidP="00D321EB">
            <w:pPr>
              <w:rPr>
                <w:strike/>
                <w:lang w:eastAsia="lt-LT"/>
              </w:rPr>
            </w:pPr>
            <w:r w:rsidRPr="0007145F">
              <w:rPr>
                <w:strike/>
                <w:lang w:eastAsia="lt-LT"/>
              </w:rPr>
              <w:t>Papildomai už kitą žemės sklypą nuo 500 žemės sklypų</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96BDB6" w14:textId="77777777" w:rsidR="00D321EB" w:rsidRPr="0007145F" w:rsidRDefault="00D321EB" w:rsidP="00D321EB">
            <w:pPr>
              <w:rPr>
                <w:strike/>
                <w:lang w:eastAsia="lt-LT"/>
              </w:rPr>
            </w:pPr>
            <w:r w:rsidRPr="0007145F">
              <w:rPr>
                <w:strike/>
                <w:lang w:eastAsia="lt-LT"/>
              </w:rPr>
              <w:t>už kiekvieną</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0F8B301" w14:textId="77777777" w:rsidR="00D321EB" w:rsidRPr="0007145F" w:rsidRDefault="00D321EB" w:rsidP="00D321EB">
            <w:pPr>
              <w:jc w:val="center"/>
              <w:rPr>
                <w:strike/>
                <w:lang w:eastAsia="lt-LT"/>
              </w:rPr>
            </w:pPr>
            <w:r w:rsidRPr="0007145F">
              <w:rPr>
                <w:strike/>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FF7F691" w14:textId="77777777" w:rsidR="00D321EB" w:rsidRPr="0007145F" w:rsidRDefault="00D321EB" w:rsidP="00D321EB">
            <w:pPr>
              <w:jc w:val="center"/>
              <w:rPr>
                <w:strike/>
                <w:lang w:eastAsia="lt-LT"/>
              </w:rPr>
            </w:pPr>
            <w:r w:rsidRPr="0007145F">
              <w:rPr>
                <w:strike/>
                <w:lang w:eastAsia="lt-LT"/>
              </w:rPr>
              <w:t>0,12</w:t>
            </w:r>
          </w:p>
        </w:tc>
      </w:tr>
      <w:tr w:rsidR="00D321EB" w:rsidRPr="00D321EB" w14:paraId="53D70350" w14:textId="77777777" w:rsidTr="00D321EB">
        <w:trPr>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FC4F9" w14:textId="77777777" w:rsidR="00D321EB" w:rsidRPr="0007145F" w:rsidRDefault="00D321EB" w:rsidP="00D321EB">
            <w:pPr>
              <w:jc w:val="center"/>
              <w:rPr>
                <w:strike/>
                <w:lang w:eastAsia="lt-LT"/>
              </w:rPr>
            </w:pPr>
            <w:r w:rsidRPr="0007145F">
              <w:rPr>
                <w:strike/>
                <w:lang w:eastAsia="lt-LT"/>
              </w:rPr>
              <w:t>3.3.</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2F5472AE" w14:textId="77777777" w:rsidR="00D321EB" w:rsidRPr="0007145F" w:rsidRDefault="00D321EB" w:rsidP="00D321EB">
            <w:pPr>
              <w:rPr>
                <w:strike/>
                <w:lang w:eastAsia="lt-LT"/>
              </w:rPr>
            </w:pPr>
            <w:r w:rsidRPr="0007145F">
              <w:rPr>
                <w:strike/>
                <w:lang w:eastAsia="lt-LT"/>
              </w:rPr>
              <w:t>Už visus Lietuvos Respublikos žemės ūkio paskirties žemės sklypus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C0382E" w14:textId="77777777" w:rsidR="00D321EB" w:rsidRPr="0007145F" w:rsidRDefault="00D321EB" w:rsidP="00D321EB">
            <w:pPr>
              <w:rPr>
                <w:strike/>
                <w:lang w:eastAsia="lt-LT"/>
              </w:rPr>
            </w:pPr>
            <w:r w:rsidRPr="0007145F">
              <w:rPr>
                <w:strike/>
                <w:lang w:eastAsia="lt-LT"/>
              </w:rPr>
              <w:t>visi Nekilnojamojo turto registre įregistruoti žemės ūkio paskirties žemės sklypai</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A3814AD" w14:textId="77777777" w:rsidR="00D321EB" w:rsidRPr="0007145F" w:rsidRDefault="00D321EB" w:rsidP="00D321EB">
            <w:pPr>
              <w:jc w:val="center"/>
              <w:rPr>
                <w:strike/>
                <w:lang w:eastAsia="lt-LT"/>
              </w:rPr>
            </w:pPr>
            <w:r w:rsidRPr="0007145F">
              <w:rPr>
                <w:strike/>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47E1420" w14:textId="77777777" w:rsidR="00D321EB" w:rsidRPr="0007145F" w:rsidRDefault="00D321EB" w:rsidP="00D321EB">
            <w:pPr>
              <w:jc w:val="center"/>
              <w:rPr>
                <w:strike/>
                <w:lang w:eastAsia="lt-LT"/>
              </w:rPr>
            </w:pPr>
            <w:r w:rsidRPr="0007145F">
              <w:rPr>
                <w:strike/>
                <w:lang w:eastAsia="lt-LT"/>
              </w:rPr>
              <w:t>57924</w:t>
            </w:r>
          </w:p>
        </w:tc>
      </w:tr>
      <w:tr w:rsidR="00D321EB" w:rsidRPr="00D321EB" w14:paraId="6C298473" w14:textId="77777777" w:rsidTr="00D321EB">
        <w:trPr>
          <w:trHeight w:val="23"/>
        </w:trPr>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FF48" w14:textId="77777777" w:rsidR="00D321EB" w:rsidRPr="0007145F" w:rsidRDefault="00D321EB" w:rsidP="00D321EB">
            <w:pPr>
              <w:jc w:val="center"/>
              <w:rPr>
                <w:strike/>
                <w:lang w:eastAsia="lt-LT"/>
              </w:rPr>
            </w:pPr>
            <w:r w:rsidRPr="0007145F">
              <w:rPr>
                <w:strike/>
                <w:lang w:eastAsia="lt-LT"/>
              </w:rPr>
              <w:t>4.</w:t>
            </w:r>
          </w:p>
        </w:tc>
        <w:tc>
          <w:tcPr>
            <w:tcW w:w="38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39C6A95" w14:textId="77777777" w:rsidR="00D321EB" w:rsidRPr="0007145F" w:rsidRDefault="00D321EB" w:rsidP="00D321EB">
            <w:pPr>
              <w:rPr>
                <w:strike/>
                <w:lang w:eastAsia="lt-LT"/>
              </w:rPr>
            </w:pPr>
            <w:r w:rsidRPr="0007145F">
              <w:rPr>
                <w:strike/>
                <w:lang w:eastAsia="lt-LT"/>
              </w:rPr>
              <w:t>Kadastrinio žemėlapio ištraukos (nespalvotos) išspausdinimas ant ortofotografinio žemėlapio pagrindo</w:t>
            </w:r>
          </w:p>
        </w:tc>
        <w:tc>
          <w:tcPr>
            <w:tcW w:w="21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2B1D907" w14:textId="77777777" w:rsidR="00D321EB" w:rsidRPr="0007145F" w:rsidRDefault="00D321EB" w:rsidP="00D321EB">
            <w:pPr>
              <w:rPr>
                <w:strike/>
                <w:lang w:eastAsia="lt-LT"/>
              </w:rPr>
            </w:pPr>
            <w:r w:rsidRPr="0007145F">
              <w:rPr>
                <w:strike/>
                <w:lang w:eastAsia="lt-LT"/>
              </w:rPr>
              <w:t>vienas lapas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BDFC7F9" w14:textId="77777777" w:rsidR="00D321EB" w:rsidRPr="0007145F" w:rsidRDefault="00D321EB" w:rsidP="00D321EB">
            <w:pPr>
              <w:jc w:val="center"/>
              <w:rPr>
                <w:strike/>
                <w:lang w:eastAsia="lt-LT"/>
              </w:rPr>
            </w:pPr>
            <w:r w:rsidRPr="0007145F">
              <w:rPr>
                <w:strike/>
                <w:lang w:eastAsia="lt-LT"/>
              </w:rPr>
              <w:t>A4</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3075A8C" w14:textId="77777777" w:rsidR="00D321EB" w:rsidRPr="0007145F" w:rsidRDefault="00D321EB" w:rsidP="00D321EB">
            <w:pPr>
              <w:jc w:val="center"/>
              <w:rPr>
                <w:strike/>
                <w:lang w:eastAsia="lt-LT"/>
              </w:rPr>
            </w:pPr>
            <w:r w:rsidRPr="0007145F">
              <w:rPr>
                <w:strike/>
                <w:lang w:eastAsia="lt-LT"/>
              </w:rPr>
              <w:t>2,37</w:t>
            </w:r>
          </w:p>
        </w:tc>
      </w:tr>
      <w:tr w:rsidR="00D321EB" w:rsidRPr="00D321EB" w14:paraId="0872CEBF" w14:textId="77777777" w:rsidTr="00D321EB">
        <w:trPr>
          <w:trHeight w:val="23"/>
        </w:trPr>
        <w:tc>
          <w:tcPr>
            <w:tcW w:w="0" w:type="auto"/>
            <w:vMerge/>
            <w:tcBorders>
              <w:top w:val="nil"/>
              <w:left w:val="single" w:sz="8" w:space="0" w:color="auto"/>
              <w:bottom w:val="single" w:sz="8" w:space="0" w:color="auto"/>
              <w:right w:val="single" w:sz="8" w:space="0" w:color="auto"/>
            </w:tcBorders>
            <w:vAlign w:val="center"/>
            <w:hideMark/>
          </w:tcPr>
          <w:p w14:paraId="0FCB1695"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7D2E0DB2"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6AD04F03" w14:textId="77777777" w:rsidR="00D321EB" w:rsidRPr="008367F3" w:rsidRDefault="00D321EB" w:rsidP="00D321EB">
            <w:pPr>
              <w:rPr>
                <w:strike/>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4740EEA" w14:textId="77777777" w:rsidR="00D321EB" w:rsidRPr="008367F3" w:rsidRDefault="00D321EB" w:rsidP="00D321EB">
            <w:pPr>
              <w:jc w:val="center"/>
              <w:rPr>
                <w:strike/>
                <w:lang w:eastAsia="lt-LT"/>
              </w:rPr>
            </w:pPr>
            <w:r w:rsidRPr="008367F3">
              <w:rPr>
                <w:strike/>
                <w:lang w:eastAsia="lt-LT"/>
              </w:rPr>
              <w:t>A3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36D0559" w14:textId="77777777" w:rsidR="00D321EB" w:rsidRPr="008367F3" w:rsidRDefault="00D321EB" w:rsidP="00D321EB">
            <w:pPr>
              <w:jc w:val="center"/>
              <w:rPr>
                <w:strike/>
                <w:lang w:eastAsia="lt-LT"/>
              </w:rPr>
            </w:pPr>
            <w:r w:rsidRPr="008367F3">
              <w:rPr>
                <w:strike/>
                <w:lang w:eastAsia="lt-LT"/>
              </w:rPr>
              <w:t>3,07</w:t>
            </w:r>
          </w:p>
        </w:tc>
      </w:tr>
      <w:tr w:rsidR="00D321EB" w:rsidRPr="00D321EB" w14:paraId="0A50BD99" w14:textId="77777777" w:rsidTr="00D321EB">
        <w:trPr>
          <w:trHeight w:val="23"/>
        </w:trPr>
        <w:tc>
          <w:tcPr>
            <w:tcW w:w="0" w:type="auto"/>
            <w:vMerge/>
            <w:tcBorders>
              <w:top w:val="nil"/>
              <w:left w:val="single" w:sz="8" w:space="0" w:color="auto"/>
              <w:bottom w:val="single" w:sz="8" w:space="0" w:color="auto"/>
              <w:right w:val="single" w:sz="8" w:space="0" w:color="auto"/>
            </w:tcBorders>
            <w:vAlign w:val="center"/>
            <w:hideMark/>
          </w:tcPr>
          <w:p w14:paraId="37723DB2"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34B59401"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34FBC900" w14:textId="77777777" w:rsidR="00D321EB" w:rsidRPr="008367F3" w:rsidRDefault="00D321EB" w:rsidP="00D321EB">
            <w:pPr>
              <w:rPr>
                <w:strike/>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A5AC849" w14:textId="77777777" w:rsidR="00D321EB" w:rsidRPr="008367F3" w:rsidRDefault="00D321EB" w:rsidP="00D321EB">
            <w:pPr>
              <w:jc w:val="center"/>
              <w:rPr>
                <w:strike/>
                <w:lang w:eastAsia="lt-LT"/>
              </w:rPr>
            </w:pPr>
            <w:r w:rsidRPr="008367F3">
              <w:rPr>
                <w:strike/>
                <w:lang w:eastAsia="lt-LT"/>
              </w:rPr>
              <w:t>A2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7C276B4" w14:textId="77777777" w:rsidR="00D321EB" w:rsidRPr="008367F3" w:rsidRDefault="00D321EB" w:rsidP="00D321EB">
            <w:pPr>
              <w:jc w:val="center"/>
              <w:rPr>
                <w:strike/>
                <w:lang w:eastAsia="lt-LT"/>
              </w:rPr>
            </w:pPr>
            <w:r w:rsidRPr="008367F3">
              <w:rPr>
                <w:strike/>
                <w:lang w:eastAsia="lt-LT"/>
              </w:rPr>
              <w:t>3,42</w:t>
            </w:r>
          </w:p>
        </w:tc>
      </w:tr>
      <w:tr w:rsidR="00D321EB" w:rsidRPr="00D321EB" w14:paraId="18018A63" w14:textId="77777777" w:rsidTr="00D321EB">
        <w:trPr>
          <w:trHeight w:val="23"/>
        </w:trPr>
        <w:tc>
          <w:tcPr>
            <w:tcW w:w="0" w:type="auto"/>
            <w:vMerge/>
            <w:tcBorders>
              <w:top w:val="nil"/>
              <w:left w:val="single" w:sz="8" w:space="0" w:color="auto"/>
              <w:bottom w:val="single" w:sz="8" w:space="0" w:color="auto"/>
              <w:right w:val="single" w:sz="8" w:space="0" w:color="auto"/>
            </w:tcBorders>
            <w:vAlign w:val="center"/>
            <w:hideMark/>
          </w:tcPr>
          <w:p w14:paraId="568640C4"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776F8328"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0C077B36" w14:textId="77777777" w:rsidR="00D321EB" w:rsidRPr="008367F3" w:rsidRDefault="00D321EB" w:rsidP="00D321EB">
            <w:pPr>
              <w:rPr>
                <w:strike/>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60E8CD4" w14:textId="77777777" w:rsidR="00D321EB" w:rsidRPr="008367F3" w:rsidRDefault="00D321EB" w:rsidP="00D321EB">
            <w:pPr>
              <w:jc w:val="center"/>
              <w:rPr>
                <w:strike/>
                <w:lang w:eastAsia="lt-LT"/>
              </w:rPr>
            </w:pPr>
            <w:r w:rsidRPr="008367F3">
              <w:rPr>
                <w:strike/>
                <w:lang w:eastAsia="lt-LT"/>
              </w:rPr>
              <w:t>A1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73D5C0F" w14:textId="77777777" w:rsidR="00D321EB" w:rsidRPr="008367F3" w:rsidRDefault="00D321EB" w:rsidP="00D321EB">
            <w:pPr>
              <w:jc w:val="center"/>
              <w:rPr>
                <w:strike/>
                <w:lang w:eastAsia="lt-LT"/>
              </w:rPr>
            </w:pPr>
            <w:r w:rsidRPr="008367F3">
              <w:rPr>
                <w:strike/>
                <w:lang w:eastAsia="lt-LT"/>
              </w:rPr>
              <w:t>5,13</w:t>
            </w:r>
          </w:p>
        </w:tc>
      </w:tr>
      <w:tr w:rsidR="00D321EB" w:rsidRPr="00D321EB" w14:paraId="293A36FA" w14:textId="77777777" w:rsidTr="00D321EB">
        <w:trPr>
          <w:trHeight w:val="23"/>
        </w:trPr>
        <w:tc>
          <w:tcPr>
            <w:tcW w:w="0" w:type="auto"/>
            <w:vMerge/>
            <w:tcBorders>
              <w:top w:val="nil"/>
              <w:left w:val="single" w:sz="8" w:space="0" w:color="auto"/>
              <w:bottom w:val="single" w:sz="8" w:space="0" w:color="auto"/>
              <w:right w:val="single" w:sz="8" w:space="0" w:color="auto"/>
            </w:tcBorders>
            <w:vAlign w:val="center"/>
            <w:hideMark/>
          </w:tcPr>
          <w:p w14:paraId="0E26B0C4"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7D57F689"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3299F3D6" w14:textId="77777777" w:rsidR="00D321EB" w:rsidRPr="008367F3" w:rsidRDefault="00D321EB" w:rsidP="00D321EB">
            <w:pPr>
              <w:rPr>
                <w:strike/>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72C1B34" w14:textId="77777777" w:rsidR="00D321EB" w:rsidRPr="008367F3" w:rsidRDefault="00D321EB" w:rsidP="00D321EB">
            <w:pPr>
              <w:jc w:val="center"/>
              <w:rPr>
                <w:strike/>
                <w:lang w:eastAsia="lt-LT"/>
              </w:rPr>
            </w:pPr>
            <w:r w:rsidRPr="008367F3">
              <w:rPr>
                <w:strike/>
                <w:lang w:eastAsia="lt-LT"/>
              </w:rPr>
              <w:t>A0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21C7826" w14:textId="77777777" w:rsidR="00D321EB" w:rsidRPr="008367F3" w:rsidRDefault="00D321EB" w:rsidP="00D321EB">
            <w:pPr>
              <w:jc w:val="center"/>
              <w:rPr>
                <w:strike/>
                <w:lang w:eastAsia="lt-LT"/>
              </w:rPr>
            </w:pPr>
            <w:r w:rsidRPr="008367F3">
              <w:rPr>
                <w:strike/>
                <w:lang w:eastAsia="lt-LT"/>
              </w:rPr>
              <w:t>6,84</w:t>
            </w:r>
          </w:p>
        </w:tc>
      </w:tr>
      <w:tr w:rsidR="00D321EB" w:rsidRPr="00D321EB" w14:paraId="140D2B84" w14:textId="77777777" w:rsidTr="00D321EB">
        <w:trPr>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BE13F" w14:textId="77777777" w:rsidR="00D321EB" w:rsidRPr="0007145F" w:rsidRDefault="00D321EB" w:rsidP="00D321EB">
            <w:pPr>
              <w:jc w:val="center"/>
              <w:rPr>
                <w:strike/>
                <w:lang w:eastAsia="lt-LT"/>
              </w:rPr>
            </w:pPr>
            <w:r w:rsidRPr="0007145F">
              <w:rPr>
                <w:strike/>
                <w:lang w:eastAsia="lt-LT"/>
              </w:rPr>
              <w:t>5.</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D1238" w14:textId="77777777" w:rsidR="00D321EB" w:rsidRPr="0007145F" w:rsidRDefault="00D321EB" w:rsidP="00D321EB">
            <w:pPr>
              <w:rPr>
                <w:strike/>
                <w:lang w:eastAsia="lt-LT"/>
              </w:rPr>
            </w:pPr>
            <w:r w:rsidRPr="0007145F">
              <w:rPr>
                <w:strike/>
                <w:lang w:eastAsia="lt-LT"/>
              </w:rPr>
              <w:t>Elektroninės statinio kadastro duomenų bylos pateikimas per Nekilnojamojo turto registro posistemę „Matininkas“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010AA24" w14:textId="77777777" w:rsidR="00D321EB" w:rsidRPr="0007145F" w:rsidRDefault="00D321EB" w:rsidP="00D321EB">
            <w:pPr>
              <w:rPr>
                <w:strike/>
                <w:lang w:eastAsia="lt-LT"/>
              </w:rPr>
            </w:pPr>
            <w:r w:rsidRPr="0007145F">
              <w:rPr>
                <w:strike/>
                <w:lang w:eastAsia="lt-LT"/>
              </w:rPr>
              <w:t>už kiekvieną dokumentą</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A5BD89C" w14:textId="77777777" w:rsidR="00D321EB" w:rsidRPr="0007145F" w:rsidRDefault="00D321EB" w:rsidP="00D321EB">
            <w:pPr>
              <w:jc w:val="center"/>
              <w:rPr>
                <w:strike/>
                <w:lang w:eastAsia="lt-LT"/>
              </w:rPr>
            </w:pPr>
            <w:r w:rsidRPr="0007145F">
              <w:rPr>
                <w:strike/>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0918E9F" w14:textId="77777777" w:rsidR="00D321EB" w:rsidRPr="0007145F" w:rsidRDefault="00D321EB" w:rsidP="00D321EB">
            <w:pPr>
              <w:jc w:val="center"/>
              <w:rPr>
                <w:strike/>
                <w:lang w:eastAsia="lt-LT"/>
              </w:rPr>
            </w:pPr>
            <w:r w:rsidRPr="0007145F">
              <w:rPr>
                <w:strike/>
                <w:lang w:eastAsia="lt-LT"/>
              </w:rPr>
              <w:t>0,20</w:t>
            </w:r>
          </w:p>
          <w:p w14:paraId="7B1948DC" w14:textId="77777777" w:rsidR="00D321EB" w:rsidRPr="0007145F" w:rsidRDefault="00D321EB" w:rsidP="00D321EB">
            <w:pPr>
              <w:jc w:val="center"/>
              <w:rPr>
                <w:strike/>
                <w:lang w:eastAsia="lt-LT"/>
              </w:rPr>
            </w:pPr>
            <w:r w:rsidRPr="0007145F">
              <w:rPr>
                <w:strike/>
                <w:color w:val="FF0000"/>
                <w:lang w:eastAsia="lt-LT"/>
              </w:rPr>
              <w:t> </w:t>
            </w:r>
          </w:p>
        </w:tc>
      </w:tr>
      <w:tr w:rsidR="00D321EB" w:rsidRPr="00D321EB" w14:paraId="48511C7F" w14:textId="77777777" w:rsidTr="00D321EB">
        <w:trPr>
          <w:trHeight w:val="23"/>
        </w:trPr>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B29B7" w14:textId="77777777" w:rsidR="00D321EB" w:rsidRPr="0007145F" w:rsidRDefault="00D321EB" w:rsidP="00D321EB">
            <w:pPr>
              <w:jc w:val="center"/>
              <w:rPr>
                <w:strike/>
                <w:lang w:eastAsia="lt-LT"/>
              </w:rPr>
            </w:pPr>
            <w:r w:rsidRPr="0007145F">
              <w:rPr>
                <w:strike/>
                <w:lang w:eastAsia="lt-LT"/>
              </w:rPr>
              <w:t>6.</w:t>
            </w:r>
          </w:p>
        </w:tc>
        <w:tc>
          <w:tcPr>
            <w:tcW w:w="38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C2540" w14:textId="77777777" w:rsidR="00D321EB" w:rsidRPr="0007145F" w:rsidRDefault="00D321EB" w:rsidP="00D321EB">
            <w:pPr>
              <w:rPr>
                <w:strike/>
                <w:lang w:eastAsia="lt-LT"/>
              </w:rPr>
            </w:pPr>
            <w:r w:rsidRPr="0007145F">
              <w:rPr>
                <w:strike/>
                <w:lang w:eastAsia="lt-LT"/>
              </w:rPr>
              <w:t>Elektroninės žemės sklypo kadastro duomenų bylos pateikimas per Nekilnojamojo turto registro posistemę „GeoMatininkas“*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7DE4EF" w14:textId="77777777" w:rsidR="00D321EB" w:rsidRPr="0007145F" w:rsidRDefault="00D321EB" w:rsidP="00D321EB">
            <w:pPr>
              <w:rPr>
                <w:strike/>
                <w:lang w:eastAsia="lt-LT"/>
              </w:rPr>
            </w:pPr>
            <w:r w:rsidRPr="0007145F">
              <w:rPr>
                <w:strike/>
                <w:lang w:eastAsia="lt-LT"/>
              </w:rPr>
              <w:t>už bylą iki 10 dokumentų</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DC4991D" w14:textId="77777777" w:rsidR="00D321EB" w:rsidRPr="0007145F" w:rsidRDefault="00D321EB" w:rsidP="00D321EB">
            <w:pPr>
              <w:jc w:val="center"/>
              <w:rPr>
                <w:strike/>
                <w:lang w:eastAsia="lt-LT"/>
              </w:rPr>
            </w:pPr>
            <w:r w:rsidRPr="0007145F">
              <w:rPr>
                <w:strike/>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A32C3C8" w14:textId="77777777" w:rsidR="00D321EB" w:rsidRPr="0007145F" w:rsidRDefault="00D321EB" w:rsidP="00D321EB">
            <w:pPr>
              <w:jc w:val="center"/>
              <w:rPr>
                <w:strike/>
                <w:lang w:eastAsia="lt-LT"/>
              </w:rPr>
            </w:pPr>
            <w:r w:rsidRPr="0007145F">
              <w:rPr>
                <w:strike/>
                <w:lang w:eastAsia="lt-LT"/>
              </w:rPr>
              <w:t>1,5</w:t>
            </w:r>
          </w:p>
          <w:p w14:paraId="588D85C1" w14:textId="77777777" w:rsidR="00D321EB" w:rsidRPr="0007145F" w:rsidRDefault="00D321EB" w:rsidP="00D321EB">
            <w:pPr>
              <w:jc w:val="center"/>
              <w:rPr>
                <w:strike/>
                <w:lang w:eastAsia="lt-LT"/>
              </w:rPr>
            </w:pPr>
            <w:r w:rsidRPr="0007145F">
              <w:rPr>
                <w:strike/>
                <w:color w:val="FF0000"/>
                <w:lang w:eastAsia="lt-LT"/>
              </w:rPr>
              <w:t> </w:t>
            </w:r>
          </w:p>
        </w:tc>
      </w:tr>
      <w:tr w:rsidR="00D321EB" w:rsidRPr="00D321EB" w14:paraId="0F3457BC" w14:textId="77777777" w:rsidTr="00D321EB">
        <w:trPr>
          <w:trHeight w:val="23"/>
        </w:trPr>
        <w:tc>
          <w:tcPr>
            <w:tcW w:w="0" w:type="auto"/>
            <w:vMerge/>
            <w:tcBorders>
              <w:top w:val="nil"/>
              <w:left w:val="single" w:sz="8" w:space="0" w:color="auto"/>
              <w:bottom w:val="single" w:sz="8" w:space="0" w:color="auto"/>
              <w:right w:val="single" w:sz="8" w:space="0" w:color="auto"/>
            </w:tcBorders>
            <w:vAlign w:val="center"/>
            <w:hideMark/>
          </w:tcPr>
          <w:p w14:paraId="6ABF16BD" w14:textId="77777777" w:rsidR="00D321EB" w:rsidRPr="008367F3" w:rsidRDefault="00D321EB" w:rsidP="00D321EB">
            <w:pPr>
              <w:rPr>
                <w:strike/>
                <w:lang w:eastAsia="lt-LT"/>
              </w:rPr>
            </w:pPr>
          </w:p>
        </w:tc>
        <w:tc>
          <w:tcPr>
            <w:tcW w:w="0" w:type="auto"/>
            <w:vMerge/>
            <w:tcBorders>
              <w:top w:val="nil"/>
              <w:left w:val="nil"/>
              <w:bottom w:val="single" w:sz="8" w:space="0" w:color="auto"/>
              <w:right w:val="single" w:sz="8" w:space="0" w:color="auto"/>
            </w:tcBorders>
            <w:vAlign w:val="center"/>
            <w:hideMark/>
          </w:tcPr>
          <w:p w14:paraId="3FD8525D" w14:textId="77777777" w:rsidR="00D321EB" w:rsidRPr="008367F3" w:rsidRDefault="00D321EB" w:rsidP="00D321EB">
            <w:pPr>
              <w:rPr>
                <w:strike/>
                <w:lang w:eastAsia="lt-LT"/>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DC7D5E" w14:textId="77777777" w:rsidR="00D321EB" w:rsidRPr="008367F3" w:rsidRDefault="00D321EB" w:rsidP="00D321EB">
            <w:pPr>
              <w:rPr>
                <w:strike/>
                <w:lang w:eastAsia="lt-LT"/>
              </w:rPr>
            </w:pPr>
            <w:r w:rsidRPr="008367F3">
              <w:rPr>
                <w:strike/>
                <w:lang w:eastAsia="lt-LT"/>
              </w:rPr>
              <w:t>už bylą nuo 11 ir daugiau dokumentų</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DC27934" w14:textId="77777777" w:rsidR="00D321EB" w:rsidRPr="008367F3" w:rsidRDefault="00D321EB" w:rsidP="00D321EB">
            <w:pPr>
              <w:jc w:val="center"/>
              <w:rPr>
                <w:strike/>
                <w:lang w:eastAsia="lt-LT"/>
              </w:rPr>
            </w:pPr>
            <w:r w:rsidRPr="008367F3">
              <w:rPr>
                <w:strike/>
                <w:lang w:eastAsia="lt-LT"/>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8B0BBF8" w14:textId="77777777" w:rsidR="00D321EB" w:rsidRPr="008367F3" w:rsidRDefault="00D321EB" w:rsidP="00D321EB">
            <w:pPr>
              <w:jc w:val="center"/>
              <w:rPr>
                <w:strike/>
                <w:lang w:eastAsia="lt-LT"/>
              </w:rPr>
            </w:pPr>
            <w:r w:rsidRPr="008367F3">
              <w:rPr>
                <w:strike/>
                <w:lang w:eastAsia="lt-LT"/>
              </w:rPr>
              <w:t>3</w:t>
            </w:r>
          </w:p>
          <w:p w14:paraId="0F281182" w14:textId="77777777" w:rsidR="00D321EB" w:rsidRPr="008367F3" w:rsidRDefault="00D321EB" w:rsidP="00D321EB">
            <w:pPr>
              <w:jc w:val="center"/>
              <w:rPr>
                <w:strike/>
                <w:lang w:eastAsia="lt-LT"/>
              </w:rPr>
            </w:pPr>
            <w:r w:rsidRPr="008367F3">
              <w:rPr>
                <w:strike/>
                <w:color w:val="FF0000"/>
                <w:lang w:eastAsia="lt-LT"/>
              </w:rPr>
              <w:t> </w:t>
            </w:r>
          </w:p>
        </w:tc>
      </w:tr>
    </w:tbl>
    <w:p w14:paraId="661680EA" w14:textId="77777777" w:rsidR="00D321EB" w:rsidRPr="008367F3" w:rsidRDefault="00D321EB" w:rsidP="0007145F">
      <w:pPr>
        <w:ind w:firstLine="720"/>
        <w:jc w:val="both"/>
        <w:rPr>
          <w:strike/>
          <w:color w:val="000000"/>
          <w:lang w:eastAsia="lt-LT"/>
        </w:rPr>
      </w:pPr>
      <w:r w:rsidRPr="008367F3">
        <w:rPr>
          <w:strike/>
          <w:color w:val="000000"/>
          <w:lang w:eastAsia="lt-LT"/>
        </w:rPr>
        <w:t xml:space="preserve">*Prašymų patikrinti žemės sklypo kadastro duomenų bylą ir patvirtinti ar pakeisti nustatytus žemės sklypo kadastro duomenis, taip pat Nacionalinės žemės tarnybos prie Žemės ūkio ministerijos </w:t>
      </w:r>
      <w:r w:rsidRPr="008367F3">
        <w:rPr>
          <w:strike/>
          <w:color w:val="000000"/>
          <w:lang w:eastAsia="lt-LT"/>
        </w:rPr>
        <w:lastRenderedPageBreak/>
        <w:t>vadovo ar jo įgalioto žemėtvarkos skyriaus vadovo sprendimo dėl žemės sklypo kadastro duomenų nustatymo ar pakeitimo įkėlimas ir teikimas per Nekilnojamojo turto registro posistemę „GeoMatininkas“ yra neatlygintinas.</w:t>
      </w:r>
    </w:p>
    <w:p w14:paraId="085C8500" w14:textId="77777777" w:rsidR="00D321EB" w:rsidRPr="008367F3" w:rsidRDefault="00D321EB" w:rsidP="0007145F">
      <w:pPr>
        <w:ind w:firstLine="720"/>
        <w:jc w:val="both"/>
        <w:rPr>
          <w:strike/>
          <w:color w:val="000000"/>
          <w:lang w:eastAsia="lt-LT"/>
        </w:rPr>
      </w:pPr>
      <w:r w:rsidRPr="008367F3">
        <w:rPr>
          <w:strike/>
          <w:color w:val="000000"/>
          <w:lang w:eastAsia="lt-LT"/>
        </w:rPr>
        <w:t>PASTABOS. 1. Atlyginimas už naudojimąsi kadastro duomenimis nustatytas Atlyginimų už nekilnojamųjų daiktų, daiktinių teisių į juos, šių teisių suvaržymų ir su nekilnojamaisiais daiktais susijusių juridinių faktų, įmonių perleidimo ir nuomos sutarčių įregistravimą / išregistravimą ir naudojimąsi Nekilnojamojo turto registro duomenimis dydžių sąraše, patvirtintame Lietuvos Respublikos Vyriausybės 2014 m. balandžio 23 d. nutarimu Nr. 365 „Dėl Atlyginimo už nekilnojamųjų daiktų, daiktinių teisių į juos, šių teisių suvaržymų ir su nekilnojamaisiais daiktais susijusių juridinių faktų, įmonių perleidimo ir nuomos sutarčių įregistravimą / išregistravimą ir naudojimąsi Nekilnojamojo turto registro duomenimis dydžių sąrašo patvirtinimo“.</w:t>
      </w:r>
    </w:p>
    <w:p w14:paraId="60670B5E" w14:textId="44513580" w:rsidR="00D321EB" w:rsidRPr="0007145F" w:rsidRDefault="00D321EB" w:rsidP="00B23510">
      <w:pPr>
        <w:ind w:firstLine="720"/>
        <w:jc w:val="both"/>
        <w:rPr>
          <w:strike/>
          <w:color w:val="000000"/>
          <w:lang w:eastAsia="lt-LT"/>
        </w:rPr>
      </w:pPr>
      <w:r w:rsidRPr="008367F3">
        <w:rPr>
          <w:strike/>
          <w:color w:val="000000"/>
          <w:lang w:eastAsia="lt-LT"/>
        </w:rPr>
        <w:t>2. Atlyginimas už pakartotinį elektroninės kadastro duomenų bylos patei</w:t>
      </w:r>
      <w:r w:rsidRPr="0007145F">
        <w:rPr>
          <w:strike/>
          <w:color w:val="000000"/>
          <w:lang w:eastAsia="lt-LT"/>
        </w:rPr>
        <w:t>kimą elektroninėmis priemonėmis per Nekilnojamojo turto registro posistemes „Matininkas“ ar „GeoMatininkas“ apskaičiuojamas pagal lentelėje nurodytus atlyginimo dydžius, taikant koeficientą 0,5.</w:t>
      </w:r>
    </w:p>
    <w:p w14:paraId="6C2C0218" w14:textId="77777777" w:rsidR="00D321EB" w:rsidRPr="00D321EB" w:rsidRDefault="00D321EB" w:rsidP="00D321EB">
      <w:pPr>
        <w:rPr>
          <w:color w:val="000000"/>
          <w:sz w:val="27"/>
          <w:szCs w:val="27"/>
          <w:lang w:eastAsia="lt-LT"/>
        </w:rPr>
      </w:pPr>
      <w:r w:rsidRPr="00D321EB">
        <w:rPr>
          <w:color w:val="000000"/>
          <w:sz w:val="27"/>
          <w:szCs w:val="27"/>
          <w:lang w:eastAsia="lt-LT"/>
        </w:rPr>
        <w:t> </w:t>
      </w:r>
    </w:p>
    <w:p w14:paraId="6F59309A" w14:textId="77777777" w:rsidR="00D321EB" w:rsidRPr="00D321EB" w:rsidRDefault="00D321EB" w:rsidP="00D321EB">
      <w:pPr>
        <w:jc w:val="center"/>
        <w:rPr>
          <w:color w:val="000000"/>
          <w:sz w:val="27"/>
          <w:szCs w:val="27"/>
          <w:lang w:eastAsia="lt-LT"/>
        </w:rPr>
      </w:pPr>
      <w:r w:rsidRPr="00D321EB">
        <w:rPr>
          <w:color w:val="000000"/>
          <w:sz w:val="27"/>
          <w:szCs w:val="27"/>
          <w:lang w:eastAsia="lt-LT"/>
        </w:rPr>
        <w:t>––––––––––––––––––––</w:t>
      </w:r>
    </w:p>
    <w:p w14:paraId="6238739E" w14:textId="77777777" w:rsidR="00D321EB" w:rsidRDefault="00D321EB" w:rsidP="00CF1182">
      <w:pPr>
        <w:ind w:left="5387"/>
        <w:rPr>
          <w:color w:val="000000"/>
          <w:szCs w:val="27"/>
          <w:lang w:eastAsia="lt-LT"/>
        </w:rPr>
        <w:sectPr w:rsidR="00D321EB" w:rsidSect="00AF5EFF">
          <w:pgSz w:w="11906" w:h="16838"/>
          <w:pgMar w:top="1134" w:right="567" w:bottom="1134" w:left="1701" w:header="567" w:footer="567" w:gutter="0"/>
          <w:pgNumType w:start="1"/>
          <w:cols w:space="1296"/>
          <w:titlePg/>
          <w:docGrid w:linePitch="360"/>
        </w:sectPr>
      </w:pPr>
    </w:p>
    <w:p w14:paraId="54350D57" w14:textId="06255B9E" w:rsidR="00CF1182" w:rsidRPr="008367F3" w:rsidRDefault="00CF1182" w:rsidP="00CF1182">
      <w:pPr>
        <w:ind w:left="5387"/>
        <w:rPr>
          <w:color w:val="000000"/>
          <w:szCs w:val="27"/>
          <w:lang w:eastAsia="lt-LT"/>
        </w:rPr>
      </w:pPr>
      <w:r w:rsidRPr="008367F3">
        <w:rPr>
          <w:color w:val="000000"/>
          <w:szCs w:val="27"/>
          <w:lang w:eastAsia="lt-LT"/>
        </w:rPr>
        <w:lastRenderedPageBreak/>
        <w:t>Lietuvos Respublikos nekilnojamojo</w:t>
      </w:r>
    </w:p>
    <w:p w14:paraId="124DAE95" w14:textId="77777777" w:rsidR="00CF1182" w:rsidRPr="008367F3" w:rsidRDefault="00CF1182" w:rsidP="00CF1182">
      <w:pPr>
        <w:ind w:firstLine="5387"/>
        <w:rPr>
          <w:color w:val="000000"/>
          <w:szCs w:val="27"/>
          <w:lang w:eastAsia="lt-LT"/>
        </w:rPr>
      </w:pPr>
      <w:r w:rsidRPr="008367F3">
        <w:rPr>
          <w:color w:val="000000"/>
          <w:szCs w:val="27"/>
          <w:lang w:eastAsia="lt-LT"/>
        </w:rPr>
        <w:t>turto kadastro nuostatų</w:t>
      </w:r>
    </w:p>
    <w:p w14:paraId="492F33CA" w14:textId="77777777" w:rsidR="00CF1182" w:rsidRPr="008367F3" w:rsidRDefault="00CF1182" w:rsidP="00CF1182">
      <w:pPr>
        <w:ind w:firstLine="5387"/>
        <w:rPr>
          <w:color w:val="000000"/>
          <w:szCs w:val="27"/>
          <w:lang w:eastAsia="lt-LT"/>
        </w:rPr>
      </w:pPr>
      <w:r w:rsidRPr="008367F3">
        <w:rPr>
          <w:color w:val="000000"/>
          <w:szCs w:val="27"/>
          <w:lang w:eastAsia="lt-LT"/>
        </w:rPr>
        <w:t>6 priedas</w:t>
      </w:r>
    </w:p>
    <w:p w14:paraId="32E2A5EC" w14:textId="77777777" w:rsidR="00CF1182" w:rsidRPr="00CF1182" w:rsidRDefault="00CF1182" w:rsidP="00CF1182">
      <w:pPr>
        <w:ind w:firstLine="5102"/>
        <w:rPr>
          <w:color w:val="000000"/>
          <w:sz w:val="27"/>
          <w:szCs w:val="27"/>
          <w:lang w:eastAsia="lt-LT"/>
        </w:rPr>
      </w:pPr>
      <w:r w:rsidRPr="00CF1182">
        <w:rPr>
          <w:color w:val="000000"/>
          <w:sz w:val="27"/>
          <w:szCs w:val="27"/>
          <w:lang w:eastAsia="lt-LT"/>
        </w:rPr>
        <w:t> </w:t>
      </w:r>
    </w:p>
    <w:p w14:paraId="3C042AE6" w14:textId="266A9EDB" w:rsidR="00CF1182" w:rsidRPr="008367F3" w:rsidRDefault="00CF1182" w:rsidP="00CF1182">
      <w:pPr>
        <w:jc w:val="center"/>
        <w:rPr>
          <w:color w:val="000000"/>
          <w:lang w:eastAsia="lt-LT"/>
        </w:rPr>
      </w:pPr>
      <w:r w:rsidRPr="008367F3">
        <w:rPr>
          <w:bCs/>
          <w:color w:val="000000"/>
          <w:lang w:eastAsia="lt-LT"/>
        </w:rPr>
        <w:t xml:space="preserve">ATLYGINIMAS UŽ </w:t>
      </w:r>
      <w:r w:rsidRPr="008367F3">
        <w:rPr>
          <w:bCs/>
          <w:strike/>
          <w:color w:val="000000"/>
          <w:lang w:eastAsia="lt-LT"/>
        </w:rPr>
        <w:t>ŽEMĖS SKLYPO PLANO IŠANKSTINĘ AR PAKARTOTINĘ PATIKRĄ, AR GALIMA NEKILNOJAMOJO DAIKTO RIBAS PAŽYMĖTI KADASTRO ŽEMĖLAPYJE, TAIP PAT UŽ NEKILNOJAMOJO DAIKTO KADASTRO DUOMENŲ BYLOS IŠANKSTINĘ AR PAKARTOTINĘ PATIKRĄ, AR GALIMA KADASTRO DUOMENIS ĮRAŠYTI Į KADASTRĄ ARBA JUOS PAKEISTI, UŽ ŽYMOS KADASTRE APIE NEKILNOJAMOJO DAIKTO KADASTRO DUOMENIS PADARYMĄ</w:t>
      </w:r>
      <w:r w:rsidR="00E418D9" w:rsidRPr="008367F3">
        <w:rPr>
          <w:bCs/>
          <w:color w:val="000000"/>
          <w:lang w:eastAsia="lt-LT"/>
        </w:rPr>
        <w:t xml:space="preserve"> </w:t>
      </w:r>
    </w:p>
    <w:p w14:paraId="06EE7D12" w14:textId="77777777" w:rsidR="00CF1182" w:rsidRPr="00CF1182" w:rsidRDefault="00CF1182" w:rsidP="00CF1182">
      <w:pPr>
        <w:ind w:firstLine="709"/>
        <w:rPr>
          <w:color w:val="000000"/>
          <w:sz w:val="27"/>
          <w:szCs w:val="27"/>
          <w:lang w:eastAsia="lt-LT"/>
        </w:rPr>
      </w:pPr>
      <w:r w:rsidRPr="00CF1182">
        <w:rPr>
          <w:color w:val="000000"/>
          <w:sz w:val="27"/>
          <w:szCs w:val="27"/>
          <w:lang w:eastAsia="lt-LT"/>
        </w:rPr>
        <w:t> </w:t>
      </w:r>
    </w:p>
    <w:tbl>
      <w:tblPr>
        <w:tblW w:w="9645" w:type="dxa"/>
        <w:tblInd w:w="108" w:type="dxa"/>
        <w:tblCellMar>
          <w:left w:w="0" w:type="dxa"/>
          <w:right w:w="0" w:type="dxa"/>
        </w:tblCellMar>
        <w:tblLook w:val="04A0" w:firstRow="1" w:lastRow="0" w:firstColumn="1" w:lastColumn="0" w:noHBand="0" w:noVBand="1"/>
      </w:tblPr>
      <w:tblGrid>
        <w:gridCol w:w="852"/>
        <w:gridCol w:w="6808"/>
        <w:gridCol w:w="1985"/>
      </w:tblGrid>
      <w:tr w:rsidR="00CF1182" w:rsidRPr="00CF1182" w14:paraId="264D9359" w14:textId="77777777" w:rsidTr="00CF1182">
        <w:trPr>
          <w:trHeight w:val="2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0C1E8" w14:textId="77777777" w:rsidR="00CF1182" w:rsidRPr="00CF1182" w:rsidRDefault="00CF1182" w:rsidP="00CF1182">
            <w:pPr>
              <w:jc w:val="center"/>
              <w:rPr>
                <w:lang w:eastAsia="lt-LT"/>
              </w:rPr>
            </w:pPr>
            <w:r w:rsidRPr="00CF1182">
              <w:rPr>
                <w:sz w:val="22"/>
                <w:szCs w:val="22"/>
                <w:lang w:eastAsia="lt-LT"/>
              </w:rPr>
              <w:t>Eil. Nr.</w:t>
            </w:r>
          </w:p>
        </w:tc>
        <w:tc>
          <w:tcPr>
            <w:tcW w:w="68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5B94C1" w14:textId="77777777" w:rsidR="00CF1182" w:rsidRPr="00CF1182" w:rsidRDefault="00CF1182" w:rsidP="00CF1182">
            <w:pPr>
              <w:jc w:val="center"/>
              <w:rPr>
                <w:lang w:eastAsia="lt-LT"/>
              </w:rPr>
            </w:pPr>
            <w:r w:rsidRPr="00CF1182">
              <w:rPr>
                <w:sz w:val="22"/>
                <w:szCs w:val="22"/>
                <w:lang w:eastAsia="lt-LT"/>
              </w:rPr>
              <w:t>Nekilnojamojo daikto pavadinimas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6A826" w14:textId="77777777" w:rsidR="00CF1182" w:rsidRPr="00CF1182" w:rsidRDefault="00CF1182" w:rsidP="00CF1182">
            <w:pPr>
              <w:jc w:val="center"/>
              <w:rPr>
                <w:lang w:eastAsia="lt-LT"/>
              </w:rPr>
            </w:pPr>
            <w:r w:rsidRPr="00CF1182">
              <w:rPr>
                <w:sz w:val="22"/>
                <w:szCs w:val="22"/>
                <w:lang w:eastAsia="lt-LT"/>
              </w:rPr>
              <w:t>Atlyginimas, eurais</w:t>
            </w:r>
          </w:p>
        </w:tc>
      </w:tr>
      <w:tr w:rsidR="00CF1182" w:rsidRPr="00CF1182" w14:paraId="40ADDDEE"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A7322" w14:textId="77777777" w:rsidR="00CF1182" w:rsidRPr="00CF1182" w:rsidRDefault="00CF1182" w:rsidP="00CF1182">
            <w:pPr>
              <w:jc w:val="center"/>
              <w:rPr>
                <w:strike/>
                <w:lang w:eastAsia="lt-LT"/>
              </w:rPr>
            </w:pPr>
            <w:r w:rsidRPr="00CF1182">
              <w:rPr>
                <w:strike/>
                <w:sz w:val="22"/>
                <w:szCs w:val="22"/>
                <w:lang w:eastAsia="lt-LT"/>
              </w:rPr>
              <w:t>1.</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56BFA2DC" w14:textId="77777777" w:rsidR="00CF1182" w:rsidRPr="00CF1182" w:rsidRDefault="00CF1182" w:rsidP="00CF1182">
            <w:pPr>
              <w:rPr>
                <w:strike/>
                <w:lang w:eastAsia="lt-LT"/>
              </w:rPr>
            </w:pPr>
            <w:r w:rsidRPr="00CF1182">
              <w:rPr>
                <w:strike/>
                <w:sz w:val="22"/>
                <w:szCs w:val="22"/>
                <w:lang w:eastAsia="lt-LT"/>
              </w:rPr>
              <w:t>Žemės sklypas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0D7C504" w14:textId="77777777" w:rsidR="00CF1182" w:rsidRPr="00CF1182" w:rsidRDefault="00CF1182" w:rsidP="00CF1182">
            <w:pPr>
              <w:jc w:val="center"/>
              <w:rPr>
                <w:strike/>
                <w:lang w:eastAsia="lt-LT"/>
              </w:rPr>
            </w:pPr>
            <w:r w:rsidRPr="00CF1182">
              <w:rPr>
                <w:strike/>
                <w:sz w:val="22"/>
                <w:szCs w:val="22"/>
                <w:lang w:eastAsia="lt-LT"/>
              </w:rPr>
              <w:t> </w:t>
            </w:r>
          </w:p>
        </w:tc>
      </w:tr>
      <w:tr w:rsidR="00CF1182" w:rsidRPr="00CF1182" w14:paraId="67514000"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7C521" w14:textId="77777777" w:rsidR="00CF1182" w:rsidRPr="00CF1182" w:rsidRDefault="00CF1182" w:rsidP="00CF1182">
            <w:pPr>
              <w:jc w:val="center"/>
              <w:rPr>
                <w:strike/>
                <w:lang w:eastAsia="lt-LT"/>
              </w:rPr>
            </w:pPr>
            <w:r w:rsidRPr="00CF1182">
              <w:rPr>
                <w:strike/>
                <w:sz w:val="22"/>
                <w:szCs w:val="22"/>
                <w:lang w:eastAsia="lt-LT"/>
              </w:rPr>
              <w:t>1.1.</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35C282BE" w14:textId="77777777" w:rsidR="00CF1182" w:rsidRPr="00CF1182" w:rsidRDefault="00CF1182" w:rsidP="00CF1182">
            <w:pPr>
              <w:rPr>
                <w:strike/>
                <w:lang w:eastAsia="lt-LT"/>
              </w:rPr>
            </w:pPr>
            <w:r w:rsidRPr="00CF1182">
              <w:rPr>
                <w:strike/>
                <w:sz w:val="22"/>
                <w:szCs w:val="22"/>
                <w:lang w:eastAsia="lt-LT"/>
              </w:rPr>
              <w:t>geodeziškai išmatuotas žemės sklypas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21E8141" w14:textId="77777777" w:rsidR="00CF1182" w:rsidRPr="00CF1182" w:rsidRDefault="00CF1182" w:rsidP="00CF1182">
            <w:pPr>
              <w:jc w:val="center"/>
              <w:rPr>
                <w:strike/>
                <w:lang w:eastAsia="lt-LT"/>
              </w:rPr>
            </w:pPr>
            <w:r w:rsidRPr="00CF1182">
              <w:rPr>
                <w:strike/>
                <w:sz w:val="22"/>
                <w:szCs w:val="22"/>
                <w:lang w:eastAsia="lt-LT"/>
              </w:rPr>
              <w:t> </w:t>
            </w:r>
          </w:p>
        </w:tc>
      </w:tr>
      <w:tr w:rsidR="00CF1182" w:rsidRPr="00CF1182" w14:paraId="06D3238B"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13258" w14:textId="77777777" w:rsidR="00CF1182" w:rsidRPr="00CF1182" w:rsidRDefault="00CF1182" w:rsidP="00CF1182">
            <w:pPr>
              <w:jc w:val="center"/>
              <w:rPr>
                <w:strike/>
                <w:lang w:eastAsia="lt-LT"/>
              </w:rPr>
            </w:pPr>
            <w:r w:rsidRPr="00CF1182">
              <w:rPr>
                <w:strike/>
                <w:sz w:val="22"/>
                <w:szCs w:val="22"/>
                <w:lang w:eastAsia="lt-LT"/>
              </w:rPr>
              <w:t>1.1.1.</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35C52B7E" w14:textId="77777777" w:rsidR="00CF1182" w:rsidRPr="00CF1182" w:rsidRDefault="00CF1182" w:rsidP="00CF1182">
            <w:pPr>
              <w:rPr>
                <w:strike/>
                <w:lang w:eastAsia="lt-LT"/>
              </w:rPr>
            </w:pPr>
            <w:r w:rsidRPr="00CF1182">
              <w:rPr>
                <w:strike/>
                <w:sz w:val="22"/>
                <w:szCs w:val="22"/>
                <w:lang w:eastAsia="lt-LT"/>
              </w:rPr>
              <w:t>iki 1 hektaro</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8224C39" w14:textId="77777777" w:rsidR="00CF1182" w:rsidRPr="00CF1182" w:rsidRDefault="00CF1182" w:rsidP="00CF1182">
            <w:pPr>
              <w:jc w:val="center"/>
              <w:rPr>
                <w:strike/>
                <w:lang w:eastAsia="lt-LT"/>
              </w:rPr>
            </w:pPr>
            <w:r w:rsidRPr="00CF1182">
              <w:rPr>
                <w:strike/>
                <w:sz w:val="22"/>
                <w:szCs w:val="22"/>
                <w:lang w:eastAsia="lt-LT"/>
              </w:rPr>
              <w:t>3,48</w:t>
            </w:r>
          </w:p>
        </w:tc>
      </w:tr>
      <w:tr w:rsidR="00CF1182" w:rsidRPr="00CF1182" w14:paraId="26B8F651"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73022" w14:textId="77777777" w:rsidR="00CF1182" w:rsidRPr="00CF1182" w:rsidRDefault="00CF1182" w:rsidP="00CF1182">
            <w:pPr>
              <w:jc w:val="center"/>
              <w:rPr>
                <w:strike/>
                <w:lang w:eastAsia="lt-LT"/>
              </w:rPr>
            </w:pPr>
            <w:r w:rsidRPr="00CF1182">
              <w:rPr>
                <w:strike/>
                <w:sz w:val="22"/>
                <w:szCs w:val="22"/>
                <w:lang w:eastAsia="lt-LT"/>
              </w:rPr>
              <w:t>1.1.2.</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47CE81BC" w14:textId="77777777" w:rsidR="00CF1182" w:rsidRPr="00CF1182" w:rsidRDefault="00CF1182" w:rsidP="00CF1182">
            <w:pPr>
              <w:rPr>
                <w:strike/>
                <w:lang w:eastAsia="lt-LT"/>
              </w:rPr>
            </w:pPr>
            <w:r w:rsidRPr="00CF1182">
              <w:rPr>
                <w:strike/>
                <w:sz w:val="22"/>
                <w:szCs w:val="22"/>
                <w:lang w:eastAsia="lt-LT"/>
              </w:rPr>
              <w:t>per 1 hektarą</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853ED06" w14:textId="77777777" w:rsidR="00CF1182" w:rsidRPr="00CF1182" w:rsidRDefault="00CF1182" w:rsidP="00CF1182">
            <w:pPr>
              <w:jc w:val="center"/>
              <w:rPr>
                <w:strike/>
                <w:lang w:eastAsia="lt-LT"/>
              </w:rPr>
            </w:pPr>
            <w:r w:rsidRPr="00CF1182">
              <w:rPr>
                <w:strike/>
                <w:sz w:val="22"/>
                <w:szCs w:val="22"/>
                <w:lang w:eastAsia="lt-LT"/>
              </w:rPr>
              <w:t>6,66</w:t>
            </w:r>
          </w:p>
        </w:tc>
      </w:tr>
      <w:tr w:rsidR="00CF1182" w:rsidRPr="00CF1182" w14:paraId="5757700E"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E53ED" w14:textId="77777777" w:rsidR="00CF1182" w:rsidRPr="00CF1182" w:rsidRDefault="00CF1182" w:rsidP="00CF1182">
            <w:pPr>
              <w:jc w:val="center"/>
              <w:rPr>
                <w:strike/>
                <w:lang w:eastAsia="lt-LT"/>
              </w:rPr>
            </w:pPr>
            <w:r w:rsidRPr="00CF1182">
              <w:rPr>
                <w:strike/>
                <w:sz w:val="22"/>
                <w:szCs w:val="22"/>
                <w:lang w:eastAsia="lt-LT"/>
              </w:rPr>
              <w:t>1.2.</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26765E0D" w14:textId="77777777" w:rsidR="00CF1182" w:rsidRPr="00CF1182" w:rsidRDefault="00CF1182" w:rsidP="00CF1182">
            <w:pPr>
              <w:rPr>
                <w:strike/>
                <w:lang w:eastAsia="lt-LT"/>
              </w:rPr>
            </w:pPr>
            <w:r w:rsidRPr="00CF1182">
              <w:rPr>
                <w:strike/>
                <w:sz w:val="22"/>
                <w:szCs w:val="22"/>
                <w:lang w:eastAsia="lt-LT"/>
              </w:rPr>
              <w:t>preliminariai išmatuotas žemės sklypas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602DFFB" w14:textId="77777777" w:rsidR="00CF1182" w:rsidRPr="00CF1182" w:rsidRDefault="00CF1182" w:rsidP="00CF1182">
            <w:pPr>
              <w:jc w:val="center"/>
              <w:rPr>
                <w:strike/>
                <w:lang w:eastAsia="lt-LT"/>
              </w:rPr>
            </w:pPr>
            <w:r w:rsidRPr="00CF1182">
              <w:rPr>
                <w:strike/>
                <w:sz w:val="22"/>
                <w:szCs w:val="22"/>
                <w:lang w:eastAsia="lt-LT"/>
              </w:rPr>
              <w:t> </w:t>
            </w:r>
          </w:p>
        </w:tc>
      </w:tr>
      <w:tr w:rsidR="00CF1182" w:rsidRPr="00CF1182" w14:paraId="03077386"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2BB0D" w14:textId="77777777" w:rsidR="00CF1182" w:rsidRPr="00CF1182" w:rsidRDefault="00CF1182" w:rsidP="00CF1182">
            <w:pPr>
              <w:jc w:val="center"/>
              <w:rPr>
                <w:strike/>
                <w:lang w:eastAsia="lt-LT"/>
              </w:rPr>
            </w:pPr>
            <w:r w:rsidRPr="00CF1182">
              <w:rPr>
                <w:strike/>
                <w:sz w:val="22"/>
                <w:szCs w:val="22"/>
                <w:lang w:eastAsia="lt-LT"/>
              </w:rPr>
              <w:t>1.2.1.</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5C7EC620" w14:textId="77777777" w:rsidR="00CF1182" w:rsidRPr="00CF1182" w:rsidRDefault="00CF1182" w:rsidP="00CF1182">
            <w:pPr>
              <w:rPr>
                <w:strike/>
                <w:lang w:eastAsia="lt-LT"/>
              </w:rPr>
            </w:pPr>
            <w:r w:rsidRPr="00CF1182">
              <w:rPr>
                <w:strike/>
                <w:sz w:val="22"/>
                <w:szCs w:val="22"/>
                <w:lang w:eastAsia="lt-LT"/>
              </w:rPr>
              <w:t>iki 1 hektaro</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683A2C1" w14:textId="77777777" w:rsidR="00CF1182" w:rsidRPr="00CF1182" w:rsidRDefault="00CF1182" w:rsidP="00CF1182">
            <w:pPr>
              <w:jc w:val="center"/>
              <w:rPr>
                <w:strike/>
                <w:lang w:eastAsia="lt-LT"/>
              </w:rPr>
            </w:pPr>
            <w:r w:rsidRPr="00CF1182">
              <w:rPr>
                <w:strike/>
                <w:sz w:val="22"/>
                <w:szCs w:val="22"/>
                <w:lang w:eastAsia="lt-LT"/>
              </w:rPr>
              <w:t>3,48</w:t>
            </w:r>
          </w:p>
        </w:tc>
      </w:tr>
      <w:tr w:rsidR="00CF1182" w:rsidRPr="00CF1182" w14:paraId="2C48A763"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79201" w14:textId="77777777" w:rsidR="00CF1182" w:rsidRPr="00CF1182" w:rsidRDefault="00CF1182" w:rsidP="00CF1182">
            <w:pPr>
              <w:jc w:val="center"/>
              <w:rPr>
                <w:strike/>
                <w:lang w:eastAsia="lt-LT"/>
              </w:rPr>
            </w:pPr>
            <w:r w:rsidRPr="00CF1182">
              <w:rPr>
                <w:strike/>
                <w:sz w:val="22"/>
                <w:szCs w:val="22"/>
                <w:lang w:eastAsia="lt-LT"/>
              </w:rPr>
              <w:t>1.2.2.</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01D8FE4C" w14:textId="77777777" w:rsidR="00CF1182" w:rsidRPr="00CF1182" w:rsidRDefault="00CF1182" w:rsidP="00CF1182">
            <w:pPr>
              <w:rPr>
                <w:strike/>
                <w:lang w:eastAsia="lt-LT"/>
              </w:rPr>
            </w:pPr>
            <w:r w:rsidRPr="00CF1182">
              <w:rPr>
                <w:strike/>
                <w:sz w:val="22"/>
                <w:szCs w:val="22"/>
                <w:lang w:eastAsia="lt-LT"/>
              </w:rPr>
              <w:t>per 1 hektarą</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CA04A20" w14:textId="77777777" w:rsidR="00CF1182" w:rsidRPr="00CF1182" w:rsidRDefault="00CF1182" w:rsidP="00CF1182">
            <w:pPr>
              <w:jc w:val="center"/>
              <w:rPr>
                <w:strike/>
                <w:lang w:eastAsia="lt-LT"/>
              </w:rPr>
            </w:pPr>
            <w:r w:rsidRPr="00CF1182">
              <w:rPr>
                <w:strike/>
                <w:sz w:val="22"/>
                <w:szCs w:val="22"/>
                <w:lang w:eastAsia="lt-LT"/>
              </w:rPr>
              <w:t>5,79</w:t>
            </w:r>
          </w:p>
        </w:tc>
      </w:tr>
      <w:tr w:rsidR="00CF1182" w:rsidRPr="00CF1182" w14:paraId="449C1908"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A51CF" w14:textId="77777777" w:rsidR="00CF1182" w:rsidRPr="00CF1182" w:rsidRDefault="00CF1182" w:rsidP="00CF1182">
            <w:pPr>
              <w:jc w:val="center"/>
              <w:rPr>
                <w:strike/>
                <w:lang w:eastAsia="lt-LT"/>
              </w:rPr>
            </w:pPr>
            <w:r w:rsidRPr="00CF1182">
              <w:rPr>
                <w:strike/>
                <w:sz w:val="22"/>
                <w:szCs w:val="22"/>
                <w:lang w:eastAsia="lt-LT"/>
              </w:rPr>
              <w:t>2.</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10317208" w14:textId="77777777" w:rsidR="00CF1182" w:rsidRPr="00CF1182" w:rsidRDefault="00CF1182" w:rsidP="00CF1182">
            <w:pPr>
              <w:rPr>
                <w:strike/>
                <w:lang w:eastAsia="lt-LT"/>
              </w:rPr>
            </w:pPr>
            <w:r w:rsidRPr="00CF1182">
              <w:rPr>
                <w:strike/>
                <w:sz w:val="22"/>
                <w:szCs w:val="22"/>
                <w:lang w:eastAsia="lt-LT"/>
              </w:rPr>
              <w:t>Gyvenamoji patalpa</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3F04BE3" w14:textId="77777777" w:rsidR="00CF1182" w:rsidRPr="00CF1182" w:rsidRDefault="00CF1182" w:rsidP="00CF1182">
            <w:pPr>
              <w:jc w:val="center"/>
              <w:rPr>
                <w:strike/>
                <w:lang w:eastAsia="lt-LT"/>
              </w:rPr>
            </w:pPr>
            <w:r w:rsidRPr="00CF1182">
              <w:rPr>
                <w:strike/>
                <w:sz w:val="22"/>
                <w:szCs w:val="22"/>
                <w:lang w:eastAsia="lt-LT"/>
              </w:rPr>
              <w:t> </w:t>
            </w:r>
          </w:p>
        </w:tc>
      </w:tr>
      <w:tr w:rsidR="00CF1182" w:rsidRPr="00CF1182" w14:paraId="1A82A959"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93261" w14:textId="77777777" w:rsidR="00CF1182" w:rsidRPr="00CF1182" w:rsidRDefault="00CF1182" w:rsidP="00CF1182">
            <w:pPr>
              <w:jc w:val="center"/>
              <w:rPr>
                <w:strike/>
                <w:lang w:eastAsia="lt-LT"/>
              </w:rPr>
            </w:pPr>
            <w:r w:rsidRPr="00CF1182">
              <w:rPr>
                <w:strike/>
                <w:sz w:val="22"/>
                <w:szCs w:val="22"/>
                <w:lang w:eastAsia="lt-LT"/>
              </w:rPr>
              <w:t>2.1.</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4B8E9159" w14:textId="77777777" w:rsidR="00CF1182" w:rsidRPr="00CF1182" w:rsidRDefault="00CF1182" w:rsidP="00CF1182">
            <w:pPr>
              <w:rPr>
                <w:strike/>
                <w:lang w:eastAsia="lt-LT"/>
              </w:rPr>
            </w:pPr>
            <w:r w:rsidRPr="00CF1182">
              <w:rPr>
                <w:strike/>
                <w:sz w:val="22"/>
                <w:szCs w:val="22"/>
                <w:lang w:eastAsia="lt-LT"/>
              </w:rPr>
              <w:t>iki 100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76AE291" w14:textId="77777777" w:rsidR="00CF1182" w:rsidRPr="00CF1182" w:rsidRDefault="00CF1182" w:rsidP="00CF1182">
            <w:pPr>
              <w:jc w:val="center"/>
              <w:rPr>
                <w:strike/>
                <w:lang w:eastAsia="lt-LT"/>
              </w:rPr>
            </w:pPr>
            <w:r w:rsidRPr="00CF1182">
              <w:rPr>
                <w:strike/>
                <w:sz w:val="22"/>
                <w:szCs w:val="22"/>
                <w:lang w:eastAsia="lt-LT"/>
              </w:rPr>
              <w:t>4,05</w:t>
            </w:r>
          </w:p>
        </w:tc>
      </w:tr>
      <w:tr w:rsidR="00CF1182" w:rsidRPr="00CF1182" w14:paraId="0261D802"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7788D" w14:textId="77777777" w:rsidR="00CF1182" w:rsidRPr="00CF1182" w:rsidRDefault="00CF1182" w:rsidP="00CF1182">
            <w:pPr>
              <w:jc w:val="center"/>
              <w:rPr>
                <w:strike/>
                <w:lang w:eastAsia="lt-LT"/>
              </w:rPr>
            </w:pPr>
            <w:r w:rsidRPr="00CF1182">
              <w:rPr>
                <w:strike/>
                <w:sz w:val="22"/>
                <w:szCs w:val="22"/>
                <w:lang w:eastAsia="lt-LT"/>
              </w:rPr>
              <w:t>2.2.</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30C87C0F" w14:textId="77777777" w:rsidR="00CF1182" w:rsidRPr="00CF1182" w:rsidRDefault="00CF1182" w:rsidP="00CF1182">
            <w:pPr>
              <w:rPr>
                <w:strike/>
                <w:lang w:eastAsia="lt-LT"/>
              </w:rPr>
            </w:pPr>
            <w:r w:rsidRPr="00CF1182">
              <w:rPr>
                <w:strike/>
                <w:sz w:val="22"/>
                <w:szCs w:val="22"/>
                <w:lang w:eastAsia="lt-LT"/>
              </w:rPr>
              <w:t>per 100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64C2631" w14:textId="77777777" w:rsidR="00CF1182" w:rsidRPr="00CF1182" w:rsidRDefault="00CF1182" w:rsidP="00CF1182">
            <w:pPr>
              <w:jc w:val="center"/>
              <w:rPr>
                <w:strike/>
                <w:lang w:eastAsia="lt-LT"/>
              </w:rPr>
            </w:pPr>
            <w:r w:rsidRPr="00CF1182">
              <w:rPr>
                <w:strike/>
                <w:sz w:val="22"/>
                <w:szCs w:val="22"/>
                <w:lang w:eastAsia="lt-LT"/>
              </w:rPr>
              <w:t>4,34</w:t>
            </w:r>
          </w:p>
        </w:tc>
      </w:tr>
      <w:tr w:rsidR="00CF1182" w:rsidRPr="00CF1182" w14:paraId="77C94D8E"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86CA9" w14:textId="77777777" w:rsidR="00CF1182" w:rsidRPr="00CF1182" w:rsidRDefault="00CF1182" w:rsidP="00CF1182">
            <w:pPr>
              <w:jc w:val="center"/>
              <w:rPr>
                <w:strike/>
                <w:lang w:eastAsia="lt-LT"/>
              </w:rPr>
            </w:pPr>
            <w:r w:rsidRPr="00CF1182">
              <w:rPr>
                <w:strike/>
                <w:sz w:val="22"/>
                <w:szCs w:val="22"/>
                <w:lang w:eastAsia="lt-LT"/>
              </w:rPr>
              <w:t>3.</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1E5D887C" w14:textId="77777777" w:rsidR="00CF1182" w:rsidRPr="00CF1182" w:rsidRDefault="00CF1182" w:rsidP="00CF1182">
            <w:pPr>
              <w:rPr>
                <w:strike/>
                <w:lang w:eastAsia="lt-LT"/>
              </w:rPr>
            </w:pPr>
            <w:r w:rsidRPr="00CF1182">
              <w:rPr>
                <w:strike/>
                <w:sz w:val="22"/>
                <w:szCs w:val="22"/>
                <w:lang w:eastAsia="lt-LT"/>
              </w:rPr>
              <w:t>Negyvenamoji patalpa (garažo boksas)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549B59F" w14:textId="77777777" w:rsidR="00CF1182" w:rsidRPr="00CF1182" w:rsidRDefault="00CF1182" w:rsidP="00CF1182">
            <w:pPr>
              <w:jc w:val="center"/>
              <w:rPr>
                <w:strike/>
                <w:lang w:eastAsia="lt-LT"/>
              </w:rPr>
            </w:pPr>
            <w:r w:rsidRPr="00CF1182">
              <w:rPr>
                <w:strike/>
                <w:sz w:val="22"/>
                <w:szCs w:val="22"/>
                <w:lang w:eastAsia="lt-LT"/>
              </w:rPr>
              <w:t>4,34</w:t>
            </w:r>
          </w:p>
        </w:tc>
      </w:tr>
      <w:tr w:rsidR="00CF1182" w:rsidRPr="00CF1182" w14:paraId="0ABB0418"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134A7" w14:textId="77777777" w:rsidR="00CF1182" w:rsidRPr="00CF1182" w:rsidRDefault="00CF1182" w:rsidP="00CF1182">
            <w:pPr>
              <w:jc w:val="center"/>
              <w:rPr>
                <w:strike/>
                <w:lang w:eastAsia="lt-LT"/>
              </w:rPr>
            </w:pPr>
            <w:r w:rsidRPr="00CF1182">
              <w:rPr>
                <w:strike/>
                <w:sz w:val="22"/>
                <w:szCs w:val="22"/>
                <w:lang w:eastAsia="lt-LT"/>
              </w:rPr>
              <w:t>4.</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293DAC15" w14:textId="77777777" w:rsidR="00CF1182" w:rsidRPr="00CF1182" w:rsidRDefault="00CF1182" w:rsidP="00CF1182">
            <w:pPr>
              <w:rPr>
                <w:strike/>
                <w:lang w:eastAsia="lt-LT"/>
              </w:rPr>
            </w:pPr>
            <w:r w:rsidRPr="00CF1182">
              <w:rPr>
                <w:strike/>
                <w:sz w:val="22"/>
                <w:szCs w:val="22"/>
                <w:lang w:eastAsia="lt-LT"/>
              </w:rPr>
              <w:t>Negyvenamoji patalpa</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DFF6B0F" w14:textId="77777777" w:rsidR="00CF1182" w:rsidRPr="00CF1182" w:rsidRDefault="00CF1182" w:rsidP="00CF1182">
            <w:pPr>
              <w:jc w:val="center"/>
              <w:rPr>
                <w:strike/>
                <w:lang w:eastAsia="lt-LT"/>
              </w:rPr>
            </w:pPr>
            <w:r w:rsidRPr="00CF1182">
              <w:rPr>
                <w:strike/>
                <w:sz w:val="22"/>
                <w:szCs w:val="22"/>
                <w:lang w:eastAsia="lt-LT"/>
              </w:rPr>
              <w:t> </w:t>
            </w:r>
          </w:p>
        </w:tc>
      </w:tr>
      <w:tr w:rsidR="00CF1182" w:rsidRPr="00CF1182" w14:paraId="10B971D5"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8BC39" w14:textId="77777777" w:rsidR="00CF1182" w:rsidRPr="00CF1182" w:rsidRDefault="00CF1182" w:rsidP="00CF1182">
            <w:pPr>
              <w:jc w:val="center"/>
              <w:rPr>
                <w:strike/>
                <w:lang w:eastAsia="lt-LT"/>
              </w:rPr>
            </w:pPr>
            <w:r w:rsidRPr="00CF1182">
              <w:rPr>
                <w:strike/>
                <w:sz w:val="22"/>
                <w:szCs w:val="22"/>
                <w:lang w:eastAsia="lt-LT"/>
              </w:rPr>
              <w:t>4.1.</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5579B6B0" w14:textId="77777777" w:rsidR="00CF1182" w:rsidRPr="00CF1182" w:rsidRDefault="00CF1182" w:rsidP="00CF1182">
            <w:pPr>
              <w:rPr>
                <w:strike/>
                <w:lang w:eastAsia="lt-LT"/>
              </w:rPr>
            </w:pPr>
            <w:r w:rsidRPr="00CF1182">
              <w:rPr>
                <w:strike/>
                <w:sz w:val="22"/>
                <w:szCs w:val="22"/>
                <w:lang w:eastAsia="lt-LT"/>
              </w:rPr>
              <w:t>iki 100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96271ED" w14:textId="77777777" w:rsidR="00CF1182" w:rsidRPr="00CF1182" w:rsidRDefault="00CF1182" w:rsidP="00CF1182">
            <w:pPr>
              <w:jc w:val="center"/>
              <w:rPr>
                <w:strike/>
                <w:lang w:eastAsia="lt-LT"/>
              </w:rPr>
            </w:pPr>
            <w:r w:rsidRPr="00CF1182">
              <w:rPr>
                <w:strike/>
                <w:sz w:val="22"/>
                <w:szCs w:val="22"/>
                <w:lang w:eastAsia="lt-LT"/>
              </w:rPr>
              <w:t>5,21</w:t>
            </w:r>
          </w:p>
        </w:tc>
      </w:tr>
      <w:tr w:rsidR="00CF1182" w:rsidRPr="00CF1182" w14:paraId="19889296"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0BEF6" w14:textId="77777777" w:rsidR="00CF1182" w:rsidRPr="00CF1182" w:rsidRDefault="00CF1182" w:rsidP="00CF1182">
            <w:pPr>
              <w:jc w:val="center"/>
              <w:rPr>
                <w:strike/>
                <w:lang w:eastAsia="lt-LT"/>
              </w:rPr>
            </w:pPr>
            <w:r w:rsidRPr="00CF1182">
              <w:rPr>
                <w:strike/>
                <w:sz w:val="22"/>
                <w:szCs w:val="22"/>
                <w:lang w:eastAsia="lt-LT"/>
              </w:rPr>
              <w:t>4.2.</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75BAC140" w14:textId="77777777" w:rsidR="00CF1182" w:rsidRPr="00CF1182" w:rsidRDefault="00CF1182" w:rsidP="00CF1182">
            <w:pPr>
              <w:rPr>
                <w:strike/>
                <w:lang w:eastAsia="lt-LT"/>
              </w:rPr>
            </w:pPr>
            <w:r w:rsidRPr="00CF1182">
              <w:rPr>
                <w:strike/>
                <w:sz w:val="22"/>
                <w:szCs w:val="22"/>
                <w:lang w:eastAsia="lt-LT"/>
              </w:rPr>
              <w:t>nuo 100 iki 500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894A4F2" w14:textId="77777777" w:rsidR="00CF1182" w:rsidRPr="00CF1182" w:rsidRDefault="00CF1182" w:rsidP="00CF1182">
            <w:pPr>
              <w:jc w:val="center"/>
              <w:rPr>
                <w:strike/>
                <w:lang w:eastAsia="lt-LT"/>
              </w:rPr>
            </w:pPr>
            <w:r w:rsidRPr="00CF1182">
              <w:rPr>
                <w:strike/>
                <w:sz w:val="22"/>
                <w:szCs w:val="22"/>
                <w:lang w:eastAsia="lt-LT"/>
              </w:rPr>
              <w:t>11,3</w:t>
            </w:r>
          </w:p>
        </w:tc>
      </w:tr>
      <w:tr w:rsidR="00CF1182" w:rsidRPr="00CF1182" w14:paraId="63B41AC3"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C4096" w14:textId="77777777" w:rsidR="00CF1182" w:rsidRPr="00CF1182" w:rsidRDefault="00CF1182" w:rsidP="00CF1182">
            <w:pPr>
              <w:jc w:val="center"/>
              <w:rPr>
                <w:strike/>
                <w:lang w:eastAsia="lt-LT"/>
              </w:rPr>
            </w:pPr>
            <w:r w:rsidRPr="00CF1182">
              <w:rPr>
                <w:strike/>
                <w:sz w:val="22"/>
                <w:szCs w:val="22"/>
                <w:lang w:eastAsia="lt-LT"/>
              </w:rPr>
              <w:t>4.3.</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7EF687E4" w14:textId="77777777" w:rsidR="00CF1182" w:rsidRPr="00CF1182" w:rsidRDefault="00CF1182" w:rsidP="00CF1182">
            <w:pPr>
              <w:rPr>
                <w:strike/>
                <w:lang w:eastAsia="lt-LT"/>
              </w:rPr>
            </w:pPr>
            <w:r w:rsidRPr="00CF1182">
              <w:rPr>
                <w:strike/>
                <w:sz w:val="22"/>
                <w:szCs w:val="22"/>
                <w:lang w:eastAsia="lt-LT"/>
              </w:rPr>
              <w:t>nuo 500 iki 1 000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2C82805" w14:textId="77777777" w:rsidR="00CF1182" w:rsidRPr="00CF1182" w:rsidRDefault="00CF1182" w:rsidP="00CF1182">
            <w:pPr>
              <w:jc w:val="center"/>
              <w:rPr>
                <w:strike/>
                <w:lang w:eastAsia="lt-LT"/>
              </w:rPr>
            </w:pPr>
            <w:r w:rsidRPr="00CF1182">
              <w:rPr>
                <w:strike/>
                <w:sz w:val="22"/>
                <w:szCs w:val="22"/>
                <w:lang w:eastAsia="lt-LT"/>
              </w:rPr>
              <w:t>20,56</w:t>
            </w:r>
          </w:p>
        </w:tc>
      </w:tr>
      <w:tr w:rsidR="00CF1182" w:rsidRPr="00CF1182" w14:paraId="6720FAE8"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3879B" w14:textId="77777777" w:rsidR="00CF1182" w:rsidRPr="00CF1182" w:rsidRDefault="00CF1182" w:rsidP="00CF1182">
            <w:pPr>
              <w:jc w:val="center"/>
              <w:rPr>
                <w:strike/>
                <w:lang w:eastAsia="lt-LT"/>
              </w:rPr>
            </w:pPr>
            <w:r w:rsidRPr="00CF1182">
              <w:rPr>
                <w:strike/>
                <w:sz w:val="22"/>
                <w:szCs w:val="22"/>
                <w:lang w:eastAsia="lt-LT"/>
              </w:rPr>
              <w:t>4.4.</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5E25F3D6" w14:textId="77777777" w:rsidR="00CF1182" w:rsidRPr="00CF1182" w:rsidRDefault="00CF1182" w:rsidP="00CF1182">
            <w:pPr>
              <w:rPr>
                <w:strike/>
                <w:lang w:eastAsia="lt-LT"/>
              </w:rPr>
            </w:pPr>
            <w:r w:rsidRPr="00CF1182">
              <w:rPr>
                <w:strike/>
                <w:sz w:val="22"/>
                <w:szCs w:val="22"/>
                <w:lang w:eastAsia="lt-LT"/>
              </w:rPr>
              <w:t>per 1 000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1085139" w14:textId="77777777" w:rsidR="00CF1182" w:rsidRPr="00CF1182" w:rsidRDefault="00CF1182" w:rsidP="00CF1182">
            <w:pPr>
              <w:jc w:val="center"/>
              <w:rPr>
                <w:strike/>
                <w:lang w:eastAsia="lt-LT"/>
              </w:rPr>
            </w:pPr>
            <w:r w:rsidRPr="00CF1182">
              <w:rPr>
                <w:strike/>
                <w:sz w:val="22"/>
                <w:szCs w:val="22"/>
                <w:lang w:eastAsia="lt-LT"/>
              </w:rPr>
              <w:t>34,75</w:t>
            </w:r>
          </w:p>
        </w:tc>
      </w:tr>
      <w:tr w:rsidR="00CF1182" w:rsidRPr="00CF1182" w14:paraId="6C11299F"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67237" w14:textId="77777777" w:rsidR="00CF1182" w:rsidRPr="00CF1182" w:rsidRDefault="00CF1182" w:rsidP="00CF1182">
            <w:pPr>
              <w:jc w:val="center"/>
              <w:rPr>
                <w:strike/>
                <w:lang w:eastAsia="lt-LT"/>
              </w:rPr>
            </w:pPr>
            <w:r w:rsidRPr="00CF1182">
              <w:rPr>
                <w:strike/>
                <w:sz w:val="22"/>
                <w:szCs w:val="22"/>
                <w:lang w:eastAsia="lt-LT"/>
              </w:rPr>
              <w:t>5.</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6498A34F" w14:textId="77777777" w:rsidR="00CF1182" w:rsidRPr="00CF1182" w:rsidRDefault="00CF1182" w:rsidP="00CF1182">
            <w:pPr>
              <w:rPr>
                <w:strike/>
                <w:lang w:eastAsia="lt-LT"/>
              </w:rPr>
            </w:pPr>
            <w:r w:rsidRPr="00CF1182">
              <w:rPr>
                <w:strike/>
                <w:sz w:val="22"/>
                <w:szCs w:val="22"/>
                <w:lang w:eastAsia="lt-LT"/>
              </w:rPr>
              <w:t>Pagrindinis pastatas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EBE0D4D" w14:textId="77777777" w:rsidR="00CF1182" w:rsidRPr="00CF1182" w:rsidRDefault="00CF1182" w:rsidP="00CF1182">
            <w:pPr>
              <w:jc w:val="center"/>
              <w:rPr>
                <w:strike/>
                <w:lang w:eastAsia="lt-LT"/>
              </w:rPr>
            </w:pPr>
            <w:r w:rsidRPr="00CF1182">
              <w:rPr>
                <w:strike/>
                <w:sz w:val="22"/>
                <w:szCs w:val="22"/>
                <w:lang w:eastAsia="lt-LT"/>
              </w:rPr>
              <w:t> </w:t>
            </w:r>
          </w:p>
        </w:tc>
      </w:tr>
      <w:tr w:rsidR="00CF1182" w:rsidRPr="00CF1182" w14:paraId="4A8FA2D2"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762C6" w14:textId="77777777" w:rsidR="00CF1182" w:rsidRPr="00CF1182" w:rsidRDefault="00CF1182" w:rsidP="00CF1182">
            <w:pPr>
              <w:jc w:val="center"/>
              <w:rPr>
                <w:strike/>
                <w:lang w:eastAsia="lt-LT"/>
              </w:rPr>
            </w:pPr>
            <w:r w:rsidRPr="00CF1182">
              <w:rPr>
                <w:strike/>
                <w:sz w:val="22"/>
                <w:szCs w:val="22"/>
                <w:lang w:eastAsia="lt-LT"/>
              </w:rPr>
              <w:t>5.1.</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16750A58" w14:textId="77777777" w:rsidR="00CF1182" w:rsidRPr="00CF1182" w:rsidRDefault="00CF1182" w:rsidP="00CF1182">
            <w:pPr>
              <w:rPr>
                <w:strike/>
                <w:lang w:eastAsia="lt-LT"/>
              </w:rPr>
            </w:pPr>
            <w:r w:rsidRPr="00CF1182">
              <w:rPr>
                <w:strike/>
                <w:sz w:val="22"/>
                <w:szCs w:val="22"/>
                <w:lang w:eastAsia="lt-LT"/>
              </w:rPr>
              <w:t>iki 100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31A7F3A" w14:textId="77777777" w:rsidR="00CF1182" w:rsidRPr="00CF1182" w:rsidRDefault="00CF1182" w:rsidP="00CF1182">
            <w:pPr>
              <w:jc w:val="center"/>
              <w:rPr>
                <w:strike/>
                <w:lang w:eastAsia="lt-LT"/>
              </w:rPr>
            </w:pPr>
            <w:r w:rsidRPr="00CF1182">
              <w:rPr>
                <w:strike/>
                <w:sz w:val="22"/>
                <w:szCs w:val="22"/>
                <w:lang w:eastAsia="lt-LT"/>
              </w:rPr>
              <w:t>11,87</w:t>
            </w:r>
          </w:p>
        </w:tc>
      </w:tr>
      <w:tr w:rsidR="00CF1182" w:rsidRPr="00CF1182" w14:paraId="033D8650"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62876" w14:textId="77777777" w:rsidR="00CF1182" w:rsidRPr="00CF1182" w:rsidRDefault="00CF1182" w:rsidP="00CF1182">
            <w:pPr>
              <w:jc w:val="center"/>
              <w:rPr>
                <w:strike/>
                <w:lang w:eastAsia="lt-LT"/>
              </w:rPr>
            </w:pPr>
            <w:r w:rsidRPr="00CF1182">
              <w:rPr>
                <w:strike/>
                <w:sz w:val="22"/>
                <w:szCs w:val="22"/>
                <w:lang w:eastAsia="lt-LT"/>
              </w:rPr>
              <w:t>5.2.</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012AE600" w14:textId="77777777" w:rsidR="00CF1182" w:rsidRPr="00CF1182" w:rsidRDefault="00CF1182" w:rsidP="00CF1182">
            <w:pPr>
              <w:rPr>
                <w:strike/>
                <w:lang w:eastAsia="lt-LT"/>
              </w:rPr>
            </w:pPr>
            <w:r w:rsidRPr="00CF1182">
              <w:rPr>
                <w:strike/>
                <w:sz w:val="22"/>
                <w:szCs w:val="22"/>
                <w:lang w:eastAsia="lt-LT"/>
              </w:rPr>
              <w:t>nuo 100 iki 300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5C64B24" w14:textId="77777777" w:rsidR="00CF1182" w:rsidRPr="00CF1182" w:rsidRDefault="00CF1182" w:rsidP="00CF1182">
            <w:pPr>
              <w:jc w:val="center"/>
              <w:rPr>
                <w:strike/>
                <w:lang w:eastAsia="lt-LT"/>
              </w:rPr>
            </w:pPr>
            <w:r w:rsidRPr="00CF1182">
              <w:rPr>
                <w:strike/>
                <w:sz w:val="22"/>
                <w:szCs w:val="22"/>
                <w:lang w:eastAsia="lt-LT"/>
              </w:rPr>
              <w:t>19,98</w:t>
            </w:r>
          </w:p>
        </w:tc>
      </w:tr>
      <w:tr w:rsidR="00CF1182" w:rsidRPr="00CF1182" w14:paraId="207E4934"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66F05" w14:textId="77777777" w:rsidR="00CF1182" w:rsidRPr="00CF1182" w:rsidRDefault="00CF1182" w:rsidP="00CF1182">
            <w:pPr>
              <w:jc w:val="center"/>
              <w:rPr>
                <w:strike/>
                <w:lang w:eastAsia="lt-LT"/>
              </w:rPr>
            </w:pPr>
            <w:r w:rsidRPr="00CF1182">
              <w:rPr>
                <w:strike/>
                <w:sz w:val="22"/>
                <w:szCs w:val="22"/>
                <w:lang w:eastAsia="lt-LT"/>
              </w:rPr>
              <w:t>5.3.</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10EE095C" w14:textId="77777777" w:rsidR="00CF1182" w:rsidRPr="00CF1182" w:rsidRDefault="00CF1182" w:rsidP="00CF1182">
            <w:pPr>
              <w:rPr>
                <w:strike/>
                <w:lang w:eastAsia="lt-LT"/>
              </w:rPr>
            </w:pPr>
            <w:r w:rsidRPr="00CF1182">
              <w:rPr>
                <w:strike/>
                <w:sz w:val="22"/>
                <w:szCs w:val="22"/>
                <w:lang w:eastAsia="lt-LT"/>
              </w:rPr>
              <w:t>nuo 300 iki 500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6E9C02D" w14:textId="77777777" w:rsidR="00CF1182" w:rsidRPr="00CF1182" w:rsidRDefault="00CF1182" w:rsidP="00CF1182">
            <w:pPr>
              <w:jc w:val="center"/>
              <w:rPr>
                <w:strike/>
                <w:lang w:eastAsia="lt-LT"/>
              </w:rPr>
            </w:pPr>
            <w:r w:rsidRPr="00CF1182">
              <w:rPr>
                <w:strike/>
                <w:sz w:val="22"/>
                <w:szCs w:val="22"/>
                <w:lang w:eastAsia="lt-LT"/>
              </w:rPr>
              <w:t>26,36</w:t>
            </w:r>
          </w:p>
        </w:tc>
      </w:tr>
      <w:tr w:rsidR="00CF1182" w:rsidRPr="00CF1182" w14:paraId="6D4D5C15"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B14FA" w14:textId="77777777" w:rsidR="00CF1182" w:rsidRPr="00CF1182" w:rsidRDefault="00CF1182" w:rsidP="00CF1182">
            <w:pPr>
              <w:jc w:val="center"/>
              <w:rPr>
                <w:strike/>
                <w:lang w:eastAsia="lt-LT"/>
              </w:rPr>
            </w:pPr>
            <w:r w:rsidRPr="00CF1182">
              <w:rPr>
                <w:strike/>
                <w:sz w:val="22"/>
                <w:szCs w:val="22"/>
                <w:lang w:eastAsia="lt-LT"/>
              </w:rPr>
              <w:t>5.4.</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34F0806E" w14:textId="77777777" w:rsidR="00CF1182" w:rsidRPr="00CF1182" w:rsidRDefault="00CF1182" w:rsidP="00CF1182">
            <w:pPr>
              <w:rPr>
                <w:strike/>
                <w:lang w:eastAsia="lt-LT"/>
              </w:rPr>
            </w:pPr>
            <w:r w:rsidRPr="00CF1182">
              <w:rPr>
                <w:strike/>
                <w:sz w:val="22"/>
                <w:szCs w:val="22"/>
                <w:lang w:eastAsia="lt-LT"/>
              </w:rPr>
              <w:t>nuo 500 iki 1 000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7BCBFD" w14:textId="77777777" w:rsidR="00CF1182" w:rsidRPr="00CF1182" w:rsidRDefault="00CF1182" w:rsidP="00CF1182">
            <w:pPr>
              <w:jc w:val="center"/>
              <w:rPr>
                <w:strike/>
                <w:lang w:eastAsia="lt-LT"/>
              </w:rPr>
            </w:pPr>
            <w:r w:rsidRPr="00CF1182">
              <w:rPr>
                <w:strike/>
                <w:sz w:val="22"/>
                <w:szCs w:val="22"/>
                <w:lang w:eastAsia="lt-LT"/>
              </w:rPr>
              <w:t>39,1</w:t>
            </w:r>
          </w:p>
        </w:tc>
      </w:tr>
      <w:tr w:rsidR="00CF1182" w:rsidRPr="00CF1182" w14:paraId="449206D4"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29427" w14:textId="77777777" w:rsidR="00CF1182" w:rsidRPr="00CF1182" w:rsidRDefault="00CF1182" w:rsidP="00CF1182">
            <w:pPr>
              <w:jc w:val="center"/>
              <w:rPr>
                <w:strike/>
                <w:lang w:eastAsia="lt-LT"/>
              </w:rPr>
            </w:pPr>
            <w:r w:rsidRPr="00CF1182">
              <w:rPr>
                <w:strike/>
                <w:sz w:val="22"/>
                <w:szCs w:val="22"/>
                <w:lang w:eastAsia="lt-LT"/>
              </w:rPr>
              <w:t>5.5.</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688A8630" w14:textId="77777777" w:rsidR="00CF1182" w:rsidRPr="00CF1182" w:rsidRDefault="00CF1182" w:rsidP="00CF1182">
            <w:pPr>
              <w:rPr>
                <w:strike/>
                <w:lang w:eastAsia="lt-LT"/>
              </w:rPr>
            </w:pPr>
            <w:r w:rsidRPr="00CF1182">
              <w:rPr>
                <w:strike/>
                <w:sz w:val="22"/>
                <w:szCs w:val="22"/>
                <w:lang w:eastAsia="lt-LT"/>
              </w:rPr>
              <w:t>per 1 000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54AE077" w14:textId="77777777" w:rsidR="00CF1182" w:rsidRPr="00CF1182" w:rsidRDefault="00CF1182" w:rsidP="00CF1182">
            <w:pPr>
              <w:jc w:val="center"/>
              <w:rPr>
                <w:strike/>
                <w:lang w:eastAsia="lt-LT"/>
              </w:rPr>
            </w:pPr>
            <w:r w:rsidRPr="00CF1182">
              <w:rPr>
                <w:strike/>
                <w:sz w:val="22"/>
                <w:szCs w:val="22"/>
                <w:lang w:eastAsia="lt-LT"/>
              </w:rPr>
              <w:t>64,3</w:t>
            </w:r>
          </w:p>
        </w:tc>
      </w:tr>
      <w:tr w:rsidR="00CF1182" w:rsidRPr="00CF1182" w14:paraId="21C64FCE"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C570" w14:textId="77777777" w:rsidR="00CF1182" w:rsidRPr="00CF1182" w:rsidRDefault="00CF1182" w:rsidP="00CF1182">
            <w:pPr>
              <w:jc w:val="center"/>
              <w:rPr>
                <w:strike/>
                <w:lang w:eastAsia="lt-LT"/>
              </w:rPr>
            </w:pPr>
            <w:r w:rsidRPr="00CF1182">
              <w:rPr>
                <w:strike/>
                <w:sz w:val="22"/>
                <w:szCs w:val="22"/>
                <w:lang w:eastAsia="lt-LT"/>
              </w:rPr>
              <w:t>6.</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37CF2C09" w14:textId="77777777" w:rsidR="00CF1182" w:rsidRPr="00CF1182" w:rsidRDefault="00CF1182" w:rsidP="00CF1182">
            <w:pPr>
              <w:rPr>
                <w:strike/>
                <w:lang w:eastAsia="lt-LT"/>
              </w:rPr>
            </w:pPr>
            <w:r w:rsidRPr="00CF1182">
              <w:rPr>
                <w:strike/>
                <w:sz w:val="22"/>
                <w:szCs w:val="22"/>
                <w:lang w:eastAsia="lt-LT"/>
              </w:rPr>
              <w:t>Priklausinys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1D920A6" w14:textId="77777777" w:rsidR="00CF1182" w:rsidRPr="00CF1182" w:rsidRDefault="00CF1182" w:rsidP="00CF1182">
            <w:pPr>
              <w:jc w:val="center"/>
              <w:rPr>
                <w:strike/>
                <w:lang w:eastAsia="lt-LT"/>
              </w:rPr>
            </w:pPr>
            <w:r w:rsidRPr="00CF1182">
              <w:rPr>
                <w:strike/>
                <w:sz w:val="22"/>
                <w:szCs w:val="22"/>
                <w:lang w:eastAsia="lt-LT"/>
              </w:rPr>
              <w:t> </w:t>
            </w:r>
          </w:p>
        </w:tc>
      </w:tr>
      <w:tr w:rsidR="00CF1182" w:rsidRPr="00CF1182" w14:paraId="3DF4B0FC"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060F6" w14:textId="77777777" w:rsidR="00CF1182" w:rsidRPr="00CF1182" w:rsidRDefault="00CF1182" w:rsidP="00CF1182">
            <w:pPr>
              <w:jc w:val="center"/>
              <w:rPr>
                <w:strike/>
                <w:lang w:eastAsia="lt-LT"/>
              </w:rPr>
            </w:pPr>
            <w:r w:rsidRPr="00CF1182">
              <w:rPr>
                <w:strike/>
                <w:sz w:val="22"/>
                <w:szCs w:val="22"/>
                <w:lang w:eastAsia="lt-LT"/>
              </w:rPr>
              <w:t>6.1.</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53C49003" w14:textId="77777777" w:rsidR="00CF1182" w:rsidRPr="00CF1182" w:rsidRDefault="00CF1182" w:rsidP="00CF1182">
            <w:pPr>
              <w:rPr>
                <w:strike/>
                <w:lang w:eastAsia="lt-LT"/>
              </w:rPr>
            </w:pPr>
            <w:r w:rsidRPr="00CF1182">
              <w:rPr>
                <w:strike/>
                <w:sz w:val="22"/>
                <w:szCs w:val="22"/>
                <w:lang w:eastAsia="lt-LT"/>
              </w:rPr>
              <w:t>iki 100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6D5AA58" w14:textId="77777777" w:rsidR="00CF1182" w:rsidRPr="00CF1182" w:rsidRDefault="00CF1182" w:rsidP="00CF1182">
            <w:pPr>
              <w:jc w:val="center"/>
              <w:rPr>
                <w:strike/>
                <w:lang w:eastAsia="lt-LT"/>
              </w:rPr>
            </w:pPr>
            <w:r w:rsidRPr="00CF1182">
              <w:rPr>
                <w:strike/>
                <w:sz w:val="22"/>
                <w:szCs w:val="22"/>
                <w:lang w:eastAsia="lt-LT"/>
              </w:rPr>
              <w:t>2,03</w:t>
            </w:r>
          </w:p>
        </w:tc>
      </w:tr>
      <w:tr w:rsidR="00CF1182" w:rsidRPr="00CF1182" w14:paraId="37A4AD77"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6842B" w14:textId="77777777" w:rsidR="00CF1182" w:rsidRPr="00CF1182" w:rsidRDefault="00CF1182" w:rsidP="00CF1182">
            <w:pPr>
              <w:jc w:val="center"/>
              <w:rPr>
                <w:strike/>
                <w:lang w:eastAsia="lt-LT"/>
              </w:rPr>
            </w:pPr>
            <w:r w:rsidRPr="00CF1182">
              <w:rPr>
                <w:strike/>
                <w:sz w:val="22"/>
                <w:szCs w:val="22"/>
                <w:lang w:eastAsia="lt-LT"/>
              </w:rPr>
              <w:t>6.2.</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1979508C" w14:textId="77777777" w:rsidR="00CF1182" w:rsidRPr="00CF1182" w:rsidRDefault="00CF1182" w:rsidP="00CF1182">
            <w:pPr>
              <w:rPr>
                <w:strike/>
                <w:lang w:eastAsia="lt-LT"/>
              </w:rPr>
            </w:pPr>
            <w:r w:rsidRPr="00CF1182">
              <w:rPr>
                <w:strike/>
                <w:sz w:val="22"/>
                <w:szCs w:val="22"/>
                <w:lang w:eastAsia="lt-LT"/>
              </w:rPr>
              <w:t>per 100 kv. 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E13C620" w14:textId="77777777" w:rsidR="00CF1182" w:rsidRPr="00CF1182" w:rsidRDefault="00CF1182" w:rsidP="00CF1182">
            <w:pPr>
              <w:jc w:val="center"/>
              <w:rPr>
                <w:strike/>
                <w:lang w:eastAsia="lt-LT"/>
              </w:rPr>
            </w:pPr>
            <w:r w:rsidRPr="00CF1182">
              <w:rPr>
                <w:strike/>
                <w:sz w:val="22"/>
                <w:szCs w:val="22"/>
                <w:lang w:eastAsia="lt-LT"/>
              </w:rPr>
              <w:t>2,9</w:t>
            </w:r>
          </w:p>
        </w:tc>
      </w:tr>
      <w:tr w:rsidR="00CF1182" w:rsidRPr="00CF1182" w14:paraId="136980E5"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F8107" w14:textId="77777777" w:rsidR="00CF1182" w:rsidRPr="00CF1182" w:rsidRDefault="00CF1182" w:rsidP="00CF1182">
            <w:pPr>
              <w:jc w:val="center"/>
              <w:rPr>
                <w:strike/>
                <w:lang w:eastAsia="lt-LT"/>
              </w:rPr>
            </w:pPr>
            <w:r w:rsidRPr="00CF1182">
              <w:rPr>
                <w:strike/>
                <w:sz w:val="22"/>
                <w:szCs w:val="22"/>
                <w:lang w:eastAsia="lt-LT"/>
              </w:rPr>
              <w:t>7.</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5925B85E" w14:textId="77777777" w:rsidR="00CF1182" w:rsidRPr="00CF1182" w:rsidRDefault="00CF1182" w:rsidP="00CF1182">
            <w:pPr>
              <w:rPr>
                <w:strike/>
                <w:lang w:eastAsia="lt-LT"/>
              </w:rPr>
            </w:pPr>
            <w:r w:rsidRPr="00CF1182">
              <w:rPr>
                <w:strike/>
                <w:sz w:val="22"/>
                <w:szCs w:val="22"/>
                <w:lang w:eastAsia="lt-LT"/>
              </w:rPr>
              <w:t>Kiti statiniai (kiemo)</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71ECB4A" w14:textId="77777777" w:rsidR="00CF1182" w:rsidRPr="00CF1182" w:rsidRDefault="00CF1182" w:rsidP="00CF1182">
            <w:pPr>
              <w:jc w:val="center"/>
              <w:rPr>
                <w:strike/>
                <w:lang w:eastAsia="lt-LT"/>
              </w:rPr>
            </w:pPr>
            <w:r w:rsidRPr="00CF1182">
              <w:rPr>
                <w:strike/>
                <w:sz w:val="22"/>
                <w:szCs w:val="22"/>
                <w:lang w:eastAsia="lt-LT"/>
              </w:rPr>
              <w:t>1,45</w:t>
            </w:r>
          </w:p>
        </w:tc>
      </w:tr>
      <w:tr w:rsidR="00CF1182" w:rsidRPr="00CF1182" w14:paraId="7C42661B"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28EB5" w14:textId="77777777" w:rsidR="00CF1182" w:rsidRPr="00CF1182" w:rsidRDefault="00CF1182" w:rsidP="00CF1182">
            <w:pPr>
              <w:jc w:val="center"/>
              <w:rPr>
                <w:strike/>
                <w:lang w:eastAsia="lt-LT"/>
              </w:rPr>
            </w:pPr>
            <w:r w:rsidRPr="00CF1182">
              <w:rPr>
                <w:strike/>
                <w:sz w:val="22"/>
                <w:szCs w:val="22"/>
                <w:lang w:eastAsia="lt-LT"/>
              </w:rPr>
              <w:t>8.</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18A99477" w14:textId="77777777" w:rsidR="00CF1182" w:rsidRPr="00CF1182" w:rsidRDefault="00CF1182" w:rsidP="00CF1182">
            <w:pPr>
              <w:rPr>
                <w:strike/>
                <w:lang w:eastAsia="lt-LT"/>
              </w:rPr>
            </w:pPr>
            <w:r w:rsidRPr="00CF1182">
              <w:rPr>
                <w:strike/>
                <w:sz w:val="22"/>
                <w:szCs w:val="22"/>
                <w:lang w:eastAsia="lt-LT"/>
              </w:rPr>
              <w:t>Inžineriniai statiniai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CB1637C" w14:textId="77777777" w:rsidR="00CF1182" w:rsidRPr="00CF1182" w:rsidRDefault="00CF1182" w:rsidP="00CF1182">
            <w:pPr>
              <w:jc w:val="center"/>
              <w:rPr>
                <w:strike/>
                <w:lang w:eastAsia="lt-LT"/>
              </w:rPr>
            </w:pPr>
            <w:r w:rsidRPr="00CF1182">
              <w:rPr>
                <w:strike/>
                <w:sz w:val="22"/>
                <w:szCs w:val="22"/>
                <w:lang w:eastAsia="lt-LT"/>
              </w:rPr>
              <w:t> </w:t>
            </w:r>
          </w:p>
        </w:tc>
      </w:tr>
      <w:tr w:rsidR="00CF1182" w:rsidRPr="00CF1182" w14:paraId="4190C205"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426C0" w14:textId="77777777" w:rsidR="00CF1182" w:rsidRPr="00CF1182" w:rsidRDefault="00CF1182" w:rsidP="00CF1182">
            <w:pPr>
              <w:jc w:val="center"/>
              <w:rPr>
                <w:strike/>
                <w:lang w:eastAsia="lt-LT"/>
              </w:rPr>
            </w:pPr>
            <w:r w:rsidRPr="00CF1182">
              <w:rPr>
                <w:strike/>
                <w:sz w:val="22"/>
                <w:szCs w:val="22"/>
                <w:lang w:eastAsia="lt-LT"/>
              </w:rPr>
              <w:t>8.1.</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295F60DA" w14:textId="77777777" w:rsidR="00CF1182" w:rsidRPr="00CF1182" w:rsidRDefault="00CF1182" w:rsidP="00CF1182">
            <w:pPr>
              <w:rPr>
                <w:strike/>
                <w:lang w:eastAsia="lt-LT"/>
              </w:rPr>
            </w:pPr>
            <w:r w:rsidRPr="00CF1182">
              <w:rPr>
                <w:strike/>
                <w:sz w:val="22"/>
                <w:szCs w:val="22"/>
                <w:lang w:eastAsia="lt-LT"/>
              </w:rPr>
              <w:t>inžineriniai statiniai (tiesiniai)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B136183" w14:textId="77777777" w:rsidR="00CF1182" w:rsidRPr="00CF1182" w:rsidRDefault="00CF1182" w:rsidP="00CF1182">
            <w:pPr>
              <w:jc w:val="center"/>
              <w:rPr>
                <w:strike/>
                <w:lang w:eastAsia="lt-LT"/>
              </w:rPr>
            </w:pPr>
            <w:r w:rsidRPr="00CF1182">
              <w:rPr>
                <w:strike/>
                <w:sz w:val="22"/>
                <w:szCs w:val="22"/>
                <w:lang w:eastAsia="lt-LT"/>
              </w:rPr>
              <w:t> </w:t>
            </w:r>
          </w:p>
        </w:tc>
      </w:tr>
      <w:tr w:rsidR="00CF1182" w:rsidRPr="00CF1182" w14:paraId="46DAD1BC"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01514" w14:textId="77777777" w:rsidR="00CF1182" w:rsidRPr="00CF1182" w:rsidRDefault="00CF1182" w:rsidP="00CF1182">
            <w:pPr>
              <w:jc w:val="center"/>
              <w:rPr>
                <w:strike/>
                <w:lang w:eastAsia="lt-LT"/>
              </w:rPr>
            </w:pPr>
            <w:r w:rsidRPr="00CF1182">
              <w:rPr>
                <w:strike/>
                <w:sz w:val="22"/>
                <w:szCs w:val="22"/>
                <w:lang w:eastAsia="lt-LT"/>
              </w:rPr>
              <w:t>8.1.1.</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0BE58340" w14:textId="77777777" w:rsidR="00CF1182" w:rsidRPr="00CF1182" w:rsidRDefault="00CF1182" w:rsidP="00CF1182">
            <w:pPr>
              <w:rPr>
                <w:strike/>
                <w:lang w:eastAsia="lt-LT"/>
              </w:rPr>
            </w:pPr>
            <w:r w:rsidRPr="00CF1182">
              <w:rPr>
                <w:strike/>
                <w:sz w:val="22"/>
                <w:szCs w:val="22"/>
                <w:lang w:eastAsia="lt-LT"/>
              </w:rPr>
              <w:t>iki 1 kilometro</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EE8DFB3" w14:textId="77777777" w:rsidR="00CF1182" w:rsidRPr="00CF1182" w:rsidRDefault="00CF1182" w:rsidP="00CF1182">
            <w:pPr>
              <w:jc w:val="center"/>
              <w:rPr>
                <w:strike/>
                <w:lang w:eastAsia="lt-LT"/>
              </w:rPr>
            </w:pPr>
            <w:r w:rsidRPr="00CF1182">
              <w:rPr>
                <w:strike/>
                <w:sz w:val="22"/>
                <w:szCs w:val="22"/>
                <w:lang w:eastAsia="lt-LT"/>
              </w:rPr>
              <w:t>8,4</w:t>
            </w:r>
          </w:p>
        </w:tc>
      </w:tr>
      <w:tr w:rsidR="00CF1182" w:rsidRPr="00CF1182" w14:paraId="67A8C7ED"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CEEF0" w14:textId="77777777" w:rsidR="00CF1182" w:rsidRPr="00CF1182" w:rsidRDefault="00CF1182" w:rsidP="00CF1182">
            <w:pPr>
              <w:jc w:val="center"/>
              <w:rPr>
                <w:strike/>
                <w:lang w:eastAsia="lt-LT"/>
              </w:rPr>
            </w:pPr>
            <w:r w:rsidRPr="00CF1182">
              <w:rPr>
                <w:strike/>
                <w:sz w:val="22"/>
                <w:szCs w:val="22"/>
                <w:lang w:eastAsia="lt-LT"/>
              </w:rPr>
              <w:t>8.1.2.</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2C575EA1" w14:textId="77777777" w:rsidR="00CF1182" w:rsidRPr="00CF1182" w:rsidRDefault="00CF1182" w:rsidP="00CF1182">
            <w:pPr>
              <w:rPr>
                <w:strike/>
                <w:lang w:eastAsia="lt-LT"/>
              </w:rPr>
            </w:pPr>
            <w:r w:rsidRPr="00CF1182">
              <w:rPr>
                <w:strike/>
                <w:sz w:val="22"/>
                <w:szCs w:val="22"/>
                <w:lang w:eastAsia="lt-LT"/>
              </w:rPr>
              <w:t>nuo 1 iki 10 kilometrų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ED6207B" w14:textId="77777777" w:rsidR="00CF1182" w:rsidRPr="00CF1182" w:rsidRDefault="00CF1182" w:rsidP="00CF1182">
            <w:pPr>
              <w:jc w:val="center"/>
              <w:rPr>
                <w:strike/>
                <w:lang w:eastAsia="lt-LT"/>
              </w:rPr>
            </w:pPr>
            <w:r w:rsidRPr="00CF1182">
              <w:rPr>
                <w:strike/>
                <w:sz w:val="22"/>
                <w:szCs w:val="22"/>
                <w:lang w:eastAsia="lt-LT"/>
              </w:rPr>
              <w:t>12,74</w:t>
            </w:r>
          </w:p>
        </w:tc>
      </w:tr>
      <w:tr w:rsidR="00CF1182" w:rsidRPr="00CF1182" w14:paraId="573A1895"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AC69C" w14:textId="77777777" w:rsidR="00CF1182" w:rsidRPr="00CF1182" w:rsidRDefault="00CF1182" w:rsidP="00CF1182">
            <w:pPr>
              <w:jc w:val="center"/>
              <w:rPr>
                <w:strike/>
                <w:lang w:eastAsia="lt-LT"/>
              </w:rPr>
            </w:pPr>
            <w:r w:rsidRPr="00CF1182">
              <w:rPr>
                <w:strike/>
                <w:sz w:val="22"/>
                <w:szCs w:val="22"/>
                <w:lang w:eastAsia="lt-LT"/>
              </w:rPr>
              <w:t>8.1.3.</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25721DA6" w14:textId="77777777" w:rsidR="00CF1182" w:rsidRPr="00CF1182" w:rsidRDefault="00CF1182" w:rsidP="00CF1182">
            <w:pPr>
              <w:rPr>
                <w:strike/>
                <w:lang w:eastAsia="lt-LT"/>
              </w:rPr>
            </w:pPr>
            <w:r w:rsidRPr="00CF1182">
              <w:rPr>
                <w:strike/>
                <w:sz w:val="22"/>
                <w:szCs w:val="22"/>
                <w:lang w:eastAsia="lt-LT"/>
              </w:rPr>
              <w:t>per 10 kilometrų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5E82E04" w14:textId="77777777" w:rsidR="00CF1182" w:rsidRPr="00CF1182" w:rsidRDefault="00CF1182" w:rsidP="00CF1182">
            <w:pPr>
              <w:jc w:val="center"/>
              <w:rPr>
                <w:strike/>
                <w:lang w:eastAsia="lt-LT"/>
              </w:rPr>
            </w:pPr>
            <w:r w:rsidRPr="00CF1182">
              <w:rPr>
                <w:strike/>
                <w:sz w:val="22"/>
                <w:szCs w:val="22"/>
                <w:lang w:eastAsia="lt-LT"/>
              </w:rPr>
              <w:t>19,98</w:t>
            </w:r>
          </w:p>
        </w:tc>
      </w:tr>
      <w:tr w:rsidR="00CF1182" w:rsidRPr="00CF1182" w14:paraId="4E375675"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DF0C1" w14:textId="77777777" w:rsidR="00CF1182" w:rsidRPr="00CF1182" w:rsidRDefault="00CF1182" w:rsidP="00CF1182">
            <w:pPr>
              <w:jc w:val="center"/>
              <w:rPr>
                <w:strike/>
                <w:lang w:eastAsia="lt-LT"/>
              </w:rPr>
            </w:pPr>
            <w:r w:rsidRPr="00CF1182">
              <w:rPr>
                <w:strike/>
                <w:sz w:val="22"/>
                <w:szCs w:val="22"/>
                <w:lang w:eastAsia="lt-LT"/>
              </w:rPr>
              <w:t>8.2.</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799A1A24" w14:textId="77777777" w:rsidR="00CF1182" w:rsidRPr="00CF1182" w:rsidRDefault="00CF1182" w:rsidP="00CF1182">
            <w:pPr>
              <w:rPr>
                <w:strike/>
                <w:lang w:eastAsia="lt-LT"/>
              </w:rPr>
            </w:pPr>
            <w:r w:rsidRPr="00CF1182">
              <w:rPr>
                <w:strike/>
                <w:sz w:val="22"/>
                <w:szCs w:val="22"/>
                <w:lang w:eastAsia="lt-LT"/>
              </w:rPr>
              <w:t>inžineriniai statiniai (vienetais)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7E9C500" w14:textId="77777777" w:rsidR="00CF1182" w:rsidRPr="00CF1182" w:rsidRDefault="00CF1182" w:rsidP="00CF1182">
            <w:pPr>
              <w:jc w:val="center"/>
              <w:rPr>
                <w:strike/>
                <w:lang w:eastAsia="lt-LT"/>
              </w:rPr>
            </w:pPr>
            <w:r w:rsidRPr="00CF1182">
              <w:rPr>
                <w:strike/>
                <w:sz w:val="22"/>
                <w:szCs w:val="22"/>
                <w:lang w:eastAsia="lt-LT"/>
              </w:rPr>
              <w:t>8,4</w:t>
            </w:r>
          </w:p>
        </w:tc>
      </w:tr>
      <w:tr w:rsidR="00CF1182" w:rsidRPr="00CF1182" w14:paraId="2B0A34DC" w14:textId="77777777" w:rsidTr="00CF1182">
        <w:trPr>
          <w:trHeight w:val="23"/>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CAEF4" w14:textId="77777777" w:rsidR="00CF1182" w:rsidRPr="00CF1182" w:rsidRDefault="00CF1182" w:rsidP="00CF1182">
            <w:pPr>
              <w:jc w:val="center"/>
              <w:rPr>
                <w:strike/>
                <w:lang w:eastAsia="lt-LT"/>
              </w:rPr>
            </w:pPr>
            <w:r w:rsidRPr="00CF1182">
              <w:rPr>
                <w:strike/>
                <w:sz w:val="22"/>
                <w:szCs w:val="22"/>
                <w:lang w:eastAsia="lt-LT"/>
              </w:rPr>
              <w:t>9.</w:t>
            </w:r>
          </w:p>
        </w:tc>
        <w:tc>
          <w:tcPr>
            <w:tcW w:w="6808" w:type="dxa"/>
            <w:tcBorders>
              <w:top w:val="nil"/>
              <w:left w:val="nil"/>
              <w:bottom w:val="single" w:sz="8" w:space="0" w:color="auto"/>
              <w:right w:val="single" w:sz="8" w:space="0" w:color="auto"/>
            </w:tcBorders>
            <w:tcMar>
              <w:top w:w="0" w:type="dxa"/>
              <w:left w:w="108" w:type="dxa"/>
              <w:bottom w:w="0" w:type="dxa"/>
              <w:right w:w="108" w:type="dxa"/>
            </w:tcMar>
            <w:hideMark/>
          </w:tcPr>
          <w:p w14:paraId="67D0A86C" w14:textId="77777777" w:rsidR="00CF1182" w:rsidRPr="007A2843" w:rsidRDefault="00CF1182" w:rsidP="00CF1182">
            <w:pPr>
              <w:rPr>
                <w:strike/>
                <w:lang w:eastAsia="lt-LT"/>
              </w:rPr>
            </w:pPr>
            <w:r w:rsidRPr="007A2843">
              <w:rPr>
                <w:strike/>
                <w:color w:val="000000"/>
                <w:sz w:val="22"/>
                <w:szCs w:val="22"/>
                <w:lang w:eastAsia="lt-LT"/>
              </w:rPr>
              <w:t>Teritorijos, kurioje taikomos specialiosios žemės naudojimo sąlygos, pažymėjimas Nekilnojamojo turto kadastro žemėlapyje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ADA12A6" w14:textId="77777777" w:rsidR="00CF1182" w:rsidRPr="007A2843" w:rsidRDefault="00CF1182" w:rsidP="00CF1182">
            <w:pPr>
              <w:jc w:val="center"/>
              <w:rPr>
                <w:strike/>
                <w:lang w:eastAsia="lt-LT"/>
              </w:rPr>
            </w:pPr>
            <w:r w:rsidRPr="007A2843">
              <w:rPr>
                <w:strike/>
                <w:sz w:val="22"/>
                <w:szCs w:val="22"/>
                <w:lang w:eastAsia="lt-LT"/>
              </w:rPr>
              <w:t>11,97</w:t>
            </w:r>
          </w:p>
        </w:tc>
      </w:tr>
    </w:tbl>
    <w:p w14:paraId="419AAB7F" w14:textId="77777777" w:rsidR="00CF1182" w:rsidRPr="00CF1182" w:rsidRDefault="00CF1182" w:rsidP="00CF1182">
      <w:pPr>
        <w:ind w:firstLine="709"/>
        <w:rPr>
          <w:color w:val="000000"/>
          <w:sz w:val="27"/>
          <w:szCs w:val="27"/>
          <w:lang w:eastAsia="lt-LT"/>
        </w:rPr>
      </w:pPr>
      <w:r w:rsidRPr="00CF1182">
        <w:rPr>
          <w:color w:val="000000"/>
          <w:sz w:val="27"/>
          <w:szCs w:val="27"/>
          <w:lang w:eastAsia="lt-LT"/>
        </w:rPr>
        <w:t> </w:t>
      </w:r>
    </w:p>
    <w:p w14:paraId="65B1FD3A" w14:textId="77777777" w:rsidR="00CF1182" w:rsidRPr="0007145F" w:rsidRDefault="00CF1182" w:rsidP="00CF1182">
      <w:pPr>
        <w:ind w:firstLine="709"/>
        <w:jc w:val="both"/>
        <w:rPr>
          <w:strike/>
          <w:color w:val="000000"/>
          <w:szCs w:val="27"/>
          <w:lang w:eastAsia="lt-LT"/>
        </w:rPr>
      </w:pPr>
      <w:r w:rsidRPr="0007145F">
        <w:rPr>
          <w:bCs/>
          <w:strike/>
          <w:color w:val="000000"/>
          <w:szCs w:val="27"/>
          <w:lang w:eastAsia="lt-LT"/>
        </w:rPr>
        <w:t>PASTABOS:</w:t>
      </w:r>
      <w:r w:rsidRPr="0007145F">
        <w:rPr>
          <w:b/>
          <w:bCs/>
          <w:strike/>
          <w:color w:val="000000"/>
          <w:szCs w:val="27"/>
          <w:lang w:eastAsia="lt-LT"/>
        </w:rPr>
        <w:t> </w:t>
      </w:r>
      <w:r w:rsidRPr="0007145F">
        <w:rPr>
          <w:strike/>
          <w:color w:val="000000"/>
          <w:szCs w:val="27"/>
          <w:lang w:eastAsia="lt-LT"/>
        </w:rPr>
        <w:t>1.</w:t>
      </w:r>
      <w:r w:rsidRPr="0007145F">
        <w:rPr>
          <w:b/>
          <w:bCs/>
          <w:strike/>
          <w:color w:val="000000"/>
          <w:szCs w:val="27"/>
          <w:lang w:eastAsia="lt-LT"/>
        </w:rPr>
        <w:t> </w:t>
      </w:r>
      <w:r w:rsidRPr="0007145F">
        <w:rPr>
          <w:strike/>
          <w:color w:val="000000"/>
          <w:szCs w:val="27"/>
          <w:lang w:eastAsia="lt-LT"/>
        </w:rPr>
        <w:t xml:space="preserve">Atlyginimas už parengtos kadastro duomenų bylos patikrą, kai atnaujinami įregistruoto Nekilnojamojo turto registre nekilnojamojo daikto kadastro duomenys po rekonstravimo, kapitalinio remonto, pagrindinės naudojimo paskirties keitimo ar kitokio pertvarkymo (po kadastro duomenų tikslinimo), apskaičiuojamas pagal nurodytus įkainius, taikant koeficientą 0,3. Tuo atveju, </w:t>
      </w:r>
      <w:r w:rsidRPr="0007145F">
        <w:rPr>
          <w:strike/>
          <w:color w:val="000000"/>
          <w:szCs w:val="27"/>
          <w:lang w:eastAsia="lt-LT"/>
        </w:rPr>
        <w:lastRenderedPageBreak/>
        <w:t>kai pasikeičia nekilnojamojo daikto ribos (padidėja tūris, ilgis ar panašiai), papildomai atlyginimas už bylos patikrą apskaičiuojamas pagal padidėjusią daikto dalį.</w:t>
      </w:r>
    </w:p>
    <w:p w14:paraId="784C8EF5" w14:textId="77777777" w:rsidR="00CF1182" w:rsidRPr="0007145F" w:rsidRDefault="00CF1182" w:rsidP="00CF1182">
      <w:pPr>
        <w:ind w:firstLine="709"/>
        <w:jc w:val="both"/>
        <w:rPr>
          <w:color w:val="000000"/>
          <w:szCs w:val="27"/>
          <w:lang w:eastAsia="lt-LT"/>
        </w:rPr>
      </w:pPr>
      <w:r w:rsidRPr="0007145F">
        <w:rPr>
          <w:strike/>
          <w:color w:val="000000"/>
          <w:szCs w:val="27"/>
          <w:lang w:eastAsia="lt-LT"/>
        </w:rPr>
        <w:t>2. Atlyginimas už pakartotinę žemės sklypo plano ar kadastro duomenų bylos patikrą apskaičiuojamas pagal nurodytus įkainius, taikant koeficientą 0,2.</w:t>
      </w:r>
    </w:p>
    <w:p w14:paraId="2C1534A2" w14:textId="77777777" w:rsidR="00CF1182" w:rsidRPr="00CF1182" w:rsidRDefault="00CF1182" w:rsidP="00CF1182">
      <w:pPr>
        <w:jc w:val="center"/>
        <w:rPr>
          <w:color w:val="000000"/>
          <w:lang w:eastAsia="lt-LT"/>
        </w:rPr>
      </w:pPr>
      <w:bookmarkStart w:id="28" w:name="part_1051ff087307499493e822ecf60ec39f"/>
      <w:bookmarkEnd w:id="28"/>
      <w:r w:rsidRPr="00CF1182">
        <w:rPr>
          <w:color w:val="000000"/>
          <w:lang w:eastAsia="lt-LT"/>
        </w:rPr>
        <w:t>______________</w:t>
      </w:r>
    </w:p>
    <w:p w14:paraId="36E2D0C8" w14:textId="77777777" w:rsidR="00D321EB" w:rsidRDefault="00D321EB" w:rsidP="009C6E69">
      <w:pPr>
        <w:spacing w:line="276" w:lineRule="auto"/>
        <w:rPr>
          <w:lang w:val="en-US"/>
        </w:rPr>
        <w:sectPr w:rsidR="00D321EB" w:rsidSect="00AF5EFF">
          <w:pgSz w:w="11906" w:h="16838"/>
          <w:pgMar w:top="1134" w:right="567" w:bottom="1134" w:left="1701" w:header="567" w:footer="567" w:gutter="0"/>
          <w:pgNumType w:start="1"/>
          <w:cols w:space="1296"/>
          <w:titlePg/>
          <w:docGrid w:linePitch="360"/>
        </w:sectPr>
      </w:pPr>
    </w:p>
    <w:p w14:paraId="26135B0E" w14:textId="77777777" w:rsidR="00D321EB" w:rsidRPr="00B23510" w:rsidRDefault="00D321EB" w:rsidP="00D321EB">
      <w:pPr>
        <w:ind w:left="5529"/>
        <w:rPr>
          <w:strike/>
          <w:color w:val="000000"/>
          <w:lang w:eastAsia="lt-LT"/>
        </w:rPr>
      </w:pPr>
      <w:r w:rsidRPr="00B23510">
        <w:rPr>
          <w:strike/>
          <w:color w:val="000000"/>
          <w:lang w:eastAsia="lt-LT"/>
        </w:rPr>
        <w:lastRenderedPageBreak/>
        <w:t>Lietuvos Respublikos nekilnojamojo turto</w:t>
      </w:r>
      <w:r w:rsidRPr="00B23510">
        <w:rPr>
          <w:strike/>
          <w:color w:val="000000"/>
          <w:lang w:eastAsia="lt-LT"/>
        </w:rPr>
        <w:br/>
        <w:t>kadastro nuostatų</w:t>
      </w:r>
    </w:p>
    <w:p w14:paraId="4F98FF87" w14:textId="77777777" w:rsidR="00D321EB" w:rsidRPr="00B23510" w:rsidRDefault="00D321EB" w:rsidP="00D321EB">
      <w:pPr>
        <w:ind w:left="5529"/>
        <w:rPr>
          <w:strike/>
          <w:color w:val="000000"/>
          <w:lang w:eastAsia="lt-LT"/>
        </w:rPr>
      </w:pPr>
      <w:r w:rsidRPr="00B23510">
        <w:rPr>
          <w:strike/>
          <w:color w:val="000000"/>
          <w:lang w:eastAsia="lt-LT"/>
        </w:rPr>
        <w:t>9 priedas</w:t>
      </w:r>
    </w:p>
    <w:p w14:paraId="3B8FB6E9" w14:textId="77777777" w:rsidR="00D321EB" w:rsidRPr="00B23510" w:rsidRDefault="00D321EB" w:rsidP="00D321EB">
      <w:pPr>
        <w:rPr>
          <w:strike/>
          <w:color w:val="000000"/>
          <w:lang w:eastAsia="lt-LT"/>
        </w:rPr>
      </w:pPr>
      <w:r w:rsidRPr="00B23510">
        <w:rPr>
          <w:strike/>
          <w:color w:val="000000"/>
          <w:lang w:eastAsia="lt-LT"/>
        </w:rPr>
        <w:t> </w:t>
      </w:r>
    </w:p>
    <w:p w14:paraId="1368CC75" w14:textId="77777777" w:rsidR="00D321EB" w:rsidRPr="00B23510" w:rsidRDefault="00D321EB" w:rsidP="00D321EB">
      <w:pPr>
        <w:rPr>
          <w:strike/>
          <w:color w:val="000000"/>
          <w:lang w:eastAsia="lt-LT"/>
        </w:rPr>
      </w:pPr>
      <w:r w:rsidRPr="00B23510">
        <w:rPr>
          <w:strike/>
          <w:color w:val="000000"/>
          <w:lang w:eastAsia="lt-LT"/>
        </w:rPr>
        <w:t> </w:t>
      </w:r>
    </w:p>
    <w:p w14:paraId="367866BE" w14:textId="77777777" w:rsidR="00D321EB" w:rsidRPr="00B23510" w:rsidRDefault="00D321EB" w:rsidP="00D321EB">
      <w:pPr>
        <w:rPr>
          <w:strike/>
          <w:color w:val="000000"/>
          <w:lang w:eastAsia="lt-LT"/>
        </w:rPr>
      </w:pPr>
      <w:r w:rsidRPr="00B23510">
        <w:rPr>
          <w:strike/>
          <w:color w:val="000000"/>
          <w:lang w:eastAsia="lt-LT"/>
        </w:rPr>
        <w:t> </w:t>
      </w:r>
    </w:p>
    <w:p w14:paraId="440A5061" w14:textId="77777777" w:rsidR="00D321EB" w:rsidRPr="00B23510" w:rsidRDefault="00D321EB" w:rsidP="00D321EB">
      <w:pPr>
        <w:jc w:val="center"/>
        <w:rPr>
          <w:strike/>
          <w:color w:val="000000"/>
          <w:lang w:eastAsia="lt-LT"/>
        </w:rPr>
      </w:pPr>
      <w:r w:rsidRPr="00B23510">
        <w:rPr>
          <w:bCs/>
          <w:strike/>
          <w:color w:val="000000"/>
          <w:lang w:eastAsia="lt-LT"/>
        </w:rPr>
        <w:t>ATLYGINIMO UŽ MĖGĖJŲ SODO TERITORIJOS RIBOS PAŽYMĖJIMĄ NEKILNOJAMOJO TURTO KADASTRO ŽEMĖLAPYJE DYDŽIŲ SĄRAŠAS</w:t>
      </w:r>
    </w:p>
    <w:p w14:paraId="5ABA6C68" w14:textId="77777777" w:rsidR="00D321EB" w:rsidRPr="00B23510" w:rsidRDefault="00D321EB" w:rsidP="00D321EB">
      <w:pPr>
        <w:rPr>
          <w:strike/>
          <w:color w:val="000000"/>
          <w:lang w:eastAsia="lt-LT"/>
        </w:rPr>
      </w:pPr>
      <w:r w:rsidRPr="00B23510">
        <w:rPr>
          <w:strike/>
          <w:color w:val="000000"/>
          <w:lang w:eastAsia="lt-LT"/>
        </w:rPr>
        <w:t> </w:t>
      </w:r>
    </w:p>
    <w:p w14:paraId="3CDDC373" w14:textId="77777777" w:rsidR="00D321EB" w:rsidRPr="00B23510" w:rsidRDefault="00D321EB" w:rsidP="00D321EB">
      <w:pPr>
        <w:rPr>
          <w:strike/>
          <w:color w:val="000000"/>
          <w:lang w:eastAsia="lt-LT"/>
        </w:rPr>
      </w:pPr>
      <w:r w:rsidRPr="00B23510">
        <w:rPr>
          <w:strike/>
          <w:color w:val="000000"/>
          <w:lang w:eastAsia="lt-LT"/>
        </w:rPr>
        <w:t> </w:t>
      </w:r>
    </w:p>
    <w:p w14:paraId="229FDB4F" w14:textId="77777777" w:rsidR="00D321EB" w:rsidRPr="00B23510" w:rsidRDefault="00D321EB" w:rsidP="00D321EB">
      <w:pPr>
        <w:rPr>
          <w:strike/>
          <w:color w:val="000000"/>
          <w:lang w:eastAsia="lt-LT"/>
        </w:rPr>
      </w:pPr>
      <w:r w:rsidRPr="00B23510">
        <w:rPr>
          <w:strike/>
          <w:color w:val="000000"/>
          <w:lang w:eastAsia="lt-LT"/>
        </w:rPr>
        <w:t> </w:t>
      </w:r>
    </w:p>
    <w:tbl>
      <w:tblPr>
        <w:tblW w:w="0" w:type="auto"/>
        <w:tblInd w:w="108" w:type="dxa"/>
        <w:tblCellMar>
          <w:left w:w="0" w:type="dxa"/>
          <w:right w:w="0" w:type="dxa"/>
        </w:tblCellMar>
        <w:tblLook w:val="04A0" w:firstRow="1" w:lastRow="0" w:firstColumn="1" w:lastColumn="0" w:noHBand="0" w:noVBand="1"/>
      </w:tblPr>
      <w:tblGrid>
        <w:gridCol w:w="709"/>
        <w:gridCol w:w="6780"/>
        <w:gridCol w:w="1867"/>
      </w:tblGrid>
      <w:tr w:rsidR="00D321EB" w:rsidRPr="00B23510" w14:paraId="74B5B773" w14:textId="77777777" w:rsidTr="00D321EB">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D38F1" w14:textId="77777777" w:rsidR="00D321EB" w:rsidRPr="00B23510" w:rsidRDefault="00D321EB" w:rsidP="00D321EB">
            <w:pPr>
              <w:jc w:val="center"/>
              <w:rPr>
                <w:strike/>
                <w:lang w:eastAsia="lt-LT"/>
              </w:rPr>
            </w:pPr>
            <w:r w:rsidRPr="00B23510">
              <w:rPr>
                <w:strike/>
                <w:lang w:eastAsia="lt-LT"/>
              </w:rPr>
              <w:t>Eil. Nr.</w:t>
            </w:r>
          </w:p>
        </w:tc>
        <w:tc>
          <w:tcPr>
            <w:tcW w:w="67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6E6E30" w14:textId="77777777" w:rsidR="00D321EB" w:rsidRPr="00B23510" w:rsidRDefault="00D321EB" w:rsidP="00D321EB">
            <w:pPr>
              <w:jc w:val="center"/>
              <w:rPr>
                <w:strike/>
                <w:lang w:eastAsia="lt-LT"/>
              </w:rPr>
            </w:pPr>
            <w:r w:rsidRPr="00B23510">
              <w:rPr>
                <w:strike/>
                <w:lang w:eastAsia="lt-LT"/>
              </w:rPr>
              <w:t>Mėgėjų sodo teritorijos ribų planas</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85EBD8" w14:textId="77777777" w:rsidR="00D321EB" w:rsidRPr="00B23510" w:rsidRDefault="00D321EB" w:rsidP="00D321EB">
            <w:pPr>
              <w:jc w:val="center"/>
              <w:rPr>
                <w:strike/>
                <w:lang w:eastAsia="lt-LT"/>
              </w:rPr>
            </w:pPr>
            <w:r w:rsidRPr="00B23510">
              <w:rPr>
                <w:strike/>
                <w:lang w:eastAsia="lt-LT"/>
              </w:rPr>
              <w:t>Atlyginimo dydis, eurais</w:t>
            </w:r>
          </w:p>
        </w:tc>
      </w:tr>
      <w:tr w:rsidR="00D321EB" w:rsidRPr="00D321EB" w14:paraId="7BA7D240" w14:textId="77777777" w:rsidTr="00D321E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BABE3" w14:textId="77777777" w:rsidR="00D321EB" w:rsidRPr="00B23510" w:rsidRDefault="00D321EB" w:rsidP="00D321EB">
            <w:pPr>
              <w:jc w:val="center"/>
              <w:rPr>
                <w:strike/>
                <w:lang w:eastAsia="lt-LT"/>
              </w:rPr>
            </w:pPr>
            <w:r w:rsidRPr="003D4B9C">
              <w:rPr>
                <w:strike/>
                <w:lang w:eastAsia="lt-LT"/>
              </w:rPr>
              <w:t>1.</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440E2012" w14:textId="77777777" w:rsidR="00D321EB" w:rsidRPr="003D4B9C" w:rsidRDefault="00D321EB" w:rsidP="00D321EB">
            <w:pPr>
              <w:rPr>
                <w:strike/>
                <w:lang w:eastAsia="lt-LT"/>
              </w:rPr>
            </w:pPr>
            <w:r w:rsidRPr="003D4B9C">
              <w:rPr>
                <w:strike/>
                <w:lang w:eastAsia="lt-LT"/>
              </w:rPr>
              <w:t>Parengtas pagal kadastrinių matavimų duomenis:</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6CF12F13" w14:textId="77777777" w:rsidR="00D321EB" w:rsidRPr="003D4B9C" w:rsidRDefault="00D321EB" w:rsidP="00D321EB">
            <w:pPr>
              <w:jc w:val="center"/>
              <w:rPr>
                <w:strike/>
                <w:lang w:eastAsia="lt-LT"/>
              </w:rPr>
            </w:pPr>
            <w:r w:rsidRPr="003D4B9C">
              <w:rPr>
                <w:strike/>
                <w:lang w:eastAsia="lt-LT"/>
              </w:rPr>
              <w:t> </w:t>
            </w:r>
          </w:p>
        </w:tc>
      </w:tr>
      <w:tr w:rsidR="00D321EB" w:rsidRPr="00D321EB" w14:paraId="436A99AE" w14:textId="77777777" w:rsidTr="00D321E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9E63F" w14:textId="77777777" w:rsidR="00D321EB" w:rsidRPr="003D4B9C" w:rsidRDefault="00D321EB" w:rsidP="00D321EB">
            <w:pPr>
              <w:jc w:val="center"/>
              <w:rPr>
                <w:strike/>
                <w:lang w:eastAsia="lt-LT"/>
              </w:rPr>
            </w:pPr>
            <w:r w:rsidRPr="008F7DA0">
              <w:rPr>
                <w:strike/>
                <w:lang w:eastAsia="lt-LT"/>
              </w:rPr>
              <w:t>1.1.</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7842E89C" w14:textId="77777777" w:rsidR="00D321EB" w:rsidRPr="003D4B9C" w:rsidRDefault="00D321EB" w:rsidP="00D321EB">
            <w:pPr>
              <w:rPr>
                <w:strike/>
                <w:lang w:eastAsia="lt-LT"/>
              </w:rPr>
            </w:pPr>
            <w:r w:rsidRPr="003D4B9C">
              <w:rPr>
                <w:strike/>
                <w:lang w:eastAsia="lt-LT"/>
              </w:rPr>
              <w:t>iki 50 ribos posūkio taškų</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39E28DE7" w14:textId="77777777" w:rsidR="00D321EB" w:rsidRPr="003D4B9C" w:rsidRDefault="00D321EB" w:rsidP="00D321EB">
            <w:pPr>
              <w:jc w:val="center"/>
              <w:rPr>
                <w:strike/>
                <w:lang w:eastAsia="lt-LT"/>
              </w:rPr>
            </w:pPr>
            <w:r w:rsidRPr="003D4B9C">
              <w:rPr>
                <w:strike/>
                <w:lang w:eastAsia="lt-LT"/>
              </w:rPr>
              <w:t>57,7</w:t>
            </w:r>
          </w:p>
        </w:tc>
      </w:tr>
      <w:tr w:rsidR="00D321EB" w:rsidRPr="00D321EB" w14:paraId="474C6D4D" w14:textId="77777777" w:rsidTr="00D321E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67BFA" w14:textId="77777777" w:rsidR="00D321EB" w:rsidRPr="003D4B9C" w:rsidRDefault="00D321EB" w:rsidP="00D321EB">
            <w:pPr>
              <w:jc w:val="center"/>
              <w:rPr>
                <w:strike/>
                <w:lang w:eastAsia="lt-LT"/>
              </w:rPr>
            </w:pPr>
            <w:r w:rsidRPr="008F7DA0">
              <w:rPr>
                <w:strike/>
                <w:lang w:eastAsia="lt-LT"/>
              </w:rPr>
              <w:t>1.2.</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071F28E0" w14:textId="77777777" w:rsidR="00D321EB" w:rsidRPr="00B23510" w:rsidRDefault="00D321EB" w:rsidP="00D321EB">
            <w:pPr>
              <w:rPr>
                <w:strike/>
                <w:lang w:eastAsia="lt-LT"/>
              </w:rPr>
            </w:pPr>
            <w:r w:rsidRPr="003D4B9C">
              <w:rPr>
                <w:strike/>
                <w:lang w:eastAsia="lt-LT"/>
              </w:rPr>
              <w:t>nuo 50 iki 100 ribos posūkio taškų</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516FC103" w14:textId="77777777" w:rsidR="00D321EB" w:rsidRPr="00B23510" w:rsidRDefault="00D321EB" w:rsidP="00D321EB">
            <w:pPr>
              <w:jc w:val="center"/>
              <w:rPr>
                <w:strike/>
                <w:lang w:eastAsia="lt-LT"/>
              </w:rPr>
            </w:pPr>
            <w:r w:rsidRPr="003D4B9C">
              <w:rPr>
                <w:strike/>
                <w:lang w:eastAsia="lt-LT"/>
              </w:rPr>
              <w:t>89,03</w:t>
            </w:r>
          </w:p>
        </w:tc>
      </w:tr>
      <w:tr w:rsidR="00D321EB" w:rsidRPr="00D321EB" w14:paraId="435B679C" w14:textId="77777777" w:rsidTr="00D321E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9FB50" w14:textId="77777777" w:rsidR="00D321EB" w:rsidRPr="00B23510" w:rsidRDefault="00D321EB" w:rsidP="00D321EB">
            <w:pPr>
              <w:jc w:val="center"/>
              <w:rPr>
                <w:strike/>
                <w:lang w:eastAsia="lt-LT"/>
              </w:rPr>
            </w:pPr>
            <w:r w:rsidRPr="008F7DA0">
              <w:rPr>
                <w:strike/>
                <w:lang w:eastAsia="lt-LT"/>
              </w:rPr>
              <w:t>1.3.</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4BFB0BD2" w14:textId="77777777" w:rsidR="00D321EB" w:rsidRPr="003D4B9C" w:rsidRDefault="00D321EB" w:rsidP="00D321EB">
            <w:pPr>
              <w:rPr>
                <w:strike/>
                <w:lang w:eastAsia="lt-LT"/>
              </w:rPr>
            </w:pPr>
            <w:r w:rsidRPr="003D4B9C">
              <w:rPr>
                <w:strike/>
                <w:lang w:eastAsia="lt-LT"/>
              </w:rPr>
              <w:t>daugiau kaip 100 ribos posūkio taškų</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7901565F" w14:textId="77777777" w:rsidR="00D321EB" w:rsidRPr="003D4B9C" w:rsidRDefault="00D321EB" w:rsidP="00D321EB">
            <w:pPr>
              <w:jc w:val="center"/>
              <w:rPr>
                <w:strike/>
                <w:lang w:eastAsia="lt-LT"/>
              </w:rPr>
            </w:pPr>
            <w:r w:rsidRPr="003D4B9C">
              <w:rPr>
                <w:strike/>
                <w:lang w:eastAsia="lt-LT"/>
              </w:rPr>
              <w:t>97,8</w:t>
            </w:r>
          </w:p>
        </w:tc>
      </w:tr>
      <w:tr w:rsidR="00D321EB" w:rsidRPr="00D321EB" w14:paraId="2C8C9802" w14:textId="77777777" w:rsidTr="00D321E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29122" w14:textId="77777777" w:rsidR="00D321EB" w:rsidRPr="003D4B9C" w:rsidRDefault="00D321EB" w:rsidP="00D321EB">
            <w:pPr>
              <w:jc w:val="center"/>
              <w:rPr>
                <w:strike/>
                <w:lang w:eastAsia="lt-LT"/>
              </w:rPr>
            </w:pPr>
            <w:r w:rsidRPr="008F7DA0">
              <w:rPr>
                <w:strike/>
                <w:lang w:eastAsia="lt-LT"/>
              </w:rPr>
              <w:t>2.</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0BA68771" w14:textId="77777777" w:rsidR="00D321EB" w:rsidRPr="00B23510" w:rsidRDefault="00D321EB" w:rsidP="00D321EB">
            <w:pPr>
              <w:rPr>
                <w:strike/>
                <w:lang w:eastAsia="lt-LT"/>
              </w:rPr>
            </w:pPr>
            <w:r w:rsidRPr="003D4B9C">
              <w:rPr>
                <w:strike/>
                <w:lang w:eastAsia="lt-LT"/>
              </w:rPr>
              <w:t>Parengtas ant ortofotografinio žemėlapio pagrindo, naudojant mėgėjų sodo suplanavimo projektą:</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0EA6B579" w14:textId="77777777" w:rsidR="00D321EB" w:rsidRPr="003D4B9C" w:rsidRDefault="00D321EB" w:rsidP="00D321EB">
            <w:pPr>
              <w:jc w:val="center"/>
              <w:rPr>
                <w:strike/>
                <w:lang w:eastAsia="lt-LT"/>
              </w:rPr>
            </w:pPr>
            <w:r w:rsidRPr="003D4B9C">
              <w:rPr>
                <w:strike/>
                <w:lang w:eastAsia="lt-LT"/>
              </w:rPr>
              <w:t> </w:t>
            </w:r>
          </w:p>
        </w:tc>
      </w:tr>
      <w:tr w:rsidR="00D321EB" w:rsidRPr="00D321EB" w14:paraId="08337312" w14:textId="77777777" w:rsidTr="00D321E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04F48" w14:textId="77777777" w:rsidR="00D321EB" w:rsidRPr="003D4B9C" w:rsidRDefault="00D321EB" w:rsidP="00D321EB">
            <w:pPr>
              <w:jc w:val="center"/>
              <w:rPr>
                <w:strike/>
                <w:lang w:eastAsia="lt-LT"/>
              </w:rPr>
            </w:pPr>
            <w:r w:rsidRPr="008F7DA0">
              <w:rPr>
                <w:strike/>
                <w:lang w:eastAsia="lt-LT"/>
              </w:rPr>
              <w:t>2.1.</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0EDE4CBC" w14:textId="77777777" w:rsidR="00D321EB" w:rsidRPr="003D4B9C" w:rsidRDefault="00D321EB" w:rsidP="00D321EB">
            <w:pPr>
              <w:rPr>
                <w:strike/>
                <w:lang w:eastAsia="lt-LT"/>
              </w:rPr>
            </w:pPr>
            <w:r w:rsidRPr="003D4B9C">
              <w:rPr>
                <w:strike/>
                <w:lang w:eastAsia="lt-LT"/>
              </w:rPr>
              <w:t>iki 5 ha</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01327808" w14:textId="77777777" w:rsidR="00D321EB" w:rsidRPr="003D4B9C" w:rsidRDefault="00D321EB" w:rsidP="00D321EB">
            <w:pPr>
              <w:jc w:val="center"/>
              <w:rPr>
                <w:strike/>
                <w:lang w:eastAsia="lt-LT"/>
              </w:rPr>
            </w:pPr>
            <w:r w:rsidRPr="003D4B9C">
              <w:rPr>
                <w:strike/>
                <w:lang w:eastAsia="lt-LT"/>
              </w:rPr>
              <w:t>38,91</w:t>
            </w:r>
          </w:p>
        </w:tc>
      </w:tr>
      <w:tr w:rsidR="00D321EB" w:rsidRPr="00D321EB" w14:paraId="6DCFF044" w14:textId="77777777" w:rsidTr="00D321E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23ACE" w14:textId="77777777" w:rsidR="00D321EB" w:rsidRPr="003D4B9C" w:rsidRDefault="00D321EB" w:rsidP="00D321EB">
            <w:pPr>
              <w:jc w:val="center"/>
              <w:rPr>
                <w:strike/>
                <w:lang w:eastAsia="lt-LT"/>
              </w:rPr>
            </w:pPr>
            <w:r w:rsidRPr="008F7DA0">
              <w:rPr>
                <w:strike/>
                <w:lang w:eastAsia="lt-LT"/>
              </w:rPr>
              <w:t>2.2.</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7426B7D4" w14:textId="77777777" w:rsidR="00D321EB" w:rsidRPr="003D4B9C" w:rsidRDefault="00D321EB" w:rsidP="00D321EB">
            <w:pPr>
              <w:rPr>
                <w:strike/>
                <w:lang w:eastAsia="lt-LT"/>
              </w:rPr>
            </w:pPr>
            <w:r w:rsidRPr="003D4B9C">
              <w:rPr>
                <w:strike/>
                <w:lang w:eastAsia="lt-LT"/>
              </w:rPr>
              <w:t>nuo 5,01 iki 7 ha</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0C673103" w14:textId="77777777" w:rsidR="00D321EB" w:rsidRPr="003D4B9C" w:rsidRDefault="00D321EB" w:rsidP="00D321EB">
            <w:pPr>
              <w:jc w:val="center"/>
              <w:rPr>
                <w:strike/>
                <w:lang w:eastAsia="lt-LT"/>
              </w:rPr>
            </w:pPr>
            <w:r w:rsidRPr="003D4B9C">
              <w:rPr>
                <w:strike/>
                <w:lang w:eastAsia="lt-LT"/>
              </w:rPr>
              <w:t>48,93</w:t>
            </w:r>
          </w:p>
        </w:tc>
      </w:tr>
      <w:tr w:rsidR="00D321EB" w:rsidRPr="00D321EB" w14:paraId="7DA14E9E" w14:textId="77777777" w:rsidTr="00D321E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15909" w14:textId="77777777" w:rsidR="00D321EB" w:rsidRPr="003D4B9C" w:rsidRDefault="00D321EB" w:rsidP="00D321EB">
            <w:pPr>
              <w:jc w:val="center"/>
              <w:rPr>
                <w:strike/>
                <w:lang w:eastAsia="lt-LT"/>
              </w:rPr>
            </w:pPr>
            <w:r w:rsidRPr="008F7DA0">
              <w:rPr>
                <w:strike/>
                <w:lang w:eastAsia="lt-LT"/>
              </w:rPr>
              <w:t>2.3.</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2F01A3AF" w14:textId="77777777" w:rsidR="00D321EB" w:rsidRPr="003D4B9C" w:rsidRDefault="00D321EB" w:rsidP="00D321EB">
            <w:pPr>
              <w:rPr>
                <w:strike/>
                <w:lang w:eastAsia="lt-LT"/>
              </w:rPr>
            </w:pPr>
            <w:r w:rsidRPr="003D4B9C">
              <w:rPr>
                <w:strike/>
                <w:lang w:eastAsia="lt-LT"/>
              </w:rPr>
              <w:t>nuo 7,01 iki 9 ha</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6CF13C40" w14:textId="77777777" w:rsidR="00D321EB" w:rsidRPr="003D4B9C" w:rsidRDefault="00D321EB" w:rsidP="00D321EB">
            <w:pPr>
              <w:jc w:val="center"/>
              <w:rPr>
                <w:strike/>
                <w:lang w:eastAsia="lt-LT"/>
              </w:rPr>
            </w:pPr>
            <w:r w:rsidRPr="003D4B9C">
              <w:rPr>
                <w:strike/>
                <w:lang w:eastAsia="lt-LT"/>
              </w:rPr>
              <w:t>70,23</w:t>
            </w:r>
          </w:p>
        </w:tc>
      </w:tr>
      <w:tr w:rsidR="00D321EB" w:rsidRPr="00D321EB" w14:paraId="678305E9" w14:textId="77777777" w:rsidTr="00D321E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20ED7" w14:textId="77777777" w:rsidR="00D321EB" w:rsidRPr="003D4B9C" w:rsidRDefault="00D321EB" w:rsidP="00D321EB">
            <w:pPr>
              <w:jc w:val="center"/>
              <w:rPr>
                <w:strike/>
                <w:lang w:eastAsia="lt-LT"/>
              </w:rPr>
            </w:pPr>
            <w:r w:rsidRPr="008F7DA0">
              <w:rPr>
                <w:strike/>
                <w:lang w:eastAsia="lt-LT"/>
              </w:rPr>
              <w:t>2.4.</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5710294B" w14:textId="77777777" w:rsidR="00D321EB" w:rsidRPr="003D4B9C" w:rsidRDefault="00D321EB" w:rsidP="00D321EB">
            <w:pPr>
              <w:rPr>
                <w:strike/>
                <w:lang w:eastAsia="lt-LT"/>
              </w:rPr>
            </w:pPr>
            <w:r w:rsidRPr="003D4B9C">
              <w:rPr>
                <w:strike/>
                <w:lang w:eastAsia="lt-LT"/>
              </w:rPr>
              <w:t>nuo 9,01 iki 15 ha</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220CFE43" w14:textId="77777777" w:rsidR="00D321EB" w:rsidRPr="003D4B9C" w:rsidRDefault="00D321EB" w:rsidP="00D321EB">
            <w:pPr>
              <w:jc w:val="center"/>
              <w:rPr>
                <w:strike/>
                <w:lang w:eastAsia="lt-LT"/>
              </w:rPr>
            </w:pPr>
            <w:r w:rsidRPr="003D4B9C">
              <w:rPr>
                <w:strike/>
                <w:lang w:eastAsia="lt-LT"/>
              </w:rPr>
              <w:t>89,03</w:t>
            </w:r>
          </w:p>
        </w:tc>
      </w:tr>
      <w:tr w:rsidR="00D321EB" w:rsidRPr="00D321EB" w14:paraId="0D0B11A9" w14:textId="77777777" w:rsidTr="00D321E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6B6FA" w14:textId="77777777" w:rsidR="00D321EB" w:rsidRPr="003D4B9C" w:rsidRDefault="00D321EB" w:rsidP="00D321EB">
            <w:pPr>
              <w:jc w:val="center"/>
              <w:rPr>
                <w:strike/>
                <w:lang w:eastAsia="lt-LT"/>
              </w:rPr>
            </w:pPr>
            <w:r w:rsidRPr="008F7DA0">
              <w:rPr>
                <w:strike/>
                <w:lang w:eastAsia="lt-LT"/>
              </w:rPr>
              <w:t>2.5.</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53266DE9" w14:textId="77777777" w:rsidR="00D321EB" w:rsidRPr="003D4B9C" w:rsidRDefault="00D321EB" w:rsidP="00D321EB">
            <w:pPr>
              <w:rPr>
                <w:strike/>
                <w:lang w:eastAsia="lt-LT"/>
              </w:rPr>
            </w:pPr>
            <w:r w:rsidRPr="003D4B9C">
              <w:rPr>
                <w:strike/>
                <w:lang w:eastAsia="lt-LT"/>
              </w:rPr>
              <w:t>nuo 15,01 iki 30 ha</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04535C5D" w14:textId="77777777" w:rsidR="00D321EB" w:rsidRPr="003D4B9C" w:rsidRDefault="00D321EB" w:rsidP="00D321EB">
            <w:pPr>
              <w:jc w:val="center"/>
              <w:rPr>
                <w:strike/>
                <w:lang w:eastAsia="lt-LT"/>
              </w:rPr>
            </w:pPr>
            <w:r w:rsidRPr="003D4B9C">
              <w:rPr>
                <w:strike/>
                <w:lang w:eastAsia="lt-LT"/>
              </w:rPr>
              <w:t>107,82</w:t>
            </w:r>
          </w:p>
        </w:tc>
      </w:tr>
      <w:tr w:rsidR="00D321EB" w:rsidRPr="00D321EB" w14:paraId="5F7D8513" w14:textId="77777777" w:rsidTr="00D321E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14ADF" w14:textId="77777777" w:rsidR="00D321EB" w:rsidRPr="003D4B9C" w:rsidRDefault="00D321EB" w:rsidP="00D321EB">
            <w:pPr>
              <w:jc w:val="center"/>
              <w:rPr>
                <w:strike/>
                <w:lang w:eastAsia="lt-LT"/>
              </w:rPr>
            </w:pPr>
            <w:r w:rsidRPr="008F7DA0">
              <w:rPr>
                <w:strike/>
                <w:lang w:eastAsia="lt-LT"/>
              </w:rPr>
              <w:t>2.6.</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38923BFB" w14:textId="77777777" w:rsidR="00D321EB" w:rsidRPr="003D4B9C" w:rsidRDefault="00D321EB" w:rsidP="00D321EB">
            <w:pPr>
              <w:rPr>
                <w:strike/>
                <w:lang w:eastAsia="lt-LT"/>
              </w:rPr>
            </w:pPr>
            <w:r w:rsidRPr="003D4B9C">
              <w:rPr>
                <w:strike/>
                <w:lang w:eastAsia="lt-LT"/>
              </w:rPr>
              <w:t>nuo 30,01 iki 50 ha</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5D13E679" w14:textId="77777777" w:rsidR="00D321EB" w:rsidRPr="003D4B9C" w:rsidRDefault="00D321EB" w:rsidP="00D321EB">
            <w:pPr>
              <w:jc w:val="center"/>
              <w:rPr>
                <w:strike/>
                <w:lang w:eastAsia="lt-LT"/>
              </w:rPr>
            </w:pPr>
            <w:r w:rsidRPr="003D4B9C">
              <w:rPr>
                <w:strike/>
                <w:lang w:eastAsia="lt-LT"/>
              </w:rPr>
              <w:t>126,62</w:t>
            </w:r>
          </w:p>
        </w:tc>
      </w:tr>
      <w:tr w:rsidR="00D321EB" w:rsidRPr="00D321EB" w14:paraId="3633A1BE" w14:textId="77777777" w:rsidTr="00D321E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710ED" w14:textId="77777777" w:rsidR="00D321EB" w:rsidRPr="003D4B9C" w:rsidRDefault="00D321EB" w:rsidP="00D321EB">
            <w:pPr>
              <w:jc w:val="center"/>
              <w:rPr>
                <w:strike/>
                <w:lang w:eastAsia="lt-LT"/>
              </w:rPr>
            </w:pPr>
            <w:r w:rsidRPr="008F7DA0">
              <w:rPr>
                <w:strike/>
                <w:lang w:eastAsia="lt-LT"/>
              </w:rPr>
              <w:t>2.7.</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26014AF0" w14:textId="77777777" w:rsidR="00D321EB" w:rsidRPr="003D4B9C" w:rsidRDefault="00D321EB" w:rsidP="00D321EB">
            <w:pPr>
              <w:rPr>
                <w:strike/>
                <w:lang w:eastAsia="lt-LT"/>
              </w:rPr>
            </w:pPr>
            <w:r w:rsidRPr="003D4B9C">
              <w:rPr>
                <w:strike/>
                <w:lang w:eastAsia="lt-LT"/>
              </w:rPr>
              <w:t>daugiau kaip 50 ha</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1AA48FF6" w14:textId="77777777" w:rsidR="00D321EB" w:rsidRPr="003D4B9C" w:rsidRDefault="00D321EB" w:rsidP="00D321EB">
            <w:pPr>
              <w:jc w:val="center"/>
              <w:rPr>
                <w:strike/>
                <w:lang w:eastAsia="lt-LT"/>
              </w:rPr>
            </w:pPr>
            <w:r w:rsidRPr="003D4B9C">
              <w:rPr>
                <w:strike/>
                <w:lang w:eastAsia="lt-LT"/>
              </w:rPr>
              <w:t>139,15</w:t>
            </w:r>
          </w:p>
        </w:tc>
      </w:tr>
    </w:tbl>
    <w:p w14:paraId="75D0B389" w14:textId="77777777" w:rsidR="00D321EB" w:rsidRPr="003D4B9C" w:rsidRDefault="00D321EB" w:rsidP="00D321EB">
      <w:pPr>
        <w:rPr>
          <w:color w:val="000000"/>
          <w:lang w:eastAsia="lt-LT"/>
        </w:rPr>
      </w:pPr>
      <w:r w:rsidRPr="003D4B9C">
        <w:rPr>
          <w:color w:val="000000"/>
          <w:lang w:eastAsia="lt-LT"/>
        </w:rPr>
        <w:t> </w:t>
      </w:r>
    </w:p>
    <w:p w14:paraId="628493D7" w14:textId="77777777" w:rsidR="00D321EB" w:rsidRPr="00D321EB" w:rsidRDefault="00D321EB" w:rsidP="00D321EB">
      <w:pPr>
        <w:jc w:val="center"/>
        <w:rPr>
          <w:color w:val="000000"/>
          <w:lang w:eastAsia="lt-LT"/>
        </w:rPr>
      </w:pPr>
      <w:bookmarkStart w:id="29" w:name="part_a8cbe9ff52c548c09de6f5159666b730"/>
      <w:bookmarkEnd w:id="29"/>
      <w:r w:rsidRPr="00D321EB">
        <w:rPr>
          <w:color w:val="000000"/>
          <w:lang w:eastAsia="lt-LT"/>
        </w:rPr>
        <w:t>––––––––––––––––––––</w:t>
      </w:r>
    </w:p>
    <w:p w14:paraId="44D826BB" w14:textId="22C9E855" w:rsidR="00F00917" w:rsidRPr="006D55AA" w:rsidRDefault="00F00917" w:rsidP="009C6E69">
      <w:pPr>
        <w:spacing w:line="276" w:lineRule="auto"/>
        <w:rPr>
          <w:lang w:val="en-US"/>
        </w:rPr>
      </w:pPr>
    </w:p>
    <w:sectPr w:rsidR="00F00917" w:rsidRPr="006D55AA" w:rsidSect="00AF5EF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0DD6A" w14:textId="77777777" w:rsidR="00CF7F4E" w:rsidRDefault="00CF7F4E" w:rsidP="006F6B15">
      <w:r>
        <w:separator/>
      </w:r>
    </w:p>
  </w:endnote>
  <w:endnote w:type="continuationSeparator" w:id="0">
    <w:p w14:paraId="4147481A" w14:textId="77777777" w:rsidR="00CF7F4E" w:rsidRDefault="00CF7F4E"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B8509" w14:textId="77777777" w:rsidR="00CF7F4E" w:rsidRDefault="00CF7F4E" w:rsidP="006F6B15">
      <w:r>
        <w:separator/>
      </w:r>
    </w:p>
  </w:footnote>
  <w:footnote w:type="continuationSeparator" w:id="0">
    <w:p w14:paraId="69732C9B" w14:textId="77777777" w:rsidR="00CF7F4E" w:rsidRDefault="00CF7F4E" w:rsidP="006F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924340"/>
      <w:docPartObj>
        <w:docPartGallery w:val="Page Numbers (Top of Page)"/>
        <w:docPartUnique/>
      </w:docPartObj>
    </w:sdtPr>
    <w:sdtEndPr>
      <w:rPr>
        <w:rFonts w:ascii="Times New Roman" w:hAnsi="Times New Roman" w:cs="Times New Roman"/>
        <w:sz w:val="24"/>
        <w:szCs w:val="24"/>
      </w:rPr>
    </w:sdtEndPr>
    <w:sdtContent>
      <w:p w14:paraId="65BAFF20" w14:textId="4067EE73" w:rsidR="006F6B15" w:rsidRPr="009C6E69" w:rsidRDefault="006F6B15">
        <w:pPr>
          <w:pStyle w:val="Antrats"/>
          <w:jc w:val="center"/>
          <w:rPr>
            <w:rFonts w:ascii="Times New Roman" w:hAnsi="Times New Roman" w:cs="Times New Roman"/>
            <w:sz w:val="24"/>
            <w:szCs w:val="24"/>
          </w:rPr>
        </w:pPr>
        <w:r w:rsidRPr="009C6E69">
          <w:rPr>
            <w:rFonts w:ascii="Times New Roman" w:hAnsi="Times New Roman" w:cs="Times New Roman"/>
            <w:bCs/>
            <w:sz w:val="24"/>
            <w:szCs w:val="24"/>
          </w:rPr>
          <w:fldChar w:fldCharType="begin"/>
        </w:r>
        <w:r w:rsidRPr="009C6E69">
          <w:rPr>
            <w:rFonts w:ascii="Times New Roman" w:hAnsi="Times New Roman" w:cs="Times New Roman"/>
            <w:bCs/>
            <w:sz w:val="24"/>
            <w:szCs w:val="24"/>
          </w:rPr>
          <w:instrText>PAGE</w:instrText>
        </w:r>
        <w:r w:rsidRPr="009C6E69">
          <w:rPr>
            <w:rFonts w:ascii="Times New Roman" w:hAnsi="Times New Roman" w:cs="Times New Roman"/>
            <w:bCs/>
            <w:sz w:val="24"/>
            <w:szCs w:val="24"/>
          </w:rPr>
          <w:fldChar w:fldCharType="separate"/>
        </w:r>
        <w:r w:rsidR="003825DE">
          <w:rPr>
            <w:rFonts w:ascii="Times New Roman" w:hAnsi="Times New Roman" w:cs="Times New Roman"/>
            <w:bCs/>
            <w:noProof/>
            <w:sz w:val="24"/>
            <w:szCs w:val="24"/>
          </w:rPr>
          <w:t>2</w:t>
        </w:r>
        <w:r w:rsidRPr="009C6E69">
          <w:rPr>
            <w:rFonts w:ascii="Times New Roman" w:hAnsi="Times New Roman" w:cs="Times New Roman"/>
            <w:bCs/>
            <w:sz w:val="24"/>
            <w:szCs w:val="24"/>
          </w:rPr>
          <w:fldChar w:fldCharType="end"/>
        </w:r>
      </w:p>
    </w:sdtContent>
  </w:sdt>
  <w:p w14:paraId="51DA61DD" w14:textId="77777777" w:rsidR="006F6B15" w:rsidRDefault="006F6B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863E" w14:textId="77777777" w:rsidR="006B1C43" w:rsidRPr="006B1C43" w:rsidRDefault="006B1C43">
    <w:pPr>
      <w:pStyle w:val="Antrats"/>
      <w:jc w:val="center"/>
      <w:rPr>
        <w:rFonts w:ascii="Times New Roman" w:hAnsi="Times New Roman" w:cs="Times New Roman"/>
      </w:rPr>
    </w:pPr>
  </w:p>
  <w:p w14:paraId="2430D2AA" w14:textId="77777777" w:rsidR="006B1C43" w:rsidRDefault="006B1C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46C0A"/>
    <w:multiLevelType w:val="multilevel"/>
    <w:tmpl w:val="4942CFFC"/>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090"/>
    <w:rsid w:val="0003155D"/>
    <w:rsid w:val="0007145F"/>
    <w:rsid w:val="00074A05"/>
    <w:rsid w:val="000E0598"/>
    <w:rsid w:val="000E110E"/>
    <w:rsid w:val="000E2A77"/>
    <w:rsid w:val="0010287F"/>
    <w:rsid w:val="00102ECE"/>
    <w:rsid w:val="00111CF6"/>
    <w:rsid w:val="00115459"/>
    <w:rsid w:val="00124621"/>
    <w:rsid w:val="00124F04"/>
    <w:rsid w:val="001510D6"/>
    <w:rsid w:val="00180800"/>
    <w:rsid w:val="001920ED"/>
    <w:rsid w:val="00194D7D"/>
    <w:rsid w:val="001A00ED"/>
    <w:rsid w:val="001A3F9D"/>
    <w:rsid w:val="002071E3"/>
    <w:rsid w:val="002074E9"/>
    <w:rsid w:val="00225886"/>
    <w:rsid w:val="002468D3"/>
    <w:rsid w:val="00247750"/>
    <w:rsid w:val="002622F6"/>
    <w:rsid w:val="00262D6E"/>
    <w:rsid w:val="002774A2"/>
    <w:rsid w:val="002A1467"/>
    <w:rsid w:val="002C0951"/>
    <w:rsid w:val="002C0C42"/>
    <w:rsid w:val="002C1608"/>
    <w:rsid w:val="002D73E8"/>
    <w:rsid w:val="002F231D"/>
    <w:rsid w:val="00312F94"/>
    <w:rsid w:val="003350EB"/>
    <w:rsid w:val="00335794"/>
    <w:rsid w:val="00353FC9"/>
    <w:rsid w:val="003541A9"/>
    <w:rsid w:val="003825DE"/>
    <w:rsid w:val="00391C5E"/>
    <w:rsid w:val="003A040E"/>
    <w:rsid w:val="003D4562"/>
    <w:rsid w:val="003D4B9C"/>
    <w:rsid w:val="003E0413"/>
    <w:rsid w:val="003F3EB3"/>
    <w:rsid w:val="0040005C"/>
    <w:rsid w:val="00400156"/>
    <w:rsid w:val="00421D3F"/>
    <w:rsid w:val="00434B18"/>
    <w:rsid w:val="00447259"/>
    <w:rsid w:val="00457688"/>
    <w:rsid w:val="00467AA8"/>
    <w:rsid w:val="0048327A"/>
    <w:rsid w:val="004B4163"/>
    <w:rsid w:val="00502942"/>
    <w:rsid w:val="00506800"/>
    <w:rsid w:val="005112BF"/>
    <w:rsid w:val="00526525"/>
    <w:rsid w:val="005320C0"/>
    <w:rsid w:val="005421B8"/>
    <w:rsid w:val="005467BD"/>
    <w:rsid w:val="005B0274"/>
    <w:rsid w:val="00606C6E"/>
    <w:rsid w:val="006078C6"/>
    <w:rsid w:val="0061235D"/>
    <w:rsid w:val="0064389A"/>
    <w:rsid w:val="00652571"/>
    <w:rsid w:val="00660C08"/>
    <w:rsid w:val="00662CC3"/>
    <w:rsid w:val="00672151"/>
    <w:rsid w:val="006809E1"/>
    <w:rsid w:val="0068745E"/>
    <w:rsid w:val="00697198"/>
    <w:rsid w:val="006A5F84"/>
    <w:rsid w:val="006B1C43"/>
    <w:rsid w:val="006B737A"/>
    <w:rsid w:val="006B7BDF"/>
    <w:rsid w:val="006D10A4"/>
    <w:rsid w:val="006D14BC"/>
    <w:rsid w:val="006D55AA"/>
    <w:rsid w:val="006F6B15"/>
    <w:rsid w:val="007054A2"/>
    <w:rsid w:val="00711E0E"/>
    <w:rsid w:val="00716DBA"/>
    <w:rsid w:val="00716FCE"/>
    <w:rsid w:val="007425A3"/>
    <w:rsid w:val="00775BA4"/>
    <w:rsid w:val="00792F21"/>
    <w:rsid w:val="0079496E"/>
    <w:rsid w:val="007A035F"/>
    <w:rsid w:val="007A2843"/>
    <w:rsid w:val="007A3BBE"/>
    <w:rsid w:val="007C52E3"/>
    <w:rsid w:val="007D4038"/>
    <w:rsid w:val="007E02F7"/>
    <w:rsid w:val="007E15D7"/>
    <w:rsid w:val="007E6299"/>
    <w:rsid w:val="00800BC4"/>
    <w:rsid w:val="00801377"/>
    <w:rsid w:val="008129D3"/>
    <w:rsid w:val="008245EE"/>
    <w:rsid w:val="00826E99"/>
    <w:rsid w:val="008367F3"/>
    <w:rsid w:val="00837130"/>
    <w:rsid w:val="008441D5"/>
    <w:rsid w:val="008579A0"/>
    <w:rsid w:val="00867FC5"/>
    <w:rsid w:val="00875F58"/>
    <w:rsid w:val="00887927"/>
    <w:rsid w:val="008A61B5"/>
    <w:rsid w:val="008A788B"/>
    <w:rsid w:val="008E089D"/>
    <w:rsid w:val="008E2036"/>
    <w:rsid w:val="008F7DA0"/>
    <w:rsid w:val="00904C04"/>
    <w:rsid w:val="00905905"/>
    <w:rsid w:val="009071DB"/>
    <w:rsid w:val="00942EA1"/>
    <w:rsid w:val="00950DE2"/>
    <w:rsid w:val="00966360"/>
    <w:rsid w:val="00974978"/>
    <w:rsid w:val="009822A2"/>
    <w:rsid w:val="0098779C"/>
    <w:rsid w:val="00992872"/>
    <w:rsid w:val="009A3629"/>
    <w:rsid w:val="009A75CA"/>
    <w:rsid w:val="009C6E69"/>
    <w:rsid w:val="009D180E"/>
    <w:rsid w:val="009E0574"/>
    <w:rsid w:val="009E6215"/>
    <w:rsid w:val="009E736A"/>
    <w:rsid w:val="009F1808"/>
    <w:rsid w:val="009F3C80"/>
    <w:rsid w:val="009F4C58"/>
    <w:rsid w:val="00A14C50"/>
    <w:rsid w:val="00A3508C"/>
    <w:rsid w:val="00A84470"/>
    <w:rsid w:val="00AA5069"/>
    <w:rsid w:val="00AA6162"/>
    <w:rsid w:val="00AB1E5E"/>
    <w:rsid w:val="00AD028B"/>
    <w:rsid w:val="00AF0996"/>
    <w:rsid w:val="00AF5EFF"/>
    <w:rsid w:val="00B23510"/>
    <w:rsid w:val="00B40E08"/>
    <w:rsid w:val="00B43F99"/>
    <w:rsid w:val="00B84908"/>
    <w:rsid w:val="00B90454"/>
    <w:rsid w:val="00BF21E5"/>
    <w:rsid w:val="00BF6BB4"/>
    <w:rsid w:val="00C0022C"/>
    <w:rsid w:val="00C053B9"/>
    <w:rsid w:val="00C14E3E"/>
    <w:rsid w:val="00C23C4C"/>
    <w:rsid w:val="00C33855"/>
    <w:rsid w:val="00C43331"/>
    <w:rsid w:val="00C82135"/>
    <w:rsid w:val="00C84090"/>
    <w:rsid w:val="00C94AD8"/>
    <w:rsid w:val="00CD5AFD"/>
    <w:rsid w:val="00CF1182"/>
    <w:rsid w:val="00CF7F4E"/>
    <w:rsid w:val="00D225E3"/>
    <w:rsid w:val="00D2306B"/>
    <w:rsid w:val="00D24377"/>
    <w:rsid w:val="00D321EB"/>
    <w:rsid w:val="00D3430B"/>
    <w:rsid w:val="00D75ABB"/>
    <w:rsid w:val="00D76226"/>
    <w:rsid w:val="00D76AC1"/>
    <w:rsid w:val="00DB12C3"/>
    <w:rsid w:val="00DB6214"/>
    <w:rsid w:val="00DC1857"/>
    <w:rsid w:val="00DE47FF"/>
    <w:rsid w:val="00DE4BDC"/>
    <w:rsid w:val="00DF5200"/>
    <w:rsid w:val="00E002AB"/>
    <w:rsid w:val="00E00D18"/>
    <w:rsid w:val="00E05AB0"/>
    <w:rsid w:val="00E35D98"/>
    <w:rsid w:val="00E375FA"/>
    <w:rsid w:val="00E41839"/>
    <w:rsid w:val="00E418D9"/>
    <w:rsid w:val="00E44F6A"/>
    <w:rsid w:val="00E860D6"/>
    <w:rsid w:val="00E86CD7"/>
    <w:rsid w:val="00E97354"/>
    <w:rsid w:val="00EC0B92"/>
    <w:rsid w:val="00EF3F31"/>
    <w:rsid w:val="00EF52B1"/>
    <w:rsid w:val="00F00917"/>
    <w:rsid w:val="00F03BF0"/>
    <w:rsid w:val="00F25639"/>
    <w:rsid w:val="00F25EE2"/>
    <w:rsid w:val="00F4425D"/>
    <w:rsid w:val="00F5336D"/>
    <w:rsid w:val="00F542D7"/>
    <w:rsid w:val="00F93E96"/>
    <w:rsid w:val="00FA6C33"/>
    <w:rsid w:val="00FB2581"/>
    <w:rsid w:val="00FC227B"/>
    <w:rsid w:val="00FC3AA7"/>
    <w:rsid w:val="00FD30B9"/>
    <w:rsid w:val="00FF1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E2BD"/>
  <w15:chartTrackingRefBased/>
  <w15:docId w15:val="{EDE60020-0C75-4C35-BD39-83B9488B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4090"/>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C84090"/>
    <w:pPr>
      <w:keepNext/>
      <w:jc w:val="center"/>
      <w:outlineLvl w:val="1"/>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rsid w:val="006F6B15"/>
  </w:style>
  <w:style w:type="paragraph" w:styleId="Porat">
    <w:name w:val="footer"/>
    <w:basedOn w:val="prastasis"/>
    <w:link w:val="PoratDiagrama"/>
    <w:uiPriority w:val="99"/>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6F6B15"/>
  </w:style>
  <w:style w:type="character" w:customStyle="1" w:styleId="Antrat2Diagrama">
    <w:name w:val="Antraštė 2 Diagrama"/>
    <w:basedOn w:val="Numatytasispastraiposriftas"/>
    <w:link w:val="Antrat2"/>
    <w:rsid w:val="00C84090"/>
    <w:rPr>
      <w:rFonts w:ascii="Times New Roman" w:eastAsia="Times New Roman" w:hAnsi="Times New Roman" w:cs="Times New Roman"/>
      <w:b/>
      <w:caps/>
      <w:sz w:val="24"/>
      <w:szCs w:val="20"/>
      <w:lang w:eastAsia="lt-LT"/>
    </w:rPr>
  </w:style>
  <w:style w:type="character" w:styleId="Komentaronuoroda">
    <w:name w:val="annotation reference"/>
    <w:basedOn w:val="Numatytasispastraiposriftas"/>
    <w:uiPriority w:val="99"/>
    <w:semiHidden/>
    <w:unhideWhenUsed/>
    <w:rsid w:val="007054A2"/>
    <w:rPr>
      <w:sz w:val="16"/>
      <w:szCs w:val="16"/>
    </w:rPr>
  </w:style>
  <w:style w:type="paragraph" w:styleId="Komentarotekstas">
    <w:name w:val="annotation text"/>
    <w:basedOn w:val="prastasis"/>
    <w:link w:val="KomentarotekstasDiagrama"/>
    <w:uiPriority w:val="99"/>
    <w:unhideWhenUsed/>
    <w:rsid w:val="007054A2"/>
    <w:rPr>
      <w:sz w:val="20"/>
      <w:szCs w:val="20"/>
    </w:rPr>
  </w:style>
  <w:style w:type="character" w:customStyle="1" w:styleId="KomentarotekstasDiagrama">
    <w:name w:val="Komentaro tekstas Diagrama"/>
    <w:basedOn w:val="Numatytasispastraiposriftas"/>
    <w:link w:val="Komentarotekstas"/>
    <w:uiPriority w:val="99"/>
    <w:rsid w:val="007054A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054A2"/>
    <w:rPr>
      <w:b/>
      <w:bCs/>
    </w:rPr>
  </w:style>
  <w:style w:type="character" w:customStyle="1" w:styleId="KomentarotemaDiagrama">
    <w:name w:val="Komentaro tema Diagrama"/>
    <w:basedOn w:val="KomentarotekstasDiagrama"/>
    <w:link w:val="Komentarotema"/>
    <w:uiPriority w:val="99"/>
    <w:semiHidden/>
    <w:rsid w:val="007054A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054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54A2"/>
    <w:rPr>
      <w:rFonts w:ascii="Segoe UI" w:eastAsia="Times New Roman" w:hAnsi="Segoe UI" w:cs="Segoe UI"/>
      <w:sz w:val="18"/>
      <w:szCs w:val="18"/>
    </w:rPr>
  </w:style>
  <w:style w:type="paragraph" w:styleId="Sraopastraipa">
    <w:name w:val="List Paragraph"/>
    <w:basedOn w:val="prastasis"/>
    <w:uiPriority w:val="34"/>
    <w:qFormat/>
    <w:rsid w:val="00B84908"/>
    <w:pPr>
      <w:ind w:left="720"/>
      <w:contextualSpacing/>
    </w:pPr>
  </w:style>
  <w:style w:type="paragraph" w:styleId="Pataisymai">
    <w:name w:val="Revision"/>
    <w:hidden/>
    <w:uiPriority w:val="99"/>
    <w:semiHidden/>
    <w:rsid w:val="0061235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3675">
      <w:bodyDiv w:val="1"/>
      <w:marLeft w:val="0"/>
      <w:marRight w:val="0"/>
      <w:marTop w:val="0"/>
      <w:marBottom w:val="0"/>
      <w:divBdr>
        <w:top w:val="none" w:sz="0" w:space="0" w:color="auto"/>
        <w:left w:val="none" w:sz="0" w:space="0" w:color="auto"/>
        <w:bottom w:val="none" w:sz="0" w:space="0" w:color="auto"/>
        <w:right w:val="none" w:sz="0" w:space="0" w:color="auto"/>
      </w:divBdr>
    </w:div>
    <w:div w:id="63531050">
      <w:bodyDiv w:val="1"/>
      <w:marLeft w:val="0"/>
      <w:marRight w:val="0"/>
      <w:marTop w:val="0"/>
      <w:marBottom w:val="0"/>
      <w:divBdr>
        <w:top w:val="none" w:sz="0" w:space="0" w:color="auto"/>
        <w:left w:val="none" w:sz="0" w:space="0" w:color="auto"/>
        <w:bottom w:val="none" w:sz="0" w:space="0" w:color="auto"/>
        <w:right w:val="none" w:sz="0" w:space="0" w:color="auto"/>
      </w:divBdr>
    </w:div>
    <w:div w:id="97603204">
      <w:bodyDiv w:val="1"/>
      <w:marLeft w:val="0"/>
      <w:marRight w:val="0"/>
      <w:marTop w:val="0"/>
      <w:marBottom w:val="0"/>
      <w:divBdr>
        <w:top w:val="none" w:sz="0" w:space="0" w:color="auto"/>
        <w:left w:val="none" w:sz="0" w:space="0" w:color="auto"/>
        <w:bottom w:val="none" w:sz="0" w:space="0" w:color="auto"/>
        <w:right w:val="none" w:sz="0" w:space="0" w:color="auto"/>
      </w:divBdr>
    </w:div>
    <w:div w:id="217018823">
      <w:bodyDiv w:val="1"/>
      <w:marLeft w:val="0"/>
      <w:marRight w:val="0"/>
      <w:marTop w:val="0"/>
      <w:marBottom w:val="0"/>
      <w:divBdr>
        <w:top w:val="none" w:sz="0" w:space="0" w:color="auto"/>
        <w:left w:val="none" w:sz="0" w:space="0" w:color="auto"/>
        <w:bottom w:val="none" w:sz="0" w:space="0" w:color="auto"/>
        <w:right w:val="none" w:sz="0" w:space="0" w:color="auto"/>
      </w:divBdr>
    </w:div>
    <w:div w:id="230312420">
      <w:bodyDiv w:val="1"/>
      <w:marLeft w:val="0"/>
      <w:marRight w:val="0"/>
      <w:marTop w:val="0"/>
      <w:marBottom w:val="0"/>
      <w:divBdr>
        <w:top w:val="none" w:sz="0" w:space="0" w:color="auto"/>
        <w:left w:val="none" w:sz="0" w:space="0" w:color="auto"/>
        <w:bottom w:val="none" w:sz="0" w:space="0" w:color="auto"/>
        <w:right w:val="none" w:sz="0" w:space="0" w:color="auto"/>
      </w:divBdr>
      <w:divsChild>
        <w:div w:id="19742991">
          <w:marLeft w:val="0"/>
          <w:marRight w:val="0"/>
          <w:marTop w:val="0"/>
          <w:marBottom w:val="0"/>
          <w:divBdr>
            <w:top w:val="none" w:sz="0" w:space="0" w:color="auto"/>
            <w:left w:val="none" w:sz="0" w:space="0" w:color="auto"/>
            <w:bottom w:val="none" w:sz="0" w:space="0" w:color="auto"/>
            <w:right w:val="none" w:sz="0" w:space="0" w:color="auto"/>
          </w:divBdr>
          <w:divsChild>
            <w:div w:id="1054624716">
              <w:marLeft w:val="0"/>
              <w:marRight w:val="0"/>
              <w:marTop w:val="0"/>
              <w:marBottom w:val="0"/>
              <w:divBdr>
                <w:top w:val="none" w:sz="0" w:space="0" w:color="auto"/>
                <w:left w:val="none" w:sz="0" w:space="0" w:color="auto"/>
                <w:bottom w:val="none" w:sz="0" w:space="0" w:color="auto"/>
                <w:right w:val="none" w:sz="0" w:space="0" w:color="auto"/>
              </w:divBdr>
              <w:divsChild>
                <w:div w:id="1574243479">
                  <w:marLeft w:val="0"/>
                  <w:marRight w:val="0"/>
                  <w:marTop w:val="0"/>
                  <w:marBottom w:val="0"/>
                  <w:divBdr>
                    <w:top w:val="none" w:sz="0" w:space="0" w:color="auto"/>
                    <w:left w:val="none" w:sz="0" w:space="0" w:color="auto"/>
                    <w:bottom w:val="none" w:sz="0" w:space="0" w:color="auto"/>
                    <w:right w:val="none" w:sz="0" w:space="0" w:color="auto"/>
                  </w:divBdr>
                </w:div>
                <w:div w:id="412901555">
                  <w:marLeft w:val="0"/>
                  <w:marRight w:val="0"/>
                  <w:marTop w:val="0"/>
                  <w:marBottom w:val="0"/>
                  <w:divBdr>
                    <w:top w:val="none" w:sz="0" w:space="0" w:color="auto"/>
                    <w:left w:val="none" w:sz="0" w:space="0" w:color="auto"/>
                    <w:bottom w:val="none" w:sz="0" w:space="0" w:color="auto"/>
                    <w:right w:val="none" w:sz="0" w:space="0" w:color="auto"/>
                  </w:divBdr>
                </w:div>
                <w:div w:id="1332559411">
                  <w:marLeft w:val="0"/>
                  <w:marRight w:val="0"/>
                  <w:marTop w:val="0"/>
                  <w:marBottom w:val="0"/>
                  <w:divBdr>
                    <w:top w:val="none" w:sz="0" w:space="0" w:color="auto"/>
                    <w:left w:val="none" w:sz="0" w:space="0" w:color="auto"/>
                    <w:bottom w:val="none" w:sz="0" w:space="0" w:color="auto"/>
                    <w:right w:val="none" w:sz="0" w:space="0" w:color="auto"/>
                  </w:divBdr>
                </w:div>
              </w:divsChild>
            </w:div>
            <w:div w:id="1597860173">
              <w:marLeft w:val="0"/>
              <w:marRight w:val="0"/>
              <w:marTop w:val="0"/>
              <w:marBottom w:val="0"/>
              <w:divBdr>
                <w:top w:val="none" w:sz="0" w:space="0" w:color="auto"/>
                <w:left w:val="none" w:sz="0" w:space="0" w:color="auto"/>
                <w:bottom w:val="none" w:sz="0" w:space="0" w:color="auto"/>
                <w:right w:val="none" w:sz="0" w:space="0" w:color="auto"/>
              </w:divBdr>
            </w:div>
            <w:div w:id="1770588031">
              <w:marLeft w:val="0"/>
              <w:marRight w:val="0"/>
              <w:marTop w:val="0"/>
              <w:marBottom w:val="0"/>
              <w:divBdr>
                <w:top w:val="none" w:sz="0" w:space="0" w:color="auto"/>
                <w:left w:val="none" w:sz="0" w:space="0" w:color="auto"/>
                <w:bottom w:val="none" w:sz="0" w:space="0" w:color="auto"/>
                <w:right w:val="none" w:sz="0" w:space="0" w:color="auto"/>
              </w:divBdr>
            </w:div>
            <w:div w:id="304358406">
              <w:marLeft w:val="0"/>
              <w:marRight w:val="0"/>
              <w:marTop w:val="0"/>
              <w:marBottom w:val="0"/>
              <w:divBdr>
                <w:top w:val="none" w:sz="0" w:space="0" w:color="auto"/>
                <w:left w:val="none" w:sz="0" w:space="0" w:color="auto"/>
                <w:bottom w:val="none" w:sz="0" w:space="0" w:color="auto"/>
                <w:right w:val="none" w:sz="0" w:space="0" w:color="auto"/>
              </w:divBdr>
            </w:div>
            <w:div w:id="336352108">
              <w:marLeft w:val="0"/>
              <w:marRight w:val="0"/>
              <w:marTop w:val="0"/>
              <w:marBottom w:val="0"/>
              <w:divBdr>
                <w:top w:val="none" w:sz="0" w:space="0" w:color="auto"/>
                <w:left w:val="none" w:sz="0" w:space="0" w:color="auto"/>
                <w:bottom w:val="none" w:sz="0" w:space="0" w:color="auto"/>
                <w:right w:val="none" w:sz="0" w:space="0" w:color="auto"/>
              </w:divBdr>
            </w:div>
          </w:divsChild>
        </w:div>
        <w:div w:id="262229223">
          <w:marLeft w:val="0"/>
          <w:marRight w:val="0"/>
          <w:marTop w:val="0"/>
          <w:marBottom w:val="0"/>
          <w:divBdr>
            <w:top w:val="none" w:sz="0" w:space="0" w:color="auto"/>
            <w:left w:val="none" w:sz="0" w:space="0" w:color="auto"/>
            <w:bottom w:val="none" w:sz="0" w:space="0" w:color="auto"/>
            <w:right w:val="none" w:sz="0" w:space="0" w:color="auto"/>
          </w:divBdr>
          <w:divsChild>
            <w:div w:id="2107341725">
              <w:marLeft w:val="0"/>
              <w:marRight w:val="0"/>
              <w:marTop w:val="0"/>
              <w:marBottom w:val="0"/>
              <w:divBdr>
                <w:top w:val="none" w:sz="0" w:space="0" w:color="auto"/>
                <w:left w:val="none" w:sz="0" w:space="0" w:color="auto"/>
                <w:bottom w:val="none" w:sz="0" w:space="0" w:color="auto"/>
                <w:right w:val="none" w:sz="0" w:space="0" w:color="auto"/>
              </w:divBdr>
            </w:div>
            <w:div w:id="1550915695">
              <w:marLeft w:val="0"/>
              <w:marRight w:val="0"/>
              <w:marTop w:val="0"/>
              <w:marBottom w:val="0"/>
              <w:divBdr>
                <w:top w:val="none" w:sz="0" w:space="0" w:color="auto"/>
                <w:left w:val="none" w:sz="0" w:space="0" w:color="auto"/>
                <w:bottom w:val="none" w:sz="0" w:space="0" w:color="auto"/>
                <w:right w:val="none" w:sz="0" w:space="0" w:color="auto"/>
              </w:divBdr>
            </w:div>
            <w:div w:id="1711876566">
              <w:marLeft w:val="0"/>
              <w:marRight w:val="0"/>
              <w:marTop w:val="0"/>
              <w:marBottom w:val="0"/>
              <w:divBdr>
                <w:top w:val="none" w:sz="0" w:space="0" w:color="auto"/>
                <w:left w:val="none" w:sz="0" w:space="0" w:color="auto"/>
                <w:bottom w:val="none" w:sz="0" w:space="0" w:color="auto"/>
                <w:right w:val="none" w:sz="0" w:space="0" w:color="auto"/>
              </w:divBdr>
            </w:div>
          </w:divsChild>
        </w:div>
        <w:div w:id="638189616">
          <w:marLeft w:val="0"/>
          <w:marRight w:val="0"/>
          <w:marTop w:val="0"/>
          <w:marBottom w:val="0"/>
          <w:divBdr>
            <w:top w:val="none" w:sz="0" w:space="0" w:color="auto"/>
            <w:left w:val="none" w:sz="0" w:space="0" w:color="auto"/>
            <w:bottom w:val="none" w:sz="0" w:space="0" w:color="auto"/>
            <w:right w:val="none" w:sz="0" w:space="0" w:color="auto"/>
          </w:divBdr>
          <w:divsChild>
            <w:div w:id="1633511965">
              <w:marLeft w:val="0"/>
              <w:marRight w:val="0"/>
              <w:marTop w:val="0"/>
              <w:marBottom w:val="0"/>
              <w:divBdr>
                <w:top w:val="none" w:sz="0" w:space="0" w:color="auto"/>
                <w:left w:val="none" w:sz="0" w:space="0" w:color="auto"/>
                <w:bottom w:val="none" w:sz="0" w:space="0" w:color="auto"/>
                <w:right w:val="none" w:sz="0" w:space="0" w:color="auto"/>
              </w:divBdr>
            </w:div>
            <w:div w:id="2045133681">
              <w:marLeft w:val="0"/>
              <w:marRight w:val="0"/>
              <w:marTop w:val="0"/>
              <w:marBottom w:val="0"/>
              <w:divBdr>
                <w:top w:val="none" w:sz="0" w:space="0" w:color="auto"/>
                <w:left w:val="none" w:sz="0" w:space="0" w:color="auto"/>
                <w:bottom w:val="none" w:sz="0" w:space="0" w:color="auto"/>
                <w:right w:val="none" w:sz="0" w:space="0" w:color="auto"/>
              </w:divBdr>
            </w:div>
            <w:div w:id="1498351287">
              <w:marLeft w:val="0"/>
              <w:marRight w:val="0"/>
              <w:marTop w:val="0"/>
              <w:marBottom w:val="0"/>
              <w:divBdr>
                <w:top w:val="none" w:sz="0" w:space="0" w:color="auto"/>
                <w:left w:val="none" w:sz="0" w:space="0" w:color="auto"/>
                <w:bottom w:val="none" w:sz="0" w:space="0" w:color="auto"/>
                <w:right w:val="none" w:sz="0" w:space="0" w:color="auto"/>
              </w:divBdr>
            </w:div>
            <w:div w:id="316152704">
              <w:marLeft w:val="0"/>
              <w:marRight w:val="0"/>
              <w:marTop w:val="0"/>
              <w:marBottom w:val="0"/>
              <w:divBdr>
                <w:top w:val="none" w:sz="0" w:space="0" w:color="auto"/>
                <w:left w:val="none" w:sz="0" w:space="0" w:color="auto"/>
                <w:bottom w:val="none" w:sz="0" w:space="0" w:color="auto"/>
                <w:right w:val="none" w:sz="0" w:space="0" w:color="auto"/>
              </w:divBdr>
            </w:div>
            <w:div w:id="490606790">
              <w:marLeft w:val="0"/>
              <w:marRight w:val="0"/>
              <w:marTop w:val="0"/>
              <w:marBottom w:val="0"/>
              <w:divBdr>
                <w:top w:val="none" w:sz="0" w:space="0" w:color="auto"/>
                <w:left w:val="none" w:sz="0" w:space="0" w:color="auto"/>
                <w:bottom w:val="none" w:sz="0" w:space="0" w:color="auto"/>
                <w:right w:val="none" w:sz="0" w:space="0" w:color="auto"/>
              </w:divBdr>
            </w:div>
            <w:div w:id="162816739">
              <w:marLeft w:val="0"/>
              <w:marRight w:val="0"/>
              <w:marTop w:val="0"/>
              <w:marBottom w:val="0"/>
              <w:divBdr>
                <w:top w:val="none" w:sz="0" w:space="0" w:color="auto"/>
                <w:left w:val="none" w:sz="0" w:space="0" w:color="auto"/>
                <w:bottom w:val="none" w:sz="0" w:space="0" w:color="auto"/>
                <w:right w:val="none" w:sz="0" w:space="0" w:color="auto"/>
              </w:divBdr>
            </w:div>
            <w:div w:id="1026712427">
              <w:marLeft w:val="0"/>
              <w:marRight w:val="0"/>
              <w:marTop w:val="0"/>
              <w:marBottom w:val="0"/>
              <w:divBdr>
                <w:top w:val="none" w:sz="0" w:space="0" w:color="auto"/>
                <w:left w:val="none" w:sz="0" w:space="0" w:color="auto"/>
                <w:bottom w:val="none" w:sz="0" w:space="0" w:color="auto"/>
                <w:right w:val="none" w:sz="0" w:space="0" w:color="auto"/>
              </w:divBdr>
            </w:div>
            <w:div w:id="600573403">
              <w:marLeft w:val="0"/>
              <w:marRight w:val="0"/>
              <w:marTop w:val="0"/>
              <w:marBottom w:val="0"/>
              <w:divBdr>
                <w:top w:val="none" w:sz="0" w:space="0" w:color="auto"/>
                <w:left w:val="none" w:sz="0" w:space="0" w:color="auto"/>
                <w:bottom w:val="none" w:sz="0" w:space="0" w:color="auto"/>
                <w:right w:val="none" w:sz="0" w:space="0" w:color="auto"/>
              </w:divBdr>
            </w:div>
          </w:divsChild>
        </w:div>
        <w:div w:id="116916401">
          <w:marLeft w:val="0"/>
          <w:marRight w:val="0"/>
          <w:marTop w:val="0"/>
          <w:marBottom w:val="0"/>
          <w:divBdr>
            <w:top w:val="none" w:sz="0" w:space="0" w:color="auto"/>
            <w:left w:val="none" w:sz="0" w:space="0" w:color="auto"/>
            <w:bottom w:val="none" w:sz="0" w:space="0" w:color="auto"/>
            <w:right w:val="none" w:sz="0" w:space="0" w:color="auto"/>
          </w:divBdr>
          <w:divsChild>
            <w:div w:id="1097363769">
              <w:marLeft w:val="0"/>
              <w:marRight w:val="0"/>
              <w:marTop w:val="0"/>
              <w:marBottom w:val="0"/>
              <w:divBdr>
                <w:top w:val="none" w:sz="0" w:space="0" w:color="auto"/>
                <w:left w:val="none" w:sz="0" w:space="0" w:color="auto"/>
                <w:bottom w:val="none" w:sz="0" w:space="0" w:color="auto"/>
                <w:right w:val="none" w:sz="0" w:space="0" w:color="auto"/>
              </w:divBdr>
            </w:div>
            <w:div w:id="799616554">
              <w:marLeft w:val="0"/>
              <w:marRight w:val="0"/>
              <w:marTop w:val="0"/>
              <w:marBottom w:val="0"/>
              <w:divBdr>
                <w:top w:val="none" w:sz="0" w:space="0" w:color="auto"/>
                <w:left w:val="none" w:sz="0" w:space="0" w:color="auto"/>
                <w:bottom w:val="none" w:sz="0" w:space="0" w:color="auto"/>
                <w:right w:val="none" w:sz="0" w:space="0" w:color="auto"/>
              </w:divBdr>
            </w:div>
            <w:div w:id="677997963">
              <w:marLeft w:val="0"/>
              <w:marRight w:val="0"/>
              <w:marTop w:val="0"/>
              <w:marBottom w:val="0"/>
              <w:divBdr>
                <w:top w:val="none" w:sz="0" w:space="0" w:color="auto"/>
                <w:left w:val="none" w:sz="0" w:space="0" w:color="auto"/>
                <w:bottom w:val="none" w:sz="0" w:space="0" w:color="auto"/>
                <w:right w:val="none" w:sz="0" w:space="0" w:color="auto"/>
              </w:divBdr>
            </w:div>
          </w:divsChild>
        </w:div>
        <w:div w:id="32193020">
          <w:marLeft w:val="0"/>
          <w:marRight w:val="0"/>
          <w:marTop w:val="0"/>
          <w:marBottom w:val="0"/>
          <w:divBdr>
            <w:top w:val="none" w:sz="0" w:space="0" w:color="auto"/>
            <w:left w:val="none" w:sz="0" w:space="0" w:color="auto"/>
            <w:bottom w:val="none" w:sz="0" w:space="0" w:color="auto"/>
            <w:right w:val="none" w:sz="0" w:space="0" w:color="auto"/>
          </w:divBdr>
        </w:div>
      </w:divsChild>
    </w:div>
    <w:div w:id="297760428">
      <w:bodyDiv w:val="1"/>
      <w:marLeft w:val="0"/>
      <w:marRight w:val="0"/>
      <w:marTop w:val="0"/>
      <w:marBottom w:val="0"/>
      <w:divBdr>
        <w:top w:val="none" w:sz="0" w:space="0" w:color="auto"/>
        <w:left w:val="none" w:sz="0" w:space="0" w:color="auto"/>
        <w:bottom w:val="none" w:sz="0" w:space="0" w:color="auto"/>
        <w:right w:val="none" w:sz="0" w:space="0" w:color="auto"/>
      </w:divBdr>
    </w:div>
    <w:div w:id="515703592">
      <w:bodyDiv w:val="1"/>
      <w:marLeft w:val="0"/>
      <w:marRight w:val="0"/>
      <w:marTop w:val="0"/>
      <w:marBottom w:val="0"/>
      <w:divBdr>
        <w:top w:val="none" w:sz="0" w:space="0" w:color="auto"/>
        <w:left w:val="none" w:sz="0" w:space="0" w:color="auto"/>
        <w:bottom w:val="none" w:sz="0" w:space="0" w:color="auto"/>
        <w:right w:val="none" w:sz="0" w:space="0" w:color="auto"/>
      </w:divBdr>
    </w:div>
    <w:div w:id="690843611">
      <w:bodyDiv w:val="1"/>
      <w:marLeft w:val="0"/>
      <w:marRight w:val="0"/>
      <w:marTop w:val="0"/>
      <w:marBottom w:val="0"/>
      <w:divBdr>
        <w:top w:val="none" w:sz="0" w:space="0" w:color="auto"/>
        <w:left w:val="none" w:sz="0" w:space="0" w:color="auto"/>
        <w:bottom w:val="none" w:sz="0" w:space="0" w:color="auto"/>
        <w:right w:val="none" w:sz="0" w:space="0" w:color="auto"/>
      </w:divBdr>
      <w:divsChild>
        <w:div w:id="438136394">
          <w:marLeft w:val="0"/>
          <w:marRight w:val="0"/>
          <w:marTop w:val="0"/>
          <w:marBottom w:val="0"/>
          <w:divBdr>
            <w:top w:val="none" w:sz="0" w:space="0" w:color="auto"/>
            <w:left w:val="none" w:sz="0" w:space="0" w:color="auto"/>
            <w:bottom w:val="none" w:sz="0" w:space="0" w:color="auto"/>
            <w:right w:val="none" w:sz="0" w:space="0" w:color="auto"/>
          </w:divBdr>
        </w:div>
      </w:divsChild>
    </w:div>
    <w:div w:id="834304929">
      <w:bodyDiv w:val="1"/>
      <w:marLeft w:val="0"/>
      <w:marRight w:val="0"/>
      <w:marTop w:val="0"/>
      <w:marBottom w:val="0"/>
      <w:divBdr>
        <w:top w:val="none" w:sz="0" w:space="0" w:color="auto"/>
        <w:left w:val="none" w:sz="0" w:space="0" w:color="auto"/>
        <w:bottom w:val="none" w:sz="0" w:space="0" w:color="auto"/>
        <w:right w:val="none" w:sz="0" w:space="0" w:color="auto"/>
      </w:divBdr>
    </w:div>
    <w:div w:id="850070531">
      <w:bodyDiv w:val="1"/>
      <w:marLeft w:val="0"/>
      <w:marRight w:val="0"/>
      <w:marTop w:val="0"/>
      <w:marBottom w:val="0"/>
      <w:divBdr>
        <w:top w:val="none" w:sz="0" w:space="0" w:color="auto"/>
        <w:left w:val="none" w:sz="0" w:space="0" w:color="auto"/>
        <w:bottom w:val="none" w:sz="0" w:space="0" w:color="auto"/>
        <w:right w:val="none" w:sz="0" w:space="0" w:color="auto"/>
      </w:divBdr>
    </w:div>
    <w:div w:id="951282176">
      <w:bodyDiv w:val="1"/>
      <w:marLeft w:val="0"/>
      <w:marRight w:val="0"/>
      <w:marTop w:val="0"/>
      <w:marBottom w:val="0"/>
      <w:divBdr>
        <w:top w:val="none" w:sz="0" w:space="0" w:color="auto"/>
        <w:left w:val="none" w:sz="0" w:space="0" w:color="auto"/>
        <w:bottom w:val="none" w:sz="0" w:space="0" w:color="auto"/>
        <w:right w:val="none" w:sz="0" w:space="0" w:color="auto"/>
      </w:divBdr>
    </w:div>
    <w:div w:id="1078137474">
      <w:bodyDiv w:val="1"/>
      <w:marLeft w:val="0"/>
      <w:marRight w:val="0"/>
      <w:marTop w:val="0"/>
      <w:marBottom w:val="0"/>
      <w:divBdr>
        <w:top w:val="none" w:sz="0" w:space="0" w:color="auto"/>
        <w:left w:val="none" w:sz="0" w:space="0" w:color="auto"/>
        <w:bottom w:val="none" w:sz="0" w:space="0" w:color="auto"/>
        <w:right w:val="none" w:sz="0" w:space="0" w:color="auto"/>
      </w:divBdr>
    </w:div>
    <w:div w:id="1291594766">
      <w:bodyDiv w:val="1"/>
      <w:marLeft w:val="0"/>
      <w:marRight w:val="0"/>
      <w:marTop w:val="0"/>
      <w:marBottom w:val="0"/>
      <w:divBdr>
        <w:top w:val="none" w:sz="0" w:space="0" w:color="auto"/>
        <w:left w:val="none" w:sz="0" w:space="0" w:color="auto"/>
        <w:bottom w:val="none" w:sz="0" w:space="0" w:color="auto"/>
        <w:right w:val="none" w:sz="0" w:space="0" w:color="auto"/>
      </w:divBdr>
    </w:div>
    <w:div w:id="1314795241">
      <w:bodyDiv w:val="1"/>
      <w:marLeft w:val="0"/>
      <w:marRight w:val="0"/>
      <w:marTop w:val="0"/>
      <w:marBottom w:val="0"/>
      <w:divBdr>
        <w:top w:val="none" w:sz="0" w:space="0" w:color="auto"/>
        <w:left w:val="none" w:sz="0" w:space="0" w:color="auto"/>
        <w:bottom w:val="none" w:sz="0" w:space="0" w:color="auto"/>
        <w:right w:val="none" w:sz="0" w:space="0" w:color="auto"/>
      </w:divBdr>
      <w:divsChild>
        <w:div w:id="1666011413">
          <w:marLeft w:val="0"/>
          <w:marRight w:val="0"/>
          <w:marTop w:val="0"/>
          <w:marBottom w:val="0"/>
          <w:divBdr>
            <w:top w:val="none" w:sz="0" w:space="0" w:color="auto"/>
            <w:left w:val="none" w:sz="0" w:space="0" w:color="auto"/>
            <w:bottom w:val="none" w:sz="0" w:space="0" w:color="auto"/>
            <w:right w:val="none" w:sz="0" w:space="0" w:color="auto"/>
          </w:divBdr>
        </w:div>
        <w:div w:id="719283853">
          <w:marLeft w:val="0"/>
          <w:marRight w:val="0"/>
          <w:marTop w:val="0"/>
          <w:marBottom w:val="0"/>
          <w:divBdr>
            <w:top w:val="none" w:sz="0" w:space="0" w:color="auto"/>
            <w:left w:val="none" w:sz="0" w:space="0" w:color="auto"/>
            <w:bottom w:val="none" w:sz="0" w:space="0" w:color="auto"/>
            <w:right w:val="none" w:sz="0" w:space="0" w:color="auto"/>
          </w:divBdr>
        </w:div>
      </w:divsChild>
    </w:div>
    <w:div w:id="1479110059">
      <w:bodyDiv w:val="1"/>
      <w:marLeft w:val="0"/>
      <w:marRight w:val="0"/>
      <w:marTop w:val="0"/>
      <w:marBottom w:val="0"/>
      <w:divBdr>
        <w:top w:val="none" w:sz="0" w:space="0" w:color="auto"/>
        <w:left w:val="none" w:sz="0" w:space="0" w:color="auto"/>
        <w:bottom w:val="none" w:sz="0" w:space="0" w:color="auto"/>
        <w:right w:val="none" w:sz="0" w:space="0" w:color="auto"/>
      </w:divBdr>
    </w:div>
    <w:div w:id="1545092242">
      <w:bodyDiv w:val="1"/>
      <w:marLeft w:val="0"/>
      <w:marRight w:val="0"/>
      <w:marTop w:val="0"/>
      <w:marBottom w:val="0"/>
      <w:divBdr>
        <w:top w:val="none" w:sz="0" w:space="0" w:color="auto"/>
        <w:left w:val="none" w:sz="0" w:space="0" w:color="auto"/>
        <w:bottom w:val="none" w:sz="0" w:space="0" w:color="auto"/>
        <w:right w:val="none" w:sz="0" w:space="0" w:color="auto"/>
      </w:divBdr>
      <w:divsChild>
        <w:div w:id="1843734880">
          <w:marLeft w:val="0"/>
          <w:marRight w:val="0"/>
          <w:marTop w:val="0"/>
          <w:marBottom w:val="0"/>
          <w:divBdr>
            <w:top w:val="none" w:sz="0" w:space="0" w:color="auto"/>
            <w:left w:val="none" w:sz="0" w:space="0" w:color="auto"/>
            <w:bottom w:val="none" w:sz="0" w:space="0" w:color="auto"/>
            <w:right w:val="none" w:sz="0" w:space="0" w:color="auto"/>
          </w:divBdr>
        </w:div>
        <w:div w:id="1560246550">
          <w:marLeft w:val="0"/>
          <w:marRight w:val="0"/>
          <w:marTop w:val="0"/>
          <w:marBottom w:val="0"/>
          <w:divBdr>
            <w:top w:val="none" w:sz="0" w:space="0" w:color="auto"/>
            <w:left w:val="none" w:sz="0" w:space="0" w:color="auto"/>
            <w:bottom w:val="none" w:sz="0" w:space="0" w:color="auto"/>
            <w:right w:val="none" w:sz="0" w:space="0" w:color="auto"/>
          </w:divBdr>
        </w:div>
      </w:divsChild>
    </w:div>
    <w:div w:id="1593925984">
      <w:bodyDiv w:val="1"/>
      <w:marLeft w:val="0"/>
      <w:marRight w:val="0"/>
      <w:marTop w:val="0"/>
      <w:marBottom w:val="0"/>
      <w:divBdr>
        <w:top w:val="none" w:sz="0" w:space="0" w:color="auto"/>
        <w:left w:val="none" w:sz="0" w:space="0" w:color="auto"/>
        <w:bottom w:val="none" w:sz="0" w:space="0" w:color="auto"/>
        <w:right w:val="none" w:sz="0" w:space="0" w:color="auto"/>
      </w:divBdr>
    </w:div>
    <w:div w:id="1884170226">
      <w:bodyDiv w:val="1"/>
      <w:marLeft w:val="0"/>
      <w:marRight w:val="0"/>
      <w:marTop w:val="0"/>
      <w:marBottom w:val="0"/>
      <w:divBdr>
        <w:top w:val="none" w:sz="0" w:space="0" w:color="auto"/>
        <w:left w:val="none" w:sz="0" w:space="0" w:color="auto"/>
        <w:bottom w:val="none" w:sz="0" w:space="0" w:color="auto"/>
        <w:right w:val="none" w:sz="0" w:space="0" w:color="auto"/>
      </w:divBdr>
      <w:divsChild>
        <w:div w:id="1113936357">
          <w:marLeft w:val="0"/>
          <w:marRight w:val="0"/>
          <w:marTop w:val="0"/>
          <w:marBottom w:val="0"/>
          <w:divBdr>
            <w:top w:val="none" w:sz="0" w:space="0" w:color="auto"/>
            <w:left w:val="none" w:sz="0" w:space="0" w:color="auto"/>
            <w:bottom w:val="none" w:sz="0" w:space="0" w:color="auto"/>
            <w:right w:val="none" w:sz="0" w:space="0" w:color="auto"/>
          </w:divBdr>
        </w:div>
      </w:divsChild>
    </w:div>
    <w:div w:id="2116359584">
      <w:bodyDiv w:val="1"/>
      <w:marLeft w:val="0"/>
      <w:marRight w:val="0"/>
      <w:marTop w:val="0"/>
      <w:marBottom w:val="0"/>
      <w:divBdr>
        <w:top w:val="none" w:sz="0" w:space="0" w:color="auto"/>
        <w:left w:val="none" w:sz="0" w:space="0" w:color="auto"/>
        <w:bottom w:val="none" w:sz="0" w:space="0" w:color="auto"/>
        <w:right w:val="none" w:sz="0" w:space="0" w:color="auto"/>
      </w:divBdr>
      <w:divsChild>
        <w:div w:id="106509843">
          <w:marLeft w:val="0"/>
          <w:marRight w:val="0"/>
          <w:marTop w:val="0"/>
          <w:marBottom w:val="0"/>
          <w:divBdr>
            <w:top w:val="none" w:sz="0" w:space="0" w:color="auto"/>
            <w:left w:val="none" w:sz="0" w:space="0" w:color="auto"/>
            <w:bottom w:val="none" w:sz="0" w:space="0" w:color="auto"/>
            <w:right w:val="none" w:sz="0" w:space="0" w:color="auto"/>
          </w:divBdr>
          <w:divsChild>
            <w:div w:id="9759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64201-A561-435D-A716-03F8CC6E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9</Pages>
  <Words>11914</Words>
  <Characters>6791</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company</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2020-08-04T06:20:00Z</dcterms:created>
  <dc:creator>Toma Jaškūnaitė-Juodėnienė</dc:creator>
  <cp:lastModifiedBy>Inga Perevičiūtė-Antulienė</cp:lastModifiedBy>
  <dcterms:modified xsi:type="dcterms:W3CDTF">2020-09-03T09:50:00Z</dcterms:modified>
  <cp:revision>28</cp:revision>
</cp:coreProperties>
</file>