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B3FEB" w14:textId="77777777" w:rsidR="00BE307D" w:rsidRPr="00384C9B" w:rsidRDefault="004D57D4">
      <w:pPr>
        <w:jc w:val="center"/>
        <w:rPr>
          <w:b/>
          <w:bCs/>
        </w:rPr>
      </w:pPr>
      <w:bookmarkStart w:id="0" w:name="_GoBack"/>
      <w:bookmarkEnd w:id="0"/>
      <w:r w:rsidRPr="004A3370">
        <w:rPr>
          <w:noProof/>
          <w:sz w:val="22"/>
          <w:szCs w:val="22"/>
          <w:lang w:eastAsia="lt-LT"/>
        </w:rPr>
        <w:drawing>
          <wp:inline distT="0" distB="0" distL="0" distR="0" wp14:anchorId="2B2979F4" wp14:editId="71385835">
            <wp:extent cx="577850" cy="723900"/>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9" cstate="print"/>
                    <a:srcRect/>
                    <a:stretch>
                      <a:fillRect/>
                    </a:stretch>
                  </pic:blipFill>
                  <pic:spPr bwMode="auto">
                    <a:xfrm>
                      <a:off x="0" y="0"/>
                      <a:ext cx="577850" cy="723900"/>
                    </a:xfrm>
                    <a:prstGeom prst="rect">
                      <a:avLst/>
                    </a:prstGeom>
                    <a:noFill/>
                    <a:ln w="9525">
                      <a:noFill/>
                      <a:miter lim="800000"/>
                      <a:headEnd/>
                      <a:tailEnd/>
                    </a:ln>
                  </pic:spPr>
                </pic:pic>
              </a:graphicData>
            </a:graphic>
          </wp:inline>
        </w:drawing>
      </w:r>
    </w:p>
    <w:p w14:paraId="534FFAA7" w14:textId="77777777" w:rsidR="00BE307D" w:rsidRPr="00384C9B" w:rsidRDefault="00BE307D">
      <w:pPr>
        <w:jc w:val="center"/>
        <w:rPr>
          <w:b/>
          <w:bCs/>
        </w:rPr>
      </w:pPr>
    </w:p>
    <w:p w14:paraId="3E4FC22B" w14:textId="77777777" w:rsidR="00C214D9" w:rsidRPr="00384C9B" w:rsidRDefault="00C214D9">
      <w:pPr>
        <w:jc w:val="center"/>
        <w:rPr>
          <w:b/>
          <w:bCs/>
        </w:rPr>
      </w:pPr>
      <w:r w:rsidRPr="00384C9B">
        <w:rPr>
          <w:b/>
          <w:bCs/>
        </w:rPr>
        <w:t>DRUSKININKŲ SAVIVALDYBĖS TARYBA</w:t>
      </w:r>
    </w:p>
    <w:p w14:paraId="14D8BBDF" w14:textId="77777777" w:rsidR="00C214D9" w:rsidRPr="00384C9B" w:rsidRDefault="00C214D9">
      <w:pPr>
        <w:jc w:val="center"/>
        <w:rPr>
          <w:b/>
          <w:bCs/>
        </w:rPr>
      </w:pPr>
    </w:p>
    <w:p w14:paraId="59AC2217" w14:textId="77777777" w:rsidR="00C214D9" w:rsidRPr="00384C9B" w:rsidRDefault="00C214D9">
      <w:pPr>
        <w:jc w:val="center"/>
        <w:rPr>
          <w:b/>
          <w:bCs/>
        </w:rPr>
      </w:pPr>
      <w:r w:rsidRPr="00384C9B">
        <w:rPr>
          <w:b/>
          <w:bCs/>
        </w:rPr>
        <w:t>SPRENDIMAS</w:t>
      </w:r>
    </w:p>
    <w:p w14:paraId="3BA4C285" w14:textId="77777777" w:rsidR="00F76B84" w:rsidRPr="00384C9B" w:rsidRDefault="00992972" w:rsidP="00F76B84">
      <w:pPr>
        <w:ind w:right="278"/>
        <w:jc w:val="center"/>
        <w:rPr>
          <w:b/>
          <w:bCs/>
        </w:rPr>
      </w:pPr>
      <w:r w:rsidRPr="00992972">
        <w:rPr>
          <w:b/>
          <w:szCs w:val="24"/>
        </w:rPr>
        <w:t>DĖL SUTIKIMO PERIMTI VALSTYBĖS TURTĄ SAVIVALDYBĖS NUOSAVYBĖN</w:t>
      </w:r>
    </w:p>
    <w:p w14:paraId="3AC72CF4" w14:textId="77777777" w:rsidR="00C214D9" w:rsidRPr="00384C9B" w:rsidRDefault="00C214D9">
      <w:pPr>
        <w:jc w:val="center"/>
        <w:rPr>
          <w:b/>
          <w:bCs/>
          <w:szCs w:val="24"/>
        </w:rPr>
      </w:pPr>
    </w:p>
    <w:p w14:paraId="06144ECE" w14:textId="77777777" w:rsidR="00E27777" w:rsidRDefault="00E27777" w:rsidP="00E27777">
      <w:pPr>
        <w:jc w:val="center"/>
      </w:pPr>
      <w:r>
        <w:t>2020 m. balandžio 24 d. Nr. T1-54</w:t>
      </w:r>
    </w:p>
    <w:p w14:paraId="541FF739" w14:textId="77777777" w:rsidR="00C214D9" w:rsidRPr="00384C9B" w:rsidRDefault="00C214D9">
      <w:pPr>
        <w:jc w:val="center"/>
      </w:pPr>
      <w:r w:rsidRPr="00384C9B">
        <w:t>Druskininkai</w:t>
      </w:r>
    </w:p>
    <w:p w14:paraId="695C1CFF" w14:textId="77777777" w:rsidR="00C214D9" w:rsidRPr="00384C9B" w:rsidRDefault="00C214D9">
      <w:pPr>
        <w:jc w:val="center"/>
      </w:pPr>
    </w:p>
    <w:p w14:paraId="0DD153EF" w14:textId="77777777" w:rsidR="004A0C3D" w:rsidRPr="00384C9B" w:rsidRDefault="004A0C3D" w:rsidP="00630458">
      <w:pPr>
        <w:pStyle w:val="HTMLiankstoformatuotas"/>
        <w:shd w:val="clear" w:color="auto" w:fill="FFFFFF" w:themeFill="background1"/>
        <w:tabs>
          <w:tab w:val="clear" w:pos="9160"/>
          <w:tab w:val="left" w:pos="9163"/>
        </w:tabs>
        <w:ind w:right="1412"/>
        <w:jc w:val="center"/>
        <w:rPr>
          <w:rFonts w:ascii="Times New Roman" w:hAnsi="Times New Roman"/>
          <w:b/>
          <w:bCs/>
          <w:sz w:val="24"/>
          <w:szCs w:val="24"/>
          <w:lang w:val="lt-LT"/>
        </w:rPr>
      </w:pPr>
    </w:p>
    <w:p w14:paraId="328D9D84" w14:textId="77777777" w:rsidR="001039D1" w:rsidRPr="00BA25C4" w:rsidRDefault="001039D1" w:rsidP="00BA25C4">
      <w:pPr>
        <w:pStyle w:val="Antrat2"/>
        <w:ind w:firstLine="1276"/>
        <w:jc w:val="both"/>
        <w:rPr>
          <w:b w:val="0"/>
          <w:szCs w:val="24"/>
        </w:rPr>
      </w:pPr>
      <w:r w:rsidRPr="00384C9B">
        <w:rPr>
          <w:b w:val="0"/>
          <w:bCs w:val="0"/>
          <w:szCs w:val="24"/>
        </w:rPr>
        <w:t xml:space="preserve">Vadovaudamasi </w:t>
      </w:r>
      <w:r w:rsidR="002B2FC8" w:rsidRPr="002B2FC8">
        <w:rPr>
          <w:b w:val="0"/>
          <w:bCs w:val="0"/>
          <w:szCs w:val="24"/>
        </w:rPr>
        <w:t xml:space="preserve">Lietuvos Respublikos vietos </w:t>
      </w:r>
      <w:r w:rsidR="002B2FC8" w:rsidRPr="00BA25C4">
        <w:rPr>
          <w:b w:val="0"/>
          <w:bCs w:val="0"/>
          <w:szCs w:val="24"/>
        </w:rPr>
        <w:t>savivaldos įstatymo 6 straipsnio 18, 22 ir 43 punktais, 16 straipsnio 2 dalies 26 punktu, Lietuvos Respublikos Valstybės ir savivaldybės turto valdymo, naudojimo ir disponavimo juo įstatymo 6 straipsnio 2 punktu, 12 straipsnio 1, 2</w:t>
      </w:r>
      <w:r w:rsidR="00BA25C4">
        <w:rPr>
          <w:b w:val="0"/>
          <w:bCs w:val="0"/>
          <w:szCs w:val="24"/>
        </w:rPr>
        <w:t xml:space="preserve">, </w:t>
      </w:r>
      <w:r w:rsidR="002B2FC8" w:rsidRPr="00BA25C4">
        <w:rPr>
          <w:b w:val="0"/>
          <w:bCs w:val="0"/>
          <w:szCs w:val="24"/>
        </w:rPr>
        <w:t>dalimis</w:t>
      </w:r>
      <w:r w:rsidR="00BA25C4">
        <w:rPr>
          <w:b w:val="0"/>
          <w:bCs w:val="0"/>
          <w:szCs w:val="24"/>
        </w:rPr>
        <w:t xml:space="preserve">, </w:t>
      </w:r>
      <w:r w:rsidRPr="00BA25C4">
        <w:rPr>
          <w:b w:val="0"/>
          <w:szCs w:val="24"/>
        </w:rPr>
        <w:t>Druskininkų savivaldybės taryba  n u s p r e n d ž i a:</w:t>
      </w:r>
    </w:p>
    <w:p w14:paraId="7DE09270" w14:textId="77777777" w:rsidR="002B2FC8" w:rsidRDefault="001039D1" w:rsidP="00BA25C4">
      <w:pPr>
        <w:ind w:firstLine="1276"/>
        <w:jc w:val="both"/>
        <w:rPr>
          <w:szCs w:val="24"/>
        </w:rPr>
      </w:pPr>
      <w:r w:rsidRPr="00BA25C4">
        <w:rPr>
          <w:szCs w:val="24"/>
        </w:rPr>
        <w:t xml:space="preserve">1. </w:t>
      </w:r>
      <w:r w:rsidR="002B2FC8" w:rsidRPr="00BA25C4">
        <w:rPr>
          <w:szCs w:val="24"/>
        </w:rPr>
        <w:t>Sutikti perimti Druskininkų savivaldybės nuosavybėn savarankiškosioms savivaldybės funkcijoms (savivaldybių sveikatinimo priemonių planavimas ir įgyvendinimas; parama savivaldybės gyventojų sveikatos priežiūrai; savivaldybės strateginio planavimo dokumentų ir juos įgyvendinančių planavimo dokumentų rengimas ir įgyvendinimas; socialinės pašalpos</w:t>
      </w:r>
      <w:r w:rsidR="002B2FC8" w:rsidRPr="002B2FC8">
        <w:rPr>
          <w:szCs w:val="24"/>
        </w:rPr>
        <w:t xml:space="preserve"> ir kompensacijų, nustatytų Lietuvos Respublikos piniginės socialinės paramos nepasiturintiems gyventojams įstatyme, teikimas;) įgyvendinti, </w:t>
      </w:r>
      <w:r w:rsidR="002B2FC8">
        <w:rPr>
          <w:szCs w:val="24"/>
        </w:rPr>
        <w:t xml:space="preserve">valstybės įmonės Turto banko </w:t>
      </w:r>
      <w:r w:rsidR="002B2FC8" w:rsidRPr="002B2FC8">
        <w:rPr>
          <w:szCs w:val="24"/>
        </w:rPr>
        <w:t>patikėjimo teise valdomą valstybės nekilnojamąjį turtą – 9978/10454 administracinio pastato (unikalus Nr. 1599-4000-7012, Vilniaus al. 16, Druskininkai) dalis</w:t>
      </w:r>
      <w:r w:rsidR="002B2FC8">
        <w:rPr>
          <w:szCs w:val="24"/>
        </w:rPr>
        <w:t>;</w:t>
      </w:r>
    </w:p>
    <w:p w14:paraId="2B5EC973" w14:textId="77777777" w:rsidR="002B2FC8" w:rsidRPr="002B2FC8" w:rsidRDefault="002B2FC8" w:rsidP="002B2FC8">
      <w:pPr>
        <w:ind w:firstLine="1276"/>
        <w:jc w:val="both"/>
        <w:rPr>
          <w:szCs w:val="24"/>
        </w:rPr>
      </w:pPr>
      <w:r>
        <w:rPr>
          <w:szCs w:val="24"/>
        </w:rPr>
        <w:t xml:space="preserve">2. </w:t>
      </w:r>
      <w:r w:rsidRPr="002B2FC8">
        <w:rPr>
          <w:szCs w:val="24"/>
        </w:rPr>
        <w:t>Perėmus valstybės turtą savivaldybės nuosavybėn, perduoti jį valdyti, naudoti ir disponuoti juo patikėjimo teise Druskininkų savivaldybės administracijai savivaldybės savarankiškosioms funkcijoms (savivaldybių sveikatinimo priemonių planavimas ir įgyvendinimas; parama savivaldybės gyventojų sveikatos priežiūrai; savivaldybės strateginio planavimo dokumentų ir juos įgyvendinančių planavimo dokumentų rengimas ir įgyvendinimas; socialinės pašalpos ir kompensacijų, nustatytų Lietuvos Respublikos piniginės socialinės paramos nepasiturintiems gyventojams įstatyme, teikimas;) įgyvendinti;</w:t>
      </w:r>
    </w:p>
    <w:p w14:paraId="6E6316DE" w14:textId="77777777" w:rsidR="002B2FC8" w:rsidRPr="002B2FC8" w:rsidRDefault="002B2FC8" w:rsidP="002B2FC8">
      <w:pPr>
        <w:ind w:firstLine="1276"/>
        <w:jc w:val="both"/>
        <w:rPr>
          <w:szCs w:val="24"/>
        </w:rPr>
      </w:pPr>
      <w:r>
        <w:rPr>
          <w:szCs w:val="24"/>
        </w:rPr>
        <w:t>3</w:t>
      </w:r>
      <w:r w:rsidRPr="002B2FC8">
        <w:rPr>
          <w:szCs w:val="24"/>
        </w:rPr>
        <w:t>.</w:t>
      </w:r>
      <w:r>
        <w:rPr>
          <w:szCs w:val="24"/>
        </w:rPr>
        <w:t xml:space="preserve"> </w:t>
      </w:r>
      <w:r w:rsidRPr="002B2FC8">
        <w:rPr>
          <w:szCs w:val="24"/>
        </w:rPr>
        <w:t xml:space="preserve">Įgalioti Druskininkų savivaldybės administracijos direktorę Vilmą </w:t>
      </w:r>
      <w:proofErr w:type="spellStart"/>
      <w:r w:rsidRPr="002B2FC8">
        <w:rPr>
          <w:szCs w:val="24"/>
        </w:rPr>
        <w:t>Jurgelevičienę</w:t>
      </w:r>
      <w:proofErr w:type="spellEnd"/>
      <w:r w:rsidRPr="002B2FC8">
        <w:rPr>
          <w:szCs w:val="24"/>
        </w:rPr>
        <w:t xml:space="preserve">, o komandiruočių, atostogų, ligos ar kitais atvejais, kai ji negali eiti savo pareigų - Druskininkų savivaldybės administracijos direktoriaus pavaduotoją Violetą </w:t>
      </w:r>
      <w:proofErr w:type="spellStart"/>
      <w:r w:rsidRPr="002B2FC8">
        <w:rPr>
          <w:szCs w:val="24"/>
        </w:rPr>
        <w:t>Grigorienę</w:t>
      </w:r>
      <w:proofErr w:type="spellEnd"/>
      <w:r w:rsidRPr="002B2FC8">
        <w:rPr>
          <w:szCs w:val="24"/>
        </w:rPr>
        <w:t xml:space="preserve"> pasirašyti sprendime išvardyto turto perdavimo ir priėmimo aktus.</w:t>
      </w:r>
    </w:p>
    <w:p w14:paraId="6A713789" w14:textId="77777777" w:rsidR="002B2FC8" w:rsidRDefault="002B2FC8" w:rsidP="002B2FC8">
      <w:pPr>
        <w:ind w:firstLine="1276"/>
        <w:jc w:val="both"/>
        <w:rPr>
          <w:szCs w:val="24"/>
        </w:rPr>
      </w:pPr>
      <w:r w:rsidRPr="002B2FC8">
        <w:rPr>
          <w:szCs w:val="24"/>
        </w:rPr>
        <w:t>Šis sprendimas gali būti skundžiamas Lietuvos Respublikos administracinių bylų teisenos įstatymo nustatyta tvarka</w:t>
      </w:r>
      <w:r>
        <w:rPr>
          <w:szCs w:val="24"/>
        </w:rPr>
        <w:t>.</w:t>
      </w:r>
    </w:p>
    <w:p w14:paraId="146C6A66" w14:textId="77777777" w:rsidR="002B2FC8" w:rsidRDefault="002B2FC8" w:rsidP="002B2FC8">
      <w:pPr>
        <w:ind w:firstLine="1276"/>
        <w:jc w:val="both"/>
        <w:rPr>
          <w:szCs w:val="24"/>
        </w:rPr>
      </w:pPr>
    </w:p>
    <w:p w14:paraId="1E3A868D" w14:textId="77777777" w:rsidR="004A0C3D" w:rsidRPr="00384C9B" w:rsidRDefault="004A0C3D">
      <w:pPr>
        <w:pStyle w:val="Antrat2"/>
        <w:ind w:firstLine="0"/>
        <w:rPr>
          <w:b w:val="0"/>
        </w:rPr>
      </w:pPr>
    </w:p>
    <w:p w14:paraId="46488B3D" w14:textId="77777777" w:rsidR="002A02BA" w:rsidRPr="00384C9B" w:rsidRDefault="002A02BA" w:rsidP="002A02BA"/>
    <w:p w14:paraId="68128FF4" w14:textId="77777777" w:rsidR="00877469" w:rsidRPr="00384C9B" w:rsidRDefault="00991E75" w:rsidP="00877469">
      <w:pPr>
        <w:pStyle w:val="Antrat2"/>
        <w:ind w:firstLine="0"/>
        <w:rPr>
          <w:bCs w:val="0"/>
        </w:rPr>
      </w:pPr>
      <w:r w:rsidRPr="00384C9B">
        <w:rPr>
          <w:b w:val="0"/>
        </w:rPr>
        <w:t>Savivaldybės m</w:t>
      </w:r>
      <w:r w:rsidR="00C214D9" w:rsidRPr="00384C9B">
        <w:rPr>
          <w:b w:val="0"/>
        </w:rPr>
        <w:t xml:space="preserve">eras </w:t>
      </w:r>
      <w:r w:rsidR="009A2146">
        <w:rPr>
          <w:b w:val="0"/>
        </w:rPr>
        <w:tab/>
      </w:r>
      <w:r w:rsidR="009A2146">
        <w:rPr>
          <w:b w:val="0"/>
        </w:rPr>
        <w:tab/>
      </w:r>
      <w:r w:rsidR="009A2146">
        <w:rPr>
          <w:b w:val="0"/>
        </w:rPr>
        <w:tab/>
      </w:r>
      <w:r w:rsidR="009A2146">
        <w:rPr>
          <w:b w:val="0"/>
        </w:rPr>
        <w:tab/>
      </w:r>
      <w:r w:rsidR="009A2146">
        <w:rPr>
          <w:b w:val="0"/>
        </w:rPr>
        <w:tab/>
      </w:r>
      <w:r w:rsidR="009A2146">
        <w:rPr>
          <w:b w:val="0"/>
        </w:rPr>
        <w:tab/>
      </w:r>
      <w:r w:rsidR="009A2146">
        <w:rPr>
          <w:b w:val="0"/>
        </w:rPr>
        <w:tab/>
      </w:r>
      <w:r w:rsidR="009A2146" w:rsidRPr="009A2146">
        <w:rPr>
          <w:b w:val="0"/>
        </w:rPr>
        <w:t xml:space="preserve">              Ričardas Malinauskas </w:t>
      </w:r>
      <w:r w:rsidR="009A2146" w:rsidRPr="009A2146">
        <w:rPr>
          <w:b w:val="0"/>
        </w:rPr>
        <w:tab/>
      </w:r>
    </w:p>
    <w:sectPr w:rsidR="00877469" w:rsidRPr="00384C9B" w:rsidSect="006856A0">
      <w:type w:val="continuous"/>
      <w:pgSz w:w="11906" w:h="16838" w:code="9"/>
      <w:pgMar w:top="1134" w:right="567"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1A427" w14:textId="77777777" w:rsidR="005A3371" w:rsidRDefault="005A3371">
      <w:r>
        <w:separator/>
      </w:r>
    </w:p>
  </w:endnote>
  <w:endnote w:type="continuationSeparator" w:id="0">
    <w:p w14:paraId="50FCB4DC" w14:textId="77777777" w:rsidR="005A3371" w:rsidRDefault="005A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CEFE7" w14:textId="77777777" w:rsidR="005A3371" w:rsidRDefault="005A3371">
      <w:r>
        <w:separator/>
      </w:r>
    </w:p>
  </w:footnote>
  <w:footnote w:type="continuationSeparator" w:id="0">
    <w:p w14:paraId="4D58AD34" w14:textId="77777777" w:rsidR="005A3371" w:rsidRDefault="005A3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2017"/>
    <w:multiLevelType w:val="hybridMultilevel"/>
    <w:tmpl w:val="ABE882F6"/>
    <w:lvl w:ilvl="0" w:tplc="821A7E9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1496EC2"/>
    <w:multiLevelType w:val="hybridMultilevel"/>
    <w:tmpl w:val="9FB44EEC"/>
    <w:lvl w:ilvl="0" w:tplc="38AC7F6A">
      <w:start w:val="9"/>
      <w:numFmt w:val="bullet"/>
      <w:lvlText w:val="-"/>
      <w:lvlJc w:val="left"/>
      <w:pPr>
        <w:ind w:left="1395" w:hanging="360"/>
      </w:pPr>
      <w:rPr>
        <w:rFonts w:ascii="Times New Roman" w:eastAsia="Times New Roman" w:hAnsi="Times New Roman" w:cs="Times New Roman" w:hint="default"/>
      </w:rPr>
    </w:lvl>
    <w:lvl w:ilvl="1" w:tplc="04270003" w:tentative="1">
      <w:start w:val="1"/>
      <w:numFmt w:val="bullet"/>
      <w:lvlText w:val="o"/>
      <w:lvlJc w:val="left"/>
      <w:pPr>
        <w:ind w:left="2115" w:hanging="360"/>
      </w:pPr>
      <w:rPr>
        <w:rFonts w:ascii="Courier New" w:hAnsi="Courier New" w:cs="Courier New" w:hint="default"/>
      </w:rPr>
    </w:lvl>
    <w:lvl w:ilvl="2" w:tplc="04270005" w:tentative="1">
      <w:start w:val="1"/>
      <w:numFmt w:val="bullet"/>
      <w:lvlText w:val=""/>
      <w:lvlJc w:val="left"/>
      <w:pPr>
        <w:ind w:left="2835" w:hanging="360"/>
      </w:pPr>
      <w:rPr>
        <w:rFonts w:ascii="Wingdings" w:hAnsi="Wingdings" w:hint="default"/>
      </w:rPr>
    </w:lvl>
    <w:lvl w:ilvl="3" w:tplc="04270001" w:tentative="1">
      <w:start w:val="1"/>
      <w:numFmt w:val="bullet"/>
      <w:lvlText w:val=""/>
      <w:lvlJc w:val="left"/>
      <w:pPr>
        <w:ind w:left="3555" w:hanging="360"/>
      </w:pPr>
      <w:rPr>
        <w:rFonts w:ascii="Symbol" w:hAnsi="Symbol" w:hint="default"/>
      </w:rPr>
    </w:lvl>
    <w:lvl w:ilvl="4" w:tplc="04270003" w:tentative="1">
      <w:start w:val="1"/>
      <w:numFmt w:val="bullet"/>
      <w:lvlText w:val="o"/>
      <w:lvlJc w:val="left"/>
      <w:pPr>
        <w:ind w:left="4275" w:hanging="360"/>
      </w:pPr>
      <w:rPr>
        <w:rFonts w:ascii="Courier New" w:hAnsi="Courier New" w:cs="Courier New" w:hint="default"/>
      </w:rPr>
    </w:lvl>
    <w:lvl w:ilvl="5" w:tplc="04270005" w:tentative="1">
      <w:start w:val="1"/>
      <w:numFmt w:val="bullet"/>
      <w:lvlText w:val=""/>
      <w:lvlJc w:val="left"/>
      <w:pPr>
        <w:ind w:left="4995" w:hanging="360"/>
      </w:pPr>
      <w:rPr>
        <w:rFonts w:ascii="Wingdings" w:hAnsi="Wingdings" w:hint="default"/>
      </w:rPr>
    </w:lvl>
    <w:lvl w:ilvl="6" w:tplc="04270001" w:tentative="1">
      <w:start w:val="1"/>
      <w:numFmt w:val="bullet"/>
      <w:lvlText w:val=""/>
      <w:lvlJc w:val="left"/>
      <w:pPr>
        <w:ind w:left="5715" w:hanging="360"/>
      </w:pPr>
      <w:rPr>
        <w:rFonts w:ascii="Symbol" w:hAnsi="Symbol" w:hint="default"/>
      </w:rPr>
    </w:lvl>
    <w:lvl w:ilvl="7" w:tplc="04270003" w:tentative="1">
      <w:start w:val="1"/>
      <w:numFmt w:val="bullet"/>
      <w:lvlText w:val="o"/>
      <w:lvlJc w:val="left"/>
      <w:pPr>
        <w:ind w:left="6435" w:hanging="360"/>
      </w:pPr>
      <w:rPr>
        <w:rFonts w:ascii="Courier New" w:hAnsi="Courier New" w:cs="Courier New" w:hint="default"/>
      </w:rPr>
    </w:lvl>
    <w:lvl w:ilvl="8" w:tplc="04270005" w:tentative="1">
      <w:start w:val="1"/>
      <w:numFmt w:val="bullet"/>
      <w:lvlText w:val=""/>
      <w:lvlJc w:val="left"/>
      <w:pPr>
        <w:ind w:left="71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E2"/>
    <w:rsid w:val="00007B7F"/>
    <w:rsid w:val="00017D89"/>
    <w:rsid w:val="00020349"/>
    <w:rsid w:val="00021E45"/>
    <w:rsid w:val="00061DAD"/>
    <w:rsid w:val="0008550C"/>
    <w:rsid w:val="000A3D1B"/>
    <w:rsid w:val="000C04FA"/>
    <w:rsid w:val="000C1306"/>
    <w:rsid w:val="000E0CEA"/>
    <w:rsid w:val="000E1AF0"/>
    <w:rsid w:val="000E4B37"/>
    <w:rsid w:val="000F3428"/>
    <w:rsid w:val="00102075"/>
    <w:rsid w:val="001039D1"/>
    <w:rsid w:val="00113B03"/>
    <w:rsid w:val="00122D42"/>
    <w:rsid w:val="001569A9"/>
    <w:rsid w:val="001640A5"/>
    <w:rsid w:val="00176419"/>
    <w:rsid w:val="00177B63"/>
    <w:rsid w:val="00184595"/>
    <w:rsid w:val="001852ED"/>
    <w:rsid w:val="001A4404"/>
    <w:rsid w:val="001C7000"/>
    <w:rsid w:val="001D4516"/>
    <w:rsid w:val="0021174E"/>
    <w:rsid w:val="002525A8"/>
    <w:rsid w:val="002527E7"/>
    <w:rsid w:val="002630D7"/>
    <w:rsid w:val="002A02BA"/>
    <w:rsid w:val="002A4DE1"/>
    <w:rsid w:val="002B2FC8"/>
    <w:rsid w:val="00301D1E"/>
    <w:rsid w:val="003030E2"/>
    <w:rsid w:val="00345276"/>
    <w:rsid w:val="003750F0"/>
    <w:rsid w:val="00384C9B"/>
    <w:rsid w:val="00387275"/>
    <w:rsid w:val="003A588A"/>
    <w:rsid w:val="003C1FE0"/>
    <w:rsid w:val="003C7343"/>
    <w:rsid w:val="00405228"/>
    <w:rsid w:val="0047322A"/>
    <w:rsid w:val="00482804"/>
    <w:rsid w:val="004A0C3D"/>
    <w:rsid w:val="004B5196"/>
    <w:rsid w:val="004C2174"/>
    <w:rsid w:val="004D01C8"/>
    <w:rsid w:val="004D57D4"/>
    <w:rsid w:val="00501E7E"/>
    <w:rsid w:val="00507B59"/>
    <w:rsid w:val="0051040B"/>
    <w:rsid w:val="00513DFF"/>
    <w:rsid w:val="00522D4D"/>
    <w:rsid w:val="005270D5"/>
    <w:rsid w:val="0054763E"/>
    <w:rsid w:val="00560E99"/>
    <w:rsid w:val="00567ECE"/>
    <w:rsid w:val="005A3371"/>
    <w:rsid w:val="005D76FA"/>
    <w:rsid w:val="005E2CAF"/>
    <w:rsid w:val="00630458"/>
    <w:rsid w:val="00671669"/>
    <w:rsid w:val="006856A0"/>
    <w:rsid w:val="006918C1"/>
    <w:rsid w:val="006C73CA"/>
    <w:rsid w:val="006D0105"/>
    <w:rsid w:val="006D3C4F"/>
    <w:rsid w:val="0070651B"/>
    <w:rsid w:val="0072360E"/>
    <w:rsid w:val="00784634"/>
    <w:rsid w:val="0079086F"/>
    <w:rsid w:val="007C681C"/>
    <w:rsid w:val="007D59BC"/>
    <w:rsid w:val="008060F6"/>
    <w:rsid w:val="008114AD"/>
    <w:rsid w:val="0082555A"/>
    <w:rsid w:val="00832F4B"/>
    <w:rsid w:val="00835CF7"/>
    <w:rsid w:val="00877469"/>
    <w:rsid w:val="0089737C"/>
    <w:rsid w:val="008F5479"/>
    <w:rsid w:val="00911FF3"/>
    <w:rsid w:val="009360AD"/>
    <w:rsid w:val="0095637B"/>
    <w:rsid w:val="00991E75"/>
    <w:rsid w:val="00992972"/>
    <w:rsid w:val="009A2146"/>
    <w:rsid w:val="009D4444"/>
    <w:rsid w:val="009F4149"/>
    <w:rsid w:val="00A17332"/>
    <w:rsid w:val="00A40AE2"/>
    <w:rsid w:val="00A44A10"/>
    <w:rsid w:val="00A96C0E"/>
    <w:rsid w:val="00AA0C5E"/>
    <w:rsid w:val="00AD1FF6"/>
    <w:rsid w:val="00AF0094"/>
    <w:rsid w:val="00B13C88"/>
    <w:rsid w:val="00B57AB9"/>
    <w:rsid w:val="00BA25C4"/>
    <w:rsid w:val="00BA72E3"/>
    <w:rsid w:val="00BC43CE"/>
    <w:rsid w:val="00BE307D"/>
    <w:rsid w:val="00BF4D6A"/>
    <w:rsid w:val="00C02F13"/>
    <w:rsid w:val="00C11761"/>
    <w:rsid w:val="00C214D9"/>
    <w:rsid w:val="00C23FE4"/>
    <w:rsid w:val="00C47D0F"/>
    <w:rsid w:val="00C8789B"/>
    <w:rsid w:val="00C96B5D"/>
    <w:rsid w:val="00C971E0"/>
    <w:rsid w:val="00CA7619"/>
    <w:rsid w:val="00CB1D83"/>
    <w:rsid w:val="00D0557C"/>
    <w:rsid w:val="00D700C3"/>
    <w:rsid w:val="00D83DDD"/>
    <w:rsid w:val="00D86F62"/>
    <w:rsid w:val="00DA7E58"/>
    <w:rsid w:val="00DE1CCF"/>
    <w:rsid w:val="00E27777"/>
    <w:rsid w:val="00EF5AEA"/>
    <w:rsid w:val="00F14256"/>
    <w:rsid w:val="00F3111A"/>
    <w:rsid w:val="00F36441"/>
    <w:rsid w:val="00F56369"/>
    <w:rsid w:val="00F76B84"/>
    <w:rsid w:val="00F821B5"/>
    <w:rsid w:val="00FD7A4F"/>
    <w:rsid w:val="00FF6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4A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US"/>
    </w:rPr>
  </w:style>
  <w:style w:type="paragraph" w:styleId="Pavadinimas">
    <w:name w:val="Title"/>
    <w:basedOn w:val="prastasis"/>
    <w:qFormat/>
    <w:rsid w:val="004A0C3D"/>
    <w:pPr>
      <w:ind w:left="720" w:right="-1"/>
      <w:jc w:val="center"/>
    </w:pPr>
    <w:rPr>
      <w:b/>
      <w:bCs/>
      <w:szCs w:val="24"/>
    </w:rPr>
  </w:style>
  <w:style w:type="paragraph" w:styleId="Debesliotekstas">
    <w:name w:val="Balloon Text"/>
    <w:basedOn w:val="prastasis"/>
    <w:semiHidden/>
    <w:rsid w:val="00522D4D"/>
    <w:rPr>
      <w:rFonts w:ascii="Tahoma" w:hAnsi="Tahoma" w:cs="Tahoma"/>
      <w:sz w:val="16"/>
      <w:szCs w:val="16"/>
    </w:rPr>
  </w:style>
  <w:style w:type="paragraph" w:customStyle="1" w:styleId="CharChar1DiagramaDiagramaCharCharDiagramaDiagramaCharCharDiagramaCharCharCharDiagramaDiagrama">
    <w:name w:val="Char Char1 Diagrama Diagrama Char Char Diagrama Diagrama Char Char Diagrama Char Char Char Diagrama Diagrama"/>
    <w:basedOn w:val="prastasis"/>
    <w:rsid w:val="00F76B84"/>
    <w:pPr>
      <w:spacing w:after="160" w:line="240" w:lineRule="exact"/>
    </w:pPr>
    <w:rPr>
      <w:rFonts w:ascii="Tahoma" w:hAnsi="Tahoma"/>
      <w:sz w:val="20"/>
      <w:lang w:val="en-US"/>
    </w:rPr>
  </w:style>
  <w:style w:type="paragraph" w:styleId="Pagrindinistekstas2">
    <w:name w:val="Body Text 2"/>
    <w:basedOn w:val="prastasis"/>
    <w:link w:val="Pagrindinistekstas2Diagrama"/>
    <w:rsid w:val="00991E75"/>
    <w:pPr>
      <w:spacing w:after="120" w:line="480" w:lineRule="auto"/>
    </w:pPr>
    <w:rPr>
      <w:szCs w:val="24"/>
      <w:lang w:val="en-GB"/>
    </w:rPr>
  </w:style>
  <w:style w:type="character" w:customStyle="1" w:styleId="Pagrindinistekstas2Diagrama">
    <w:name w:val="Pagrindinis tekstas 2 Diagrama"/>
    <w:basedOn w:val="Numatytasispastraiposriftas"/>
    <w:link w:val="Pagrindinistekstas2"/>
    <w:rsid w:val="00991E75"/>
    <w:rPr>
      <w:sz w:val="24"/>
      <w:szCs w:val="24"/>
      <w:lang w:val="en-GB" w:eastAsia="en-US"/>
    </w:rPr>
  </w:style>
  <w:style w:type="character" w:customStyle="1" w:styleId="CharCharCharCharCharCharCharCharCharCharCharCharCharCharCharCharCharCharCharCharChar">
    <w:name w:val="Char Char Char Char Char Char Char Char Char Char Char Char Char Char Char Char Char Char Char Char Char"/>
    <w:basedOn w:val="Numatytasispastraiposriftas"/>
    <w:rsid w:val="00991E75"/>
    <w:rPr>
      <w:sz w:val="24"/>
      <w:szCs w:val="24"/>
      <w:lang w:val="en-GB" w:eastAsia="en-US" w:bidi="ar-SA"/>
    </w:rPr>
  </w:style>
  <w:style w:type="character" w:customStyle="1" w:styleId="Antrat2Diagrama">
    <w:name w:val="Antraštė 2 Diagrama"/>
    <w:basedOn w:val="Numatytasispastraiposriftas"/>
    <w:link w:val="Antrat2"/>
    <w:uiPriority w:val="99"/>
    <w:locked/>
    <w:rsid w:val="00405228"/>
    <w:rPr>
      <w:b/>
      <w:bCs/>
      <w:sz w:val="24"/>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405228"/>
    <w:rPr>
      <w:rFonts w:ascii="Courier New" w:eastAsia="Courier New" w:hAnsi="Courier New" w:cs="Courier New"/>
      <w:lang w:val="en-US" w:eastAsia="en-US"/>
    </w:rPr>
  </w:style>
  <w:style w:type="paragraph" w:styleId="Sraopastraipa">
    <w:name w:val="List Paragraph"/>
    <w:basedOn w:val="prastasis"/>
    <w:qFormat/>
    <w:rsid w:val="00405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4A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US"/>
    </w:rPr>
  </w:style>
  <w:style w:type="paragraph" w:styleId="Pavadinimas">
    <w:name w:val="Title"/>
    <w:basedOn w:val="prastasis"/>
    <w:qFormat/>
    <w:rsid w:val="004A0C3D"/>
    <w:pPr>
      <w:ind w:left="720" w:right="-1"/>
      <w:jc w:val="center"/>
    </w:pPr>
    <w:rPr>
      <w:b/>
      <w:bCs/>
      <w:szCs w:val="24"/>
    </w:rPr>
  </w:style>
  <w:style w:type="paragraph" w:styleId="Debesliotekstas">
    <w:name w:val="Balloon Text"/>
    <w:basedOn w:val="prastasis"/>
    <w:semiHidden/>
    <w:rsid w:val="00522D4D"/>
    <w:rPr>
      <w:rFonts w:ascii="Tahoma" w:hAnsi="Tahoma" w:cs="Tahoma"/>
      <w:sz w:val="16"/>
      <w:szCs w:val="16"/>
    </w:rPr>
  </w:style>
  <w:style w:type="paragraph" w:customStyle="1" w:styleId="CharChar1DiagramaDiagramaCharCharDiagramaDiagramaCharCharDiagramaCharCharCharDiagramaDiagrama">
    <w:name w:val="Char Char1 Diagrama Diagrama Char Char Diagrama Diagrama Char Char Diagrama Char Char Char Diagrama Diagrama"/>
    <w:basedOn w:val="prastasis"/>
    <w:rsid w:val="00F76B84"/>
    <w:pPr>
      <w:spacing w:after="160" w:line="240" w:lineRule="exact"/>
    </w:pPr>
    <w:rPr>
      <w:rFonts w:ascii="Tahoma" w:hAnsi="Tahoma"/>
      <w:sz w:val="20"/>
      <w:lang w:val="en-US"/>
    </w:rPr>
  </w:style>
  <w:style w:type="paragraph" w:styleId="Pagrindinistekstas2">
    <w:name w:val="Body Text 2"/>
    <w:basedOn w:val="prastasis"/>
    <w:link w:val="Pagrindinistekstas2Diagrama"/>
    <w:rsid w:val="00991E75"/>
    <w:pPr>
      <w:spacing w:after="120" w:line="480" w:lineRule="auto"/>
    </w:pPr>
    <w:rPr>
      <w:szCs w:val="24"/>
      <w:lang w:val="en-GB"/>
    </w:rPr>
  </w:style>
  <w:style w:type="character" w:customStyle="1" w:styleId="Pagrindinistekstas2Diagrama">
    <w:name w:val="Pagrindinis tekstas 2 Diagrama"/>
    <w:basedOn w:val="Numatytasispastraiposriftas"/>
    <w:link w:val="Pagrindinistekstas2"/>
    <w:rsid w:val="00991E75"/>
    <w:rPr>
      <w:sz w:val="24"/>
      <w:szCs w:val="24"/>
      <w:lang w:val="en-GB" w:eastAsia="en-US"/>
    </w:rPr>
  </w:style>
  <w:style w:type="character" w:customStyle="1" w:styleId="CharCharCharCharCharCharCharCharCharCharCharCharCharCharCharCharCharCharCharCharChar">
    <w:name w:val="Char Char Char Char Char Char Char Char Char Char Char Char Char Char Char Char Char Char Char Char Char"/>
    <w:basedOn w:val="Numatytasispastraiposriftas"/>
    <w:rsid w:val="00991E75"/>
    <w:rPr>
      <w:sz w:val="24"/>
      <w:szCs w:val="24"/>
      <w:lang w:val="en-GB" w:eastAsia="en-US" w:bidi="ar-SA"/>
    </w:rPr>
  </w:style>
  <w:style w:type="character" w:customStyle="1" w:styleId="Antrat2Diagrama">
    <w:name w:val="Antraštė 2 Diagrama"/>
    <w:basedOn w:val="Numatytasispastraiposriftas"/>
    <w:link w:val="Antrat2"/>
    <w:uiPriority w:val="99"/>
    <w:locked/>
    <w:rsid w:val="00405228"/>
    <w:rPr>
      <w:b/>
      <w:bCs/>
      <w:sz w:val="24"/>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405228"/>
    <w:rPr>
      <w:rFonts w:ascii="Courier New" w:eastAsia="Courier New" w:hAnsi="Courier New" w:cs="Courier New"/>
      <w:lang w:val="en-US" w:eastAsia="en-US"/>
    </w:rPr>
  </w:style>
  <w:style w:type="paragraph" w:styleId="Sraopastraipa">
    <w:name w:val="List Paragraph"/>
    <w:basedOn w:val="prastasis"/>
    <w:qFormat/>
    <w:rsid w:val="00405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tautev.LB\Desktop\DVS'ui\DVS'ui\Amea_formos%20-%20Copy\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AF34-69E6-498C-A544-594C83C8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sprendimas.dotx</Template>
  <TotalTime>1</TotalTime>
  <Pages>1</Pages>
  <Words>254</Words>
  <Characters>2019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Vytaute Vasilevskyte</dc:creator>
  <cp:lastModifiedBy>Laimutė Raibienė</cp:lastModifiedBy>
  <cp:revision>2</cp:revision>
  <cp:lastPrinted>2005-09-28T11:39:00Z</cp:lastPrinted>
  <dcterms:created xsi:type="dcterms:W3CDTF">2020-09-07T10:21:00Z</dcterms:created>
  <dcterms:modified xsi:type="dcterms:W3CDTF">2020-09-07T10:21:00Z</dcterms:modified>
</cp:coreProperties>
</file>