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76e86f9e8ec488a8f518a01d5a31792"/>
        <w:lock w:val="sdtLocked"/>
        <w:richText/>
      </w:sdtPr>
      <w:sdtContent>
        <w:p>
          <w:pPr>
            <w:tabs>
              <w:tab w:val="center" w:pos="4986"/>
              <w:tab w:val="right" w:pos="9972"/>
            </w:tabs>
            <w:rPr>
              <w:sz w:val="22"/>
              <w:szCs w:val="22"/>
            </w:rPr>
          </w:pPr>
        </w:p>
        <w:p>
          <w:pPr>
            <w:ind w:left="6521"/>
            <w:jc w:val="right"/>
            <w:rPr>
              <w:b/>
              <w:szCs w:val="24"/>
            </w:rPr>
          </w:pPr>
          <w:r>
            <w:rPr>
              <w:b/>
              <w:szCs w:val="24"/>
            </w:rPr>
            <w:t>Projektas</w:t>
          </w:r>
        </w:p>
        <w:p>
          <w:pPr>
            <w:ind w:left="6521"/>
            <w:rPr>
              <w:b/>
              <w:szCs w:val="24"/>
            </w:rPr>
          </w:pPr>
        </w:p>
        <w:p>
          <w:pPr>
            <w:jc w:val="center"/>
            <w:rPr>
              <w:b/>
              <w:bCs/>
              <w:caps/>
              <w:szCs w:val="24"/>
              <w:lang w:eastAsia="lt-LT"/>
            </w:rPr>
          </w:pPr>
          <w:r>
            <w:rPr>
              <w:b/>
              <w:bCs/>
              <w:caps/>
              <w:szCs w:val="24"/>
              <w:lang w:eastAsia="lt-LT"/>
            </w:rPr>
            <w:t>LIETUVOS RESPUBLIKOS</w:t>
          </w:r>
        </w:p>
        <w:p>
          <w:pPr>
            <w:jc w:val="center"/>
            <w:rPr>
              <w:b/>
              <w:bCs/>
              <w:caps/>
              <w:szCs w:val="24"/>
              <w:lang w:eastAsia="lt-LT"/>
            </w:rPr>
          </w:pPr>
          <w:r>
            <w:rPr>
              <w:b/>
              <w:bCs/>
              <w:caps/>
              <w:szCs w:val="24"/>
              <w:lang w:eastAsia="lt-LT"/>
            </w:rPr>
            <w:t>DARBO KODEKSO 47 STRAIPSNIO PAKEITIMO</w:t>
          </w:r>
        </w:p>
        <w:p>
          <w:pPr>
            <w:jc w:val="center"/>
            <w:rPr>
              <w:b/>
              <w:bCs/>
              <w:caps/>
              <w:szCs w:val="24"/>
              <w:lang w:eastAsia="lt-LT"/>
            </w:rPr>
          </w:pPr>
          <w:r>
            <w:rPr>
              <w:b/>
              <w:bCs/>
              <w:caps/>
              <w:szCs w:val="24"/>
              <w:lang w:eastAsia="lt-LT"/>
            </w:rPr>
            <w:t>ĮSTATYMAS</w:t>
          </w:r>
        </w:p>
        <w:p>
          <w:pPr>
            <w:jc w:val="center"/>
            <w:rPr>
              <w:szCs w:val="24"/>
            </w:rPr>
          </w:pPr>
        </w:p>
        <w:p>
          <w:pPr>
            <w:jc w:val="center"/>
            <w:rPr>
              <w:szCs w:val="24"/>
            </w:rPr>
          </w:pPr>
          <w:r>
            <w:rPr>
              <w:szCs w:val="24"/>
            </w:rPr>
            <w:t xml:space="preserve">2020 m.                      d. Nr.</w:t>
          </w:r>
        </w:p>
        <w:p>
          <w:pPr>
            <w:jc w:val="center"/>
            <w:rPr>
              <w:szCs w:val="24"/>
            </w:rPr>
          </w:pPr>
          <w:r>
            <w:rPr>
              <w:szCs w:val="24"/>
            </w:rPr>
            <w:t>Vilnius</w:t>
          </w:r>
        </w:p>
        <w:p>
          <w:pPr>
            <w:jc w:val="center"/>
            <w:rPr>
              <w:szCs w:val="24"/>
            </w:rPr>
          </w:pPr>
        </w:p>
        <w:sdt>
          <w:sdtPr>
            <w:alias w:val="1 str."/>
            <w:tag w:val="part_899e46c97fb9489384b1649465f3254b"/>
            <w:lock w:val="sdtLocked"/>
            <w:richText/>
          </w:sdtPr>
          <w:sdtContent>
            <w:p>
              <w:pPr>
                <w:spacing w:line="360" w:lineRule="auto"/>
                <w:ind w:firstLine="709"/>
                <w:jc w:val="both"/>
                <w:rPr>
                  <w:b/>
                  <w:szCs w:val="24"/>
                </w:rPr>
              </w:pPr>
              <w:sdt>
                <w:sdtPr>
                  <w:alias w:val="Numeris"/>
                  <w:tag w:val="nr_899e46c97fb9489384b1649465f3254b"/>
                  <w:lock w:val="sdtLocked"/>
                  <w:richText/>
                </w:sdtPr>
                <w:sdtContent>
                  <w:r>
                    <w:rPr>
                      <w:b/>
                      <w:szCs w:val="24"/>
                    </w:rPr>
                    <w:t>1</w:t>
                  </w:r>
                </w:sdtContent>
              </w:sdt>
              <w:r>
                <w:rPr>
                  <w:b/>
                  <w:szCs w:val="24"/>
                </w:rPr>
                <w:t xml:space="preserve"> straipsnis. </w:t>
              </w:r>
              <w:sdt>
                <w:sdtPr>
                  <w:alias w:val="Pavadinimas"/>
                  <w:tag w:val="title_899e46c97fb9489384b1649465f3254b"/>
                  <w:lock w:val="sdtLocked"/>
                  <w:richText/>
                </w:sdtPr>
                <w:sdtContent>
                  <w:r>
                    <w:rPr>
                      <w:b/>
                      <w:szCs w:val="24"/>
                    </w:rPr>
                    <w:t>47 straipsnio pakeitimas</w:t>
                  </w:r>
                </w:sdtContent>
              </w:sdt>
            </w:p>
            <w:sdt>
              <w:sdtPr>
                <w:alias w:val="1 str. 1 d."/>
                <w:tag w:val="part_d63fc5af856b4f22bd47e04efbdfb2e1"/>
                <w:lock w:val="sdtLocked"/>
                <w:richText/>
              </w:sdtPr>
              <w:sdtContent>
                <w:p>
                  <w:pPr>
                    <w:spacing w:line="360" w:lineRule="auto"/>
                    <w:ind w:firstLine="709"/>
                    <w:jc w:val="both"/>
                    <w:rPr>
                      <w:b/>
                      <w:szCs w:val="24"/>
                    </w:rPr>
                  </w:pPr>
                  <w:r>
                    <w:rPr>
                      <w:color w:val="000000"/>
                      <w:szCs w:val="24"/>
                      <w:lang w:eastAsia="lt-LT"/>
                    </w:rPr>
                    <w:t>Pakeisti 47 straipsnį ir jį išdėstyti taip:</w:t>
                  </w:r>
                </w:p>
                <w:sdt>
                  <w:sdtPr>
                    <w:alias w:val="citata"/>
                    <w:tag w:val="part_cc1c1e5835b642cd9c005a227272f97d"/>
                    <w:lock w:val="sdtLocked"/>
                    <w:richText/>
                  </w:sdtPr>
                  <w:sdtContent>
                    <w:sdt>
                      <w:sdtPr>
                        <w:alias w:val="47 str."/>
                        <w:tag w:val="part_15df494a1c444cd2aad32dd0c9020f09"/>
                        <w:lock w:val="sdtLocked"/>
                        <w:richText/>
                      </w:sdtPr>
                      <w:sdtContent>
                        <w:p>
                          <w:pPr>
                            <w:spacing w:line="360" w:lineRule="auto"/>
                            <w:ind w:firstLine="709"/>
                            <w:jc w:val="both"/>
                            <w:rPr>
                              <w:color w:val="000000"/>
                              <w:szCs w:val="24"/>
                              <w:lang w:eastAsia="lt-LT"/>
                            </w:rPr>
                          </w:pPr>
                          <w:r>
                            <w:rPr>
                              <w:color w:val="000000"/>
                              <w:szCs w:val="24"/>
                              <w:lang w:eastAsia="lt-LT"/>
                            </w:rPr>
                            <w:t>„</w:t>
                          </w:r>
                          <w:sdt>
                            <w:sdtPr>
                              <w:alias w:val="Numeris"/>
                              <w:tag w:val="nr_15df494a1c444cd2aad32dd0c9020f09"/>
                              <w:lock w:val="sdtLocked"/>
                              <w:richText/>
                            </w:sdtPr>
                            <w:sdtContent>
                              <w:r>
                                <w:rPr>
                                  <w:b/>
                                  <w:color w:val="000000"/>
                                  <w:szCs w:val="24"/>
                                  <w:lang w:eastAsia="lt-LT"/>
                                </w:rPr>
                                <w:t>47</w:t>
                              </w:r>
                            </w:sdtContent>
                          </w:sdt>
                          <w:r>
                            <w:rPr>
                              <w:b/>
                              <w:color w:val="000000"/>
                              <w:szCs w:val="24"/>
                              <w:lang w:eastAsia="lt-LT"/>
                            </w:rPr>
                            <w:t xml:space="preserve"> straipsnis. </w:t>
                          </w:r>
                          <w:sdt>
                            <w:sdtPr>
                              <w:alias w:val="Pavadinimas"/>
                              <w:tag w:val="title_15df494a1c444cd2aad32dd0c9020f09"/>
                              <w:lock w:val="sdtLocked"/>
                              <w:richText/>
                            </w:sdtPr>
                            <w:sdtContent>
                              <w:r>
                                <w:rPr>
                                  <w:b/>
                                  <w:color w:val="000000"/>
                                  <w:szCs w:val="24"/>
                                  <w:lang w:eastAsia="lt-LT"/>
                                </w:rPr>
                                <w:t>Prastova</w:t>
                              </w:r>
                            </w:sdtContent>
                          </w:sdt>
                        </w:p>
                        <w:sdt>
                          <w:sdtPr>
                            <w:alias w:val="47 str. 1 d."/>
                            <w:tag w:val="part_5fc6df5d5fe944e4ad8b065a7468ad7a"/>
                            <w:lock w:val="sdtLocked"/>
                            <w:richText/>
                          </w:sdtPr>
                          <w:sdtContent>
                            <w:p>
                              <w:pPr>
                                <w:spacing w:line="360" w:lineRule="auto"/>
                                <w:ind w:firstLine="709"/>
                                <w:jc w:val="both"/>
                                <w:rPr>
                                  <w:rFonts w:ascii="Calibri" w:hAnsi="Calibri" w:cs="Calibri"/>
                                  <w:color w:val="000000"/>
                                  <w:sz w:val="22"/>
                                  <w:szCs w:val="22"/>
                                  <w:lang w:eastAsia="lt-LT"/>
                                </w:rPr>
                              </w:pPr>
                              <w:sdt>
                                <w:sdtPr>
                                  <w:alias w:val="Numeris"/>
                                  <w:tag w:val="nr_5fc6df5d5fe944e4ad8b065a7468ad7a"/>
                                  <w:lock w:val="sdtLocked"/>
                                  <w:richText/>
                                </w:sdtPr>
                                <w:sdtContent>
                                  <w:r>
                                    <w:rPr>
                                      <w:color w:val="000000"/>
                                      <w:szCs w:val="24"/>
                                      <w:lang w:eastAsia="lt-LT"/>
                                    </w:rPr>
                                    <w:t>1</w:t>
                                  </w:r>
                                </w:sdtContent>
                              </w:sdt>
                              <w:r>
                                <w:rPr>
                                  <w:color w:val="000000"/>
                                  <w:szCs w:val="24"/>
                                  <w:lang w:eastAsia="lt-LT"/>
                                </w:rPr>
                                <w:t>. </w:t>
                              </w:r>
                              <w:r>
                                <w:rPr>
                                  <w:b/>
                                  <w:bCs/>
                                  <w:color w:val="000000"/>
                                  <w:szCs w:val="24"/>
                                  <w:lang w:eastAsia="lt-LT"/>
                                </w:rPr>
                                <w:t xml:space="preserve"> </w:t>
                              </w:r>
                              <w:r>
                                <w:rPr>
                                  <w:bCs/>
                                  <w:color w:val="000000"/>
                                  <w:szCs w:val="24"/>
                                  <w:lang w:eastAsia="lt-LT"/>
                                </w:rPr>
                                <w:t>Darbdavys darbuotojui ar darbuotojų grupei gali skelbti prastovą, kai:</w:t>
                              </w:r>
                            </w:p>
                            <w:sdt>
                              <w:sdtPr>
                                <w:alias w:val="47 str. 1 d. 1 p."/>
                                <w:tag w:val="part_bae0263b72a64f98b7b7fee24787d6fe"/>
                                <w:lock w:val="sdtLocked"/>
                                <w:richText/>
                              </w:sdtPr>
                              <w:sdtContent>
                                <w:p>
                                  <w:pPr>
                                    <w:spacing w:line="360" w:lineRule="auto"/>
                                    <w:ind w:firstLine="709"/>
                                    <w:jc w:val="both"/>
                                    <w:rPr>
                                      <w:rFonts w:ascii="Calibri" w:hAnsi="Calibri" w:cs="Calibri"/>
                                      <w:color w:val="000000"/>
                                      <w:sz w:val="22"/>
                                      <w:szCs w:val="22"/>
                                      <w:lang w:eastAsia="lt-LT"/>
                                    </w:rPr>
                                  </w:pPr>
                                  <w:sdt>
                                    <w:sdtPr>
                                      <w:alias w:val="Numeris"/>
                                      <w:tag w:val="nr_bae0263b72a64f98b7b7fee24787d6fe"/>
                                      <w:lock w:val="sdtLocked"/>
                                      <w:richText/>
                                    </w:sdtPr>
                                    <w:sdtContent>
                                      <w:r>
                                        <w:rPr>
                                          <w:bCs/>
                                          <w:color w:val="000000"/>
                                          <w:szCs w:val="24"/>
                                          <w:lang w:eastAsia="lt-LT"/>
                                        </w:rPr>
                                        <w:t>1</w:t>
                                      </w:r>
                                    </w:sdtContent>
                                  </w:sdt>
                                  <w:r>
                                    <w:rPr>
                                      <w:bCs/>
                                      <w:color w:val="000000"/>
                                      <w:szCs w:val="24"/>
                                      <w:lang w:eastAsia="lt-LT"/>
                                    </w:rPr>
                                    <w:t>)</w:t>
                                  </w:r>
                                  <w:r>
                                    <w:rPr>
                                      <w:bCs/>
                                      <w:color w:val="000000"/>
                                      <w:sz w:val="14"/>
                                      <w:szCs w:val="14"/>
                                      <w:lang w:eastAsia="lt-LT"/>
                                    </w:rPr>
                                    <w:t xml:space="preserve"> </w:t>
                                  </w:r>
                                  <w:r>
                                    <w:rPr>
                                      <w:bCs/>
                                      <w:color w:val="000000"/>
                                      <w:szCs w:val="24"/>
                                      <w:lang w:eastAsia="lt-LT"/>
                                    </w:rPr>
                                    <w:t>darbdavys negali suteikti darbuotojui darbo sutartyje sulygto darbo dėl objektyvių priežasčių ne dėl darbuotojo kaltės ir darbuotojas nesutinka dirbti kito jam pasiūlyto darbo;</w:t>
                                  </w:r>
                                </w:p>
                              </w:sdtContent>
                            </w:sdt>
                            <w:sdt>
                              <w:sdtPr>
                                <w:alias w:val="47 str. 1 d. 2 p."/>
                                <w:tag w:val="part_0d0d5b7a71574b729248a4a507088822"/>
                                <w:lock w:val="sdtLocked"/>
                                <w:richText/>
                              </w:sdtPr>
                              <w:sdtContent>
                                <w:p>
                                  <w:pPr>
                                    <w:spacing w:line="360" w:lineRule="auto"/>
                                    <w:ind w:firstLine="709"/>
                                    <w:jc w:val="both"/>
                                    <w:rPr>
                                      <w:rFonts w:ascii="Calibri" w:hAnsi="Calibri" w:cs="Calibri"/>
                                      <w:color w:val="000000"/>
                                      <w:sz w:val="22"/>
                                      <w:szCs w:val="22"/>
                                      <w:lang w:eastAsia="lt-LT"/>
                                    </w:rPr>
                                  </w:pPr>
                                  <w:sdt>
                                    <w:sdtPr>
                                      <w:alias w:val="Numeris"/>
                                      <w:tag w:val="nr_0d0d5b7a71574b729248a4a507088822"/>
                                      <w:lock w:val="sdtLocked"/>
                                      <w:richText/>
                                    </w:sdtPr>
                                    <w:sdtContent>
                                      <w:r>
                                        <w:rPr>
                                          <w:bCs/>
                                          <w:color w:val="000000"/>
                                          <w:szCs w:val="24"/>
                                          <w:lang w:eastAsia="lt-LT"/>
                                        </w:rPr>
                                        <w:t>2</w:t>
                                      </w:r>
                                    </w:sdtContent>
                                  </w:sdt>
                                  <w:r>
                                    <w:rPr>
                                      <w:bCs/>
                                      <w:color w:val="000000"/>
                                      <w:szCs w:val="24"/>
                                      <w:lang w:eastAsia="lt-LT"/>
                                    </w:rPr>
                                    <w:t>)</w:t>
                                  </w:r>
                                  <w:r>
                                    <w:rPr>
                                      <w:bCs/>
                                      <w:color w:val="000000"/>
                                      <w:sz w:val="14"/>
                                      <w:szCs w:val="14"/>
                                      <w:lang w:eastAsia="lt-LT"/>
                                    </w:rPr>
                                    <w:t xml:space="preserve"> </w:t>
                                  </w:r>
                                  <w:r>
                                    <w:rPr>
                                      <w:bCs/>
                                      <w:color w:val="000000"/>
                                      <w:szCs w:val="24"/>
                                      <w:lang w:eastAsia="lt-LT"/>
                                    </w:rPr>
                                    <w:t>Lietuvos Respublikos Vyriausybė paskelbia ekstremaliąją situaciją ir karantiną ir darbdavys dėl to negali suteikti darbuotojui darbo sutartyje sulygto darbo, nes dėl darbo organizavimo ypatumų nėra galimybės sulygto darbo dirbti nuotoliniu būdu arba darbuotojas nesutinka dirbti kito jam pasiūlyto darbo.</w:t>
                                  </w:r>
                                </w:p>
                              </w:sdtContent>
                            </w:sdt>
                          </w:sdtContent>
                        </w:sdt>
                        <w:sdt>
                          <w:sdtPr>
                            <w:alias w:val="47 str. 2 d."/>
                            <w:tag w:val="part_30a41a2c06754a0d875ae41597627bf5"/>
                            <w:lock w:val="sdtLocked"/>
                            <w:richText/>
                          </w:sdtPr>
                          <w:sdtContent>
                            <w:p>
                              <w:pPr>
                                <w:tabs>
                                  <w:tab w:val="left" w:pos="1560"/>
                                </w:tabs>
                                <w:spacing w:line="360" w:lineRule="auto"/>
                                <w:ind w:firstLine="780"/>
                                <w:jc w:val="both"/>
                                <w:rPr>
                                  <w:szCs w:val="24"/>
                                  <w:lang w:eastAsia="lt-LT"/>
                                </w:rPr>
                              </w:pPr>
                              <w:sdt>
                                <w:sdtPr>
                                  <w:alias w:val="Numeris"/>
                                  <w:tag w:val="nr_30a41a2c06754a0d875ae41597627bf5"/>
                                  <w:lock w:val="sdtLocked"/>
                                  <w:richText/>
                                </w:sdtPr>
                                <w:sdtContent>
                                  <w:r>
                                    <w:rPr>
                                      <w:szCs w:val="24"/>
                                      <w:lang w:eastAsia="lt-LT"/>
                                    </w:rPr>
                                    <w:t>2</w:t>
                                  </w:r>
                                </w:sdtContent>
                              </w:sdt>
                              <w:r>
                                <w:rPr>
                                  <w:szCs w:val="24"/>
                                  <w:lang w:eastAsia="lt-LT"/>
                                </w:rPr>
                                <w:t>. Šio straipsnio 1 dalies 1 punkte nustatytu atveju:</w:t>
                              </w:r>
                            </w:p>
                            <w:sdt>
                              <w:sdtPr>
                                <w:alias w:val="47 str. 2 d. 1 p."/>
                                <w:tag w:val="part_2db3555737f843269c8f59471e57990e"/>
                                <w:lock w:val="sdtLocked"/>
                                <w:richText/>
                              </w:sdtPr>
                              <w:sdtContent>
                                <w:p>
                                  <w:pPr>
                                    <w:tabs>
                                      <w:tab w:val="left" w:pos="1560"/>
                                    </w:tabs>
                                    <w:spacing w:line="360" w:lineRule="auto"/>
                                    <w:ind w:firstLine="720"/>
                                    <w:jc w:val="both"/>
                                    <w:rPr>
                                      <w:szCs w:val="24"/>
                                      <w:lang w:eastAsia="lt-LT"/>
                                    </w:rPr>
                                  </w:pPr>
                                  <w:sdt>
                                    <w:sdtPr>
                                      <w:alias w:val="Numeris"/>
                                      <w:tag w:val="nr_2db3555737f843269c8f59471e57990e"/>
                                      <w:lock w:val="sdtLocked"/>
                                      <w:richText/>
                                    </w:sdtPr>
                                    <w:sdtContent>
                                      <w:r>
                                        <w:rPr>
                                          <w:szCs w:val="24"/>
                                          <w:lang w:eastAsia="lt-LT"/>
                                        </w:rPr>
                                        <w:t>1</w:t>
                                      </w:r>
                                    </w:sdtContent>
                                  </w:sdt>
                                  <w:r>
                                    <w:rPr>
                                      <w:szCs w:val="24"/>
                                      <w:lang w:eastAsia="lt-LT"/>
                                    </w:rPr>
                                    <w:t>) kai darbdavys paskelbia prastovą, trunkančią iki vienos darbo dienos, darbuotojui mokamas vidutinis jo darbo užmokestis ir darbdavys turi teisę reikalauti darbuotojo būti darbovietėje;</w:t>
                                  </w:r>
                                </w:p>
                              </w:sdtContent>
                            </w:sdt>
                            <w:sdt>
                              <w:sdtPr>
                                <w:alias w:val="47 str. 2 d. 2 p."/>
                                <w:tag w:val="part_b8756adfa0484eababdb9e54e8028703"/>
                                <w:lock w:val="sdtLocked"/>
                                <w:richText/>
                              </w:sdtPr>
                              <w:sdtContent>
                                <w:p>
                                  <w:pPr>
                                    <w:tabs>
                                      <w:tab w:val="left" w:pos="1560"/>
                                    </w:tabs>
                                    <w:spacing w:line="360" w:lineRule="auto"/>
                                    <w:ind w:firstLine="720"/>
                                    <w:jc w:val="both"/>
                                    <w:rPr>
                                      <w:szCs w:val="24"/>
                                      <w:lang w:eastAsia="lt-LT"/>
                                    </w:rPr>
                                  </w:pPr>
                                  <w:sdt>
                                    <w:sdtPr>
                                      <w:alias w:val="Numeris"/>
                                      <w:tag w:val="nr_b8756adfa0484eababdb9e54e8028703"/>
                                      <w:lock w:val="sdtLocked"/>
                                      <w:richText/>
                                    </w:sdtPr>
                                    <w:sdtContent>
                                      <w:r>
                                        <w:rPr>
                                          <w:szCs w:val="24"/>
                                          <w:lang w:eastAsia="lt-LT"/>
                                        </w:rPr>
                                        <w:t>2</w:t>
                                      </w:r>
                                    </w:sdtContent>
                                  </w:sdt>
                                  <w:r>
                                    <w:rPr>
                                      <w:szCs w:val="24"/>
                                      <w:lang w:eastAsia="lt-LT"/>
                                    </w:rPr>
                                    <w:t>) kai darbdavys paskelbia prastovą ilgesniam laikotarpiui negu viena darbo diena, bet ne ilgiau kaip trims darbo dienoms, negali būti reikalaujama, kad darbuotojas atvyktų į darbovietę kasdien ilgesniam negu viena valanda laikui. Buvimo darbovietėje per prastovą laiku jam mokamas vidutinis jo darbo užmokestis, o kitu prastovos laikotarpiu, kai darbuotojas neprivalo būti darbe, jam mokama du trečdaliai vidutinio jo darbo užmokesčio;</w:t>
                                  </w:r>
                                </w:p>
                              </w:sdtContent>
                            </w:sdt>
                            <w:sdt>
                              <w:sdtPr>
                                <w:alias w:val="47 str. 2 d. 3 p."/>
                                <w:tag w:val="part_97cb8a8255894bfe94af392c0e7b04bf"/>
                                <w:lock w:val="sdtLocked"/>
                                <w:richText/>
                              </w:sdtPr>
                              <w:sdtContent>
                                <w:p>
                                  <w:pPr>
                                    <w:tabs>
                                      <w:tab w:val="left" w:pos="1560"/>
                                    </w:tabs>
                                    <w:spacing w:line="360" w:lineRule="auto"/>
                                    <w:ind w:firstLine="720"/>
                                    <w:jc w:val="both"/>
                                    <w:rPr>
                                      <w:szCs w:val="24"/>
                                      <w:lang w:eastAsia="lt-LT"/>
                                    </w:rPr>
                                  </w:pPr>
                                  <w:sdt>
                                    <w:sdtPr>
                                      <w:alias w:val="Numeris"/>
                                      <w:tag w:val="nr_97cb8a8255894bfe94af392c0e7b04bf"/>
                                      <w:lock w:val="sdtLocked"/>
                                      <w:richText/>
                                    </w:sdtPr>
                                    <w:sdtContent>
                                      <w:r>
                                        <w:rPr>
                                          <w:szCs w:val="24"/>
                                          <w:lang w:eastAsia="lt-LT"/>
                                        </w:rPr>
                                        <w:t>3</w:t>
                                      </w:r>
                                    </w:sdtContent>
                                  </w:sdt>
                                  <w:r>
                                    <w:rPr>
                                      <w:szCs w:val="24"/>
                                      <w:lang w:eastAsia="lt-LT"/>
                                    </w:rPr>
                                    <w:t>) kai darbdavys paskelbia prastovą neterminuotai arba ilgesniam negu trijų darbo dienų laikotarpiui, darbuotojas neprivalo atvykti į darbovietę, tačiau turi būti pasirengęs atvykti į darbovietę kitą darbo dieną po darbdavio pranešimo. Už prastovos laiką iki trijų darbo dienų mokama šios dalies 1 ir 2 punktuose nustatyta tvarka, o už kitą prastovos laikotarpį jam paliekama keturiasdešimt procentų vidutinio jo darbo užmokesčio;</w:t>
                                  </w:r>
                                </w:p>
                              </w:sdtContent>
                            </w:sdt>
                            <w:sdt>
                              <w:sdtPr>
                                <w:alias w:val="47 str. 2 d. 4 p."/>
                                <w:tag w:val="part_e5c911396f4d489aa7bb678b974f14a5"/>
                                <w:lock w:val="sdtLocked"/>
                                <w:richText/>
                              </w:sdtPr>
                              <w:sdtContent>
                                <w:p>
                                  <w:pPr>
                                    <w:tabs>
                                      <w:tab w:val="left" w:pos="1560"/>
                                    </w:tabs>
                                    <w:spacing w:line="360" w:lineRule="auto"/>
                                    <w:ind w:firstLine="720"/>
                                    <w:jc w:val="both"/>
                                    <w:rPr>
                                      <w:szCs w:val="24"/>
                                      <w:lang w:eastAsia="lt-LT"/>
                                    </w:rPr>
                                  </w:pPr>
                                  <w:sdt>
                                    <w:sdtPr>
                                      <w:alias w:val="Numeris"/>
                                      <w:tag w:val="nr_e5c911396f4d489aa7bb678b974f14a5"/>
                                      <w:lock w:val="sdtLocked"/>
                                      <w:richText/>
                                    </w:sdtPr>
                                    <w:sdtContent>
                                      <w:r>
                                        <w:rPr>
                                          <w:szCs w:val="24"/>
                                          <w:lang w:eastAsia="lt-LT"/>
                                        </w:rPr>
                                        <w:t>4</w:t>
                                      </w:r>
                                    </w:sdtContent>
                                  </w:sdt>
                                  <w:r>
                                    <w:rPr>
                                      <w:szCs w:val="24"/>
                                      <w:lang w:eastAsia="lt-LT"/>
                                    </w:rPr>
                                    <w:t>) kalendorinį mėnesį, kurį darbuotojui buvo paskelbta prastova, darbuotojo gaunamas darbo užmokestis už tą mėnesį negali būti mažesnis negu Lietuvos Respublikos Vyriausybės patvirtinta minimalioji mėnesinė alga, kai jo darbo sutartyje sulygta visa darbo laiko norma;</w:t>
                                  </w:r>
                                </w:p>
                              </w:sdtContent>
                            </w:sdt>
                            <w:sdt>
                              <w:sdtPr>
                                <w:alias w:val="47 str. 2 d. 5 p."/>
                                <w:tag w:val="part_9ead3980b81d4f049c7b3ddf73917254"/>
                                <w:lock w:val="sdtLocked"/>
                                <w:richText/>
                              </w:sdtPr>
                              <w:sdtContent>
                                <w:p>
                                  <w:pPr>
                                    <w:tabs>
                                      <w:tab w:val="left" w:pos="1560"/>
                                    </w:tabs>
                                    <w:spacing w:line="360" w:lineRule="auto"/>
                                    <w:ind w:firstLine="720"/>
                                    <w:jc w:val="both"/>
                                    <w:rPr>
                                      <w:szCs w:val="24"/>
                                      <w:lang w:eastAsia="lt-LT"/>
                                    </w:rPr>
                                  </w:pPr>
                                  <w:sdt>
                                    <w:sdtPr>
                                      <w:alias w:val="Numeris"/>
                                      <w:tag w:val="nr_9ead3980b81d4f049c7b3ddf73917254"/>
                                      <w:lock w:val="sdtLocked"/>
                                      <w:richText/>
                                    </w:sdtPr>
                                    <w:sdtContent>
                                      <w:r>
                                        <w:rPr>
                                          <w:szCs w:val="24"/>
                                          <w:lang w:eastAsia="lt-LT"/>
                                        </w:rPr>
                                        <w:t>5</w:t>
                                      </w:r>
                                    </w:sdtContent>
                                  </w:sdt>
                                  <w:r>
                                    <w:rPr>
                                      <w:szCs w:val="24"/>
                                      <w:lang w:eastAsia="lt-LT"/>
                                    </w:rPr>
                                    <w:t xml:space="preserve">) darbdavys gali paskelbti darbuotojui dalinę prastovą, kai tam tikram laikotarpiui sumažinamas darbo dienų per savaitę skaičius (ne mažiau kaip dviem darbo dienomis) ar darbo valandų per dieną skaičius (ne mažiau kaip trimis darbo valandomis). Dalinės prastovos laikotarpiais, kai darbuotojas neprivalo būti darbe, jam mokamas darbo užmokestis šios dalies 2 ir 3 punktuose nustatyta tvarka. </w:t>
                                  </w:r>
                                </w:p>
                              </w:sdtContent>
                            </w:sdt>
                          </w:sdtContent>
                        </w:sdt>
                        <w:sdt>
                          <w:sdtPr>
                            <w:alias w:val="47 str. 3 d."/>
                            <w:tag w:val="part_e4b7ed95f08f404bbefc3672888435d5"/>
                            <w:lock w:val="sdtLocked"/>
                            <w:richText/>
                          </w:sdtPr>
                          <w:sdtContent>
                            <w:p>
                              <w:pPr>
                                <w:tabs>
                                  <w:tab w:val="left" w:pos="1560"/>
                                </w:tabs>
                                <w:spacing w:line="360" w:lineRule="auto"/>
                                <w:ind w:firstLine="720"/>
                                <w:jc w:val="both"/>
                                <w:rPr>
                                  <w:szCs w:val="24"/>
                                  <w:lang w:eastAsia="lt-LT"/>
                                </w:rPr>
                              </w:pPr>
                              <w:sdt>
                                <w:sdtPr>
                                  <w:alias w:val="Numeris"/>
                                  <w:tag w:val="nr_e4b7ed95f08f404bbefc3672888435d5"/>
                                  <w:lock w:val="sdtLocked"/>
                                  <w:richText/>
                                </w:sdtPr>
                                <w:sdtContent>
                                  <w:r>
                                    <w:rPr>
                                      <w:szCs w:val="24"/>
                                      <w:lang w:eastAsia="lt-LT"/>
                                    </w:rPr>
                                    <w:t>3</w:t>
                                  </w:r>
                                </w:sdtContent>
                              </w:sdt>
                              <w:r>
                                <w:rPr>
                                  <w:szCs w:val="24"/>
                                  <w:lang w:eastAsia="lt-LT"/>
                                </w:rPr>
                                <w:t>. Paskelbus prastovą šio straipsnio 1 dalies 2 punkte nustatytu atveju:</w:t>
                              </w:r>
                            </w:p>
                            <w:sdt>
                              <w:sdtPr>
                                <w:alias w:val="47 str. 3 d. 1 p."/>
                                <w:tag w:val="part_1917416ec3ec42768ec6060fc5017eb9"/>
                                <w:lock w:val="sdtLocked"/>
                                <w:richText/>
                              </w:sdtPr>
                              <w:sdtContent>
                                <w:p>
                                  <w:pPr>
                                    <w:tabs>
                                      <w:tab w:val="left" w:pos="1560"/>
                                    </w:tabs>
                                    <w:spacing w:line="360" w:lineRule="auto"/>
                                    <w:ind w:firstLine="720"/>
                                    <w:jc w:val="both"/>
                                    <w:rPr>
                                      <w:szCs w:val="24"/>
                                      <w:lang w:eastAsia="lt-LT"/>
                                    </w:rPr>
                                  </w:pPr>
                                  <w:sdt>
                                    <w:sdtPr>
                                      <w:alias w:val="Numeris"/>
                                      <w:tag w:val="nr_1917416ec3ec42768ec6060fc5017eb9"/>
                                      <w:lock w:val="sdtLocked"/>
                                      <w:richText/>
                                    </w:sdtPr>
                                    <w:sdtContent>
                                      <w:r>
                                        <w:rPr>
                                          <w:szCs w:val="24"/>
                                          <w:lang w:eastAsia="lt-LT"/>
                                        </w:rPr>
                                        <w:t>1</w:t>
                                      </w:r>
                                    </w:sdtContent>
                                  </w:sdt>
                                  <w:r>
                                    <w:rPr>
                                      <w:szCs w:val="24"/>
                                      <w:lang w:eastAsia="lt-LT"/>
                                    </w:rPr>
                                    <w:t>) iš darbuotojo negali būti reikalaujama, kad jis atvyktų į darbovietę;</w:t>
                                  </w:r>
                                </w:p>
                              </w:sdtContent>
                            </w:sdt>
                            <w:sdt>
                              <w:sdtPr>
                                <w:alias w:val="47 str. 3 d. 2 p."/>
                                <w:tag w:val="part_42636bd0e3424ec9998a73fb6acdecc8"/>
                                <w:lock w:val="sdtLocked"/>
                                <w:richText/>
                              </w:sdtPr>
                              <w:sdtContent>
                                <w:p>
                                  <w:pPr>
                                    <w:tabs>
                                      <w:tab w:val="left" w:pos="1560"/>
                                    </w:tabs>
                                    <w:spacing w:line="360" w:lineRule="auto"/>
                                    <w:ind w:firstLine="720"/>
                                    <w:jc w:val="both"/>
                                    <w:rPr>
                                      <w:szCs w:val="24"/>
                                      <w:lang w:eastAsia="lt-LT"/>
                                    </w:rPr>
                                  </w:pPr>
                                  <w:sdt>
                                    <w:sdtPr>
                                      <w:alias w:val="Numeris"/>
                                      <w:tag w:val="nr_42636bd0e3424ec9998a73fb6acdecc8"/>
                                      <w:lock w:val="sdtLocked"/>
                                      <w:richText/>
                                    </w:sdtPr>
                                    <w:sdtContent>
                                      <w:r>
                                        <w:rPr>
                                          <w:szCs w:val="24"/>
                                          <w:lang w:eastAsia="lt-LT"/>
                                        </w:rPr>
                                        <w:t>2</w:t>
                                      </w:r>
                                    </w:sdtContent>
                                  </w:sdt>
                                  <w:r>
                                    <w:rPr>
                                      <w:szCs w:val="24"/>
                                      <w:lang w:eastAsia="lt-LT"/>
                                    </w:rPr>
                                    <w:t>) prastovos laikotarpiu darbdavys darbuotojui moka ne mažesnį kaip Lietuvos Respublikos Vyriausybės patvirtintos minimaliosios mėnesinės algos darbo užmokestį,</w:t>
                                  </w:r>
                                  <w:r>
                                    <w:t xml:space="preserve"> </w:t>
                                  </w:r>
                                  <w:r>
                                    <w:rPr>
                                      <w:szCs w:val="24"/>
                                      <w:lang w:eastAsia="lt-LT"/>
                                    </w:rPr>
                                    <w:t xml:space="preserve">kai jo darbo sutartyje sulygta visa darbo laiko norma. Darbdaviui, išskyrus darbdavį, kurio teisinė forma yra biudžetinė įstaiga, patirtų darbo užmokesčio už prastovą išlaidų dalis kompensuojama Lietuvos Respublikos užimtumo įstatyme nustatytu dydžiu ir tvarka; </w:t>
                                  </w:r>
                                </w:p>
                              </w:sdtContent>
                            </w:sdt>
                            <w:sdt>
                              <w:sdtPr>
                                <w:alias w:val="47 str. 3 d. 3 p."/>
                                <w:tag w:val="part_e6a196bdb63b48b89974b78df7663c03"/>
                                <w:lock w:val="sdtLocked"/>
                                <w:richText/>
                              </w:sdtPr>
                              <w:sdtContent>
                                <w:p>
                                  <w:pPr>
                                    <w:tabs>
                                      <w:tab w:val="left" w:pos="1560"/>
                                    </w:tabs>
                                    <w:spacing w:line="360" w:lineRule="auto"/>
                                    <w:ind w:firstLine="720"/>
                                    <w:jc w:val="both"/>
                                    <w:rPr>
                                      <w:szCs w:val="24"/>
                                      <w:lang w:eastAsia="lt-LT"/>
                                    </w:rPr>
                                  </w:pPr>
                                  <w:sdt>
                                    <w:sdtPr>
                                      <w:alias w:val="Numeris"/>
                                      <w:tag w:val="nr_e6a196bdb63b48b89974b78df7663c03"/>
                                      <w:lock w:val="sdtLocked"/>
                                      <w:richText/>
                                    </w:sdtPr>
                                    <w:sdtContent>
                                      <w:r>
                                        <w:rPr>
                                          <w:szCs w:val="24"/>
                                          <w:lang w:eastAsia="lt-LT"/>
                                        </w:rPr>
                                        <w:t>3</w:t>
                                      </w:r>
                                    </w:sdtContent>
                                  </w:sdt>
                                  <w:r>
                                    <w:rPr>
                                      <w:szCs w:val="24"/>
                                      <w:lang w:eastAsia="lt-LT"/>
                                    </w:rPr>
                                    <w:t>) d</w:t>
                                  </w:r>
                                  <w:r>
                                    <w:rPr>
                                      <w:szCs w:val="24"/>
                                      <w:bdr w:val="none" w:sz="0" w:space="0" w:color="auto" w:frame="1"/>
                                    </w:rPr>
                                    <w:t>arbdavys gali paskelbti darbuotojui dalinę prastovą, kai tam tikram laikotarpiui sumažinamas darbo dienų per savaitę skaičius (ne mažiau kaip dviem darbo dienomis) ar darbo valandų per dieną skaičius (ne mažiau kaip trimis darbo valandomis).</w:t>
                                  </w:r>
                                  <w:r>
                                    <w:rPr>
                                      <w:szCs w:val="24"/>
                                      <w:lang w:eastAsia="lt-LT"/>
                                    </w:rPr>
                                    <w:t xml:space="preserve"> Tokiu atveju už darbo laiką mokamas darbo užmokestis, o už prastovos laiką mokama šios dalies 2 punkte nustatyta tvarka proporcingai.“</w:t>
                                  </w:r>
                                </w:p>
                                <w:p>
                                  <w:pPr>
                                    <w:spacing w:line="360" w:lineRule="auto"/>
                                    <w:ind w:firstLine="567"/>
                                    <w:jc w:val="both"/>
                                    <w:rPr>
                                      <w:szCs w:val="24"/>
                                    </w:rPr>
                                  </w:pPr>
                                </w:p>
                              </w:sdtContent>
                            </w:sdt>
                          </w:sdtContent>
                        </w:sdt>
                      </w:sdtContent>
                    </w:sdt>
                  </w:sdtContent>
                </w:sdt>
              </w:sdtContent>
            </w:sdt>
          </w:sdtContent>
        </w:sdt>
        <w:sdt>
          <w:sdtPr>
            <w:alias w:val="signatura"/>
            <w:tag w:val="part_7ef9fe30c3db4e91bd84f9a3629ffa7f"/>
            <w:lock w:val="sdtLocked"/>
            <w:richText/>
          </w:sdtPr>
          <w:sdtContent>
            <w:p>
              <w:pPr>
                <w:spacing w:line="360" w:lineRule="auto"/>
                <w:ind w:firstLine="709"/>
                <w:jc w:val="both"/>
                <w:rPr>
                  <w:szCs w:val="24"/>
                </w:rPr>
              </w:pPr>
              <w:r>
                <w:rPr>
                  <w:i/>
                  <w:szCs w:val="24"/>
                </w:rPr>
                <w:t>Skelbiu šį Lietuvos Respublikos Seimo priimtą įstatymą.</w:t>
              </w:r>
            </w:p>
            <w:p>
              <w:pPr>
                <w:spacing w:line="360" w:lineRule="auto"/>
                <w:ind w:firstLine="1134"/>
                <w:jc w:val="both"/>
                <w:rPr>
                  <w:szCs w:val="24"/>
                </w:rPr>
              </w:pPr>
            </w:p>
            <w:p>
              <w:pPr>
                <w:jc w:val="both"/>
                <w:rPr>
                  <w:szCs w:val="24"/>
                </w:rPr>
              </w:pPr>
              <w:r>
                <w:rPr>
                  <w:szCs w:val="24"/>
                </w:rPr>
                <w:t>Respublikos Prezidentas</w:t>
              </w:r>
            </w:p>
            <w:p>
              <w:pPr>
                <w:jc w:val="both"/>
                <w:rPr>
                  <w:szCs w:val="24"/>
                </w:rPr>
              </w:pPr>
            </w:p>
            <w:p>
              <w:pPr>
                <w:jc w:val="both"/>
                <w:rPr>
                  <w:bCs/>
                  <w:szCs w:val="24"/>
                </w:rPr>
              </w:pPr>
            </w:p>
            <w:p>
              <w:pPr>
                <w:ind w:firstLine="1134"/>
                <w:jc w:val="both"/>
                <w:rPr>
                  <w:szCs w:val="24"/>
                </w:rPr>
              </w:pPr>
            </w:p>
            <w:p>
              <w:pPr>
                <w:jc w:val="center"/>
                <w:rPr>
                  <w:szCs w:val="24"/>
                </w:rPr>
              </w:pP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986"/>
        <w:tab w:val="right" w:pos="9972"/>
      </w:tabs>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625237211">
      <w:bodyDiv w:val="1"/>
      <w:marLeft w:val="0"/>
      <w:marRight w:val="0"/>
      <w:marTop w:val="0"/>
      <w:marBottom w:val="0"/>
      <w:divBdr>
        <w:top w:val="none" w:sz="0" w:space="0" w:color="auto"/>
        <w:left w:val="none" w:sz="0" w:space="0" w:color="auto"/>
        <w:bottom w:val="none" w:sz="0" w:space="0" w:color="auto"/>
        <w:right w:val="none" w:sz="0" w:space="0" w:color="auto"/>
      </w:divBdr>
      <w:divsChild>
        <w:div w:id="1027292609">
          <w:marLeft w:val="0"/>
          <w:marRight w:val="0"/>
          <w:marTop w:val="0"/>
          <w:marBottom w:val="0"/>
          <w:divBdr>
            <w:top w:val="none" w:sz="0" w:space="0" w:color="auto"/>
            <w:left w:val="none" w:sz="0" w:space="0" w:color="auto"/>
            <w:bottom w:val="none" w:sz="0" w:space="0" w:color="auto"/>
            <w:right w:val="none" w:sz="0" w:space="0" w:color="auto"/>
          </w:divBdr>
          <w:divsChild>
            <w:div w:id="586118757">
              <w:marLeft w:val="0"/>
              <w:marRight w:val="0"/>
              <w:marTop w:val="0"/>
              <w:marBottom w:val="0"/>
              <w:divBdr>
                <w:top w:val="none" w:sz="0" w:space="0" w:color="auto"/>
                <w:left w:val="none" w:sz="0" w:space="0" w:color="auto"/>
                <w:bottom w:val="none" w:sz="0" w:space="0" w:color="auto"/>
                <w:right w:val="none" w:sz="0" w:space="0" w:color="auto"/>
              </w:divBdr>
            </w:div>
          </w:divsChild>
        </w:div>
        <w:div w:id="101388899">
          <w:marLeft w:val="0"/>
          <w:marRight w:val="0"/>
          <w:marTop w:val="0"/>
          <w:marBottom w:val="0"/>
          <w:divBdr>
            <w:top w:val="none" w:sz="0" w:space="0" w:color="auto"/>
            <w:left w:val="none" w:sz="0" w:space="0" w:color="auto"/>
            <w:bottom w:val="none" w:sz="0" w:space="0" w:color="auto"/>
            <w:right w:val="none" w:sz="0" w:space="0" w:color="auto"/>
          </w:divBdr>
          <w:divsChild>
            <w:div w:id="559294047">
              <w:marLeft w:val="0"/>
              <w:marRight w:val="0"/>
              <w:marTop w:val="0"/>
              <w:marBottom w:val="0"/>
              <w:divBdr>
                <w:top w:val="none" w:sz="0" w:space="0" w:color="auto"/>
                <w:left w:val="none" w:sz="0" w:space="0" w:color="auto"/>
                <w:bottom w:val="none" w:sz="0" w:space="0" w:color="auto"/>
                <w:right w:val="none" w:sz="0" w:space="0" w:color="auto"/>
              </w:divBdr>
            </w:div>
            <w:div w:id="744688363">
              <w:marLeft w:val="0"/>
              <w:marRight w:val="0"/>
              <w:marTop w:val="0"/>
              <w:marBottom w:val="0"/>
              <w:divBdr>
                <w:top w:val="none" w:sz="0" w:space="0" w:color="auto"/>
                <w:left w:val="none" w:sz="0" w:space="0" w:color="auto"/>
                <w:bottom w:val="none" w:sz="0" w:space="0" w:color="auto"/>
                <w:right w:val="none" w:sz="0" w:space="0" w:color="auto"/>
              </w:divBdr>
            </w:div>
            <w:div w:id="1521234265">
              <w:marLeft w:val="0"/>
              <w:marRight w:val="0"/>
              <w:marTop w:val="0"/>
              <w:marBottom w:val="0"/>
              <w:divBdr>
                <w:top w:val="none" w:sz="0" w:space="0" w:color="auto"/>
                <w:left w:val="none" w:sz="0" w:space="0" w:color="auto"/>
                <w:bottom w:val="none" w:sz="0" w:space="0" w:color="auto"/>
                <w:right w:val="none" w:sz="0" w:space="0" w:color="auto"/>
              </w:divBdr>
            </w:div>
            <w:div w:id="1148086653">
              <w:marLeft w:val="0"/>
              <w:marRight w:val="0"/>
              <w:marTop w:val="0"/>
              <w:marBottom w:val="0"/>
              <w:divBdr>
                <w:top w:val="none" w:sz="0" w:space="0" w:color="auto"/>
                <w:left w:val="none" w:sz="0" w:space="0" w:color="auto"/>
                <w:bottom w:val="none" w:sz="0" w:space="0" w:color="auto"/>
                <w:right w:val="none" w:sz="0" w:space="0" w:color="auto"/>
              </w:divBdr>
            </w:div>
          </w:divsChild>
        </w:div>
        <w:div w:id="1632596420">
          <w:marLeft w:val="0"/>
          <w:marRight w:val="0"/>
          <w:marTop w:val="0"/>
          <w:marBottom w:val="0"/>
          <w:divBdr>
            <w:top w:val="none" w:sz="0" w:space="0" w:color="auto"/>
            <w:left w:val="none" w:sz="0" w:space="0" w:color="auto"/>
            <w:bottom w:val="none" w:sz="0" w:space="0" w:color="auto"/>
            <w:right w:val="none" w:sz="0" w:space="0" w:color="auto"/>
          </w:divBdr>
          <w:divsChild>
            <w:div w:id="2016569165">
              <w:marLeft w:val="0"/>
              <w:marRight w:val="0"/>
              <w:marTop w:val="0"/>
              <w:marBottom w:val="0"/>
              <w:divBdr>
                <w:top w:val="none" w:sz="0" w:space="0" w:color="auto"/>
                <w:left w:val="none" w:sz="0" w:space="0" w:color="auto"/>
                <w:bottom w:val="none" w:sz="0" w:space="0" w:color="auto"/>
                <w:right w:val="none" w:sz="0" w:space="0" w:color="auto"/>
              </w:divBdr>
            </w:div>
            <w:div w:id="734161072">
              <w:marLeft w:val="0"/>
              <w:marRight w:val="0"/>
              <w:marTop w:val="0"/>
              <w:marBottom w:val="0"/>
              <w:divBdr>
                <w:top w:val="none" w:sz="0" w:space="0" w:color="auto"/>
                <w:left w:val="none" w:sz="0" w:space="0" w:color="auto"/>
                <w:bottom w:val="none" w:sz="0" w:space="0" w:color="auto"/>
                <w:right w:val="none" w:sz="0" w:space="0" w:color="auto"/>
              </w:divBdr>
            </w:div>
            <w:div w:id="1625232341">
              <w:marLeft w:val="0"/>
              <w:marRight w:val="0"/>
              <w:marTop w:val="0"/>
              <w:marBottom w:val="0"/>
              <w:divBdr>
                <w:top w:val="none" w:sz="0" w:space="0" w:color="auto"/>
                <w:left w:val="none" w:sz="0" w:space="0" w:color="auto"/>
                <w:bottom w:val="none" w:sz="0" w:space="0" w:color="auto"/>
                <w:right w:val="none" w:sz="0" w:space="0" w:color="auto"/>
              </w:divBdr>
            </w:div>
            <w:div w:id="147517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19258">
      <w:bodyDiv w:val="1"/>
      <w:marLeft w:val="0"/>
      <w:marRight w:val="0"/>
      <w:marTop w:val="0"/>
      <w:marBottom w:val="0"/>
      <w:divBdr>
        <w:top w:val="none" w:sz="0" w:space="0" w:color="auto"/>
        <w:left w:val="none" w:sz="0" w:space="0" w:color="auto"/>
        <w:bottom w:val="none" w:sz="0" w:space="0" w:color="auto"/>
        <w:right w:val="none" w:sz="0" w:space="0" w:color="auto"/>
      </w:divBdr>
    </w:div>
    <w:div w:id="1504584510">
      <w:bodyDiv w:val="1"/>
      <w:marLeft w:val="0"/>
      <w:marRight w:val="0"/>
      <w:marTop w:val="0"/>
      <w:marBottom w:val="0"/>
      <w:divBdr>
        <w:top w:val="none" w:sz="0" w:space="0" w:color="auto"/>
        <w:left w:val="none" w:sz="0" w:space="0" w:color="auto"/>
        <w:bottom w:val="none" w:sz="0" w:space="0" w:color="auto"/>
        <w:right w:val="none" w:sz="0" w:space="0" w:color="auto"/>
      </w:divBdr>
    </w:div>
    <w:div w:id="184766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a7fdff9aa7f447368bfd4251489a8f91" PartId="576e86f9e8ec488a8f518a01d5a31792">
    <Part Type="straipsnis" Nr="1" Abbr="1 str." Title="47 straipsnio pakeitimas" DocPartId="b0b6ad38772c4084bf10c05b56cc78e1" PartId="899e46c97fb9489384b1649465f3254b">
      <Part Type="strDalis" Nr="1" Abbr="1 str. 1 d." DocPartId="d15a66227490422687bb3c1f2fe197ae" PartId="d63fc5af856b4f22bd47e04efbdfb2e1">
        <Part Type="citata" DocPartId="0a364bc341c44961b6f94c2d772944fe" PartId="cc1c1e5835b642cd9c005a227272f97d">
          <Part Type="straipsnis" Nr="47" Abbr="47 str." Title="Prastova" DocPartId="1d13a5fa425543c99e57d2776c71bd83" PartId="15df494a1c444cd2aad32dd0c9020f09">
            <Part Type="strDalis" Nr="1" Abbr="47 str. 1 d." DocPartId="5d01bd1979fc42af9e7ae8f846be3f32" PartId="5fc6df5d5fe944e4ad8b065a7468ad7a">
              <Part Type="strPunktas" Nr="1" Abbr="47 str. 1 d. 1 p." DocPartId="ca038f637d6146219b3f7beefc50cd28" PartId="bae0263b72a64f98b7b7fee24787d6fe"/>
              <Part Type="strPunktas" Nr="2" Abbr="47 str. 1 d. 2 p." DocPartId="9d70a797056f42839c0ce5aa244cb11e" PartId="0d0d5b7a71574b729248a4a507088822"/>
            </Part>
            <Part Type="strDalis" Nr="2" Abbr="47 str. 2 d." DocPartId="546c37890d264dafae7ab0e468473a79" PartId="30a41a2c06754a0d875ae41597627bf5">
              <Part Type="strPunktas" Nr="1" Abbr="47 str. 2 d. 1 p." DocPartId="6930c899537b4b07acd26146d705a1ee" PartId="2db3555737f843269c8f59471e57990e"/>
              <Part Type="strPunktas" Nr="2" Abbr="47 str. 2 d. 2 p." DocPartId="0b4987da95764a7693cd4d5c5ac54000" PartId="b8756adfa0484eababdb9e54e8028703"/>
              <Part Type="strPunktas" Nr="3" Abbr="47 str. 2 d. 3 p." DocPartId="941dc4071fd943fda60efa5afa957f8c" PartId="97cb8a8255894bfe94af392c0e7b04bf"/>
              <Part Type="strPunktas" Nr="4" Abbr="47 str. 2 d. 4 p." DocPartId="19c23808fe2645609312c392b0a58b1b" PartId="e5c911396f4d489aa7bb678b974f14a5"/>
              <Part Type="strPunktas" Nr="5" Abbr="47 str. 2 d. 5 p." DocPartId="0a683b7753c5482f88cd8b493d97fe83" PartId="9ead3980b81d4f049c7b3ddf73917254"/>
            </Part>
            <Part Type="strDalis" Nr="3" Abbr="47 str. 3 d." DocPartId="7ebd90fc27e947de8894dc8ac8b5e81e" PartId="e4b7ed95f08f404bbefc3672888435d5">
              <Part Type="strPunktas" Nr="1" Abbr="47 str. 3 d. 1 p." DocPartId="d64c6dc3e95148f4bf5fb7617ab081c6" PartId="1917416ec3ec42768ec6060fc5017eb9"/>
              <Part Type="strPunktas" Nr="2" Abbr="47 str. 3 d. 2 p." DocPartId="4f9e9fd62f714db49e6a32c38edadb89" PartId="42636bd0e3424ec9998a73fb6acdecc8"/>
              <Part Type="strPunktas" Nr="3" Abbr="47 str. 3 d. 3 p." DocPartId="cb98d9b7a0224cbb973d5a0396934351" PartId="e6a196bdb63b48b89974b78df7663c03"/>
            </Part>
          </Part>
        </Part>
      </Part>
    </Part>
    <Part Type="signatura" DocPartId="57600e3750094365bf0428a56542f9c7" PartId="7ef9fe30c3db4e91bd84f9a3629ffa7f"/>
  </Part>
</Parts>
</file>

<file path=customXml/itemProps1.xml><?xml version="1.0" encoding="utf-8"?>
<ds:datastoreItem xmlns:ds="http://schemas.openxmlformats.org/officeDocument/2006/customXml" ds:itemID="{ACAB0AC8-BC79-4F85-B898-3487FEB3806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3119</Characters>
  <Application>Microsoft Office Word</Application>
  <DocSecurity>4</DocSecurity>
  <Lines>61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2020-03-24T06:31:00Z</dcterms:created>
  <dc:creator>Milda Bareišaitė</dc:creator>
  <cp:lastModifiedBy>Asseco</cp:lastModifiedBy>
  <dcterms:modified xsi:type="dcterms:W3CDTF">2020-03-24T06:31:00Z</dcterms:modified>
  <cp:revision>2</cp:revision>
</cp:coreProperties>
</file>