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361" w:rsidRDefault="00B90361">
      <w:pPr>
        <w:tabs>
          <w:tab w:val="center" w:pos="4153"/>
          <w:tab w:val="right" w:pos="8306"/>
        </w:tabs>
      </w:pPr>
    </w:p>
    <w:p w:rsidR="00AF705E" w:rsidRDefault="00AF705E" w:rsidP="005972A3">
      <w:pPr>
        <w:tabs>
          <w:tab w:val="left" w:pos="709"/>
        </w:tabs>
        <w:ind w:left="8505" w:right="-1" w:hanging="1275"/>
        <w:jc w:val="both"/>
        <w:rPr>
          <w:b/>
          <w:szCs w:val="24"/>
        </w:rPr>
      </w:pPr>
      <w:r>
        <w:rPr>
          <w:b/>
          <w:szCs w:val="24"/>
        </w:rPr>
        <w:t>Projekto</w:t>
      </w:r>
    </w:p>
    <w:p w:rsidR="00B90361" w:rsidRDefault="00AF705E" w:rsidP="005972A3">
      <w:pPr>
        <w:tabs>
          <w:tab w:val="left" w:pos="709"/>
        </w:tabs>
        <w:ind w:left="8505" w:right="-1" w:hanging="1275"/>
        <w:jc w:val="both"/>
        <w:rPr>
          <w:b/>
          <w:szCs w:val="24"/>
        </w:rPr>
      </w:pPr>
      <w:r>
        <w:rPr>
          <w:b/>
          <w:szCs w:val="24"/>
        </w:rPr>
        <w:t>l</w:t>
      </w:r>
      <w:r w:rsidR="005972A3">
        <w:rPr>
          <w:b/>
          <w:szCs w:val="24"/>
        </w:rPr>
        <w:t>yginamasis variantas</w:t>
      </w:r>
    </w:p>
    <w:p w:rsidR="00B90361" w:rsidRDefault="00B90361">
      <w:pPr>
        <w:tabs>
          <w:tab w:val="left" w:pos="709"/>
        </w:tabs>
        <w:ind w:right="278"/>
        <w:jc w:val="both"/>
        <w:rPr>
          <w:b/>
          <w:szCs w:val="24"/>
        </w:rPr>
      </w:pPr>
    </w:p>
    <w:p w:rsidR="00B90361" w:rsidRDefault="004D48FE">
      <w:pPr>
        <w:tabs>
          <w:tab w:val="left" w:pos="709"/>
        </w:tabs>
        <w:ind w:right="278"/>
        <w:jc w:val="center"/>
        <w:rPr>
          <w:b/>
          <w:szCs w:val="24"/>
        </w:rPr>
      </w:pPr>
      <w:r>
        <w:rPr>
          <w:b/>
          <w:szCs w:val="24"/>
        </w:rPr>
        <w:t>LIETUVOS RESPUBLIKOS VYRIAUSYBĖ</w:t>
      </w:r>
    </w:p>
    <w:p w:rsidR="00B90361" w:rsidRDefault="00B90361">
      <w:pPr>
        <w:tabs>
          <w:tab w:val="left" w:pos="709"/>
        </w:tabs>
        <w:ind w:right="278"/>
        <w:jc w:val="center"/>
        <w:rPr>
          <w:b/>
          <w:szCs w:val="24"/>
        </w:rPr>
      </w:pPr>
    </w:p>
    <w:p w:rsidR="00B90361" w:rsidRDefault="004D48FE">
      <w:pPr>
        <w:tabs>
          <w:tab w:val="left" w:pos="709"/>
        </w:tabs>
        <w:ind w:right="278"/>
        <w:jc w:val="center"/>
        <w:rPr>
          <w:b/>
          <w:szCs w:val="24"/>
        </w:rPr>
      </w:pPr>
      <w:r>
        <w:rPr>
          <w:b/>
          <w:szCs w:val="24"/>
        </w:rPr>
        <w:t>NUTARIMAS</w:t>
      </w:r>
    </w:p>
    <w:p w:rsidR="00B90361" w:rsidRDefault="004D48FE">
      <w:pPr>
        <w:tabs>
          <w:tab w:val="left" w:pos="709"/>
        </w:tabs>
        <w:jc w:val="center"/>
        <w:rPr>
          <w:b/>
          <w:caps/>
          <w:szCs w:val="24"/>
        </w:rPr>
      </w:pPr>
      <w:r>
        <w:rPr>
          <w:b/>
          <w:caps/>
          <w:szCs w:val="24"/>
        </w:rPr>
        <w:t>dĖL LIETUVOS rESPUBLIKOS VYRIAUSYBĖS 200</w:t>
      </w:r>
      <w:r w:rsidR="0024606E">
        <w:rPr>
          <w:b/>
          <w:caps/>
          <w:szCs w:val="24"/>
        </w:rPr>
        <w:t>1</w:t>
      </w:r>
      <w:r>
        <w:rPr>
          <w:b/>
          <w:caps/>
          <w:szCs w:val="24"/>
        </w:rPr>
        <w:t xml:space="preserve"> M. </w:t>
      </w:r>
      <w:r w:rsidR="00D17EBC">
        <w:rPr>
          <w:b/>
          <w:caps/>
          <w:szCs w:val="24"/>
        </w:rPr>
        <w:t>SAUSIO 5</w:t>
      </w:r>
      <w:r>
        <w:rPr>
          <w:b/>
          <w:caps/>
          <w:szCs w:val="24"/>
        </w:rPr>
        <w:t xml:space="preserve"> D. NUTARIMO </w:t>
      </w:r>
      <w:r>
        <w:rPr>
          <w:b/>
          <w:caps/>
          <w:szCs w:val="24"/>
        </w:rPr>
        <w:br/>
        <w:t xml:space="preserve">nR. </w:t>
      </w:r>
      <w:r w:rsidR="0033111B">
        <w:rPr>
          <w:b/>
          <w:caps/>
          <w:szCs w:val="24"/>
        </w:rPr>
        <w:t>1</w:t>
      </w:r>
      <w:r w:rsidR="00D17EBC">
        <w:rPr>
          <w:b/>
          <w:caps/>
          <w:szCs w:val="24"/>
        </w:rPr>
        <w:t>6</w:t>
      </w:r>
      <w:r>
        <w:rPr>
          <w:b/>
          <w:caps/>
          <w:szCs w:val="24"/>
        </w:rPr>
        <w:t xml:space="preserve"> „DĖL</w:t>
      </w:r>
      <w:r w:rsidR="0024606E">
        <w:rPr>
          <w:b/>
          <w:caps/>
          <w:szCs w:val="24"/>
        </w:rPr>
        <w:t xml:space="preserve"> </w:t>
      </w:r>
      <w:r w:rsidR="0033111B">
        <w:rPr>
          <w:b/>
          <w:caps/>
          <w:szCs w:val="24"/>
        </w:rPr>
        <w:t xml:space="preserve">VALSTYBĖS </w:t>
      </w:r>
      <w:r w:rsidR="00D17EBC">
        <w:rPr>
          <w:b/>
          <w:caps/>
          <w:szCs w:val="24"/>
        </w:rPr>
        <w:t>TUR</w:t>
      </w:r>
      <w:r w:rsidR="0033111B">
        <w:rPr>
          <w:b/>
          <w:caps/>
          <w:szCs w:val="24"/>
        </w:rPr>
        <w:t xml:space="preserve">TO </w:t>
      </w:r>
      <w:r w:rsidR="00D17EBC">
        <w:rPr>
          <w:b/>
          <w:caps/>
          <w:szCs w:val="24"/>
        </w:rPr>
        <w:t xml:space="preserve">PERDAVIMO VALDYTI, NAUDOTI IR DISPONUOTI JUO PATIKĖJIMO TEISE TVARKOS APRAŠO PATVIRTINIMO“ </w:t>
      </w:r>
      <w:r>
        <w:rPr>
          <w:b/>
          <w:caps/>
          <w:szCs w:val="24"/>
        </w:rPr>
        <w:t>PAKEITIMO</w:t>
      </w:r>
    </w:p>
    <w:p w:rsidR="00B90361" w:rsidRDefault="00B90361">
      <w:pPr>
        <w:tabs>
          <w:tab w:val="left" w:pos="709"/>
        </w:tabs>
        <w:jc w:val="both"/>
        <w:rPr>
          <w:b/>
          <w:caps/>
          <w:spacing w:val="20"/>
          <w:szCs w:val="24"/>
        </w:rPr>
      </w:pPr>
    </w:p>
    <w:p w:rsidR="00B90361" w:rsidRDefault="004D48FE">
      <w:pPr>
        <w:tabs>
          <w:tab w:val="left" w:pos="709"/>
        </w:tabs>
        <w:jc w:val="center"/>
        <w:rPr>
          <w:szCs w:val="24"/>
        </w:rPr>
      </w:pPr>
      <w:r>
        <w:rPr>
          <w:szCs w:val="24"/>
        </w:rPr>
        <w:t>201</w:t>
      </w:r>
      <w:r w:rsidR="00E907AE">
        <w:rPr>
          <w:szCs w:val="24"/>
        </w:rPr>
        <w:t>9</w:t>
      </w:r>
      <w:r>
        <w:rPr>
          <w:szCs w:val="24"/>
        </w:rPr>
        <w:t xml:space="preserve"> m.                                        d. Nr. </w:t>
      </w:r>
      <w:r>
        <w:rPr>
          <w:szCs w:val="24"/>
        </w:rPr>
        <w:br/>
        <w:t>Vilnius</w:t>
      </w:r>
    </w:p>
    <w:p w:rsidR="00B90361" w:rsidRDefault="00B90361">
      <w:pPr>
        <w:tabs>
          <w:tab w:val="left" w:pos="709"/>
        </w:tabs>
        <w:jc w:val="center"/>
        <w:rPr>
          <w:szCs w:val="24"/>
        </w:rPr>
      </w:pPr>
    </w:p>
    <w:p w:rsidR="00B90361" w:rsidRDefault="004D48FE">
      <w:pPr>
        <w:tabs>
          <w:tab w:val="left" w:pos="709"/>
          <w:tab w:val="left" w:pos="1560"/>
          <w:tab w:val="left" w:pos="1843"/>
        </w:tabs>
        <w:spacing w:line="276" w:lineRule="auto"/>
        <w:ind w:firstLine="1134"/>
        <w:jc w:val="both"/>
        <w:rPr>
          <w:szCs w:val="24"/>
        </w:rPr>
      </w:pPr>
      <w:r>
        <w:rPr>
          <w:szCs w:val="24"/>
        </w:rPr>
        <w:t xml:space="preserve">Lietuvos Respublikos Vyriausybė </w:t>
      </w:r>
      <w:r>
        <w:rPr>
          <w:spacing w:val="60"/>
          <w:szCs w:val="24"/>
        </w:rPr>
        <w:t>nutari</w:t>
      </w:r>
      <w:r>
        <w:rPr>
          <w:szCs w:val="24"/>
        </w:rPr>
        <w:t>a:</w:t>
      </w:r>
    </w:p>
    <w:p w:rsidR="00B90361" w:rsidRPr="006D472A" w:rsidRDefault="006D472A" w:rsidP="006D472A">
      <w:pPr>
        <w:tabs>
          <w:tab w:val="left" w:pos="709"/>
          <w:tab w:val="left" w:pos="1276"/>
          <w:tab w:val="left" w:pos="1418"/>
        </w:tabs>
        <w:spacing w:line="276" w:lineRule="auto"/>
        <w:jc w:val="both"/>
        <w:rPr>
          <w:szCs w:val="24"/>
        </w:rPr>
      </w:pPr>
      <w:r>
        <w:rPr>
          <w:szCs w:val="24"/>
        </w:rPr>
        <w:t xml:space="preserve">                   </w:t>
      </w:r>
      <w:r w:rsidR="004D48FE" w:rsidRPr="006D472A">
        <w:rPr>
          <w:szCs w:val="24"/>
        </w:rPr>
        <w:t>Pakeisti</w:t>
      </w:r>
      <w:r w:rsidR="00D33118" w:rsidRPr="006D472A">
        <w:rPr>
          <w:szCs w:val="24"/>
        </w:rPr>
        <w:t xml:space="preserve"> </w:t>
      </w:r>
      <w:r w:rsidR="004D48FE" w:rsidRPr="006D472A">
        <w:rPr>
          <w:szCs w:val="24"/>
        </w:rPr>
        <w:t>Lietuvos Respublikos Vyriausybės 200</w:t>
      </w:r>
      <w:r w:rsidR="0024606E" w:rsidRPr="006D472A">
        <w:rPr>
          <w:szCs w:val="24"/>
        </w:rPr>
        <w:t>1</w:t>
      </w:r>
      <w:r w:rsidR="004D48FE" w:rsidRPr="006D472A">
        <w:rPr>
          <w:szCs w:val="24"/>
        </w:rPr>
        <w:t xml:space="preserve"> m. </w:t>
      </w:r>
      <w:r w:rsidR="00D17EBC" w:rsidRPr="006D472A">
        <w:rPr>
          <w:szCs w:val="24"/>
        </w:rPr>
        <w:t>sausio 5</w:t>
      </w:r>
      <w:r w:rsidR="004D48FE" w:rsidRPr="006D472A">
        <w:rPr>
          <w:szCs w:val="24"/>
        </w:rPr>
        <w:t xml:space="preserve"> d. </w:t>
      </w:r>
      <w:r w:rsidR="00D33118" w:rsidRPr="006D472A">
        <w:rPr>
          <w:szCs w:val="24"/>
        </w:rPr>
        <w:t xml:space="preserve">nutarimą </w:t>
      </w:r>
      <w:r w:rsidR="004D48FE" w:rsidRPr="006D472A">
        <w:rPr>
          <w:szCs w:val="24"/>
        </w:rPr>
        <w:t xml:space="preserve">Nr. </w:t>
      </w:r>
      <w:r w:rsidR="0024606E" w:rsidRPr="006D472A">
        <w:rPr>
          <w:szCs w:val="24"/>
        </w:rPr>
        <w:t>1</w:t>
      </w:r>
      <w:r w:rsidR="00D17EBC" w:rsidRPr="006D472A">
        <w:rPr>
          <w:szCs w:val="24"/>
        </w:rPr>
        <w:t>6</w:t>
      </w:r>
      <w:r w:rsidR="0033111B" w:rsidRPr="006D472A">
        <w:rPr>
          <w:szCs w:val="24"/>
        </w:rPr>
        <w:t xml:space="preserve"> </w:t>
      </w:r>
      <w:r w:rsidR="004D48FE" w:rsidRPr="006D472A">
        <w:rPr>
          <w:szCs w:val="24"/>
        </w:rPr>
        <w:t>„Dėl</w:t>
      </w:r>
      <w:r w:rsidR="0033111B" w:rsidRPr="006D472A">
        <w:rPr>
          <w:szCs w:val="24"/>
        </w:rPr>
        <w:t xml:space="preserve"> </w:t>
      </w:r>
      <w:r w:rsidR="00AF705E" w:rsidRPr="006D472A">
        <w:rPr>
          <w:szCs w:val="24"/>
        </w:rPr>
        <w:t xml:space="preserve">Valstybės </w:t>
      </w:r>
      <w:r w:rsidR="0033111B" w:rsidRPr="006D472A">
        <w:rPr>
          <w:szCs w:val="24"/>
        </w:rPr>
        <w:t xml:space="preserve">turto </w:t>
      </w:r>
      <w:r w:rsidR="00D17EBC" w:rsidRPr="006D472A">
        <w:rPr>
          <w:szCs w:val="24"/>
        </w:rPr>
        <w:t>perdavimo valdyti, naudoti ir disponuoti juo patikėjimo teise tvarkos aprašo patvirtinimo</w:t>
      </w:r>
      <w:r w:rsidR="00E40CD3" w:rsidRPr="006D472A">
        <w:rPr>
          <w:szCs w:val="24"/>
        </w:rPr>
        <w:t>“</w:t>
      </w:r>
      <w:r w:rsidR="005972A3" w:rsidRPr="006D472A">
        <w:rPr>
          <w:szCs w:val="24"/>
        </w:rPr>
        <w:t>:</w:t>
      </w:r>
      <w:r w:rsidR="00E40CD3" w:rsidRPr="006D472A">
        <w:rPr>
          <w:szCs w:val="24"/>
        </w:rPr>
        <w:t xml:space="preserve"> </w:t>
      </w:r>
    </w:p>
    <w:p w:rsidR="002915C6" w:rsidRPr="006D472A" w:rsidRDefault="002915C6" w:rsidP="006D472A">
      <w:pPr>
        <w:pStyle w:val="Sraopastraipa"/>
        <w:numPr>
          <w:ilvl w:val="0"/>
          <w:numId w:val="3"/>
        </w:numPr>
        <w:tabs>
          <w:tab w:val="left" w:pos="709"/>
          <w:tab w:val="left" w:pos="1134"/>
          <w:tab w:val="left" w:pos="1418"/>
          <w:tab w:val="left" w:pos="1560"/>
        </w:tabs>
        <w:spacing w:line="276" w:lineRule="auto"/>
        <w:jc w:val="both"/>
        <w:rPr>
          <w:szCs w:val="24"/>
        </w:rPr>
      </w:pPr>
      <w:r w:rsidRPr="006D472A">
        <w:rPr>
          <w:szCs w:val="24"/>
        </w:rPr>
        <w:t>Pakeisti preambulę ir ją išdėstyti taip:</w:t>
      </w:r>
    </w:p>
    <w:p w:rsidR="002915C6" w:rsidRPr="00A94A6F" w:rsidRDefault="002915C6" w:rsidP="003B4689">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iCs/>
          <w:szCs w:val="24"/>
          <w:lang w:eastAsia="lt-LT"/>
        </w:rPr>
      </w:pPr>
      <w:r w:rsidRPr="00A94A6F">
        <w:rPr>
          <w:szCs w:val="24"/>
          <w:lang w:eastAsia="lt-LT"/>
        </w:rPr>
        <w:t xml:space="preserve">„Vadovaudamasi Lietuvos Respublikos </w:t>
      </w:r>
      <w:bookmarkStart w:id="0" w:name="P28698_10_1"/>
      <w:r w:rsidRPr="00A94A6F">
        <w:rPr>
          <w:szCs w:val="24"/>
          <w:lang w:eastAsia="lt-LT"/>
        </w:rPr>
        <w:fldChar w:fldCharType="begin"/>
      </w:r>
      <w:r w:rsidRPr="00A94A6F">
        <w:rPr>
          <w:szCs w:val="24"/>
          <w:lang w:eastAsia="lt-LT"/>
        </w:rPr>
        <w:instrText xml:space="preserve"> HYPERLINK "JavaScript:openStr('28698','10')" \o "Valstybės turto valdymas, naudojimas ir disponavimas juo patikėjimo teise" </w:instrText>
      </w:r>
      <w:r w:rsidRPr="00A94A6F">
        <w:rPr>
          <w:szCs w:val="24"/>
          <w:lang w:eastAsia="lt-LT"/>
        </w:rPr>
        <w:fldChar w:fldCharType="separate"/>
      </w:r>
      <w:r w:rsidRPr="00A94A6F">
        <w:rPr>
          <w:iCs/>
          <w:szCs w:val="24"/>
          <w:lang w:eastAsia="lt-LT"/>
        </w:rPr>
        <w:t>valstybės ir savivaldybių</w:t>
      </w:r>
      <w:r w:rsidR="008A343C" w:rsidRPr="00A94A6F">
        <w:rPr>
          <w:iCs/>
          <w:szCs w:val="24"/>
          <w:lang w:eastAsia="lt-LT"/>
        </w:rPr>
        <w:t xml:space="preserve"> </w:t>
      </w:r>
      <w:r w:rsidR="00820797">
        <w:rPr>
          <w:iCs/>
          <w:szCs w:val="24"/>
          <w:lang w:eastAsia="lt-LT"/>
        </w:rPr>
        <w:t>t</w:t>
      </w:r>
      <w:r w:rsidRPr="00A94A6F">
        <w:rPr>
          <w:iCs/>
          <w:szCs w:val="24"/>
          <w:lang w:eastAsia="lt-LT"/>
        </w:rPr>
        <w:t>urto valdymo, naudojimo ir  disponavimo  juo  įstatymo 10</w:t>
      </w:r>
      <w:r w:rsidRPr="00A94A6F">
        <w:rPr>
          <w:szCs w:val="24"/>
          <w:lang w:eastAsia="lt-LT"/>
        </w:rPr>
        <w:fldChar w:fldCharType="end"/>
      </w:r>
      <w:bookmarkEnd w:id="0"/>
      <w:r w:rsidRPr="00A94A6F">
        <w:rPr>
          <w:szCs w:val="24"/>
          <w:lang w:eastAsia="lt-LT"/>
        </w:rPr>
        <w:t xml:space="preserve"> </w:t>
      </w:r>
      <w:bookmarkStart w:id="1" w:name="P28698_28_1"/>
      <w:r w:rsidRPr="00A94A6F">
        <w:rPr>
          <w:szCs w:val="24"/>
          <w:lang w:eastAsia="lt-LT"/>
        </w:rPr>
        <w:t>straipsnio  1  dalimi</w:t>
      </w:r>
      <w:r w:rsidR="008917F3" w:rsidRPr="00A94A6F">
        <w:rPr>
          <w:szCs w:val="24"/>
          <w:lang w:eastAsia="lt-LT"/>
        </w:rPr>
        <w:t xml:space="preserve"> ir </w:t>
      </w:r>
      <w:hyperlink r:id="rId12" w:tooltip="Nereikalingo arba netinkamo (negalimo) naudoti valstybės ir savivaldybių turto perdavimas patikėjimo teise šio įstatymo 27 straipsnio 1 dalies 1 punkte nurodytiems asmenims" w:history="1">
        <w:r w:rsidRPr="00A94A6F">
          <w:rPr>
            <w:iCs/>
            <w:szCs w:val="24"/>
            <w:lang w:eastAsia="lt-LT"/>
          </w:rPr>
          <w:t>28</w:t>
        </w:r>
      </w:hyperlink>
      <w:bookmarkEnd w:id="1"/>
      <w:r w:rsidRPr="00A94A6F">
        <w:rPr>
          <w:szCs w:val="24"/>
          <w:lang w:eastAsia="lt-LT"/>
        </w:rPr>
        <w:t xml:space="preserve"> straipsnio  1  dalimi</w:t>
      </w:r>
      <w:r w:rsidR="00A94A6F" w:rsidRPr="00A94A6F">
        <w:rPr>
          <w:b/>
          <w:szCs w:val="24"/>
          <w:lang w:eastAsia="lt-LT"/>
        </w:rPr>
        <w:t>,</w:t>
      </w:r>
      <w:r w:rsidRPr="00A94A6F">
        <w:rPr>
          <w:szCs w:val="24"/>
          <w:lang w:eastAsia="lt-LT"/>
        </w:rPr>
        <w:t xml:space="preserve">  </w:t>
      </w:r>
      <w:r w:rsidRPr="00A94A6F">
        <w:rPr>
          <w:strike/>
          <w:szCs w:val="24"/>
          <w:lang w:eastAsia="lt-LT"/>
        </w:rPr>
        <w:t xml:space="preserve">ir </w:t>
      </w:r>
      <w:r w:rsidR="00F92A60">
        <w:rPr>
          <w:strike/>
          <w:szCs w:val="24"/>
          <w:lang w:eastAsia="lt-LT"/>
        </w:rPr>
        <w:t xml:space="preserve"> </w:t>
      </w:r>
      <w:r w:rsidRPr="00A94A6F">
        <w:rPr>
          <w:szCs w:val="24"/>
          <w:lang w:eastAsia="lt-LT"/>
        </w:rPr>
        <w:t xml:space="preserve">Lietuvos Respublikos mokslo  ir  studijų įstatymo </w:t>
      </w:r>
      <w:r w:rsidR="008A343C" w:rsidRPr="00A94A6F">
        <w:rPr>
          <w:szCs w:val="24"/>
          <w:lang w:eastAsia="lt-LT"/>
        </w:rPr>
        <w:t>87 straipsnio 1 ir 2 dalimis</w:t>
      </w:r>
      <w:r w:rsidRPr="00A94A6F">
        <w:rPr>
          <w:b/>
          <w:strike/>
          <w:szCs w:val="24"/>
          <w:lang w:eastAsia="lt-LT"/>
        </w:rPr>
        <w:t>,</w:t>
      </w:r>
      <w:r w:rsidR="00A94A6F" w:rsidRPr="00A94A6F">
        <w:rPr>
          <w:b/>
          <w:szCs w:val="24"/>
          <w:lang w:eastAsia="lt-LT"/>
        </w:rPr>
        <w:t xml:space="preserve"> ir</w:t>
      </w:r>
      <w:r w:rsidR="00A94A6F">
        <w:rPr>
          <w:szCs w:val="24"/>
          <w:lang w:eastAsia="lt-LT"/>
        </w:rPr>
        <w:t xml:space="preserve"> </w:t>
      </w:r>
      <w:r w:rsidR="00A94A6F" w:rsidRPr="00A94A6F">
        <w:rPr>
          <w:b/>
          <w:szCs w:val="24"/>
          <w:lang w:eastAsia="lt-LT"/>
        </w:rPr>
        <w:t>Lietuvos Respublikos profesinio mokymo įstatymo 40 straipsnio 1 ir 2</w:t>
      </w:r>
      <w:r w:rsidRPr="00A94A6F">
        <w:rPr>
          <w:b/>
          <w:szCs w:val="24"/>
          <w:lang w:eastAsia="lt-LT"/>
        </w:rPr>
        <w:t xml:space="preserve"> </w:t>
      </w:r>
      <w:r w:rsidR="00A94A6F" w:rsidRPr="00A94A6F">
        <w:rPr>
          <w:b/>
          <w:szCs w:val="24"/>
          <w:lang w:eastAsia="lt-LT"/>
        </w:rPr>
        <w:t>dalimis</w:t>
      </w:r>
      <w:r w:rsidR="00A94A6F">
        <w:rPr>
          <w:szCs w:val="24"/>
          <w:lang w:eastAsia="lt-LT"/>
        </w:rPr>
        <w:t xml:space="preserve">, </w:t>
      </w:r>
      <w:r w:rsidRPr="00A94A6F">
        <w:rPr>
          <w:szCs w:val="24"/>
          <w:lang w:eastAsia="lt-LT"/>
        </w:rPr>
        <w:t xml:space="preserve">Lietuvos Respublikos Vyriausybė </w:t>
      </w:r>
      <w:r w:rsidR="003B4689" w:rsidRPr="00A94A6F">
        <w:rPr>
          <w:spacing w:val="60"/>
          <w:szCs w:val="24"/>
        </w:rPr>
        <w:t>nutari</w:t>
      </w:r>
      <w:r w:rsidR="003B4689" w:rsidRPr="00A94A6F">
        <w:rPr>
          <w:szCs w:val="24"/>
        </w:rPr>
        <w:t>a</w:t>
      </w:r>
      <w:r w:rsidRPr="00A94A6F">
        <w:rPr>
          <w:szCs w:val="24"/>
          <w:lang w:eastAsia="lt-LT"/>
        </w:rPr>
        <w:t>:</w:t>
      </w:r>
      <w:r w:rsidR="008A343C" w:rsidRPr="00A94A6F">
        <w:rPr>
          <w:szCs w:val="24"/>
          <w:lang w:eastAsia="lt-LT"/>
        </w:rPr>
        <w:t>“.</w:t>
      </w:r>
    </w:p>
    <w:p w:rsidR="00840D32" w:rsidRPr="00FA12F8" w:rsidRDefault="002915C6">
      <w:pPr>
        <w:tabs>
          <w:tab w:val="left" w:pos="709"/>
          <w:tab w:val="left" w:pos="1560"/>
          <w:tab w:val="left" w:pos="1843"/>
        </w:tabs>
        <w:spacing w:line="276" w:lineRule="auto"/>
        <w:ind w:firstLine="1134"/>
        <w:jc w:val="both"/>
        <w:rPr>
          <w:szCs w:val="24"/>
        </w:rPr>
      </w:pPr>
      <w:r w:rsidRPr="00FA12F8">
        <w:rPr>
          <w:szCs w:val="24"/>
        </w:rPr>
        <w:t>2</w:t>
      </w:r>
      <w:r w:rsidR="0095381A" w:rsidRPr="00FA12F8">
        <w:rPr>
          <w:szCs w:val="24"/>
        </w:rPr>
        <w:t xml:space="preserve">. </w:t>
      </w:r>
      <w:r w:rsidR="004D48FE" w:rsidRPr="00FA12F8">
        <w:rPr>
          <w:szCs w:val="24"/>
        </w:rPr>
        <w:t>Pa</w:t>
      </w:r>
      <w:r w:rsidR="00600F0F" w:rsidRPr="00FA12F8">
        <w:rPr>
          <w:szCs w:val="24"/>
        </w:rPr>
        <w:t xml:space="preserve">keisti </w:t>
      </w:r>
      <w:r w:rsidR="00D33118" w:rsidRPr="00FA12F8">
        <w:rPr>
          <w:szCs w:val="24"/>
        </w:rPr>
        <w:t>nurodytu nutarimu patvirtintą Valstybės turto perdavimo valdyti, naudoti ir disponuoti juo patikėjimo teise tvarkos aprašą:</w:t>
      </w:r>
    </w:p>
    <w:p w:rsidR="00840D32" w:rsidRPr="00840D32" w:rsidRDefault="00840D32">
      <w:pPr>
        <w:tabs>
          <w:tab w:val="left" w:pos="709"/>
          <w:tab w:val="left" w:pos="1560"/>
          <w:tab w:val="left" w:pos="1843"/>
        </w:tabs>
        <w:spacing w:line="276" w:lineRule="auto"/>
        <w:ind w:firstLine="1134"/>
        <w:jc w:val="both"/>
        <w:rPr>
          <w:szCs w:val="24"/>
        </w:rPr>
      </w:pPr>
      <w:r w:rsidRPr="00840D32">
        <w:rPr>
          <w:szCs w:val="24"/>
        </w:rPr>
        <w:t>2.1. Pakeisti 7.2 papunktį ir jį išdėstyti taip:</w:t>
      </w:r>
    </w:p>
    <w:p w:rsidR="00B90361" w:rsidRDefault="00840D32">
      <w:pPr>
        <w:tabs>
          <w:tab w:val="left" w:pos="709"/>
          <w:tab w:val="left" w:pos="1560"/>
          <w:tab w:val="left" w:pos="1843"/>
        </w:tabs>
        <w:spacing w:line="276" w:lineRule="auto"/>
        <w:ind w:firstLine="1134"/>
        <w:jc w:val="both"/>
        <w:rPr>
          <w:szCs w:val="24"/>
        </w:rPr>
      </w:pPr>
      <w:r w:rsidRPr="00840D32">
        <w:rPr>
          <w:szCs w:val="24"/>
        </w:rPr>
        <w:t>,,7.2. Lietuvos Respublikos švietimo</w:t>
      </w:r>
      <w:r w:rsidR="00AA178C" w:rsidRPr="00AA178C">
        <w:rPr>
          <w:b/>
          <w:szCs w:val="24"/>
        </w:rPr>
        <w:t>,</w:t>
      </w:r>
      <w:r w:rsidRPr="00840D32">
        <w:rPr>
          <w:szCs w:val="24"/>
        </w:rPr>
        <w:t xml:space="preserve"> </w:t>
      </w:r>
      <w:r w:rsidRPr="00AA178C">
        <w:rPr>
          <w:strike/>
          <w:szCs w:val="24"/>
        </w:rPr>
        <w:t>ir</w:t>
      </w:r>
      <w:r w:rsidRPr="00840D32">
        <w:rPr>
          <w:szCs w:val="24"/>
        </w:rPr>
        <w:t xml:space="preserve"> mokslo </w:t>
      </w:r>
      <w:r w:rsidR="00AA178C" w:rsidRPr="00AA178C">
        <w:rPr>
          <w:b/>
          <w:szCs w:val="24"/>
        </w:rPr>
        <w:t>ir sporto</w:t>
      </w:r>
      <w:r w:rsidR="00AA178C">
        <w:rPr>
          <w:szCs w:val="24"/>
        </w:rPr>
        <w:t xml:space="preserve"> </w:t>
      </w:r>
      <w:r w:rsidRPr="00840D32">
        <w:rPr>
          <w:szCs w:val="24"/>
        </w:rPr>
        <w:t>ministerija, kai perduodamas valstybės mokslo ir studijų institucijų</w:t>
      </w:r>
      <w:r w:rsidR="00A35E7B">
        <w:rPr>
          <w:szCs w:val="24"/>
        </w:rPr>
        <w:t xml:space="preserve"> </w:t>
      </w:r>
      <w:r w:rsidR="00A35E7B" w:rsidRPr="00A35E7B">
        <w:rPr>
          <w:b/>
          <w:szCs w:val="24"/>
        </w:rPr>
        <w:t>ar</w:t>
      </w:r>
      <w:r w:rsidR="00A35E7B">
        <w:rPr>
          <w:b/>
          <w:szCs w:val="24"/>
        </w:rPr>
        <w:t xml:space="preserve"> valstybinių profesini</w:t>
      </w:r>
      <w:r w:rsidR="00972C00">
        <w:rPr>
          <w:b/>
          <w:szCs w:val="24"/>
        </w:rPr>
        <w:t>o</w:t>
      </w:r>
      <w:r w:rsidR="00A35E7B">
        <w:rPr>
          <w:b/>
          <w:szCs w:val="24"/>
        </w:rPr>
        <w:t xml:space="preserve"> mokymo įstaigų</w:t>
      </w:r>
      <w:r w:rsidR="00A35E7B">
        <w:rPr>
          <w:szCs w:val="24"/>
        </w:rPr>
        <w:t xml:space="preserve"> </w:t>
      </w:r>
      <w:r w:rsidRPr="00840D32">
        <w:rPr>
          <w:szCs w:val="24"/>
        </w:rPr>
        <w:t>patikėjimo teise valdomas turtas;“.</w:t>
      </w:r>
    </w:p>
    <w:p w:rsidR="00D33118" w:rsidRPr="00FA12F8" w:rsidRDefault="00D33118">
      <w:pPr>
        <w:tabs>
          <w:tab w:val="left" w:pos="709"/>
          <w:tab w:val="left" w:pos="1560"/>
          <w:tab w:val="left" w:pos="1843"/>
        </w:tabs>
        <w:spacing w:line="276" w:lineRule="auto"/>
        <w:ind w:firstLine="1134"/>
        <w:jc w:val="both"/>
        <w:rPr>
          <w:szCs w:val="24"/>
        </w:rPr>
      </w:pPr>
      <w:r w:rsidRPr="00FA12F8">
        <w:rPr>
          <w:szCs w:val="24"/>
        </w:rPr>
        <w:t>2.</w:t>
      </w:r>
      <w:r w:rsidR="00642084">
        <w:rPr>
          <w:szCs w:val="24"/>
        </w:rPr>
        <w:t>2</w:t>
      </w:r>
      <w:r w:rsidRPr="00FA12F8">
        <w:rPr>
          <w:szCs w:val="24"/>
        </w:rPr>
        <w:t xml:space="preserve">. Pakeisti </w:t>
      </w:r>
      <w:r w:rsidR="00472135" w:rsidRPr="00FA12F8">
        <w:rPr>
          <w:szCs w:val="24"/>
        </w:rPr>
        <w:t xml:space="preserve">16 punktą </w:t>
      </w:r>
      <w:r w:rsidRPr="00FA12F8">
        <w:rPr>
          <w:szCs w:val="24"/>
        </w:rPr>
        <w:t xml:space="preserve"> ir jį išdėstyti taip: </w:t>
      </w:r>
    </w:p>
    <w:p w:rsidR="00B90361" w:rsidRDefault="004D48FE">
      <w:pPr>
        <w:tabs>
          <w:tab w:val="left" w:pos="709"/>
          <w:tab w:val="left" w:pos="1560"/>
          <w:tab w:val="left" w:pos="1843"/>
        </w:tabs>
        <w:spacing w:line="276" w:lineRule="auto"/>
        <w:ind w:firstLine="1134"/>
        <w:jc w:val="both"/>
        <w:rPr>
          <w:szCs w:val="24"/>
        </w:rPr>
      </w:pPr>
      <w:r w:rsidRPr="00FA12F8">
        <w:rPr>
          <w:szCs w:val="24"/>
        </w:rPr>
        <w:t>„</w:t>
      </w:r>
      <w:r w:rsidR="00472135" w:rsidRPr="00FA12F8">
        <w:rPr>
          <w:szCs w:val="24"/>
        </w:rPr>
        <w:t>16</w:t>
      </w:r>
      <w:r w:rsidRPr="00FA12F8">
        <w:rPr>
          <w:szCs w:val="24"/>
        </w:rPr>
        <w:t>.</w:t>
      </w:r>
      <w:r w:rsidR="00472135" w:rsidRPr="00FA12F8">
        <w:rPr>
          <w:szCs w:val="24"/>
        </w:rPr>
        <w:t xml:space="preserve"> Kai valstybės turtas Aprašo 4.6 ir 4.7 papunkčiuose nurodytiems subjektams perduodamas patikėjimo teise pagal turto patikėjimo sutartį, valstybės turto perdavimo–priėmimo aktas pasirašomas ne vėliau kaip per 15 darbo dienų nuo patikėjimo sutarties pasirašymo. Valstybės turtas valstybinėms aukštosioms mokykloms </w:t>
      </w:r>
      <w:r w:rsidR="00472135" w:rsidRPr="00FA12F8">
        <w:rPr>
          <w:b/>
          <w:szCs w:val="24"/>
        </w:rPr>
        <w:t>ir valstybinėms profesinio mokymo įstaigoms</w:t>
      </w:r>
      <w:r w:rsidR="00472135" w:rsidRPr="00FA12F8">
        <w:rPr>
          <w:szCs w:val="24"/>
        </w:rPr>
        <w:t xml:space="preserve"> perduodamas pasirašant turto patikėjimo sutartis pagal Aprašo 3 priede nustatytą pavyzdinę patikėjimo sutarties formą.</w:t>
      </w:r>
      <w:r w:rsidR="00600F0F" w:rsidRPr="00FA12F8">
        <w:rPr>
          <w:szCs w:val="24"/>
        </w:rPr>
        <w:t>“</w:t>
      </w:r>
      <w:r w:rsidR="000A39E6" w:rsidRPr="00FA12F8">
        <w:rPr>
          <w:szCs w:val="24"/>
        </w:rPr>
        <w:t xml:space="preserve"> </w:t>
      </w:r>
    </w:p>
    <w:p w:rsidR="00972C00" w:rsidRPr="00FA12F8" w:rsidRDefault="00972C00">
      <w:pPr>
        <w:tabs>
          <w:tab w:val="left" w:pos="709"/>
          <w:tab w:val="left" w:pos="1560"/>
          <w:tab w:val="left" w:pos="1843"/>
        </w:tabs>
        <w:spacing w:line="276" w:lineRule="auto"/>
        <w:ind w:firstLine="1134"/>
        <w:jc w:val="both"/>
        <w:rPr>
          <w:szCs w:val="24"/>
        </w:rPr>
      </w:pPr>
      <w:r>
        <w:rPr>
          <w:szCs w:val="24"/>
        </w:rPr>
        <w:t>2.</w:t>
      </w:r>
      <w:r w:rsidR="00642084">
        <w:rPr>
          <w:szCs w:val="24"/>
        </w:rPr>
        <w:t>3</w:t>
      </w:r>
      <w:r>
        <w:rPr>
          <w:szCs w:val="24"/>
        </w:rPr>
        <w:t>. Pakeisti 3 priedą:</w:t>
      </w:r>
    </w:p>
    <w:p w:rsidR="009D60CE" w:rsidRPr="005F7EB9" w:rsidRDefault="00D33118" w:rsidP="005F75C9">
      <w:pPr>
        <w:tabs>
          <w:tab w:val="left" w:pos="142"/>
          <w:tab w:val="left" w:pos="709"/>
          <w:tab w:val="left" w:pos="113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 w:val="22"/>
          <w:szCs w:val="22"/>
          <w:lang w:eastAsia="lt-LT"/>
        </w:rPr>
      </w:pPr>
      <w:r>
        <w:rPr>
          <w:szCs w:val="24"/>
          <w:lang w:eastAsia="lt-LT"/>
        </w:rPr>
        <w:t>2.</w:t>
      </w:r>
      <w:r w:rsidR="00642084">
        <w:rPr>
          <w:szCs w:val="24"/>
          <w:lang w:eastAsia="lt-LT"/>
        </w:rPr>
        <w:t>3</w:t>
      </w:r>
      <w:r w:rsidR="004D48FE">
        <w:rPr>
          <w:szCs w:val="24"/>
          <w:lang w:eastAsia="lt-LT"/>
        </w:rPr>
        <w:t>.</w:t>
      </w:r>
      <w:r w:rsidR="00972C00">
        <w:rPr>
          <w:szCs w:val="24"/>
          <w:lang w:eastAsia="lt-LT"/>
        </w:rPr>
        <w:t>1.</w:t>
      </w:r>
      <w:r w:rsidR="00D600CD">
        <w:rPr>
          <w:szCs w:val="24"/>
          <w:lang w:eastAsia="lt-LT"/>
        </w:rPr>
        <w:t xml:space="preserve"> </w:t>
      </w:r>
      <w:r w:rsidR="00D600CD" w:rsidRPr="00A94A6F">
        <w:rPr>
          <w:szCs w:val="24"/>
          <w:lang w:eastAsia="lt-LT"/>
        </w:rPr>
        <w:t xml:space="preserve">Pakeisti </w:t>
      </w:r>
      <w:r w:rsidR="005F7EB9" w:rsidRPr="005F7EB9">
        <w:rPr>
          <w:szCs w:val="24"/>
          <w:lang w:eastAsia="lt-LT"/>
        </w:rPr>
        <w:t>pirmąją</w:t>
      </w:r>
      <w:r w:rsidR="00A94A6F" w:rsidRPr="005F7EB9">
        <w:rPr>
          <w:szCs w:val="24"/>
          <w:lang w:eastAsia="lt-LT"/>
        </w:rPr>
        <w:t xml:space="preserve"> pastraipą ir ją išdėstyti taip</w:t>
      </w:r>
      <w:r w:rsidR="00D600CD" w:rsidRPr="005F7EB9">
        <w:rPr>
          <w:szCs w:val="24"/>
          <w:lang w:eastAsia="lt-LT"/>
        </w:rPr>
        <w:t>:</w:t>
      </w:r>
    </w:p>
    <w:p w:rsidR="009D60CE" w:rsidRPr="00FA12F8" w:rsidRDefault="005F75C9" w:rsidP="009D60CE">
      <w:pPr>
        <w:tabs>
          <w:tab w:val="right" w:leader="underscore" w:pos="9354"/>
        </w:tabs>
        <w:ind w:firstLine="720"/>
        <w:jc w:val="both"/>
        <w:rPr>
          <w:szCs w:val="24"/>
          <w:lang w:eastAsia="lt-LT"/>
        </w:rPr>
      </w:pPr>
      <w:r>
        <w:rPr>
          <w:color w:val="00B050"/>
          <w:szCs w:val="24"/>
          <w:lang w:eastAsia="lt-LT"/>
        </w:rPr>
        <w:t xml:space="preserve">      </w:t>
      </w:r>
      <w:r w:rsidR="00D66331" w:rsidRPr="00FA12F8">
        <w:rPr>
          <w:szCs w:val="24"/>
          <w:lang w:eastAsia="lt-LT"/>
        </w:rPr>
        <w:t>,,</w:t>
      </w:r>
      <w:r w:rsidR="009D60CE" w:rsidRPr="00FA12F8">
        <w:rPr>
          <w:szCs w:val="24"/>
          <w:lang w:eastAsia="lt-LT"/>
        </w:rPr>
        <w:t xml:space="preserve">Patikėtojas </w:t>
      </w:r>
      <w:r w:rsidR="009D60CE" w:rsidRPr="00FA12F8">
        <w:rPr>
          <w:szCs w:val="24"/>
          <w:lang w:eastAsia="lt-LT"/>
        </w:rPr>
        <w:tab/>
      </w:r>
    </w:p>
    <w:p w:rsidR="009D60CE" w:rsidRPr="00FA12F8" w:rsidRDefault="009D60CE" w:rsidP="009D60CE">
      <w:pPr>
        <w:ind w:firstLine="2694"/>
        <w:jc w:val="both"/>
        <w:rPr>
          <w:sz w:val="20"/>
          <w:lang w:eastAsia="lt-LT"/>
        </w:rPr>
      </w:pPr>
      <w:r w:rsidRPr="00FA12F8">
        <w:rPr>
          <w:sz w:val="20"/>
          <w:lang w:eastAsia="lt-LT"/>
        </w:rPr>
        <w:t xml:space="preserve">(perduodančio valstybės turtą juridinio asmens (toliau – institucija) </w:t>
      </w:r>
    </w:p>
    <w:p w:rsidR="009D60CE" w:rsidRPr="00FA12F8" w:rsidRDefault="009D60CE" w:rsidP="009D60CE">
      <w:pPr>
        <w:tabs>
          <w:tab w:val="right" w:leader="underscore" w:pos="9354"/>
        </w:tabs>
        <w:rPr>
          <w:szCs w:val="24"/>
          <w:lang w:eastAsia="lt-LT"/>
        </w:rPr>
      </w:pPr>
      <w:r w:rsidRPr="00FA12F8">
        <w:rPr>
          <w:szCs w:val="24"/>
          <w:lang w:eastAsia="lt-LT"/>
        </w:rPr>
        <w:t xml:space="preserve">___________________________, toliau vadinamas Patikėtoju, pagal </w:t>
      </w:r>
      <w:r w:rsidRPr="00FA12F8">
        <w:rPr>
          <w:szCs w:val="24"/>
          <w:lang w:eastAsia="lt-LT"/>
        </w:rPr>
        <w:tab/>
      </w:r>
    </w:p>
    <w:p w:rsidR="009D60CE" w:rsidRPr="00FA12F8" w:rsidRDefault="009D60CE" w:rsidP="009D60CE">
      <w:pPr>
        <w:jc w:val="right"/>
        <w:rPr>
          <w:sz w:val="20"/>
          <w:lang w:eastAsia="lt-LT"/>
        </w:rPr>
      </w:pPr>
      <w:r w:rsidRPr="00FA12F8">
        <w:rPr>
          <w:sz w:val="20"/>
          <w:lang w:eastAsia="lt-LT"/>
        </w:rPr>
        <w:t>pavadinimas ir kodas)</w:t>
      </w:r>
      <w:r w:rsidRPr="00FA12F8">
        <w:rPr>
          <w:sz w:val="20"/>
          <w:lang w:eastAsia="lt-LT"/>
        </w:rPr>
        <w:tab/>
      </w:r>
      <w:r w:rsidRPr="00FA12F8">
        <w:rPr>
          <w:sz w:val="20"/>
          <w:lang w:eastAsia="lt-LT"/>
        </w:rPr>
        <w:tab/>
      </w:r>
      <w:r w:rsidRPr="00FA12F8">
        <w:rPr>
          <w:sz w:val="20"/>
          <w:lang w:eastAsia="lt-LT"/>
        </w:rPr>
        <w:tab/>
      </w:r>
      <w:r w:rsidRPr="00FA12F8">
        <w:rPr>
          <w:sz w:val="20"/>
          <w:lang w:eastAsia="lt-LT"/>
        </w:rPr>
        <w:tab/>
      </w:r>
      <w:r w:rsidRPr="00FA12F8">
        <w:rPr>
          <w:sz w:val="20"/>
          <w:lang w:eastAsia="lt-LT"/>
        </w:rPr>
        <w:tab/>
      </w:r>
      <w:r w:rsidRPr="00FA12F8">
        <w:rPr>
          <w:sz w:val="20"/>
          <w:lang w:eastAsia="lt-LT"/>
        </w:rPr>
        <w:tab/>
      </w:r>
      <w:r w:rsidRPr="00FA12F8">
        <w:rPr>
          <w:sz w:val="20"/>
          <w:lang w:eastAsia="lt-LT"/>
        </w:rPr>
        <w:tab/>
        <w:t>(įstatymą, institucijos steigimo</w:t>
      </w:r>
    </w:p>
    <w:p w:rsidR="009D60CE" w:rsidRPr="00FA12F8" w:rsidRDefault="009D60CE" w:rsidP="009D60CE">
      <w:pPr>
        <w:rPr>
          <w:sz w:val="10"/>
          <w:szCs w:val="10"/>
        </w:rPr>
      </w:pPr>
    </w:p>
    <w:p w:rsidR="009D60CE" w:rsidRPr="00FA12F8" w:rsidRDefault="009D60CE" w:rsidP="009D60CE">
      <w:pPr>
        <w:tabs>
          <w:tab w:val="right" w:leader="underscore" w:pos="9354"/>
        </w:tabs>
        <w:rPr>
          <w:szCs w:val="24"/>
          <w:lang w:eastAsia="lt-LT"/>
        </w:rPr>
      </w:pPr>
      <w:r w:rsidRPr="00FA12F8">
        <w:rPr>
          <w:szCs w:val="24"/>
          <w:lang w:eastAsia="lt-LT"/>
        </w:rPr>
        <w:tab/>
      </w:r>
    </w:p>
    <w:p w:rsidR="009D60CE" w:rsidRPr="00FA12F8" w:rsidRDefault="009D60CE" w:rsidP="009D60CE">
      <w:pPr>
        <w:rPr>
          <w:sz w:val="20"/>
          <w:lang w:eastAsia="lt-LT"/>
        </w:rPr>
      </w:pPr>
      <w:r w:rsidRPr="00FA12F8">
        <w:rPr>
          <w:sz w:val="20"/>
          <w:lang w:eastAsia="lt-LT"/>
        </w:rPr>
        <w:t>dokumentus, įgaliojimą – dokumento pavadinimas, numeris, data)</w:t>
      </w:r>
    </w:p>
    <w:p w:rsidR="009D60CE" w:rsidRPr="00FA12F8" w:rsidRDefault="009D60CE" w:rsidP="009D60CE">
      <w:pPr>
        <w:rPr>
          <w:sz w:val="10"/>
          <w:szCs w:val="10"/>
        </w:rPr>
      </w:pPr>
    </w:p>
    <w:p w:rsidR="009D60CE" w:rsidRPr="00FA12F8" w:rsidRDefault="009D60CE" w:rsidP="009D60CE">
      <w:pPr>
        <w:tabs>
          <w:tab w:val="right" w:leader="underscore" w:pos="9354"/>
        </w:tabs>
        <w:rPr>
          <w:szCs w:val="24"/>
          <w:lang w:eastAsia="lt-LT"/>
        </w:rPr>
      </w:pPr>
      <w:r w:rsidRPr="00FA12F8">
        <w:rPr>
          <w:szCs w:val="24"/>
          <w:lang w:eastAsia="lt-LT"/>
        </w:rPr>
        <w:t xml:space="preserve">atstovaujamas </w:t>
      </w:r>
      <w:r w:rsidRPr="00FA12F8">
        <w:rPr>
          <w:szCs w:val="24"/>
          <w:lang w:eastAsia="lt-LT"/>
        </w:rPr>
        <w:tab/>
      </w:r>
    </w:p>
    <w:p w:rsidR="009D60CE" w:rsidRPr="00FA12F8" w:rsidRDefault="009D60CE" w:rsidP="009D60CE">
      <w:pPr>
        <w:ind w:firstLine="709"/>
        <w:jc w:val="center"/>
        <w:rPr>
          <w:sz w:val="20"/>
          <w:lang w:eastAsia="lt-LT"/>
        </w:rPr>
      </w:pPr>
      <w:r w:rsidRPr="00FA12F8">
        <w:rPr>
          <w:sz w:val="20"/>
          <w:lang w:eastAsia="lt-LT"/>
        </w:rPr>
        <w:t>(atstovo pareigos, vardas ir pavardė</w:t>
      </w:r>
      <w:r w:rsidRPr="00B81108">
        <w:rPr>
          <w:strike/>
          <w:sz w:val="20"/>
          <w:lang w:eastAsia="lt-LT"/>
        </w:rPr>
        <w:t>,</w:t>
      </w:r>
      <w:r w:rsidRPr="00B81108">
        <w:rPr>
          <w:sz w:val="20"/>
          <w:lang w:eastAsia="lt-LT"/>
        </w:rPr>
        <w:t xml:space="preserve"> </w:t>
      </w:r>
      <w:r w:rsidRPr="00B81108">
        <w:rPr>
          <w:strike/>
          <w:sz w:val="20"/>
          <w:lang w:eastAsia="lt-LT"/>
        </w:rPr>
        <w:t>asmens kodas</w:t>
      </w:r>
      <w:r w:rsidRPr="00FA12F8">
        <w:rPr>
          <w:sz w:val="20"/>
          <w:lang w:eastAsia="lt-LT"/>
        </w:rPr>
        <w:t>)</w:t>
      </w:r>
    </w:p>
    <w:p w:rsidR="009D60CE" w:rsidRPr="00FA12F8" w:rsidRDefault="009D60CE" w:rsidP="009D60CE">
      <w:pPr>
        <w:tabs>
          <w:tab w:val="right" w:leader="underscore" w:pos="9354"/>
        </w:tabs>
        <w:rPr>
          <w:szCs w:val="24"/>
          <w:lang w:eastAsia="lt-LT"/>
        </w:rPr>
      </w:pPr>
      <w:r w:rsidRPr="00FA12F8">
        <w:rPr>
          <w:szCs w:val="24"/>
          <w:lang w:eastAsia="lt-LT"/>
        </w:rPr>
        <w:tab/>
        <w:t>,</w:t>
      </w:r>
    </w:p>
    <w:p w:rsidR="009D60CE" w:rsidRPr="00FA12F8" w:rsidRDefault="009D60CE" w:rsidP="009D60CE">
      <w:pPr>
        <w:tabs>
          <w:tab w:val="right" w:leader="underscore" w:pos="9354"/>
        </w:tabs>
        <w:rPr>
          <w:szCs w:val="24"/>
          <w:lang w:eastAsia="lt-LT"/>
        </w:rPr>
      </w:pPr>
      <w:r w:rsidRPr="00FA12F8">
        <w:rPr>
          <w:szCs w:val="24"/>
          <w:lang w:eastAsia="lt-LT"/>
        </w:rPr>
        <w:lastRenderedPageBreak/>
        <w:t xml:space="preserve">ir patikėtinis </w:t>
      </w:r>
      <w:r w:rsidRPr="00FA12F8">
        <w:rPr>
          <w:szCs w:val="24"/>
          <w:lang w:eastAsia="lt-LT"/>
        </w:rPr>
        <w:tab/>
        <w:t>,</w:t>
      </w:r>
    </w:p>
    <w:p w:rsidR="009D60CE" w:rsidRPr="00FA12F8" w:rsidRDefault="009D60CE" w:rsidP="009D60CE">
      <w:pPr>
        <w:ind w:firstLine="709"/>
        <w:jc w:val="center"/>
        <w:rPr>
          <w:sz w:val="20"/>
          <w:lang w:eastAsia="lt-LT"/>
        </w:rPr>
      </w:pPr>
      <w:r w:rsidRPr="00FA12F8">
        <w:rPr>
          <w:sz w:val="20"/>
          <w:lang w:eastAsia="lt-LT"/>
        </w:rPr>
        <w:t>(valstybinės aukštosios mokyklos</w:t>
      </w:r>
      <w:r w:rsidR="00D66331" w:rsidRPr="00FA12F8">
        <w:rPr>
          <w:sz w:val="20"/>
          <w:lang w:eastAsia="lt-LT"/>
        </w:rPr>
        <w:t xml:space="preserve"> </w:t>
      </w:r>
      <w:r w:rsidR="00D66331" w:rsidRPr="00FA12F8">
        <w:rPr>
          <w:b/>
          <w:sz w:val="20"/>
          <w:lang w:eastAsia="lt-LT"/>
        </w:rPr>
        <w:t>ar valstybinės profesinio mokymo įstaigos</w:t>
      </w:r>
      <w:r w:rsidRPr="00FA12F8">
        <w:rPr>
          <w:sz w:val="20"/>
          <w:lang w:eastAsia="lt-LT"/>
        </w:rPr>
        <w:t xml:space="preserve"> pavadinimas ir kodas)</w:t>
      </w:r>
    </w:p>
    <w:p w:rsidR="009D60CE" w:rsidRPr="00FA12F8" w:rsidRDefault="009D60CE" w:rsidP="009D60CE">
      <w:pPr>
        <w:tabs>
          <w:tab w:val="right" w:leader="underscore" w:pos="9354"/>
        </w:tabs>
        <w:jc w:val="both"/>
        <w:rPr>
          <w:szCs w:val="24"/>
          <w:lang w:eastAsia="lt-LT"/>
        </w:rPr>
      </w:pPr>
      <w:r w:rsidRPr="00FA12F8">
        <w:rPr>
          <w:szCs w:val="24"/>
          <w:lang w:eastAsia="lt-LT"/>
        </w:rPr>
        <w:t xml:space="preserve">toliau vadinamas Patikėtiniu (toliau kartu – šalys), pagal </w:t>
      </w:r>
      <w:r w:rsidRPr="00FA12F8">
        <w:rPr>
          <w:szCs w:val="24"/>
          <w:lang w:eastAsia="lt-LT"/>
        </w:rPr>
        <w:tab/>
      </w:r>
    </w:p>
    <w:p w:rsidR="009D60CE" w:rsidRPr="00FA12F8" w:rsidRDefault="009D60CE" w:rsidP="009D60CE">
      <w:pPr>
        <w:ind w:firstLine="709"/>
        <w:jc w:val="right"/>
        <w:rPr>
          <w:sz w:val="20"/>
          <w:lang w:eastAsia="lt-LT"/>
        </w:rPr>
      </w:pPr>
      <w:r w:rsidRPr="00FA12F8">
        <w:rPr>
          <w:sz w:val="20"/>
          <w:lang w:eastAsia="lt-LT"/>
        </w:rPr>
        <w:t>(statutą,</w:t>
      </w:r>
      <w:r w:rsidR="00972C00">
        <w:rPr>
          <w:sz w:val="20"/>
          <w:lang w:eastAsia="lt-LT"/>
        </w:rPr>
        <w:t xml:space="preserve"> </w:t>
      </w:r>
      <w:r w:rsidR="00972C00" w:rsidRPr="00972C00">
        <w:rPr>
          <w:b/>
          <w:sz w:val="20"/>
          <w:lang w:eastAsia="lt-LT"/>
        </w:rPr>
        <w:t>įstatus,</w:t>
      </w:r>
      <w:r w:rsidRPr="00FA12F8">
        <w:rPr>
          <w:sz w:val="20"/>
          <w:lang w:eastAsia="lt-LT"/>
        </w:rPr>
        <w:t xml:space="preserve"> įgaliojimą – dokumento pavadinimas, </w:t>
      </w:r>
    </w:p>
    <w:p w:rsidR="009D60CE" w:rsidRPr="00FA12F8" w:rsidRDefault="009D60CE" w:rsidP="009D60CE">
      <w:pPr>
        <w:tabs>
          <w:tab w:val="right" w:leader="underscore" w:pos="9354"/>
        </w:tabs>
        <w:jc w:val="both"/>
        <w:rPr>
          <w:szCs w:val="24"/>
          <w:lang w:eastAsia="lt-LT"/>
        </w:rPr>
      </w:pPr>
      <w:r w:rsidRPr="00FA12F8">
        <w:rPr>
          <w:szCs w:val="24"/>
          <w:lang w:eastAsia="lt-LT"/>
        </w:rPr>
        <w:tab/>
      </w:r>
    </w:p>
    <w:p w:rsidR="009D60CE" w:rsidRPr="00FA12F8" w:rsidRDefault="009D60CE" w:rsidP="009D60CE">
      <w:pPr>
        <w:tabs>
          <w:tab w:val="right" w:leader="underscore" w:pos="9354"/>
        </w:tabs>
        <w:jc w:val="both"/>
        <w:rPr>
          <w:szCs w:val="24"/>
          <w:lang w:eastAsia="lt-LT"/>
        </w:rPr>
      </w:pPr>
      <w:r w:rsidRPr="00FA12F8">
        <w:rPr>
          <w:sz w:val="20"/>
          <w:lang w:eastAsia="lt-LT"/>
        </w:rPr>
        <w:t>numeris, data)</w:t>
      </w:r>
    </w:p>
    <w:p w:rsidR="009D60CE" w:rsidRPr="00FA12F8" w:rsidRDefault="009D60CE" w:rsidP="009D60CE">
      <w:pPr>
        <w:tabs>
          <w:tab w:val="right" w:leader="underscore" w:pos="9354"/>
        </w:tabs>
        <w:jc w:val="both"/>
        <w:rPr>
          <w:szCs w:val="24"/>
          <w:lang w:eastAsia="lt-LT"/>
        </w:rPr>
      </w:pPr>
      <w:r w:rsidRPr="00FA12F8">
        <w:rPr>
          <w:szCs w:val="24"/>
          <w:lang w:eastAsia="lt-LT"/>
        </w:rPr>
        <w:t xml:space="preserve">atstovaujamas </w:t>
      </w:r>
      <w:r w:rsidRPr="00FA12F8">
        <w:rPr>
          <w:szCs w:val="24"/>
          <w:lang w:eastAsia="lt-LT"/>
        </w:rPr>
        <w:tab/>
      </w:r>
    </w:p>
    <w:p w:rsidR="009D60CE" w:rsidRPr="00FA12F8" w:rsidRDefault="009D60CE" w:rsidP="009D60CE">
      <w:pPr>
        <w:ind w:firstLine="709"/>
        <w:jc w:val="center"/>
        <w:rPr>
          <w:sz w:val="20"/>
          <w:lang w:eastAsia="lt-LT"/>
        </w:rPr>
      </w:pPr>
      <w:r w:rsidRPr="00FA12F8">
        <w:rPr>
          <w:sz w:val="20"/>
          <w:lang w:eastAsia="lt-LT"/>
        </w:rPr>
        <w:t>(atstovo pareigos, vardas ir pavardė</w:t>
      </w:r>
      <w:r w:rsidRPr="00B81108">
        <w:rPr>
          <w:strike/>
          <w:sz w:val="20"/>
          <w:lang w:eastAsia="lt-LT"/>
        </w:rPr>
        <w:t>,</w:t>
      </w:r>
      <w:r w:rsidRPr="00B81108">
        <w:rPr>
          <w:sz w:val="20"/>
          <w:lang w:eastAsia="lt-LT"/>
        </w:rPr>
        <w:t xml:space="preserve"> </w:t>
      </w:r>
      <w:r w:rsidRPr="00B81108">
        <w:rPr>
          <w:strike/>
          <w:sz w:val="20"/>
          <w:lang w:eastAsia="lt-LT"/>
        </w:rPr>
        <w:t>asmens kodas</w:t>
      </w:r>
      <w:r w:rsidRPr="00FA12F8">
        <w:rPr>
          <w:sz w:val="20"/>
          <w:lang w:eastAsia="lt-LT"/>
        </w:rPr>
        <w:t>)</w:t>
      </w:r>
    </w:p>
    <w:p w:rsidR="009D60CE" w:rsidRPr="00FA12F8" w:rsidRDefault="009D60CE" w:rsidP="009D60CE">
      <w:pPr>
        <w:tabs>
          <w:tab w:val="right" w:leader="underscore" w:pos="9354"/>
        </w:tabs>
        <w:jc w:val="both"/>
        <w:rPr>
          <w:szCs w:val="24"/>
          <w:lang w:eastAsia="lt-LT"/>
        </w:rPr>
      </w:pPr>
      <w:r w:rsidRPr="00FA12F8">
        <w:rPr>
          <w:szCs w:val="24"/>
          <w:lang w:eastAsia="lt-LT"/>
        </w:rPr>
        <w:tab/>
        <w:t>,</w:t>
      </w:r>
    </w:p>
    <w:p w:rsidR="008E38F1" w:rsidRDefault="009D60CE" w:rsidP="009D60CE">
      <w:pPr>
        <w:tabs>
          <w:tab w:val="left" w:pos="142"/>
          <w:tab w:val="left" w:pos="709"/>
          <w:tab w:val="left" w:pos="1134"/>
          <w:tab w:val="left" w:pos="156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Cs w:val="24"/>
          <w:lang w:eastAsia="lt-LT"/>
        </w:rPr>
      </w:pPr>
      <w:r w:rsidRPr="00FA12F8">
        <w:rPr>
          <w:szCs w:val="24"/>
          <w:lang w:eastAsia="lt-LT"/>
        </w:rPr>
        <w:t>vadovaudamiesi Lietuvos Respublikos Vyriausybės 20 __ m. ______________ d. nutarimu Nr. ____,</w:t>
      </w:r>
      <w:r w:rsidRPr="00FA12F8">
        <w:rPr>
          <w:spacing w:val="100"/>
          <w:szCs w:val="24"/>
          <w:lang w:eastAsia="lt-LT"/>
        </w:rPr>
        <w:t xml:space="preserve"> sudarė </w:t>
      </w:r>
      <w:r w:rsidRPr="00FA12F8">
        <w:rPr>
          <w:szCs w:val="24"/>
          <w:lang w:eastAsia="lt-LT"/>
        </w:rPr>
        <w:t>šią sutartį (toliau – Sutartis):</w:t>
      </w:r>
      <w:r w:rsidR="00D66331" w:rsidRPr="00FA12F8">
        <w:rPr>
          <w:szCs w:val="24"/>
          <w:lang w:eastAsia="lt-LT"/>
        </w:rPr>
        <w:t>“</w:t>
      </w:r>
      <w:r w:rsidR="00EA6ADE" w:rsidRPr="00FA12F8">
        <w:rPr>
          <w:szCs w:val="24"/>
          <w:lang w:eastAsia="lt-LT"/>
        </w:rPr>
        <w:t>.</w:t>
      </w:r>
      <w:r w:rsidR="004D48FE">
        <w:rPr>
          <w:szCs w:val="24"/>
          <w:lang w:eastAsia="lt-LT"/>
        </w:rPr>
        <w:tab/>
      </w:r>
    </w:p>
    <w:p w:rsidR="00CC07EB" w:rsidRPr="00FA12F8" w:rsidRDefault="00CC07EB">
      <w:pPr>
        <w:tabs>
          <w:tab w:val="left" w:pos="142"/>
          <w:tab w:val="left" w:pos="709"/>
          <w:tab w:val="left" w:pos="1134"/>
          <w:tab w:val="left" w:pos="156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Cs w:val="24"/>
        </w:rPr>
      </w:pPr>
      <w:r w:rsidRPr="00FA12F8">
        <w:rPr>
          <w:szCs w:val="24"/>
        </w:rPr>
        <w:t>2.</w:t>
      </w:r>
      <w:bookmarkStart w:id="2" w:name="_GoBack"/>
      <w:bookmarkEnd w:id="2"/>
      <w:r w:rsidR="00642084">
        <w:rPr>
          <w:szCs w:val="24"/>
        </w:rPr>
        <w:t>3</w:t>
      </w:r>
      <w:r w:rsidR="00972C00">
        <w:rPr>
          <w:szCs w:val="24"/>
        </w:rPr>
        <w:t>.2</w:t>
      </w:r>
      <w:r w:rsidRPr="00FA12F8">
        <w:rPr>
          <w:szCs w:val="24"/>
        </w:rPr>
        <w:t>. Pakeisti 5.2.2 papunktį ir jį išdėstyti taip:</w:t>
      </w:r>
    </w:p>
    <w:p w:rsidR="00CC07EB" w:rsidRPr="00FA12F8" w:rsidRDefault="00CC07EB">
      <w:pPr>
        <w:tabs>
          <w:tab w:val="left" w:pos="142"/>
          <w:tab w:val="left" w:pos="709"/>
          <w:tab w:val="left" w:pos="1134"/>
          <w:tab w:val="left" w:pos="156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Cs w:val="24"/>
        </w:rPr>
      </w:pPr>
      <w:r w:rsidRPr="00FA12F8">
        <w:rPr>
          <w:szCs w:val="24"/>
        </w:rPr>
        <w:t xml:space="preserve">,,5.2.2. </w:t>
      </w:r>
      <w:r w:rsidR="00167553" w:rsidRPr="00FA12F8">
        <w:rPr>
          <w:szCs w:val="24"/>
        </w:rPr>
        <w:t>ne vėliau kaip iki kitų metų gegužės 1 dienos viešai paskelbia praėjusių finansinių metų valstybės turto valdymo, naudojimo ir disponavimo juo ataskaitą, kurioje turi būti nurodyta informacija apie valdomą patikėjimo teise pagal patikėjimo sutartis valstybės turtą: bendra valstybinei aukštajai mokyklai</w:t>
      </w:r>
      <w:r w:rsidR="00731278" w:rsidRPr="00FA12F8">
        <w:rPr>
          <w:szCs w:val="24"/>
        </w:rPr>
        <w:t xml:space="preserve"> </w:t>
      </w:r>
      <w:r w:rsidR="00731278" w:rsidRPr="00FA12F8">
        <w:rPr>
          <w:b/>
          <w:szCs w:val="24"/>
        </w:rPr>
        <w:t>ar valstybinei profesinio mokymo įstaigai</w:t>
      </w:r>
      <w:r w:rsidR="00167553" w:rsidRPr="00FA12F8">
        <w:rPr>
          <w:szCs w:val="24"/>
        </w:rPr>
        <w:t xml:space="preserve"> patikėto valstybės turto vertė, trumpas detalizavimas pagal apskaitomo turto rūšis, turto būklės pasikeitimai ataskaitiniais metais, duomenys santykine išraiška (procentais) apie valstybės turtą, dėl kurio priimti ir įgyvendinti sprendimai (nuoma, panauda), kita, valstybinės aukštosios mokyklos</w:t>
      </w:r>
      <w:r w:rsidR="00731278" w:rsidRPr="00FA12F8">
        <w:rPr>
          <w:szCs w:val="24"/>
        </w:rPr>
        <w:t xml:space="preserve"> </w:t>
      </w:r>
      <w:r w:rsidR="00731278" w:rsidRPr="00FA12F8">
        <w:rPr>
          <w:b/>
          <w:szCs w:val="24"/>
        </w:rPr>
        <w:t>ar valstybinės profesinio mokymo įstaigos</w:t>
      </w:r>
      <w:r w:rsidR="00167553" w:rsidRPr="00FA12F8">
        <w:rPr>
          <w:szCs w:val="24"/>
        </w:rPr>
        <w:t xml:space="preserve"> nuomone, svarbi informacija, susijusi su valstybės turto valdymu, naudojimu ir disponavimu juo. Viešu ataskaitos paskelbimu laikomas ataskaitos paskelbimas valstybinės aukštosios mokyklos </w:t>
      </w:r>
      <w:r w:rsidR="00731278" w:rsidRPr="00FA12F8">
        <w:rPr>
          <w:b/>
          <w:szCs w:val="24"/>
        </w:rPr>
        <w:t>ar valstybinės profesinio mokymo įstaigos</w:t>
      </w:r>
      <w:r w:rsidR="00731278" w:rsidRPr="00FA12F8">
        <w:rPr>
          <w:szCs w:val="24"/>
        </w:rPr>
        <w:t xml:space="preserve"> </w:t>
      </w:r>
      <w:r w:rsidR="00167553" w:rsidRPr="00FA12F8">
        <w:rPr>
          <w:szCs w:val="24"/>
        </w:rPr>
        <w:t>interneto tinklalapyje;“.</w:t>
      </w:r>
    </w:p>
    <w:p w:rsidR="00B90361" w:rsidRDefault="00B90361">
      <w:pPr>
        <w:tabs>
          <w:tab w:val="left" w:pos="709"/>
        </w:tabs>
        <w:ind w:firstLine="720"/>
        <w:jc w:val="both"/>
        <w:rPr>
          <w:szCs w:val="24"/>
          <w:lang w:eastAsia="lt-LT"/>
        </w:rPr>
      </w:pPr>
    </w:p>
    <w:p w:rsidR="00940989" w:rsidRDefault="00940989">
      <w:pPr>
        <w:tabs>
          <w:tab w:val="left" w:pos="709"/>
        </w:tabs>
        <w:ind w:firstLine="720"/>
        <w:jc w:val="both"/>
        <w:rPr>
          <w:szCs w:val="24"/>
          <w:lang w:eastAsia="lt-LT"/>
        </w:rPr>
      </w:pPr>
    </w:p>
    <w:p w:rsidR="00940989" w:rsidRDefault="00940989">
      <w:pPr>
        <w:tabs>
          <w:tab w:val="left" w:pos="709"/>
        </w:tabs>
        <w:ind w:firstLine="720"/>
        <w:jc w:val="both"/>
        <w:rPr>
          <w:szCs w:val="24"/>
        </w:rPr>
      </w:pPr>
    </w:p>
    <w:p w:rsidR="00B90361" w:rsidRDefault="004D48FE">
      <w:pPr>
        <w:tabs>
          <w:tab w:val="left" w:pos="709"/>
        </w:tabs>
        <w:jc w:val="both"/>
        <w:rPr>
          <w:szCs w:val="24"/>
        </w:rPr>
      </w:pPr>
      <w:r>
        <w:rPr>
          <w:szCs w:val="24"/>
        </w:rPr>
        <w:t>Ministras Pirmininkas</w:t>
      </w:r>
    </w:p>
    <w:p w:rsidR="00F45837" w:rsidRDefault="00F45837">
      <w:pPr>
        <w:tabs>
          <w:tab w:val="left" w:pos="709"/>
        </w:tabs>
        <w:jc w:val="both"/>
        <w:rPr>
          <w:szCs w:val="24"/>
        </w:rPr>
      </w:pPr>
    </w:p>
    <w:p w:rsidR="00F45837" w:rsidRDefault="00F45837">
      <w:pPr>
        <w:tabs>
          <w:tab w:val="left" w:pos="709"/>
        </w:tabs>
        <w:jc w:val="both"/>
        <w:rPr>
          <w:szCs w:val="24"/>
        </w:rPr>
      </w:pPr>
    </w:p>
    <w:p w:rsidR="00B90361" w:rsidRDefault="00A04A69">
      <w:pPr>
        <w:tabs>
          <w:tab w:val="left" w:pos="709"/>
          <w:tab w:val="left" w:pos="6237"/>
        </w:tabs>
        <w:jc w:val="both"/>
        <w:rPr>
          <w:szCs w:val="24"/>
        </w:rPr>
      </w:pPr>
      <w:r>
        <w:rPr>
          <w:szCs w:val="24"/>
        </w:rPr>
        <w:t xml:space="preserve">Finansų </w:t>
      </w:r>
      <w:r w:rsidR="00AA2BD9">
        <w:rPr>
          <w:szCs w:val="24"/>
        </w:rPr>
        <w:t>ministras</w:t>
      </w:r>
    </w:p>
    <w:sectPr w:rsidR="00B90361" w:rsidSect="003B4689">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165" w:rsidRDefault="001D6165">
      <w:pPr>
        <w:rPr>
          <w:rFonts w:ascii="TimesLT" w:hAnsi="TimesLT"/>
        </w:rPr>
      </w:pPr>
      <w:r>
        <w:rPr>
          <w:rFonts w:ascii="TimesLT" w:hAnsi="TimesLT"/>
        </w:rPr>
        <w:separator/>
      </w:r>
    </w:p>
  </w:endnote>
  <w:endnote w:type="continuationSeparator" w:id="0">
    <w:p w:rsidR="001D6165" w:rsidRDefault="001D6165">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819"/>
        <w:tab w:val="right" w:pos="9638"/>
      </w:tabs>
      <w:rPr>
        <w:rFonts w:ascii="TimesLT" w:hAnsi="TimesLT"/>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819"/>
        <w:tab w:val="right" w:pos="9638"/>
      </w:tabs>
      <w:rPr>
        <w:rFonts w:ascii="TimesLT" w:hAnsi="TimesLT"/>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819"/>
        <w:tab w:val="right" w:pos="9638"/>
      </w:tabs>
      <w:rPr>
        <w:rFonts w:ascii="TimesLT" w:hAnsi="TimesL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165" w:rsidRDefault="001D6165">
      <w:pPr>
        <w:rPr>
          <w:rFonts w:ascii="TimesLT" w:hAnsi="TimesLT"/>
        </w:rPr>
      </w:pPr>
      <w:r>
        <w:rPr>
          <w:rFonts w:ascii="TimesLT" w:hAnsi="TimesLT"/>
        </w:rPr>
        <w:separator/>
      </w:r>
    </w:p>
  </w:footnote>
  <w:footnote w:type="continuationSeparator" w:id="0">
    <w:p w:rsidR="001D6165" w:rsidRDefault="001D6165">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4D48FE">
    <w:pPr>
      <w:tabs>
        <w:tab w:val="center" w:pos="4153"/>
        <w:tab w:val="right" w:pos="8306"/>
      </w:tabs>
      <w:jc w:val="center"/>
    </w:pPr>
    <w:r>
      <w:fldChar w:fldCharType="begin"/>
    </w:r>
    <w:r>
      <w:instrText xml:space="preserve"> PAGE   \* MERGEFORMAT </w:instrText>
    </w:r>
    <w:r>
      <w:fldChar w:fldCharType="separate"/>
    </w:r>
    <w:r w:rsidR="00642084">
      <w:rPr>
        <w:noProof/>
      </w:rPr>
      <w:t>2</w:t>
    </w:r>
    <w:r>
      <w:fldChar w:fldCharType="end"/>
    </w:r>
  </w:p>
  <w:p w:rsidR="00B90361" w:rsidRDefault="00B90361">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E1C6F"/>
    <w:multiLevelType w:val="multilevel"/>
    <w:tmpl w:val="9202E216"/>
    <w:lvl w:ilvl="0">
      <w:start w:val="1"/>
      <w:numFmt w:val="decimal"/>
      <w:lvlText w:val="%1."/>
      <w:lvlJc w:val="left"/>
      <w:pPr>
        <w:ind w:left="1554" w:hanging="42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48040F8A"/>
    <w:multiLevelType w:val="multilevel"/>
    <w:tmpl w:val="20E2BFDE"/>
    <w:lvl w:ilvl="0">
      <w:start w:val="1"/>
      <w:numFmt w:val="decimal"/>
      <w:lvlText w:val="%1."/>
      <w:lvlJc w:val="left"/>
      <w:pPr>
        <w:ind w:left="1914" w:hanging="360"/>
      </w:pPr>
      <w:rPr>
        <w:rFonts w:hint="default"/>
      </w:rPr>
    </w:lvl>
    <w:lvl w:ilvl="1">
      <w:start w:val="1"/>
      <w:numFmt w:val="decimal"/>
      <w:isLgl/>
      <w:lvlText w:val="%1.%2."/>
      <w:lvlJc w:val="left"/>
      <w:pPr>
        <w:ind w:left="1914" w:hanging="360"/>
      </w:pPr>
      <w:rPr>
        <w:rFonts w:hint="default"/>
      </w:rPr>
    </w:lvl>
    <w:lvl w:ilvl="2">
      <w:start w:val="1"/>
      <w:numFmt w:val="decimal"/>
      <w:isLgl/>
      <w:lvlText w:val="%1.%2.%3."/>
      <w:lvlJc w:val="left"/>
      <w:pPr>
        <w:ind w:left="2274" w:hanging="720"/>
      </w:pPr>
      <w:rPr>
        <w:rFonts w:hint="default"/>
      </w:rPr>
    </w:lvl>
    <w:lvl w:ilvl="3">
      <w:start w:val="1"/>
      <w:numFmt w:val="decimal"/>
      <w:isLgl/>
      <w:lvlText w:val="%1.%2.%3.%4."/>
      <w:lvlJc w:val="left"/>
      <w:pPr>
        <w:ind w:left="2274"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634"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354" w:hanging="1800"/>
      </w:pPr>
      <w:rPr>
        <w:rFonts w:hint="default"/>
      </w:rPr>
    </w:lvl>
  </w:abstractNum>
  <w:abstractNum w:abstractNumId="2" w15:restartNumberingAfterBreak="0">
    <w:nsid w:val="69CA276D"/>
    <w:multiLevelType w:val="hybridMultilevel"/>
    <w:tmpl w:val="6574A132"/>
    <w:lvl w:ilvl="0" w:tplc="1AFED2A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8"/>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8F"/>
    <w:rsid w:val="000772DD"/>
    <w:rsid w:val="00087447"/>
    <w:rsid w:val="000A18EF"/>
    <w:rsid w:val="000A39E6"/>
    <w:rsid w:val="000E07BF"/>
    <w:rsid w:val="00107571"/>
    <w:rsid w:val="00157137"/>
    <w:rsid w:val="00167553"/>
    <w:rsid w:val="0019369E"/>
    <w:rsid w:val="001D6165"/>
    <w:rsid w:val="0020522D"/>
    <w:rsid w:val="00216B11"/>
    <w:rsid w:val="0024606E"/>
    <w:rsid w:val="00265D10"/>
    <w:rsid w:val="002915C6"/>
    <w:rsid w:val="002A0166"/>
    <w:rsid w:val="002B1658"/>
    <w:rsid w:val="002B7B7C"/>
    <w:rsid w:val="002F2FB8"/>
    <w:rsid w:val="00325063"/>
    <w:rsid w:val="0033111B"/>
    <w:rsid w:val="0033630E"/>
    <w:rsid w:val="00353724"/>
    <w:rsid w:val="00366F02"/>
    <w:rsid w:val="003B3BFB"/>
    <w:rsid w:val="003B4689"/>
    <w:rsid w:val="00415B06"/>
    <w:rsid w:val="00446244"/>
    <w:rsid w:val="00472135"/>
    <w:rsid w:val="0049142C"/>
    <w:rsid w:val="004B03C7"/>
    <w:rsid w:val="004B5095"/>
    <w:rsid w:val="004C716D"/>
    <w:rsid w:val="004D298A"/>
    <w:rsid w:val="004D48FE"/>
    <w:rsid w:val="004E2056"/>
    <w:rsid w:val="00505E2E"/>
    <w:rsid w:val="00525F61"/>
    <w:rsid w:val="0054215A"/>
    <w:rsid w:val="00552D11"/>
    <w:rsid w:val="00565146"/>
    <w:rsid w:val="005859ED"/>
    <w:rsid w:val="005972A3"/>
    <w:rsid w:val="005A7850"/>
    <w:rsid w:val="005F75C9"/>
    <w:rsid w:val="005F7EB9"/>
    <w:rsid w:val="00600F0F"/>
    <w:rsid w:val="00642084"/>
    <w:rsid w:val="006530BB"/>
    <w:rsid w:val="0067798F"/>
    <w:rsid w:val="00692ECD"/>
    <w:rsid w:val="006D472A"/>
    <w:rsid w:val="00706735"/>
    <w:rsid w:val="007243A9"/>
    <w:rsid w:val="00731278"/>
    <w:rsid w:val="007476A3"/>
    <w:rsid w:val="00783EDE"/>
    <w:rsid w:val="007A32D5"/>
    <w:rsid w:val="00820797"/>
    <w:rsid w:val="00822294"/>
    <w:rsid w:val="008359F4"/>
    <w:rsid w:val="00840D32"/>
    <w:rsid w:val="00873887"/>
    <w:rsid w:val="00876D80"/>
    <w:rsid w:val="008917F3"/>
    <w:rsid w:val="008A088C"/>
    <w:rsid w:val="008A343C"/>
    <w:rsid w:val="008E38F1"/>
    <w:rsid w:val="00940989"/>
    <w:rsid w:val="0095381A"/>
    <w:rsid w:val="009678D7"/>
    <w:rsid w:val="00972C00"/>
    <w:rsid w:val="009854A6"/>
    <w:rsid w:val="009B1379"/>
    <w:rsid w:val="009C2E3C"/>
    <w:rsid w:val="009D1065"/>
    <w:rsid w:val="009D60CE"/>
    <w:rsid w:val="00A04A69"/>
    <w:rsid w:val="00A35E7B"/>
    <w:rsid w:val="00A94A6F"/>
    <w:rsid w:val="00AA178C"/>
    <w:rsid w:val="00AA2BD9"/>
    <w:rsid w:val="00AF5D60"/>
    <w:rsid w:val="00AF705E"/>
    <w:rsid w:val="00B436BC"/>
    <w:rsid w:val="00B81108"/>
    <w:rsid w:val="00B90361"/>
    <w:rsid w:val="00BD2372"/>
    <w:rsid w:val="00C63756"/>
    <w:rsid w:val="00C80FC4"/>
    <w:rsid w:val="00CA3CEB"/>
    <w:rsid w:val="00CC07EB"/>
    <w:rsid w:val="00CD26D6"/>
    <w:rsid w:val="00D17EBC"/>
    <w:rsid w:val="00D24152"/>
    <w:rsid w:val="00D33118"/>
    <w:rsid w:val="00D600CD"/>
    <w:rsid w:val="00D66331"/>
    <w:rsid w:val="00D94767"/>
    <w:rsid w:val="00DC25A4"/>
    <w:rsid w:val="00DE51A0"/>
    <w:rsid w:val="00DF0192"/>
    <w:rsid w:val="00DF1582"/>
    <w:rsid w:val="00E06BAE"/>
    <w:rsid w:val="00E138DD"/>
    <w:rsid w:val="00E40CD3"/>
    <w:rsid w:val="00E42C5A"/>
    <w:rsid w:val="00E907AE"/>
    <w:rsid w:val="00EA6ADE"/>
    <w:rsid w:val="00ED6825"/>
    <w:rsid w:val="00EF6232"/>
    <w:rsid w:val="00F33E30"/>
    <w:rsid w:val="00F45837"/>
    <w:rsid w:val="00F8050F"/>
    <w:rsid w:val="00F9033E"/>
    <w:rsid w:val="00F92A60"/>
    <w:rsid w:val="00FA12F8"/>
    <w:rsid w:val="00FA5183"/>
    <w:rsid w:val="00FC6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D077"/>
  <w15:docId w15:val="{C1E21525-9263-4EAE-8007-69975BF3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915C6"/>
    <w:pPr>
      <w:ind w:left="720"/>
      <w:contextualSpacing/>
    </w:pPr>
  </w:style>
  <w:style w:type="character" w:styleId="Hipersaitas">
    <w:name w:val="Hyperlink"/>
    <w:basedOn w:val="Numatytasispastraiposriftas"/>
    <w:uiPriority w:val="99"/>
    <w:semiHidden/>
    <w:unhideWhenUsed/>
    <w:rsid w:val="002915C6"/>
    <w:rPr>
      <w:color w:val="0000FF"/>
      <w:u w:val="single"/>
    </w:rPr>
  </w:style>
  <w:style w:type="paragraph" w:styleId="HTMLiankstoformatuotas">
    <w:name w:val="HTML Preformatted"/>
    <w:basedOn w:val="prastasis"/>
    <w:link w:val="HTMLiankstoformatuotasDiagrama"/>
    <w:uiPriority w:val="99"/>
    <w:semiHidden/>
    <w:unhideWhenUsed/>
    <w:rsid w:val="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915C6"/>
    <w:rPr>
      <w:rFonts w:ascii="Courier New" w:hAnsi="Courier New" w:cs="Courier New"/>
    </w:rPr>
  </w:style>
  <w:style w:type="paragraph" w:styleId="Debesliotekstas">
    <w:name w:val="Balloon Text"/>
    <w:basedOn w:val="prastasis"/>
    <w:link w:val="DebesliotekstasDiagrama"/>
    <w:semiHidden/>
    <w:unhideWhenUsed/>
    <w:rsid w:val="004721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7213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49618227">
      <w:bodyDiv w:val="1"/>
      <w:marLeft w:val="0"/>
      <w:marRight w:val="0"/>
      <w:marTop w:val="0"/>
      <w:marBottom w:val="0"/>
      <w:divBdr>
        <w:top w:val="none" w:sz="0" w:space="0" w:color="auto"/>
        <w:left w:val="none" w:sz="0" w:space="0" w:color="auto"/>
        <w:bottom w:val="none" w:sz="0" w:space="0" w:color="auto"/>
        <w:right w:val="none" w:sz="0" w:space="0" w:color="auto"/>
      </w:divBdr>
    </w:div>
    <w:div w:id="147476895">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230226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8497984">
      <w:bodyDiv w:val="1"/>
      <w:marLeft w:val="225"/>
      <w:marRight w:val="225"/>
      <w:marTop w:val="0"/>
      <w:marBottom w:val="0"/>
      <w:divBdr>
        <w:top w:val="none" w:sz="0" w:space="0" w:color="auto"/>
        <w:left w:val="none" w:sz="0" w:space="0" w:color="auto"/>
        <w:bottom w:val="none" w:sz="0" w:space="0" w:color="auto"/>
        <w:right w:val="none" w:sz="0" w:space="0" w:color="auto"/>
      </w:divBdr>
      <w:divsChild>
        <w:div w:id="1761175166">
          <w:marLeft w:val="0"/>
          <w:marRight w:val="0"/>
          <w:marTop w:val="0"/>
          <w:marBottom w:val="0"/>
          <w:divBdr>
            <w:top w:val="none" w:sz="0" w:space="0" w:color="auto"/>
            <w:left w:val="none" w:sz="0" w:space="0" w:color="auto"/>
            <w:bottom w:val="none" w:sz="0" w:space="0" w:color="auto"/>
            <w:right w:val="none" w:sz="0" w:space="0" w:color="auto"/>
          </w:divBdr>
        </w:div>
      </w:divsChild>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76859768">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57920003">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582227865">
      <w:bodyDiv w:val="1"/>
      <w:marLeft w:val="0"/>
      <w:marRight w:val="0"/>
      <w:marTop w:val="0"/>
      <w:marBottom w:val="0"/>
      <w:divBdr>
        <w:top w:val="none" w:sz="0" w:space="0" w:color="auto"/>
        <w:left w:val="none" w:sz="0" w:space="0" w:color="auto"/>
        <w:bottom w:val="none" w:sz="0" w:space="0" w:color="auto"/>
        <w:right w:val="none" w:sz="0" w:space="0" w:color="auto"/>
      </w:divBdr>
    </w:div>
    <w:div w:id="598296177">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55055854">
      <w:bodyDiv w:val="1"/>
      <w:marLeft w:val="0"/>
      <w:marRight w:val="0"/>
      <w:marTop w:val="0"/>
      <w:marBottom w:val="0"/>
      <w:divBdr>
        <w:top w:val="none" w:sz="0" w:space="0" w:color="auto"/>
        <w:left w:val="none" w:sz="0" w:space="0" w:color="auto"/>
        <w:bottom w:val="none" w:sz="0" w:space="0" w:color="auto"/>
        <w:right w:val="none" w:sz="0" w:space="0" w:color="auto"/>
      </w:divBdr>
    </w:div>
    <w:div w:id="772746462">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101233761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358773679">
      <w:bodyDiv w:val="1"/>
      <w:marLeft w:val="0"/>
      <w:marRight w:val="0"/>
      <w:marTop w:val="0"/>
      <w:marBottom w:val="0"/>
      <w:divBdr>
        <w:top w:val="none" w:sz="0" w:space="0" w:color="auto"/>
        <w:left w:val="none" w:sz="0" w:space="0" w:color="auto"/>
        <w:bottom w:val="none" w:sz="0" w:space="0" w:color="auto"/>
        <w:right w:val="none" w:sz="0" w:space="0" w:color="auto"/>
      </w:divBdr>
    </w:div>
    <w:div w:id="1384787589">
      <w:bodyDiv w:val="1"/>
      <w:marLeft w:val="225"/>
      <w:marRight w:val="225"/>
      <w:marTop w:val="0"/>
      <w:marBottom w:val="0"/>
      <w:divBdr>
        <w:top w:val="none" w:sz="0" w:space="0" w:color="auto"/>
        <w:left w:val="none" w:sz="0" w:space="0" w:color="auto"/>
        <w:bottom w:val="none" w:sz="0" w:space="0" w:color="auto"/>
        <w:right w:val="none" w:sz="0" w:space="0" w:color="auto"/>
      </w:divBdr>
      <w:divsChild>
        <w:div w:id="991061271">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677416729">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888033491">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18249345">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 w:id="1963028178">
      <w:bodyDiv w:val="1"/>
      <w:marLeft w:val="0"/>
      <w:marRight w:val="0"/>
      <w:marTop w:val="0"/>
      <w:marBottom w:val="0"/>
      <w:divBdr>
        <w:top w:val="none" w:sz="0" w:space="0" w:color="auto"/>
        <w:left w:val="none" w:sz="0" w:space="0" w:color="auto"/>
        <w:bottom w:val="none" w:sz="0" w:space="0" w:color="auto"/>
        <w:right w:val="none" w:sz="0" w:space="0" w:color="auto"/>
      </w:divBdr>
    </w:div>
    <w:div w:id="2101440519">
      <w:bodyDiv w:val="1"/>
      <w:marLeft w:val="0"/>
      <w:marRight w:val="0"/>
      <w:marTop w:val="0"/>
      <w:marBottom w:val="0"/>
      <w:divBdr>
        <w:top w:val="none" w:sz="0" w:space="0" w:color="auto"/>
        <w:left w:val="none" w:sz="0" w:space="0" w:color="auto"/>
        <w:bottom w:val="none" w:sz="0" w:space="0" w:color="auto"/>
        <w:right w:val="none" w:sz="0" w:space="0" w:color="auto"/>
      </w:divBdr>
    </w:div>
    <w:div w:id="2101559918">
      <w:bodyDiv w:val="1"/>
      <w:marLeft w:val="0"/>
      <w:marRight w:val="0"/>
      <w:marTop w:val="0"/>
      <w:marBottom w:val="0"/>
      <w:divBdr>
        <w:top w:val="none" w:sz="0" w:space="0" w:color="auto"/>
        <w:left w:val="none" w:sz="0" w:space="0" w:color="auto"/>
        <w:bottom w:val="none" w:sz="0" w:space="0" w:color="auto"/>
        <w:right w:val="none" w:sz="0" w:space="0" w:color="auto"/>
      </w:divBdr>
    </w:div>
    <w:div w:id="21406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JavaScript:openStr('28698','28')"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arts xmlns="http://lrs.lt/TAIS/DocParts">
  <Part Type="pagrindine" DocPartId="0963fdaa9bbf4e88ba4aacb5087304c9" PartId="9ca85c45b54d420f82c18da82242c343">
    <Part Type="punktas" Nr="1" Abbr="1 p." DocPartId="48817df8617a4ecf98a5958dcd94cda0" PartId="a0e65dd248a4403d840b600e90f83e77">
      <Part Type="punktas" Nr="1.1" Abbr="1.1 p." DocPartId="76ce2ac458684bfcbd60ac09c98ea390" PartId="069714c895dd4e2393605a55ba6ab0fa">
        <Part Type="citata" DocPartId="09c0798facc1435cadfd5b8aff89c879" PartId="ba97ec83d0c0446692dd58642cf671c1">
          <Part Type="pastraipa" DocPartId="7a6e1a32670547188db09f02282441cf" PartId="6fa4fb4b69774fbf970b0a9f90b0efa4"/>
        </Part>
      </Part>
      <Part Type="punktas" Nr="1.2" Abbr="1.2 p." DocPartId="c194e2b46f5f4b01ae1f8de42fd6b796" PartId="9a50eeb60eb24f20bc476930fd4ad0ed">
        <Part Type="punktas" Nr="1.2.1" Abbr="1.2.1 p." DocPartId="b876ea5ecdda46e4a4947bafb0c5816f" PartId="b2aa7ba72c8841b68d5938c578184678">
          <Part Type="citata" DocPartId="b1dfc23c9f064fbca80755ebaa986418" PartId="e01557b018f44b2eba08f0d537a5d625">
            <Part Type="punktas" Nr="1" Abbr="1 p." DocPartId="cd1f745d5ecf4abd8fb9ac2b2d661c66" PartId="5ed0d2bad9704e1dadaf9cba1b25c13d"/>
          </Part>
        </Part>
        <Part Type="punktas" Nr="1.2.2" Abbr="1.2.2 p." DocPartId="762e653fdfb6435bb65742106a0bd1bc" PartId="403512fa9ea04b35bf3d096c18e11edb">
          <Part Type="citata" DocPartId="69057d15a19b4fa3bda6037919b19dc2" PartId="406695a9bf764b90a9e8864ccb84a2e1">
            <Part Type="punktas" Nr="3.3" Abbr="3.3 p." DocPartId="c90504daf46b40b7a9be4fab1e3a25c5" PartId="f938d3d5e28b413b9052e0c4ef3e3fef"/>
          </Part>
        </Part>
        <Part Type="punktas" Nr="1.2.3" Abbr="1.2.3 p." DocPartId="c05ca0cfaf6f43fa8d6243f761e0ac3b" PartId="f01e668315284b969586916e6a6d1ccb">
          <Part Type="citata" DocPartId="c1ba544f598640a1abfa4be069c961fd" PartId="2fb94424d2ae4ef8af2388f1380e6b9c">
            <Part Type="punktas" Nr="4" Abbr="4 p." DocPartId="b3c4a412e30f40ea9a6feed14e0d3157" PartId="fa80e27a3fd14ff7b8cbf57992a7b226"/>
          </Part>
        </Part>
        <Part Type="punktas" Nr="1.2.4" Abbr="1.2.4 p." DocPartId="c293fb8571134a7b86510ee97df9a8a2" PartId="f10546886bec40bea9a47670e01b424d">
          <Part Type="citata" DocPartId="c85a148d0ecd43718e82659890cb4c2f" PartId="832a057d93244bb9a129060f2450a2c2">
            <Part Type="punktas" Nr="8" Abbr="8 p." DocPartId="06908c8b05654b8ca97896b6c59d832b" PartId="3d5f3142376949858a6933d600655360"/>
          </Part>
        </Part>
        <Part Type="punktas" Nr="1.2.5" Abbr="1.2.5 p." DocPartId="50f5a01c1f5f478faef3e471dc8c9b52" PartId="a60552c93b9b43f7bc3f22f10752f8d2">
          <Part Type="citata" DocPartId="aae5d2fc033c4874b5e9fc96cd8d9f42" PartId="6e3ede960b8945d39b7845b212fdebc8">
            <Part Type="punktas" Nr="8-1" Abbr="8-1 p." DocPartId="a141f69fcce24d8c99a86d8acd6b3a9d" PartId="7a74f3e61da244778af5dfae5a5a8299"/>
          </Part>
        </Part>
        <Part Type="punktas" Nr="1.2.6" Abbr="1.2.6 p." DocPartId="c14098fc7f31404c8cd3d959aada7491" PartId="15ef96cb27684e9d975c11a63841c13e">
          <Part Type="citata" DocPartId="48402f6fb06c4348953c11e96821da55" PartId="3d9daadd784e4bee808f68daa594bfd8">
            <Part Type="punktas" Nr="13" Abbr="13 p." DocPartId="88128d8f55814214957b5930505bad9d" PartId="32a72ceb82eb4b8e958962b4772a0e0e"/>
          </Part>
        </Part>
        <Part Type="punktas" Nr="1.2.7" Abbr="1.2.7 p." DocPartId="3629cc8cc9e849489b6e14ebb47c18f1" PartId="910311126d4843f781f20dc1488766e1">
          <Part Type="citata" DocPartId="5a3a38e7f12d4d75b4bae897a1adbd8a" PartId="6fd60bbb59e246b8b4d6fbd245ee40a5">
            <Part Type="punktas" Nr="25" Abbr="25 p." DocPartId="bc42818c26bf4ed6b00e50d34f28147f" PartId="6c8a92cd514248468c8beefadc790c4a">
              <Part Type="punktas" Nr="25.1" Abbr="25.1 p." DocPartId="5600ddbd41f944e38cdbde53afbdc4db" PartId="9496a8e1d35048b69df9fd71c7792ecd"/>
              <Part Type="punktas" Nr="25.2" Abbr="25.2 p." DocPartId="9ce790243a554545a7aba54fa50bbb0a" PartId="18f5565296fe4068a5bb7a2c26b3f8ab"/>
              <Part Type="punktas" Nr="25.3" Abbr="25.3 p." DocPartId="0e6b1502d35b48c19fe15974100da362" PartId="fe3455be216e42d1a77039e80b9a94d0"/>
            </Part>
          </Part>
        </Part>
        <Part Type="punktas" Nr="1.2.8" Abbr="1.2.8 p." DocPartId="d22beb26cf0e4672b0ca49f9fd540b0e" PartId="8e003a96194e44ebaa408e10b0bc274f">
          <Part Type="citata" DocPartId="62599e69a55d4b38b89f65127c39b973" PartId="bca3264a65e349e890ba18bcd064e6d6">
            <Part Type="punktas" Nr="30-1" Abbr="30-1 p." DocPartId="93682a635ccf499eb3471b627f59ab09" PartId="5783932e1df94c1b95387fe6989fa023"/>
          </Part>
        </Part>
        <Part Type="punktas" Nr="1.2.9" Abbr="1.2.9 p." DocPartId="03dc40396d9745d7be8cdda0f41ea2a4" PartId="1b2ed194c34b4cc0b042701fd94f81b9">
          <Part Type="citata" DocPartId="e7e82ff9e5fc40abb046b8230e6a9280" PartId="b741f745be7a4d52aa49cf35c795f906">
            <Part Type="punktas" Nr="35" Abbr="35 p." DocPartId="6664befd94d74775b9fd7d3fef056a9a" PartId="a60b7ce17a1e429382eb621d53b2867a"/>
          </Part>
        </Part>
        <Part Type="punktas" Nr="1.2.10" Abbr="1.2.10 p." DocPartId="a713e71ea6734e5186997c8ea628eaf3" PartId="97458797dd104451ab78cc447dc6bc7d">
          <Part Type="citata" DocPartId="7daaaa00d7aa49e7bc63811f2d631264" PartId="f1ae3b4384874c4c9842c6dd78b8fc66">
            <Part Type="punktas" Nr="38" Abbr="38 p." DocPartId="8afa043c280d4c34b9b37400604b3790" PartId="afd952d688ae4b0fbc700e6b21618ee4"/>
          </Part>
        </Part>
        <Part Type="punktas" Nr="1.2.11" Abbr="1.2.11 p." DocPartId="d6d5ccdbdad047f2914babbce63e4429" PartId="5c77b11477d74807b4f0b0b837bdfb4e">
          <Part Type="citata" DocPartId="7649504abfb143d3940b0a57de8217ab" PartId="dceb32e6fdae4721bd379f160dc295cf">
            <Part Type="punktas" Nr="39" Abbr="39 p." DocPartId="bab616d1fcb04f34a47b4fb4191939a3" PartId="2c84ac5c2be74d618355209ad9a3eab9"/>
          </Part>
        </Part>
        <Part Type="punktas" Nr="1.2.12" Abbr="1.2.12 p." DocPartId="4c08f435893146e8987b7e04562e7caf" PartId="89d8ef386ef74850b9db7ed68e75191a">
          <Part Type="citata" DocPartId="c6c9cea9e1954f63a02912636f6b9d8e" PartId="3f0a5f85409c4cb79fee8677ef98f6e5">
            <Part Type="punktas" Nr="43" Abbr="43 p." DocPartId="90f3d7a83beb4715b366dc956bf3409a" PartId="3b6f943a43884e7094681aefeed41c5d"/>
          </Part>
        </Part>
        <Part Type="punktas" Nr="1.2.13" Abbr="1.2.13 p." DocPartId="eb12b90203df482e819bae4c745bdb36" PartId="7c18f33940fb483192b6610913d85ecf">
          <Part Type="citata" DocPartId="96e411646e824911b3e057da7998d3df" PartId="390337e868be47d2ac42a4a118f86e47">
            <Part Type="pastraipa" DocPartId="ddf8bafc8ce54a16b2bb04bf8e36413d" PartId="e6f599878aa84f4db652d688cd537110"/>
          </Part>
        </Part>
        <Part Type="punktas" Nr="1.2.14" Abbr="1.2.14 p." DocPartId="b9e9c9598b36404f801bbefe879221df" PartId="49d686b27b2f4a73b630afc2ab48bb57">
          <Part Type="citata" DocPartId="a40546cc90ea4124ad74c0878686df3e" PartId="1edcdf80536b436498fa8ddea0e5c648">
            <Part Type="punktas" Nr="82" Abbr="82 p." DocPartId="eb88c5af0f8b478190dbfc9e593e991b" PartId="ef1a6e31da9e454f89f6b7e9e32be9ea"/>
          </Part>
        </Part>
        <Part Type="punktas" Nr="1.2.15" Abbr="1.2.15 p." DocPartId="89971da261d848e8af61474e0e71400f" PartId="ffa105dbeec34a09b7a5b5ddb5c1d678">
          <Part Type="citata" DocPartId="bd163ae1c0864008bda40ed4f2b59054" PartId="6876660ff1734f7bba2f50a0ff9e5d15">
            <Part Type="punktas" Nr="92.2" Abbr="92.2 p." DocPartId="20b73f91ab994f74a9962518879604e9" PartId="028fc3e6beba4990a160250588fe4340"/>
          </Part>
        </Part>
        <Part Type="punktas" Nr="1.2.16" Abbr="1.2.16 p." DocPartId="449a552823da481ea319c5071d583c9e" PartId="2bacec699da24cb5bda836ef176303a4">
          <Part Type="citata" DocPartId="ca2b84cddda246cca9b9081b0a6955ae" PartId="484625e1d8b24aa8b4e957bc95c95f24">
            <Part Type="punktas" Nr="97" Abbr="97 p." DocPartId="5a114d19e4664108bb3cab962e34d427" PartId="b91f37c89d254c54b3c7955d9ad0b7fa"/>
          </Part>
        </Part>
        <Part Type="punktas" Nr="1.2.17" Abbr="1.2.17 p." DocPartId="eabfb2004bff462d8d46a808307aa92b" PartId="8a7c4606db914e26ae38a1e690d07aa0">
          <Part Type="citata" DocPartId="56c2e81755cc4402bb93f2578fe656ef" PartId="8138325ad56f499e8eea7741e7b06192">
            <Part Type="punktas" Nr="98" Abbr="98 p." DocPartId="4ac317e8f469482098c715086258752a" PartId="5a8adaf225dd4726ad851ecd980dbc98"/>
          </Part>
        </Part>
        <Part Type="punktas" Nr="1.2.18" Abbr="1.2.18 p." DocPartId="282ca8b02154419fba10c111aaec35b0" PartId="ec0e1e183f7f47be95d7428d82411d5d">
          <Part Type="citata" DocPartId="e412fde742054b2ea8ecb2627565fdf3" PartId="02264dbdbdcd487a9a5a174d8eae6479">
            <Part Type="punktas" Nr="99" Abbr="99 p." DocPartId="d5d1319c20ed460a9dfd55a21cdacf73" PartId="e2dff2f2755f460cb9a5a6f2693955e5"/>
          </Part>
        </Part>
        <Part Type="punktas" Nr="1.2.19" Abbr="1.2.19 p." DocPartId="356bdb6c9bd34eca80b685b99680c913" PartId="280543ec52dc432da2f967049f6f942d">
          <Part Type="citata" DocPartId="a733648e4c464ad3849d893291c6a5cd" PartId="5574124408314a628a31f05500fbb57f">
            <Part Type="punktas" Nr="101" Abbr="101 p." DocPartId="61a154a573134a908c9d8ebec395c6b5" PartId="87d8b64a8b9245aa9d60f0f1c7e3d454"/>
          </Part>
        </Part>
        <Part Type="punktas" Nr="1.2.20" Abbr="1.2.20 p." DocPartId="e9eb453059d24ba3b223f9c98d38d6f3" PartId="acce002b82f64960bda528d1de646c2b">
          <Part Type="citata" DocPartId="71308ec212ad43ff800e44777dbcf033" PartId="f549a4d3a767459b963e11f1e1cc82c9">
            <Part Type="punktas" Nr="117" Abbr="117 p." DocPartId="2c0756adcbb54e43b56a13f18e4d11d5" PartId="fce2995748d8411d816b32af3ec707cb"/>
          </Part>
        </Part>
        <Part Type="punktas" Nr="1.2.21" Abbr="1.2.21 p." DocPartId="d237de4e0c234303914a414e42c2b7eb" PartId="b143c18eddda4e67afe3b74f4215cce9">
          <Part Type="citata" DocPartId="227e80f40b7b4ad4b794ba44417f9a7b" PartId="8777418c8f354be5b1334eb97df9edf8">
            <Part Type="punktas" Nr="120" Abbr="120 p." DocPartId="34f9d1fa19dc46e4a32fda153fe13fac" PartId="250672cfc99e4eeb8540c8645a1a304a"/>
          </Part>
        </Part>
        <Part Type="punktas" Nr="1.2.22" Abbr="1.2.22 p." DocPartId="c2746f0f0de54bca945ac857141be962" PartId="14ef4cddfb8a4aaea2b023cf269520d5">
          <Part Type="citata" DocPartId="18a1c3d033534e06bca401a7646a46b2" PartId="cd4107dddd28434997b67762f78cbfde">
            <Part Type="punktas" Nr="121-1" Abbr="121-1 p." DocPartId="e7f98f2e4acc4f73b87de69bd0197085" PartId="bb456ffc5bfa4f54ab400db08cc74876"/>
          </Part>
        </Part>
      </Part>
    </Part>
    <Part Type="punktas" Nr="2" Abbr="2 p." DocPartId="eb97e6d8cae34896857a08054338453c" PartId="78a8a848c92a4e7caeed99f4c46459ea"/>
    <Part Type="signatura" DocPartId="3d7790b23028415897faef24c49306af" PartId="558813125b7e441abd1669e3bb8144fe"/>
  </Part>
</Par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31FC8-0130-448B-AE22-96E262DF53D4}"/>
</file>

<file path=customXml/itemProps2.xml><?xml version="1.0" encoding="utf-8"?>
<ds:datastoreItem xmlns:ds="http://schemas.openxmlformats.org/officeDocument/2006/customXml" ds:itemID="{32541C81-3D29-4EFE-9072-C97AA78095AF}">
  <ds:schemaRefs>
    <ds:schemaRef ds:uri="http://schemas.microsoft.com/sharepoint/v3/contenttype/forms"/>
  </ds:schemaRefs>
</ds:datastoreItem>
</file>

<file path=customXml/itemProps3.xml><?xml version="1.0" encoding="utf-8"?>
<ds:datastoreItem xmlns:ds="http://schemas.openxmlformats.org/officeDocument/2006/customXml" ds:itemID="{2BC027B3-5E08-47F1-B82E-0399F8B7CA8F}">
  <ds:schemaRefs>
    <ds:schemaRef ds:uri="http://lrs.lt/TAIS/DocParts"/>
  </ds:schemaRefs>
</ds:datastoreItem>
</file>

<file path=customXml/itemProps4.xml><?xml version="1.0" encoding="utf-8"?>
<ds:datastoreItem xmlns:ds="http://schemas.openxmlformats.org/officeDocument/2006/customXml" ds:itemID="{ADF6E623-5855-47EC-9CB6-1A420DB7A25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E9B12B3-CBC7-4F5B-B8F9-FF34E598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2692</Words>
  <Characters>1535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2016-11-08T11:39:00Z</dcterms:created>
  <dc:creator>OnaS</dc:creator>
  <cp:lastModifiedBy>Krickaitė Rita</cp:lastModifiedBy>
  <cp:lastPrinted>2016-09-22T05:21:00Z</cp:lastPrinted>
  <dcterms:modified xsi:type="dcterms:W3CDTF">2019-03-12T06:07:00Z</dcterms:modified>
  <cp:revision>55</cp:revision>
  <dc:title>72fe95ae-8d20-488d-8ca1-11eea58ceff0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