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F210D42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90793C">
        <w:t xml:space="preserve">kultūros renginių dalyvių (žiūrovų) skaičiaus didinimo plano nustatymo </w:t>
      </w:r>
    </w:p>
    <w:p w14:paraId="381DF726" w14:textId="6B23C8FA" w:rsidR="00583C60" w:rsidRDefault="00583C60" w:rsidP="00564EC8">
      <w:pPr>
        <w:jc w:val="both"/>
      </w:pPr>
    </w:p>
    <w:p w14:paraId="7764FF5D" w14:textId="7E998FA6" w:rsidR="0090793C" w:rsidRPr="0090793C" w:rsidRDefault="00583C60" w:rsidP="0090793C">
      <w:pPr>
        <w:pStyle w:val="ListParagraph"/>
        <w:numPr>
          <w:ilvl w:val="0"/>
          <w:numId w:val="4"/>
        </w:numPr>
        <w:jc w:val="both"/>
      </w:pPr>
      <w:r w:rsidRPr="0090793C">
        <w:t>Pritarti</w:t>
      </w:r>
      <w:r w:rsidR="0090793C" w:rsidRPr="0090793C">
        <w:t xml:space="preserve"> Kultūros renginių dalyvių (žiūrovų) skaičiaus didinimo planui (pridedama).</w:t>
      </w:r>
    </w:p>
    <w:p w14:paraId="2E0548A2" w14:textId="468C0ACE" w:rsidR="00583C60" w:rsidRPr="0090793C" w:rsidRDefault="0090793C" w:rsidP="0090793C">
      <w:pPr>
        <w:pStyle w:val="ListParagraph"/>
        <w:numPr>
          <w:ilvl w:val="0"/>
          <w:numId w:val="4"/>
        </w:numPr>
        <w:jc w:val="both"/>
      </w:pPr>
      <w:r w:rsidRPr="0090793C">
        <w:t>Pavesti Sveikatos apsaugos ministerijai atsižvelgti į šio plano nuostatas</w:t>
      </w:r>
      <w:r w:rsidR="00D92117" w:rsidRPr="0090793C">
        <w:t>,</w:t>
      </w:r>
      <w:r w:rsidR="00583C60" w:rsidRPr="0090793C">
        <w:t xml:space="preserve"> </w:t>
      </w:r>
      <w:r w:rsidRPr="0090793C">
        <w:t xml:space="preserve">teikiant Lietuvos Respublikos Vyriausybei siūlymus dėl karantino režimo reikalavimų. </w:t>
      </w:r>
    </w:p>
    <w:p w14:paraId="0587689E" w14:textId="6375A92A" w:rsidR="0090793C" w:rsidRPr="0090793C" w:rsidRDefault="0090793C" w:rsidP="0090793C">
      <w:pPr>
        <w:pStyle w:val="ListParagraph"/>
        <w:numPr>
          <w:ilvl w:val="0"/>
          <w:numId w:val="4"/>
        </w:numPr>
        <w:jc w:val="both"/>
      </w:pPr>
      <w:r w:rsidRPr="0090793C">
        <w:t xml:space="preserve">Pritarti, kad plano pakeitimo poreikis įvertinamas ne rečiau kaip 2 savaitės. </w:t>
      </w:r>
    </w:p>
    <w:p w14:paraId="5DE4C4F6" w14:textId="77777777" w:rsidR="00E94292" w:rsidRPr="0090793C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03253" w14:textId="77777777" w:rsidR="009F4D4D" w:rsidRDefault="009F4D4D">
      <w:r>
        <w:separator/>
      </w:r>
    </w:p>
  </w:endnote>
  <w:endnote w:type="continuationSeparator" w:id="0">
    <w:p w14:paraId="55C5A4CE" w14:textId="77777777" w:rsidR="009F4D4D" w:rsidRDefault="009F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A1989" w14:textId="77777777" w:rsidR="009F4D4D" w:rsidRDefault="009F4D4D">
      <w:r>
        <w:separator/>
      </w:r>
    </w:p>
  </w:footnote>
  <w:footnote w:type="continuationSeparator" w:id="0">
    <w:p w14:paraId="22AD8CBA" w14:textId="77777777" w:rsidR="009F4D4D" w:rsidRDefault="009F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B5F44E6"/>
    <w:multiLevelType w:val="hybridMultilevel"/>
    <w:tmpl w:val="896C83A6"/>
    <w:lvl w:ilvl="0" w:tplc="9CE445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280E49"/>
    <w:multiLevelType w:val="hybridMultilevel"/>
    <w:tmpl w:val="4FC8384A"/>
    <w:lvl w:ilvl="0" w:tplc="17B4A2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817C4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39D2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93C"/>
    <w:rsid w:val="00907D28"/>
    <w:rsid w:val="00911019"/>
    <w:rsid w:val="0091731F"/>
    <w:rsid w:val="009206C8"/>
    <w:rsid w:val="0092095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4D4D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30B4A"/>
    <w:rsid w:val="00A36D10"/>
    <w:rsid w:val="00A52445"/>
    <w:rsid w:val="00A529D9"/>
    <w:rsid w:val="00A53A9C"/>
    <w:rsid w:val="00A775B9"/>
    <w:rsid w:val="00A90C9E"/>
    <w:rsid w:val="00AA6B36"/>
    <w:rsid w:val="00AB2AC2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Gintautė Žemaitytė</cp:lastModifiedBy>
  <cp:revision>2</cp:revision>
  <cp:lastPrinted>2020-04-29T09:04:00Z</cp:lastPrinted>
  <dcterms:created xsi:type="dcterms:W3CDTF">2020-05-20T09:07:00Z</dcterms:created>
  <dcterms:modified xsi:type="dcterms:W3CDTF">2020-05-20T09:07:00Z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