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52944" w14:textId="77777777" w:rsidR="00C005E1" w:rsidRPr="00A6709C" w:rsidRDefault="00C005E1" w:rsidP="00C005E1">
      <w:pPr>
        <w:spacing w:after="0" w:line="240" w:lineRule="auto"/>
        <w:jc w:val="center"/>
        <w:rPr>
          <w:rFonts w:ascii="Times New Roman" w:hAnsi="Times New Roman" w:cs="Times New Roman"/>
          <w:b/>
          <w:sz w:val="24"/>
          <w:lang w:eastAsia="lt-LT"/>
        </w:rPr>
      </w:pPr>
      <w:bookmarkStart w:id="0" w:name="_GoBack"/>
      <w:bookmarkEnd w:id="0"/>
      <w:r w:rsidRPr="00A6709C">
        <w:rPr>
          <w:rFonts w:ascii="Times New Roman" w:hAnsi="Times New Roman" w:cs="Times New Roman"/>
          <w:b/>
          <w:sz w:val="24"/>
          <w:lang w:eastAsia="lt-LT"/>
        </w:rPr>
        <w:t>LIETUVOS RESPUBLIKOS</w:t>
      </w:r>
    </w:p>
    <w:p w14:paraId="12B5DCF7" w14:textId="2BA6295B" w:rsidR="00004BCC" w:rsidRPr="00A6709C" w:rsidRDefault="00C005E1" w:rsidP="00C005E1">
      <w:pPr>
        <w:spacing w:after="0" w:line="240" w:lineRule="auto"/>
        <w:jc w:val="center"/>
        <w:rPr>
          <w:rFonts w:ascii="Times New Roman" w:hAnsi="Times New Roman" w:cs="Times New Roman"/>
          <w:b/>
          <w:sz w:val="24"/>
          <w:lang w:eastAsia="lt-LT"/>
        </w:rPr>
      </w:pPr>
      <w:r w:rsidRPr="00A6709C">
        <w:rPr>
          <w:rFonts w:ascii="Times New Roman" w:hAnsi="Times New Roman" w:cs="Times New Roman"/>
          <w:b/>
          <w:sz w:val="24"/>
          <w:lang w:eastAsia="lt-LT"/>
        </w:rPr>
        <w:t>KONKURENCIJOS ĮSTATYMO NR. VIII-1099 1,</w:t>
      </w:r>
      <w:r w:rsidR="003E5160">
        <w:rPr>
          <w:rFonts w:ascii="Times New Roman" w:hAnsi="Times New Roman" w:cs="Times New Roman"/>
          <w:b/>
          <w:sz w:val="24"/>
          <w:lang w:eastAsia="lt-LT"/>
        </w:rPr>
        <w:t xml:space="preserve"> 3,</w:t>
      </w:r>
      <w:r w:rsidRPr="00A6709C">
        <w:rPr>
          <w:rFonts w:ascii="Times New Roman" w:hAnsi="Times New Roman" w:cs="Times New Roman"/>
          <w:b/>
          <w:sz w:val="24"/>
          <w:lang w:eastAsia="lt-LT"/>
        </w:rPr>
        <w:t xml:space="preserve"> 11, 16, 17, 18, 19, 21, 22, 25, 26, 27, 29, </w:t>
      </w:r>
      <w:r w:rsidR="00080C0D">
        <w:rPr>
          <w:rFonts w:ascii="Times New Roman" w:hAnsi="Times New Roman" w:cs="Times New Roman"/>
          <w:b/>
          <w:sz w:val="24"/>
          <w:lang w:eastAsia="lt-LT"/>
        </w:rPr>
        <w:t xml:space="preserve">32, </w:t>
      </w:r>
      <w:r w:rsidRPr="00A6709C">
        <w:rPr>
          <w:rFonts w:ascii="Times New Roman" w:hAnsi="Times New Roman" w:cs="Times New Roman"/>
          <w:b/>
          <w:sz w:val="24"/>
          <w:lang w:eastAsia="lt-LT"/>
        </w:rPr>
        <w:t>33, 35, 36, 37, 38, 38</w:t>
      </w:r>
      <w:r w:rsidRPr="00A6709C">
        <w:rPr>
          <w:rFonts w:ascii="Times New Roman" w:hAnsi="Times New Roman" w:cs="Times New Roman"/>
          <w:b/>
          <w:sz w:val="24"/>
          <w:vertAlign w:val="superscript"/>
          <w:lang w:eastAsia="lt-LT"/>
        </w:rPr>
        <w:t>1</w:t>
      </w:r>
      <w:r w:rsidRPr="00A6709C">
        <w:rPr>
          <w:rFonts w:ascii="Times New Roman" w:hAnsi="Times New Roman" w:cs="Times New Roman"/>
          <w:b/>
          <w:sz w:val="24"/>
          <w:lang w:eastAsia="lt-LT"/>
        </w:rPr>
        <w:t>, 40, 53, 57 STRAIPSNIŲ IR ĮSTATYMO PRIEDO PAKEITIMO, ĮSTATYMO PAPILDYMO 39</w:t>
      </w:r>
      <w:r w:rsidRPr="00A6709C">
        <w:rPr>
          <w:rFonts w:ascii="Times New Roman" w:hAnsi="Times New Roman" w:cs="Times New Roman"/>
          <w:b/>
          <w:sz w:val="24"/>
          <w:vertAlign w:val="superscript"/>
          <w:lang w:eastAsia="lt-LT"/>
        </w:rPr>
        <w:t>1</w:t>
      </w:r>
      <w:r w:rsidRPr="00A6709C">
        <w:rPr>
          <w:rFonts w:ascii="Times New Roman" w:hAnsi="Times New Roman" w:cs="Times New Roman"/>
          <w:b/>
          <w:sz w:val="24"/>
          <w:lang w:eastAsia="lt-LT"/>
        </w:rPr>
        <w:t xml:space="preserve"> STRAIPSNIU IR VIII SKYRIUMI ĮSTATYMO </w:t>
      </w:r>
      <w:r w:rsidR="00004BCC" w:rsidRPr="00A6709C">
        <w:rPr>
          <w:rFonts w:ascii="Times New Roman" w:hAnsi="Times New Roman" w:cs="Times New Roman"/>
          <w:b/>
          <w:sz w:val="24"/>
          <w:lang w:eastAsia="lt-LT"/>
        </w:rPr>
        <w:t xml:space="preserve">PROJEKTO ATITIKTIES LENTELĖ </w:t>
      </w:r>
    </w:p>
    <w:p w14:paraId="43BAC9A1" w14:textId="77777777" w:rsidR="004E4103" w:rsidRPr="00A6709C" w:rsidRDefault="004E4103" w:rsidP="004E4103">
      <w:pPr>
        <w:spacing w:after="0" w:line="240" w:lineRule="auto"/>
        <w:jc w:val="center"/>
        <w:rPr>
          <w:rFonts w:ascii="Times New Roman" w:hAnsi="Times New Roman" w:cs="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4394"/>
        <w:gridCol w:w="1673"/>
      </w:tblGrid>
      <w:tr w:rsidR="00004BCC" w:rsidRPr="00A6709C" w14:paraId="0843E628" w14:textId="77777777" w:rsidTr="0061758E">
        <w:tc>
          <w:tcPr>
            <w:tcW w:w="2972" w:type="dxa"/>
            <w:vAlign w:val="center"/>
          </w:tcPr>
          <w:p w14:paraId="65EAA2C1" w14:textId="428EBAF9"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 xml:space="preserve">2018 m. gruodžio 11 d. Europos Parlamento ir Tarybos direktyvos (ES) 2019/1, kuria siekiama įgalinti valstybių narių konkurencijos institucijas, kad jos būtų veiksmingesnės vykdymo užtikrintojos, ir kuria užtikrinamas tinkamas vidaus rinkos veikimas </w:t>
            </w:r>
            <w:r w:rsidR="005B0D1F">
              <w:rPr>
                <w:rFonts w:ascii="Times New Roman" w:hAnsi="Times New Roman" w:cs="Times New Roman"/>
                <w:b/>
                <w:lang w:eastAsia="lt-LT"/>
              </w:rPr>
              <w:t>(OL 2019 L 11, p. 3)</w:t>
            </w:r>
          </w:p>
          <w:p w14:paraId="7572BAB3" w14:textId="77777777" w:rsidR="00004BCC" w:rsidRPr="00A6709C" w:rsidRDefault="00004BCC" w:rsidP="0061758E">
            <w:pPr>
              <w:spacing w:after="0" w:line="240" w:lineRule="auto"/>
              <w:jc w:val="both"/>
              <w:rPr>
                <w:rFonts w:ascii="Times New Roman" w:hAnsi="Times New Roman" w:cs="Times New Roman"/>
                <w:b/>
                <w:lang w:eastAsia="lt-LT"/>
              </w:rPr>
            </w:pPr>
          </w:p>
          <w:p w14:paraId="4D715725" w14:textId="77777777" w:rsidR="00004BCC" w:rsidRPr="00A6709C" w:rsidRDefault="00004BCC" w:rsidP="0061758E">
            <w:pPr>
              <w:spacing w:after="0" w:line="240" w:lineRule="auto"/>
              <w:jc w:val="both"/>
              <w:rPr>
                <w:rFonts w:ascii="Times New Roman" w:hAnsi="Times New Roman" w:cs="Times New Roman"/>
                <w:b/>
                <w:lang w:eastAsia="lt-LT"/>
              </w:rPr>
            </w:pPr>
          </w:p>
          <w:p w14:paraId="1028F27F" w14:textId="77777777" w:rsidR="00004BCC" w:rsidRPr="00A6709C" w:rsidRDefault="00004BCC" w:rsidP="0061758E">
            <w:pPr>
              <w:spacing w:after="0" w:line="240" w:lineRule="auto"/>
              <w:jc w:val="both"/>
              <w:rPr>
                <w:rFonts w:ascii="Times New Roman" w:hAnsi="Times New Roman" w:cs="Times New Roman"/>
                <w:b/>
                <w:lang w:eastAsia="lt-LT"/>
              </w:rPr>
            </w:pPr>
          </w:p>
          <w:p w14:paraId="0DEBB3A1" w14:textId="77777777" w:rsidR="00004BCC" w:rsidRPr="00A6709C" w:rsidRDefault="00004BCC" w:rsidP="0061758E">
            <w:pPr>
              <w:spacing w:after="0" w:line="240" w:lineRule="auto"/>
              <w:jc w:val="both"/>
              <w:rPr>
                <w:rFonts w:ascii="Times New Roman" w:hAnsi="Times New Roman" w:cs="Times New Roman"/>
                <w:b/>
                <w:lang w:eastAsia="lt-LT"/>
              </w:rPr>
            </w:pPr>
          </w:p>
          <w:p w14:paraId="2656D186" w14:textId="77777777" w:rsidR="00004BCC" w:rsidRPr="00A6709C" w:rsidRDefault="00004BCC" w:rsidP="0061758E">
            <w:pPr>
              <w:spacing w:after="0" w:line="240" w:lineRule="auto"/>
              <w:jc w:val="both"/>
              <w:rPr>
                <w:rFonts w:ascii="Times New Roman" w:hAnsi="Times New Roman" w:cs="Times New Roman"/>
                <w:b/>
                <w:lang w:eastAsia="lt-LT"/>
              </w:rPr>
            </w:pPr>
          </w:p>
          <w:p w14:paraId="6BB0D7B2" w14:textId="77777777" w:rsidR="00004BCC" w:rsidRPr="00A6709C" w:rsidRDefault="00004BCC" w:rsidP="0061758E">
            <w:pPr>
              <w:spacing w:after="0" w:line="240" w:lineRule="auto"/>
              <w:jc w:val="both"/>
              <w:rPr>
                <w:rFonts w:ascii="Times New Roman" w:hAnsi="Times New Roman" w:cs="Times New Roman"/>
                <w:b/>
                <w:lang w:eastAsia="lt-LT"/>
              </w:rPr>
            </w:pPr>
          </w:p>
          <w:p w14:paraId="7A4FB595" w14:textId="77777777" w:rsidR="00004BCC" w:rsidRPr="00A6709C" w:rsidRDefault="00004BCC" w:rsidP="0061758E">
            <w:pPr>
              <w:spacing w:after="0" w:line="240" w:lineRule="auto"/>
              <w:jc w:val="both"/>
              <w:rPr>
                <w:rFonts w:ascii="Times New Roman" w:hAnsi="Times New Roman" w:cs="Times New Roman"/>
                <w:b/>
                <w:lang w:eastAsia="lt-LT"/>
              </w:rPr>
            </w:pPr>
          </w:p>
          <w:p w14:paraId="5EF600F3" w14:textId="77777777" w:rsidR="00004BCC" w:rsidRPr="00A6709C" w:rsidRDefault="00004BCC" w:rsidP="0061758E">
            <w:pPr>
              <w:spacing w:after="0" w:line="240" w:lineRule="auto"/>
              <w:jc w:val="both"/>
              <w:rPr>
                <w:rFonts w:ascii="Times New Roman" w:hAnsi="Times New Roman" w:cs="Times New Roman"/>
                <w:b/>
                <w:lang w:eastAsia="lt-LT"/>
              </w:rPr>
            </w:pPr>
          </w:p>
          <w:p w14:paraId="1E8F52CE" w14:textId="77777777" w:rsidR="00004BCC" w:rsidRPr="00A6709C" w:rsidRDefault="00004BCC" w:rsidP="0061758E">
            <w:pPr>
              <w:spacing w:after="0" w:line="240" w:lineRule="auto"/>
              <w:jc w:val="both"/>
              <w:rPr>
                <w:rFonts w:ascii="Times New Roman" w:hAnsi="Times New Roman" w:cs="Times New Roman"/>
                <w:b/>
                <w:lang w:eastAsia="lt-LT"/>
              </w:rPr>
            </w:pPr>
          </w:p>
          <w:p w14:paraId="7B686B38" w14:textId="77777777" w:rsidR="00004BCC" w:rsidRPr="00A6709C" w:rsidRDefault="00004BCC" w:rsidP="0061758E">
            <w:pPr>
              <w:spacing w:after="0" w:line="240" w:lineRule="auto"/>
              <w:jc w:val="both"/>
              <w:rPr>
                <w:rFonts w:ascii="Times New Roman" w:hAnsi="Times New Roman" w:cs="Times New Roman"/>
                <w:b/>
                <w:lang w:eastAsia="lt-LT"/>
              </w:rPr>
            </w:pPr>
          </w:p>
          <w:p w14:paraId="6FE640FF" w14:textId="77777777" w:rsidR="00004BCC" w:rsidRPr="00A6709C" w:rsidRDefault="00004BCC" w:rsidP="0061758E">
            <w:pPr>
              <w:spacing w:after="0" w:line="240" w:lineRule="auto"/>
              <w:jc w:val="both"/>
              <w:rPr>
                <w:rFonts w:ascii="Times New Roman" w:hAnsi="Times New Roman" w:cs="Times New Roman"/>
                <w:b/>
                <w:lang w:eastAsia="lt-LT"/>
              </w:rPr>
            </w:pPr>
          </w:p>
          <w:p w14:paraId="6F586800" w14:textId="77777777" w:rsidR="00004BCC" w:rsidRPr="00A6709C" w:rsidRDefault="00004BCC" w:rsidP="0061758E">
            <w:pPr>
              <w:spacing w:after="0" w:line="240" w:lineRule="auto"/>
              <w:jc w:val="both"/>
              <w:rPr>
                <w:rFonts w:ascii="Times New Roman" w:hAnsi="Times New Roman" w:cs="Times New Roman"/>
                <w:b/>
                <w:lang w:eastAsia="lt-LT"/>
              </w:rPr>
            </w:pPr>
          </w:p>
          <w:p w14:paraId="2D9AC176" w14:textId="77777777" w:rsidR="00004BCC" w:rsidRPr="00A6709C" w:rsidRDefault="00004BCC" w:rsidP="0061758E">
            <w:pPr>
              <w:spacing w:after="0" w:line="240" w:lineRule="auto"/>
              <w:jc w:val="both"/>
              <w:rPr>
                <w:rFonts w:ascii="Times New Roman" w:hAnsi="Times New Roman" w:cs="Times New Roman"/>
                <w:b/>
                <w:lang w:eastAsia="lt-LT"/>
              </w:rPr>
            </w:pPr>
          </w:p>
          <w:p w14:paraId="24FC9047" w14:textId="77777777" w:rsidR="00004BCC" w:rsidRPr="00A6709C" w:rsidRDefault="00004BCC" w:rsidP="0061758E">
            <w:pPr>
              <w:spacing w:after="0" w:line="240" w:lineRule="auto"/>
              <w:jc w:val="both"/>
              <w:rPr>
                <w:rFonts w:ascii="Times New Roman" w:hAnsi="Times New Roman" w:cs="Times New Roman"/>
                <w:b/>
                <w:lang w:eastAsia="lt-LT"/>
              </w:rPr>
            </w:pPr>
          </w:p>
          <w:p w14:paraId="0837C76B" w14:textId="77777777" w:rsidR="00004BCC" w:rsidRPr="00A6709C" w:rsidRDefault="00004BCC" w:rsidP="0061758E">
            <w:pPr>
              <w:spacing w:after="0" w:line="240" w:lineRule="auto"/>
              <w:jc w:val="both"/>
              <w:rPr>
                <w:rFonts w:ascii="Times New Roman" w:hAnsi="Times New Roman" w:cs="Times New Roman"/>
                <w:b/>
                <w:lang w:eastAsia="lt-LT"/>
              </w:rPr>
            </w:pPr>
          </w:p>
          <w:p w14:paraId="5EE9FC42" w14:textId="77777777" w:rsidR="00004BCC" w:rsidRPr="00A6709C" w:rsidRDefault="00004BCC" w:rsidP="0061758E">
            <w:pPr>
              <w:spacing w:after="0" w:line="240" w:lineRule="auto"/>
              <w:jc w:val="both"/>
              <w:rPr>
                <w:rFonts w:ascii="Times New Roman" w:hAnsi="Times New Roman" w:cs="Times New Roman"/>
                <w:b/>
                <w:lang w:eastAsia="lt-LT"/>
              </w:rPr>
            </w:pPr>
          </w:p>
          <w:p w14:paraId="517F4625" w14:textId="77777777" w:rsidR="00004BCC" w:rsidRPr="00A6709C" w:rsidRDefault="00004BCC" w:rsidP="0061758E">
            <w:pPr>
              <w:spacing w:after="0" w:line="240" w:lineRule="auto"/>
              <w:jc w:val="both"/>
              <w:rPr>
                <w:rFonts w:ascii="Times New Roman" w:hAnsi="Times New Roman" w:cs="Times New Roman"/>
                <w:b/>
                <w:lang w:eastAsia="lt-LT"/>
              </w:rPr>
            </w:pPr>
          </w:p>
          <w:p w14:paraId="1AB2CEF0" w14:textId="77777777" w:rsidR="00004BCC" w:rsidRPr="00A6709C" w:rsidRDefault="00004BCC" w:rsidP="0061758E">
            <w:pPr>
              <w:spacing w:after="0" w:line="240" w:lineRule="auto"/>
              <w:jc w:val="both"/>
              <w:rPr>
                <w:rFonts w:ascii="Times New Roman" w:hAnsi="Times New Roman" w:cs="Times New Roman"/>
                <w:b/>
                <w:lang w:eastAsia="lt-LT"/>
              </w:rPr>
            </w:pPr>
          </w:p>
          <w:p w14:paraId="58B98A54" w14:textId="77777777" w:rsidR="00004BCC" w:rsidRPr="00A6709C" w:rsidRDefault="00004BCC" w:rsidP="0061758E">
            <w:pPr>
              <w:spacing w:after="0" w:line="240" w:lineRule="auto"/>
              <w:jc w:val="both"/>
              <w:rPr>
                <w:rFonts w:ascii="Times New Roman" w:hAnsi="Times New Roman" w:cs="Times New Roman"/>
                <w:b/>
                <w:lang w:eastAsia="lt-LT"/>
              </w:rPr>
            </w:pPr>
          </w:p>
          <w:p w14:paraId="60FC9ABF" w14:textId="77777777" w:rsidR="00004BCC" w:rsidRPr="00A6709C" w:rsidRDefault="00004BCC" w:rsidP="0061758E">
            <w:pPr>
              <w:spacing w:after="0" w:line="240" w:lineRule="auto"/>
              <w:jc w:val="both"/>
              <w:rPr>
                <w:rFonts w:ascii="Times New Roman" w:hAnsi="Times New Roman" w:cs="Times New Roman"/>
                <w:b/>
                <w:lang w:eastAsia="lt-LT"/>
              </w:rPr>
            </w:pPr>
          </w:p>
          <w:p w14:paraId="55C9703F" w14:textId="77777777" w:rsidR="00004BCC" w:rsidRPr="00A6709C" w:rsidRDefault="00004BCC" w:rsidP="0061758E">
            <w:pPr>
              <w:spacing w:after="0" w:line="240" w:lineRule="auto"/>
              <w:jc w:val="both"/>
              <w:rPr>
                <w:rFonts w:ascii="Times New Roman" w:hAnsi="Times New Roman" w:cs="Times New Roman"/>
                <w:b/>
                <w:lang w:eastAsia="lt-LT"/>
              </w:rPr>
            </w:pPr>
          </w:p>
          <w:p w14:paraId="2BE3F914" w14:textId="77777777" w:rsidR="00004BCC" w:rsidRPr="00A6709C" w:rsidRDefault="00004BCC" w:rsidP="0061758E">
            <w:pPr>
              <w:spacing w:after="0" w:line="240" w:lineRule="auto"/>
              <w:jc w:val="both"/>
              <w:rPr>
                <w:rFonts w:ascii="Times New Roman" w:hAnsi="Times New Roman" w:cs="Times New Roman"/>
                <w:b/>
                <w:lang w:eastAsia="lt-LT"/>
              </w:rPr>
            </w:pPr>
          </w:p>
          <w:p w14:paraId="63D74616" w14:textId="77777777" w:rsidR="00004BCC" w:rsidRPr="00A6709C" w:rsidRDefault="00004BCC" w:rsidP="0061758E">
            <w:pPr>
              <w:spacing w:after="0" w:line="240" w:lineRule="auto"/>
              <w:jc w:val="both"/>
              <w:rPr>
                <w:rFonts w:ascii="Times New Roman" w:hAnsi="Times New Roman" w:cs="Times New Roman"/>
                <w:b/>
                <w:lang w:eastAsia="lt-LT"/>
              </w:rPr>
            </w:pPr>
          </w:p>
          <w:p w14:paraId="54A8A151" w14:textId="77777777" w:rsidR="00004BCC" w:rsidRPr="00A6709C" w:rsidRDefault="00004BCC" w:rsidP="0061758E">
            <w:pPr>
              <w:spacing w:after="0" w:line="240" w:lineRule="auto"/>
              <w:jc w:val="both"/>
              <w:rPr>
                <w:rFonts w:ascii="Times New Roman" w:hAnsi="Times New Roman" w:cs="Times New Roman"/>
                <w:b/>
                <w:lang w:eastAsia="lt-LT"/>
              </w:rPr>
            </w:pPr>
          </w:p>
          <w:p w14:paraId="64418CC5" w14:textId="77777777" w:rsidR="00004BCC" w:rsidRPr="00A6709C" w:rsidRDefault="00004BCC" w:rsidP="0061758E">
            <w:pPr>
              <w:spacing w:after="0" w:line="240" w:lineRule="auto"/>
              <w:jc w:val="both"/>
              <w:rPr>
                <w:rFonts w:ascii="Times New Roman" w:hAnsi="Times New Roman" w:cs="Times New Roman"/>
                <w:b/>
                <w:lang w:eastAsia="lt-LT"/>
              </w:rPr>
            </w:pPr>
          </w:p>
          <w:p w14:paraId="41C2546F" w14:textId="77777777" w:rsidR="00004BCC" w:rsidRPr="00A6709C" w:rsidRDefault="00004BCC" w:rsidP="0061758E">
            <w:pPr>
              <w:spacing w:after="0" w:line="240" w:lineRule="auto"/>
              <w:jc w:val="both"/>
              <w:rPr>
                <w:rFonts w:ascii="Times New Roman" w:hAnsi="Times New Roman" w:cs="Times New Roman"/>
                <w:b/>
                <w:lang w:eastAsia="lt-LT"/>
              </w:rPr>
            </w:pPr>
          </w:p>
          <w:p w14:paraId="572DEB42" w14:textId="77777777" w:rsidR="00004BCC" w:rsidRPr="00A6709C" w:rsidRDefault="00004BCC" w:rsidP="0061758E">
            <w:pPr>
              <w:spacing w:after="0" w:line="240" w:lineRule="auto"/>
              <w:jc w:val="both"/>
              <w:rPr>
                <w:rFonts w:ascii="Times New Roman" w:hAnsi="Times New Roman" w:cs="Times New Roman"/>
                <w:b/>
                <w:lang w:eastAsia="lt-LT"/>
              </w:rPr>
            </w:pPr>
          </w:p>
          <w:p w14:paraId="17A72104" w14:textId="77777777" w:rsidR="00004BCC" w:rsidRPr="00A6709C" w:rsidRDefault="00004BCC" w:rsidP="0061758E">
            <w:pPr>
              <w:spacing w:after="0" w:line="240" w:lineRule="auto"/>
              <w:jc w:val="both"/>
              <w:rPr>
                <w:rFonts w:ascii="Times New Roman" w:hAnsi="Times New Roman" w:cs="Times New Roman"/>
                <w:b/>
                <w:lang w:eastAsia="lt-LT"/>
              </w:rPr>
            </w:pPr>
          </w:p>
          <w:p w14:paraId="01AA485C" w14:textId="77777777" w:rsidR="00004BCC" w:rsidRPr="00A6709C" w:rsidRDefault="00004BCC" w:rsidP="0061758E">
            <w:pPr>
              <w:spacing w:after="0" w:line="240" w:lineRule="auto"/>
              <w:jc w:val="both"/>
              <w:rPr>
                <w:rFonts w:ascii="Times New Roman" w:hAnsi="Times New Roman" w:cs="Times New Roman"/>
                <w:b/>
                <w:lang w:eastAsia="lt-LT"/>
              </w:rPr>
            </w:pPr>
          </w:p>
          <w:p w14:paraId="7CA6A3D8" w14:textId="77777777" w:rsidR="00004BCC" w:rsidRPr="00A6709C" w:rsidRDefault="00004BCC" w:rsidP="0061758E">
            <w:pPr>
              <w:spacing w:after="0" w:line="240" w:lineRule="auto"/>
              <w:jc w:val="both"/>
              <w:rPr>
                <w:rFonts w:ascii="Times New Roman" w:hAnsi="Times New Roman" w:cs="Times New Roman"/>
                <w:b/>
                <w:lang w:eastAsia="lt-LT"/>
              </w:rPr>
            </w:pPr>
          </w:p>
          <w:p w14:paraId="1FE89F0A" w14:textId="77777777" w:rsidR="00004BCC" w:rsidRPr="00A6709C" w:rsidRDefault="00004BCC" w:rsidP="0061758E">
            <w:pPr>
              <w:spacing w:after="0" w:line="240" w:lineRule="auto"/>
              <w:jc w:val="both"/>
              <w:rPr>
                <w:rFonts w:ascii="Times New Roman" w:hAnsi="Times New Roman" w:cs="Times New Roman"/>
                <w:b/>
                <w:lang w:eastAsia="lt-LT"/>
              </w:rPr>
            </w:pPr>
          </w:p>
          <w:p w14:paraId="3A2A1488" w14:textId="77777777" w:rsidR="00004BCC" w:rsidRPr="00A6709C" w:rsidRDefault="00004BCC" w:rsidP="0061758E">
            <w:pPr>
              <w:spacing w:after="0" w:line="240" w:lineRule="auto"/>
              <w:jc w:val="both"/>
              <w:rPr>
                <w:rFonts w:ascii="Times New Roman" w:hAnsi="Times New Roman" w:cs="Times New Roman"/>
                <w:b/>
                <w:lang w:eastAsia="lt-LT"/>
              </w:rPr>
            </w:pPr>
          </w:p>
          <w:p w14:paraId="7B626D56" w14:textId="77777777" w:rsidR="00004BCC" w:rsidRPr="00A6709C" w:rsidRDefault="00004BCC" w:rsidP="0061758E">
            <w:pPr>
              <w:spacing w:after="0" w:line="240" w:lineRule="auto"/>
              <w:jc w:val="both"/>
              <w:rPr>
                <w:rFonts w:ascii="Times New Roman" w:hAnsi="Times New Roman" w:cs="Times New Roman"/>
                <w:b/>
                <w:lang w:eastAsia="lt-LT"/>
              </w:rPr>
            </w:pPr>
          </w:p>
          <w:p w14:paraId="0A096479" w14:textId="77777777" w:rsidR="00004BCC" w:rsidRPr="00A6709C" w:rsidRDefault="00004BCC" w:rsidP="0061758E">
            <w:pPr>
              <w:spacing w:after="0" w:line="240" w:lineRule="auto"/>
              <w:jc w:val="both"/>
              <w:rPr>
                <w:rFonts w:ascii="Times New Roman" w:hAnsi="Times New Roman" w:cs="Times New Roman"/>
                <w:b/>
                <w:lang w:eastAsia="lt-LT"/>
              </w:rPr>
            </w:pPr>
          </w:p>
          <w:p w14:paraId="25601C8C" w14:textId="77777777" w:rsidR="00004BCC" w:rsidRPr="00A6709C" w:rsidRDefault="00004BCC" w:rsidP="0061758E">
            <w:pPr>
              <w:spacing w:after="0" w:line="240" w:lineRule="auto"/>
              <w:jc w:val="both"/>
              <w:rPr>
                <w:rFonts w:ascii="Times New Roman" w:hAnsi="Times New Roman" w:cs="Times New Roman"/>
                <w:b/>
                <w:lang w:eastAsia="lt-LT"/>
              </w:rPr>
            </w:pPr>
          </w:p>
          <w:p w14:paraId="7333EF3D" w14:textId="77777777" w:rsidR="00004BCC" w:rsidRPr="00A6709C" w:rsidRDefault="00004BCC" w:rsidP="0061758E">
            <w:pPr>
              <w:spacing w:after="0" w:line="240" w:lineRule="auto"/>
              <w:jc w:val="both"/>
              <w:rPr>
                <w:rFonts w:ascii="Times New Roman" w:hAnsi="Times New Roman" w:cs="Times New Roman"/>
                <w:b/>
                <w:lang w:eastAsia="lt-LT"/>
              </w:rPr>
            </w:pPr>
          </w:p>
          <w:p w14:paraId="2A6DE2D5" w14:textId="77777777" w:rsidR="00004BCC" w:rsidRPr="00A6709C" w:rsidRDefault="00004BCC" w:rsidP="0061758E">
            <w:pPr>
              <w:spacing w:after="0" w:line="240" w:lineRule="auto"/>
              <w:jc w:val="both"/>
              <w:rPr>
                <w:rFonts w:ascii="Times New Roman" w:hAnsi="Times New Roman" w:cs="Times New Roman"/>
                <w:b/>
                <w:lang w:eastAsia="lt-LT"/>
              </w:rPr>
            </w:pPr>
          </w:p>
          <w:p w14:paraId="54A3DFF7" w14:textId="77777777" w:rsidR="00004BCC" w:rsidRPr="00A6709C" w:rsidRDefault="00004BCC" w:rsidP="0061758E">
            <w:pPr>
              <w:spacing w:after="0" w:line="240" w:lineRule="auto"/>
              <w:jc w:val="both"/>
              <w:rPr>
                <w:rFonts w:ascii="Times New Roman" w:hAnsi="Times New Roman" w:cs="Times New Roman"/>
                <w:b/>
                <w:lang w:eastAsia="lt-LT"/>
              </w:rPr>
            </w:pPr>
          </w:p>
          <w:p w14:paraId="2DD3F7B9" w14:textId="77777777" w:rsidR="00004BCC" w:rsidRPr="00A6709C" w:rsidRDefault="00004BCC" w:rsidP="0061758E">
            <w:pPr>
              <w:spacing w:after="0" w:line="240" w:lineRule="auto"/>
              <w:jc w:val="both"/>
              <w:rPr>
                <w:rFonts w:ascii="Times New Roman" w:hAnsi="Times New Roman" w:cs="Times New Roman"/>
                <w:b/>
                <w:lang w:eastAsia="lt-LT"/>
              </w:rPr>
            </w:pPr>
          </w:p>
          <w:p w14:paraId="37D34AC0" w14:textId="77777777" w:rsidR="00004BCC" w:rsidRPr="00A6709C" w:rsidRDefault="00004BCC" w:rsidP="0061758E">
            <w:pPr>
              <w:spacing w:line="240" w:lineRule="auto"/>
              <w:jc w:val="both"/>
              <w:rPr>
                <w:rFonts w:ascii="Times New Roman" w:hAnsi="Times New Roman" w:cs="Times New Roman"/>
                <w:lang w:eastAsia="lt-LT"/>
              </w:rPr>
            </w:pPr>
          </w:p>
        </w:tc>
        <w:tc>
          <w:tcPr>
            <w:tcW w:w="4394" w:type="dxa"/>
          </w:tcPr>
          <w:p w14:paraId="3FE779B9" w14:textId="63A82E1F"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b/>
                <w:lang w:eastAsia="lt-LT"/>
              </w:rPr>
              <w:lastRenderedPageBreak/>
              <w:t>1) Lietuvos Respublikos</w:t>
            </w:r>
            <w:r w:rsidRPr="00A6709C">
              <w:rPr>
                <w:rFonts w:ascii="Times New Roman" w:hAnsi="Times New Roman" w:cs="Times New Roman"/>
                <w:lang w:eastAsia="lt-LT"/>
              </w:rPr>
              <w:t xml:space="preserve"> </w:t>
            </w:r>
            <w:r w:rsidRPr="00A6709C">
              <w:rPr>
                <w:rFonts w:ascii="Times New Roman" w:hAnsi="Times New Roman" w:cs="Times New Roman"/>
                <w:b/>
                <w:lang w:eastAsia="lt-LT"/>
              </w:rPr>
              <w:t xml:space="preserve">konkurencijos įstatymo Nr. VIII-1099 1, </w:t>
            </w:r>
            <w:r w:rsidR="00C544C5">
              <w:rPr>
                <w:rFonts w:ascii="Times New Roman" w:hAnsi="Times New Roman" w:cs="Times New Roman"/>
                <w:b/>
                <w:lang w:eastAsia="lt-LT"/>
              </w:rPr>
              <w:t xml:space="preserve">3, </w:t>
            </w:r>
            <w:r w:rsidRPr="00A6709C">
              <w:rPr>
                <w:rFonts w:ascii="Times New Roman" w:hAnsi="Times New Roman" w:cs="Times New Roman"/>
                <w:b/>
                <w:lang w:eastAsia="lt-LT"/>
              </w:rPr>
              <w:t xml:space="preserve">11, 16, 17, 18, 19, 21, 22, 25, 26, 27, 29, </w:t>
            </w:r>
            <w:r w:rsidR="00080C0D">
              <w:rPr>
                <w:rFonts w:ascii="Times New Roman" w:hAnsi="Times New Roman" w:cs="Times New Roman"/>
                <w:b/>
                <w:lang w:eastAsia="lt-LT"/>
              </w:rPr>
              <w:t xml:space="preserve">32, </w:t>
            </w:r>
            <w:r w:rsidRPr="00A6709C">
              <w:rPr>
                <w:rFonts w:ascii="Times New Roman" w:hAnsi="Times New Roman" w:cs="Times New Roman"/>
                <w:b/>
                <w:lang w:eastAsia="lt-LT"/>
              </w:rPr>
              <w:t>33, 35, 36, 37, 38, 38</w:t>
            </w:r>
            <w:r w:rsidRPr="00A6709C">
              <w:rPr>
                <w:rFonts w:ascii="Times New Roman" w:hAnsi="Times New Roman" w:cs="Times New Roman"/>
                <w:b/>
                <w:vertAlign w:val="superscript"/>
                <w:lang w:eastAsia="lt-LT"/>
              </w:rPr>
              <w:t>1</w:t>
            </w:r>
            <w:r w:rsidRPr="00A6709C">
              <w:rPr>
                <w:rFonts w:ascii="Times New Roman" w:hAnsi="Times New Roman" w:cs="Times New Roman"/>
                <w:b/>
                <w:lang w:eastAsia="lt-LT"/>
              </w:rPr>
              <w:t>, 40, 53</w:t>
            </w:r>
            <w:r w:rsidR="00C005E1" w:rsidRPr="00A6709C">
              <w:rPr>
                <w:rFonts w:ascii="Times New Roman" w:hAnsi="Times New Roman" w:cs="Times New Roman"/>
                <w:b/>
                <w:lang w:eastAsia="lt-LT"/>
              </w:rPr>
              <w:t>, 57</w:t>
            </w:r>
            <w:r w:rsidRPr="00A6709C">
              <w:rPr>
                <w:rFonts w:ascii="Times New Roman" w:hAnsi="Times New Roman" w:cs="Times New Roman"/>
                <w:b/>
                <w:lang w:eastAsia="lt-LT"/>
              </w:rPr>
              <w:t xml:space="preserve"> straipsnių</w:t>
            </w:r>
            <w:r w:rsidR="00B0495D" w:rsidRPr="00A6709C">
              <w:rPr>
                <w:rFonts w:ascii="Times New Roman" w:hAnsi="Times New Roman" w:cs="Times New Roman"/>
                <w:b/>
                <w:lang w:eastAsia="lt-LT"/>
              </w:rPr>
              <w:t xml:space="preserve"> ir įstatymo priedo pakeitimo</w:t>
            </w:r>
            <w:r w:rsidRPr="00A6709C">
              <w:rPr>
                <w:rFonts w:ascii="Times New Roman" w:hAnsi="Times New Roman" w:cs="Times New Roman"/>
                <w:b/>
                <w:lang w:eastAsia="lt-LT"/>
              </w:rPr>
              <w:t>, įstatymo papildymo 39</w:t>
            </w:r>
            <w:r w:rsidRPr="00A6709C">
              <w:rPr>
                <w:rFonts w:ascii="Times New Roman" w:hAnsi="Times New Roman" w:cs="Times New Roman"/>
                <w:b/>
                <w:vertAlign w:val="superscript"/>
                <w:lang w:eastAsia="lt-LT"/>
              </w:rPr>
              <w:t>1</w:t>
            </w:r>
            <w:r w:rsidR="00B0495D" w:rsidRPr="00A6709C">
              <w:rPr>
                <w:rFonts w:ascii="Times New Roman" w:hAnsi="Times New Roman" w:cs="Times New Roman"/>
                <w:b/>
                <w:lang w:eastAsia="lt-LT"/>
              </w:rPr>
              <w:t xml:space="preserve"> </w:t>
            </w:r>
            <w:r w:rsidRPr="00A6709C">
              <w:rPr>
                <w:rFonts w:ascii="Times New Roman" w:hAnsi="Times New Roman" w:cs="Times New Roman"/>
                <w:b/>
                <w:lang w:eastAsia="lt-LT"/>
              </w:rPr>
              <w:t>straipsni</w:t>
            </w:r>
            <w:r w:rsidR="00B0495D" w:rsidRPr="00A6709C">
              <w:rPr>
                <w:rFonts w:ascii="Times New Roman" w:hAnsi="Times New Roman" w:cs="Times New Roman"/>
                <w:b/>
                <w:lang w:eastAsia="lt-LT"/>
              </w:rPr>
              <w:t xml:space="preserve">u ir VIII skyriumi </w:t>
            </w:r>
            <w:r w:rsidRPr="00A6709C">
              <w:rPr>
                <w:rFonts w:ascii="Times New Roman" w:hAnsi="Times New Roman" w:cs="Times New Roman"/>
                <w:b/>
                <w:lang w:eastAsia="lt-LT"/>
              </w:rPr>
              <w:t xml:space="preserve">įstatymo projektas (toliau – </w:t>
            </w:r>
            <w:r w:rsidR="005B0D1F">
              <w:rPr>
                <w:rFonts w:ascii="Times New Roman" w:hAnsi="Times New Roman" w:cs="Times New Roman"/>
                <w:b/>
                <w:lang w:eastAsia="lt-LT"/>
              </w:rPr>
              <w:t>P</w:t>
            </w:r>
            <w:r w:rsidRPr="00A6709C">
              <w:rPr>
                <w:rFonts w:ascii="Times New Roman" w:hAnsi="Times New Roman" w:cs="Times New Roman"/>
                <w:b/>
                <w:lang w:eastAsia="lt-LT"/>
              </w:rPr>
              <w:t>rojektas)</w:t>
            </w:r>
            <w:r w:rsidRPr="00A6709C">
              <w:rPr>
                <w:rFonts w:ascii="Times New Roman" w:hAnsi="Times New Roman" w:cs="Times New Roman"/>
                <w:lang w:eastAsia="lt-LT"/>
              </w:rPr>
              <w:t>;</w:t>
            </w:r>
          </w:p>
          <w:p w14:paraId="2E357D1C" w14:textId="77777777" w:rsidR="00004BCC" w:rsidRPr="00A6709C" w:rsidRDefault="00004BCC" w:rsidP="0061758E">
            <w:pPr>
              <w:spacing w:after="0" w:line="240" w:lineRule="auto"/>
              <w:jc w:val="both"/>
              <w:rPr>
                <w:rFonts w:ascii="Times New Roman" w:hAnsi="Times New Roman" w:cs="Times New Roman"/>
                <w:lang w:val="en-US" w:eastAsia="lt-LT"/>
              </w:rPr>
            </w:pPr>
          </w:p>
          <w:p w14:paraId="550D58E9" w14:textId="1884EB0A"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2) Lietuvos Respublikos konkurencijos įstatymas Nr. VIII-1099 (suvestinė redakcija nuo </w:t>
            </w:r>
            <w:r w:rsidR="000C3956">
              <w:rPr>
                <w:rFonts w:ascii="Times New Roman" w:hAnsi="Times New Roman" w:cs="Times New Roman"/>
                <w:lang w:eastAsia="lt-LT"/>
              </w:rPr>
              <w:t>2019-07-02</w:t>
            </w:r>
            <w:r w:rsidRPr="00A6709C">
              <w:rPr>
                <w:rFonts w:ascii="Times New Roman" w:hAnsi="Times New Roman" w:cs="Times New Roman"/>
                <w:lang w:eastAsia="lt-LT"/>
              </w:rPr>
              <w:t>) (toliau – KĮ);</w:t>
            </w:r>
          </w:p>
          <w:p w14:paraId="7C18D641" w14:textId="77777777" w:rsidR="00004BCC" w:rsidRPr="00A6709C" w:rsidRDefault="00004BCC" w:rsidP="0061758E">
            <w:pPr>
              <w:spacing w:after="0" w:line="240" w:lineRule="auto"/>
              <w:jc w:val="both"/>
              <w:rPr>
                <w:rFonts w:ascii="Times New Roman" w:hAnsi="Times New Roman" w:cs="Times New Roman"/>
                <w:bCs/>
                <w:shd w:val="clear" w:color="auto" w:fill="FFFFFF"/>
              </w:rPr>
            </w:pPr>
          </w:p>
          <w:p w14:paraId="5FE0863B" w14:textId="3E399EB2" w:rsidR="00004BCC" w:rsidRPr="00A6709C" w:rsidRDefault="00004BCC" w:rsidP="0061758E">
            <w:pPr>
              <w:spacing w:after="0" w:line="240" w:lineRule="auto"/>
              <w:jc w:val="both"/>
              <w:rPr>
                <w:rFonts w:ascii="Times New Roman" w:hAnsi="Times New Roman" w:cs="Times New Roman"/>
                <w:bCs/>
                <w:shd w:val="clear" w:color="auto" w:fill="FFFFFF"/>
              </w:rPr>
            </w:pPr>
            <w:r w:rsidRPr="00A6709C">
              <w:rPr>
                <w:rFonts w:ascii="Times New Roman" w:eastAsia="Calibri" w:hAnsi="Times New Roman" w:cs="Times New Roman"/>
              </w:rPr>
              <w:t>3) Lietuvos Respublikos konkurencijos tarybos 2018 m. vasario 1 d. nutarimas Nr. 1S-10</w:t>
            </w:r>
            <w:r w:rsidR="00CF2886">
              <w:rPr>
                <w:rFonts w:ascii="Times New Roman" w:eastAsia="Calibri" w:hAnsi="Times New Roman" w:cs="Times New Roman"/>
              </w:rPr>
              <w:t xml:space="preserve"> (2018)</w:t>
            </w:r>
            <w:r w:rsidRPr="00A6709C">
              <w:rPr>
                <w:rFonts w:ascii="Times New Roman" w:eastAsia="Calibri" w:hAnsi="Times New Roman" w:cs="Times New Roman"/>
              </w:rPr>
              <w:t xml:space="preserve"> „Dėl Lietuvos Respublikos konkurencijos tarybos darbo reglamento patvirtinimo“ </w:t>
            </w:r>
            <w:r w:rsidRPr="00A6709C">
              <w:rPr>
                <w:rFonts w:ascii="Times New Roman" w:hAnsi="Times New Roman" w:cs="Times New Roman"/>
                <w:bCs/>
                <w:shd w:val="clear" w:color="auto" w:fill="FFFFFF"/>
              </w:rPr>
              <w:t>(suvestinė redakcija nuo 2019-</w:t>
            </w:r>
            <w:r w:rsidR="00CF2886">
              <w:rPr>
                <w:rFonts w:ascii="Times New Roman" w:hAnsi="Times New Roman" w:cs="Times New Roman"/>
                <w:bCs/>
                <w:shd w:val="clear" w:color="auto" w:fill="FFFFFF"/>
              </w:rPr>
              <w:t>07-01</w:t>
            </w:r>
            <w:r w:rsidRPr="00A6709C">
              <w:rPr>
                <w:rFonts w:ascii="Times New Roman" w:hAnsi="Times New Roman" w:cs="Times New Roman"/>
                <w:bCs/>
                <w:shd w:val="clear" w:color="auto" w:fill="FFFFFF"/>
              </w:rPr>
              <w:t>) (toliau – KT nutarimas Nr. 1S-10</w:t>
            </w:r>
            <w:r w:rsidR="00CF2886">
              <w:rPr>
                <w:rFonts w:ascii="Times New Roman" w:hAnsi="Times New Roman" w:cs="Times New Roman"/>
                <w:bCs/>
                <w:shd w:val="clear" w:color="auto" w:fill="FFFFFF"/>
              </w:rPr>
              <w:t xml:space="preserve"> (2018)</w:t>
            </w:r>
            <w:r w:rsidRPr="00A6709C">
              <w:rPr>
                <w:rFonts w:ascii="Times New Roman" w:hAnsi="Times New Roman" w:cs="Times New Roman"/>
                <w:bCs/>
                <w:shd w:val="clear" w:color="auto" w:fill="FFFFFF"/>
              </w:rPr>
              <w:t>);</w:t>
            </w:r>
          </w:p>
          <w:p w14:paraId="438A60C5" w14:textId="77777777" w:rsidR="00004BCC" w:rsidRPr="00A6709C" w:rsidRDefault="00004BCC" w:rsidP="0061758E">
            <w:pPr>
              <w:spacing w:after="0" w:line="240" w:lineRule="auto"/>
              <w:jc w:val="both"/>
              <w:rPr>
                <w:rFonts w:ascii="Times New Roman" w:hAnsi="Times New Roman" w:cs="Times New Roman"/>
                <w:bCs/>
                <w:shd w:val="clear" w:color="auto" w:fill="FFFFFF"/>
              </w:rPr>
            </w:pPr>
          </w:p>
          <w:p w14:paraId="09C5D5A5" w14:textId="7B357D83" w:rsidR="00A70EF8" w:rsidRDefault="00004BCC" w:rsidP="0061758E">
            <w:pPr>
              <w:spacing w:after="0" w:line="240" w:lineRule="auto"/>
              <w:jc w:val="both"/>
              <w:rPr>
                <w:rFonts w:ascii="Times New Roman" w:eastAsia="Times New Roman" w:hAnsi="Times New Roman" w:cs="Times New Roman"/>
                <w:bCs/>
                <w:color w:val="000000"/>
                <w:lang w:eastAsia="lt-LT"/>
              </w:rPr>
            </w:pPr>
            <w:r w:rsidRPr="00A6709C">
              <w:rPr>
                <w:rFonts w:ascii="Times New Roman" w:eastAsia="Times New Roman" w:hAnsi="Times New Roman" w:cs="Times New Roman"/>
                <w:bCs/>
                <w:color w:val="000000"/>
                <w:lang w:eastAsia="lt-LT"/>
              </w:rPr>
              <w:t xml:space="preserve">4) </w:t>
            </w:r>
            <w:r w:rsidR="00A70EF8" w:rsidRPr="00A70EF8">
              <w:rPr>
                <w:rFonts w:ascii="Times New Roman" w:eastAsia="Times New Roman" w:hAnsi="Times New Roman" w:cs="Times New Roman"/>
                <w:bCs/>
                <w:color w:val="000000"/>
                <w:lang w:eastAsia="lt-LT"/>
              </w:rPr>
              <w:t>Lietuvos Respublikos konkurencijos tarybos nutarimo „Dėl Lietuvos Respublikos konkurencijos tarybos 2018 m. vasario 1 d. nutarimo Nr. 1S-10 (2018) „Dėl Lietuvos Respublikos konkurencijos tarybos darbo reglamento patvirtinimo“ pakeitimo“ projektas</w:t>
            </w:r>
            <w:r w:rsidR="00A70EF8">
              <w:rPr>
                <w:rFonts w:ascii="Times New Roman" w:eastAsia="Times New Roman" w:hAnsi="Times New Roman" w:cs="Times New Roman"/>
                <w:bCs/>
                <w:color w:val="000000"/>
                <w:lang w:eastAsia="lt-LT"/>
              </w:rPr>
              <w:t xml:space="preserve"> (toliau – KT nutarimo Nr. 1S-10</w:t>
            </w:r>
            <w:r w:rsidR="00CF2886">
              <w:rPr>
                <w:rFonts w:ascii="Times New Roman" w:eastAsia="Times New Roman" w:hAnsi="Times New Roman" w:cs="Times New Roman"/>
                <w:bCs/>
                <w:color w:val="000000"/>
                <w:lang w:eastAsia="lt-LT"/>
              </w:rPr>
              <w:t xml:space="preserve"> (2018)</w:t>
            </w:r>
            <w:r w:rsidR="00A70EF8">
              <w:rPr>
                <w:rFonts w:ascii="Times New Roman" w:eastAsia="Times New Roman" w:hAnsi="Times New Roman" w:cs="Times New Roman"/>
                <w:bCs/>
                <w:color w:val="000000"/>
                <w:lang w:eastAsia="lt-LT"/>
              </w:rPr>
              <w:t xml:space="preserve"> pakeitimo projektas);</w:t>
            </w:r>
          </w:p>
          <w:p w14:paraId="2A8A26C8" w14:textId="77777777" w:rsidR="00A70EF8" w:rsidRDefault="00A70EF8" w:rsidP="0061758E">
            <w:pPr>
              <w:spacing w:after="0" w:line="240" w:lineRule="auto"/>
              <w:jc w:val="both"/>
              <w:rPr>
                <w:rFonts w:ascii="Times New Roman" w:eastAsia="Times New Roman" w:hAnsi="Times New Roman" w:cs="Times New Roman"/>
                <w:bCs/>
                <w:color w:val="000000"/>
                <w:lang w:eastAsia="lt-LT"/>
              </w:rPr>
            </w:pPr>
          </w:p>
          <w:p w14:paraId="2EAF4F84" w14:textId="7DEB899D" w:rsidR="00004BCC" w:rsidRPr="00A6709C" w:rsidRDefault="00A70EF8" w:rsidP="0061758E">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bCs/>
                <w:color w:val="000000"/>
                <w:lang w:eastAsia="lt-LT"/>
              </w:rPr>
              <w:t xml:space="preserve">5) </w:t>
            </w:r>
            <w:r w:rsidR="00004BCC" w:rsidRPr="00A6709C">
              <w:rPr>
                <w:rFonts w:ascii="Times New Roman" w:eastAsia="Times New Roman" w:hAnsi="Times New Roman" w:cs="Times New Roman"/>
                <w:bCs/>
                <w:color w:val="000000"/>
                <w:lang w:eastAsia="lt-LT"/>
              </w:rPr>
              <w:t xml:space="preserve">Lietuvos Respublikos Konstitucijos papildymo Konstituciniu aktu „Dėl Lietuvos Respublikos narystės Europos Sąjungoje“ ir Lietuvos Respublikos Konstitucijos 150 straipsnio papildymo įstatymas (toliau – Konstitucinis aktas „Dėl Lietuvos Respublikos narystės Europos Sąjungoje“); </w:t>
            </w:r>
          </w:p>
          <w:p w14:paraId="168A4EA7" w14:textId="77777777" w:rsidR="00004BCC" w:rsidRPr="00A6709C" w:rsidRDefault="00004BCC" w:rsidP="0061758E">
            <w:pPr>
              <w:spacing w:after="0" w:line="240" w:lineRule="auto"/>
              <w:jc w:val="both"/>
              <w:rPr>
                <w:rFonts w:ascii="Times New Roman" w:hAnsi="Times New Roman" w:cs="Times New Roman"/>
                <w:bCs/>
                <w:shd w:val="clear" w:color="auto" w:fill="FFFFFF"/>
              </w:rPr>
            </w:pPr>
          </w:p>
          <w:p w14:paraId="52F80C06" w14:textId="1F006E7E" w:rsidR="00004BCC" w:rsidRPr="00A6709C" w:rsidRDefault="00A70EF8" w:rsidP="0061758E">
            <w:pPr>
              <w:spacing w:after="0" w:line="240" w:lineRule="auto"/>
              <w:jc w:val="both"/>
              <w:rPr>
                <w:rFonts w:ascii="Times New Roman" w:hAnsi="Times New Roman" w:cs="Times New Roman"/>
                <w:bCs/>
                <w:shd w:val="clear" w:color="auto" w:fill="FFFFFF"/>
              </w:rPr>
            </w:pPr>
            <w:r>
              <w:rPr>
                <w:rFonts w:ascii="Times New Roman" w:hAnsi="Times New Roman" w:cs="Times New Roman"/>
                <w:bCs/>
                <w:shd w:val="clear" w:color="auto" w:fill="FFFFFF"/>
              </w:rPr>
              <w:t>6</w:t>
            </w:r>
            <w:r w:rsidR="00004BCC" w:rsidRPr="00A6709C">
              <w:rPr>
                <w:rFonts w:ascii="Times New Roman" w:hAnsi="Times New Roman" w:cs="Times New Roman"/>
                <w:bCs/>
                <w:shd w:val="clear" w:color="auto" w:fill="FFFFFF"/>
              </w:rPr>
              <w:t>) Lietuvos Respublikos viešojo administravimo įstatymas (suvestinė redakcija nuo 2019-</w:t>
            </w:r>
            <w:r w:rsidR="004879DA" w:rsidRPr="00A6709C">
              <w:rPr>
                <w:rFonts w:ascii="Times New Roman" w:hAnsi="Times New Roman" w:cs="Times New Roman"/>
                <w:bCs/>
                <w:shd w:val="clear" w:color="auto" w:fill="FFFFFF"/>
              </w:rPr>
              <w:t>0</w:t>
            </w:r>
            <w:r w:rsidR="004879DA">
              <w:rPr>
                <w:rFonts w:ascii="Times New Roman" w:hAnsi="Times New Roman" w:cs="Times New Roman"/>
                <w:bCs/>
                <w:shd w:val="clear" w:color="auto" w:fill="FFFFFF"/>
              </w:rPr>
              <w:t>7</w:t>
            </w:r>
            <w:r w:rsidR="00004BCC" w:rsidRPr="00A6709C">
              <w:rPr>
                <w:rFonts w:ascii="Times New Roman" w:hAnsi="Times New Roman" w:cs="Times New Roman"/>
                <w:bCs/>
                <w:shd w:val="clear" w:color="auto" w:fill="FFFFFF"/>
              </w:rPr>
              <w:t>-01</w:t>
            </w:r>
            <w:r w:rsidR="004879DA">
              <w:rPr>
                <w:rFonts w:ascii="Times New Roman" w:hAnsi="Times New Roman" w:cs="Times New Roman"/>
                <w:bCs/>
                <w:shd w:val="clear" w:color="auto" w:fill="FFFFFF"/>
              </w:rPr>
              <w:t xml:space="preserve"> iki 2019-10-31</w:t>
            </w:r>
            <w:r w:rsidR="00004BCC" w:rsidRPr="00A6709C">
              <w:rPr>
                <w:rFonts w:ascii="Times New Roman" w:hAnsi="Times New Roman" w:cs="Times New Roman"/>
                <w:bCs/>
                <w:shd w:val="clear" w:color="auto" w:fill="FFFFFF"/>
              </w:rPr>
              <w:t>) (toliau – VAĮ);</w:t>
            </w:r>
          </w:p>
          <w:p w14:paraId="10F2143B" w14:textId="77777777" w:rsidR="00004BCC" w:rsidRPr="00A6709C" w:rsidRDefault="00004BCC" w:rsidP="0061758E">
            <w:pPr>
              <w:spacing w:after="0" w:line="240" w:lineRule="auto"/>
              <w:jc w:val="both"/>
              <w:rPr>
                <w:rFonts w:ascii="Times New Roman" w:hAnsi="Times New Roman" w:cs="Times New Roman"/>
                <w:bCs/>
                <w:shd w:val="clear" w:color="auto" w:fill="FFFFFF"/>
              </w:rPr>
            </w:pPr>
          </w:p>
          <w:p w14:paraId="31FECAF0" w14:textId="6E9B9836" w:rsidR="00004BCC" w:rsidRPr="00A6709C" w:rsidRDefault="00A70EF8" w:rsidP="0061758E">
            <w:pPr>
              <w:spacing w:after="0" w:line="240" w:lineRule="auto"/>
              <w:jc w:val="both"/>
              <w:rPr>
                <w:rFonts w:ascii="Times New Roman" w:hAnsi="Times New Roman" w:cs="Times New Roman"/>
                <w:bCs/>
                <w:shd w:val="clear" w:color="auto" w:fill="FFFFFF"/>
              </w:rPr>
            </w:pPr>
            <w:r>
              <w:rPr>
                <w:rFonts w:ascii="Times New Roman" w:hAnsi="Times New Roman" w:cs="Times New Roman"/>
                <w:bCs/>
                <w:shd w:val="clear" w:color="auto" w:fill="FFFFFF"/>
              </w:rPr>
              <w:t>7</w:t>
            </w:r>
            <w:r w:rsidR="00004BCC" w:rsidRPr="00A6709C">
              <w:rPr>
                <w:rFonts w:ascii="Times New Roman" w:hAnsi="Times New Roman" w:cs="Times New Roman"/>
                <w:bCs/>
                <w:shd w:val="clear" w:color="auto" w:fill="FFFFFF"/>
              </w:rPr>
              <w:t>) Lietuvos Respublikos v</w:t>
            </w:r>
            <w:r w:rsidR="00004BCC" w:rsidRPr="00A6709C">
              <w:rPr>
                <w:rFonts w:ascii="Times New Roman" w:eastAsia="Calibri" w:hAnsi="Times New Roman" w:cs="Times New Roman"/>
              </w:rPr>
              <w:t xml:space="preserve">iešų ir privačių interesų derinimo valstybinėje tarnyboje įstatymas </w:t>
            </w:r>
            <w:r w:rsidR="00004BCC" w:rsidRPr="00A6709C">
              <w:rPr>
                <w:rFonts w:ascii="Times New Roman" w:hAnsi="Times New Roman" w:cs="Times New Roman"/>
                <w:bCs/>
                <w:shd w:val="clear" w:color="auto" w:fill="FFFFFF"/>
              </w:rPr>
              <w:t>(suvestinė redakcija nuo 2018-01-01</w:t>
            </w:r>
            <w:r w:rsidR="004879DA">
              <w:rPr>
                <w:rFonts w:ascii="Times New Roman" w:hAnsi="Times New Roman" w:cs="Times New Roman"/>
                <w:bCs/>
                <w:shd w:val="clear" w:color="auto" w:fill="FFFFFF"/>
              </w:rPr>
              <w:t xml:space="preserve"> iki 2019-12-31</w:t>
            </w:r>
            <w:r w:rsidR="00004BCC" w:rsidRPr="00A6709C">
              <w:rPr>
                <w:rFonts w:ascii="Times New Roman" w:hAnsi="Times New Roman" w:cs="Times New Roman"/>
                <w:bCs/>
                <w:shd w:val="clear" w:color="auto" w:fill="FFFFFF"/>
              </w:rPr>
              <w:t>) (toliau – VPIDVTĮ);</w:t>
            </w:r>
          </w:p>
          <w:p w14:paraId="16BC392C" w14:textId="77777777" w:rsidR="00004BCC" w:rsidRPr="00A6709C" w:rsidRDefault="00004BCC" w:rsidP="0061758E">
            <w:pPr>
              <w:spacing w:after="0" w:line="240" w:lineRule="auto"/>
              <w:jc w:val="both"/>
              <w:rPr>
                <w:rFonts w:ascii="Times New Roman" w:eastAsia="Calibri" w:hAnsi="Times New Roman" w:cs="Times New Roman"/>
              </w:rPr>
            </w:pPr>
          </w:p>
          <w:p w14:paraId="4DEA1A9C" w14:textId="045606CE" w:rsidR="00004BCC" w:rsidRPr="00A6709C" w:rsidRDefault="00A70EF8" w:rsidP="0061758E">
            <w:pPr>
              <w:spacing w:after="0" w:line="240" w:lineRule="auto"/>
              <w:jc w:val="both"/>
              <w:rPr>
                <w:rFonts w:ascii="Times New Roman" w:hAnsi="Times New Roman" w:cs="Times New Roman"/>
                <w:bCs/>
                <w:shd w:val="clear" w:color="auto" w:fill="FFFFFF"/>
              </w:rPr>
            </w:pPr>
            <w:r>
              <w:rPr>
                <w:rFonts w:ascii="Times New Roman" w:hAnsi="Times New Roman" w:cs="Times New Roman"/>
                <w:bCs/>
                <w:shd w:val="clear" w:color="auto" w:fill="FFFFFF"/>
              </w:rPr>
              <w:t>8</w:t>
            </w:r>
            <w:r w:rsidR="00004BCC" w:rsidRPr="00A6709C">
              <w:rPr>
                <w:rFonts w:ascii="Times New Roman" w:hAnsi="Times New Roman" w:cs="Times New Roman"/>
                <w:bCs/>
                <w:shd w:val="clear" w:color="auto" w:fill="FFFFFF"/>
              </w:rPr>
              <w:t>) Lietuvos Respublikos valstybės tarnybos įstatymo Nr. VIII-1316 pakeitimo įstatymas (suvestinė redakcija nuo 2019-</w:t>
            </w:r>
            <w:r w:rsidR="004879DA" w:rsidRPr="00A6709C">
              <w:rPr>
                <w:rFonts w:ascii="Times New Roman" w:hAnsi="Times New Roman" w:cs="Times New Roman"/>
                <w:bCs/>
                <w:shd w:val="clear" w:color="auto" w:fill="FFFFFF"/>
              </w:rPr>
              <w:t>0</w:t>
            </w:r>
            <w:r w:rsidR="004879DA">
              <w:rPr>
                <w:rFonts w:ascii="Times New Roman" w:hAnsi="Times New Roman" w:cs="Times New Roman"/>
                <w:bCs/>
                <w:shd w:val="clear" w:color="auto" w:fill="FFFFFF"/>
              </w:rPr>
              <w:t>7</w:t>
            </w:r>
            <w:r w:rsidR="00004BCC" w:rsidRPr="00A6709C">
              <w:rPr>
                <w:rFonts w:ascii="Times New Roman" w:hAnsi="Times New Roman" w:cs="Times New Roman"/>
                <w:bCs/>
                <w:shd w:val="clear" w:color="auto" w:fill="FFFFFF"/>
              </w:rPr>
              <w:t>-</w:t>
            </w:r>
            <w:r w:rsidR="004879DA" w:rsidRPr="00A6709C">
              <w:rPr>
                <w:rFonts w:ascii="Times New Roman" w:hAnsi="Times New Roman" w:cs="Times New Roman"/>
                <w:bCs/>
                <w:shd w:val="clear" w:color="auto" w:fill="FFFFFF"/>
              </w:rPr>
              <w:t>0</w:t>
            </w:r>
            <w:r w:rsidR="004879DA">
              <w:rPr>
                <w:rFonts w:ascii="Times New Roman" w:hAnsi="Times New Roman" w:cs="Times New Roman"/>
                <w:bCs/>
                <w:shd w:val="clear" w:color="auto" w:fill="FFFFFF"/>
              </w:rPr>
              <w:t>2</w:t>
            </w:r>
            <w:r w:rsidR="00004BCC" w:rsidRPr="00A6709C">
              <w:rPr>
                <w:rFonts w:ascii="Times New Roman" w:hAnsi="Times New Roman" w:cs="Times New Roman"/>
                <w:bCs/>
                <w:shd w:val="clear" w:color="auto" w:fill="FFFFFF"/>
              </w:rPr>
              <w:t>) (toliau – VTĮ);</w:t>
            </w:r>
          </w:p>
          <w:p w14:paraId="290BB368" w14:textId="77777777" w:rsidR="00004BCC" w:rsidRPr="00A6709C" w:rsidRDefault="00004BCC" w:rsidP="0061758E">
            <w:pPr>
              <w:spacing w:after="0" w:line="240" w:lineRule="auto"/>
              <w:jc w:val="both"/>
              <w:rPr>
                <w:rFonts w:ascii="Times New Roman" w:hAnsi="Times New Roman" w:cs="Times New Roman"/>
                <w:bCs/>
                <w:shd w:val="clear" w:color="auto" w:fill="FFFFFF"/>
              </w:rPr>
            </w:pPr>
          </w:p>
          <w:p w14:paraId="40EE635D" w14:textId="53866645" w:rsidR="00004BCC" w:rsidRPr="00A6709C" w:rsidRDefault="00A70EF8" w:rsidP="0061758E">
            <w:pPr>
              <w:spacing w:after="0" w:line="240" w:lineRule="auto"/>
              <w:jc w:val="both"/>
              <w:rPr>
                <w:rFonts w:ascii="Times New Roman" w:hAnsi="Times New Roman" w:cs="Times New Roman"/>
                <w:bCs/>
                <w:shd w:val="clear" w:color="auto" w:fill="FFFFFF"/>
              </w:rPr>
            </w:pPr>
            <w:r>
              <w:rPr>
                <w:rFonts w:ascii="Times New Roman" w:hAnsi="Times New Roman" w:cs="Times New Roman"/>
                <w:bCs/>
                <w:shd w:val="clear" w:color="auto" w:fill="FFFFFF"/>
              </w:rPr>
              <w:lastRenderedPageBreak/>
              <w:t>9</w:t>
            </w:r>
            <w:r w:rsidR="00004BCC" w:rsidRPr="00A6709C">
              <w:rPr>
                <w:rFonts w:ascii="Times New Roman" w:hAnsi="Times New Roman" w:cs="Times New Roman"/>
                <w:bCs/>
                <w:shd w:val="clear" w:color="auto" w:fill="FFFFFF"/>
              </w:rPr>
              <w:t>) Lietuvos Respublikos administracinių bylų teisenos įstatymas (suvestinė redakcija nuo 2019-</w:t>
            </w:r>
            <w:r w:rsidR="004879DA" w:rsidRPr="00A6709C">
              <w:rPr>
                <w:rFonts w:ascii="Times New Roman" w:hAnsi="Times New Roman" w:cs="Times New Roman"/>
                <w:bCs/>
                <w:shd w:val="clear" w:color="auto" w:fill="FFFFFF"/>
              </w:rPr>
              <w:t>0</w:t>
            </w:r>
            <w:r w:rsidR="004879DA">
              <w:rPr>
                <w:rFonts w:ascii="Times New Roman" w:hAnsi="Times New Roman" w:cs="Times New Roman"/>
                <w:bCs/>
                <w:shd w:val="clear" w:color="auto" w:fill="FFFFFF"/>
              </w:rPr>
              <w:t>6</w:t>
            </w:r>
            <w:r w:rsidR="00004BCC" w:rsidRPr="00A6709C">
              <w:rPr>
                <w:rFonts w:ascii="Times New Roman" w:hAnsi="Times New Roman" w:cs="Times New Roman"/>
                <w:bCs/>
                <w:shd w:val="clear" w:color="auto" w:fill="FFFFFF"/>
              </w:rPr>
              <w:t>-01) (toliau – ABTĮ);</w:t>
            </w:r>
          </w:p>
          <w:p w14:paraId="1466C4AC" w14:textId="77777777" w:rsidR="00004BCC" w:rsidRPr="00A6709C" w:rsidRDefault="00004BCC" w:rsidP="0061758E">
            <w:pPr>
              <w:spacing w:after="0" w:line="240" w:lineRule="auto"/>
              <w:jc w:val="both"/>
              <w:rPr>
                <w:rFonts w:ascii="Times New Roman" w:hAnsi="Times New Roman" w:cs="Times New Roman"/>
                <w:bCs/>
                <w:shd w:val="clear" w:color="auto" w:fill="FFFFFF"/>
              </w:rPr>
            </w:pPr>
          </w:p>
          <w:p w14:paraId="4593C4D0" w14:textId="4EA97842" w:rsidR="00004BCC" w:rsidRPr="00A6709C" w:rsidRDefault="00A70EF8" w:rsidP="0061758E">
            <w:pPr>
              <w:spacing w:after="0" w:line="240" w:lineRule="auto"/>
              <w:jc w:val="both"/>
              <w:rPr>
                <w:rFonts w:ascii="Times New Roman" w:hAnsi="Times New Roman" w:cs="Times New Roman"/>
                <w:lang w:eastAsia="lt-LT"/>
              </w:rPr>
            </w:pPr>
            <w:r>
              <w:rPr>
                <w:rFonts w:ascii="Times New Roman" w:hAnsi="Times New Roman" w:cs="Times New Roman"/>
                <w:bCs/>
                <w:shd w:val="clear" w:color="auto" w:fill="FFFFFF"/>
              </w:rPr>
              <w:t>10</w:t>
            </w:r>
            <w:r w:rsidR="00004BCC" w:rsidRPr="00A6709C">
              <w:rPr>
                <w:rFonts w:ascii="Times New Roman" w:hAnsi="Times New Roman" w:cs="Times New Roman"/>
                <w:bCs/>
                <w:shd w:val="clear" w:color="auto" w:fill="FFFFFF"/>
              </w:rPr>
              <w:t>) Lietuvos Respublikos civilinio proceso kodeksas (suvestinė redakcija nuo 2019-</w:t>
            </w:r>
            <w:r w:rsidR="00994DCE" w:rsidRPr="00A6709C">
              <w:rPr>
                <w:rFonts w:ascii="Times New Roman" w:hAnsi="Times New Roman" w:cs="Times New Roman"/>
                <w:bCs/>
                <w:shd w:val="clear" w:color="auto" w:fill="FFFFFF"/>
              </w:rPr>
              <w:t>0</w:t>
            </w:r>
            <w:r w:rsidR="00994DCE">
              <w:rPr>
                <w:rFonts w:ascii="Times New Roman" w:hAnsi="Times New Roman" w:cs="Times New Roman"/>
                <w:bCs/>
                <w:shd w:val="clear" w:color="auto" w:fill="FFFFFF"/>
              </w:rPr>
              <w:t>7</w:t>
            </w:r>
            <w:r w:rsidR="00004BCC" w:rsidRPr="00A6709C">
              <w:rPr>
                <w:rFonts w:ascii="Times New Roman" w:hAnsi="Times New Roman" w:cs="Times New Roman"/>
                <w:bCs/>
                <w:shd w:val="clear" w:color="auto" w:fill="FFFFFF"/>
              </w:rPr>
              <w:t>-01</w:t>
            </w:r>
            <w:r w:rsidR="00994DCE">
              <w:rPr>
                <w:rFonts w:ascii="Times New Roman" w:hAnsi="Times New Roman" w:cs="Times New Roman"/>
                <w:bCs/>
                <w:shd w:val="clear" w:color="auto" w:fill="FFFFFF"/>
              </w:rPr>
              <w:t xml:space="preserve"> iki 2020-06-30</w:t>
            </w:r>
            <w:r w:rsidR="00004BCC" w:rsidRPr="00A6709C">
              <w:rPr>
                <w:rFonts w:ascii="Times New Roman" w:hAnsi="Times New Roman" w:cs="Times New Roman"/>
                <w:bCs/>
                <w:shd w:val="clear" w:color="auto" w:fill="FFFFFF"/>
              </w:rPr>
              <w:t>) (toliau – CPK);</w:t>
            </w:r>
          </w:p>
          <w:p w14:paraId="50F24098" w14:textId="77777777" w:rsidR="00004BCC" w:rsidRPr="00A6709C" w:rsidRDefault="00004BCC" w:rsidP="0061758E">
            <w:pPr>
              <w:spacing w:after="0" w:line="240" w:lineRule="auto"/>
              <w:jc w:val="both"/>
              <w:rPr>
                <w:rFonts w:ascii="Times New Roman" w:hAnsi="Times New Roman" w:cs="Times New Roman"/>
              </w:rPr>
            </w:pPr>
          </w:p>
          <w:p w14:paraId="7A7C2E8A" w14:textId="5CE3D488" w:rsidR="003F0571" w:rsidRDefault="00C62785" w:rsidP="0061758E">
            <w:pPr>
              <w:spacing w:after="0" w:line="240" w:lineRule="auto"/>
              <w:jc w:val="both"/>
              <w:rPr>
                <w:rFonts w:ascii="Times New Roman" w:hAnsi="Times New Roman" w:cs="Times New Roman"/>
                <w:bCs/>
                <w:shd w:val="clear" w:color="auto" w:fill="FFFFFF"/>
              </w:rPr>
            </w:pPr>
            <w:r>
              <w:rPr>
                <w:rFonts w:ascii="Times New Roman" w:hAnsi="Times New Roman" w:cs="Times New Roman"/>
                <w:bCs/>
                <w:shd w:val="clear" w:color="auto" w:fill="FFFFFF"/>
              </w:rPr>
              <w:t>11</w:t>
            </w:r>
            <w:r w:rsidR="00004BCC" w:rsidRPr="00A6709C">
              <w:rPr>
                <w:rFonts w:ascii="Times New Roman" w:hAnsi="Times New Roman" w:cs="Times New Roman"/>
                <w:bCs/>
                <w:shd w:val="clear" w:color="auto" w:fill="FFFFFF"/>
              </w:rPr>
              <w:t>) Lietuvos Respublikos įmonių bankroto įstatymas (suvestinė redakcija nuo 2018-12-01</w:t>
            </w:r>
            <w:r w:rsidR="00994DCE">
              <w:rPr>
                <w:rFonts w:ascii="Times New Roman" w:hAnsi="Times New Roman" w:cs="Times New Roman"/>
                <w:bCs/>
                <w:shd w:val="clear" w:color="auto" w:fill="FFFFFF"/>
              </w:rPr>
              <w:t xml:space="preserve"> iki 2019-12-31</w:t>
            </w:r>
            <w:r w:rsidR="00004BCC" w:rsidRPr="00A6709C">
              <w:rPr>
                <w:rFonts w:ascii="Times New Roman" w:hAnsi="Times New Roman" w:cs="Times New Roman"/>
                <w:bCs/>
                <w:shd w:val="clear" w:color="auto" w:fill="FFFFFF"/>
              </w:rPr>
              <w:t>) toliau – ĮBĮ)</w:t>
            </w:r>
            <w:r w:rsidR="003F0571">
              <w:rPr>
                <w:rFonts w:ascii="Times New Roman" w:hAnsi="Times New Roman" w:cs="Times New Roman"/>
                <w:bCs/>
                <w:shd w:val="clear" w:color="auto" w:fill="FFFFFF"/>
              </w:rPr>
              <w:t>;</w:t>
            </w:r>
          </w:p>
          <w:p w14:paraId="223E21F4" w14:textId="77777777" w:rsidR="003F0571" w:rsidRDefault="003F0571" w:rsidP="0061758E">
            <w:pPr>
              <w:spacing w:after="0" w:line="240" w:lineRule="auto"/>
              <w:jc w:val="both"/>
              <w:rPr>
                <w:rFonts w:ascii="Times New Roman" w:hAnsi="Times New Roman" w:cs="Times New Roman"/>
                <w:bCs/>
                <w:shd w:val="clear" w:color="auto" w:fill="FFFFFF"/>
              </w:rPr>
            </w:pPr>
          </w:p>
          <w:p w14:paraId="7E41DAD6" w14:textId="77777777" w:rsidR="00C62785" w:rsidRDefault="003F0571" w:rsidP="0061758E">
            <w:pPr>
              <w:spacing w:after="0" w:line="240" w:lineRule="auto"/>
              <w:jc w:val="both"/>
              <w:rPr>
                <w:rFonts w:ascii="Times New Roman" w:hAnsi="Times New Roman" w:cs="Times New Roman"/>
                <w:bCs/>
                <w:shd w:val="clear" w:color="auto" w:fill="FFFFFF"/>
              </w:rPr>
            </w:pPr>
            <w:r>
              <w:rPr>
                <w:rFonts w:ascii="Times New Roman" w:hAnsi="Times New Roman" w:cs="Times New Roman"/>
                <w:bCs/>
                <w:shd w:val="clear" w:color="auto" w:fill="FFFFFF"/>
              </w:rPr>
              <w:t>1</w:t>
            </w:r>
            <w:r w:rsidR="00C62785">
              <w:rPr>
                <w:rFonts w:ascii="Times New Roman" w:hAnsi="Times New Roman" w:cs="Times New Roman"/>
                <w:bCs/>
                <w:shd w:val="clear" w:color="auto" w:fill="FFFFFF"/>
              </w:rPr>
              <w:t>2</w:t>
            </w:r>
            <w:r>
              <w:rPr>
                <w:rFonts w:ascii="Times New Roman" w:hAnsi="Times New Roman" w:cs="Times New Roman"/>
                <w:bCs/>
                <w:shd w:val="clear" w:color="auto" w:fill="FFFFFF"/>
              </w:rPr>
              <w:t>) Lietuvos Respublikos biudžeto sandaros įstatymas (suvestinė redakcija nuo 2019-09-01) toliau (BSĮ)</w:t>
            </w:r>
            <w:r w:rsidR="00C62785">
              <w:rPr>
                <w:rFonts w:ascii="Times New Roman" w:hAnsi="Times New Roman" w:cs="Times New Roman"/>
                <w:bCs/>
                <w:shd w:val="clear" w:color="auto" w:fill="FFFFFF"/>
              </w:rPr>
              <w:t>;</w:t>
            </w:r>
          </w:p>
          <w:p w14:paraId="0E0A8BB4" w14:textId="77777777" w:rsidR="00C62785" w:rsidRDefault="00C62785" w:rsidP="0061758E">
            <w:pPr>
              <w:spacing w:after="0" w:line="240" w:lineRule="auto"/>
              <w:jc w:val="both"/>
              <w:rPr>
                <w:rFonts w:ascii="Times New Roman" w:hAnsi="Times New Roman" w:cs="Times New Roman"/>
                <w:bCs/>
                <w:shd w:val="clear" w:color="auto" w:fill="FFFFFF"/>
              </w:rPr>
            </w:pPr>
          </w:p>
          <w:p w14:paraId="6C8868C7" w14:textId="4D8F94C5" w:rsidR="00C62785" w:rsidRDefault="00C62785" w:rsidP="0061758E">
            <w:pPr>
              <w:spacing w:after="0" w:line="240" w:lineRule="auto"/>
              <w:jc w:val="both"/>
              <w:rPr>
                <w:rFonts w:ascii="Times New Roman" w:hAnsi="Times New Roman" w:cs="Times New Roman"/>
                <w:bCs/>
                <w:shd w:val="clear" w:color="auto" w:fill="FFFFFF"/>
              </w:rPr>
            </w:pPr>
            <w:r>
              <w:rPr>
                <w:rFonts w:ascii="Times New Roman" w:hAnsi="Times New Roman" w:cs="Times New Roman"/>
                <w:bCs/>
                <w:shd w:val="clear" w:color="auto" w:fill="FFFFFF"/>
              </w:rPr>
              <w:t xml:space="preserve">13) </w:t>
            </w:r>
            <w:r w:rsidRPr="00C62785">
              <w:rPr>
                <w:rFonts w:ascii="Times New Roman" w:hAnsi="Times New Roman" w:cs="Times New Roman"/>
                <w:bCs/>
                <w:shd w:val="clear" w:color="auto" w:fill="FFFFFF"/>
              </w:rPr>
              <w:t>Lietuvos Respublikos konkurencijos tarybos nutarimo „Dėl Lietuvos Respublikos konkurencijos tarybos 2008 m. vasario 28 d. nutarimo Nr.1S-27 „Dėl draudžiamų susitarimų dalyvių atleidimo nuo baudų ir jų sumažinimo taisyklių patvirtinimo“ pakeitimo“ projektas</w:t>
            </w:r>
            <w:r>
              <w:rPr>
                <w:rFonts w:ascii="Times New Roman" w:hAnsi="Times New Roman" w:cs="Times New Roman"/>
                <w:bCs/>
                <w:shd w:val="clear" w:color="auto" w:fill="FFFFFF"/>
              </w:rPr>
              <w:t xml:space="preserve"> (toliau – KT nutarimo Nr. 1S-27 pakeitimo projektas);</w:t>
            </w:r>
          </w:p>
          <w:p w14:paraId="5485DC4E" w14:textId="77777777" w:rsidR="00C62785" w:rsidRDefault="00C62785" w:rsidP="0061758E">
            <w:pPr>
              <w:spacing w:after="0" w:line="240" w:lineRule="auto"/>
              <w:jc w:val="both"/>
              <w:rPr>
                <w:rFonts w:ascii="Times New Roman" w:hAnsi="Times New Roman" w:cs="Times New Roman"/>
                <w:bCs/>
                <w:shd w:val="clear" w:color="auto" w:fill="FFFFFF"/>
              </w:rPr>
            </w:pPr>
          </w:p>
          <w:p w14:paraId="78A4E9AC" w14:textId="6EA2582E" w:rsidR="00004BCC" w:rsidRPr="00A6709C" w:rsidRDefault="00C62785" w:rsidP="0061758E">
            <w:pPr>
              <w:spacing w:after="0" w:line="240" w:lineRule="auto"/>
              <w:jc w:val="both"/>
              <w:rPr>
                <w:rFonts w:ascii="Times New Roman" w:hAnsi="Times New Roman" w:cs="Times New Roman"/>
                <w:bCs/>
                <w:shd w:val="clear" w:color="auto" w:fill="FFFFFF"/>
              </w:rPr>
            </w:pPr>
            <w:r>
              <w:rPr>
                <w:rFonts w:ascii="Times New Roman" w:hAnsi="Times New Roman" w:cs="Times New Roman"/>
                <w:bCs/>
                <w:shd w:val="clear" w:color="auto" w:fill="FFFFFF"/>
              </w:rPr>
              <w:t xml:space="preserve">14) </w:t>
            </w:r>
            <w:r w:rsidRPr="00C62785">
              <w:rPr>
                <w:rFonts w:ascii="Times New Roman" w:hAnsi="Times New Roman" w:cs="Times New Roman"/>
                <w:bCs/>
                <w:shd w:val="clear" w:color="auto" w:fill="FFFFFF"/>
              </w:rPr>
              <w:t>Lietuvos Respublikos konkurencijos tarybos nutarimas dėl savitarpio pagalbos taisyklių patvirtinimo (tarptautinio bendradarbiavimo)</w:t>
            </w:r>
            <w:r>
              <w:rPr>
                <w:rFonts w:ascii="Times New Roman" w:hAnsi="Times New Roman" w:cs="Times New Roman"/>
                <w:bCs/>
                <w:shd w:val="clear" w:color="auto" w:fill="FFFFFF"/>
              </w:rPr>
              <w:t xml:space="preserve"> (toliau – KT nutarimas dėl savitarpio pagalbos)</w:t>
            </w:r>
            <w:r w:rsidR="00004BCC" w:rsidRPr="00A6709C">
              <w:rPr>
                <w:rFonts w:ascii="Times New Roman" w:hAnsi="Times New Roman" w:cs="Times New Roman"/>
                <w:bCs/>
                <w:shd w:val="clear" w:color="auto" w:fill="FFFFFF"/>
              </w:rPr>
              <w:t>.</w:t>
            </w:r>
          </w:p>
        </w:tc>
        <w:tc>
          <w:tcPr>
            <w:tcW w:w="1673" w:type="dxa"/>
          </w:tcPr>
          <w:p w14:paraId="69A55F3F" w14:textId="77777777" w:rsidR="00004BCC" w:rsidRPr="00A6709C" w:rsidRDefault="00004BCC" w:rsidP="0061758E">
            <w:pPr>
              <w:spacing w:line="240" w:lineRule="auto"/>
              <w:jc w:val="both"/>
              <w:rPr>
                <w:rFonts w:ascii="Times New Roman" w:hAnsi="Times New Roman" w:cs="Times New Roman"/>
                <w:lang w:eastAsia="lt-LT"/>
              </w:rPr>
            </w:pPr>
            <w:r w:rsidRPr="00A6709C">
              <w:rPr>
                <w:rFonts w:ascii="Times New Roman" w:hAnsi="Times New Roman" w:cs="Times New Roman"/>
                <w:b/>
                <w:lang w:eastAsia="lt-LT"/>
              </w:rPr>
              <w:lastRenderedPageBreak/>
              <w:t>Direktyvos perkėlimo (įgyvendinimo) lygis</w:t>
            </w:r>
            <w:r w:rsidRPr="00A6709C">
              <w:rPr>
                <w:rFonts w:ascii="Times New Roman" w:hAnsi="Times New Roman" w:cs="Times New Roman"/>
                <w:lang w:eastAsia="lt-LT"/>
              </w:rPr>
              <w:t xml:space="preserve"> </w:t>
            </w:r>
            <w:r w:rsidRPr="00A6709C">
              <w:rPr>
                <w:rFonts w:ascii="Times New Roman" w:hAnsi="Times New Roman" w:cs="Times New Roman"/>
                <w:b/>
                <w:lang w:eastAsia="lt-LT"/>
              </w:rPr>
              <w:t>(visiškas, dalinis)</w:t>
            </w:r>
          </w:p>
        </w:tc>
      </w:tr>
      <w:tr w:rsidR="00004BCC" w:rsidRPr="00A6709C" w14:paraId="1ECE31C9" w14:textId="77777777" w:rsidTr="0061758E">
        <w:tc>
          <w:tcPr>
            <w:tcW w:w="2972" w:type="dxa"/>
          </w:tcPr>
          <w:p w14:paraId="2FE14015"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I SKYRIUS</w:t>
            </w:r>
          </w:p>
          <w:p w14:paraId="6F643E44" w14:textId="77777777" w:rsidR="00004BCC" w:rsidRPr="00A6709C" w:rsidRDefault="00004BCC" w:rsidP="0061758E">
            <w:pPr>
              <w:spacing w:after="0" w:line="240" w:lineRule="auto"/>
              <w:jc w:val="both"/>
              <w:rPr>
                <w:rFonts w:ascii="Times New Roman" w:hAnsi="Times New Roman" w:cs="Times New Roman"/>
                <w:b/>
                <w:i/>
                <w:lang w:eastAsia="lt-LT"/>
              </w:rPr>
            </w:pPr>
            <w:r w:rsidRPr="00A6709C">
              <w:rPr>
                <w:rFonts w:ascii="Times New Roman" w:hAnsi="Times New Roman" w:cs="Times New Roman"/>
                <w:b/>
                <w:i/>
                <w:lang w:eastAsia="lt-LT"/>
              </w:rPr>
              <w:t>DALYKAS, TAIKYMO SRITIS IR TERMINŲ APIBRĖŽTYS</w:t>
            </w:r>
          </w:p>
          <w:p w14:paraId="73B5B255" w14:textId="77777777" w:rsidR="00004BCC" w:rsidRPr="00A6709C" w:rsidRDefault="00004BCC" w:rsidP="0061758E">
            <w:pPr>
              <w:spacing w:after="0" w:line="240" w:lineRule="auto"/>
              <w:jc w:val="both"/>
              <w:rPr>
                <w:rFonts w:ascii="Times New Roman" w:hAnsi="Times New Roman" w:cs="Times New Roman"/>
                <w:b/>
                <w:i/>
                <w:lang w:eastAsia="lt-LT"/>
              </w:rPr>
            </w:pPr>
          </w:p>
          <w:p w14:paraId="1C875BFF"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1 straipsnis</w:t>
            </w:r>
          </w:p>
          <w:p w14:paraId="0FE0F585"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Dalykas ir taikymo sritis</w:t>
            </w:r>
          </w:p>
          <w:p w14:paraId="4437A56A" w14:textId="77777777" w:rsidR="00004BCC" w:rsidRPr="00A6709C" w:rsidRDefault="00004BCC" w:rsidP="0061758E">
            <w:pPr>
              <w:spacing w:after="0" w:line="240" w:lineRule="auto"/>
              <w:jc w:val="both"/>
              <w:rPr>
                <w:rFonts w:ascii="Times New Roman" w:hAnsi="Times New Roman" w:cs="Times New Roman"/>
                <w:lang w:eastAsia="lt-LT"/>
              </w:rPr>
            </w:pPr>
          </w:p>
          <w:p w14:paraId="25D1B2E5" w14:textId="77777777" w:rsidR="00004BCC" w:rsidRPr="00A6709C" w:rsidRDefault="00004BCC" w:rsidP="0061758E">
            <w:pPr>
              <w:spacing w:line="240" w:lineRule="auto"/>
              <w:jc w:val="both"/>
              <w:rPr>
                <w:rFonts w:ascii="Times New Roman" w:hAnsi="Times New Roman" w:cs="Times New Roman"/>
                <w:lang w:eastAsia="lt-LT"/>
              </w:rPr>
            </w:pPr>
            <w:r w:rsidRPr="00A6709C">
              <w:rPr>
                <w:rFonts w:ascii="Times New Roman" w:eastAsia="Calibri" w:hAnsi="Times New Roman" w:cs="Times New Roman"/>
              </w:rPr>
              <w:t xml:space="preserve">1. Šioje direktyvoje nustatomos tam tikros taisyklės, kuriomis siekiama užtikrinti, kad nacionalinės konkurencijos institucijos turėtų būtinas nepriklausomumo garantijas, išteklius ir vykdymo užtikrinimo bei baudų skyrimo įgaliojimus tam, kad galėtų veiksmingai taikyti SESV 101 ir 102 straipsnius, siekiant, kad vidaus rinkoje nebūtų iškraipoma konkurencija ir kad vartotojai ir įmonės neatsidurtų nepalankioje padėtyje dėl nacionalinių įstatymų ir priemonių, užkertančių kelią nacionalinėms konkurencijos institucijoms būti </w:t>
            </w:r>
            <w:r w:rsidRPr="00A6709C">
              <w:rPr>
                <w:rFonts w:ascii="Times New Roman" w:eastAsia="Calibri" w:hAnsi="Times New Roman" w:cs="Times New Roman"/>
              </w:rPr>
              <w:lastRenderedPageBreak/>
              <w:t>veiksmingomis vykdymo užtikrintojomis.</w:t>
            </w:r>
          </w:p>
        </w:tc>
        <w:tc>
          <w:tcPr>
            <w:tcW w:w="4394" w:type="dxa"/>
          </w:tcPr>
          <w:p w14:paraId="78C8B76E"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lastRenderedPageBreak/>
              <w:t>KĮ</w:t>
            </w:r>
          </w:p>
          <w:p w14:paraId="4731F8A9"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Times New Roman" w:hAnsi="Times New Roman" w:cs="Times New Roman"/>
                <w:b/>
                <w:lang w:eastAsia="lt-LT"/>
              </w:rPr>
              <w:t>1 straipsnis. Įstatymo paskirtis</w:t>
            </w:r>
            <w:r w:rsidRPr="00A6709C">
              <w:rPr>
                <w:rFonts w:ascii="Times New Roman" w:eastAsia="Calibri" w:hAnsi="Times New Roman" w:cs="Times New Roman"/>
                <w:b/>
              </w:rPr>
              <w:t xml:space="preserve"> </w:t>
            </w:r>
          </w:p>
          <w:p w14:paraId="631D556B"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1. Šio įstatymo tikslas – saugoti sąžiningos konkurencijos laisvę Lietuvos Respublikoje.</w:t>
            </w:r>
          </w:p>
          <w:p w14:paraId="7762C488" w14:textId="77777777" w:rsidR="00004BCC" w:rsidRPr="00A6709C" w:rsidRDefault="00004BCC" w:rsidP="0061758E">
            <w:pPr>
              <w:tabs>
                <w:tab w:val="left" w:pos="514"/>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 xml:space="preserve">3. Šiuo įstatymu siekiama Lietuvos Respublikos ir Europos Sąjungos konkurencijos santykius reglamentuojančios teisės suderinimo. </w:t>
            </w:r>
          </w:p>
          <w:p w14:paraId="231A8D5E"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4. Šiuo įstatymu įgyvendinami šio įstatymo priede nurodyti Europos Sąjungos teisės aktai.</w:t>
            </w:r>
          </w:p>
          <w:p w14:paraId="4CAE21A5" w14:textId="77777777" w:rsidR="00004BCC" w:rsidRPr="00A6709C" w:rsidRDefault="00004BCC" w:rsidP="0061758E">
            <w:pPr>
              <w:spacing w:after="0" w:line="240" w:lineRule="auto"/>
              <w:jc w:val="both"/>
              <w:rPr>
                <w:rFonts w:ascii="Times New Roman" w:eastAsia="Times New Roman" w:hAnsi="Times New Roman" w:cs="Times New Roman"/>
                <w:lang w:eastAsia="lt-LT"/>
              </w:rPr>
            </w:pPr>
          </w:p>
          <w:p w14:paraId="4F4D9041" w14:textId="2DCBDCAA" w:rsidR="00004BCC" w:rsidRPr="00A6709C" w:rsidRDefault="005B0D1F" w:rsidP="0061758E">
            <w:pPr>
              <w:spacing w:after="0" w:line="240" w:lineRule="auto"/>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P</w:t>
            </w:r>
            <w:r w:rsidR="00004BCC" w:rsidRPr="00A6709C">
              <w:rPr>
                <w:rFonts w:ascii="Times New Roman" w:eastAsia="Times New Roman" w:hAnsi="Times New Roman" w:cs="Times New Roman"/>
                <w:b/>
                <w:lang w:eastAsia="lt-LT"/>
              </w:rPr>
              <w:t>rojektas</w:t>
            </w:r>
          </w:p>
          <w:p w14:paraId="30A169F9" w14:textId="77777777" w:rsidR="0061758E" w:rsidRPr="00A6709C" w:rsidRDefault="0061758E" w:rsidP="0061758E">
            <w:pPr>
              <w:tabs>
                <w:tab w:val="left" w:pos="993"/>
              </w:tabs>
              <w:spacing w:after="0" w:line="240" w:lineRule="auto"/>
              <w:jc w:val="both"/>
              <w:rPr>
                <w:rFonts w:ascii="Times New Roman" w:hAnsi="Times New Roman" w:cs="Times New Roman"/>
              </w:rPr>
            </w:pPr>
            <w:bookmarkStart w:id="1" w:name="_Hlk526863275"/>
            <w:r w:rsidRPr="00A6709C">
              <w:rPr>
                <w:rFonts w:ascii="Times New Roman" w:hAnsi="Times New Roman" w:cs="Times New Roman"/>
                <w:b/>
                <w:lang w:eastAsia="lt-LT"/>
              </w:rPr>
              <w:t>1 straipsnis.</w:t>
            </w:r>
            <w:r w:rsidRPr="00A6709C">
              <w:rPr>
                <w:rFonts w:ascii="Times New Roman" w:hAnsi="Times New Roman" w:cs="Times New Roman"/>
                <w:b/>
                <w:bCs/>
                <w:lang w:eastAsia="lt-LT"/>
              </w:rPr>
              <w:t xml:space="preserve"> </w:t>
            </w:r>
            <w:bookmarkEnd w:id="1"/>
            <w:r w:rsidRPr="00A6709C">
              <w:rPr>
                <w:rFonts w:ascii="Times New Roman" w:hAnsi="Times New Roman" w:cs="Times New Roman"/>
                <w:b/>
                <w:bCs/>
                <w:lang w:eastAsia="lt-LT"/>
              </w:rPr>
              <w:t xml:space="preserve">1 straipsnio pakeitimas </w:t>
            </w:r>
          </w:p>
          <w:p w14:paraId="3B6B4269" w14:textId="5F7E3BC2" w:rsidR="0061758E" w:rsidRPr="00A6709C" w:rsidRDefault="0061758E" w:rsidP="0061758E">
            <w:pPr>
              <w:tabs>
                <w:tab w:val="left" w:pos="993"/>
              </w:tabs>
              <w:autoSpaceDE w:val="0"/>
              <w:autoSpaceDN w:val="0"/>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Pakeisti 1 straipsnio 2 dalį ir ją išdėstyti taip: </w:t>
            </w:r>
          </w:p>
          <w:p w14:paraId="1CDF7E87" w14:textId="7F8FA861" w:rsidR="0061758E" w:rsidRPr="00A6709C" w:rsidRDefault="0061758E" w:rsidP="0061758E">
            <w:pPr>
              <w:tabs>
                <w:tab w:val="left" w:pos="514"/>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„2. Šis įstatymas reglamentuoja konkurenciją ribojančią ar galinčią riboti &lt;...&gt; ūkio subjektų veiklą &lt;...&gt;, nustato šių subjektų teises, pareigas ir atsakomybę, konkurencijos ribojimo priežiūros Lietuvos Respublikoje teisinius pagrindus &lt;...&gt;</w:t>
            </w:r>
            <w:r w:rsidR="00B0495D" w:rsidRPr="00A6709C">
              <w:rPr>
                <w:rFonts w:ascii="Times New Roman" w:hAnsi="Times New Roman" w:cs="Times New Roman"/>
                <w:lang w:eastAsia="lt-LT"/>
              </w:rPr>
              <w:t>.</w:t>
            </w:r>
            <w:r w:rsidRPr="00A6709C">
              <w:rPr>
                <w:rFonts w:ascii="Times New Roman" w:hAnsi="Times New Roman" w:cs="Times New Roman"/>
                <w:lang w:eastAsia="lt-LT"/>
              </w:rPr>
              <w:t>“</w:t>
            </w:r>
          </w:p>
          <w:p w14:paraId="198F1E3D" w14:textId="77777777" w:rsidR="00004BCC" w:rsidRPr="00A6709C" w:rsidRDefault="00004BCC" w:rsidP="0061758E">
            <w:pPr>
              <w:spacing w:after="0" w:line="240" w:lineRule="auto"/>
              <w:jc w:val="both"/>
              <w:rPr>
                <w:rFonts w:ascii="Times New Roman" w:eastAsia="Times New Roman" w:hAnsi="Times New Roman" w:cs="Times New Roman"/>
                <w:b/>
                <w:lang w:eastAsia="lt-LT"/>
              </w:rPr>
            </w:pPr>
          </w:p>
          <w:p w14:paraId="2287D624" w14:textId="77777777" w:rsidR="00004BCC" w:rsidRPr="00A6709C" w:rsidRDefault="00004BCC" w:rsidP="0061758E">
            <w:pPr>
              <w:spacing w:after="0" w:line="240" w:lineRule="auto"/>
              <w:jc w:val="both"/>
              <w:rPr>
                <w:rFonts w:ascii="Times New Roman" w:eastAsia="Times New Roman" w:hAnsi="Times New Roman" w:cs="Times New Roman"/>
                <w:b/>
                <w:lang w:eastAsia="lt-LT"/>
              </w:rPr>
            </w:pPr>
            <w:r w:rsidRPr="00A6709C">
              <w:rPr>
                <w:rFonts w:ascii="Times New Roman" w:eastAsia="Times New Roman" w:hAnsi="Times New Roman" w:cs="Times New Roman"/>
                <w:b/>
                <w:lang w:eastAsia="lt-LT"/>
              </w:rPr>
              <w:t>KĮ</w:t>
            </w:r>
          </w:p>
          <w:p w14:paraId="502EDD99" w14:textId="77777777" w:rsidR="00004BCC" w:rsidRPr="00A6709C" w:rsidRDefault="00004BCC" w:rsidP="0061758E">
            <w:pPr>
              <w:spacing w:after="0" w:line="240" w:lineRule="auto"/>
              <w:jc w:val="both"/>
              <w:rPr>
                <w:rFonts w:ascii="Times New Roman" w:eastAsia="Times New Roman" w:hAnsi="Times New Roman" w:cs="Times New Roman"/>
                <w:b/>
                <w:lang w:eastAsia="lt-LT"/>
              </w:rPr>
            </w:pPr>
            <w:r w:rsidRPr="00A6709C">
              <w:rPr>
                <w:rFonts w:ascii="Times New Roman" w:eastAsia="Times New Roman" w:hAnsi="Times New Roman" w:cs="Times New Roman"/>
                <w:b/>
                <w:lang w:eastAsia="lt-LT"/>
              </w:rPr>
              <w:t>2 straipsnis. Įstatymo taikymas</w:t>
            </w:r>
          </w:p>
          <w:p w14:paraId="30F80B1A"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 xml:space="preserve">1. Šiuo įstatymu draudžiama ūkio subjektams atlikti veiksmus, kurie riboja ar gali riboti konkurenciją, nesvarbu, kokio pobūdžio jų ūkinė veikla, išskyrus atvejus, kai šiame įstatyme ar kituose įstatymuose, skirtuose </w:t>
            </w:r>
            <w:r w:rsidRPr="00A6709C">
              <w:rPr>
                <w:rFonts w:ascii="Times New Roman" w:eastAsia="Times New Roman" w:hAnsi="Times New Roman" w:cs="Times New Roman"/>
                <w:lang w:eastAsia="lt-LT"/>
              </w:rPr>
              <w:lastRenderedPageBreak/>
              <w:t>atskiroms ūkinės veiklos sritims, numatomos išimtys.</w:t>
            </w:r>
          </w:p>
          <w:p w14:paraId="36CEBA17"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2. Šis įstatymas taikomas ir ne Lietuvos Respublikoje registruotų ūkio subjektų veiklai, jeigu dėl šios veiklos ribojama konkurencija Lietuvos Respublikos vidaus rinkoje.</w:t>
            </w:r>
          </w:p>
          <w:p w14:paraId="33C5CF6F"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3. Šis įstatymas netaikomas ūkio subjektų veiklai, dėl kurios ribojama konkurencija užsienio valstybių rinkose, jeigu Lietuvos Respublikos tarptautinėse sutartyse nenustatyta kitaip.</w:t>
            </w:r>
          </w:p>
          <w:p w14:paraId="46B3AF50"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4. Jeigu Lietuvos Respublikos ratifikuotose tarptautinėse sutartyse nustatomi kitokie konkurencijos apsaugos reikalavimai, taikomos tų sutarčių nuostatos.</w:t>
            </w:r>
          </w:p>
          <w:p w14:paraId="76596FAB" w14:textId="77777777" w:rsidR="00004BCC" w:rsidRPr="00A6709C" w:rsidRDefault="00004BCC" w:rsidP="0061758E">
            <w:pPr>
              <w:spacing w:after="0" w:line="240" w:lineRule="auto"/>
              <w:jc w:val="both"/>
              <w:rPr>
                <w:rFonts w:ascii="Times New Roman" w:hAnsi="Times New Roman" w:cs="Times New Roman"/>
              </w:rPr>
            </w:pPr>
          </w:p>
          <w:p w14:paraId="601DEAA1" w14:textId="00DD20F5" w:rsidR="00004BCC" w:rsidRPr="004B6D43" w:rsidRDefault="005B0D1F" w:rsidP="0061758E">
            <w:pPr>
              <w:spacing w:after="0" w:line="240" w:lineRule="auto"/>
              <w:jc w:val="both"/>
              <w:rPr>
                <w:rFonts w:ascii="Times New Roman" w:eastAsia="Times New Roman" w:hAnsi="Times New Roman" w:cs="Times New Roman"/>
                <w:b/>
                <w:lang w:val="en-US" w:eastAsia="lt-LT"/>
              </w:rPr>
            </w:pPr>
            <w:r>
              <w:rPr>
                <w:rFonts w:ascii="Times New Roman" w:eastAsia="Times New Roman" w:hAnsi="Times New Roman" w:cs="Times New Roman"/>
                <w:b/>
                <w:lang w:eastAsia="lt-LT"/>
              </w:rPr>
              <w:t>P</w:t>
            </w:r>
            <w:r w:rsidR="00004BCC" w:rsidRPr="00A6709C">
              <w:rPr>
                <w:rFonts w:ascii="Times New Roman" w:eastAsia="Times New Roman" w:hAnsi="Times New Roman" w:cs="Times New Roman"/>
                <w:b/>
                <w:lang w:eastAsia="lt-LT"/>
              </w:rPr>
              <w:t>rojektas</w:t>
            </w:r>
          </w:p>
          <w:p w14:paraId="0B884F1C" w14:textId="3E45F726" w:rsidR="0061758E" w:rsidRPr="00A6709C" w:rsidRDefault="005B0D1F" w:rsidP="0061758E">
            <w:pPr>
              <w:tabs>
                <w:tab w:val="left" w:pos="590"/>
              </w:tabs>
              <w:spacing w:after="0" w:line="240" w:lineRule="auto"/>
              <w:jc w:val="both"/>
              <w:rPr>
                <w:rFonts w:ascii="Times New Roman" w:hAnsi="Times New Roman" w:cs="Times New Roman"/>
                <w:b/>
                <w:lang w:eastAsia="lt-LT"/>
              </w:rPr>
            </w:pPr>
            <w:r>
              <w:rPr>
                <w:rFonts w:ascii="Times New Roman" w:hAnsi="Times New Roman" w:cs="Times New Roman"/>
                <w:b/>
                <w:lang w:eastAsia="lt-LT"/>
              </w:rPr>
              <w:t>5</w:t>
            </w:r>
            <w:r w:rsidRPr="00A6709C">
              <w:rPr>
                <w:rFonts w:ascii="Times New Roman" w:hAnsi="Times New Roman" w:cs="Times New Roman"/>
                <w:b/>
                <w:lang w:eastAsia="lt-LT"/>
              </w:rPr>
              <w:t xml:space="preserve"> </w:t>
            </w:r>
            <w:r w:rsidR="0061758E" w:rsidRPr="00A6709C">
              <w:rPr>
                <w:rFonts w:ascii="Times New Roman" w:hAnsi="Times New Roman" w:cs="Times New Roman"/>
                <w:b/>
                <w:lang w:eastAsia="lt-LT"/>
              </w:rPr>
              <w:t>straipsnis. 17 straipsnio pakeitimas</w:t>
            </w:r>
          </w:p>
          <w:p w14:paraId="074FA22B" w14:textId="77777777" w:rsidR="0061758E" w:rsidRPr="00A6709C" w:rsidRDefault="0061758E" w:rsidP="0061758E">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17 straipsnį ir jį išdėstyti taip:</w:t>
            </w:r>
          </w:p>
          <w:p w14:paraId="150CF98E" w14:textId="77777777" w:rsidR="0061758E" w:rsidRPr="00A6709C" w:rsidRDefault="0061758E"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Cs/>
                <w:color w:val="000000"/>
                <w:lang w:eastAsia="lt-LT"/>
              </w:rPr>
              <w:t>„</w:t>
            </w:r>
            <w:r w:rsidRPr="009347D8">
              <w:rPr>
                <w:rFonts w:ascii="Times New Roman" w:hAnsi="Times New Roman" w:cs="Times New Roman"/>
                <w:b/>
                <w:color w:val="000000"/>
                <w:lang w:eastAsia="lt-LT"/>
              </w:rPr>
              <w:t>17 straipsnis. Lietuvos Respublikos konkurencijos taryba</w:t>
            </w:r>
          </w:p>
          <w:p w14:paraId="3B74AA77" w14:textId="517E88F9" w:rsidR="005B0D1F" w:rsidRDefault="0061758E" w:rsidP="0061758E">
            <w:pPr>
              <w:tabs>
                <w:tab w:val="left" w:pos="494"/>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1. Konkurencijos taryba yra savarankiška valstybės įstaiga, atskaitinga Seimui, vykdanti valstybinę konkurencijos politiką ir prižiūrinti, kaip laikomasi šio įstatymo. </w:t>
            </w:r>
            <w:r w:rsidRPr="00A6709C" w:rsidDel="00272A8D">
              <w:rPr>
                <w:rFonts w:ascii="Times New Roman" w:hAnsi="Times New Roman" w:cs="Times New Roman"/>
                <w:lang w:eastAsia="lt-LT"/>
              </w:rPr>
              <w:t>Konkurencijos taryba, atlikdama jai nustatytas funkcijas, sprendimus priima savarankiškai ir nepriklausomai</w:t>
            </w:r>
            <w:r w:rsidRPr="00A6709C">
              <w:rPr>
                <w:rFonts w:ascii="Times New Roman" w:hAnsi="Times New Roman" w:cs="Times New Roman"/>
                <w:lang w:eastAsia="lt-LT"/>
              </w:rPr>
              <w:t xml:space="preserve"> nuo politinės ir kitos išorinės įtakos, nesiekdama ir nepriimdama nurodymų iš valstybės institucijų ar bet kokio kito viešojo ar privataus subjekto, susilaikydama nuo bet kokių veiksmų, kurie yra nesuderinami su Konkurencijos tarybos funkcijų</w:t>
            </w:r>
            <w:r w:rsidR="00FD3B05">
              <w:rPr>
                <w:rFonts w:ascii="Times New Roman" w:hAnsi="Times New Roman" w:cs="Times New Roman"/>
                <w:lang w:eastAsia="lt-LT"/>
              </w:rPr>
              <w:t xml:space="preserve"> atlikimu</w:t>
            </w:r>
            <w:r w:rsidRPr="00A6709C">
              <w:rPr>
                <w:rFonts w:ascii="Times New Roman" w:hAnsi="Times New Roman" w:cs="Times New Roman"/>
                <w:lang w:eastAsia="lt-LT"/>
              </w:rPr>
              <w:t xml:space="preserve"> ir įgaliojimų vykdymu</w:t>
            </w:r>
            <w:r w:rsidRPr="00A6709C" w:rsidDel="00272A8D">
              <w:rPr>
                <w:rFonts w:ascii="Times New Roman" w:hAnsi="Times New Roman" w:cs="Times New Roman"/>
                <w:lang w:eastAsia="lt-LT"/>
              </w:rPr>
              <w:t>.</w:t>
            </w:r>
            <w:r w:rsidRPr="00A6709C">
              <w:rPr>
                <w:rFonts w:ascii="Times New Roman" w:hAnsi="Times New Roman" w:cs="Times New Roman"/>
                <w:lang w:eastAsia="lt-LT"/>
              </w:rPr>
              <w:t xml:space="preserve"> </w:t>
            </w:r>
            <w:r w:rsidR="00080C0D">
              <w:rPr>
                <w:rFonts w:ascii="Times New Roman" w:hAnsi="Times New Roman" w:cs="Times New Roman"/>
                <w:lang w:eastAsia="lt-LT"/>
              </w:rPr>
              <w:t xml:space="preserve">Atsakingų institucijų veiksmai formuojant konkurencijos politiką nelaikomi Konkurencijos tarybos savarankiškumo ar nepriklausomumo ribojimu. </w:t>
            </w:r>
            <w:r w:rsidR="003F0571" w:rsidRPr="003F0571">
              <w:rPr>
                <w:rFonts w:ascii="Times New Roman" w:hAnsi="Times New Roman" w:cs="Times New Roman"/>
                <w:lang w:eastAsia="lt-LT"/>
              </w:rPr>
              <w:t>Šioje dalyje įtvirtinti Konkurencijos tarybos savarankiškumo ir nepriklausomumo reikalavimai nepašalina įsiteisėjusių teismų sprendimų, nutarčių, įsakymų ar nutarimų privalomumo Konkurencijos tarybai.</w:t>
            </w:r>
          </w:p>
          <w:p w14:paraId="2DCE7D53" w14:textId="2C5E5F24" w:rsidR="0061758E" w:rsidRPr="00A6709C" w:rsidRDefault="0061758E" w:rsidP="0061758E">
            <w:pPr>
              <w:tabs>
                <w:tab w:val="left" w:pos="494"/>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60459015" w14:textId="4F80ADE9" w:rsidR="0061758E" w:rsidRPr="00A6709C" w:rsidRDefault="0061758E" w:rsidP="0061758E">
            <w:pPr>
              <w:tabs>
                <w:tab w:val="left" w:pos="459"/>
              </w:tabs>
              <w:spacing w:after="0" w:line="240" w:lineRule="auto"/>
              <w:jc w:val="both"/>
              <w:rPr>
                <w:rFonts w:ascii="Times New Roman" w:hAnsi="Times New Roman" w:cs="Times New Roman"/>
                <w:bCs/>
              </w:rPr>
            </w:pPr>
            <w:bookmarkStart w:id="2" w:name="_Hlk5172160"/>
            <w:r w:rsidRPr="00A6709C">
              <w:rPr>
                <w:rFonts w:ascii="Times New Roman" w:hAnsi="Times New Roman" w:cs="Times New Roman"/>
                <w:lang w:eastAsia="lt-LT"/>
              </w:rPr>
              <w:t>3. Konkurencijos taryba yra biudžetinė įstaiga, finansuojama iš Lietuvos Respublikos valstybės biudžeto,</w:t>
            </w:r>
            <w:r w:rsidRPr="00A6709C">
              <w:rPr>
                <w:rFonts w:ascii="Times New Roman" w:hAnsi="Times New Roman" w:cs="Times New Roman"/>
                <w:b/>
                <w:bCs/>
              </w:rPr>
              <w:t xml:space="preserve"> </w:t>
            </w:r>
            <w:r w:rsidRPr="00A6709C">
              <w:rPr>
                <w:rFonts w:ascii="Times New Roman" w:hAnsi="Times New Roman" w:cs="Times New Roman"/>
                <w:bCs/>
              </w:rPr>
              <w:t xml:space="preserve">įskaitant šio straipsnio </w:t>
            </w:r>
            <w:r w:rsidR="00080C0D">
              <w:rPr>
                <w:rFonts w:ascii="Times New Roman" w:hAnsi="Times New Roman" w:cs="Times New Roman"/>
                <w:bCs/>
              </w:rPr>
              <w:t>5</w:t>
            </w:r>
            <w:r w:rsidRPr="00A6709C">
              <w:rPr>
                <w:rFonts w:ascii="Times New Roman" w:hAnsi="Times New Roman" w:cs="Times New Roman"/>
                <w:bCs/>
              </w:rPr>
              <w:t xml:space="preserve"> dalyje nurodytas Konkurencijos tarybos pajamas</w:t>
            </w:r>
            <w:bookmarkEnd w:id="2"/>
            <w:r w:rsidR="00080C0D">
              <w:rPr>
                <w:rFonts w:ascii="Times New Roman" w:hAnsi="Times New Roman" w:cs="Times New Roman"/>
                <w:bCs/>
              </w:rPr>
              <w:t>. Taip pat Konkurencijos taryba finansuojama iš</w:t>
            </w:r>
            <w:r w:rsidRPr="00A6709C">
              <w:rPr>
                <w:rFonts w:ascii="Times New Roman" w:hAnsi="Times New Roman" w:cs="Times New Roman"/>
                <w:bCs/>
              </w:rPr>
              <w:t xml:space="preserve"> kit</w:t>
            </w:r>
            <w:r w:rsidR="00080C0D">
              <w:rPr>
                <w:rFonts w:ascii="Times New Roman" w:hAnsi="Times New Roman" w:cs="Times New Roman"/>
                <w:bCs/>
              </w:rPr>
              <w:t>ų</w:t>
            </w:r>
            <w:r w:rsidRPr="00A6709C">
              <w:rPr>
                <w:rFonts w:ascii="Times New Roman" w:hAnsi="Times New Roman" w:cs="Times New Roman"/>
                <w:bCs/>
              </w:rPr>
              <w:t xml:space="preserve"> teisėtai gaut</w:t>
            </w:r>
            <w:r w:rsidR="00080C0D">
              <w:rPr>
                <w:rFonts w:ascii="Times New Roman" w:hAnsi="Times New Roman" w:cs="Times New Roman"/>
                <w:bCs/>
              </w:rPr>
              <w:t>ų</w:t>
            </w:r>
            <w:r w:rsidRPr="00A6709C">
              <w:rPr>
                <w:rFonts w:ascii="Times New Roman" w:hAnsi="Times New Roman" w:cs="Times New Roman"/>
                <w:bCs/>
              </w:rPr>
              <w:t xml:space="preserve"> lėš</w:t>
            </w:r>
            <w:r w:rsidR="00080C0D">
              <w:rPr>
                <w:rFonts w:ascii="Times New Roman" w:hAnsi="Times New Roman" w:cs="Times New Roman"/>
                <w:bCs/>
              </w:rPr>
              <w:t>ų</w:t>
            </w:r>
            <w:r w:rsidRPr="00A6709C">
              <w:rPr>
                <w:rFonts w:ascii="Times New Roman" w:hAnsi="Times New Roman" w:cs="Times New Roman"/>
                <w:bCs/>
              </w:rPr>
              <w:t>.</w:t>
            </w:r>
          </w:p>
          <w:p w14:paraId="28E8D59C" w14:textId="5A5D1955" w:rsidR="005B0D1F" w:rsidRDefault="00A4342E" w:rsidP="0061758E">
            <w:pPr>
              <w:tabs>
                <w:tab w:val="left" w:pos="459"/>
              </w:tabs>
              <w:spacing w:after="0" w:line="240" w:lineRule="auto"/>
              <w:jc w:val="both"/>
              <w:rPr>
                <w:rFonts w:ascii="Times New Roman" w:hAnsi="Times New Roman" w:cs="Times New Roman"/>
                <w:color w:val="000000"/>
                <w:lang w:eastAsia="lt-LT"/>
              </w:rPr>
            </w:pPr>
            <w:r>
              <w:rPr>
                <w:rFonts w:ascii="Times New Roman" w:hAnsi="Times New Roman" w:cs="Times New Roman"/>
                <w:bCs/>
              </w:rPr>
              <w:t>4</w:t>
            </w:r>
            <w:r w:rsidR="0061758E" w:rsidRPr="00A6709C">
              <w:rPr>
                <w:rFonts w:ascii="Times New Roman" w:hAnsi="Times New Roman" w:cs="Times New Roman"/>
                <w:bCs/>
              </w:rPr>
              <w:t xml:space="preserve">. </w:t>
            </w:r>
            <w:r w:rsidR="00A23F18" w:rsidRPr="00A23F18">
              <w:rPr>
                <w:rFonts w:ascii="Times New Roman" w:hAnsi="Times New Roman" w:cs="Times New Roman"/>
              </w:rPr>
              <w:t xml:space="preserve">Konkurencijos taryba savo funkcijoms atlikti ir įgaliojimams vykdyti disponuoja pakankamu skaičiumi kvalifikuotų darbuotojų ir funkcijoms bei įgaliojimams adekvačiais finansiniais, techniniais ir technologiniais </w:t>
            </w:r>
          </w:p>
          <w:p w14:paraId="71B1D525" w14:textId="05BC6E87" w:rsidR="0061758E" w:rsidRPr="00A6709C" w:rsidRDefault="0061758E" w:rsidP="0061758E">
            <w:pPr>
              <w:tabs>
                <w:tab w:val="left" w:pos="459"/>
              </w:tabs>
              <w:spacing w:after="0" w:line="240" w:lineRule="auto"/>
              <w:jc w:val="both"/>
              <w:rPr>
                <w:rFonts w:ascii="Times New Roman" w:hAnsi="Times New Roman" w:cs="Times New Roman"/>
                <w:b/>
                <w:bCs/>
              </w:rPr>
            </w:pPr>
            <w:r w:rsidRPr="00A6709C">
              <w:rPr>
                <w:rFonts w:ascii="Times New Roman" w:hAnsi="Times New Roman" w:cs="Times New Roman"/>
                <w:color w:val="000000"/>
                <w:lang w:eastAsia="lt-LT"/>
              </w:rPr>
              <w:t>&lt;...&gt;</w:t>
            </w:r>
            <w:r w:rsidR="00B0495D" w:rsidRPr="00A6709C">
              <w:rPr>
                <w:rFonts w:ascii="Times New Roman" w:hAnsi="Times New Roman" w:cs="Times New Roman"/>
                <w:color w:val="000000"/>
                <w:lang w:eastAsia="lt-LT"/>
              </w:rPr>
              <w:t>.</w:t>
            </w:r>
            <w:r w:rsidRPr="00A6709C">
              <w:rPr>
                <w:rFonts w:ascii="Times New Roman" w:hAnsi="Times New Roman" w:cs="Times New Roman"/>
                <w:color w:val="000000"/>
                <w:lang w:eastAsia="lt-LT"/>
              </w:rPr>
              <w:t>“</w:t>
            </w:r>
          </w:p>
          <w:p w14:paraId="2044C068" w14:textId="77777777" w:rsidR="00A23F18" w:rsidRDefault="00A23F18" w:rsidP="0061758E">
            <w:pPr>
              <w:tabs>
                <w:tab w:val="left" w:pos="590"/>
              </w:tabs>
              <w:spacing w:after="0" w:line="240" w:lineRule="auto"/>
              <w:jc w:val="both"/>
              <w:rPr>
                <w:rFonts w:ascii="Times New Roman" w:eastAsia="Times New Roman" w:hAnsi="Times New Roman" w:cs="Times New Roman"/>
                <w:bCs/>
              </w:rPr>
            </w:pPr>
          </w:p>
          <w:p w14:paraId="50C4A7CF" w14:textId="192AF6A4" w:rsidR="00004BCC" w:rsidRPr="00A6709C" w:rsidRDefault="00004BCC" w:rsidP="0061758E">
            <w:pPr>
              <w:tabs>
                <w:tab w:val="left" w:pos="590"/>
              </w:tabs>
              <w:spacing w:after="0" w:line="240" w:lineRule="auto"/>
              <w:jc w:val="both"/>
              <w:rPr>
                <w:rFonts w:ascii="Times New Roman" w:eastAsia="Times New Roman" w:hAnsi="Times New Roman" w:cs="Times New Roman"/>
                <w:b/>
                <w:lang w:eastAsia="lt-LT"/>
              </w:rPr>
            </w:pPr>
            <w:r w:rsidRPr="00A6709C">
              <w:rPr>
                <w:rFonts w:ascii="Times New Roman" w:eastAsia="Times New Roman" w:hAnsi="Times New Roman" w:cs="Times New Roman"/>
                <w:b/>
                <w:lang w:eastAsia="lt-LT"/>
              </w:rPr>
              <w:t>KĮ</w:t>
            </w:r>
          </w:p>
          <w:p w14:paraId="2366864B" w14:textId="77777777" w:rsidR="00004BCC" w:rsidRPr="00A6709C" w:rsidRDefault="00004BCC" w:rsidP="0061758E">
            <w:pPr>
              <w:tabs>
                <w:tab w:val="left" w:pos="590"/>
              </w:tabs>
              <w:spacing w:after="0" w:line="240" w:lineRule="auto"/>
              <w:jc w:val="both"/>
              <w:rPr>
                <w:rFonts w:ascii="Times New Roman" w:eastAsia="Times New Roman" w:hAnsi="Times New Roman" w:cs="Times New Roman"/>
                <w:b/>
                <w:lang w:eastAsia="lt-LT"/>
              </w:rPr>
            </w:pPr>
            <w:r w:rsidRPr="00A6709C">
              <w:rPr>
                <w:rFonts w:ascii="Times New Roman" w:eastAsia="Times New Roman" w:hAnsi="Times New Roman" w:cs="Times New Roman"/>
                <w:b/>
                <w:lang w:eastAsia="lt-LT"/>
              </w:rPr>
              <w:lastRenderedPageBreak/>
              <w:t>18 straipsnis. Konkurencijos tarybos funkcijos ir įgaliojimai</w:t>
            </w:r>
          </w:p>
          <w:p w14:paraId="2F3AB9C6"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1. Konkurencijos taryba:</w:t>
            </w:r>
          </w:p>
          <w:p w14:paraId="7AF5A230" w14:textId="77777777" w:rsidR="00004BCC" w:rsidRPr="00A6709C" w:rsidRDefault="00004BCC" w:rsidP="0061758E">
            <w:pPr>
              <w:tabs>
                <w:tab w:val="left" w:pos="533"/>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1) prižiūri, kaip ūkio subjektai &lt;...&gt; laikosi šio įstatymo nustatytų reikalavimų; &lt;...&gt;</w:t>
            </w:r>
          </w:p>
          <w:p w14:paraId="27A0B6C5" w14:textId="77777777" w:rsidR="005E4A3F" w:rsidRDefault="00004BCC" w:rsidP="0061758E">
            <w:pPr>
              <w:tabs>
                <w:tab w:val="left" w:pos="533"/>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 xml:space="preserve">5) tiria ir nagrinėja šio įstatymo &lt;...&gt; pažeidimus ir taiko pažeidėjams šiuose įstatymuose numatytas sankcijas; </w:t>
            </w:r>
          </w:p>
          <w:p w14:paraId="7D17E19E" w14:textId="77777777" w:rsidR="005E4A3F" w:rsidRPr="005E4A3F" w:rsidRDefault="005E4A3F" w:rsidP="005E4A3F">
            <w:pPr>
              <w:tabs>
                <w:tab w:val="left" w:pos="533"/>
              </w:tabs>
              <w:spacing w:after="0" w:line="240" w:lineRule="auto"/>
              <w:jc w:val="both"/>
              <w:rPr>
                <w:rFonts w:ascii="Times New Roman" w:eastAsia="Times New Roman" w:hAnsi="Times New Roman" w:cs="Times New Roman"/>
                <w:i/>
                <w:iCs/>
                <w:lang w:eastAsia="lt-LT"/>
              </w:rPr>
            </w:pPr>
            <w:r w:rsidRPr="005E4A3F">
              <w:rPr>
                <w:rFonts w:ascii="Times New Roman" w:eastAsia="Times New Roman" w:hAnsi="Times New Roman" w:cs="Times New Roman"/>
                <w:i/>
                <w:iCs/>
                <w:lang w:eastAsia="lt-LT"/>
              </w:rPr>
              <w:t>Straipsnio punkto pakeitimai:</w:t>
            </w:r>
          </w:p>
          <w:p w14:paraId="4F33A6F5" w14:textId="18375C38" w:rsidR="005E4A3F" w:rsidRPr="005E4A3F" w:rsidRDefault="005E4A3F" w:rsidP="005E4A3F">
            <w:pPr>
              <w:tabs>
                <w:tab w:val="left" w:pos="533"/>
              </w:tabs>
              <w:spacing w:after="0" w:line="240" w:lineRule="auto"/>
              <w:jc w:val="both"/>
              <w:rPr>
                <w:rFonts w:ascii="Times New Roman" w:eastAsia="Times New Roman" w:hAnsi="Times New Roman" w:cs="Times New Roman"/>
                <w:i/>
                <w:iCs/>
                <w:lang w:eastAsia="lt-LT"/>
              </w:rPr>
            </w:pPr>
            <w:r w:rsidRPr="005E4A3F">
              <w:rPr>
                <w:rFonts w:ascii="Times New Roman" w:eastAsia="Times New Roman" w:hAnsi="Times New Roman" w:cs="Times New Roman"/>
                <w:i/>
                <w:iCs/>
                <w:lang w:eastAsia="lt-LT"/>
              </w:rPr>
              <w:t>Nr. XIII-2011, 2019-03-21, paskelbta TAR 2019-04-02, i. k. 2019-05343</w:t>
            </w:r>
          </w:p>
          <w:p w14:paraId="3C5C13A8" w14:textId="5B90705E" w:rsidR="00004BCC" w:rsidRPr="00A6709C" w:rsidRDefault="00004BCC" w:rsidP="0061758E">
            <w:pPr>
              <w:tabs>
                <w:tab w:val="left" w:pos="533"/>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&lt;...&gt;.</w:t>
            </w:r>
          </w:p>
          <w:p w14:paraId="336AF690" w14:textId="77777777" w:rsidR="00004BCC" w:rsidRPr="00A6709C" w:rsidRDefault="00004BCC" w:rsidP="0061758E">
            <w:pPr>
              <w:tabs>
                <w:tab w:val="left" w:pos="643"/>
                <w:tab w:val="left" w:pos="8700"/>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2. Konkurencijos taryba, atlikdama jai pavestas funkcijas, turi teisę:</w:t>
            </w:r>
          </w:p>
          <w:p w14:paraId="2981C6AF" w14:textId="13B7275B" w:rsidR="00004BCC" w:rsidRPr="00A6709C" w:rsidRDefault="00080C0D" w:rsidP="0061758E">
            <w:pPr>
              <w:tabs>
                <w:tab w:val="left" w:pos="54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&lt;...&gt;</w:t>
            </w:r>
          </w:p>
          <w:p w14:paraId="6EFE195A" w14:textId="7E78520E" w:rsidR="000A558E" w:rsidRPr="00A6709C" w:rsidRDefault="005E4A3F" w:rsidP="000A558E">
            <w:pPr>
              <w:tabs>
                <w:tab w:val="left" w:pos="54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2</w:t>
            </w:r>
            <w:r w:rsidR="000A558E" w:rsidRPr="00A6709C">
              <w:rPr>
                <w:rFonts w:ascii="Times New Roman" w:eastAsia="Times New Roman" w:hAnsi="Times New Roman" w:cs="Times New Roman"/>
                <w:lang w:eastAsia="lt-LT"/>
              </w:rPr>
              <w:t xml:space="preserve">) pagal kompetenciją priimti teisės aktus; </w:t>
            </w:r>
          </w:p>
          <w:p w14:paraId="251F90B3" w14:textId="68F0EB4E" w:rsidR="000A558E" w:rsidRPr="00A6709C" w:rsidRDefault="005E4A3F" w:rsidP="000A558E">
            <w:pPr>
              <w:tabs>
                <w:tab w:val="left" w:pos="54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3</w:t>
            </w:r>
            <w:r w:rsidR="000A558E" w:rsidRPr="00A6709C">
              <w:rPr>
                <w:rFonts w:ascii="Times New Roman" w:eastAsia="Times New Roman" w:hAnsi="Times New Roman" w:cs="Times New Roman"/>
                <w:lang w:eastAsia="lt-LT"/>
              </w:rPr>
              <w:t>) nustatyti ir skelbti savo interneto svetainėje Konkurencijos tarybos veiklos prioritetus; &lt;...&gt;</w:t>
            </w:r>
          </w:p>
          <w:p w14:paraId="46FEF85F" w14:textId="7D7FF1DD" w:rsidR="000A558E" w:rsidRPr="00A6709C" w:rsidRDefault="00DA3C27" w:rsidP="000A558E">
            <w:pPr>
              <w:tabs>
                <w:tab w:val="left" w:pos="54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5</w:t>
            </w:r>
            <w:r w:rsidR="000A558E" w:rsidRPr="00A6709C">
              <w:rPr>
                <w:rFonts w:ascii="Times New Roman" w:eastAsia="Times New Roman" w:hAnsi="Times New Roman" w:cs="Times New Roman"/>
                <w:lang w:eastAsia="lt-LT"/>
              </w:rPr>
              <w:t>) pasitelkti kompetentingus specialistus ir ekspertus. Specialistams ir ekspertams pavesti uždaviniai, teisės ir pareigos juos įgyvendinant yra nurodomi sutartyje su Konkurencijos taryba; &lt;...&gt;</w:t>
            </w:r>
          </w:p>
          <w:p w14:paraId="2BC96709" w14:textId="306EA605" w:rsidR="000C3956" w:rsidRDefault="00DA3C27" w:rsidP="0061758E">
            <w:pPr>
              <w:tabs>
                <w:tab w:val="left" w:pos="54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7</w:t>
            </w:r>
            <w:r w:rsidR="000A558E" w:rsidRPr="00A6709C">
              <w:rPr>
                <w:rFonts w:ascii="Times New Roman" w:eastAsia="Times New Roman" w:hAnsi="Times New Roman" w:cs="Times New Roman"/>
                <w:lang w:eastAsia="lt-LT"/>
              </w:rPr>
              <w:t xml:space="preserve">) užfiksuoti faktines aplinkybes, reikšmingas tyrimams dėl šio įstatymo &lt;...&gt; pažeidimų pradėti ir atlikti; </w:t>
            </w:r>
          </w:p>
          <w:p w14:paraId="3593D525" w14:textId="77777777" w:rsidR="000C3956" w:rsidRPr="000C3956" w:rsidRDefault="000C3956" w:rsidP="000C3956">
            <w:pPr>
              <w:tabs>
                <w:tab w:val="left" w:pos="547"/>
              </w:tabs>
              <w:spacing w:after="0" w:line="240" w:lineRule="auto"/>
              <w:jc w:val="both"/>
              <w:rPr>
                <w:rFonts w:ascii="Times New Roman" w:eastAsia="Times New Roman" w:hAnsi="Times New Roman" w:cs="Times New Roman"/>
                <w:i/>
                <w:iCs/>
                <w:lang w:eastAsia="lt-LT"/>
              </w:rPr>
            </w:pPr>
            <w:r w:rsidRPr="000C3956">
              <w:rPr>
                <w:rFonts w:ascii="Times New Roman" w:eastAsia="Times New Roman" w:hAnsi="Times New Roman" w:cs="Times New Roman"/>
                <w:i/>
                <w:iCs/>
                <w:lang w:eastAsia="lt-LT"/>
              </w:rPr>
              <w:t>Straipsnio punkto pakeitimai:</w:t>
            </w:r>
          </w:p>
          <w:p w14:paraId="74409DA1" w14:textId="0364C47C" w:rsidR="000C3956" w:rsidRPr="000C3956" w:rsidRDefault="000C3956" w:rsidP="000C3956">
            <w:pPr>
              <w:tabs>
                <w:tab w:val="left" w:pos="547"/>
              </w:tabs>
              <w:spacing w:after="0" w:line="240" w:lineRule="auto"/>
              <w:jc w:val="both"/>
              <w:rPr>
                <w:rFonts w:ascii="Times New Roman" w:eastAsia="Times New Roman" w:hAnsi="Times New Roman" w:cs="Times New Roman"/>
                <w:i/>
                <w:iCs/>
                <w:lang w:eastAsia="lt-LT"/>
              </w:rPr>
            </w:pPr>
            <w:r w:rsidRPr="000C3956">
              <w:rPr>
                <w:rFonts w:ascii="Times New Roman" w:eastAsia="Times New Roman" w:hAnsi="Times New Roman" w:cs="Times New Roman"/>
                <w:i/>
                <w:iCs/>
                <w:lang w:eastAsia="lt-LT"/>
              </w:rPr>
              <w:t>Nr. XIII-2011, 2019-03-21, paskelbta TAR 2019-04-02, i. k. 2019-05343</w:t>
            </w:r>
          </w:p>
          <w:p w14:paraId="51B09955" w14:textId="688292A4" w:rsidR="000A558E" w:rsidRPr="00A6709C" w:rsidRDefault="000A558E" w:rsidP="0061758E">
            <w:pPr>
              <w:tabs>
                <w:tab w:val="left" w:pos="547"/>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&lt;...&gt;.</w:t>
            </w:r>
          </w:p>
          <w:p w14:paraId="72AFEF47" w14:textId="77777777" w:rsidR="00004BCC" w:rsidRPr="00A6709C" w:rsidRDefault="00004BCC" w:rsidP="0061758E">
            <w:pPr>
              <w:tabs>
                <w:tab w:val="left" w:pos="547"/>
              </w:tabs>
              <w:spacing w:after="0" w:line="240" w:lineRule="auto"/>
              <w:jc w:val="both"/>
              <w:rPr>
                <w:rFonts w:ascii="Times New Roman" w:eastAsia="Times New Roman" w:hAnsi="Times New Roman" w:cs="Times New Roman"/>
                <w:lang w:eastAsia="lt-LT"/>
              </w:rPr>
            </w:pPr>
          </w:p>
          <w:p w14:paraId="627B707A" w14:textId="1D2743BA" w:rsidR="00004BCC" w:rsidRPr="00A6709C" w:rsidRDefault="005B0D1F" w:rsidP="0061758E">
            <w:pPr>
              <w:tabs>
                <w:tab w:val="left" w:pos="547"/>
              </w:tabs>
              <w:spacing w:after="0" w:line="240" w:lineRule="auto"/>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P</w:t>
            </w:r>
            <w:r w:rsidR="00004BCC" w:rsidRPr="00A6709C">
              <w:rPr>
                <w:rFonts w:ascii="Times New Roman" w:eastAsia="Times New Roman" w:hAnsi="Times New Roman" w:cs="Times New Roman"/>
                <w:b/>
                <w:lang w:eastAsia="lt-LT"/>
              </w:rPr>
              <w:t>rojektas</w:t>
            </w:r>
          </w:p>
          <w:p w14:paraId="2BD11D24" w14:textId="065DEA20" w:rsidR="0061758E" w:rsidRPr="00A6709C" w:rsidRDefault="005B0D1F" w:rsidP="0061758E">
            <w:pPr>
              <w:spacing w:after="0" w:line="240" w:lineRule="auto"/>
              <w:jc w:val="both"/>
              <w:rPr>
                <w:rFonts w:ascii="Times New Roman" w:hAnsi="Times New Roman" w:cs="Times New Roman"/>
                <w:b/>
                <w:lang w:eastAsia="lt-LT"/>
              </w:rPr>
            </w:pPr>
            <w:r>
              <w:rPr>
                <w:rFonts w:ascii="Times New Roman" w:hAnsi="Times New Roman" w:cs="Times New Roman"/>
                <w:b/>
                <w:color w:val="000000"/>
                <w:lang w:eastAsia="lt-LT"/>
              </w:rPr>
              <w:t>6</w:t>
            </w:r>
            <w:r w:rsidRPr="00A6709C">
              <w:rPr>
                <w:rFonts w:ascii="Times New Roman" w:hAnsi="Times New Roman" w:cs="Times New Roman"/>
                <w:b/>
                <w:color w:val="000000"/>
                <w:lang w:eastAsia="lt-LT"/>
              </w:rPr>
              <w:t xml:space="preserve"> </w:t>
            </w:r>
            <w:r w:rsidR="0061758E" w:rsidRPr="00A6709C">
              <w:rPr>
                <w:rFonts w:ascii="Times New Roman" w:hAnsi="Times New Roman" w:cs="Times New Roman"/>
                <w:b/>
                <w:color w:val="000000"/>
                <w:lang w:eastAsia="lt-LT"/>
              </w:rPr>
              <w:t>straipsnis. 18 straipsnio pakeitimas</w:t>
            </w:r>
          </w:p>
          <w:p w14:paraId="681CDC56" w14:textId="77777777" w:rsidR="00080C0D" w:rsidRPr="007422F7" w:rsidRDefault="0061758E" w:rsidP="00080C0D">
            <w:pPr>
              <w:tabs>
                <w:tab w:val="left" w:pos="643"/>
              </w:tabs>
              <w:spacing w:after="0" w:line="240" w:lineRule="auto"/>
              <w:rPr>
                <w:rFonts w:ascii="Times New Roman" w:eastAsia="Times New Roman" w:hAnsi="Times New Roman" w:cs="Times New Roman"/>
              </w:rPr>
            </w:pPr>
            <w:r w:rsidRPr="00A6709C">
              <w:rPr>
                <w:rFonts w:ascii="Times New Roman" w:eastAsia="Times New Roman" w:hAnsi="Times New Roman" w:cs="Times New Roman"/>
              </w:rPr>
              <w:t xml:space="preserve">3. </w:t>
            </w:r>
            <w:bookmarkStart w:id="3" w:name="_Hlk29366620"/>
            <w:r w:rsidR="00080C0D" w:rsidRPr="007422F7">
              <w:rPr>
                <w:rFonts w:ascii="Times New Roman" w:eastAsia="Times New Roman" w:hAnsi="Times New Roman" w:cs="Times New Roman"/>
              </w:rPr>
              <w:t>Pakeisti 18 straipsnio 2 dalies 1 punktą</w:t>
            </w:r>
            <w:r w:rsidR="00080C0D" w:rsidRPr="007422F7">
              <w:rPr>
                <w:rFonts w:ascii="Times New Roman" w:hAnsi="Times New Roman"/>
              </w:rPr>
              <w:t xml:space="preserve"> ir jį išdėstyti taip</w:t>
            </w:r>
            <w:r w:rsidR="00080C0D" w:rsidRPr="007422F7">
              <w:rPr>
                <w:rFonts w:ascii="Times New Roman" w:eastAsia="Times New Roman" w:hAnsi="Times New Roman" w:cs="Times New Roman"/>
              </w:rPr>
              <w:t>:</w:t>
            </w:r>
            <w:bookmarkEnd w:id="3"/>
          </w:p>
          <w:p w14:paraId="194A611C" w14:textId="363DB1B3" w:rsidR="00080C0D" w:rsidRPr="00A23F18" w:rsidRDefault="00080C0D" w:rsidP="00080C0D">
            <w:pPr>
              <w:tabs>
                <w:tab w:val="left" w:pos="643"/>
              </w:tabs>
              <w:spacing w:after="0" w:line="240" w:lineRule="auto"/>
              <w:jc w:val="both"/>
              <w:rPr>
                <w:rFonts w:ascii="Times New Roman" w:eastAsia="Times New Roman" w:hAnsi="Times New Roman" w:cs="Times New Roman"/>
              </w:rPr>
            </w:pPr>
            <w:r w:rsidRPr="007422F7">
              <w:rPr>
                <w:rFonts w:ascii="Times New Roman" w:hAnsi="Times New Roman"/>
                <w:color w:val="000000"/>
              </w:rPr>
              <w:t>„1) duoti privalomus nurodymus ūkio subjektams, tarp jų komerciniams bankams, kitoms kredito įstaigoms ir viešojo administravimo subjektams, pateikti finansinius ir kitus dokumentus, taip pat ir turinčius komercinių ar profesinių paslapčių, bei kitą informaciją, reikalingą Konkurencijos tarybos funkcijoms atlikti;“.</w:t>
            </w:r>
          </w:p>
          <w:p w14:paraId="35FBF2D6" w14:textId="71F31299" w:rsidR="0061758E" w:rsidRPr="00A6709C" w:rsidRDefault="00080C0D" w:rsidP="0061758E">
            <w:pPr>
              <w:tabs>
                <w:tab w:val="left" w:pos="643"/>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 </w:t>
            </w:r>
            <w:r w:rsidR="0061758E" w:rsidRPr="00A6709C">
              <w:rPr>
                <w:rFonts w:ascii="Times New Roman" w:eastAsia="Times New Roman" w:hAnsi="Times New Roman" w:cs="Times New Roman"/>
              </w:rPr>
              <w:t>Papildyti 18 straipsnio 2 dalį nauju 2 punktu:</w:t>
            </w:r>
          </w:p>
          <w:p w14:paraId="787BA025" w14:textId="67482B7B" w:rsidR="005B0D1F" w:rsidRDefault="005B0D1F" w:rsidP="0061758E">
            <w:pPr>
              <w:tabs>
                <w:tab w:val="left" w:pos="643"/>
              </w:tabs>
              <w:spacing w:after="0" w:line="240" w:lineRule="auto"/>
              <w:jc w:val="both"/>
              <w:rPr>
                <w:rFonts w:ascii="Times New Roman" w:eastAsia="Times New Roman" w:hAnsi="Times New Roman" w:cs="Times New Roman"/>
              </w:rPr>
            </w:pPr>
            <w:r w:rsidRPr="005B0D1F">
              <w:rPr>
                <w:rFonts w:ascii="Times New Roman" w:eastAsia="Times New Roman" w:hAnsi="Times New Roman" w:cs="Times New Roman"/>
              </w:rPr>
              <w:t>„2) stebėti, kad ūkio subjektai ar viešojo administravimo subjektai veiksmingai vykdytų jiems pagal šio įstatymo 35 straipsnio 1–</w:t>
            </w:r>
            <w:r w:rsidR="00080C0D">
              <w:rPr>
                <w:rFonts w:ascii="Times New Roman" w:eastAsia="Times New Roman" w:hAnsi="Times New Roman" w:cs="Times New Roman"/>
              </w:rPr>
              <w:t>2</w:t>
            </w:r>
            <w:r w:rsidRPr="005B0D1F">
              <w:rPr>
                <w:rFonts w:ascii="Times New Roman" w:eastAsia="Times New Roman" w:hAnsi="Times New Roman" w:cs="Times New Roman"/>
              </w:rPr>
              <w:t xml:space="preserve"> dalies nuostatas </w:t>
            </w:r>
            <w:r w:rsidR="00FD3B05">
              <w:rPr>
                <w:rFonts w:ascii="Times New Roman" w:eastAsia="Times New Roman" w:hAnsi="Times New Roman" w:cs="Times New Roman"/>
              </w:rPr>
              <w:t>privalomus</w:t>
            </w:r>
            <w:r w:rsidR="00FD3B05" w:rsidRPr="005B0D1F">
              <w:rPr>
                <w:rFonts w:ascii="Times New Roman" w:eastAsia="Times New Roman" w:hAnsi="Times New Roman" w:cs="Times New Roman"/>
              </w:rPr>
              <w:t xml:space="preserve"> įpareigojim</w:t>
            </w:r>
            <w:r w:rsidR="00FD3B05">
              <w:rPr>
                <w:rFonts w:ascii="Times New Roman" w:eastAsia="Times New Roman" w:hAnsi="Times New Roman" w:cs="Times New Roman"/>
              </w:rPr>
              <w:t>us</w:t>
            </w:r>
            <w:r w:rsidR="00FD3B05" w:rsidRPr="005B0D1F">
              <w:rPr>
                <w:rFonts w:ascii="Times New Roman" w:eastAsia="Times New Roman" w:hAnsi="Times New Roman" w:cs="Times New Roman"/>
              </w:rPr>
              <w:t xml:space="preserve"> </w:t>
            </w:r>
            <w:r w:rsidRPr="005B0D1F">
              <w:rPr>
                <w:rFonts w:ascii="Times New Roman" w:eastAsia="Times New Roman" w:hAnsi="Times New Roman" w:cs="Times New Roman"/>
              </w:rPr>
              <w:t xml:space="preserve">ar pagal šio įstatymo 28 straipsnio 4 dalies nuostatas </w:t>
            </w:r>
            <w:r w:rsidR="00FD3B05">
              <w:rPr>
                <w:rFonts w:ascii="Times New Roman" w:eastAsia="Times New Roman" w:hAnsi="Times New Roman" w:cs="Times New Roman"/>
              </w:rPr>
              <w:t>prisiimtus įsipareigojimus</w:t>
            </w:r>
            <w:r w:rsidRPr="005B0D1F">
              <w:rPr>
                <w:rFonts w:ascii="Times New Roman" w:eastAsia="Times New Roman" w:hAnsi="Times New Roman" w:cs="Times New Roman"/>
              </w:rPr>
              <w:t>;</w:t>
            </w:r>
          </w:p>
          <w:p w14:paraId="06C152ED" w14:textId="170DC614" w:rsidR="00CA77D0" w:rsidRPr="00CA77D0" w:rsidRDefault="00CA77D0" w:rsidP="00CA77D0">
            <w:pPr>
              <w:tabs>
                <w:tab w:val="left" w:pos="643"/>
              </w:tabs>
              <w:spacing w:after="0" w:line="240" w:lineRule="auto"/>
              <w:jc w:val="both"/>
              <w:rPr>
                <w:rFonts w:ascii="Times New Roman" w:hAnsi="Times New Roman"/>
                <w:lang w:eastAsia="lt-LT"/>
              </w:rPr>
            </w:pPr>
            <w:r w:rsidRPr="00CA77D0">
              <w:rPr>
                <w:rFonts w:ascii="Times New Roman" w:hAnsi="Times New Roman"/>
                <w:lang w:eastAsia="lt-LT"/>
              </w:rPr>
              <w:t>5. Buvusius 18 straipsnio 2 dalies 2–8 punktus laikyti atitinkamai 3–9 punktais.</w:t>
            </w:r>
            <w:r w:rsidRPr="00CA77D0">
              <w:rPr>
                <w:rFonts w:ascii="Times New Roman" w:eastAsia="Times New Roman" w:hAnsi="Times New Roman" w:cs="Times New Roman"/>
              </w:rPr>
              <w:t xml:space="preserve"> “</w:t>
            </w:r>
          </w:p>
          <w:p w14:paraId="4F92C3E0" w14:textId="77777777" w:rsidR="005B0D1F" w:rsidRPr="00A6709C" w:rsidRDefault="005B0D1F" w:rsidP="0061758E">
            <w:pPr>
              <w:spacing w:after="0" w:line="240" w:lineRule="auto"/>
              <w:jc w:val="both"/>
              <w:rPr>
                <w:rFonts w:ascii="Times New Roman" w:eastAsia="Times New Roman" w:hAnsi="Times New Roman" w:cs="Times New Roman"/>
                <w:b/>
                <w:lang w:eastAsia="lt-LT"/>
              </w:rPr>
            </w:pPr>
          </w:p>
          <w:p w14:paraId="1BAAD821" w14:textId="1B3A1185" w:rsidR="00004BCC" w:rsidRPr="00A6709C" w:rsidRDefault="005B0D1F" w:rsidP="0061758E">
            <w:pPr>
              <w:spacing w:after="0" w:line="240" w:lineRule="auto"/>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Projektas</w:t>
            </w:r>
          </w:p>
          <w:p w14:paraId="33C4AF74" w14:textId="1DBED324" w:rsidR="00AC6C66" w:rsidRPr="00A6709C" w:rsidRDefault="005B0D1F" w:rsidP="00AC6C66">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AC6C66" w:rsidRPr="00A6709C">
              <w:rPr>
                <w:rFonts w:ascii="Times New Roman" w:hAnsi="Times New Roman" w:cs="Times New Roman"/>
                <w:b/>
                <w:lang w:eastAsia="lt-LT"/>
              </w:rPr>
              <w:t>straipsnis. 25 straipsnio pakeitimas</w:t>
            </w:r>
          </w:p>
          <w:p w14:paraId="1B8BCDEF" w14:textId="77777777" w:rsidR="00AC6C66" w:rsidRPr="00A6709C" w:rsidRDefault="00AC6C66" w:rsidP="00AC6C66">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5D6806AA" w14:textId="2B404E6F" w:rsidR="00AC6C66" w:rsidRPr="00A6709C" w:rsidRDefault="00AC6C66" w:rsidP="00AC6C66">
            <w:pPr>
              <w:spacing w:after="0" w:line="240" w:lineRule="auto"/>
              <w:jc w:val="both"/>
              <w:rPr>
                <w:rFonts w:ascii="Times New Roman" w:hAnsi="Times New Roman" w:cs="Times New Roman"/>
                <w:lang w:eastAsia="lt-LT"/>
              </w:rPr>
            </w:pPr>
            <w:r w:rsidRPr="00A6709C">
              <w:rPr>
                <w:rFonts w:ascii="Times New Roman" w:hAnsi="Times New Roman" w:cs="Times New Roman"/>
                <w:color w:val="000000"/>
              </w:rPr>
              <w:lastRenderedPageBreak/>
              <w:t>„</w:t>
            </w:r>
            <w:r w:rsidRPr="009347D8">
              <w:rPr>
                <w:rFonts w:ascii="Times New Roman" w:hAnsi="Times New Roman" w:cs="Times New Roman"/>
                <w:b/>
                <w:bCs/>
                <w:color w:val="000000"/>
              </w:rPr>
              <w:t xml:space="preserve">25 straipsnis. </w:t>
            </w:r>
            <w:r w:rsidR="0011522C" w:rsidRPr="009347D8">
              <w:rPr>
                <w:rFonts w:ascii="Times New Roman" w:hAnsi="Times New Roman" w:cs="Times New Roman"/>
                <w:b/>
                <w:bCs/>
                <w:color w:val="000000"/>
              </w:rPr>
              <w:t xml:space="preserve">Konkurencijos tarybos ir </w:t>
            </w:r>
            <w:r w:rsidRPr="009347D8">
              <w:rPr>
                <w:rFonts w:ascii="Times New Roman" w:hAnsi="Times New Roman" w:cs="Times New Roman"/>
                <w:b/>
                <w:bCs/>
                <w:lang w:eastAsia="lt-LT"/>
              </w:rPr>
              <w:t>Konkurencijos tarybos įgaliotų pareigūnų teisės ir pareigos atliekant tyrimą</w:t>
            </w:r>
          </w:p>
          <w:p w14:paraId="7AD4947A" w14:textId="77777777" w:rsidR="00AC6C66" w:rsidRPr="00A6709C" w:rsidRDefault="00AC6C66" w:rsidP="00AC6C66">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1. Konkurencijos tarybos įgalioti pareigūnai, atlikdami tyrimą, turi teisę:</w:t>
            </w:r>
          </w:p>
          <w:p w14:paraId="4850FBAA" w14:textId="4E7326BB" w:rsidR="00AC6C66" w:rsidRPr="00A6709C" w:rsidRDefault="00AC6C66" w:rsidP="00AC6C66">
            <w:pPr>
              <w:tabs>
                <w:tab w:val="left" w:pos="52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1) įeiti ir atlikti patikrinimą ūkio subjekto naudojamose patalpose, teritorijoje ir transporto priemonėse</w:t>
            </w:r>
            <w:r w:rsidR="0011522C">
              <w:rPr>
                <w:rFonts w:ascii="Times New Roman" w:hAnsi="Times New Roman" w:cs="Times New Roman"/>
                <w:lang w:eastAsia="lt-LT"/>
              </w:rPr>
              <w:t>, užantspauduoti ūkio subjekto naudojamas patalpas tokiam laikotarpiui ir tokiu mastu, koks būtinas patikrinimui</w:t>
            </w:r>
            <w:r w:rsidRPr="00A6709C">
              <w:rPr>
                <w:rFonts w:ascii="Times New Roman" w:hAnsi="Times New Roman" w:cs="Times New Roman"/>
                <w:lang w:eastAsia="lt-LT"/>
              </w:rPr>
              <w:t>;</w:t>
            </w:r>
          </w:p>
          <w:p w14:paraId="65D37F99" w14:textId="450DE5D8" w:rsidR="00AC6C66" w:rsidRPr="00A6709C" w:rsidRDefault="00AC6C66" w:rsidP="00AC6C66">
            <w:pPr>
              <w:tabs>
                <w:tab w:val="left" w:pos="52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2) įeiti ir atlikti patikrinimą kitose patalpose, teritorijose ir transporto priemonėse, įskaitant ūkio subjekto vadovų ir darbuotojų gyvenamąsias ir kitokias patalpas, jeigu kyla pagrįstas įtarimas, kad tokiose patalpose, teritorijose ar transporto priemonėse yra laikomi dokumentai ar bet kokia kita informacija, galinti</w:t>
            </w:r>
            <w:r w:rsidRPr="00A6709C">
              <w:rPr>
                <w:rFonts w:ascii="Times New Roman" w:hAnsi="Times New Roman" w:cs="Times New Roman"/>
                <w:b/>
                <w:lang w:eastAsia="lt-LT"/>
              </w:rPr>
              <w:t xml:space="preserve"> </w:t>
            </w:r>
            <w:r w:rsidRPr="00A6709C">
              <w:rPr>
                <w:rFonts w:ascii="Times New Roman" w:hAnsi="Times New Roman" w:cs="Times New Roman"/>
                <w:lang w:eastAsia="lt-LT"/>
              </w:rPr>
              <w:t>turėti reikšmės įrodant šio įstatymo 5 ar 7 straipsnio arba Sutarties dėl Europos Sąjungos veikimo 101 ar 102 straipsnio pažeidimą;</w:t>
            </w:r>
          </w:p>
          <w:p w14:paraId="7DD2FE6C" w14:textId="2D9362E9" w:rsidR="00AC6C66" w:rsidRPr="00A6709C" w:rsidRDefault="00AC6C66" w:rsidP="00AC6C66">
            <w:pPr>
              <w:tabs>
                <w:tab w:val="left" w:pos="52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3) peržiūrėti tyrimui reikalingus dokumentus (neatsižvelgiant į tai, kokioje laikmenoje jie saugomi), gauti jų kopijas ir išrašus, susipažinti su ūkio subjekto darbuotojų užrašais, susijusiais su darbo veikla, taip pat juos bei kompiuteriuose ir bet kokiose laikmenose, saugyklose ir duomenų bazėse esančią informaciją, </w:t>
            </w:r>
            <w:r w:rsidR="0010063D">
              <w:rPr>
                <w:rFonts w:ascii="Times New Roman" w:hAnsi="Times New Roman" w:cs="Times New Roman"/>
                <w:lang w:eastAsia="lt-LT"/>
              </w:rPr>
              <w:t>kuri yra prieinama</w:t>
            </w:r>
            <w:r w:rsidRPr="00A6709C">
              <w:rPr>
                <w:rFonts w:ascii="Times New Roman" w:hAnsi="Times New Roman" w:cs="Times New Roman"/>
                <w:lang w:eastAsia="lt-LT"/>
              </w:rPr>
              <w:t xml:space="preserve"> tikrinama</w:t>
            </w:r>
            <w:r w:rsidR="0010063D">
              <w:rPr>
                <w:rFonts w:ascii="Times New Roman" w:hAnsi="Times New Roman" w:cs="Times New Roman"/>
                <w:lang w:eastAsia="lt-LT"/>
              </w:rPr>
              <w:t>m</w:t>
            </w:r>
            <w:r w:rsidRPr="00A6709C">
              <w:rPr>
                <w:rFonts w:ascii="Times New Roman" w:hAnsi="Times New Roman" w:cs="Times New Roman"/>
                <w:lang w:eastAsia="lt-LT"/>
              </w:rPr>
              <w:t xml:space="preserve"> </w:t>
            </w:r>
            <w:r w:rsidR="0010063D" w:rsidRPr="00A6709C">
              <w:rPr>
                <w:rFonts w:ascii="Times New Roman" w:hAnsi="Times New Roman" w:cs="Times New Roman"/>
                <w:lang w:eastAsia="lt-LT"/>
              </w:rPr>
              <w:t>subjekt</w:t>
            </w:r>
            <w:r w:rsidR="0010063D">
              <w:rPr>
                <w:rFonts w:ascii="Times New Roman" w:hAnsi="Times New Roman" w:cs="Times New Roman"/>
                <w:lang w:eastAsia="lt-LT"/>
              </w:rPr>
              <w:t>ui</w:t>
            </w:r>
            <w:r w:rsidRPr="00A6709C">
              <w:rPr>
                <w:rFonts w:ascii="Times New Roman" w:hAnsi="Times New Roman" w:cs="Times New Roman"/>
                <w:lang w:eastAsia="lt-LT"/>
              </w:rPr>
              <w:t>, kopijuoti. Kai yra tikslinga, tęsti šiame punkte nurodytų dokumentų, darbuotojų užrašų ir informacijos peržiūrą Konkurencijos tarybos ar kitose patalpose;</w:t>
            </w:r>
          </w:p>
          <w:p w14:paraId="22778061" w14:textId="56B8F2B0" w:rsidR="00AC6C66" w:rsidRPr="00A6709C" w:rsidRDefault="00AC6C66" w:rsidP="00AC6C66">
            <w:pPr>
              <w:tabs>
                <w:tab w:val="left" w:pos="52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4) užantspauduoti dokumentus, darbuotojų užrašus ir informacijos laikmenas tokiam laikotarpiui ir tokiu mastu, koks būtinas patikrinimui;</w:t>
            </w:r>
          </w:p>
          <w:p w14:paraId="5D84C88D" w14:textId="77777777" w:rsidR="00AC6C66" w:rsidRPr="00A6709C" w:rsidRDefault="00AC6C66" w:rsidP="00AC6C66">
            <w:pPr>
              <w:tabs>
                <w:tab w:val="left" w:pos="523"/>
              </w:tabs>
              <w:spacing w:after="0" w:line="240" w:lineRule="auto"/>
              <w:jc w:val="both"/>
              <w:rPr>
                <w:rFonts w:ascii="Times New Roman" w:hAnsi="Times New Roman" w:cs="Times New Roman"/>
              </w:rPr>
            </w:pPr>
            <w:r w:rsidRPr="00A6709C">
              <w:rPr>
                <w:rFonts w:ascii="Times New Roman" w:hAnsi="Times New Roman" w:cs="Times New Roman"/>
                <w:lang w:eastAsia="lt-LT"/>
              </w:rPr>
              <w:t xml:space="preserve">5) </w:t>
            </w:r>
            <w:r w:rsidRPr="00A6709C">
              <w:rPr>
                <w:rFonts w:ascii="Times New Roman" w:hAnsi="Times New Roman" w:cs="Times New Roman"/>
              </w:rPr>
              <w:t>gauti žodinius ir rašytinius paaiškinimus iš asmenų, galinčių turėti tyrimui reikšmingos informacijos, įskaitant atsakymus į klausimus dėl faktų ir dokumentų iš asmenų, susijusių su tiriamųjų ūkio subjektų veikla, reikalauti, kad jie atvyktų duoti paaiškinimų į tyrimą atliekančio įgalioto pareigūno tarnybines patalpas;</w:t>
            </w:r>
          </w:p>
          <w:p w14:paraId="4A0EB5B8" w14:textId="7A40F672" w:rsidR="00AC6C66" w:rsidRPr="00A6709C" w:rsidRDefault="00AC6C66" w:rsidP="00AC6C66">
            <w:pPr>
              <w:tabs>
                <w:tab w:val="left" w:pos="52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6) gauti iš ūkio subjektų, kitų fizinių ir juridinių asmenų bei viešojo administravimo subjektų dokumentus, duomenis ir kitą šiems asmenims prieinamą informaciją, reikalingus tyrimui atlikti. Šią informaciją šie subjektai ir asmenys turi teisę pateikti Konkurencijos tarybos įgaliotiems pareigūnams ir savo iniciatyva; &lt;...&gt;</w:t>
            </w:r>
          </w:p>
          <w:p w14:paraId="565459A4" w14:textId="10431E16" w:rsidR="00AC6C66" w:rsidRPr="00A6709C" w:rsidRDefault="00AC6C66" w:rsidP="00AC6C66">
            <w:pPr>
              <w:tabs>
                <w:tab w:val="left" w:pos="64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10) tyrimui atlikti pasitelkti specialistų ir ekspertų. Konkurencijos tarybos pasitelktiems specialistams ir ekspertams taikomi šio įstatymo 21 straipsnio 1 dalyje nustatyti </w:t>
            </w:r>
            <w:r w:rsidRPr="00A6709C">
              <w:rPr>
                <w:rFonts w:ascii="Times New Roman" w:hAnsi="Times New Roman" w:cs="Times New Roman"/>
                <w:lang w:eastAsia="lt-LT"/>
              </w:rPr>
              <w:lastRenderedPageBreak/>
              <w:t xml:space="preserve">apribojimai dėl komercinių </w:t>
            </w:r>
            <w:r w:rsidR="0011522C">
              <w:rPr>
                <w:rFonts w:ascii="Times New Roman" w:hAnsi="Times New Roman" w:cs="Times New Roman"/>
                <w:lang w:eastAsia="lt-LT"/>
              </w:rPr>
              <w:t>a</w:t>
            </w:r>
            <w:r w:rsidRPr="00A6709C">
              <w:rPr>
                <w:rFonts w:ascii="Times New Roman" w:hAnsi="Times New Roman" w:cs="Times New Roman"/>
                <w:lang w:eastAsia="lt-LT"/>
              </w:rPr>
              <w:t>r profesinių paslapčių apsaugos;</w:t>
            </w:r>
          </w:p>
          <w:p w14:paraId="7CFFBE84" w14:textId="77777777" w:rsidR="00AC6C66" w:rsidRPr="00A6709C" w:rsidRDefault="00AC6C66" w:rsidP="00AC6C66">
            <w:pPr>
              <w:tabs>
                <w:tab w:val="left" w:pos="64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11) tyrimo metu naudoti technines priemones;</w:t>
            </w:r>
          </w:p>
          <w:p w14:paraId="29A1FAC5" w14:textId="77777777" w:rsidR="002B52E2" w:rsidRDefault="00AC6C66" w:rsidP="00AC6C66">
            <w:pPr>
              <w:tabs>
                <w:tab w:val="left" w:pos="64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12) užfiksuoti faktines aplinkybes; </w:t>
            </w:r>
          </w:p>
          <w:p w14:paraId="7A3CDB44" w14:textId="7BF964EE" w:rsidR="00AC6C66" w:rsidRPr="00A6709C" w:rsidRDefault="00AC6C66" w:rsidP="00AC6C66">
            <w:pPr>
              <w:tabs>
                <w:tab w:val="left" w:pos="64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548C5390" w14:textId="0A464191" w:rsidR="006B4BDB" w:rsidRDefault="002A572A" w:rsidP="00AC6C66">
            <w:pPr>
              <w:tabs>
                <w:tab w:val="left" w:pos="499"/>
              </w:tabs>
              <w:spacing w:after="0" w:line="240" w:lineRule="auto"/>
              <w:jc w:val="both"/>
              <w:rPr>
                <w:rFonts w:ascii="Times New Roman" w:hAnsi="Times New Roman" w:cs="Times New Roman"/>
                <w:lang w:eastAsia="lt-LT"/>
              </w:rPr>
            </w:pPr>
            <w:r>
              <w:rPr>
                <w:rFonts w:ascii="Times New Roman" w:hAnsi="Times New Roman" w:cs="Times New Roman"/>
                <w:lang w:eastAsia="lt-LT"/>
              </w:rPr>
              <w:t>7</w:t>
            </w:r>
            <w:r w:rsidR="00AC6C66" w:rsidRPr="00A6709C">
              <w:rPr>
                <w:rFonts w:ascii="Times New Roman" w:hAnsi="Times New Roman" w:cs="Times New Roman"/>
                <w:lang w:eastAsia="lt-LT"/>
              </w:rPr>
              <w:t>. Konkurencijos tarybos įgaliotų pareigūnų reikalavimai atliekant šio straipsnio 1 dalyje nurodytus veiksmus yra privalomi. Už šių reikalavimų nevykdymą taikomos šiame įstatyme ir Administracinių nusižengimų kodekse nustatytos sankcijos.</w:t>
            </w:r>
            <w:r w:rsidR="00B0495D" w:rsidRPr="00A6709C">
              <w:rPr>
                <w:rFonts w:ascii="Times New Roman" w:hAnsi="Times New Roman" w:cs="Times New Roman"/>
                <w:lang w:eastAsia="lt-LT"/>
              </w:rPr>
              <w:t xml:space="preserve"> </w:t>
            </w:r>
          </w:p>
          <w:p w14:paraId="38A8625D" w14:textId="26C7A832" w:rsidR="00AC6C66" w:rsidRPr="00A6709C" w:rsidRDefault="00B0495D" w:rsidP="00AC6C66">
            <w:pPr>
              <w:tabs>
                <w:tab w:val="left" w:pos="499"/>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3AE4CC32" w14:textId="77777777" w:rsidR="00004BCC" w:rsidRPr="00A6709C" w:rsidRDefault="00004BCC" w:rsidP="0061758E">
            <w:pPr>
              <w:spacing w:after="0" w:line="240" w:lineRule="auto"/>
              <w:jc w:val="both"/>
              <w:rPr>
                <w:rFonts w:ascii="Times New Roman" w:eastAsia="Calibri" w:hAnsi="Times New Roman" w:cs="Times New Roman"/>
                <w:b/>
              </w:rPr>
            </w:pPr>
          </w:p>
          <w:p w14:paraId="767A6F94"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521783AA"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54 straipsnis. Įgaliota institucija</w:t>
            </w:r>
          </w:p>
          <w:p w14:paraId="6B22F72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Konkurencijos taryba yra institucija, įgaliota taikyti Europos Sąjungos konkurencijos taisykles, kurių laikymosi priežiūra pagal Europos Sąjungos konkurencijos teisę pavedama nacionalinei konkurencijos institucijai.</w:t>
            </w:r>
          </w:p>
        </w:tc>
        <w:tc>
          <w:tcPr>
            <w:tcW w:w="1673" w:type="dxa"/>
          </w:tcPr>
          <w:p w14:paraId="3771AB87" w14:textId="77777777" w:rsidR="00004BCC" w:rsidRPr="00A6709C" w:rsidRDefault="00004BCC" w:rsidP="0061758E">
            <w:pPr>
              <w:spacing w:line="240" w:lineRule="auto"/>
              <w:rPr>
                <w:rFonts w:ascii="Times New Roman" w:hAnsi="Times New Roman" w:cs="Times New Roman"/>
              </w:rPr>
            </w:pPr>
            <w:r w:rsidRPr="00A6709C">
              <w:rPr>
                <w:rFonts w:ascii="Times New Roman" w:hAnsi="Times New Roman" w:cs="Times New Roman"/>
              </w:rPr>
              <w:lastRenderedPageBreak/>
              <w:t>Visiškas</w:t>
            </w:r>
          </w:p>
        </w:tc>
      </w:tr>
      <w:tr w:rsidR="00004BCC" w:rsidRPr="00A6709C" w14:paraId="1640B751" w14:textId="77777777" w:rsidTr="0061758E">
        <w:tc>
          <w:tcPr>
            <w:tcW w:w="2972" w:type="dxa"/>
          </w:tcPr>
          <w:p w14:paraId="6758BA64"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lastRenderedPageBreak/>
              <w:t>2.</w:t>
            </w:r>
            <w:r w:rsidRPr="00A6709C">
              <w:rPr>
                <w:rFonts w:ascii="Times New Roman" w:eastAsia="Calibri" w:hAnsi="Times New Roman" w:cs="Times New Roman"/>
              </w:rPr>
              <w:t xml:space="preserve"> Ši direktyva apima SESV 101 ir 102 straipsnių taikymą ir lygiagretų nacionalinės konkurencijos teisės nuostatų taikymą tai pačiai bylai. Kalbant apie šios direktyvos 31 straipsnio 3 ir 4 dalis, ši direktyva taip pat apima nacionalinės konkurencijos teisės taikymą atskirai.</w:t>
            </w:r>
          </w:p>
        </w:tc>
        <w:tc>
          <w:tcPr>
            <w:tcW w:w="4394" w:type="dxa"/>
          </w:tcPr>
          <w:p w14:paraId="51F38E61"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07AA0957"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Times New Roman" w:hAnsi="Times New Roman" w:cs="Times New Roman"/>
                <w:b/>
                <w:lang w:eastAsia="lt-LT"/>
              </w:rPr>
              <w:t>1 straipsnis. Įstatymo paskirtis</w:t>
            </w:r>
            <w:r w:rsidRPr="00A6709C">
              <w:rPr>
                <w:rFonts w:ascii="Times New Roman" w:eastAsia="Calibri" w:hAnsi="Times New Roman" w:cs="Times New Roman"/>
                <w:b/>
              </w:rPr>
              <w:t xml:space="preserve"> </w:t>
            </w:r>
          </w:p>
          <w:p w14:paraId="213509E0"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1. Šio įstatymo tikslas – saugoti sąžiningos konkurencijos laisvę Lietuvos Respublikoje.</w:t>
            </w:r>
          </w:p>
          <w:p w14:paraId="0AC8A3DB" w14:textId="77777777" w:rsidR="00004BCC" w:rsidRPr="00A6709C" w:rsidRDefault="00004BCC" w:rsidP="0061758E">
            <w:pPr>
              <w:tabs>
                <w:tab w:val="left" w:pos="514"/>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 xml:space="preserve">3. Šiuo įstatymu siekiama Lietuvos Respublikos ir Europos Sąjungos konkurencijos santykius reglamentuojančios teisės suderinimo. </w:t>
            </w:r>
          </w:p>
          <w:p w14:paraId="4E42B4FE"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4. Šiuo įstatymu įgyvendinami šio įstatymo priede nurodyti Europos Sąjungos teisės aktai.</w:t>
            </w:r>
          </w:p>
          <w:p w14:paraId="70264318" w14:textId="77777777" w:rsidR="00004BCC" w:rsidRPr="00A6709C" w:rsidRDefault="00004BCC" w:rsidP="0061758E">
            <w:pPr>
              <w:spacing w:after="0" w:line="240" w:lineRule="auto"/>
              <w:jc w:val="both"/>
              <w:rPr>
                <w:rFonts w:ascii="Times New Roman" w:hAnsi="Times New Roman" w:cs="Times New Roman"/>
              </w:rPr>
            </w:pPr>
          </w:p>
          <w:p w14:paraId="06E8F339"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31C77CCB"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5 straipsnis. Konkurenciją ribojančių susitarimų draudimas</w:t>
            </w:r>
          </w:p>
          <w:p w14:paraId="4D0B3C3B"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1. Visi susitarimai, kuriais siekiama riboti konkurenciją arba kurie riboja ar gali riboti konkurenciją, yra draudžiami ir negalioja nuo jų sudarymo momento, įskaitant: &lt;...&gt;.</w:t>
            </w:r>
          </w:p>
          <w:p w14:paraId="43127E06"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2. Konkurentų sudaryti šio straipsnio 1 dalies 1, 2, 3 ir 4 punktuose nurodyti susitarimai visais atvejais laikomi ribojančiais konkurenciją.</w:t>
            </w:r>
          </w:p>
          <w:p w14:paraId="377976CF"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3. Šis straipsnis gali būti netaikomas ūkio subjektų sudarytiems susitarimams, kurie dėl savo mažareikšmės įtakos negali itin riboti konkurencijos. Tokiems susitarimams taikomus reikalavimus ir sąlygas nustato Lietuvos Respublikos konkurencijos taryba (toliau – Konkurencijos taryba).</w:t>
            </w:r>
          </w:p>
          <w:p w14:paraId="49CFB9BE" w14:textId="77777777" w:rsidR="00004BCC" w:rsidRPr="00A6709C" w:rsidRDefault="00004BCC" w:rsidP="0061758E">
            <w:pPr>
              <w:spacing w:after="0" w:line="240" w:lineRule="auto"/>
              <w:jc w:val="both"/>
              <w:rPr>
                <w:rFonts w:ascii="Times New Roman" w:hAnsi="Times New Roman" w:cs="Times New Roman"/>
              </w:rPr>
            </w:pPr>
          </w:p>
          <w:p w14:paraId="41157FFF"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70DC2889"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7 straipsnis. Draudimas piktnaudžiauti dominuojančia padėtimi</w:t>
            </w:r>
          </w:p>
          <w:p w14:paraId="490BF3E0"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Draudžiama piktnaudžiauti dominuojančia padėtimi atitinkamoje rinkoje atliekant įvairius veiksmus, kurie riboja ar gali riboti konkurenciją, nepagrįstai varžo kitų ūkio </w:t>
            </w:r>
            <w:r w:rsidRPr="00A6709C">
              <w:rPr>
                <w:rFonts w:ascii="Times New Roman" w:eastAsia="Calibri" w:hAnsi="Times New Roman" w:cs="Times New Roman"/>
              </w:rPr>
              <w:lastRenderedPageBreak/>
              <w:t>subjektų galimybes veikti rinkoje arba pažeidžia vartotojų interesus, įskaitant: &lt;...&gt;.</w:t>
            </w:r>
          </w:p>
          <w:p w14:paraId="6A97A5A0" w14:textId="77777777" w:rsidR="00004BCC" w:rsidRPr="00A6709C" w:rsidRDefault="00004BCC" w:rsidP="0061758E">
            <w:pPr>
              <w:spacing w:after="0" w:line="240" w:lineRule="auto"/>
              <w:jc w:val="both"/>
              <w:rPr>
                <w:rFonts w:ascii="Times New Roman" w:eastAsia="Calibri" w:hAnsi="Times New Roman" w:cs="Times New Roman"/>
                <w:b/>
              </w:rPr>
            </w:pPr>
          </w:p>
          <w:p w14:paraId="56B9CF61"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3155976D"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54 straipsnis. Įgaliota institucija</w:t>
            </w:r>
          </w:p>
          <w:p w14:paraId="3B9F0C9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Konkurencijos taryba yra institucija, įgaliota taikyti Europos Sąjungos konkurencijos taisykles, kurių laikymosi priežiūra pagal Europos Sąjungos konkurencijos teisę pavedama nacionalinei konkurencijos institucijai.</w:t>
            </w:r>
          </w:p>
          <w:p w14:paraId="5FB3989B" w14:textId="77777777" w:rsidR="00004BCC" w:rsidRPr="00A6709C" w:rsidRDefault="00004BCC" w:rsidP="0061758E">
            <w:pPr>
              <w:spacing w:after="0" w:line="240" w:lineRule="auto"/>
              <w:jc w:val="both"/>
              <w:rPr>
                <w:rFonts w:ascii="Times New Roman" w:eastAsia="Calibri" w:hAnsi="Times New Roman" w:cs="Times New Roman"/>
              </w:rPr>
            </w:pPr>
          </w:p>
          <w:p w14:paraId="07F26DA5" w14:textId="3CB6CBEB" w:rsidR="00004BCC" w:rsidRPr="00A6709C" w:rsidRDefault="002B52E2"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07E14D7C" w14:textId="4BB9C6EB" w:rsidR="00AC6C66" w:rsidRPr="00A6709C" w:rsidRDefault="002B52E2" w:rsidP="00AC6C66">
            <w:pPr>
              <w:tabs>
                <w:tab w:val="left" w:pos="590"/>
              </w:tabs>
              <w:spacing w:after="0" w:line="240" w:lineRule="auto"/>
              <w:jc w:val="both"/>
              <w:rPr>
                <w:rFonts w:ascii="Times New Roman" w:hAnsi="Times New Roman" w:cs="Times New Roman"/>
                <w:b/>
                <w:lang w:eastAsia="lt-LT"/>
              </w:rPr>
            </w:pPr>
            <w:r>
              <w:rPr>
                <w:rFonts w:ascii="Times New Roman" w:hAnsi="Times New Roman" w:cs="Times New Roman"/>
                <w:b/>
                <w:lang w:eastAsia="lt-LT"/>
              </w:rPr>
              <w:t>8</w:t>
            </w:r>
            <w:r w:rsidRPr="00A6709C">
              <w:rPr>
                <w:rFonts w:ascii="Times New Roman" w:hAnsi="Times New Roman" w:cs="Times New Roman"/>
                <w:b/>
                <w:lang w:eastAsia="lt-LT"/>
              </w:rPr>
              <w:t xml:space="preserve"> </w:t>
            </w:r>
            <w:r w:rsidR="00AC6C66" w:rsidRPr="00A6709C">
              <w:rPr>
                <w:rFonts w:ascii="Times New Roman" w:hAnsi="Times New Roman" w:cs="Times New Roman"/>
                <w:b/>
                <w:lang w:eastAsia="lt-LT"/>
              </w:rPr>
              <w:t>straipsnis. 21 straipsnio pakeitimas</w:t>
            </w:r>
          </w:p>
          <w:p w14:paraId="69663F1F" w14:textId="77777777" w:rsidR="00AC6C66" w:rsidRPr="00A6709C" w:rsidRDefault="00AC6C66" w:rsidP="00AC6C66">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21 straipsnį ir jį išdėstyti taip:</w:t>
            </w:r>
          </w:p>
          <w:p w14:paraId="1DCF681F" w14:textId="77777777" w:rsidR="002B52E2" w:rsidRDefault="00AC6C66" w:rsidP="00AC6C66">
            <w:pPr>
              <w:tabs>
                <w:tab w:val="left" w:pos="590"/>
              </w:tabs>
              <w:spacing w:after="0" w:line="240" w:lineRule="auto"/>
              <w:jc w:val="both"/>
              <w:rPr>
                <w:rFonts w:ascii="Times New Roman" w:hAnsi="Times New Roman" w:cs="Times New Roman"/>
                <w:b/>
                <w:lang w:eastAsia="lt-LT"/>
              </w:rPr>
            </w:pPr>
            <w:r w:rsidRPr="00A6709C">
              <w:rPr>
                <w:rFonts w:ascii="Times New Roman" w:hAnsi="Times New Roman" w:cs="Times New Roman"/>
                <w:lang w:eastAsia="lt-LT"/>
              </w:rPr>
              <w:t>„</w:t>
            </w:r>
            <w:r w:rsidRPr="009347D8">
              <w:rPr>
                <w:rFonts w:ascii="Times New Roman" w:hAnsi="Times New Roman" w:cs="Times New Roman"/>
                <w:b/>
                <w:bCs/>
                <w:lang w:eastAsia="lt-LT"/>
              </w:rPr>
              <w:t>21 straipsnis. Komercinių paslapčių, tarnybinio naudojimo ir kitų dokumentų apsauga</w:t>
            </w:r>
            <w:r w:rsidRPr="00A6709C">
              <w:rPr>
                <w:rFonts w:ascii="Times New Roman" w:hAnsi="Times New Roman" w:cs="Times New Roman"/>
                <w:b/>
                <w:lang w:eastAsia="lt-LT"/>
              </w:rPr>
              <w:t xml:space="preserve"> </w:t>
            </w:r>
          </w:p>
          <w:p w14:paraId="1290877E" w14:textId="74B9FA97" w:rsidR="00AC6C66" w:rsidRPr="00A6709C" w:rsidRDefault="00AC6C66" w:rsidP="00AC6C66">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645088D2" w14:textId="64DB10A3" w:rsidR="00AC6C66" w:rsidRPr="00A6709C" w:rsidRDefault="002B52E2" w:rsidP="00AC6C66">
            <w:pPr>
              <w:spacing w:after="0" w:line="240" w:lineRule="auto"/>
              <w:jc w:val="both"/>
              <w:rPr>
                <w:rFonts w:ascii="Times New Roman" w:hAnsi="Times New Roman" w:cs="Times New Roman"/>
                <w:color w:val="000000"/>
              </w:rPr>
            </w:pPr>
            <w:r>
              <w:rPr>
                <w:rFonts w:ascii="Times New Roman" w:hAnsi="Times New Roman" w:cs="Times New Roman"/>
                <w:lang w:eastAsia="lt-LT"/>
              </w:rPr>
              <w:t>10</w:t>
            </w:r>
            <w:r w:rsidR="00AC6C66" w:rsidRPr="00A6709C">
              <w:rPr>
                <w:rFonts w:ascii="Times New Roman" w:hAnsi="Times New Roman" w:cs="Times New Roman"/>
                <w:lang w:eastAsia="lt-LT"/>
              </w:rPr>
              <w:t xml:space="preserve">. Konkurencijos taryba neatskleidžia jai pateiktų </w:t>
            </w:r>
            <w:r w:rsidR="00AC6C66" w:rsidRPr="00A6709C">
              <w:rPr>
                <w:rFonts w:ascii="Times New Roman" w:hAnsi="Times New Roman" w:cs="Times New Roman"/>
                <w:color w:val="000000"/>
              </w:rPr>
              <w:t>prašymų atleisti nuo baudos</w:t>
            </w:r>
            <w:r w:rsidR="00AC6C66" w:rsidRPr="00A6709C">
              <w:rPr>
                <w:rFonts w:ascii="Times New Roman" w:hAnsi="Times New Roman" w:cs="Times New Roman"/>
                <w:b/>
                <w:color w:val="000000"/>
              </w:rPr>
              <w:t xml:space="preserve"> </w:t>
            </w:r>
            <w:r w:rsidR="00AC6C66" w:rsidRPr="00A6709C">
              <w:rPr>
                <w:rFonts w:ascii="Times New Roman" w:hAnsi="Times New Roman" w:cs="Times New Roman"/>
                <w:color w:val="000000"/>
              </w:rPr>
              <w:t>ar baudą sumažinti</w:t>
            </w:r>
            <w:r w:rsidR="00AC6C66" w:rsidRPr="00A6709C">
              <w:rPr>
                <w:rFonts w:ascii="Times New Roman" w:hAnsi="Times New Roman" w:cs="Times New Roman"/>
                <w:b/>
                <w:color w:val="000000"/>
              </w:rPr>
              <w:t xml:space="preserve"> </w:t>
            </w:r>
            <w:r w:rsidR="00AC6C66" w:rsidRPr="00A6709C">
              <w:rPr>
                <w:rFonts w:ascii="Times New Roman" w:hAnsi="Times New Roman" w:cs="Times New Roman"/>
                <w:color w:val="000000"/>
              </w:rPr>
              <w:t xml:space="preserve">šio įstatymo 38 straipsnio 1 </w:t>
            </w:r>
            <w:r>
              <w:rPr>
                <w:rFonts w:ascii="Times New Roman" w:hAnsi="Times New Roman" w:cs="Times New Roman"/>
                <w:color w:val="000000"/>
              </w:rPr>
              <w:t>a</w:t>
            </w:r>
            <w:r w:rsidRPr="00A6709C">
              <w:rPr>
                <w:rFonts w:ascii="Times New Roman" w:hAnsi="Times New Roman" w:cs="Times New Roman"/>
                <w:color w:val="000000"/>
              </w:rPr>
              <w:t xml:space="preserve">r </w:t>
            </w:r>
            <w:r w:rsidR="00AC6C66" w:rsidRPr="00A6709C">
              <w:rPr>
                <w:rFonts w:ascii="Times New Roman" w:hAnsi="Times New Roman" w:cs="Times New Roman"/>
                <w:color w:val="000000"/>
              </w:rPr>
              <w:t xml:space="preserve">2 dalies pagrindu už šio įstatymo 44 straipsnio 3 dalyje nurodytą slaptą konkurentų susitarimą ir šio įstatymo 37 straipsnio 2 </w:t>
            </w:r>
            <w:r w:rsidR="00A4342E">
              <w:rPr>
                <w:rFonts w:ascii="Times New Roman" w:hAnsi="Times New Roman" w:cs="Times New Roman"/>
                <w:color w:val="000000"/>
              </w:rPr>
              <w:t>dalies 6 punkte</w:t>
            </w:r>
            <w:r w:rsidR="00A4342E" w:rsidRPr="00A6709C">
              <w:rPr>
                <w:rFonts w:ascii="Times New Roman" w:hAnsi="Times New Roman" w:cs="Times New Roman"/>
                <w:color w:val="000000"/>
              </w:rPr>
              <w:t xml:space="preserve"> </w:t>
            </w:r>
            <w:r w:rsidR="00AC6C66" w:rsidRPr="00A6709C">
              <w:rPr>
                <w:rFonts w:ascii="Times New Roman" w:hAnsi="Times New Roman" w:cs="Times New Roman"/>
                <w:color w:val="000000"/>
              </w:rPr>
              <w:t>nurodytų tyrimo metu pateiktų rašytinių pripažinimo pareiškimų dėl šio įstatymo 43 straipsnyje nurodyto pažeidimo, įskaitant šių prašymų ir pareiškimų citatas. Šiuos prašymus ir pareiškimus Konkurencijos taryba atskleidžia tik:</w:t>
            </w:r>
          </w:p>
          <w:p w14:paraId="009DBE8E" w14:textId="77777777" w:rsidR="00AC6C66" w:rsidRPr="00A6709C" w:rsidRDefault="00AC6C66" w:rsidP="00AC6C66">
            <w:pPr>
              <w:spacing w:after="0" w:line="240" w:lineRule="auto"/>
              <w:jc w:val="both"/>
              <w:rPr>
                <w:rFonts w:ascii="Times New Roman" w:hAnsi="Times New Roman" w:cs="Times New Roman"/>
                <w:color w:val="000000"/>
              </w:rPr>
            </w:pPr>
            <w:r w:rsidRPr="00A6709C">
              <w:rPr>
                <w:rFonts w:ascii="Times New Roman" w:hAnsi="Times New Roman" w:cs="Times New Roman"/>
                <w:color w:val="000000"/>
              </w:rPr>
              <w:t>1) ūkio subjektams, įtariamiems ar Konkurencijos tarybos nutarimu pripažintiems dalyvavusiais tame pačiame pažeidime, kaip ir prašymą atleisti nuo baudos</w:t>
            </w:r>
            <w:r w:rsidRPr="00A6709C">
              <w:rPr>
                <w:rFonts w:ascii="Times New Roman" w:hAnsi="Times New Roman" w:cs="Times New Roman"/>
                <w:b/>
                <w:color w:val="000000"/>
              </w:rPr>
              <w:t xml:space="preserve"> </w:t>
            </w:r>
            <w:r w:rsidRPr="00A6709C">
              <w:rPr>
                <w:rFonts w:ascii="Times New Roman" w:hAnsi="Times New Roman" w:cs="Times New Roman"/>
                <w:color w:val="000000"/>
              </w:rPr>
              <w:t>ar baudą sumažinti</w:t>
            </w:r>
            <w:r w:rsidRPr="00A6709C">
              <w:rPr>
                <w:rFonts w:ascii="Times New Roman" w:hAnsi="Times New Roman" w:cs="Times New Roman"/>
                <w:b/>
                <w:color w:val="000000"/>
              </w:rPr>
              <w:t xml:space="preserve"> </w:t>
            </w:r>
            <w:r w:rsidRPr="00A6709C">
              <w:rPr>
                <w:rFonts w:ascii="Times New Roman" w:hAnsi="Times New Roman" w:cs="Times New Roman"/>
                <w:color w:val="000000"/>
              </w:rPr>
              <w:t>ar pripažinimo pareiškimą pateikęs ūkio subjektas, šio įstatymo 29 straipsnio 2 dalyje numatytos teisės į gynybą įgyvendinimo tvarka ir tikslais ir teismui, kai Konkurencijos tarybos nutarimas apskundžiamas šio įstatymo 33 straipsnio 1 dalies pagrindu;</w:t>
            </w:r>
          </w:p>
          <w:p w14:paraId="3EA3EE08" w14:textId="67C1D8C6" w:rsidR="00AC6C66" w:rsidRPr="00A6709C" w:rsidRDefault="00AC6C66" w:rsidP="00AC6C66">
            <w:pPr>
              <w:spacing w:after="0" w:line="240" w:lineRule="auto"/>
              <w:jc w:val="both"/>
              <w:rPr>
                <w:rFonts w:ascii="Times New Roman" w:hAnsi="Times New Roman" w:cs="Times New Roman"/>
              </w:rPr>
            </w:pPr>
            <w:r w:rsidRPr="00A6709C">
              <w:rPr>
                <w:rFonts w:ascii="Times New Roman" w:hAnsi="Times New Roman" w:cs="Times New Roman"/>
              </w:rPr>
              <w:t>2) teismui, kai jam būtina įsitikinti, kad prašymai atleisti nuo baudos</w:t>
            </w:r>
            <w:r w:rsidRPr="00A6709C">
              <w:rPr>
                <w:rFonts w:ascii="Times New Roman" w:hAnsi="Times New Roman" w:cs="Times New Roman"/>
                <w:b/>
              </w:rPr>
              <w:t xml:space="preserve"> </w:t>
            </w:r>
            <w:r w:rsidRPr="00A6709C">
              <w:rPr>
                <w:rFonts w:ascii="Times New Roman" w:hAnsi="Times New Roman" w:cs="Times New Roman"/>
              </w:rPr>
              <w:t>ar baudą</w:t>
            </w:r>
            <w:r w:rsidR="003E5160">
              <w:rPr>
                <w:rFonts w:ascii="Times New Roman" w:hAnsi="Times New Roman" w:cs="Times New Roman"/>
              </w:rPr>
              <w:t xml:space="preserve"> </w:t>
            </w:r>
            <w:r w:rsidR="003E5160" w:rsidRPr="00A6709C">
              <w:rPr>
                <w:rFonts w:ascii="Times New Roman" w:hAnsi="Times New Roman" w:cs="Times New Roman"/>
              </w:rPr>
              <w:t>sumažinti</w:t>
            </w:r>
            <w:r w:rsidRPr="00A6709C">
              <w:rPr>
                <w:rFonts w:ascii="Times New Roman" w:hAnsi="Times New Roman" w:cs="Times New Roman"/>
              </w:rPr>
              <w:t xml:space="preserve"> yra pateikti šio įstatymo 38 straipsnio 1</w:t>
            </w:r>
            <w:r w:rsidRPr="00A6709C">
              <w:rPr>
                <w:rFonts w:ascii="Times New Roman" w:hAnsi="Times New Roman" w:cs="Times New Roman"/>
                <w:b/>
              </w:rPr>
              <w:t xml:space="preserve"> </w:t>
            </w:r>
            <w:r w:rsidR="002B52E2">
              <w:rPr>
                <w:rFonts w:ascii="Times New Roman" w:hAnsi="Times New Roman" w:cs="Times New Roman"/>
              </w:rPr>
              <w:t>a</w:t>
            </w:r>
            <w:r w:rsidR="002B52E2" w:rsidRPr="00A6709C">
              <w:rPr>
                <w:rFonts w:ascii="Times New Roman" w:hAnsi="Times New Roman" w:cs="Times New Roman"/>
              </w:rPr>
              <w:t xml:space="preserve">r </w:t>
            </w:r>
            <w:r w:rsidRPr="00A6709C">
              <w:rPr>
                <w:rFonts w:ascii="Times New Roman" w:hAnsi="Times New Roman" w:cs="Times New Roman"/>
              </w:rPr>
              <w:t>2</w:t>
            </w:r>
            <w:r w:rsidRPr="00A6709C">
              <w:rPr>
                <w:rFonts w:ascii="Times New Roman" w:hAnsi="Times New Roman" w:cs="Times New Roman"/>
                <w:b/>
              </w:rPr>
              <w:t xml:space="preserve"> </w:t>
            </w:r>
            <w:r w:rsidRPr="00A6709C">
              <w:rPr>
                <w:rFonts w:ascii="Times New Roman" w:hAnsi="Times New Roman" w:cs="Times New Roman"/>
              </w:rPr>
              <w:t>dalies pagrindu, o pripažinimo pareiškimai pateikti šio įstatymo 37 straipsnio 2 dalies</w:t>
            </w:r>
            <w:r w:rsidR="00A4342E">
              <w:rPr>
                <w:rFonts w:ascii="Times New Roman" w:hAnsi="Times New Roman" w:cs="Times New Roman"/>
              </w:rPr>
              <w:t xml:space="preserve"> 6 punkto</w:t>
            </w:r>
            <w:r w:rsidRPr="00A6709C">
              <w:rPr>
                <w:rFonts w:ascii="Times New Roman" w:hAnsi="Times New Roman" w:cs="Times New Roman"/>
              </w:rPr>
              <w:t xml:space="preserve"> pagrindu. Teismas jokiais atvejais nesudaro galimybės kitiems asmenims susipažinti su šiais prašymais ir pareiškimais.</w:t>
            </w:r>
          </w:p>
          <w:p w14:paraId="31EF7556" w14:textId="5E855CA1" w:rsidR="00AC6C66" w:rsidRPr="00A6709C" w:rsidRDefault="002B52E2" w:rsidP="00AC6C66">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1</w:t>
            </w:r>
            <w:r>
              <w:rPr>
                <w:rFonts w:ascii="Times New Roman" w:hAnsi="Times New Roman" w:cs="Times New Roman"/>
                <w:lang w:eastAsia="lt-LT"/>
              </w:rPr>
              <w:t>1</w:t>
            </w:r>
            <w:r w:rsidR="00AC6C66" w:rsidRPr="00A6709C">
              <w:rPr>
                <w:rFonts w:ascii="Times New Roman" w:hAnsi="Times New Roman" w:cs="Times New Roman"/>
                <w:lang w:eastAsia="lt-LT"/>
              </w:rPr>
              <w:t>. Konkurencijos taryba neatskleidžia jai pateiktų prašymų atleisti nuo baudos</w:t>
            </w:r>
            <w:r w:rsidR="00AC6C66" w:rsidRPr="00A6709C">
              <w:rPr>
                <w:rFonts w:ascii="Times New Roman" w:hAnsi="Times New Roman" w:cs="Times New Roman"/>
                <w:b/>
                <w:lang w:eastAsia="lt-LT"/>
              </w:rPr>
              <w:t xml:space="preserve"> </w:t>
            </w:r>
            <w:r w:rsidR="00AC6C66" w:rsidRPr="00A6709C">
              <w:rPr>
                <w:rFonts w:ascii="Times New Roman" w:hAnsi="Times New Roman" w:cs="Times New Roman"/>
                <w:lang w:eastAsia="lt-LT"/>
              </w:rPr>
              <w:t>ar baudą sumažinti</w:t>
            </w:r>
            <w:r w:rsidR="00AC6C66" w:rsidRPr="00A6709C">
              <w:rPr>
                <w:rFonts w:ascii="Times New Roman" w:hAnsi="Times New Roman" w:cs="Times New Roman"/>
                <w:b/>
                <w:lang w:eastAsia="lt-LT"/>
              </w:rPr>
              <w:t xml:space="preserve"> </w:t>
            </w:r>
            <w:r w:rsidR="00AC6C66" w:rsidRPr="00A6709C">
              <w:rPr>
                <w:rFonts w:ascii="Times New Roman" w:hAnsi="Times New Roman" w:cs="Times New Roman"/>
                <w:lang w:eastAsia="lt-LT"/>
              </w:rPr>
              <w:t>šio įstatymo 38 straipsnio 1</w:t>
            </w:r>
            <w:r w:rsidR="00AC6C66" w:rsidRPr="00A6709C">
              <w:rPr>
                <w:rFonts w:ascii="Times New Roman" w:hAnsi="Times New Roman" w:cs="Times New Roman"/>
                <w:b/>
                <w:lang w:eastAsia="lt-LT"/>
              </w:rPr>
              <w:t xml:space="preserve"> </w:t>
            </w:r>
            <w:r>
              <w:rPr>
                <w:rFonts w:ascii="Times New Roman" w:hAnsi="Times New Roman" w:cs="Times New Roman"/>
                <w:lang w:eastAsia="lt-LT"/>
              </w:rPr>
              <w:t>a</w:t>
            </w:r>
            <w:r w:rsidRPr="00A6709C">
              <w:rPr>
                <w:rFonts w:ascii="Times New Roman" w:hAnsi="Times New Roman" w:cs="Times New Roman"/>
                <w:lang w:eastAsia="lt-LT"/>
              </w:rPr>
              <w:t xml:space="preserve">r </w:t>
            </w:r>
            <w:r w:rsidR="00AC6C66" w:rsidRPr="00A6709C">
              <w:rPr>
                <w:rFonts w:ascii="Times New Roman" w:hAnsi="Times New Roman" w:cs="Times New Roman"/>
                <w:lang w:eastAsia="lt-LT"/>
              </w:rPr>
              <w:t>2</w:t>
            </w:r>
            <w:r w:rsidR="00AC6C66" w:rsidRPr="00A6709C">
              <w:rPr>
                <w:rFonts w:ascii="Times New Roman" w:hAnsi="Times New Roman" w:cs="Times New Roman"/>
                <w:b/>
                <w:lang w:eastAsia="lt-LT"/>
              </w:rPr>
              <w:t xml:space="preserve"> </w:t>
            </w:r>
            <w:r w:rsidR="00AC6C66" w:rsidRPr="00A6709C">
              <w:rPr>
                <w:rFonts w:ascii="Times New Roman" w:hAnsi="Times New Roman" w:cs="Times New Roman"/>
                <w:lang w:eastAsia="lt-LT"/>
              </w:rPr>
              <w:t xml:space="preserve">dalies pagrindu ir </w:t>
            </w:r>
            <w:r w:rsidR="00AC6C66" w:rsidRPr="00A6709C">
              <w:rPr>
                <w:rFonts w:ascii="Times New Roman" w:hAnsi="Times New Roman" w:cs="Times New Roman"/>
              </w:rPr>
              <w:t xml:space="preserve">šio įstatymo 37 straipsnio 2 </w:t>
            </w:r>
            <w:r w:rsidR="007521CD">
              <w:rPr>
                <w:rFonts w:ascii="Times New Roman" w:hAnsi="Times New Roman" w:cs="Times New Roman"/>
              </w:rPr>
              <w:t>dalies 6 punkte</w:t>
            </w:r>
            <w:r w:rsidR="007521CD" w:rsidRPr="00A6709C">
              <w:rPr>
                <w:rFonts w:ascii="Times New Roman" w:hAnsi="Times New Roman" w:cs="Times New Roman"/>
              </w:rPr>
              <w:t xml:space="preserve"> </w:t>
            </w:r>
            <w:r w:rsidR="00AC6C66" w:rsidRPr="00A6709C">
              <w:rPr>
                <w:rFonts w:ascii="Times New Roman" w:hAnsi="Times New Roman" w:cs="Times New Roman"/>
              </w:rPr>
              <w:t xml:space="preserve">nurodytų tyrimo metu pateiktų rašytinių </w:t>
            </w:r>
            <w:r w:rsidR="00AC6C66" w:rsidRPr="00A6709C">
              <w:rPr>
                <w:rFonts w:ascii="Times New Roman" w:hAnsi="Times New Roman" w:cs="Times New Roman"/>
                <w:lang w:eastAsia="lt-LT"/>
              </w:rPr>
              <w:t xml:space="preserve">pripažinimo pareiškimų dėl kitų, negu šio straipsnio </w:t>
            </w:r>
            <w:r w:rsidR="007521CD">
              <w:rPr>
                <w:rFonts w:ascii="Times New Roman" w:hAnsi="Times New Roman" w:cs="Times New Roman"/>
              </w:rPr>
              <w:t>10</w:t>
            </w:r>
            <w:r w:rsidR="007521CD" w:rsidRPr="00A6709C">
              <w:rPr>
                <w:rFonts w:ascii="Times New Roman" w:hAnsi="Times New Roman" w:cs="Times New Roman"/>
              </w:rPr>
              <w:t xml:space="preserve"> </w:t>
            </w:r>
            <w:r w:rsidR="00AC6C66" w:rsidRPr="00A6709C">
              <w:rPr>
                <w:rFonts w:ascii="Times New Roman" w:hAnsi="Times New Roman" w:cs="Times New Roman"/>
              </w:rPr>
              <w:t xml:space="preserve">dalyje </w:t>
            </w:r>
            <w:r w:rsidR="00AC6C66" w:rsidRPr="00A6709C">
              <w:rPr>
                <w:rFonts w:ascii="Times New Roman" w:hAnsi="Times New Roman" w:cs="Times New Roman"/>
                <w:lang w:eastAsia="lt-LT"/>
              </w:rPr>
              <w:t xml:space="preserve">nurodytų, pažeidimų. </w:t>
            </w:r>
            <w:r w:rsidR="00AC6C66" w:rsidRPr="00A6709C">
              <w:rPr>
                <w:rFonts w:ascii="Times New Roman" w:hAnsi="Times New Roman" w:cs="Times New Roman"/>
                <w:lang w:eastAsia="lt-LT"/>
              </w:rPr>
              <w:lastRenderedPageBreak/>
              <w:t>Šiuos prašymus ir pareiškimus Konkurencijos taryba atskleidžia tik:</w:t>
            </w:r>
          </w:p>
          <w:p w14:paraId="4A752DAC" w14:textId="77777777" w:rsidR="00AC6C66" w:rsidRPr="00A6709C" w:rsidRDefault="00AC6C66" w:rsidP="00AC6C66">
            <w:pPr>
              <w:spacing w:after="0" w:line="240" w:lineRule="auto"/>
              <w:jc w:val="both"/>
              <w:rPr>
                <w:rFonts w:ascii="Times New Roman" w:hAnsi="Times New Roman" w:cs="Times New Roman"/>
              </w:rPr>
            </w:pPr>
            <w:r w:rsidRPr="00A6709C">
              <w:rPr>
                <w:rFonts w:ascii="Times New Roman" w:hAnsi="Times New Roman" w:cs="Times New Roman"/>
                <w:lang w:eastAsia="lt-LT"/>
              </w:rPr>
              <w:t xml:space="preserve">1) </w:t>
            </w:r>
            <w:r w:rsidRPr="00A6709C">
              <w:rPr>
                <w:rFonts w:ascii="Times New Roman" w:hAnsi="Times New Roman" w:cs="Times New Roman"/>
              </w:rPr>
              <w:t>ūkio subjektams, įtariamiems ar Konkurencijos tarybos nutarimu pripažintiems dalyvavusiais tame pačiame pažeidime kaip ir prašymą atleisti nuo baudos ar baudą sumažinti ar pripažinimo pareiškimą pateikęs ūkio subjektas, šio įstatymo 29 straipsnio 2 dalyje numatytos teisės į gynybą įgyvendinimo tvarka ir tikslais, ir teismui, kai Konkurencijos tarybos nutarimas apskundžiamas šio įstatymo 33 straipsnio 1 dalies pagrindu;</w:t>
            </w:r>
          </w:p>
          <w:p w14:paraId="0C65F9A0" w14:textId="77777777" w:rsidR="00AC6C66" w:rsidRPr="00A6709C" w:rsidRDefault="00AC6C66" w:rsidP="00AC6C66">
            <w:pPr>
              <w:spacing w:after="0" w:line="240" w:lineRule="auto"/>
              <w:jc w:val="both"/>
              <w:rPr>
                <w:rFonts w:ascii="Times New Roman" w:hAnsi="Times New Roman" w:cs="Times New Roman"/>
                <w:color w:val="000000"/>
              </w:rPr>
            </w:pPr>
            <w:r w:rsidRPr="00A6709C">
              <w:rPr>
                <w:rFonts w:ascii="Times New Roman" w:hAnsi="Times New Roman" w:cs="Times New Roman"/>
                <w:color w:val="000000"/>
              </w:rPr>
              <w:t>2) teismui, kuris, įvertinęs šio įstatymo 53 straipsnio 1 ir 2 dalyse numatytas aplinkybes, nusprendžia išreikalauti šiuos dokumentus žalos atlyginimo bylose.</w:t>
            </w:r>
          </w:p>
          <w:p w14:paraId="3F26364F" w14:textId="5C734A77" w:rsidR="00AC6C66" w:rsidRPr="00A6709C" w:rsidRDefault="002B52E2" w:rsidP="00AC6C66">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1</w:t>
            </w:r>
            <w:r>
              <w:rPr>
                <w:rFonts w:ascii="Times New Roman" w:hAnsi="Times New Roman" w:cs="Times New Roman"/>
                <w:lang w:eastAsia="lt-LT"/>
              </w:rPr>
              <w:t>2</w:t>
            </w:r>
            <w:r w:rsidR="00AC6C66" w:rsidRPr="00A6709C">
              <w:rPr>
                <w:rFonts w:ascii="Times New Roman" w:hAnsi="Times New Roman" w:cs="Times New Roman"/>
                <w:lang w:eastAsia="lt-LT"/>
              </w:rPr>
              <w:t xml:space="preserve">. Šio straipsnio </w:t>
            </w:r>
            <w:r w:rsidR="0031298E">
              <w:rPr>
                <w:rFonts w:ascii="Times New Roman" w:hAnsi="Times New Roman" w:cs="Times New Roman"/>
                <w:lang w:eastAsia="lt-LT"/>
              </w:rPr>
              <w:t>10</w:t>
            </w:r>
            <w:r w:rsidR="0031298E" w:rsidRPr="00A6709C">
              <w:rPr>
                <w:rFonts w:ascii="Times New Roman" w:hAnsi="Times New Roman" w:cs="Times New Roman"/>
                <w:lang w:eastAsia="lt-LT"/>
              </w:rPr>
              <w:t xml:space="preserve"> </w:t>
            </w:r>
            <w:r w:rsidR="00AC6C66" w:rsidRPr="00A6709C">
              <w:rPr>
                <w:rFonts w:ascii="Times New Roman" w:hAnsi="Times New Roman" w:cs="Times New Roman"/>
                <w:lang w:eastAsia="lt-LT"/>
              </w:rPr>
              <w:t xml:space="preserve">ir </w:t>
            </w:r>
            <w:r w:rsidR="0031298E">
              <w:rPr>
                <w:rFonts w:ascii="Times New Roman" w:hAnsi="Times New Roman" w:cs="Times New Roman"/>
                <w:lang w:eastAsia="lt-LT"/>
              </w:rPr>
              <w:t>11</w:t>
            </w:r>
            <w:r w:rsidR="0031298E" w:rsidRPr="00A6709C">
              <w:rPr>
                <w:rFonts w:ascii="Times New Roman" w:hAnsi="Times New Roman" w:cs="Times New Roman"/>
                <w:lang w:eastAsia="lt-LT"/>
              </w:rPr>
              <w:t xml:space="preserve"> </w:t>
            </w:r>
            <w:r w:rsidR="00AC6C66" w:rsidRPr="00A6709C">
              <w:rPr>
                <w:rFonts w:ascii="Times New Roman" w:hAnsi="Times New Roman" w:cs="Times New Roman"/>
                <w:lang w:eastAsia="lt-LT"/>
              </w:rPr>
              <w:t xml:space="preserve">dalyse nustatyti ribojimai taikomi tik </w:t>
            </w:r>
            <w:r w:rsidR="00AC6C66" w:rsidRPr="00A6709C">
              <w:rPr>
                <w:rFonts w:ascii="Times New Roman" w:hAnsi="Times New Roman" w:cs="Times New Roman"/>
                <w:color w:val="000000"/>
              </w:rPr>
              <w:t>šio įstatymo 38 straipsnio 1 </w:t>
            </w:r>
            <w:r>
              <w:rPr>
                <w:rFonts w:ascii="Times New Roman" w:hAnsi="Times New Roman" w:cs="Times New Roman"/>
                <w:color w:val="000000"/>
              </w:rPr>
              <w:t>a</w:t>
            </w:r>
            <w:r w:rsidRPr="00A6709C">
              <w:rPr>
                <w:rFonts w:ascii="Times New Roman" w:hAnsi="Times New Roman" w:cs="Times New Roman"/>
                <w:color w:val="000000"/>
              </w:rPr>
              <w:t xml:space="preserve">r </w:t>
            </w:r>
            <w:r w:rsidR="00AC6C66" w:rsidRPr="00A6709C">
              <w:rPr>
                <w:rFonts w:ascii="Times New Roman" w:hAnsi="Times New Roman" w:cs="Times New Roman"/>
                <w:color w:val="000000"/>
              </w:rPr>
              <w:t>2</w:t>
            </w:r>
            <w:r w:rsidR="00AC6C66" w:rsidRPr="00A6709C">
              <w:rPr>
                <w:rFonts w:ascii="Times New Roman" w:hAnsi="Times New Roman" w:cs="Times New Roman"/>
                <w:b/>
                <w:color w:val="000000"/>
              </w:rPr>
              <w:t xml:space="preserve"> </w:t>
            </w:r>
            <w:r w:rsidR="00AC6C66" w:rsidRPr="00A6709C">
              <w:rPr>
                <w:rFonts w:ascii="Times New Roman" w:hAnsi="Times New Roman" w:cs="Times New Roman"/>
                <w:color w:val="000000"/>
              </w:rPr>
              <w:t>dalies pagrindu</w:t>
            </w:r>
            <w:r w:rsidR="00AC6C66" w:rsidRPr="00A6709C">
              <w:rPr>
                <w:rFonts w:ascii="Times New Roman" w:hAnsi="Times New Roman" w:cs="Times New Roman"/>
                <w:lang w:eastAsia="lt-LT"/>
              </w:rPr>
              <w:t xml:space="preserve"> pateiktiems prašymams atleisti nuo baudos ar baudą sumažinti ir </w:t>
            </w:r>
            <w:r w:rsidR="00AC6C66" w:rsidRPr="00A6709C">
              <w:rPr>
                <w:rFonts w:ascii="Times New Roman" w:hAnsi="Times New Roman" w:cs="Times New Roman"/>
                <w:color w:val="000000"/>
              </w:rPr>
              <w:t>šio įstatymo 37 straipsnio 2 </w:t>
            </w:r>
            <w:r w:rsidR="007521CD" w:rsidRPr="00A6709C">
              <w:rPr>
                <w:rFonts w:ascii="Times New Roman" w:hAnsi="Times New Roman" w:cs="Times New Roman"/>
                <w:color w:val="000000"/>
              </w:rPr>
              <w:t>dal</w:t>
            </w:r>
            <w:r w:rsidR="007521CD">
              <w:rPr>
                <w:rFonts w:ascii="Times New Roman" w:hAnsi="Times New Roman" w:cs="Times New Roman"/>
                <w:color w:val="000000"/>
              </w:rPr>
              <w:t>ies 6 punkte</w:t>
            </w:r>
            <w:r w:rsidR="007521CD" w:rsidRPr="00A6709C">
              <w:rPr>
                <w:rFonts w:ascii="Times New Roman" w:hAnsi="Times New Roman" w:cs="Times New Roman"/>
                <w:color w:val="000000"/>
              </w:rPr>
              <w:t xml:space="preserve"> </w:t>
            </w:r>
            <w:r w:rsidR="00AC6C66" w:rsidRPr="00A6709C">
              <w:rPr>
                <w:rFonts w:ascii="Times New Roman" w:hAnsi="Times New Roman" w:cs="Times New Roman"/>
                <w:color w:val="000000"/>
              </w:rPr>
              <w:t xml:space="preserve">nurodytiems tyrimo metu pateiktiems rašytiniams </w:t>
            </w:r>
            <w:r w:rsidR="00AC6C66" w:rsidRPr="00A6709C">
              <w:rPr>
                <w:rFonts w:ascii="Times New Roman" w:hAnsi="Times New Roman" w:cs="Times New Roman"/>
                <w:lang w:eastAsia="lt-LT"/>
              </w:rPr>
              <w:t>pripažinimo pareiškimams, bet ne kartu su šiais dokumentais teikiamiems įrodymams.</w:t>
            </w:r>
          </w:p>
          <w:p w14:paraId="29EA7A64" w14:textId="60B3A56F" w:rsidR="002B52E2" w:rsidRDefault="002B52E2" w:rsidP="00AC6C66">
            <w:pPr>
              <w:spacing w:after="0" w:line="240" w:lineRule="auto"/>
              <w:jc w:val="both"/>
              <w:rPr>
                <w:rFonts w:ascii="Times New Roman" w:hAnsi="Times New Roman" w:cs="Times New Roman"/>
                <w:color w:val="000000"/>
              </w:rPr>
            </w:pPr>
            <w:r w:rsidRPr="00A6709C">
              <w:rPr>
                <w:rFonts w:ascii="Times New Roman" w:hAnsi="Times New Roman" w:cs="Times New Roman"/>
                <w:lang w:eastAsia="lt-LT"/>
              </w:rPr>
              <w:t>1</w:t>
            </w:r>
            <w:r>
              <w:rPr>
                <w:rFonts w:ascii="Times New Roman" w:hAnsi="Times New Roman" w:cs="Times New Roman"/>
                <w:lang w:eastAsia="lt-LT"/>
              </w:rPr>
              <w:t>3</w:t>
            </w:r>
            <w:r w:rsidR="00AC6C66" w:rsidRPr="00A6709C">
              <w:rPr>
                <w:rFonts w:ascii="Times New Roman" w:hAnsi="Times New Roman" w:cs="Times New Roman"/>
                <w:lang w:eastAsia="lt-LT"/>
              </w:rPr>
              <w:t xml:space="preserve">. Konkurencijos taryba nedaro </w:t>
            </w:r>
            <w:r w:rsidR="00AC6C66" w:rsidRPr="00A6709C">
              <w:rPr>
                <w:rFonts w:ascii="Times New Roman" w:hAnsi="Times New Roman" w:cs="Times New Roman"/>
                <w:color w:val="000000"/>
              </w:rPr>
              <w:t xml:space="preserve">šio įstatymo 38 straipsnio 1 </w:t>
            </w:r>
            <w:r>
              <w:rPr>
                <w:rFonts w:ascii="Times New Roman" w:hAnsi="Times New Roman" w:cs="Times New Roman"/>
                <w:color w:val="000000"/>
              </w:rPr>
              <w:t>a</w:t>
            </w:r>
            <w:r w:rsidRPr="00A6709C">
              <w:rPr>
                <w:rFonts w:ascii="Times New Roman" w:hAnsi="Times New Roman" w:cs="Times New Roman"/>
                <w:color w:val="000000"/>
              </w:rPr>
              <w:t xml:space="preserve">r </w:t>
            </w:r>
            <w:r w:rsidR="00AC6C66" w:rsidRPr="00A6709C">
              <w:rPr>
                <w:rFonts w:ascii="Times New Roman" w:hAnsi="Times New Roman" w:cs="Times New Roman"/>
                <w:color w:val="000000"/>
              </w:rPr>
              <w:t>2</w:t>
            </w:r>
            <w:r w:rsidR="00AC6C66" w:rsidRPr="00A6709C">
              <w:rPr>
                <w:rFonts w:ascii="Times New Roman" w:hAnsi="Times New Roman" w:cs="Times New Roman"/>
                <w:b/>
                <w:color w:val="000000"/>
              </w:rPr>
              <w:t xml:space="preserve"> </w:t>
            </w:r>
            <w:r w:rsidR="00AC6C66" w:rsidRPr="00A6709C">
              <w:rPr>
                <w:rFonts w:ascii="Times New Roman" w:hAnsi="Times New Roman" w:cs="Times New Roman"/>
                <w:color w:val="000000"/>
              </w:rPr>
              <w:t>dalies pagrindu</w:t>
            </w:r>
            <w:r w:rsidR="00AC6C66" w:rsidRPr="00A6709C">
              <w:rPr>
                <w:rFonts w:ascii="Times New Roman" w:hAnsi="Times New Roman" w:cs="Times New Roman"/>
                <w:lang w:eastAsia="lt-LT"/>
              </w:rPr>
              <w:t xml:space="preserve"> pateiktų </w:t>
            </w:r>
            <w:r w:rsidR="00AC6C66" w:rsidRPr="00A6709C">
              <w:rPr>
                <w:rFonts w:ascii="Times New Roman" w:hAnsi="Times New Roman" w:cs="Times New Roman"/>
                <w:color w:val="000000"/>
              </w:rPr>
              <w:t>prašymų atleisti nuo baudos ar baudą sumažinti ir</w:t>
            </w:r>
            <w:r w:rsidR="00AC6C66" w:rsidRPr="00A6709C">
              <w:rPr>
                <w:rFonts w:ascii="Times New Roman" w:hAnsi="Times New Roman" w:cs="Times New Roman"/>
                <w:lang w:eastAsia="lt-LT"/>
              </w:rPr>
              <w:t xml:space="preserve"> </w:t>
            </w:r>
            <w:r w:rsidR="00AC6C66" w:rsidRPr="00A6709C">
              <w:rPr>
                <w:rFonts w:ascii="Times New Roman" w:hAnsi="Times New Roman" w:cs="Times New Roman"/>
                <w:color w:val="000000"/>
              </w:rPr>
              <w:t xml:space="preserve">šio įstatymo 37 straipsnio 2 </w:t>
            </w:r>
            <w:r w:rsidR="007521CD" w:rsidRPr="00A6709C">
              <w:rPr>
                <w:rFonts w:ascii="Times New Roman" w:hAnsi="Times New Roman" w:cs="Times New Roman"/>
                <w:color w:val="000000"/>
              </w:rPr>
              <w:t>dal</w:t>
            </w:r>
            <w:r w:rsidR="007521CD">
              <w:rPr>
                <w:rFonts w:ascii="Times New Roman" w:hAnsi="Times New Roman" w:cs="Times New Roman"/>
                <w:color w:val="000000"/>
              </w:rPr>
              <w:t>ies 6 punkte</w:t>
            </w:r>
            <w:r w:rsidR="007521CD" w:rsidRPr="00A6709C">
              <w:rPr>
                <w:rFonts w:ascii="Times New Roman" w:hAnsi="Times New Roman" w:cs="Times New Roman"/>
                <w:color w:val="000000"/>
              </w:rPr>
              <w:t xml:space="preserve"> </w:t>
            </w:r>
            <w:r w:rsidR="00AC6C66" w:rsidRPr="00A6709C">
              <w:rPr>
                <w:rFonts w:ascii="Times New Roman" w:hAnsi="Times New Roman" w:cs="Times New Roman"/>
                <w:color w:val="000000"/>
              </w:rPr>
              <w:t>nurodytų tyrimo metu pateiktų</w:t>
            </w:r>
            <w:r w:rsidR="00AC6C66" w:rsidRPr="00A6709C">
              <w:rPr>
                <w:rFonts w:ascii="Times New Roman" w:hAnsi="Times New Roman" w:cs="Times New Roman"/>
                <w:lang w:eastAsia="lt-LT"/>
              </w:rPr>
              <w:t xml:space="preserve"> rašytinių pripažinimo pareiškimų </w:t>
            </w:r>
            <w:r w:rsidR="00AC6C66" w:rsidRPr="00A6709C">
              <w:rPr>
                <w:rFonts w:ascii="Times New Roman" w:hAnsi="Times New Roman" w:cs="Times New Roman"/>
                <w:color w:val="000000"/>
              </w:rPr>
              <w:t xml:space="preserve">kopijų, išskyrus kopijų darymą teismui šio straipsnio </w:t>
            </w:r>
            <w:r w:rsidR="0031298E">
              <w:rPr>
                <w:rFonts w:ascii="Times New Roman" w:hAnsi="Times New Roman" w:cs="Times New Roman"/>
                <w:color w:val="000000"/>
              </w:rPr>
              <w:t>10</w:t>
            </w:r>
            <w:r w:rsidR="0031298E" w:rsidRPr="00A6709C">
              <w:rPr>
                <w:rFonts w:ascii="Times New Roman" w:hAnsi="Times New Roman" w:cs="Times New Roman"/>
                <w:b/>
                <w:color w:val="000000"/>
              </w:rPr>
              <w:t xml:space="preserve"> </w:t>
            </w:r>
            <w:r w:rsidR="00AC6C66" w:rsidRPr="00A6709C">
              <w:rPr>
                <w:rFonts w:ascii="Times New Roman" w:hAnsi="Times New Roman" w:cs="Times New Roman"/>
                <w:color w:val="000000"/>
              </w:rPr>
              <w:t xml:space="preserve">ir </w:t>
            </w:r>
            <w:r w:rsidR="0031298E">
              <w:rPr>
                <w:rFonts w:ascii="Times New Roman" w:hAnsi="Times New Roman" w:cs="Times New Roman"/>
                <w:color w:val="000000"/>
              </w:rPr>
              <w:t>11</w:t>
            </w:r>
            <w:r w:rsidR="0031298E" w:rsidRPr="00A6709C">
              <w:rPr>
                <w:rFonts w:ascii="Times New Roman" w:hAnsi="Times New Roman" w:cs="Times New Roman"/>
                <w:b/>
                <w:color w:val="000000"/>
              </w:rPr>
              <w:t> </w:t>
            </w:r>
            <w:r w:rsidR="00AC6C66" w:rsidRPr="00A6709C">
              <w:rPr>
                <w:rFonts w:ascii="Times New Roman" w:hAnsi="Times New Roman" w:cs="Times New Roman"/>
                <w:color w:val="000000"/>
              </w:rPr>
              <w:t>dalyse numatytais atvejais.</w:t>
            </w:r>
            <w:r w:rsidR="00B0495D" w:rsidRPr="00A6709C">
              <w:rPr>
                <w:rFonts w:ascii="Times New Roman" w:hAnsi="Times New Roman" w:cs="Times New Roman"/>
                <w:color w:val="000000"/>
              </w:rPr>
              <w:t xml:space="preserve"> </w:t>
            </w:r>
          </w:p>
          <w:p w14:paraId="61901BE3" w14:textId="40D0EB95" w:rsidR="00004BCC" w:rsidRPr="00A6709C" w:rsidRDefault="00B0495D" w:rsidP="00AC6C66">
            <w:pPr>
              <w:spacing w:after="0" w:line="240" w:lineRule="auto"/>
              <w:jc w:val="both"/>
              <w:rPr>
                <w:rFonts w:ascii="Times New Roman" w:hAnsi="Times New Roman" w:cs="Times New Roman"/>
                <w:color w:val="000000"/>
              </w:rPr>
            </w:pPr>
            <w:r w:rsidRPr="00A6709C">
              <w:rPr>
                <w:rFonts w:ascii="Times New Roman" w:hAnsi="Times New Roman" w:cs="Times New Roman"/>
                <w:color w:val="000000"/>
              </w:rPr>
              <w:t>&lt;...&gt;.“</w:t>
            </w:r>
          </w:p>
        </w:tc>
        <w:tc>
          <w:tcPr>
            <w:tcW w:w="1673" w:type="dxa"/>
          </w:tcPr>
          <w:p w14:paraId="708AC1FB" w14:textId="77777777" w:rsidR="00004BCC" w:rsidRPr="00A6709C" w:rsidRDefault="00004BCC" w:rsidP="0061758E">
            <w:pPr>
              <w:spacing w:line="240" w:lineRule="auto"/>
              <w:rPr>
                <w:rFonts w:ascii="Times New Roman" w:hAnsi="Times New Roman" w:cs="Times New Roman"/>
              </w:rPr>
            </w:pPr>
            <w:r w:rsidRPr="00A6709C">
              <w:rPr>
                <w:rFonts w:ascii="Times New Roman" w:hAnsi="Times New Roman" w:cs="Times New Roman"/>
                <w:lang w:eastAsia="lt-LT"/>
              </w:rPr>
              <w:lastRenderedPageBreak/>
              <w:t>Visiškas</w:t>
            </w:r>
          </w:p>
        </w:tc>
      </w:tr>
      <w:tr w:rsidR="00004BCC" w:rsidRPr="00A6709C" w14:paraId="6371D4FC" w14:textId="77777777" w:rsidTr="0061758E">
        <w:tc>
          <w:tcPr>
            <w:tcW w:w="2972" w:type="dxa"/>
            <w:shd w:val="clear" w:color="auto" w:fill="auto"/>
          </w:tcPr>
          <w:p w14:paraId="4BC55F17"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eastAsia="Calibri" w:hAnsi="Times New Roman" w:cs="Times New Roman"/>
              </w:rPr>
              <w:lastRenderedPageBreak/>
              <w:t>3. Šioje direktyvoje nustatomos tam tikros su savitarpio pagalba susijusios taisyklės siekiant apsaugoti sklandų vidaus rinkos veikimą ir sklandų glaudaus bendradarbiavimo Europos konkurencijos tinkle sistemos veikimą.</w:t>
            </w:r>
          </w:p>
        </w:tc>
        <w:tc>
          <w:tcPr>
            <w:tcW w:w="4394" w:type="dxa"/>
            <w:shd w:val="clear" w:color="auto" w:fill="auto"/>
          </w:tcPr>
          <w:p w14:paraId="6DDDC5D3"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 xml:space="preserve">KĮ </w:t>
            </w:r>
          </w:p>
          <w:p w14:paraId="6FFB3300"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18 straipsnis. Konkurencijos tarybos funkcijos ir įgaliojimai</w:t>
            </w:r>
          </w:p>
          <w:p w14:paraId="6E39F4EE" w14:textId="77777777" w:rsidR="00C5093F"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 xml:space="preserve">1. Konkurencijos taryba: </w:t>
            </w:r>
          </w:p>
          <w:p w14:paraId="12E070E0" w14:textId="40764C91"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&lt;...&gt;</w:t>
            </w:r>
          </w:p>
          <w:p w14:paraId="65FD3922" w14:textId="77777777" w:rsidR="00C5093F"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 xml:space="preserve">10) bendradarbiauja su kitomis Lietuvos Respublikos, užsienio ir tarptautinėmis institucijomis ir organizacijomis teisės aktų ir susitarimų, numatančių bendradarbiavimą, nustatyta tvarka; </w:t>
            </w:r>
          </w:p>
          <w:p w14:paraId="47570E2D" w14:textId="3DF11D48"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&lt;...&gt;</w:t>
            </w:r>
            <w:r w:rsidR="005813CE" w:rsidRPr="00A6709C">
              <w:rPr>
                <w:rFonts w:ascii="Times New Roman" w:hAnsi="Times New Roman" w:cs="Times New Roman"/>
              </w:rPr>
              <w:t>.</w:t>
            </w:r>
          </w:p>
          <w:p w14:paraId="71C7B527" w14:textId="77777777" w:rsidR="00004BCC" w:rsidRPr="00A6709C" w:rsidRDefault="00004BCC" w:rsidP="0061758E">
            <w:pPr>
              <w:spacing w:after="0" w:line="240" w:lineRule="auto"/>
              <w:jc w:val="both"/>
              <w:rPr>
                <w:rFonts w:ascii="Times New Roman" w:hAnsi="Times New Roman" w:cs="Times New Roman"/>
              </w:rPr>
            </w:pPr>
          </w:p>
          <w:p w14:paraId="157D8D16" w14:textId="09ADD660" w:rsidR="00004BCC" w:rsidRPr="00A6709C" w:rsidRDefault="002B52E2" w:rsidP="0061758E">
            <w:pPr>
              <w:spacing w:after="0" w:line="240" w:lineRule="auto"/>
              <w:jc w:val="both"/>
              <w:rPr>
                <w:rFonts w:ascii="Times New Roman" w:hAnsi="Times New Roman" w:cs="Times New Roman"/>
                <w:b/>
              </w:rPr>
            </w:pPr>
            <w:r>
              <w:rPr>
                <w:rFonts w:ascii="Times New Roman" w:hAnsi="Times New Roman" w:cs="Times New Roman"/>
                <w:b/>
              </w:rPr>
              <w:t>P</w:t>
            </w:r>
            <w:r w:rsidR="00004BCC" w:rsidRPr="00A6709C">
              <w:rPr>
                <w:rFonts w:ascii="Times New Roman" w:hAnsi="Times New Roman" w:cs="Times New Roman"/>
                <w:b/>
              </w:rPr>
              <w:t>rojektas</w:t>
            </w:r>
          </w:p>
          <w:p w14:paraId="04CB973C" w14:textId="6D05E98E" w:rsidR="00AC6C66" w:rsidRPr="00A6709C" w:rsidRDefault="002B52E2" w:rsidP="00AC6C66">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AC6C66" w:rsidRPr="00A6709C">
              <w:rPr>
                <w:rFonts w:ascii="Times New Roman" w:hAnsi="Times New Roman" w:cs="Times New Roman"/>
                <w:b/>
                <w:lang w:eastAsia="lt-LT"/>
              </w:rPr>
              <w:t>straipsnis. 25 straipsnio pakeitimas</w:t>
            </w:r>
          </w:p>
          <w:p w14:paraId="11758EE6" w14:textId="77777777" w:rsidR="00AC6C66" w:rsidRPr="00A6709C" w:rsidRDefault="00AC6C66" w:rsidP="00AC6C66">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30CEADDA" w14:textId="77777777" w:rsidR="009347D8" w:rsidRDefault="00AC6C66" w:rsidP="00AC6C66">
            <w:pPr>
              <w:spacing w:after="0" w:line="240" w:lineRule="auto"/>
              <w:jc w:val="both"/>
              <w:rPr>
                <w:rFonts w:ascii="Times New Roman" w:hAnsi="Times New Roman" w:cs="Times New Roman"/>
                <w:b/>
                <w:lang w:eastAsia="lt-LT"/>
              </w:rPr>
            </w:pPr>
            <w:r w:rsidRPr="00A6709C">
              <w:rPr>
                <w:rFonts w:ascii="Times New Roman" w:hAnsi="Times New Roman" w:cs="Times New Roman"/>
                <w:color w:val="000000"/>
              </w:rPr>
              <w:t>„</w:t>
            </w:r>
            <w:r w:rsidRPr="009347D8">
              <w:rPr>
                <w:rFonts w:ascii="Times New Roman" w:hAnsi="Times New Roman" w:cs="Times New Roman"/>
                <w:b/>
                <w:bCs/>
                <w:color w:val="000000"/>
              </w:rPr>
              <w:t xml:space="preserve">25 straipsnis. </w:t>
            </w:r>
            <w:r w:rsidR="0011522C" w:rsidRPr="009347D8">
              <w:rPr>
                <w:rFonts w:ascii="Times New Roman" w:hAnsi="Times New Roman" w:cs="Times New Roman"/>
                <w:b/>
                <w:bCs/>
                <w:color w:val="000000"/>
              </w:rPr>
              <w:t xml:space="preserve">Konkurencijos tarybos ir </w:t>
            </w:r>
            <w:r w:rsidRPr="009347D8">
              <w:rPr>
                <w:rFonts w:ascii="Times New Roman" w:hAnsi="Times New Roman" w:cs="Times New Roman"/>
                <w:b/>
                <w:bCs/>
                <w:lang w:eastAsia="lt-LT"/>
              </w:rPr>
              <w:t>Konkurencijos tarybos įgaliotų pareigūnų teisės ir pareigos atliekant tyrimą</w:t>
            </w:r>
            <w:r w:rsidRPr="00A6709C">
              <w:rPr>
                <w:rFonts w:ascii="Times New Roman" w:hAnsi="Times New Roman" w:cs="Times New Roman"/>
                <w:b/>
                <w:lang w:eastAsia="lt-LT"/>
              </w:rPr>
              <w:t xml:space="preserve"> </w:t>
            </w:r>
          </w:p>
          <w:p w14:paraId="65F7C693" w14:textId="5F789A92" w:rsidR="00AC6C66" w:rsidRPr="00A6709C" w:rsidRDefault="00AC6C66" w:rsidP="00AC6C66">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68D3A77A" w14:textId="01F6C53E" w:rsidR="002B52E2" w:rsidRDefault="00A70CE6" w:rsidP="0061758E">
            <w:pPr>
              <w:tabs>
                <w:tab w:val="left" w:pos="499"/>
              </w:tabs>
              <w:spacing w:after="0" w:line="240" w:lineRule="auto"/>
              <w:jc w:val="both"/>
              <w:rPr>
                <w:rFonts w:ascii="Times New Roman" w:hAnsi="Times New Roman" w:cs="Times New Roman"/>
                <w:lang w:eastAsia="lt-LT"/>
              </w:rPr>
            </w:pPr>
            <w:r>
              <w:rPr>
                <w:rFonts w:ascii="Times New Roman" w:hAnsi="Times New Roman" w:cs="Times New Roman"/>
                <w:lang w:eastAsia="lt-LT"/>
              </w:rPr>
              <w:t>9</w:t>
            </w:r>
            <w:r w:rsidR="002B52E2" w:rsidRPr="002B52E2">
              <w:rPr>
                <w:rFonts w:ascii="Times New Roman" w:hAnsi="Times New Roman" w:cs="Times New Roman"/>
                <w:lang w:eastAsia="lt-LT"/>
              </w:rPr>
              <w:t xml:space="preserve">. Konkurencijos </w:t>
            </w:r>
            <w:r w:rsidRPr="002B52E2">
              <w:rPr>
                <w:rFonts w:ascii="Times New Roman" w:hAnsi="Times New Roman" w:cs="Times New Roman"/>
                <w:lang w:eastAsia="lt-LT"/>
              </w:rPr>
              <w:t>taryb</w:t>
            </w:r>
            <w:r>
              <w:rPr>
                <w:rFonts w:ascii="Times New Roman" w:hAnsi="Times New Roman" w:cs="Times New Roman"/>
                <w:lang w:eastAsia="lt-LT"/>
              </w:rPr>
              <w:t>os įgalioti pareigūnai</w:t>
            </w:r>
            <w:r w:rsidRPr="002B52E2">
              <w:rPr>
                <w:rFonts w:ascii="Times New Roman" w:hAnsi="Times New Roman" w:cs="Times New Roman"/>
                <w:lang w:eastAsia="lt-LT"/>
              </w:rPr>
              <w:t xml:space="preserve"> </w:t>
            </w:r>
            <w:r w:rsidR="002B52E2" w:rsidRPr="002B52E2">
              <w:rPr>
                <w:rFonts w:ascii="Times New Roman" w:hAnsi="Times New Roman" w:cs="Times New Roman"/>
                <w:lang w:eastAsia="lt-LT"/>
              </w:rPr>
              <w:t>turi teisę kitos Europos Sąjungos valstybės narės konkurencijos institucijos vardu atlikti</w:t>
            </w:r>
            <w:r w:rsidR="00D448A8">
              <w:rPr>
                <w:rFonts w:ascii="Times New Roman" w:hAnsi="Times New Roman" w:cs="Times New Roman"/>
                <w:lang w:eastAsia="lt-LT"/>
              </w:rPr>
              <w:t xml:space="preserve"> šio straipsnio 1 dalyje nurodytus</w:t>
            </w:r>
            <w:r w:rsidR="002B52E2" w:rsidRPr="002B52E2">
              <w:rPr>
                <w:rFonts w:ascii="Times New Roman" w:hAnsi="Times New Roman" w:cs="Times New Roman"/>
                <w:lang w:eastAsia="lt-LT"/>
              </w:rPr>
              <w:t xml:space="preserve"> tyrimo veiksmus, </w:t>
            </w:r>
            <w:r w:rsidR="00D448A8">
              <w:rPr>
                <w:rFonts w:ascii="Times New Roman" w:hAnsi="Times New Roman" w:cs="Times New Roman"/>
                <w:lang w:eastAsia="lt-LT"/>
              </w:rPr>
              <w:lastRenderedPageBreak/>
              <w:t>kad būtų nustatyta</w:t>
            </w:r>
            <w:r w:rsidR="002B52E2" w:rsidRPr="002B52E2">
              <w:rPr>
                <w:rFonts w:ascii="Times New Roman" w:hAnsi="Times New Roman" w:cs="Times New Roman"/>
                <w:lang w:eastAsia="lt-LT"/>
              </w:rPr>
              <w:t xml:space="preserve">, ar ūkio subjektas nepažeidė kitos Europos Sąjungos valstybės narės konkurencijos institucijos reikalavimų tyrimo metu ir sprendimų, įtvirtintų kitos Europos Sąjungos valstybės narės nacionaliniuose teisės aktuose, kuriais perkeliamos </w:t>
            </w:r>
            <w:r w:rsidR="00034CFE" w:rsidRPr="00CA77D0">
              <w:rPr>
                <w:rFonts w:ascii="Times New Roman" w:hAnsi="Times New Roman"/>
                <w:bCs/>
                <w:lang w:eastAsia="lt-LT"/>
              </w:rPr>
              <w:t>2018 m. gruodžio 11 d. Europos Parlamento ir Tarybos direktyvos (ES) 2019/1, kuria siekiama įgalinti valstybių narių konkurencijos institucijas, kad jos būtų veiksmingesnės vykdymo užtikrintojo, ir kuria užtikrinamas tinkamas vidaus rinkos veikimas (OL 2019 L 11, p. 3) (toliau – Direktyva (ES) 2019/1)</w:t>
            </w:r>
            <w:r w:rsidR="002B52E2" w:rsidRPr="002B52E2">
              <w:rPr>
                <w:rFonts w:ascii="Times New Roman" w:hAnsi="Times New Roman" w:cs="Times New Roman"/>
                <w:lang w:eastAsia="lt-LT"/>
              </w:rPr>
              <w:t xml:space="preserve"> 6, 8–12 straipsnių nuostatos. Surinktą informaciją Konkurencijos taryba turi teisę perduoti kitos Europos Sąjungos valstybės narės konkurencijos institucijai. </w:t>
            </w:r>
          </w:p>
          <w:p w14:paraId="581D3D29" w14:textId="311103EE" w:rsidR="00A70CE6" w:rsidRDefault="00A70CE6" w:rsidP="0061758E">
            <w:pPr>
              <w:tabs>
                <w:tab w:val="left" w:pos="499"/>
              </w:tabs>
              <w:spacing w:after="0" w:line="240" w:lineRule="auto"/>
              <w:jc w:val="both"/>
              <w:rPr>
                <w:rFonts w:ascii="Times New Roman" w:hAnsi="Times New Roman" w:cs="Times New Roman"/>
              </w:rPr>
            </w:pPr>
            <w:r>
              <w:rPr>
                <w:rFonts w:ascii="Times New Roman" w:hAnsi="Times New Roman" w:cs="Times New Roman"/>
                <w:lang w:eastAsia="lt-LT"/>
              </w:rPr>
              <w:t>10</w:t>
            </w:r>
            <w:r w:rsidR="00004BCC" w:rsidRPr="00A6709C">
              <w:rPr>
                <w:rFonts w:ascii="Times New Roman" w:hAnsi="Times New Roman" w:cs="Times New Roman"/>
                <w:lang w:eastAsia="lt-LT"/>
              </w:rPr>
              <w:t xml:space="preserve">. </w:t>
            </w:r>
            <w:r w:rsidR="00004BCC" w:rsidRPr="00A6709C">
              <w:rPr>
                <w:rFonts w:ascii="Times New Roman" w:hAnsi="Times New Roman" w:cs="Times New Roman"/>
              </w:rPr>
              <w:t xml:space="preserve">Kai šio straipsnio 1 dalyje nurodytus tyrimo veiksmus Konkurencijos </w:t>
            </w:r>
            <w:r w:rsidRPr="00A6709C">
              <w:rPr>
                <w:rFonts w:ascii="Times New Roman" w:hAnsi="Times New Roman" w:cs="Times New Roman"/>
              </w:rPr>
              <w:t>taryb</w:t>
            </w:r>
            <w:r>
              <w:rPr>
                <w:rFonts w:ascii="Times New Roman" w:hAnsi="Times New Roman" w:cs="Times New Roman"/>
              </w:rPr>
              <w:t>os įgalioti pareigūnai</w:t>
            </w:r>
            <w:r w:rsidRPr="00A6709C">
              <w:rPr>
                <w:rFonts w:ascii="Times New Roman" w:hAnsi="Times New Roman" w:cs="Times New Roman"/>
              </w:rPr>
              <w:t xml:space="preserve"> </w:t>
            </w:r>
            <w:r w:rsidR="00004BCC" w:rsidRPr="00A6709C">
              <w:rPr>
                <w:rFonts w:ascii="Times New Roman" w:hAnsi="Times New Roman" w:cs="Times New Roman"/>
              </w:rPr>
              <w:t xml:space="preserve">atlieka kitos Europos Sąjungos valstybės narės konkurencijos institucijos vardu pagal Reglamento (EB) Nr. 1/2003 22  straipsnį, kitos Europos Sąjungos valstybės narės konkurencijos institucijos įgalioti ar kiti lydintys asmenys turi teisę </w:t>
            </w:r>
            <w:r w:rsidR="004B6D43">
              <w:rPr>
                <w:rFonts w:ascii="Times New Roman" w:hAnsi="Times New Roman" w:cs="Times New Roman"/>
              </w:rPr>
              <w:t>prisidėti prie tyrimo veiksmų atlikimo</w:t>
            </w:r>
            <w:r>
              <w:rPr>
                <w:rFonts w:ascii="Times New Roman" w:hAnsi="Times New Roman" w:cs="Times New Roman"/>
              </w:rPr>
              <w:t>.</w:t>
            </w:r>
          </w:p>
          <w:p w14:paraId="10237B19" w14:textId="696D4F04" w:rsidR="00004BCC" w:rsidRPr="00A6709C" w:rsidRDefault="007521CD" w:rsidP="0061758E">
            <w:pPr>
              <w:tabs>
                <w:tab w:val="left" w:pos="499"/>
              </w:tabs>
              <w:spacing w:after="0" w:line="240" w:lineRule="auto"/>
              <w:jc w:val="both"/>
              <w:rPr>
                <w:rFonts w:ascii="Times New Roman" w:hAnsi="Times New Roman" w:cs="Times New Roman"/>
              </w:rPr>
            </w:pPr>
            <w:r w:rsidRPr="007521CD">
              <w:rPr>
                <w:rFonts w:ascii="Times New Roman" w:hAnsi="Times New Roman" w:cs="Times New Roman"/>
              </w:rPr>
              <w:t xml:space="preserve">11. Konkurencijos taryba turi teisę kitos Europos Sąjungos valstybės narės konkurencijos institucijos prašyti atlikti kitos Europos Sąjungos valstybės narės nacionaliniuose teisės aktuose, kuriais yra perkeliamos Direktyvos (ES) 2019/1 6–9 straipsnių nuostatos, numatytus tyrimo veiksmus, kad būtų nustatyta, ar ūkio subjektas nepažeidė šio straipsnio 1 dalyje įtvirtintų Konkurencijos tarybos įgaliotų pareigūnų teisių, Konkurencijos tarybos pagal šio įstatymo 26 straipsnio, 28 straipsnio 4 dalį, 35 straipsnio 1 dalies 1 ir 2 punktus nustatytų reikalavimų. Konkurencijos taryba turi teisę kaip įrodymą naudoti kitos Europos Sąjungos valstybės narės konkurencijos institucijos surinktą ir Konkurencijos tarybai perduotą </w:t>
            </w:r>
            <w:r w:rsidRPr="002B7864">
              <w:rPr>
                <w:rFonts w:ascii="Times New Roman" w:hAnsi="Times New Roman" w:cs="Times New Roman"/>
              </w:rPr>
              <w:t>informaciją</w:t>
            </w:r>
            <w:r w:rsidR="002B7864" w:rsidRPr="002B7864">
              <w:rPr>
                <w:rFonts w:ascii="Times New Roman" w:hAnsi="Times New Roman" w:cs="Times New Roman"/>
                <w:lang w:eastAsia="lt-LT"/>
              </w:rPr>
              <w:t xml:space="preserve"> tik taikant jai Reglamento (EB) Nr. 1/2003 12 straipsnyje nustatytas </w:t>
            </w:r>
            <w:r w:rsidR="00CA77D0">
              <w:rPr>
                <w:rFonts w:ascii="Times New Roman" w:hAnsi="Times New Roman" w:cs="Times New Roman"/>
                <w:lang w:eastAsia="lt-LT"/>
              </w:rPr>
              <w:t xml:space="preserve">apribojimus ir </w:t>
            </w:r>
            <w:r w:rsidR="002B7864" w:rsidRPr="002B7864">
              <w:rPr>
                <w:rFonts w:ascii="Times New Roman" w:hAnsi="Times New Roman" w:cs="Times New Roman"/>
                <w:lang w:eastAsia="lt-LT"/>
              </w:rPr>
              <w:t>apsaugos priemones</w:t>
            </w:r>
            <w:r w:rsidRPr="007521CD">
              <w:rPr>
                <w:rFonts w:ascii="Times New Roman" w:hAnsi="Times New Roman" w:cs="Times New Roman"/>
              </w:rPr>
              <w:t xml:space="preserve">. Kai tyrimo veiksmus Konkurencijos tarybos vardu atlieka kitos Europos Sąjungos valstybės narės konkurencijos institucija pagal Reglamento (EB) Nr. 1/2003 22  straipsnį, Konkurencijos tarybos įgalioti pareigūnai turi teisę </w:t>
            </w:r>
            <w:r w:rsidR="004B6D43">
              <w:rPr>
                <w:rFonts w:ascii="Times New Roman" w:hAnsi="Times New Roman" w:cs="Times New Roman"/>
              </w:rPr>
              <w:t xml:space="preserve">prisidėti prie tyrimo veiksmų </w:t>
            </w:r>
            <w:r w:rsidR="004B6D43" w:rsidRPr="002B7864">
              <w:rPr>
                <w:rFonts w:ascii="Times New Roman" w:hAnsi="Times New Roman" w:cs="Times New Roman"/>
              </w:rPr>
              <w:t>atlikimo</w:t>
            </w:r>
            <w:r w:rsidR="002B7864" w:rsidRPr="002B7864">
              <w:rPr>
                <w:rFonts w:ascii="Times New Roman" w:hAnsi="Times New Roman" w:cs="Times New Roman"/>
                <w:lang w:eastAsia="lt-LT"/>
              </w:rPr>
              <w:t xml:space="preserve"> tiek, kiek tai leidžiama pagal tos Europos Sąjungos valstybės narės teisę</w:t>
            </w:r>
            <w:r w:rsidR="00004BCC" w:rsidRPr="00A6709C">
              <w:rPr>
                <w:rFonts w:ascii="Times New Roman" w:hAnsi="Times New Roman" w:cs="Times New Roman"/>
                <w:lang w:eastAsia="lt-LT"/>
              </w:rPr>
              <w:t>.</w:t>
            </w:r>
            <w:r w:rsidR="00AC6C66" w:rsidRPr="00A6709C">
              <w:rPr>
                <w:rFonts w:ascii="Times New Roman" w:hAnsi="Times New Roman" w:cs="Times New Roman"/>
                <w:lang w:eastAsia="lt-LT"/>
              </w:rPr>
              <w:t>“</w:t>
            </w:r>
          </w:p>
          <w:p w14:paraId="3C3615F2" w14:textId="77777777" w:rsidR="00004BCC" w:rsidRPr="00A6709C" w:rsidRDefault="00004BCC" w:rsidP="0061758E">
            <w:pPr>
              <w:tabs>
                <w:tab w:val="left" w:pos="499"/>
              </w:tabs>
              <w:spacing w:after="0" w:line="240" w:lineRule="auto"/>
              <w:jc w:val="both"/>
              <w:rPr>
                <w:rFonts w:ascii="Times New Roman" w:hAnsi="Times New Roman" w:cs="Times New Roman"/>
                <w:lang w:eastAsia="lt-LT"/>
              </w:rPr>
            </w:pPr>
          </w:p>
          <w:p w14:paraId="01F4B0AC" w14:textId="77777777" w:rsidR="00004BCC" w:rsidRPr="00A6709C" w:rsidRDefault="00004BCC" w:rsidP="0061758E">
            <w:pPr>
              <w:tabs>
                <w:tab w:val="left" w:pos="499"/>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KĮ</w:t>
            </w:r>
          </w:p>
          <w:p w14:paraId="232A5C1A" w14:textId="77777777" w:rsidR="00004BCC" w:rsidRPr="00A6709C" w:rsidRDefault="00004BCC" w:rsidP="0061758E">
            <w:pPr>
              <w:tabs>
                <w:tab w:val="left" w:pos="499"/>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54 straipsnis. Įgaliota institucija</w:t>
            </w:r>
          </w:p>
          <w:p w14:paraId="2B1C0BF8" w14:textId="77777777" w:rsidR="00004BCC" w:rsidRPr="00A6709C" w:rsidRDefault="00004BCC" w:rsidP="0061758E">
            <w:pPr>
              <w:tabs>
                <w:tab w:val="left" w:pos="499"/>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1. Konkurencijos taryba yra institucija, įgaliota taikyti Europos Sąjungos konkurencijos </w:t>
            </w:r>
            <w:r w:rsidRPr="00A6709C">
              <w:rPr>
                <w:rFonts w:ascii="Times New Roman" w:hAnsi="Times New Roman" w:cs="Times New Roman"/>
                <w:lang w:eastAsia="lt-LT"/>
              </w:rPr>
              <w:lastRenderedPageBreak/>
              <w:t>taisykles, kurių laikymosi priežiūra pagal Europos Sąjungos konkurencijos teisę pavedama nacionalinei konkurencijos institucijai.</w:t>
            </w:r>
          </w:p>
          <w:p w14:paraId="6E03EE40" w14:textId="77777777" w:rsidR="00004BCC" w:rsidRPr="00A6709C" w:rsidRDefault="00004BCC" w:rsidP="0061758E">
            <w:pPr>
              <w:tabs>
                <w:tab w:val="left" w:pos="499"/>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2. Konkurencijos taryba, atlikdama savo funkcijas, suteiktas pagal šio straipsnio 1 dalį, veikia šio įstatymo nustatyta tvarka.</w:t>
            </w:r>
          </w:p>
          <w:p w14:paraId="27D80031" w14:textId="77777777" w:rsidR="00004BCC" w:rsidRPr="00A6709C" w:rsidRDefault="00004BCC" w:rsidP="0061758E">
            <w:pPr>
              <w:tabs>
                <w:tab w:val="left" w:pos="499"/>
              </w:tabs>
              <w:spacing w:after="0" w:line="240" w:lineRule="auto"/>
              <w:jc w:val="both"/>
              <w:rPr>
                <w:rFonts w:ascii="Times New Roman" w:hAnsi="Times New Roman" w:cs="Times New Roman"/>
                <w:lang w:eastAsia="lt-LT"/>
              </w:rPr>
            </w:pPr>
          </w:p>
          <w:p w14:paraId="248C23DB" w14:textId="16DDCDC5" w:rsidR="00004BCC" w:rsidRPr="00A6709C" w:rsidRDefault="00B25DFF" w:rsidP="0061758E">
            <w:pPr>
              <w:tabs>
                <w:tab w:val="left" w:pos="499"/>
              </w:tabs>
              <w:spacing w:after="0" w:line="240" w:lineRule="auto"/>
              <w:jc w:val="both"/>
              <w:rPr>
                <w:rFonts w:ascii="Times New Roman" w:hAnsi="Times New Roman" w:cs="Times New Roman"/>
                <w:b/>
                <w:lang w:eastAsia="lt-LT"/>
              </w:rPr>
            </w:pPr>
            <w:r>
              <w:rPr>
                <w:rFonts w:ascii="Times New Roman" w:hAnsi="Times New Roman" w:cs="Times New Roman"/>
                <w:b/>
                <w:lang w:eastAsia="lt-LT"/>
              </w:rPr>
              <w:t>P</w:t>
            </w:r>
            <w:r w:rsidR="00004BCC" w:rsidRPr="00A6709C">
              <w:rPr>
                <w:rFonts w:ascii="Times New Roman" w:hAnsi="Times New Roman" w:cs="Times New Roman"/>
                <w:b/>
                <w:lang w:eastAsia="lt-LT"/>
              </w:rPr>
              <w:t>rojektas</w:t>
            </w:r>
          </w:p>
          <w:p w14:paraId="5ABCC229" w14:textId="17B50304" w:rsidR="00AC6C66" w:rsidRPr="00A6709C" w:rsidRDefault="00B25DFF" w:rsidP="00AC6C66">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2B7864">
              <w:rPr>
                <w:rFonts w:ascii="Times New Roman" w:hAnsi="Times New Roman" w:cs="Times New Roman"/>
                <w:b/>
                <w:lang w:eastAsia="lt-LT"/>
              </w:rPr>
              <w:t>5</w:t>
            </w:r>
            <w:r w:rsidRPr="00A6709C">
              <w:rPr>
                <w:rFonts w:ascii="Times New Roman" w:hAnsi="Times New Roman" w:cs="Times New Roman"/>
                <w:b/>
                <w:lang w:eastAsia="lt-LT"/>
              </w:rPr>
              <w:t xml:space="preserve"> </w:t>
            </w:r>
            <w:r w:rsidR="00AC6C66" w:rsidRPr="00A6709C">
              <w:rPr>
                <w:rFonts w:ascii="Times New Roman" w:hAnsi="Times New Roman" w:cs="Times New Roman"/>
                <w:b/>
                <w:lang w:eastAsia="lt-LT"/>
              </w:rPr>
              <w:t>straipsnis. Įstatymo papildymas VIII skyriumi</w:t>
            </w:r>
          </w:p>
          <w:p w14:paraId="16718D44" w14:textId="77777777" w:rsidR="00AC6C66" w:rsidRPr="00A6709C" w:rsidRDefault="00AC6C66" w:rsidP="00AC6C66">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1D453289" w14:textId="77777777" w:rsidR="00AC6C66" w:rsidRPr="00A6709C" w:rsidRDefault="00AC6C66" w:rsidP="00AC6C66">
            <w:pPr>
              <w:spacing w:after="0" w:line="240" w:lineRule="auto"/>
              <w:ind w:firstLine="720"/>
              <w:jc w:val="both"/>
              <w:rPr>
                <w:rFonts w:ascii="Times New Roman" w:hAnsi="Times New Roman" w:cs="Times New Roman"/>
                <w:lang w:eastAsia="lt-LT"/>
              </w:rPr>
            </w:pPr>
          </w:p>
          <w:p w14:paraId="02B07A87" w14:textId="77777777" w:rsidR="00AC6C66" w:rsidRPr="00A6709C" w:rsidRDefault="00AC6C66" w:rsidP="00AC6C66">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47594ED4" w14:textId="77777777" w:rsidR="00AC6C66" w:rsidRPr="00A6709C" w:rsidRDefault="00AC6C66" w:rsidP="00AC6C66">
            <w:pPr>
              <w:spacing w:after="0" w:line="240" w:lineRule="auto"/>
              <w:jc w:val="center"/>
              <w:rPr>
                <w:rFonts w:ascii="Times New Roman" w:hAnsi="Times New Roman" w:cs="Times New Roman"/>
                <w:b/>
              </w:rPr>
            </w:pPr>
            <w:r w:rsidRPr="00A6709C">
              <w:rPr>
                <w:rFonts w:ascii="Times New Roman" w:hAnsi="Times New Roman" w:cs="Times New Roman"/>
                <w:b/>
              </w:rPr>
              <w:t>BENDRADARBIAVIMAS SU KITŲ EUROPOS SĄJUNGOS VALSTYBIŲ NARIŲ INSTITUCIJOMIS</w:t>
            </w:r>
          </w:p>
          <w:p w14:paraId="4832074A" w14:textId="77777777" w:rsidR="00AC6C66" w:rsidRPr="00A6709C" w:rsidRDefault="00AC6C66" w:rsidP="00AC6C66">
            <w:pPr>
              <w:spacing w:after="0" w:line="240" w:lineRule="auto"/>
              <w:ind w:firstLine="708"/>
              <w:jc w:val="center"/>
              <w:rPr>
                <w:rFonts w:ascii="Times New Roman" w:hAnsi="Times New Roman" w:cs="Times New Roman"/>
                <w:b/>
              </w:rPr>
            </w:pPr>
          </w:p>
          <w:p w14:paraId="424E7E6B" w14:textId="64615495" w:rsidR="00AC6C66" w:rsidRPr="009347D8" w:rsidRDefault="00AC6C66" w:rsidP="00AC6C66">
            <w:pPr>
              <w:spacing w:after="0" w:line="240" w:lineRule="auto"/>
              <w:jc w:val="both"/>
              <w:rPr>
                <w:rFonts w:ascii="Times New Roman" w:hAnsi="Times New Roman" w:cs="Times New Roman"/>
                <w:b/>
                <w:bCs/>
              </w:rPr>
            </w:pPr>
            <w:r w:rsidRPr="009347D8">
              <w:rPr>
                <w:rFonts w:ascii="Times New Roman" w:hAnsi="Times New Roman" w:cs="Times New Roman"/>
                <w:b/>
                <w:bCs/>
              </w:rPr>
              <w:t>58 straipsnis. Prašymai dėl informavimo ir priverstinio baudos ir palūkanų išieškojimo</w:t>
            </w:r>
          </w:p>
          <w:p w14:paraId="5137DA0F" w14:textId="04F6D231" w:rsidR="002249C7" w:rsidRPr="002249C7" w:rsidRDefault="002249C7" w:rsidP="002249C7">
            <w:pPr>
              <w:spacing w:after="0" w:line="240" w:lineRule="auto"/>
              <w:jc w:val="both"/>
              <w:rPr>
                <w:rFonts w:ascii="Times New Roman" w:hAnsi="Times New Roman" w:cs="Times New Roman"/>
              </w:rPr>
            </w:pPr>
            <w:r w:rsidRPr="002249C7">
              <w:rPr>
                <w:rFonts w:ascii="Times New Roman" w:hAnsi="Times New Roman" w:cs="Times New Roman"/>
              </w:rPr>
              <w:t xml:space="preserve">1. Kitos Europos Sąjungos valstybės narės konkurencijos institucija turi teisę prašyti Konkurencijos tarybos kitos Europos Sąjungos valstybės narės konkurencijos institucijos vardu informuoti atitinkamus asmenis apie </w:t>
            </w:r>
            <w:r w:rsidR="00A70CE6" w:rsidRPr="00A70CE6">
              <w:rPr>
                <w:rFonts w:ascii="Times New Roman" w:hAnsi="Times New Roman" w:cs="Times New Roman"/>
              </w:rPr>
              <w:t xml:space="preserve">tyrimo išvadas, sprendimus, procedūrinius sprendimus, apie kuriuos asmenys turi būti informuojami, ar apie bet kokius kitus </w:t>
            </w:r>
            <w:r w:rsidRPr="002249C7">
              <w:rPr>
                <w:rFonts w:ascii="Times New Roman" w:hAnsi="Times New Roman" w:cs="Times New Roman"/>
              </w:rPr>
              <w:t>su Sutarties dėl Europos Sąjungos veikimo 101 ar 102 straipsnių taikymu susijusius dokumentus</w:t>
            </w:r>
            <w:r w:rsidR="000F5A5F" w:rsidRPr="000F5A5F">
              <w:rPr>
                <w:rFonts w:ascii="Times New Roman" w:hAnsi="Times New Roman" w:cs="Times New Roman"/>
              </w:rPr>
              <w:t>, įskaitant ir tuos, kuriais turi būti užtikrintas priverstinis baudos ir palūkanų išieškojimas</w:t>
            </w:r>
            <w:r w:rsidRPr="002249C7">
              <w:rPr>
                <w:rFonts w:ascii="Times New Roman" w:hAnsi="Times New Roman" w:cs="Times New Roman"/>
              </w:rPr>
              <w:t>.</w:t>
            </w:r>
          </w:p>
          <w:p w14:paraId="66B54225" w14:textId="1A6E61F6" w:rsidR="002249C7" w:rsidRPr="002249C7" w:rsidRDefault="002249C7" w:rsidP="002249C7">
            <w:pPr>
              <w:spacing w:after="0" w:line="240" w:lineRule="auto"/>
              <w:jc w:val="both"/>
              <w:rPr>
                <w:rFonts w:ascii="Times New Roman" w:hAnsi="Times New Roman" w:cs="Times New Roman"/>
              </w:rPr>
            </w:pPr>
            <w:r w:rsidRPr="002249C7">
              <w:rPr>
                <w:rFonts w:ascii="Times New Roman" w:hAnsi="Times New Roman" w:cs="Times New Roman"/>
              </w:rPr>
              <w:t>2. Jeigu kitos Europos Sąjungos valstybės narės konkurencijos institucija savo valstybės teritorijoje įsitikino, kad ūkio subjektas neturi pakankamai turto, iš kurio būtų galima išieškoti baudą</w:t>
            </w:r>
            <w:r w:rsidR="001E1C7E">
              <w:rPr>
                <w:rFonts w:ascii="Times New Roman" w:hAnsi="Times New Roman" w:cs="Times New Roman"/>
              </w:rPr>
              <w:t>, kuri paskirta</w:t>
            </w:r>
            <w:r w:rsidRPr="002249C7">
              <w:rPr>
                <w:rFonts w:ascii="Times New Roman" w:hAnsi="Times New Roman" w:cs="Times New Roman"/>
              </w:rPr>
              <w:t xml:space="preserve"> už </w:t>
            </w:r>
            <w:r w:rsidR="00A70CE6" w:rsidRPr="00A70CE6">
              <w:rPr>
                <w:rFonts w:ascii="Times New Roman" w:hAnsi="Times New Roman" w:cs="Times New Roman"/>
              </w:rPr>
              <w:t>Sutarties dėl Europos Sąjungos veikimo 101 ir 102 straipsnių nuostatų</w:t>
            </w:r>
            <w:r w:rsidR="001E1C7E">
              <w:rPr>
                <w:rFonts w:ascii="Times New Roman" w:hAnsi="Times New Roman" w:cs="Times New Roman"/>
              </w:rPr>
              <w:t xml:space="preserve"> pažeidimą, arba pažeidimą, už kurį numatytos baudos pagal</w:t>
            </w:r>
            <w:r w:rsidR="00A70CE6">
              <w:rPr>
                <w:rFonts w:ascii="Times New Roman" w:hAnsi="Times New Roman" w:cs="Times New Roman"/>
              </w:rPr>
              <w:t xml:space="preserve"> </w:t>
            </w:r>
            <w:r w:rsidRPr="002249C7">
              <w:rPr>
                <w:rFonts w:ascii="Times New Roman" w:hAnsi="Times New Roman" w:cs="Times New Roman"/>
              </w:rPr>
              <w:t>nacionalini</w:t>
            </w:r>
            <w:r w:rsidR="001E1C7E">
              <w:rPr>
                <w:rFonts w:ascii="Times New Roman" w:hAnsi="Times New Roman" w:cs="Times New Roman"/>
              </w:rPr>
              <w:t>us</w:t>
            </w:r>
            <w:r w:rsidRPr="002249C7">
              <w:rPr>
                <w:rFonts w:ascii="Times New Roman" w:hAnsi="Times New Roman" w:cs="Times New Roman"/>
              </w:rPr>
              <w:t xml:space="preserve"> teisės akt</w:t>
            </w:r>
            <w:r w:rsidR="001E1C7E">
              <w:rPr>
                <w:rFonts w:ascii="Times New Roman" w:hAnsi="Times New Roman" w:cs="Times New Roman"/>
              </w:rPr>
              <w:t>us</w:t>
            </w:r>
            <w:r w:rsidRPr="002249C7">
              <w:rPr>
                <w:rFonts w:ascii="Times New Roman" w:hAnsi="Times New Roman" w:cs="Times New Roman"/>
              </w:rPr>
              <w:t>, perkelia</w:t>
            </w:r>
            <w:r w:rsidR="001E1C7E">
              <w:rPr>
                <w:rFonts w:ascii="Times New Roman" w:hAnsi="Times New Roman" w:cs="Times New Roman"/>
              </w:rPr>
              <w:t>nčius</w:t>
            </w:r>
            <w:r w:rsidRPr="002249C7">
              <w:rPr>
                <w:rFonts w:ascii="Times New Roman" w:hAnsi="Times New Roman" w:cs="Times New Roman"/>
              </w:rPr>
              <w:t xml:space="preserve"> Direktyvos (ES) 2019/1 13 ir 16 straipsnių nuostat</w:t>
            </w:r>
            <w:r w:rsidR="001E1C7E">
              <w:rPr>
                <w:rFonts w:ascii="Times New Roman" w:hAnsi="Times New Roman" w:cs="Times New Roman"/>
              </w:rPr>
              <w:t>a</w:t>
            </w:r>
            <w:r w:rsidRPr="002249C7">
              <w:rPr>
                <w:rFonts w:ascii="Times New Roman" w:hAnsi="Times New Roman" w:cs="Times New Roman"/>
              </w:rPr>
              <w:t>s, kitos Europos Sąjungos valstybės narės konkurencijos institucija turi teisę pateikti Konkurencijos tarybai prašymą dėl priverstinio baudos ir palūkanų išieškojimo Lietuvos Respublikoje</w:t>
            </w:r>
            <w:r w:rsidR="001E1C7E" w:rsidRPr="001E1C7E">
              <w:rPr>
                <w:rFonts w:ascii="Times New Roman" w:hAnsi="Times New Roman" w:cs="Times New Roman"/>
              </w:rPr>
              <w:t xml:space="preserve">, </w:t>
            </w:r>
            <w:r w:rsidR="00453518" w:rsidRPr="00453518">
              <w:rPr>
                <w:rFonts w:ascii="Times New Roman" w:hAnsi="Times New Roman" w:cs="Times New Roman"/>
                <w:bCs/>
              </w:rPr>
              <w:t>prie kurio pridedamas kitos Europos Sąjungos valstybės narės konkurencijos institucijos sprendimas, kuriuo paskirta bauda už Sutarties dėl Europos Sąjungos veikimo 101 ir 102 straipsnių nuostatų pažeidimą, arba pažeidimą, už kurį numatytos baudos pagal nacionalinius teisės aktus, perkeliančius Direktyvos (ES) 2019/1 13 ir 16 straipsnių nuostatas,</w:t>
            </w:r>
            <w:r w:rsidR="00453518" w:rsidRPr="00453518">
              <w:rPr>
                <w:rFonts w:ascii="Times New Roman" w:hAnsi="Times New Roman" w:cs="Times New Roman"/>
                <w:bCs/>
                <w:color w:val="000000"/>
              </w:rPr>
              <w:t xml:space="preserve"> kuris nebuvo apskųstas per jo apskundimo terminą, ar įsiteisėjus teismo sprendimui dėl atitinkamos institucijos sprendimo, kuriuo paskirta bauda </w:t>
            </w:r>
            <w:r w:rsidR="00453518" w:rsidRPr="00453518">
              <w:rPr>
                <w:rFonts w:ascii="Times New Roman" w:hAnsi="Times New Roman" w:cs="Times New Roman"/>
                <w:bCs/>
              </w:rPr>
              <w:t xml:space="preserve">(toliau – </w:t>
            </w:r>
            <w:bookmarkStart w:id="4" w:name="_Hlk34054806"/>
            <w:r w:rsidR="00453518" w:rsidRPr="00453518">
              <w:rPr>
                <w:rFonts w:ascii="Times New Roman" w:hAnsi="Times New Roman" w:cs="Times New Roman"/>
                <w:bCs/>
              </w:rPr>
              <w:lastRenderedPageBreak/>
              <w:t>sprendimas, kuriuo paskirta bauda</w:t>
            </w:r>
            <w:bookmarkEnd w:id="4"/>
            <w:r w:rsidR="00453518" w:rsidRPr="00453518">
              <w:rPr>
                <w:rFonts w:ascii="Times New Roman" w:hAnsi="Times New Roman" w:cs="Times New Roman"/>
                <w:bCs/>
              </w:rPr>
              <w:t>)</w:t>
            </w:r>
            <w:r w:rsidRPr="001E1C7E">
              <w:rPr>
                <w:rFonts w:ascii="Times New Roman" w:hAnsi="Times New Roman" w:cs="Times New Roman"/>
                <w:bCs/>
              </w:rPr>
              <w:t>.</w:t>
            </w:r>
            <w:r w:rsidRPr="002249C7">
              <w:rPr>
                <w:rFonts w:ascii="Times New Roman" w:hAnsi="Times New Roman" w:cs="Times New Roman"/>
              </w:rPr>
              <w:t xml:space="preserve"> </w:t>
            </w:r>
            <w:r w:rsidR="005848EC">
              <w:rPr>
                <w:rFonts w:ascii="Times New Roman" w:hAnsi="Times New Roman" w:cs="Times New Roman"/>
              </w:rPr>
              <w:t>Gavusi</w:t>
            </w:r>
            <w:r w:rsidR="000F5A5F" w:rsidRPr="000F5A5F">
              <w:rPr>
                <w:rFonts w:ascii="Times New Roman" w:hAnsi="Times New Roman" w:cs="Times New Roman"/>
              </w:rPr>
              <w:t xml:space="preserve"> šio straipsnio </w:t>
            </w:r>
            <w:r w:rsidR="00A70CE6">
              <w:rPr>
                <w:rFonts w:ascii="Times New Roman" w:hAnsi="Times New Roman" w:cs="Times New Roman"/>
              </w:rPr>
              <w:t>11</w:t>
            </w:r>
            <w:r w:rsidR="000F5A5F" w:rsidRPr="000F5A5F">
              <w:rPr>
                <w:rFonts w:ascii="Times New Roman" w:hAnsi="Times New Roman" w:cs="Times New Roman"/>
              </w:rPr>
              <w:t xml:space="preserve"> dal</w:t>
            </w:r>
            <w:r w:rsidR="00453518">
              <w:rPr>
                <w:rFonts w:ascii="Times New Roman" w:hAnsi="Times New Roman" w:cs="Times New Roman"/>
              </w:rPr>
              <w:t>yje</w:t>
            </w:r>
            <w:r w:rsidR="000F5A5F" w:rsidRPr="000F5A5F">
              <w:rPr>
                <w:rFonts w:ascii="Times New Roman" w:hAnsi="Times New Roman" w:cs="Times New Roman"/>
              </w:rPr>
              <w:t xml:space="preserve"> Konkurencijos tarybos nustatytus </w:t>
            </w:r>
            <w:r w:rsidR="000F5A5F">
              <w:rPr>
                <w:rFonts w:ascii="Times New Roman" w:hAnsi="Times New Roman" w:cs="Times New Roman"/>
              </w:rPr>
              <w:t>r</w:t>
            </w:r>
            <w:r w:rsidR="000F5A5F" w:rsidRPr="002249C7">
              <w:rPr>
                <w:rFonts w:ascii="Times New Roman" w:hAnsi="Times New Roman" w:cs="Times New Roman"/>
              </w:rPr>
              <w:t xml:space="preserve">eikalavimus </w:t>
            </w:r>
            <w:r w:rsidRPr="002249C7">
              <w:rPr>
                <w:rFonts w:ascii="Times New Roman" w:hAnsi="Times New Roman" w:cs="Times New Roman"/>
              </w:rPr>
              <w:t>atitinkantį prašymą</w:t>
            </w:r>
            <w:r w:rsidR="005848EC">
              <w:rPr>
                <w:rFonts w:ascii="Times New Roman" w:hAnsi="Times New Roman" w:cs="Times New Roman"/>
              </w:rPr>
              <w:t>,</w:t>
            </w:r>
            <w:r w:rsidRPr="002249C7">
              <w:rPr>
                <w:rFonts w:ascii="Times New Roman" w:hAnsi="Times New Roman" w:cs="Times New Roman"/>
              </w:rPr>
              <w:t xml:space="preserve"> Konkurencijos taryba pateikia </w:t>
            </w:r>
            <w:r w:rsidR="005848EC" w:rsidRPr="001E1C7E">
              <w:rPr>
                <w:rFonts w:ascii="Times New Roman" w:hAnsi="Times New Roman"/>
                <w:bCs/>
              </w:rPr>
              <w:t>atitinkam</w:t>
            </w:r>
            <w:r w:rsidR="00453518">
              <w:rPr>
                <w:rFonts w:ascii="Times New Roman" w:hAnsi="Times New Roman"/>
                <w:bCs/>
              </w:rPr>
              <w:t>ą</w:t>
            </w:r>
            <w:r w:rsidR="005848EC" w:rsidRPr="001E1C7E">
              <w:rPr>
                <w:rFonts w:ascii="Times New Roman" w:hAnsi="Times New Roman"/>
                <w:bCs/>
              </w:rPr>
              <w:t xml:space="preserve"> institucijos sprendimą</w:t>
            </w:r>
            <w:r w:rsidR="00453518">
              <w:rPr>
                <w:rFonts w:ascii="Times New Roman" w:hAnsi="Times New Roman"/>
                <w:bCs/>
              </w:rPr>
              <w:t>, kuriuo paskirta bauda,</w:t>
            </w:r>
            <w:r w:rsidR="005848EC" w:rsidRPr="001E1C7E">
              <w:rPr>
                <w:rFonts w:ascii="Times New Roman" w:hAnsi="Times New Roman"/>
                <w:bCs/>
                <w:strike/>
              </w:rPr>
              <w:t xml:space="preserve"> </w:t>
            </w:r>
            <w:r w:rsidRPr="002249C7">
              <w:rPr>
                <w:rFonts w:ascii="Times New Roman" w:hAnsi="Times New Roman" w:cs="Times New Roman"/>
              </w:rPr>
              <w:t>vykdyti antstoliui.</w:t>
            </w:r>
          </w:p>
          <w:p w14:paraId="52B77755" w14:textId="353F43F4" w:rsidR="002249C7" w:rsidRPr="002249C7" w:rsidRDefault="002249C7" w:rsidP="002249C7">
            <w:pPr>
              <w:spacing w:after="0" w:line="240" w:lineRule="auto"/>
              <w:jc w:val="both"/>
              <w:rPr>
                <w:rFonts w:ascii="Times New Roman" w:hAnsi="Times New Roman" w:cs="Times New Roman"/>
              </w:rPr>
            </w:pPr>
            <w:r w:rsidRPr="002249C7">
              <w:rPr>
                <w:rFonts w:ascii="Times New Roman" w:hAnsi="Times New Roman" w:cs="Times New Roman"/>
              </w:rPr>
              <w:t>3. Iš kitos Europos Sąjungos valstybės narės konkurencijos institucijos gauti prašymai pagal šio straipsnio 1 ir 2 dalį Konkurencijos tarybai yra privalomi.</w:t>
            </w:r>
          </w:p>
          <w:p w14:paraId="2FB49C5A" w14:textId="77777777" w:rsidR="00453518" w:rsidRPr="00453518" w:rsidRDefault="002249C7" w:rsidP="00453518">
            <w:pPr>
              <w:tabs>
                <w:tab w:val="left" w:pos="851"/>
              </w:tabs>
              <w:spacing w:after="0" w:line="240" w:lineRule="auto"/>
              <w:jc w:val="both"/>
              <w:rPr>
                <w:rFonts w:ascii="Times New Roman" w:hAnsi="Times New Roman"/>
                <w:bCs/>
              </w:rPr>
            </w:pPr>
            <w:r w:rsidRPr="002249C7">
              <w:rPr>
                <w:rFonts w:ascii="Times New Roman" w:hAnsi="Times New Roman" w:cs="Times New Roman"/>
              </w:rPr>
              <w:t xml:space="preserve">4. Konkurencijos taryba turi teisę antstoliui pateikti vykdyti iš kitos Europos Sąjungos valstybės narės konkurencijos institucijos gautą </w:t>
            </w:r>
            <w:r w:rsidR="005848EC">
              <w:rPr>
                <w:rFonts w:ascii="Times New Roman" w:hAnsi="Times New Roman" w:cs="Times New Roman"/>
              </w:rPr>
              <w:t>sprendimą</w:t>
            </w:r>
            <w:r w:rsidR="00453518">
              <w:rPr>
                <w:rFonts w:ascii="Times New Roman" w:hAnsi="Times New Roman" w:cs="Times New Roman"/>
              </w:rPr>
              <w:t>,</w:t>
            </w:r>
            <w:r w:rsidR="005848EC">
              <w:rPr>
                <w:rFonts w:ascii="Times New Roman" w:hAnsi="Times New Roman" w:cs="Times New Roman"/>
              </w:rPr>
              <w:t xml:space="preserve"> </w:t>
            </w:r>
            <w:r w:rsidR="00453518" w:rsidRPr="00453518">
              <w:rPr>
                <w:rFonts w:ascii="Times New Roman" w:hAnsi="Times New Roman"/>
                <w:bCs/>
              </w:rPr>
              <w:t>kuriuo paskirta bauda kitais nei šio straipsnio 2 dalyje nurodytais atvejais, įskaitant atvejus, kai ūkio subjektas, kurio atžvilgiu bauda ir palūkanos turi būti priverstinai išieškota, nėra įsisteigęs prašymą Konkurencijos tarybai pateikusios kitos Europos Sąjungos valstybės narės konkurencijos institucijos teritorijoje.</w:t>
            </w:r>
          </w:p>
          <w:p w14:paraId="6E294B4E" w14:textId="40E2675B" w:rsidR="002249C7" w:rsidRPr="002249C7" w:rsidRDefault="002249C7" w:rsidP="00453518">
            <w:pPr>
              <w:spacing w:after="0" w:line="240" w:lineRule="auto"/>
              <w:jc w:val="both"/>
              <w:rPr>
                <w:rFonts w:ascii="Times New Roman" w:hAnsi="Times New Roman" w:cs="Times New Roman"/>
              </w:rPr>
            </w:pPr>
            <w:r w:rsidRPr="002249C7">
              <w:rPr>
                <w:rFonts w:ascii="Times New Roman" w:hAnsi="Times New Roman" w:cs="Times New Roman"/>
              </w:rPr>
              <w:t xml:space="preserve">5. </w:t>
            </w:r>
            <w:r w:rsidR="005848EC">
              <w:rPr>
                <w:rFonts w:ascii="Times New Roman" w:hAnsi="Times New Roman" w:cs="Times New Roman"/>
              </w:rPr>
              <w:t xml:space="preserve">Konkurencijos taryba </w:t>
            </w:r>
            <w:r w:rsidR="005848EC" w:rsidRPr="005868FD">
              <w:rPr>
                <w:rFonts w:ascii="Times New Roman" w:hAnsi="Times New Roman" w:cs="Times New Roman"/>
              </w:rPr>
              <w:t>ar an</w:t>
            </w:r>
            <w:r w:rsidR="005868FD">
              <w:rPr>
                <w:rFonts w:ascii="Times New Roman" w:hAnsi="Times New Roman" w:cs="Times New Roman"/>
              </w:rPr>
              <w:t>t</w:t>
            </w:r>
            <w:r w:rsidR="005848EC" w:rsidRPr="005868FD">
              <w:rPr>
                <w:rFonts w:ascii="Times New Roman" w:hAnsi="Times New Roman" w:cs="Times New Roman"/>
              </w:rPr>
              <w:t>stolis</w:t>
            </w:r>
            <w:r w:rsidR="005868FD">
              <w:rPr>
                <w:rFonts w:ascii="Times New Roman" w:hAnsi="Times New Roman" w:cs="Times New Roman"/>
              </w:rPr>
              <w:t xml:space="preserve"> p</w:t>
            </w:r>
            <w:r w:rsidRPr="005868FD">
              <w:rPr>
                <w:rFonts w:ascii="Times New Roman" w:hAnsi="Times New Roman" w:cs="Times New Roman"/>
              </w:rPr>
              <w:t xml:space="preserve">agal </w:t>
            </w:r>
            <w:r w:rsidRPr="002249C7">
              <w:rPr>
                <w:rFonts w:ascii="Times New Roman" w:hAnsi="Times New Roman" w:cs="Times New Roman"/>
              </w:rPr>
              <w:t>šio straipsnio 1 ir 2 dalį gaut</w:t>
            </w:r>
            <w:r w:rsidR="003178CF">
              <w:rPr>
                <w:rFonts w:ascii="Times New Roman" w:hAnsi="Times New Roman" w:cs="Times New Roman"/>
              </w:rPr>
              <w:t>us</w:t>
            </w:r>
            <w:r w:rsidRPr="002249C7">
              <w:rPr>
                <w:rFonts w:ascii="Times New Roman" w:hAnsi="Times New Roman" w:cs="Times New Roman"/>
              </w:rPr>
              <w:t xml:space="preserve"> prašym</w:t>
            </w:r>
            <w:r w:rsidR="003178CF">
              <w:rPr>
                <w:rFonts w:ascii="Times New Roman" w:hAnsi="Times New Roman" w:cs="Times New Roman"/>
              </w:rPr>
              <w:t>us</w:t>
            </w:r>
            <w:r w:rsidRPr="002249C7">
              <w:rPr>
                <w:rFonts w:ascii="Times New Roman" w:hAnsi="Times New Roman" w:cs="Times New Roman"/>
              </w:rPr>
              <w:t xml:space="preserve"> gali </w:t>
            </w:r>
            <w:r w:rsidR="005868FD">
              <w:rPr>
                <w:rFonts w:ascii="Times New Roman" w:hAnsi="Times New Roman" w:cs="Times New Roman"/>
              </w:rPr>
              <w:t xml:space="preserve">netenkinti ar sprendimu, kuriais paskirtos baudos, gali </w:t>
            </w:r>
            <w:r w:rsidRPr="002249C7">
              <w:rPr>
                <w:rFonts w:ascii="Times New Roman" w:hAnsi="Times New Roman" w:cs="Times New Roman"/>
              </w:rPr>
              <w:t>nevykd</w:t>
            </w:r>
            <w:r w:rsidR="003178CF">
              <w:rPr>
                <w:rFonts w:ascii="Times New Roman" w:hAnsi="Times New Roman" w:cs="Times New Roman"/>
              </w:rPr>
              <w:t>yti</w:t>
            </w:r>
            <w:r w:rsidRPr="002249C7">
              <w:rPr>
                <w:rFonts w:ascii="Times New Roman" w:hAnsi="Times New Roman" w:cs="Times New Roman"/>
              </w:rPr>
              <w:t xml:space="preserve"> tik</w:t>
            </w:r>
            <w:r w:rsidR="00165051">
              <w:rPr>
                <w:rFonts w:ascii="Times New Roman" w:hAnsi="Times New Roman" w:cs="Times New Roman"/>
              </w:rPr>
              <w:t xml:space="preserve"> tokiais atvejais,</w:t>
            </w:r>
            <w:r w:rsidRPr="002249C7">
              <w:rPr>
                <w:rFonts w:ascii="Times New Roman" w:hAnsi="Times New Roman" w:cs="Times New Roman"/>
              </w:rPr>
              <w:t xml:space="preserve"> jeigu:</w:t>
            </w:r>
          </w:p>
          <w:p w14:paraId="413AE918" w14:textId="68AB2781" w:rsidR="002249C7" w:rsidRPr="002249C7" w:rsidRDefault="002249C7" w:rsidP="002249C7">
            <w:pPr>
              <w:spacing w:after="0" w:line="240" w:lineRule="auto"/>
              <w:jc w:val="both"/>
              <w:rPr>
                <w:rFonts w:ascii="Times New Roman" w:hAnsi="Times New Roman" w:cs="Times New Roman"/>
              </w:rPr>
            </w:pPr>
            <w:r w:rsidRPr="002249C7">
              <w:rPr>
                <w:rFonts w:ascii="Times New Roman" w:hAnsi="Times New Roman" w:cs="Times New Roman"/>
              </w:rPr>
              <w:t xml:space="preserve">1) </w:t>
            </w:r>
            <w:r w:rsidR="005868FD">
              <w:rPr>
                <w:rFonts w:ascii="Times New Roman" w:hAnsi="Times New Roman" w:cs="Times New Roman"/>
              </w:rPr>
              <w:t>prašymai</w:t>
            </w:r>
            <w:r w:rsidR="003178CF">
              <w:rPr>
                <w:rFonts w:ascii="Times New Roman" w:hAnsi="Times New Roman" w:cs="Times New Roman"/>
              </w:rPr>
              <w:t xml:space="preserve"> </w:t>
            </w:r>
            <w:r w:rsidRPr="002249C7">
              <w:rPr>
                <w:rFonts w:ascii="Times New Roman" w:hAnsi="Times New Roman" w:cs="Times New Roman"/>
              </w:rPr>
              <w:t xml:space="preserve">neatitinka šio straipsnio </w:t>
            </w:r>
            <w:r w:rsidR="00A70CE6">
              <w:rPr>
                <w:rFonts w:ascii="Times New Roman" w:hAnsi="Times New Roman" w:cs="Times New Roman"/>
              </w:rPr>
              <w:t>11</w:t>
            </w:r>
            <w:r w:rsidR="00A70CE6" w:rsidRPr="002249C7">
              <w:rPr>
                <w:rFonts w:ascii="Times New Roman" w:hAnsi="Times New Roman" w:cs="Times New Roman"/>
              </w:rPr>
              <w:t xml:space="preserve"> </w:t>
            </w:r>
            <w:r w:rsidRPr="002249C7">
              <w:rPr>
                <w:rFonts w:ascii="Times New Roman" w:hAnsi="Times New Roman" w:cs="Times New Roman"/>
              </w:rPr>
              <w:t>dalyje nurodytų Konkurencijos tarybos jiems keliamų reikalavimų;</w:t>
            </w:r>
          </w:p>
          <w:p w14:paraId="0C0D1E01" w14:textId="6D81B6D1" w:rsidR="002249C7" w:rsidRPr="002249C7" w:rsidRDefault="002249C7" w:rsidP="002249C7">
            <w:pPr>
              <w:spacing w:after="0" w:line="240" w:lineRule="auto"/>
              <w:jc w:val="both"/>
              <w:rPr>
                <w:rFonts w:ascii="Times New Roman" w:hAnsi="Times New Roman" w:cs="Times New Roman"/>
              </w:rPr>
            </w:pPr>
            <w:r w:rsidRPr="002249C7">
              <w:rPr>
                <w:rFonts w:ascii="Times New Roman" w:hAnsi="Times New Roman" w:cs="Times New Roman"/>
              </w:rPr>
              <w:t xml:space="preserve">2) prašymų </w:t>
            </w:r>
            <w:r w:rsidR="005868FD">
              <w:rPr>
                <w:rFonts w:ascii="Times New Roman" w:hAnsi="Times New Roman" w:cs="Times New Roman"/>
              </w:rPr>
              <w:t xml:space="preserve">ar sprendimų </w:t>
            </w:r>
            <w:r w:rsidR="003178CF">
              <w:rPr>
                <w:rFonts w:ascii="Times New Roman" w:hAnsi="Times New Roman" w:cs="Times New Roman"/>
              </w:rPr>
              <w:t xml:space="preserve">įgyvendinimas ar </w:t>
            </w:r>
            <w:r w:rsidRPr="002249C7">
              <w:rPr>
                <w:rFonts w:ascii="Times New Roman" w:hAnsi="Times New Roman" w:cs="Times New Roman"/>
              </w:rPr>
              <w:t>vykdymas akivaizdžiai prieštarautų Lietuvos Respublikos viešajai tvarkai.</w:t>
            </w:r>
          </w:p>
          <w:p w14:paraId="6E44CF7F" w14:textId="069C6767" w:rsidR="002249C7" w:rsidRPr="002249C7" w:rsidRDefault="002249C7" w:rsidP="002249C7">
            <w:pPr>
              <w:spacing w:after="0" w:line="240" w:lineRule="auto"/>
              <w:jc w:val="both"/>
              <w:rPr>
                <w:rFonts w:ascii="Times New Roman" w:hAnsi="Times New Roman" w:cs="Times New Roman"/>
              </w:rPr>
            </w:pPr>
            <w:r w:rsidRPr="002249C7">
              <w:rPr>
                <w:rFonts w:ascii="Times New Roman" w:hAnsi="Times New Roman" w:cs="Times New Roman"/>
              </w:rPr>
              <w:t xml:space="preserve">6. Kitos Europos Sąjungos valstybės narės </w:t>
            </w:r>
            <w:r w:rsidR="006B4BDB">
              <w:rPr>
                <w:rFonts w:ascii="Times New Roman" w:hAnsi="Times New Roman" w:cs="Times New Roman"/>
              </w:rPr>
              <w:t xml:space="preserve">konkurencijos institucijos </w:t>
            </w:r>
            <w:r w:rsidRPr="002249C7">
              <w:rPr>
                <w:rFonts w:ascii="Times New Roman" w:hAnsi="Times New Roman" w:cs="Times New Roman"/>
              </w:rPr>
              <w:t>sprendimas</w:t>
            </w:r>
            <w:r w:rsidR="00326040">
              <w:rPr>
                <w:rFonts w:ascii="Times New Roman" w:hAnsi="Times New Roman" w:cs="Times New Roman"/>
              </w:rPr>
              <w:t>, kuriuo paskirta bauda</w:t>
            </w:r>
            <w:r w:rsidRPr="002249C7">
              <w:rPr>
                <w:rFonts w:ascii="Times New Roman" w:hAnsi="Times New Roman" w:cs="Times New Roman"/>
              </w:rPr>
              <w:t xml:space="preserve">, kuris turi būti vykdomas pagal šio straipsnio 2 ar 4 dalį, yra vykdomasis dokumentas. Konkurencijos taryba šiame vykdymo procese turi </w:t>
            </w:r>
            <w:r w:rsidR="003178CF">
              <w:rPr>
                <w:rFonts w:ascii="Times New Roman" w:hAnsi="Times New Roman" w:cs="Times New Roman"/>
              </w:rPr>
              <w:t xml:space="preserve">Civilinio proceso kodekse numatytas </w:t>
            </w:r>
            <w:r w:rsidRPr="002249C7">
              <w:rPr>
                <w:rFonts w:ascii="Times New Roman" w:hAnsi="Times New Roman" w:cs="Times New Roman"/>
              </w:rPr>
              <w:t>išieškotojo teises ir pareigas</w:t>
            </w:r>
            <w:r w:rsidR="003178CF">
              <w:rPr>
                <w:rFonts w:ascii="Times New Roman" w:hAnsi="Times New Roman" w:cs="Times New Roman"/>
              </w:rPr>
              <w:t xml:space="preserve">, išskyrus </w:t>
            </w:r>
            <w:r w:rsidR="00326040">
              <w:rPr>
                <w:rFonts w:ascii="Times New Roman" w:hAnsi="Times New Roman" w:cs="Times New Roman"/>
              </w:rPr>
              <w:t>teisę atsisakyti išieškojimo ir teisę sudaryti taikos sutartį</w:t>
            </w:r>
            <w:r w:rsidRPr="002249C7">
              <w:rPr>
                <w:rFonts w:ascii="Times New Roman" w:hAnsi="Times New Roman" w:cs="Times New Roman"/>
              </w:rPr>
              <w:t>.</w:t>
            </w:r>
          </w:p>
          <w:p w14:paraId="60D931BF" w14:textId="1F305221" w:rsidR="002249C7" w:rsidRPr="002249C7" w:rsidRDefault="002249C7" w:rsidP="002249C7">
            <w:pPr>
              <w:spacing w:after="0" w:line="240" w:lineRule="auto"/>
              <w:jc w:val="both"/>
              <w:rPr>
                <w:rFonts w:ascii="Times New Roman" w:hAnsi="Times New Roman" w:cs="Times New Roman"/>
              </w:rPr>
            </w:pPr>
            <w:r w:rsidRPr="002249C7">
              <w:rPr>
                <w:rFonts w:ascii="Times New Roman" w:hAnsi="Times New Roman" w:cs="Times New Roman"/>
              </w:rPr>
              <w:t>7. Baudos ir palūkanų priverstinio išieškojimo senaties terminus, per kuriuos paskirta bauda gali būti priverstinai išieškot</w:t>
            </w:r>
            <w:r w:rsidR="003178CF">
              <w:rPr>
                <w:rFonts w:ascii="Times New Roman" w:hAnsi="Times New Roman" w:cs="Times New Roman"/>
              </w:rPr>
              <w:t>a</w:t>
            </w:r>
            <w:r w:rsidRPr="002249C7">
              <w:rPr>
                <w:rFonts w:ascii="Times New Roman" w:hAnsi="Times New Roman" w:cs="Times New Roman"/>
              </w:rPr>
              <w:t xml:space="preserve"> pagal Konkurencijos tarybos gautą prašymą dėl priverstinio baudos ir palūkanų išieškojimo,</w:t>
            </w:r>
            <w:r w:rsidR="004E0F4A">
              <w:t xml:space="preserve"> </w:t>
            </w:r>
            <w:r w:rsidR="004E0F4A" w:rsidRPr="004E0F4A">
              <w:rPr>
                <w:rFonts w:ascii="Times New Roman" w:hAnsi="Times New Roman" w:cs="Times New Roman"/>
              </w:rPr>
              <w:t xml:space="preserve">taip pat terminus, per kuriuos turi būti kreipiamasi </w:t>
            </w:r>
            <w:r w:rsidR="003178CF">
              <w:rPr>
                <w:rFonts w:ascii="Times New Roman" w:hAnsi="Times New Roman" w:cs="Times New Roman"/>
              </w:rPr>
              <w:t xml:space="preserve">į antstolį </w:t>
            </w:r>
            <w:r w:rsidR="004E0F4A" w:rsidRPr="004E0F4A">
              <w:rPr>
                <w:rFonts w:ascii="Times New Roman" w:hAnsi="Times New Roman" w:cs="Times New Roman"/>
              </w:rPr>
              <w:t>dėl priverstinio baudos ir palūkanų išieškojimo,</w:t>
            </w:r>
            <w:r w:rsidRPr="002249C7">
              <w:rPr>
                <w:rFonts w:ascii="Times New Roman" w:hAnsi="Times New Roman" w:cs="Times New Roman"/>
              </w:rPr>
              <w:t xml:space="preserve"> nustato tos Europos Sąjungos valstybės narės teisė, kurios konkurencijos institucija pateikė prašymą Konkurencijos tarybai.</w:t>
            </w:r>
          </w:p>
          <w:p w14:paraId="07565AE9" w14:textId="6BDF49C6" w:rsidR="002249C7" w:rsidRPr="002249C7" w:rsidRDefault="002249C7" w:rsidP="002249C7">
            <w:pPr>
              <w:spacing w:after="0" w:line="240" w:lineRule="auto"/>
              <w:jc w:val="both"/>
              <w:rPr>
                <w:rFonts w:ascii="Times New Roman" w:hAnsi="Times New Roman" w:cs="Times New Roman"/>
              </w:rPr>
            </w:pPr>
            <w:r w:rsidRPr="002249C7">
              <w:rPr>
                <w:rFonts w:ascii="Times New Roman" w:hAnsi="Times New Roman" w:cs="Times New Roman"/>
              </w:rPr>
              <w:t xml:space="preserve">8. </w:t>
            </w:r>
            <w:r w:rsidR="00326040" w:rsidRPr="00326040">
              <w:rPr>
                <w:rFonts w:ascii="Times New Roman" w:hAnsi="Times New Roman" w:cs="Times New Roman"/>
                <w:bCs/>
              </w:rPr>
              <w:t xml:space="preserve">Konkurencijos taryba turi teisę kitos Europos Sąjungos valstybės narės konkurencijos ar kitos kompetentingos institucijos prašyti Konkurencijos tarybos vardu informuoti atitinkamus asmenis apie tyrimo išvadas, </w:t>
            </w:r>
            <w:r w:rsidR="00326040" w:rsidRPr="00326040">
              <w:rPr>
                <w:rFonts w:ascii="Times New Roman" w:hAnsi="Times New Roman" w:cs="Times New Roman"/>
                <w:bCs/>
              </w:rPr>
              <w:lastRenderedPageBreak/>
              <w:t>Konkurencijos tarybos nutarimus, procedūrinius sprendimus, apie kuriuos asmenys turi būti informuojami, ar apie bet kokius kitus su Sutarties dėl Europos Sąjungos veikimo 101 ar 102 straipsnių taikymu susijusius dokumentus, įskaitant ir tuos, kuriais turi būti užtikrintas priverstinis baudos ir palūkanų išieškojimas, ar prašyti priverstinai išieškoti Konkurencijos tarybos paskirtą baudą ir šio įstatymo 39 straipsnio 2 dalyje nurodytas palūkanas už Sutarties dėl Europos Sąjungos veikimo 101 ir 102 straipsnių, šio įstatymo 25 straipsnio 1 dalyje, 26 straipsnyje, 28 straipsnio 4 dalyje, 35 straipsnio 1 dalies 1 ir 2 punktuose įtvirtintų Konkurencijos tarybos reikalavimų tyrimo metu ir priimtų sprendimų pažeidimą.</w:t>
            </w:r>
          </w:p>
          <w:p w14:paraId="454FE83B" w14:textId="5CACA146" w:rsidR="00A70CE6" w:rsidRDefault="006676BB" w:rsidP="00A70CE6">
            <w:pPr>
              <w:spacing w:after="0" w:line="240" w:lineRule="auto"/>
              <w:jc w:val="both"/>
              <w:rPr>
                <w:rFonts w:ascii="Times New Roman" w:hAnsi="Times New Roman" w:cs="Times New Roman"/>
              </w:rPr>
            </w:pPr>
            <w:r>
              <w:rPr>
                <w:rFonts w:ascii="Times New Roman" w:hAnsi="Times New Roman" w:cs="Times New Roman"/>
              </w:rPr>
              <w:t>&lt;...&gt;</w:t>
            </w:r>
          </w:p>
          <w:p w14:paraId="690B60F7" w14:textId="40FCBA8F" w:rsidR="00004BCC" w:rsidRPr="00A6709C" w:rsidRDefault="00A70CE6" w:rsidP="002249C7">
            <w:pPr>
              <w:spacing w:after="0" w:line="240" w:lineRule="auto"/>
              <w:jc w:val="both"/>
              <w:rPr>
                <w:rFonts w:ascii="Times New Roman" w:hAnsi="Times New Roman" w:cs="Times New Roman"/>
                <w:highlight w:val="cyan"/>
              </w:rPr>
            </w:pPr>
            <w:r>
              <w:rPr>
                <w:rFonts w:ascii="Times New Roman" w:hAnsi="Times New Roman" w:cs="Times New Roman"/>
              </w:rPr>
              <w:t>11</w:t>
            </w:r>
            <w:r w:rsidR="002249C7" w:rsidRPr="002249C7">
              <w:rPr>
                <w:rFonts w:ascii="Times New Roman" w:hAnsi="Times New Roman" w:cs="Times New Roman"/>
              </w:rPr>
              <w:t xml:space="preserve">. Reikalavimus šio straipsnio numatytiems prašymams, jų </w:t>
            </w:r>
            <w:r w:rsidR="003178CF">
              <w:rPr>
                <w:rFonts w:ascii="Times New Roman" w:hAnsi="Times New Roman" w:cs="Times New Roman"/>
              </w:rPr>
              <w:t>įgyvendinimo</w:t>
            </w:r>
            <w:r w:rsidR="002249C7" w:rsidRPr="002249C7">
              <w:rPr>
                <w:rFonts w:ascii="Times New Roman" w:hAnsi="Times New Roman" w:cs="Times New Roman"/>
              </w:rPr>
              <w:t xml:space="preserve">, su bendradarbiavimu susijusių </w:t>
            </w:r>
            <w:r w:rsidR="00CF4B3C" w:rsidRPr="00CF4B3C">
              <w:rPr>
                <w:rFonts w:ascii="Times New Roman" w:hAnsi="Times New Roman" w:cs="Times New Roman"/>
              </w:rPr>
              <w:t xml:space="preserve">Konkurencijos tarybos ir kitų Europos Sąjungos valstybių narių konkurencijos ar kitų kompetentingų institucijų patirtų </w:t>
            </w:r>
            <w:r w:rsidR="002249C7" w:rsidRPr="002249C7">
              <w:rPr>
                <w:rFonts w:ascii="Times New Roman" w:hAnsi="Times New Roman" w:cs="Times New Roman"/>
              </w:rPr>
              <w:t xml:space="preserve">išlaidų, įskaitant išlaidas, patirtas </w:t>
            </w:r>
            <w:r w:rsidR="003178CF">
              <w:rPr>
                <w:rFonts w:ascii="Times New Roman" w:hAnsi="Times New Roman" w:cs="Times New Roman"/>
              </w:rPr>
              <w:t>atliekant</w:t>
            </w:r>
            <w:r w:rsidR="003178CF" w:rsidRPr="002249C7">
              <w:rPr>
                <w:rFonts w:ascii="Times New Roman" w:hAnsi="Times New Roman" w:cs="Times New Roman"/>
              </w:rPr>
              <w:t xml:space="preserve"> </w:t>
            </w:r>
            <w:r w:rsidR="002249C7" w:rsidRPr="002249C7">
              <w:rPr>
                <w:rFonts w:ascii="Times New Roman" w:hAnsi="Times New Roman" w:cs="Times New Roman"/>
              </w:rPr>
              <w:t xml:space="preserve">šio įstatymo 25 straipsnio </w:t>
            </w:r>
            <w:r w:rsidR="006676BB">
              <w:rPr>
                <w:rFonts w:ascii="Times New Roman" w:hAnsi="Times New Roman" w:cs="Times New Roman"/>
              </w:rPr>
              <w:t>9–11</w:t>
            </w:r>
            <w:r w:rsidR="00A632B1">
              <w:rPr>
                <w:rFonts w:ascii="Times New Roman" w:hAnsi="Times New Roman" w:cs="Times New Roman"/>
              </w:rPr>
              <w:t xml:space="preserve"> </w:t>
            </w:r>
            <w:r w:rsidR="002249C7" w:rsidRPr="002249C7">
              <w:rPr>
                <w:rFonts w:ascii="Times New Roman" w:hAnsi="Times New Roman" w:cs="Times New Roman"/>
              </w:rPr>
              <w:t xml:space="preserve">dalyse </w:t>
            </w:r>
            <w:r w:rsidR="00456BD7">
              <w:rPr>
                <w:rFonts w:ascii="Times New Roman" w:hAnsi="Times New Roman" w:cs="Times New Roman"/>
              </w:rPr>
              <w:t>nurodytus</w:t>
            </w:r>
            <w:r w:rsidR="00456BD7" w:rsidRPr="002249C7">
              <w:rPr>
                <w:rFonts w:ascii="Times New Roman" w:hAnsi="Times New Roman" w:cs="Times New Roman"/>
              </w:rPr>
              <w:t xml:space="preserve"> </w:t>
            </w:r>
            <w:r w:rsidR="002249C7" w:rsidRPr="002249C7">
              <w:rPr>
                <w:rFonts w:ascii="Times New Roman" w:hAnsi="Times New Roman" w:cs="Times New Roman"/>
              </w:rPr>
              <w:t>veiksmus, atlyginimo tvarką nustato Konkurencijos taryba.</w:t>
            </w:r>
            <w:r w:rsidR="00C40506" w:rsidRPr="00A6709C">
              <w:rPr>
                <w:rFonts w:ascii="Times New Roman" w:hAnsi="Times New Roman" w:cs="Times New Roman"/>
              </w:rPr>
              <w:t>“</w:t>
            </w:r>
          </w:p>
        </w:tc>
        <w:tc>
          <w:tcPr>
            <w:tcW w:w="1673" w:type="dxa"/>
            <w:shd w:val="clear" w:color="auto" w:fill="auto"/>
          </w:tcPr>
          <w:p w14:paraId="7493C176" w14:textId="77777777" w:rsidR="00004BCC" w:rsidRPr="00A6709C" w:rsidRDefault="00004BCC" w:rsidP="0061758E">
            <w:pPr>
              <w:spacing w:line="240" w:lineRule="auto"/>
              <w:rPr>
                <w:rFonts w:ascii="Times New Roman" w:hAnsi="Times New Roman" w:cs="Times New Roman"/>
                <w:lang w:eastAsia="lt-LT"/>
              </w:rPr>
            </w:pPr>
            <w:r w:rsidRPr="00A6709C">
              <w:rPr>
                <w:rFonts w:ascii="Times New Roman" w:hAnsi="Times New Roman" w:cs="Times New Roman"/>
                <w:lang w:eastAsia="lt-LT"/>
              </w:rPr>
              <w:lastRenderedPageBreak/>
              <w:t>Visiškas</w:t>
            </w:r>
          </w:p>
        </w:tc>
      </w:tr>
      <w:tr w:rsidR="00004BCC" w:rsidRPr="00A6709C" w14:paraId="77A6CB7F" w14:textId="77777777" w:rsidTr="0061758E">
        <w:tc>
          <w:tcPr>
            <w:tcW w:w="2972" w:type="dxa"/>
          </w:tcPr>
          <w:p w14:paraId="2104B0F9"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lastRenderedPageBreak/>
              <w:t>2 straipsnis</w:t>
            </w:r>
          </w:p>
          <w:p w14:paraId="4C0609BD"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Terminų apibrėžtys</w:t>
            </w:r>
          </w:p>
          <w:p w14:paraId="1EB063D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Šioje direktyvoje vartojamų terminų apibrėžtys:</w:t>
            </w:r>
          </w:p>
          <w:p w14:paraId="6FF3E4B5"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eastAsia="Calibri" w:hAnsi="Times New Roman" w:cs="Times New Roman"/>
              </w:rPr>
              <w:t>1) nacionalinė konkurencijos institucija – valstybės narės pagal Reglamento (EB) Nr. 1/2003 35 straipsnį paskirta institucija, atsakinga už SESV 101 ir 102 straipsnių taikymą; valstybės narės gali paskirti vieną ar daugiau administracinių konkurencijos institucijų (nacionalinės administracinės konkurencijos institucijos), taip pat teisminių institucijų (nacionalinės teisminės konkurencijos institucijos);</w:t>
            </w:r>
          </w:p>
        </w:tc>
        <w:tc>
          <w:tcPr>
            <w:tcW w:w="4394" w:type="dxa"/>
          </w:tcPr>
          <w:p w14:paraId="7A99E245" w14:textId="62D02E8A"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7C8A6E45"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3 straipsnis. Pagrindinės šio įstatymo sąvokos</w:t>
            </w:r>
          </w:p>
          <w:p w14:paraId="65B53AFC" w14:textId="7B2CB8BB" w:rsidR="00004BCC" w:rsidRPr="00A6709C" w:rsidRDefault="005F7DF4" w:rsidP="0061758E">
            <w:pPr>
              <w:spacing w:after="0" w:line="240" w:lineRule="auto"/>
              <w:jc w:val="both"/>
              <w:rPr>
                <w:rFonts w:ascii="Times New Roman" w:eastAsia="Calibri" w:hAnsi="Times New Roman" w:cs="Times New Roman"/>
              </w:rPr>
            </w:pPr>
            <w:r>
              <w:rPr>
                <w:rFonts w:ascii="Times New Roman" w:eastAsia="Calibri" w:hAnsi="Times New Roman" w:cs="Times New Roman"/>
              </w:rPr>
              <w:t>4</w:t>
            </w:r>
            <w:r w:rsidR="00004BCC" w:rsidRPr="00A6709C">
              <w:rPr>
                <w:rFonts w:ascii="Times New Roman" w:eastAsia="Calibri" w:hAnsi="Times New Roman" w:cs="Times New Roman"/>
              </w:rPr>
              <w:t>.</w:t>
            </w:r>
            <w:r w:rsidR="00004BCC" w:rsidRPr="00A6709C">
              <w:rPr>
                <w:rFonts w:ascii="Times New Roman" w:eastAsia="Calibri" w:hAnsi="Times New Roman" w:cs="Times New Roman"/>
                <w:b/>
              </w:rPr>
              <w:t xml:space="preserve"> Kitos Europos Sąjungos valstybės narės konkurencijos institucija </w:t>
            </w:r>
            <w:r w:rsidR="00004BCC" w:rsidRPr="00A6709C">
              <w:rPr>
                <w:rFonts w:ascii="Times New Roman" w:eastAsia="Calibri" w:hAnsi="Times New Roman" w:cs="Times New Roman"/>
              </w:rPr>
              <w:t>– kitos nei Lietuvos Respublika Europos Sąjungos valstybės narės pagal Reglamento (EB) Nr. 1/2003 35 straipsnį paskirta institucija.</w:t>
            </w:r>
          </w:p>
          <w:p w14:paraId="74A4C15E" w14:textId="77777777" w:rsidR="00004BCC" w:rsidRPr="00A6709C" w:rsidRDefault="00004BCC" w:rsidP="0061758E">
            <w:pPr>
              <w:spacing w:after="0" w:line="240" w:lineRule="auto"/>
              <w:jc w:val="both"/>
              <w:rPr>
                <w:rFonts w:ascii="Times New Roman" w:eastAsia="Calibri" w:hAnsi="Times New Roman" w:cs="Times New Roman"/>
              </w:rPr>
            </w:pPr>
          </w:p>
          <w:p w14:paraId="6F9B1B99"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2C7E9E84"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54 straipsnis. Įgaliota institucija</w:t>
            </w:r>
          </w:p>
          <w:p w14:paraId="1093F104"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1. Konkurencijos taryba yra institucija, įgaliota taikyti Europos Sąjungos konkurencijos taisykles, kurių laikymosi priežiūra pagal Europos Sąjungos konkurencijos teisę pavedama nacionalinei konkurencijos institucijai.</w:t>
            </w:r>
            <w:r w:rsidRPr="00A6709C">
              <w:rPr>
                <w:rFonts w:ascii="Times New Roman" w:hAnsi="Times New Roman" w:cs="Times New Roman"/>
              </w:rPr>
              <w:t xml:space="preserve"> </w:t>
            </w:r>
          </w:p>
        </w:tc>
        <w:tc>
          <w:tcPr>
            <w:tcW w:w="1673" w:type="dxa"/>
          </w:tcPr>
          <w:p w14:paraId="1691EFBC" w14:textId="77777777" w:rsidR="00004BCC" w:rsidRPr="00A6709C" w:rsidRDefault="00004BCC" w:rsidP="0061758E">
            <w:pPr>
              <w:spacing w:line="240" w:lineRule="auto"/>
              <w:rPr>
                <w:rFonts w:ascii="Times New Roman" w:hAnsi="Times New Roman" w:cs="Times New Roman"/>
              </w:rPr>
            </w:pPr>
            <w:r w:rsidRPr="00A6709C">
              <w:rPr>
                <w:rFonts w:ascii="Times New Roman" w:hAnsi="Times New Roman" w:cs="Times New Roman"/>
                <w:lang w:eastAsia="lt-LT"/>
              </w:rPr>
              <w:t>Visiškas</w:t>
            </w:r>
          </w:p>
        </w:tc>
      </w:tr>
      <w:tr w:rsidR="00004BCC" w:rsidRPr="00A6709C" w14:paraId="63782BF1" w14:textId="77777777" w:rsidTr="0061758E">
        <w:tc>
          <w:tcPr>
            <w:tcW w:w="2972" w:type="dxa"/>
          </w:tcPr>
          <w:p w14:paraId="54D9BCEC" w14:textId="77777777" w:rsidR="00004BCC" w:rsidRPr="00A6709C" w:rsidRDefault="00004BCC" w:rsidP="0061758E">
            <w:pPr>
              <w:spacing w:line="240" w:lineRule="auto"/>
              <w:jc w:val="both"/>
              <w:rPr>
                <w:rFonts w:ascii="Times New Roman" w:hAnsi="Times New Roman" w:cs="Times New Roman"/>
                <w:lang w:eastAsia="lt-LT"/>
              </w:rPr>
            </w:pPr>
            <w:r w:rsidRPr="00A6709C">
              <w:rPr>
                <w:rFonts w:ascii="Times New Roman" w:eastAsia="Calibri" w:hAnsi="Times New Roman" w:cs="Times New Roman"/>
              </w:rPr>
              <w:t>2) nacionalinė administracinė konkurencijos institucija – valstybės narės paskirta administracinė institucija</w:t>
            </w:r>
            <w:r w:rsidRPr="00A6709C">
              <w:rPr>
                <w:rFonts w:ascii="Times New Roman" w:eastAsia="Calibri" w:hAnsi="Times New Roman" w:cs="Times New Roman"/>
                <w:b/>
              </w:rPr>
              <w:t xml:space="preserve"> </w:t>
            </w:r>
            <w:r w:rsidRPr="00A6709C">
              <w:rPr>
                <w:rFonts w:ascii="Times New Roman" w:eastAsia="Calibri" w:hAnsi="Times New Roman" w:cs="Times New Roman"/>
              </w:rPr>
              <w:t>visoms ar kai kurioms nacionalinės konkurencijos institucijos funkcijoms vykdyti;</w:t>
            </w:r>
          </w:p>
        </w:tc>
        <w:tc>
          <w:tcPr>
            <w:tcW w:w="4394" w:type="dxa"/>
          </w:tcPr>
          <w:p w14:paraId="40319841" w14:textId="2DAAAA36"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49AACC61"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3 straipsnis. Pagrindinės šio įstatymo sąvokos</w:t>
            </w:r>
          </w:p>
          <w:p w14:paraId="386F8C1E" w14:textId="1369E41A" w:rsidR="00004BCC" w:rsidRPr="00A6709C" w:rsidRDefault="005F7DF4" w:rsidP="0061758E">
            <w:pPr>
              <w:spacing w:after="0" w:line="240" w:lineRule="auto"/>
              <w:jc w:val="both"/>
              <w:rPr>
                <w:rFonts w:ascii="Times New Roman" w:eastAsia="Calibri" w:hAnsi="Times New Roman" w:cs="Times New Roman"/>
              </w:rPr>
            </w:pPr>
            <w:r>
              <w:rPr>
                <w:rFonts w:ascii="Times New Roman" w:eastAsia="Calibri" w:hAnsi="Times New Roman" w:cs="Times New Roman"/>
              </w:rPr>
              <w:t>4</w:t>
            </w:r>
            <w:r w:rsidR="00004BCC" w:rsidRPr="00A6709C">
              <w:rPr>
                <w:rFonts w:ascii="Times New Roman" w:eastAsia="Calibri" w:hAnsi="Times New Roman" w:cs="Times New Roman"/>
              </w:rPr>
              <w:t>.</w:t>
            </w:r>
            <w:r w:rsidR="00004BCC" w:rsidRPr="00A6709C">
              <w:rPr>
                <w:rFonts w:ascii="Times New Roman" w:eastAsia="Calibri" w:hAnsi="Times New Roman" w:cs="Times New Roman"/>
                <w:b/>
              </w:rPr>
              <w:t xml:space="preserve"> Kitos Europos Sąjungos valstybės narės konkurencijos institucija </w:t>
            </w:r>
            <w:r w:rsidR="00004BCC" w:rsidRPr="00A6709C">
              <w:rPr>
                <w:rFonts w:ascii="Times New Roman" w:eastAsia="Calibri" w:hAnsi="Times New Roman" w:cs="Times New Roman"/>
              </w:rPr>
              <w:t>– kitos nei Lietuvos Respublika Europos Sąjungos valstybės narės pagal Reglamento (EB) Nr. 1/2003 35 straipsnį paskirta institucija.</w:t>
            </w:r>
          </w:p>
          <w:p w14:paraId="2A5F1D70" w14:textId="77777777" w:rsidR="00004BCC" w:rsidRPr="00A6709C" w:rsidRDefault="00004BCC" w:rsidP="0061758E">
            <w:pPr>
              <w:spacing w:after="0" w:line="240" w:lineRule="auto"/>
              <w:jc w:val="both"/>
              <w:rPr>
                <w:rFonts w:ascii="Times New Roman" w:eastAsia="Calibri" w:hAnsi="Times New Roman" w:cs="Times New Roman"/>
                <w:b/>
              </w:rPr>
            </w:pPr>
          </w:p>
          <w:p w14:paraId="1DF9108E"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76FCDA45"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54 straipsnis. Įgaliota institucija</w:t>
            </w:r>
          </w:p>
          <w:p w14:paraId="5D4E7C3B"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lastRenderedPageBreak/>
              <w:t>1. Konkurencijos taryba yra institucija, įgaliota taikyti Europos Sąjungos konkurencijos taisykles, kurių laikymosi priežiūra pagal Europos Sąjungos konkurencijos teisę pavedama nacionalinei konkurencijos institucijai.</w:t>
            </w:r>
          </w:p>
        </w:tc>
        <w:tc>
          <w:tcPr>
            <w:tcW w:w="1673" w:type="dxa"/>
          </w:tcPr>
          <w:p w14:paraId="2700C451" w14:textId="0FEFB2C8" w:rsidR="00004BCC" w:rsidRPr="00A6709C" w:rsidRDefault="00C97457" w:rsidP="0061758E">
            <w:pPr>
              <w:spacing w:line="240" w:lineRule="auto"/>
              <w:rPr>
                <w:rFonts w:ascii="Times New Roman" w:hAnsi="Times New Roman" w:cs="Times New Roman"/>
              </w:rPr>
            </w:pPr>
            <w:r w:rsidRPr="00A6709C">
              <w:rPr>
                <w:rFonts w:ascii="Times New Roman" w:hAnsi="Times New Roman" w:cs="Times New Roman"/>
                <w:lang w:eastAsia="lt-LT"/>
              </w:rPr>
              <w:lastRenderedPageBreak/>
              <w:t>Visiškas</w:t>
            </w:r>
          </w:p>
        </w:tc>
      </w:tr>
      <w:tr w:rsidR="00004BCC" w:rsidRPr="00A6709C" w14:paraId="71A060B0" w14:textId="77777777" w:rsidTr="0061758E">
        <w:tc>
          <w:tcPr>
            <w:tcW w:w="2972" w:type="dxa"/>
          </w:tcPr>
          <w:p w14:paraId="143AB88F" w14:textId="77777777" w:rsidR="00004BCC" w:rsidRPr="00A6709C" w:rsidRDefault="00004BCC" w:rsidP="0061758E">
            <w:pPr>
              <w:spacing w:line="240" w:lineRule="auto"/>
              <w:jc w:val="both"/>
              <w:rPr>
                <w:rFonts w:ascii="Times New Roman" w:eastAsia="Calibri" w:hAnsi="Times New Roman" w:cs="Times New Roman"/>
              </w:rPr>
            </w:pPr>
            <w:r w:rsidRPr="00A6709C">
              <w:rPr>
                <w:rFonts w:ascii="Times New Roman" w:eastAsia="Calibri" w:hAnsi="Times New Roman" w:cs="Times New Roman"/>
              </w:rPr>
              <w:t>3) nacionalinė teisminė konkurencijos institucija – valstybės narės paskirta institucija tam tikroms nacionalinės konkurencijos institucijos funkcijoms vykdyti;</w:t>
            </w:r>
          </w:p>
        </w:tc>
        <w:tc>
          <w:tcPr>
            <w:tcW w:w="4394" w:type="dxa"/>
          </w:tcPr>
          <w:p w14:paraId="2BC71107" w14:textId="1F88435D"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0EE51389"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3 straipsnis. Pagrindinės šio įstatymo sąvokos</w:t>
            </w:r>
          </w:p>
          <w:p w14:paraId="052B2805" w14:textId="6DC6B0D6" w:rsidR="00004BCC" w:rsidRPr="00A6709C" w:rsidRDefault="005F7DF4" w:rsidP="0061758E">
            <w:pPr>
              <w:spacing w:after="0" w:line="240" w:lineRule="auto"/>
              <w:jc w:val="both"/>
              <w:rPr>
                <w:rFonts w:ascii="Times New Roman" w:eastAsia="Calibri" w:hAnsi="Times New Roman" w:cs="Times New Roman"/>
              </w:rPr>
            </w:pPr>
            <w:r>
              <w:rPr>
                <w:rFonts w:ascii="Times New Roman" w:eastAsia="Calibri" w:hAnsi="Times New Roman" w:cs="Times New Roman"/>
              </w:rPr>
              <w:t>4</w:t>
            </w:r>
            <w:r w:rsidR="00004BCC" w:rsidRPr="00A6709C">
              <w:rPr>
                <w:rFonts w:ascii="Times New Roman" w:eastAsia="Calibri" w:hAnsi="Times New Roman" w:cs="Times New Roman"/>
              </w:rPr>
              <w:t>.</w:t>
            </w:r>
            <w:r w:rsidR="00004BCC" w:rsidRPr="00A6709C">
              <w:rPr>
                <w:rFonts w:ascii="Times New Roman" w:eastAsia="Calibri" w:hAnsi="Times New Roman" w:cs="Times New Roman"/>
                <w:b/>
              </w:rPr>
              <w:t xml:space="preserve"> Kitos Europos Sąjungos valstybės narės konkurencijos institucija </w:t>
            </w:r>
            <w:r w:rsidR="00004BCC" w:rsidRPr="00A6709C">
              <w:rPr>
                <w:rFonts w:ascii="Times New Roman" w:eastAsia="Calibri" w:hAnsi="Times New Roman" w:cs="Times New Roman"/>
              </w:rPr>
              <w:t>– kitos nei Lietuvos Respublika Europos Sąjungos valstybės narės pagal Reglamento (EB) Nr. 1/2003 35 straipsnį paskirta institucija.</w:t>
            </w:r>
          </w:p>
          <w:p w14:paraId="63AAF299" w14:textId="77777777" w:rsidR="00004BCC" w:rsidRPr="00A6709C" w:rsidRDefault="00004BCC" w:rsidP="0061758E">
            <w:pPr>
              <w:spacing w:after="0" w:line="240" w:lineRule="auto"/>
              <w:jc w:val="both"/>
              <w:rPr>
                <w:rFonts w:ascii="Times New Roman" w:eastAsia="Calibri" w:hAnsi="Times New Roman" w:cs="Times New Roman"/>
                <w:b/>
              </w:rPr>
            </w:pPr>
          </w:p>
          <w:p w14:paraId="3029CCEC"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4EA73E71"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54 straipsnis. Įgaliota institucija</w:t>
            </w:r>
          </w:p>
          <w:p w14:paraId="0113648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Konkurencijos taryba yra institucija, įgaliota taikyti Europos Sąjungos konkurencijos taisykles, kurių laikymosi priežiūra pagal Europos Sąjungos konkurencijos teisę pavedama nacionalinei konkurencijos institucijai.</w:t>
            </w:r>
          </w:p>
          <w:p w14:paraId="60050D20" w14:textId="77777777" w:rsidR="00004BCC" w:rsidRPr="00A6709C" w:rsidRDefault="00004BCC" w:rsidP="0061758E">
            <w:pPr>
              <w:spacing w:after="0" w:line="240" w:lineRule="auto"/>
              <w:jc w:val="both"/>
              <w:rPr>
                <w:rFonts w:ascii="Times New Roman" w:eastAsia="Calibri" w:hAnsi="Times New Roman" w:cs="Times New Roman"/>
              </w:rPr>
            </w:pPr>
          </w:p>
          <w:p w14:paraId="3CD55C4B" w14:textId="77777777" w:rsidR="00004BCC" w:rsidRPr="00A6709C" w:rsidRDefault="00004BCC" w:rsidP="0061758E">
            <w:pPr>
              <w:spacing w:after="0" w:line="240" w:lineRule="auto"/>
              <w:jc w:val="both"/>
              <w:rPr>
                <w:rFonts w:ascii="Times New Roman" w:hAnsi="Times New Roman" w:cs="Times New Roman"/>
                <w:i/>
              </w:rPr>
            </w:pPr>
            <w:r w:rsidRPr="00A6709C">
              <w:rPr>
                <w:rFonts w:ascii="Times New Roman" w:hAnsi="Times New Roman" w:cs="Times New Roman"/>
                <w:b/>
                <w:i/>
              </w:rPr>
              <w:t>Pastaba:</w:t>
            </w:r>
            <w:r w:rsidRPr="00A6709C">
              <w:rPr>
                <w:rFonts w:ascii="Times New Roman" w:hAnsi="Times New Roman" w:cs="Times New Roman"/>
                <w:i/>
              </w:rPr>
              <w:t xml:space="preserve"> tokia nacionalinė teisminė konkurencijos institucija Lietuvos teisėje nėra numatyta, yra paskirta tik administracinė institucija.</w:t>
            </w:r>
          </w:p>
        </w:tc>
        <w:tc>
          <w:tcPr>
            <w:tcW w:w="1673" w:type="dxa"/>
          </w:tcPr>
          <w:p w14:paraId="60427C1D" w14:textId="79AA49D7" w:rsidR="00004BCC" w:rsidRPr="00A6709C" w:rsidRDefault="00C97457" w:rsidP="0061758E">
            <w:pPr>
              <w:spacing w:line="240" w:lineRule="auto"/>
              <w:rPr>
                <w:rFonts w:ascii="Times New Roman" w:hAnsi="Times New Roman" w:cs="Times New Roman"/>
              </w:rPr>
            </w:pPr>
            <w:r w:rsidRPr="00A6709C">
              <w:rPr>
                <w:rFonts w:ascii="Times New Roman" w:hAnsi="Times New Roman" w:cs="Times New Roman"/>
                <w:lang w:eastAsia="lt-LT"/>
              </w:rPr>
              <w:t>Visiškas</w:t>
            </w:r>
          </w:p>
        </w:tc>
      </w:tr>
      <w:tr w:rsidR="00004BCC" w:rsidRPr="00A6709C" w14:paraId="5D721CF8" w14:textId="77777777" w:rsidTr="0061758E">
        <w:tc>
          <w:tcPr>
            <w:tcW w:w="2972" w:type="dxa"/>
          </w:tcPr>
          <w:p w14:paraId="30AA3F51" w14:textId="77777777" w:rsidR="00004BCC" w:rsidRPr="00A6709C" w:rsidRDefault="00004BCC" w:rsidP="0061758E">
            <w:pPr>
              <w:spacing w:line="240" w:lineRule="auto"/>
              <w:jc w:val="both"/>
              <w:rPr>
                <w:rFonts w:ascii="Times New Roman" w:eastAsia="Calibri" w:hAnsi="Times New Roman" w:cs="Times New Roman"/>
              </w:rPr>
            </w:pPr>
            <w:r w:rsidRPr="00A6709C">
              <w:rPr>
                <w:rFonts w:ascii="Times New Roman" w:eastAsia="Calibri" w:hAnsi="Times New Roman" w:cs="Times New Roman"/>
              </w:rPr>
              <w:t>4) konkurencijos institucija – nacionalinė konkurencijos institucija, Komisija arba abi institucijos, atsižvelgiant į kontekstą;</w:t>
            </w:r>
          </w:p>
        </w:tc>
        <w:tc>
          <w:tcPr>
            <w:tcW w:w="4394" w:type="dxa"/>
          </w:tcPr>
          <w:p w14:paraId="0E4BD82D" w14:textId="764DEF95"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0EB0F058"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3 straipsnis. Pagrindinės šio įstatymo sąvokos</w:t>
            </w:r>
          </w:p>
          <w:p w14:paraId="35012A13" w14:textId="592693C4" w:rsidR="00004BCC" w:rsidRPr="00A6709C" w:rsidRDefault="005F7DF4" w:rsidP="0061758E">
            <w:pPr>
              <w:spacing w:after="0" w:line="240" w:lineRule="auto"/>
              <w:jc w:val="both"/>
              <w:rPr>
                <w:rFonts w:ascii="Times New Roman" w:eastAsia="Calibri" w:hAnsi="Times New Roman" w:cs="Times New Roman"/>
              </w:rPr>
            </w:pPr>
            <w:r>
              <w:rPr>
                <w:rFonts w:ascii="Times New Roman" w:eastAsia="Calibri" w:hAnsi="Times New Roman" w:cs="Times New Roman"/>
              </w:rPr>
              <w:t>4</w:t>
            </w:r>
            <w:r w:rsidR="00004BCC" w:rsidRPr="00A6709C">
              <w:rPr>
                <w:rFonts w:ascii="Times New Roman" w:eastAsia="Calibri" w:hAnsi="Times New Roman" w:cs="Times New Roman"/>
              </w:rPr>
              <w:t>.</w:t>
            </w:r>
            <w:r w:rsidR="00004BCC" w:rsidRPr="00A6709C">
              <w:rPr>
                <w:rFonts w:ascii="Times New Roman" w:eastAsia="Calibri" w:hAnsi="Times New Roman" w:cs="Times New Roman"/>
                <w:b/>
              </w:rPr>
              <w:t xml:space="preserve"> Kitos Europos Sąjungos valstybės narės konkurencijos institucija </w:t>
            </w:r>
            <w:r w:rsidR="00004BCC" w:rsidRPr="00A6709C">
              <w:rPr>
                <w:rFonts w:ascii="Times New Roman" w:eastAsia="Calibri" w:hAnsi="Times New Roman" w:cs="Times New Roman"/>
              </w:rPr>
              <w:t>– kitos nei Lietuvos Respublika Europos Sąjungos valstybės narės pagal Reglamento (EB) Nr. 1/2003 35 straipsnį paskirta institucija.</w:t>
            </w:r>
          </w:p>
          <w:p w14:paraId="08B7E708" w14:textId="77777777" w:rsidR="00004BCC" w:rsidRPr="00A6709C" w:rsidRDefault="00004BCC" w:rsidP="0061758E">
            <w:pPr>
              <w:spacing w:after="0" w:line="240" w:lineRule="auto"/>
              <w:jc w:val="both"/>
              <w:rPr>
                <w:rFonts w:ascii="Times New Roman" w:eastAsia="Calibri" w:hAnsi="Times New Roman" w:cs="Times New Roman"/>
                <w:b/>
              </w:rPr>
            </w:pPr>
          </w:p>
          <w:p w14:paraId="1226E65D"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79604A0F"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54 straipsnis. Įgaliota institucija</w:t>
            </w:r>
          </w:p>
          <w:p w14:paraId="7E061E3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Konkurencijos taryba yra institucija, įgaliota taikyti Europos Sąjungos konkurencijos taisykles, kurių laikymosi priežiūra pagal Europos Sąjungos konkurencijos teisę pavedama nacionalinei konkurencijos institucijai.</w:t>
            </w:r>
          </w:p>
        </w:tc>
        <w:tc>
          <w:tcPr>
            <w:tcW w:w="1673" w:type="dxa"/>
          </w:tcPr>
          <w:p w14:paraId="4BC19B5D" w14:textId="77777777" w:rsidR="00004BCC" w:rsidRPr="00A6709C" w:rsidRDefault="00004BCC" w:rsidP="0061758E">
            <w:pPr>
              <w:spacing w:line="240" w:lineRule="auto"/>
              <w:rPr>
                <w:rFonts w:ascii="Times New Roman" w:hAnsi="Times New Roman" w:cs="Times New Roman"/>
              </w:rPr>
            </w:pPr>
            <w:r w:rsidRPr="00A6709C">
              <w:rPr>
                <w:rFonts w:ascii="Times New Roman" w:hAnsi="Times New Roman" w:cs="Times New Roman"/>
                <w:lang w:eastAsia="lt-LT"/>
              </w:rPr>
              <w:t>Visiškas</w:t>
            </w:r>
          </w:p>
        </w:tc>
      </w:tr>
      <w:tr w:rsidR="00004BCC" w:rsidRPr="00A6709C" w14:paraId="3E0CE984" w14:textId="77777777" w:rsidTr="0061758E">
        <w:tc>
          <w:tcPr>
            <w:tcW w:w="2972" w:type="dxa"/>
            <w:shd w:val="clear" w:color="auto" w:fill="auto"/>
          </w:tcPr>
          <w:p w14:paraId="7DCE3C4B" w14:textId="77777777" w:rsidR="00004BCC" w:rsidRPr="00A6709C" w:rsidRDefault="00004BCC" w:rsidP="0061758E">
            <w:pPr>
              <w:spacing w:line="240" w:lineRule="auto"/>
              <w:jc w:val="both"/>
              <w:rPr>
                <w:rFonts w:ascii="Times New Roman" w:hAnsi="Times New Roman" w:cs="Times New Roman"/>
              </w:rPr>
            </w:pPr>
            <w:r w:rsidRPr="00A6709C">
              <w:rPr>
                <w:rFonts w:ascii="Times New Roman" w:eastAsia="Calibri" w:hAnsi="Times New Roman" w:cs="Times New Roman"/>
              </w:rPr>
              <w:t>5) Europos konkurencijos tinklas – viešųjų valdžios institucijų tinklas, kurį sudaro nacionalinės konkurencijos institucijos ir Komisija ir kuris suteikia galimybę diskutuoti ir bendradarbiauti SESV 101 ir 102 straipsnių taikymo ir vykdymo užtikrinimo atžvilgiu;</w:t>
            </w:r>
          </w:p>
        </w:tc>
        <w:tc>
          <w:tcPr>
            <w:tcW w:w="4394" w:type="dxa"/>
            <w:shd w:val="clear" w:color="auto" w:fill="auto"/>
          </w:tcPr>
          <w:p w14:paraId="6BEC0028"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KĮ</w:t>
            </w:r>
          </w:p>
          <w:p w14:paraId="57CEE28F"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18 straipsnis. Konkurencijos tarybos funkcijos ir įgaliojimai</w:t>
            </w:r>
          </w:p>
          <w:p w14:paraId="36D674AC"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1. Konkurencijos taryba: &lt;...&gt;</w:t>
            </w:r>
          </w:p>
          <w:p w14:paraId="5C46B377"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10) bendradarbiauja su kitomis Lietuvos Respublikos, užsienio ir tarptautinėmis institucijomis ir organizacijomis teisės aktų ir susitarimų, numatančių bendradarbiavimą, nustatyta tvarka; &lt;...&gt;</w:t>
            </w:r>
          </w:p>
          <w:p w14:paraId="1F5FB2ED" w14:textId="77777777" w:rsidR="00004BCC" w:rsidRPr="00A6709C" w:rsidRDefault="00004BCC" w:rsidP="0061758E">
            <w:pPr>
              <w:spacing w:after="0" w:line="240" w:lineRule="auto"/>
              <w:jc w:val="both"/>
              <w:rPr>
                <w:rFonts w:ascii="Times New Roman" w:hAnsi="Times New Roman" w:cs="Times New Roman"/>
              </w:rPr>
            </w:pPr>
          </w:p>
          <w:p w14:paraId="355FE7A5"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3B466B99"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54 straipsnis. Įgaliota institucija</w:t>
            </w:r>
          </w:p>
          <w:p w14:paraId="179AB170"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lastRenderedPageBreak/>
              <w:t>1. Konkurencijos taryba yra institucija, įgaliota taikyti Europos Sąjungos konkurencijos taisykles, kurių laikymosi priežiūra pagal Europos Sąjungos konkurencijos teisę pavedama nacionalinei konkurencijos institucijai.</w:t>
            </w:r>
          </w:p>
        </w:tc>
        <w:tc>
          <w:tcPr>
            <w:tcW w:w="1673" w:type="dxa"/>
            <w:shd w:val="clear" w:color="auto" w:fill="auto"/>
          </w:tcPr>
          <w:p w14:paraId="2495DBE6" w14:textId="77777777" w:rsidR="00004BCC" w:rsidRPr="00A6709C" w:rsidRDefault="00004BCC" w:rsidP="0061758E">
            <w:pPr>
              <w:spacing w:line="240" w:lineRule="auto"/>
              <w:rPr>
                <w:rFonts w:ascii="Times New Roman" w:hAnsi="Times New Roman" w:cs="Times New Roman"/>
                <w:lang w:eastAsia="lt-LT"/>
              </w:rPr>
            </w:pPr>
            <w:r w:rsidRPr="00A6709C">
              <w:rPr>
                <w:rFonts w:ascii="Times New Roman" w:hAnsi="Times New Roman" w:cs="Times New Roman"/>
                <w:lang w:eastAsia="lt-LT"/>
              </w:rPr>
              <w:lastRenderedPageBreak/>
              <w:t>Dalinis</w:t>
            </w:r>
          </w:p>
          <w:p w14:paraId="2421C19A" w14:textId="18C86374" w:rsidR="00004BCC" w:rsidRPr="00A6709C" w:rsidRDefault="00004BCC" w:rsidP="0061758E">
            <w:pPr>
              <w:spacing w:line="240" w:lineRule="auto"/>
              <w:rPr>
                <w:rFonts w:ascii="Times New Roman" w:hAnsi="Times New Roman" w:cs="Times New Roman"/>
                <w:i/>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esant poreikiui, sąvoka bus įtvirtinta </w:t>
            </w:r>
            <w:r w:rsidR="00C97457" w:rsidRPr="00576435">
              <w:rPr>
                <w:rFonts w:ascii="Times New Roman" w:hAnsi="Times New Roman" w:cs="Times New Roman"/>
                <w:bCs/>
                <w:i/>
                <w:iCs/>
                <w:shd w:val="clear" w:color="auto" w:fill="FFFFFF"/>
              </w:rPr>
              <w:t>KT nutarime dėl savitarpio pagalbos</w:t>
            </w:r>
            <w:r w:rsidRPr="00A6709C">
              <w:rPr>
                <w:rFonts w:ascii="Times New Roman" w:hAnsi="Times New Roman" w:cs="Times New Roman"/>
                <w:i/>
                <w:lang w:eastAsia="lt-LT"/>
              </w:rPr>
              <w:t>.</w:t>
            </w:r>
          </w:p>
        </w:tc>
      </w:tr>
      <w:tr w:rsidR="00004BCC" w:rsidRPr="00A6709C" w14:paraId="237F29E5" w14:textId="77777777" w:rsidTr="0061758E">
        <w:tc>
          <w:tcPr>
            <w:tcW w:w="2972" w:type="dxa"/>
          </w:tcPr>
          <w:p w14:paraId="10674C1E" w14:textId="77777777" w:rsidR="00004BCC" w:rsidRPr="00A6709C" w:rsidRDefault="00004BCC" w:rsidP="0061758E">
            <w:pPr>
              <w:spacing w:line="240" w:lineRule="auto"/>
              <w:jc w:val="both"/>
              <w:rPr>
                <w:rFonts w:ascii="Times New Roman" w:eastAsia="Calibri" w:hAnsi="Times New Roman" w:cs="Times New Roman"/>
              </w:rPr>
            </w:pPr>
            <w:r w:rsidRPr="00A6709C">
              <w:rPr>
                <w:rFonts w:ascii="Times New Roman" w:eastAsia="Calibri" w:hAnsi="Times New Roman" w:cs="Times New Roman"/>
              </w:rPr>
              <w:t>6) nacionalinė konkurencijos teisė – nacionalinės teisės aktų nuostatos, kurių tikslas iš esmės sutampa su SESV 101 ir 102 straipsnių tikslu ir kurios yra taikomos tuo pačiu atveju ir lygiagrečiai su Sąjungos konkurencijos teise pagal Reglamento (EB) Nr. 1/2003 3 straipsnio 1 dalį, taip pat nacionalinės teisės nuostatos, kurių tikslas iš esmės sutampa su SESV 101 ir 102 straipsnių tikslu ir kurios yra taikomos atskirai, kiek tai yra susiję su šios direktyvos 31 straipsnio 3 ir 4 dalimis, išskyrus nacionalinės teisės nuostatas, kuriomis nustatomos baudžiamosios sankcijos fiziniams asmenims;</w:t>
            </w:r>
          </w:p>
        </w:tc>
        <w:tc>
          <w:tcPr>
            <w:tcW w:w="4394" w:type="dxa"/>
          </w:tcPr>
          <w:p w14:paraId="65DFC23C"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542B5F7F"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3 straipsnis. Pagrindinės šio įstatymo sąvokos</w:t>
            </w:r>
          </w:p>
          <w:p w14:paraId="1EFB73F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2. </w:t>
            </w:r>
            <w:r w:rsidRPr="00A6709C">
              <w:rPr>
                <w:rFonts w:ascii="Times New Roman" w:eastAsia="Calibri" w:hAnsi="Times New Roman" w:cs="Times New Roman"/>
                <w:b/>
              </w:rPr>
              <w:t>Dominuojanti padėtis</w:t>
            </w:r>
            <w:r w:rsidRPr="00A6709C">
              <w:rPr>
                <w:rFonts w:ascii="Times New Roman" w:eastAsia="Calibri" w:hAnsi="Times New Roman" w:cs="Times New Roman"/>
              </w:rPr>
              <w:t xml:space="preserve"> – vieno ar daugiau ūkio subjektų padėtis atitinkamoje rinkoje, kai tiesiogiai nesusiduriama su konkurencija arba kuri sudaro galimybę daryti vienpusę lemiamą įtaką atitinkamoje rinkoje veiksmingai ribojant konkurenciją. &lt;...&gt;</w:t>
            </w:r>
          </w:p>
          <w:p w14:paraId="224C214C" w14:textId="77777777" w:rsidR="00004BCC" w:rsidRPr="00A6709C" w:rsidRDefault="00004BCC" w:rsidP="0061758E">
            <w:pPr>
              <w:spacing w:after="0" w:line="240" w:lineRule="auto"/>
              <w:jc w:val="both"/>
              <w:rPr>
                <w:rFonts w:ascii="Times New Roman" w:eastAsia="Calibri" w:hAnsi="Times New Roman" w:cs="Times New Roman"/>
                <w:b/>
              </w:rPr>
            </w:pPr>
          </w:p>
          <w:p w14:paraId="5DA62D09"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4B1A9699"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5 straipsnis. Konkurenciją ribojančių susitarimų draudimas</w:t>
            </w:r>
          </w:p>
          <w:p w14:paraId="56104DB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Visi susitarimai, kuriais siekiama riboti konkurenciją arba kurie riboja ar gali riboti konkurenciją, yra draudžiami ir negalioja nuo jų sudarymo momento, įskaitant: &lt;...&gt;</w:t>
            </w:r>
          </w:p>
          <w:p w14:paraId="4A83238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Konkurentų sudaryti šio straipsnio 1 dalies 1, 2, 3 ir 4 punktuose nurodyti susitarimai visais atvejais laikomi ribojančiais konkurenciją.</w:t>
            </w:r>
          </w:p>
          <w:p w14:paraId="23F7B489"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Šis straipsnis gali būti netaikomas ūkio subjektų sudarytiems susitarimams, kurie dėl savo mažareikšmės įtakos negali itin riboti konkurencijos. Tokiems susitarimams taikomus reikalavimus ir sąlygas nustato Lietuvos Respublikos konkurencijos taryba (toliau – Konkurencijos taryba).</w:t>
            </w:r>
          </w:p>
          <w:p w14:paraId="70D5BD37" w14:textId="77777777" w:rsidR="00004BCC" w:rsidRPr="00A6709C" w:rsidRDefault="00004BCC" w:rsidP="0061758E">
            <w:pPr>
              <w:spacing w:after="0" w:line="240" w:lineRule="auto"/>
              <w:jc w:val="both"/>
              <w:rPr>
                <w:rFonts w:ascii="Times New Roman" w:eastAsia="Calibri" w:hAnsi="Times New Roman" w:cs="Times New Roman"/>
              </w:rPr>
            </w:pPr>
          </w:p>
          <w:p w14:paraId="52C8D1D4"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7D268CC0"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7 straipsnis. Draudimas piktnaudžiauti dominuojančia padėtimi</w:t>
            </w:r>
          </w:p>
          <w:p w14:paraId="4AF2A0A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Draudžiama piktnaudžiauti dominuojančia padėtimi atitinkamoje rinkoje atliekant įvairius veiksmus, kurie riboja ar gali riboti konkurenciją, nepagrįstai varžo kitų ūkio subjektų galimybes veikti rinkoje arba pažeidžia vartotojų interesus, įskaitant: &lt;...&gt;.</w:t>
            </w:r>
          </w:p>
          <w:p w14:paraId="590B01A9" w14:textId="77777777" w:rsidR="00004BCC" w:rsidRPr="00A6709C" w:rsidRDefault="00004BCC" w:rsidP="0061758E">
            <w:pPr>
              <w:spacing w:after="0" w:line="240" w:lineRule="auto"/>
              <w:jc w:val="both"/>
              <w:rPr>
                <w:rFonts w:ascii="Times New Roman" w:eastAsia="Calibri" w:hAnsi="Times New Roman" w:cs="Times New Roman"/>
              </w:rPr>
            </w:pPr>
          </w:p>
          <w:p w14:paraId="164B910E" w14:textId="46E5E8FD" w:rsidR="00004BCC" w:rsidRPr="00B97316" w:rsidRDefault="005F7DF4"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19EAAAD0" w14:textId="77777777" w:rsidR="00073714" w:rsidRPr="00B97316" w:rsidRDefault="00073714" w:rsidP="00073714">
            <w:pPr>
              <w:tabs>
                <w:tab w:val="left" w:pos="590"/>
                <w:tab w:val="left" w:pos="993"/>
              </w:tabs>
              <w:spacing w:after="0" w:line="240" w:lineRule="auto"/>
              <w:jc w:val="both"/>
              <w:rPr>
                <w:rFonts w:ascii="Times New Roman" w:hAnsi="Times New Roman" w:cs="Times New Roman"/>
                <w:b/>
                <w:bCs/>
                <w:lang w:eastAsia="lt-LT"/>
              </w:rPr>
            </w:pPr>
            <w:r w:rsidRPr="00B97316">
              <w:rPr>
                <w:rFonts w:ascii="Times New Roman" w:hAnsi="Times New Roman" w:cs="Times New Roman"/>
                <w:b/>
                <w:lang w:eastAsia="lt-LT"/>
              </w:rPr>
              <w:t>2 straipsnis.</w:t>
            </w:r>
            <w:r w:rsidRPr="00B97316">
              <w:rPr>
                <w:rFonts w:ascii="Times New Roman" w:hAnsi="Times New Roman" w:cs="Times New Roman"/>
                <w:b/>
                <w:bCs/>
                <w:lang w:eastAsia="lt-LT"/>
              </w:rPr>
              <w:t xml:space="preserve"> 3 straipsnio pakeitimas</w:t>
            </w:r>
          </w:p>
          <w:p w14:paraId="7363DE0E" w14:textId="276743C0" w:rsidR="00073714" w:rsidRPr="00B97316" w:rsidRDefault="00B97316" w:rsidP="00073714">
            <w:pPr>
              <w:tabs>
                <w:tab w:val="left" w:pos="709"/>
                <w:tab w:val="left" w:pos="1843"/>
              </w:tabs>
              <w:spacing w:after="0" w:line="240" w:lineRule="auto"/>
              <w:jc w:val="both"/>
              <w:rPr>
                <w:rFonts w:ascii="Times New Roman" w:hAnsi="Times New Roman"/>
                <w:bCs/>
                <w:lang w:eastAsia="lt-LT"/>
              </w:rPr>
            </w:pPr>
            <w:r>
              <w:rPr>
                <w:rFonts w:ascii="Times New Roman" w:hAnsi="Times New Roman"/>
                <w:bCs/>
                <w:lang w:eastAsia="lt-LT"/>
              </w:rPr>
              <w:t>6</w:t>
            </w:r>
            <w:r w:rsidR="00073714" w:rsidRPr="00B97316">
              <w:rPr>
                <w:rFonts w:ascii="Times New Roman" w:hAnsi="Times New Roman"/>
                <w:bCs/>
                <w:lang w:eastAsia="lt-LT"/>
              </w:rPr>
              <w:t>. Pakeisti 3 straipsnio 19 dalį ir ją išdėstyti taip:</w:t>
            </w:r>
          </w:p>
          <w:p w14:paraId="594AACC8" w14:textId="3979C67F" w:rsidR="00073714" w:rsidRPr="00B97316" w:rsidRDefault="00073714" w:rsidP="00073714">
            <w:pPr>
              <w:tabs>
                <w:tab w:val="left" w:pos="709"/>
                <w:tab w:val="left" w:pos="1843"/>
              </w:tabs>
              <w:spacing w:after="0" w:line="240" w:lineRule="auto"/>
              <w:jc w:val="both"/>
              <w:rPr>
                <w:rFonts w:ascii="Times New Roman" w:hAnsi="Times New Roman"/>
                <w:bCs/>
                <w:lang w:eastAsia="lt-LT"/>
              </w:rPr>
            </w:pPr>
            <w:r w:rsidRPr="00B97316">
              <w:rPr>
                <w:rFonts w:ascii="Times New Roman" w:hAnsi="Times New Roman"/>
                <w:bCs/>
                <w:lang w:eastAsia="lt-LT"/>
              </w:rPr>
              <w:t>„</w:t>
            </w:r>
            <w:r w:rsidRPr="009347D8">
              <w:rPr>
                <w:rFonts w:ascii="Times New Roman" w:hAnsi="Times New Roman"/>
                <w:b/>
                <w:lang w:eastAsia="lt-LT"/>
              </w:rPr>
              <w:t>19.</w:t>
            </w:r>
            <w:r w:rsidRPr="00B97316">
              <w:rPr>
                <w:rFonts w:ascii="Times New Roman" w:hAnsi="Times New Roman"/>
                <w:bCs/>
                <w:lang w:eastAsia="lt-LT"/>
              </w:rPr>
              <w:t xml:space="preserve"> </w:t>
            </w:r>
            <w:r w:rsidRPr="00B97316">
              <w:rPr>
                <w:rFonts w:ascii="Times New Roman" w:hAnsi="Times New Roman"/>
                <w:b/>
                <w:lang w:eastAsia="lt-LT"/>
              </w:rPr>
              <w:t>Susitarimas</w:t>
            </w:r>
            <w:r w:rsidRPr="00B97316">
              <w:rPr>
                <w:rFonts w:ascii="Times New Roman" w:hAnsi="Times New Roman"/>
                <w:bCs/>
                <w:lang w:eastAsia="lt-LT"/>
              </w:rPr>
              <w:t xml:space="preserve"> – bet kuria forma (raštu ar žodžiu) dviejų ar daugiau ūkio subjektų sudarytos sutartys arba ūkio subjektų suderinti veiksmai, įskaitant bet kurio ūkio subjektų junginio (asociacijos, susivienijimo, konsorciumo ir pan</w:t>
            </w:r>
            <w:r w:rsidR="00B97316">
              <w:rPr>
                <w:rFonts w:ascii="Times New Roman" w:hAnsi="Times New Roman"/>
                <w:bCs/>
                <w:lang w:eastAsia="lt-LT"/>
              </w:rPr>
              <w:t>ašiai</w:t>
            </w:r>
            <w:r w:rsidRPr="00B97316">
              <w:rPr>
                <w:rFonts w:ascii="Times New Roman" w:hAnsi="Times New Roman"/>
                <w:bCs/>
                <w:lang w:eastAsia="lt-LT"/>
              </w:rPr>
              <w:t xml:space="preserve">) (toliau – ūkio subjektų junginys) arba šio </w:t>
            </w:r>
            <w:r w:rsidR="00B97316">
              <w:rPr>
                <w:rFonts w:ascii="Times New Roman" w:hAnsi="Times New Roman"/>
                <w:bCs/>
                <w:lang w:eastAsia="lt-LT"/>
              </w:rPr>
              <w:t xml:space="preserve">ūkio subjektų </w:t>
            </w:r>
            <w:r w:rsidRPr="00B97316">
              <w:rPr>
                <w:rFonts w:ascii="Times New Roman" w:hAnsi="Times New Roman"/>
                <w:bCs/>
                <w:lang w:eastAsia="lt-LT"/>
              </w:rPr>
              <w:t>junginio atstovų priimtą sprendimą.“</w:t>
            </w:r>
          </w:p>
          <w:p w14:paraId="7D281F3A" w14:textId="77777777" w:rsidR="00073714" w:rsidRPr="00A6709C" w:rsidRDefault="00073714" w:rsidP="0061758E">
            <w:pPr>
              <w:spacing w:after="0" w:line="240" w:lineRule="auto"/>
              <w:jc w:val="both"/>
              <w:rPr>
                <w:rFonts w:ascii="Times New Roman" w:eastAsia="Calibri" w:hAnsi="Times New Roman" w:cs="Times New Roman"/>
                <w:b/>
              </w:rPr>
            </w:pPr>
          </w:p>
          <w:p w14:paraId="71B00F74" w14:textId="64DB617D" w:rsidR="00C40506" w:rsidRPr="00A6709C" w:rsidRDefault="005F7DF4" w:rsidP="00C40506">
            <w:pPr>
              <w:tabs>
                <w:tab w:val="left" w:pos="590"/>
              </w:tabs>
              <w:spacing w:after="0" w:line="240" w:lineRule="auto"/>
              <w:jc w:val="both"/>
              <w:rPr>
                <w:rFonts w:ascii="Times New Roman" w:hAnsi="Times New Roman" w:cs="Times New Roman"/>
                <w:b/>
                <w:lang w:eastAsia="lt-LT"/>
              </w:rPr>
            </w:pPr>
            <w:r>
              <w:rPr>
                <w:rFonts w:ascii="Times New Roman" w:hAnsi="Times New Roman" w:cs="Times New Roman"/>
                <w:b/>
                <w:lang w:eastAsia="lt-LT"/>
              </w:rPr>
              <w:t>8</w:t>
            </w:r>
            <w:r w:rsidRPr="00A6709C">
              <w:rPr>
                <w:rFonts w:ascii="Times New Roman" w:hAnsi="Times New Roman" w:cs="Times New Roman"/>
                <w:b/>
                <w:lang w:eastAsia="lt-LT"/>
              </w:rPr>
              <w:t xml:space="preserve"> </w:t>
            </w:r>
            <w:r w:rsidR="00C40506" w:rsidRPr="00A6709C">
              <w:rPr>
                <w:rFonts w:ascii="Times New Roman" w:hAnsi="Times New Roman" w:cs="Times New Roman"/>
                <w:b/>
                <w:lang w:eastAsia="lt-LT"/>
              </w:rPr>
              <w:t>straipsnis. 21 straipsnio pakeitimas</w:t>
            </w:r>
          </w:p>
          <w:p w14:paraId="0A4DB7AD" w14:textId="77777777" w:rsidR="00C40506" w:rsidRPr="00A6709C" w:rsidRDefault="00C40506" w:rsidP="00C40506">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lastRenderedPageBreak/>
              <w:t>Pakeisti 21 straipsnį ir jį išdėstyti taip:</w:t>
            </w:r>
          </w:p>
          <w:p w14:paraId="4BF8AFB4" w14:textId="77777777" w:rsidR="005F7DF4" w:rsidRDefault="00C40506" w:rsidP="00C40506">
            <w:pPr>
              <w:tabs>
                <w:tab w:val="left" w:pos="590"/>
              </w:tabs>
              <w:spacing w:after="0" w:line="240" w:lineRule="auto"/>
              <w:jc w:val="both"/>
              <w:rPr>
                <w:rFonts w:ascii="Times New Roman" w:hAnsi="Times New Roman" w:cs="Times New Roman"/>
                <w:b/>
                <w:lang w:eastAsia="lt-LT"/>
              </w:rPr>
            </w:pPr>
            <w:r w:rsidRPr="00A6709C">
              <w:rPr>
                <w:rFonts w:ascii="Times New Roman" w:hAnsi="Times New Roman" w:cs="Times New Roman"/>
                <w:lang w:eastAsia="lt-LT"/>
              </w:rPr>
              <w:t>„</w:t>
            </w:r>
            <w:r w:rsidRPr="009347D8">
              <w:rPr>
                <w:rFonts w:ascii="Times New Roman" w:hAnsi="Times New Roman" w:cs="Times New Roman"/>
                <w:b/>
                <w:bCs/>
                <w:lang w:eastAsia="lt-LT"/>
              </w:rPr>
              <w:t>21 straipsnis. Komercinių paslapčių, tarnybinio naudojimo ir kitų dokumentų apsauga</w:t>
            </w:r>
            <w:r w:rsidRPr="00A6709C">
              <w:rPr>
                <w:rFonts w:ascii="Times New Roman" w:hAnsi="Times New Roman" w:cs="Times New Roman"/>
                <w:b/>
                <w:lang w:eastAsia="lt-LT"/>
              </w:rPr>
              <w:t xml:space="preserve"> </w:t>
            </w:r>
          </w:p>
          <w:p w14:paraId="628C15ED" w14:textId="04C31B3D" w:rsidR="00C40506" w:rsidRPr="00A6709C" w:rsidRDefault="00C40506" w:rsidP="00C40506">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33321A23" w14:textId="5A9C0CB1" w:rsidR="00C40506" w:rsidRPr="00A6709C" w:rsidRDefault="005F7DF4" w:rsidP="00C40506">
            <w:pPr>
              <w:spacing w:after="0" w:line="240" w:lineRule="auto"/>
              <w:jc w:val="both"/>
              <w:rPr>
                <w:rFonts w:ascii="Times New Roman" w:hAnsi="Times New Roman" w:cs="Times New Roman"/>
                <w:color w:val="000000"/>
              </w:rPr>
            </w:pPr>
            <w:r>
              <w:rPr>
                <w:rFonts w:ascii="Times New Roman" w:hAnsi="Times New Roman" w:cs="Times New Roman"/>
                <w:lang w:eastAsia="lt-LT"/>
              </w:rPr>
              <w:t>10</w:t>
            </w:r>
            <w:r w:rsidR="00C40506" w:rsidRPr="00A6709C">
              <w:rPr>
                <w:rFonts w:ascii="Times New Roman" w:hAnsi="Times New Roman" w:cs="Times New Roman"/>
                <w:lang w:eastAsia="lt-LT"/>
              </w:rPr>
              <w:t xml:space="preserve">. Konkurencijos taryba neatskleidžia jai pateiktų </w:t>
            </w:r>
            <w:r w:rsidR="00C40506" w:rsidRPr="00A6709C">
              <w:rPr>
                <w:rFonts w:ascii="Times New Roman" w:hAnsi="Times New Roman" w:cs="Times New Roman"/>
                <w:color w:val="000000"/>
              </w:rPr>
              <w:t>prašymų atleisti nuo baudos</w:t>
            </w:r>
            <w:r w:rsidR="00C40506" w:rsidRPr="00A6709C">
              <w:rPr>
                <w:rFonts w:ascii="Times New Roman" w:hAnsi="Times New Roman" w:cs="Times New Roman"/>
                <w:b/>
                <w:color w:val="000000"/>
              </w:rPr>
              <w:t xml:space="preserve"> </w:t>
            </w:r>
            <w:r w:rsidR="00C40506" w:rsidRPr="00A6709C">
              <w:rPr>
                <w:rFonts w:ascii="Times New Roman" w:hAnsi="Times New Roman" w:cs="Times New Roman"/>
                <w:color w:val="000000"/>
              </w:rPr>
              <w:t>ar baudą sumažinti</w:t>
            </w:r>
            <w:r w:rsidR="00C40506" w:rsidRPr="00A6709C">
              <w:rPr>
                <w:rFonts w:ascii="Times New Roman" w:hAnsi="Times New Roman" w:cs="Times New Roman"/>
                <w:b/>
                <w:color w:val="000000"/>
              </w:rPr>
              <w:t xml:space="preserve"> </w:t>
            </w:r>
            <w:r w:rsidR="00C40506" w:rsidRPr="00A6709C">
              <w:rPr>
                <w:rFonts w:ascii="Times New Roman" w:hAnsi="Times New Roman" w:cs="Times New Roman"/>
                <w:color w:val="000000"/>
              </w:rPr>
              <w:t xml:space="preserve">šio įstatymo 38 straipsnio 1 </w:t>
            </w:r>
            <w:r>
              <w:rPr>
                <w:rFonts w:ascii="Times New Roman" w:hAnsi="Times New Roman" w:cs="Times New Roman"/>
                <w:color w:val="000000"/>
              </w:rPr>
              <w:t>a</w:t>
            </w:r>
            <w:r w:rsidRPr="00A6709C">
              <w:rPr>
                <w:rFonts w:ascii="Times New Roman" w:hAnsi="Times New Roman" w:cs="Times New Roman"/>
                <w:color w:val="000000"/>
              </w:rPr>
              <w:t xml:space="preserve">r </w:t>
            </w:r>
            <w:r w:rsidR="00C40506" w:rsidRPr="00A6709C">
              <w:rPr>
                <w:rFonts w:ascii="Times New Roman" w:hAnsi="Times New Roman" w:cs="Times New Roman"/>
                <w:color w:val="000000"/>
              </w:rPr>
              <w:t xml:space="preserve">2 dalies pagrindu už šio įstatymo 44 straipsnio 3 dalyje nurodytą slaptą konkurentų susitarimą ir šio įstatymo 37 straipsnio 2 </w:t>
            </w:r>
            <w:r w:rsidR="006676BB">
              <w:rPr>
                <w:rFonts w:ascii="Times New Roman" w:hAnsi="Times New Roman" w:cs="Times New Roman"/>
                <w:color w:val="000000"/>
              </w:rPr>
              <w:t>dalies 6 punkte</w:t>
            </w:r>
            <w:r w:rsidR="006676BB" w:rsidRPr="00A6709C">
              <w:rPr>
                <w:rFonts w:ascii="Times New Roman" w:hAnsi="Times New Roman" w:cs="Times New Roman"/>
                <w:color w:val="000000"/>
              </w:rPr>
              <w:t xml:space="preserve"> </w:t>
            </w:r>
            <w:r w:rsidR="00C40506" w:rsidRPr="00A6709C">
              <w:rPr>
                <w:rFonts w:ascii="Times New Roman" w:hAnsi="Times New Roman" w:cs="Times New Roman"/>
                <w:color w:val="000000"/>
              </w:rPr>
              <w:t>nurodytų tyrimo metu pateiktų rašytinių pripažinimo pareiškimų dėl šio įstatymo 43 straipsnyje nurodyto pažeidimo, įskaitant šių prašymų ir pareiškimų citatas. Šiuos prašymus ir pareiškimus Konkurencijos taryba atskleidžia tik:</w:t>
            </w:r>
          </w:p>
          <w:p w14:paraId="24217FEB" w14:textId="77777777" w:rsidR="00C40506" w:rsidRPr="00A6709C" w:rsidRDefault="00C40506" w:rsidP="00C40506">
            <w:pPr>
              <w:spacing w:after="0" w:line="240" w:lineRule="auto"/>
              <w:jc w:val="both"/>
              <w:rPr>
                <w:rFonts w:ascii="Times New Roman" w:hAnsi="Times New Roman" w:cs="Times New Roman"/>
                <w:color w:val="000000"/>
              </w:rPr>
            </w:pPr>
            <w:r w:rsidRPr="00A6709C">
              <w:rPr>
                <w:rFonts w:ascii="Times New Roman" w:hAnsi="Times New Roman" w:cs="Times New Roman"/>
                <w:color w:val="000000"/>
              </w:rPr>
              <w:t>1) ūkio subjektams, įtariamiems ar Konkurencijos tarybos nutarimu pripažintiems dalyvavusiais tame pačiame pažeidime, kaip ir prašymą atleisti nuo baudos</w:t>
            </w:r>
            <w:r w:rsidRPr="00A6709C">
              <w:rPr>
                <w:rFonts w:ascii="Times New Roman" w:hAnsi="Times New Roman" w:cs="Times New Roman"/>
                <w:b/>
                <w:color w:val="000000"/>
              </w:rPr>
              <w:t xml:space="preserve"> </w:t>
            </w:r>
            <w:r w:rsidRPr="00A6709C">
              <w:rPr>
                <w:rFonts w:ascii="Times New Roman" w:hAnsi="Times New Roman" w:cs="Times New Roman"/>
                <w:color w:val="000000"/>
              </w:rPr>
              <w:t>ar baudą sumažinti</w:t>
            </w:r>
            <w:r w:rsidRPr="00A6709C">
              <w:rPr>
                <w:rFonts w:ascii="Times New Roman" w:hAnsi="Times New Roman" w:cs="Times New Roman"/>
                <w:b/>
                <w:color w:val="000000"/>
              </w:rPr>
              <w:t xml:space="preserve"> </w:t>
            </w:r>
            <w:r w:rsidRPr="00A6709C">
              <w:rPr>
                <w:rFonts w:ascii="Times New Roman" w:hAnsi="Times New Roman" w:cs="Times New Roman"/>
                <w:color w:val="000000"/>
              </w:rPr>
              <w:t>ar pripažinimo pareiškimą pateikęs ūkio subjektas, šio įstatymo 29 straipsnio 2 dalyje numatytos teisės į gynybą įgyvendinimo tvarka ir tikslais ir teismui, kai Konkurencijos tarybos nutarimas apskundžiamas šio įstatymo 33 straipsnio 1 dalies pagrindu;</w:t>
            </w:r>
          </w:p>
          <w:p w14:paraId="34350DA0" w14:textId="26C0AA14" w:rsidR="00C40506" w:rsidRPr="00A6709C" w:rsidRDefault="00C40506" w:rsidP="00C40506">
            <w:pPr>
              <w:spacing w:after="0" w:line="240" w:lineRule="auto"/>
              <w:jc w:val="both"/>
              <w:rPr>
                <w:rFonts w:ascii="Times New Roman" w:hAnsi="Times New Roman" w:cs="Times New Roman"/>
              </w:rPr>
            </w:pPr>
            <w:r w:rsidRPr="00A6709C">
              <w:rPr>
                <w:rFonts w:ascii="Times New Roman" w:hAnsi="Times New Roman" w:cs="Times New Roman"/>
              </w:rPr>
              <w:t>2) teismui, kai jam būtina įsitikinti, kad prašymai atleisti nuo baudos</w:t>
            </w:r>
            <w:r w:rsidRPr="00A6709C">
              <w:rPr>
                <w:rFonts w:ascii="Times New Roman" w:hAnsi="Times New Roman" w:cs="Times New Roman"/>
                <w:b/>
              </w:rPr>
              <w:t xml:space="preserve"> </w:t>
            </w:r>
            <w:r w:rsidRPr="00A6709C">
              <w:rPr>
                <w:rFonts w:ascii="Times New Roman" w:hAnsi="Times New Roman" w:cs="Times New Roman"/>
              </w:rPr>
              <w:t>ar baudą</w:t>
            </w:r>
            <w:r w:rsidR="003E5160">
              <w:rPr>
                <w:rFonts w:ascii="Times New Roman" w:hAnsi="Times New Roman" w:cs="Times New Roman"/>
              </w:rPr>
              <w:t xml:space="preserve"> </w:t>
            </w:r>
            <w:r w:rsidR="003E5160" w:rsidRPr="00A6709C">
              <w:rPr>
                <w:rFonts w:ascii="Times New Roman" w:hAnsi="Times New Roman" w:cs="Times New Roman"/>
              </w:rPr>
              <w:t>sumažinti</w:t>
            </w:r>
            <w:r w:rsidRPr="00A6709C">
              <w:rPr>
                <w:rFonts w:ascii="Times New Roman" w:hAnsi="Times New Roman" w:cs="Times New Roman"/>
                <w:b/>
              </w:rPr>
              <w:t xml:space="preserve"> </w:t>
            </w:r>
            <w:r w:rsidRPr="00A6709C">
              <w:rPr>
                <w:rFonts w:ascii="Times New Roman" w:hAnsi="Times New Roman" w:cs="Times New Roman"/>
              </w:rPr>
              <w:t>yra pateikti šio įstatymo 38 straipsnio 1</w:t>
            </w:r>
            <w:r w:rsidRPr="00A6709C">
              <w:rPr>
                <w:rFonts w:ascii="Times New Roman" w:hAnsi="Times New Roman" w:cs="Times New Roman"/>
                <w:b/>
              </w:rPr>
              <w:t xml:space="preserve"> </w:t>
            </w:r>
            <w:r w:rsidRPr="00A6709C">
              <w:rPr>
                <w:rFonts w:ascii="Times New Roman" w:hAnsi="Times New Roman" w:cs="Times New Roman"/>
              </w:rPr>
              <w:t>ir 2</w:t>
            </w:r>
            <w:r w:rsidRPr="00A6709C">
              <w:rPr>
                <w:rFonts w:ascii="Times New Roman" w:hAnsi="Times New Roman" w:cs="Times New Roman"/>
                <w:b/>
              </w:rPr>
              <w:t xml:space="preserve"> </w:t>
            </w:r>
            <w:r w:rsidRPr="00A6709C">
              <w:rPr>
                <w:rFonts w:ascii="Times New Roman" w:hAnsi="Times New Roman" w:cs="Times New Roman"/>
              </w:rPr>
              <w:t>dalies pagrindu, o pripažinimo pareiškimai pateikti šio įstatymo 37 straipsnio 2 dalies</w:t>
            </w:r>
            <w:r w:rsidR="006676BB">
              <w:rPr>
                <w:rFonts w:ascii="Times New Roman" w:hAnsi="Times New Roman" w:cs="Times New Roman"/>
              </w:rPr>
              <w:t xml:space="preserve"> 6 punkto</w:t>
            </w:r>
            <w:r w:rsidRPr="00A6709C">
              <w:rPr>
                <w:rFonts w:ascii="Times New Roman" w:hAnsi="Times New Roman" w:cs="Times New Roman"/>
              </w:rPr>
              <w:t xml:space="preserve"> pagrindu. Teismas jokiais atvejais nesudaro galimybės kitiems asmenims susipažinti su šiais prašymais ir pareiškimais.</w:t>
            </w:r>
          </w:p>
          <w:p w14:paraId="72586FE4" w14:textId="1DD384D2" w:rsidR="00C40506" w:rsidRPr="00A6709C" w:rsidRDefault="005F7DF4" w:rsidP="00C40506">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1</w:t>
            </w:r>
            <w:r>
              <w:rPr>
                <w:rFonts w:ascii="Times New Roman" w:hAnsi="Times New Roman" w:cs="Times New Roman"/>
                <w:lang w:eastAsia="lt-LT"/>
              </w:rPr>
              <w:t>1</w:t>
            </w:r>
            <w:r w:rsidR="00C40506" w:rsidRPr="00A6709C">
              <w:rPr>
                <w:rFonts w:ascii="Times New Roman" w:hAnsi="Times New Roman" w:cs="Times New Roman"/>
                <w:lang w:eastAsia="lt-LT"/>
              </w:rPr>
              <w:t>. Konkurencijos taryba neatskleidžia jai pateiktų prašymų atleisti nuo baudos</w:t>
            </w:r>
            <w:r w:rsidR="00C40506" w:rsidRPr="00A6709C">
              <w:rPr>
                <w:rFonts w:ascii="Times New Roman" w:hAnsi="Times New Roman" w:cs="Times New Roman"/>
                <w:b/>
                <w:lang w:eastAsia="lt-LT"/>
              </w:rPr>
              <w:t xml:space="preserve"> </w:t>
            </w:r>
            <w:r w:rsidR="00C40506" w:rsidRPr="00A6709C">
              <w:rPr>
                <w:rFonts w:ascii="Times New Roman" w:hAnsi="Times New Roman" w:cs="Times New Roman"/>
                <w:lang w:eastAsia="lt-LT"/>
              </w:rPr>
              <w:t>ar baudą sumažinti</w:t>
            </w:r>
            <w:r w:rsidR="00C40506" w:rsidRPr="00A6709C">
              <w:rPr>
                <w:rFonts w:ascii="Times New Roman" w:hAnsi="Times New Roman" w:cs="Times New Roman"/>
                <w:b/>
                <w:lang w:eastAsia="lt-LT"/>
              </w:rPr>
              <w:t xml:space="preserve"> </w:t>
            </w:r>
            <w:r w:rsidR="00C40506" w:rsidRPr="00A6709C">
              <w:rPr>
                <w:rFonts w:ascii="Times New Roman" w:hAnsi="Times New Roman" w:cs="Times New Roman"/>
                <w:lang w:eastAsia="lt-LT"/>
              </w:rPr>
              <w:t>šio įstatymo 38 straipsnio 1</w:t>
            </w:r>
            <w:r w:rsidR="00C40506" w:rsidRPr="00A6709C">
              <w:rPr>
                <w:rFonts w:ascii="Times New Roman" w:hAnsi="Times New Roman" w:cs="Times New Roman"/>
                <w:b/>
                <w:lang w:eastAsia="lt-LT"/>
              </w:rPr>
              <w:t xml:space="preserve"> </w:t>
            </w:r>
            <w:r>
              <w:rPr>
                <w:rFonts w:ascii="Times New Roman" w:hAnsi="Times New Roman" w:cs="Times New Roman"/>
                <w:lang w:eastAsia="lt-LT"/>
              </w:rPr>
              <w:t>a</w:t>
            </w:r>
            <w:r w:rsidRPr="00A6709C">
              <w:rPr>
                <w:rFonts w:ascii="Times New Roman" w:hAnsi="Times New Roman" w:cs="Times New Roman"/>
                <w:lang w:eastAsia="lt-LT"/>
              </w:rPr>
              <w:t xml:space="preserve">r </w:t>
            </w:r>
            <w:r w:rsidR="00C40506" w:rsidRPr="00A6709C">
              <w:rPr>
                <w:rFonts w:ascii="Times New Roman" w:hAnsi="Times New Roman" w:cs="Times New Roman"/>
                <w:lang w:eastAsia="lt-LT"/>
              </w:rPr>
              <w:t>2</w:t>
            </w:r>
            <w:r w:rsidR="00C40506" w:rsidRPr="00A6709C">
              <w:rPr>
                <w:rFonts w:ascii="Times New Roman" w:hAnsi="Times New Roman" w:cs="Times New Roman"/>
                <w:b/>
                <w:lang w:eastAsia="lt-LT"/>
              </w:rPr>
              <w:t xml:space="preserve"> </w:t>
            </w:r>
            <w:r w:rsidR="00C40506" w:rsidRPr="00A6709C">
              <w:rPr>
                <w:rFonts w:ascii="Times New Roman" w:hAnsi="Times New Roman" w:cs="Times New Roman"/>
                <w:lang w:eastAsia="lt-LT"/>
              </w:rPr>
              <w:t xml:space="preserve">dalies pagrindu ir </w:t>
            </w:r>
            <w:r w:rsidR="00C40506" w:rsidRPr="00A6709C">
              <w:rPr>
                <w:rFonts w:ascii="Times New Roman" w:hAnsi="Times New Roman" w:cs="Times New Roman"/>
              </w:rPr>
              <w:t xml:space="preserve">šio įstatymo 37 straipsnio 2 </w:t>
            </w:r>
            <w:r w:rsidR="006676BB">
              <w:rPr>
                <w:rFonts w:ascii="Times New Roman" w:hAnsi="Times New Roman" w:cs="Times New Roman"/>
              </w:rPr>
              <w:t>dalies 6 punkte</w:t>
            </w:r>
            <w:r w:rsidR="006676BB" w:rsidRPr="00A6709C">
              <w:rPr>
                <w:rFonts w:ascii="Times New Roman" w:hAnsi="Times New Roman" w:cs="Times New Roman"/>
              </w:rPr>
              <w:t xml:space="preserve"> </w:t>
            </w:r>
            <w:r w:rsidR="00C40506" w:rsidRPr="00A6709C">
              <w:rPr>
                <w:rFonts w:ascii="Times New Roman" w:hAnsi="Times New Roman" w:cs="Times New Roman"/>
              </w:rPr>
              <w:t xml:space="preserve">nurodytų tyrimo metu pateiktų rašytinių </w:t>
            </w:r>
            <w:r w:rsidR="00C40506" w:rsidRPr="00A6709C">
              <w:rPr>
                <w:rFonts w:ascii="Times New Roman" w:hAnsi="Times New Roman" w:cs="Times New Roman"/>
                <w:lang w:eastAsia="lt-LT"/>
              </w:rPr>
              <w:t xml:space="preserve">pripažinimo pareiškimų dėl kitų, negu šio straipsnio </w:t>
            </w:r>
            <w:r w:rsidR="006676BB">
              <w:rPr>
                <w:rFonts w:ascii="Times New Roman" w:hAnsi="Times New Roman" w:cs="Times New Roman"/>
              </w:rPr>
              <w:t>10</w:t>
            </w:r>
            <w:r w:rsidR="006676BB" w:rsidRPr="00A6709C">
              <w:rPr>
                <w:rFonts w:ascii="Times New Roman" w:hAnsi="Times New Roman" w:cs="Times New Roman"/>
              </w:rPr>
              <w:t xml:space="preserve"> </w:t>
            </w:r>
            <w:r w:rsidR="00C40506" w:rsidRPr="00A6709C">
              <w:rPr>
                <w:rFonts w:ascii="Times New Roman" w:hAnsi="Times New Roman" w:cs="Times New Roman"/>
              </w:rPr>
              <w:t xml:space="preserve">dalyje </w:t>
            </w:r>
            <w:r w:rsidR="00C40506" w:rsidRPr="00A6709C">
              <w:rPr>
                <w:rFonts w:ascii="Times New Roman" w:hAnsi="Times New Roman" w:cs="Times New Roman"/>
                <w:lang w:eastAsia="lt-LT"/>
              </w:rPr>
              <w:t>nurodytų, pažeidimų. Šiuos prašymus ir pareiškimus Konkurencijos taryba atskleidžia tik:</w:t>
            </w:r>
          </w:p>
          <w:p w14:paraId="45C96395" w14:textId="77777777" w:rsidR="00C40506" w:rsidRPr="00A6709C" w:rsidRDefault="00C40506" w:rsidP="00C40506">
            <w:pPr>
              <w:spacing w:after="0" w:line="240" w:lineRule="auto"/>
              <w:jc w:val="both"/>
              <w:rPr>
                <w:rFonts w:ascii="Times New Roman" w:hAnsi="Times New Roman" w:cs="Times New Roman"/>
              </w:rPr>
            </w:pPr>
            <w:r w:rsidRPr="00A6709C">
              <w:rPr>
                <w:rFonts w:ascii="Times New Roman" w:hAnsi="Times New Roman" w:cs="Times New Roman"/>
                <w:lang w:eastAsia="lt-LT"/>
              </w:rPr>
              <w:t xml:space="preserve">1) </w:t>
            </w:r>
            <w:r w:rsidRPr="00A6709C">
              <w:rPr>
                <w:rFonts w:ascii="Times New Roman" w:hAnsi="Times New Roman" w:cs="Times New Roman"/>
              </w:rPr>
              <w:t>ūkio subjektams, įtariamiems ar Konkurencijos tarybos nutarimu pripažintiems dalyvavusiais tame pačiame pažeidime kaip ir prašymą atleisti nuo baudos</w:t>
            </w:r>
            <w:r w:rsidRPr="00A6709C">
              <w:rPr>
                <w:rFonts w:ascii="Times New Roman" w:hAnsi="Times New Roman" w:cs="Times New Roman"/>
                <w:b/>
              </w:rPr>
              <w:t xml:space="preserve"> </w:t>
            </w:r>
            <w:r w:rsidRPr="00A6709C">
              <w:rPr>
                <w:rFonts w:ascii="Times New Roman" w:hAnsi="Times New Roman" w:cs="Times New Roman"/>
              </w:rPr>
              <w:t>ar baudą sumažinti</w:t>
            </w:r>
            <w:r w:rsidRPr="00A6709C">
              <w:rPr>
                <w:rFonts w:ascii="Times New Roman" w:hAnsi="Times New Roman" w:cs="Times New Roman"/>
                <w:b/>
              </w:rPr>
              <w:t xml:space="preserve"> </w:t>
            </w:r>
            <w:r w:rsidRPr="00A6709C">
              <w:rPr>
                <w:rFonts w:ascii="Times New Roman" w:hAnsi="Times New Roman" w:cs="Times New Roman"/>
              </w:rPr>
              <w:t>ar pripažinimo pareiškimą pateikęs ūkio subjektas, šio įstatymo 29 straipsnio 2 dalyje numatytos teisės į gynybą įgyvendinimo tvarka ir tikslais, ir teismui, kai Konkurencijos tarybos nutarimas apskundžiamas šio įstatymo 33 straipsnio 1 dalies pagrindu;</w:t>
            </w:r>
          </w:p>
          <w:p w14:paraId="59FE1861" w14:textId="77777777" w:rsidR="00C40506" w:rsidRPr="00A6709C" w:rsidRDefault="00C40506" w:rsidP="00C40506">
            <w:pPr>
              <w:spacing w:after="0" w:line="240" w:lineRule="auto"/>
              <w:jc w:val="both"/>
              <w:rPr>
                <w:rFonts w:ascii="Times New Roman" w:hAnsi="Times New Roman" w:cs="Times New Roman"/>
                <w:color w:val="000000"/>
              </w:rPr>
            </w:pPr>
            <w:r w:rsidRPr="00A6709C">
              <w:rPr>
                <w:rFonts w:ascii="Times New Roman" w:hAnsi="Times New Roman" w:cs="Times New Roman"/>
                <w:color w:val="000000"/>
              </w:rPr>
              <w:t xml:space="preserve">2) teismui, kuris, įvertinęs šio įstatymo 53 straipsnio 1 ir 2 dalyse numatytas aplinkybes, </w:t>
            </w:r>
            <w:r w:rsidRPr="00A6709C">
              <w:rPr>
                <w:rFonts w:ascii="Times New Roman" w:hAnsi="Times New Roman" w:cs="Times New Roman"/>
                <w:color w:val="000000"/>
              </w:rPr>
              <w:lastRenderedPageBreak/>
              <w:t>nusprendžia išreikalauti šiuos dokumentus žalos atlyginimo bylose.</w:t>
            </w:r>
          </w:p>
          <w:p w14:paraId="03FA257F" w14:textId="52E1EE2F" w:rsidR="00C40506" w:rsidRPr="00A6709C" w:rsidRDefault="005F7DF4" w:rsidP="00C40506">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1</w:t>
            </w:r>
            <w:r>
              <w:rPr>
                <w:rFonts w:ascii="Times New Roman" w:hAnsi="Times New Roman" w:cs="Times New Roman"/>
                <w:lang w:eastAsia="lt-LT"/>
              </w:rPr>
              <w:t>2</w:t>
            </w:r>
            <w:r w:rsidR="00C40506" w:rsidRPr="00A6709C">
              <w:rPr>
                <w:rFonts w:ascii="Times New Roman" w:hAnsi="Times New Roman" w:cs="Times New Roman"/>
                <w:lang w:eastAsia="lt-LT"/>
              </w:rPr>
              <w:t xml:space="preserve">. Šio straipsnio </w:t>
            </w:r>
            <w:r w:rsidR="0031298E">
              <w:rPr>
                <w:rFonts w:ascii="Times New Roman" w:hAnsi="Times New Roman" w:cs="Times New Roman"/>
                <w:lang w:eastAsia="lt-LT"/>
              </w:rPr>
              <w:t>10</w:t>
            </w:r>
            <w:r w:rsidR="0031298E" w:rsidRPr="00A6709C">
              <w:rPr>
                <w:rFonts w:ascii="Times New Roman" w:hAnsi="Times New Roman" w:cs="Times New Roman"/>
                <w:lang w:eastAsia="lt-LT"/>
              </w:rPr>
              <w:t xml:space="preserve"> </w:t>
            </w:r>
            <w:r w:rsidR="00C40506" w:rsidRPr="00A6709C">
              <w:rPr>
                <w:rFonts w:ascii="Times New Roman" w:hAnsi="Times New Roman" w:cs="Times New Roman"/>
                <w:lang w:eastAsia="lt-LT"/>
              </w:rPr>
              <w:t xml:space="preserve">ir </w:t>
            </w:r>
            <w:r w:rsidR="0031298E">
              <w:rPr>
                <w:rFonts w:ascii="Times New Roman" w:hAnsi="Times New Roman" w:cs="Times New Roman"/>
                <w:lang w:eastAsia="lt-LT"/>
              </w:rPr>
              <w:t>11</w:t>
            </w:r>
            <w:r w:rsidR="0031298E" w:rsidRPr="00A6709C">
              <w:rPr>
                <w:rFonts w:ascii="Times New Roman" w:hAnsi="Times New Roman" w:cs="Times New Roman"/>
                <w:lang w:eastAsia="lt-LT"/>
              </w:rPr>
              <w:t xml:space="preserve"> </w:t>
            </w:r>
            <w:r w:rsidR="00C40506" w:rsidRPr="00A6709C">
              <w:rPr>
                <w:rFonts w:ascii="Times New Roman" w:hAnsi="Times New Roman" w:cs="Times New Roman"/>
                <w:lang w:eastAsia="lt-LT"/>
              </w:rPr>
              <w:t xml:space="preserve">dalyse nustatyti ribojimai taikomi tik </w:t>
            </w:r>
            <w:r w:rsidR="00C40506" w:rsidRPr="00A6709C">
              <w:rPr>
                <w:rFonts w:ascii="Times New Roman" w:hAnsi="Times New Roman" w:cs="Times New Roman"/>
                <w:color w:val="000000"/>
              </w:rPr>
              <w:t>šio įstatymo 38 straipsnio 1 </w:t>
            </w:r>
            <w:r>
              <w:rPr>
                <w:rFonts w:ascii="Times New Roman" w:hAnsi="Times New Roman" w:cs="Times New Roman"/>
                <w:color w:val="000000"/>
              </w:rPr>
              <w:t>a</w:t>
            </w:r>
            <w:r w:rsidRPr="00A6709C">
              <w:rPr>
                <w:rFonts w:ascii="Times New Roman" w:hAnsi="Times New Roman" w:cs="Times New Roman"/>
                <w:color w:val="000000"/>
              </w:rPr>
              <w:t xml:space="preserve">r </w:t>
            </w:r>
            <w:r w:rsidR="00C40506" w:rsidRPr="00A6709C">
              <w:rPr>
                <w:rFonts w:ascii="Times New Roman" w:hAnsi="Times New Roman" w:cs="Times New Roman"/>
                <w:color w:val="000000"/>
              </w:rPr>
              <w:t>2</w:t>
            </w:r>
            <w:r w:rsidR="00C40506" w:rsidRPr="00A6709C">
              <w:rPr>
                <w:rFonts w:ascii="Times New Roman" w:hAnsi="Times New Roman" w:cs="Times New Roman"/>
                <w:b/>
                <w:color w:val="000000"/>
              </w:rPr>
              <w:t xml:space="preserve"> </w:t>
            </w:r>
            <w:r w:rsidR="00C40506" w:rsidRPr="00A6709C">
              <w:rPr>
                <w:rFonts w:ascii="Times New Roman" w:hAnsi="Times New Roman" w:cs="Times New Roman"/>
                <w:color w:val="000000"/>
              </w:rPr>
              <w:t>dalies pagrindu</w:t>
            </w:r>
            <w:r w:rsidR="00C40506" w:rsidRPr="00A6709C">
              <w:rPr>
                <w:rFonts w:ascii="Times New Roman" w:hAnsi="Times New Roman" w:cs="Times New Roman"/>
                <w:lang w:eastAsia="lt-LT"/>
              </w:rPr>
              <w:t xml:space="preserve"> pateiktiems prašymams atleisti nuo baudos ar baudą sumažinti ir </w:t>
            </w:r>
            <w:r w:rsidR="00C40506" w:rsidRPr="00A6709C">
              <w:rPr>
                <w:rFonts w:ascii="Times New Roman" w:hAnsi="Times New Roman" w:cs="Times New Roman"/>
                <w:color w:val="000000"/>
              </w:rPr>
              <w:t>šio įstatymo 37 straipsnio 2 </w:t>
            </w:r>
            <w:r w:rsidR="006676BB">
              <w:rPr>
                <w:rFonts w:ascii="Times New Roman" w:hAnsi="Times New Roman" w:cs="Times New Roman"/>
                <w:color w:val="000000"/>
              </w:rPr>
              <w:t>dalies 6 punkte</w:t>
            </w:r>
            <w:r w:rsidR="006676BB" w:rsidRPr="00A6709C">
              <w:rPr>
                <w:rFonts w:ascii="Times New Roman" w:hAnsi="Times New Roman" w:cs="Times New Roman"/>
                <w:color w:val="000000"/>
              </w:rPr>
              <w:t xml:space="preserve"> </w:t>
            </w:r>
            <w:r w:rsidR="00C40506" w:rsidRPr="00A6709C">
              <w:rPr>
                <w:rFonts w:ascii="Times New Roman" w:hAnsi="Times New Roman" w:cs="Times New Roman"/>
                <w:color w:val="000000"/>
              </w:rPr>
              <w:t xml:space="preserve">nurodytiems tyrimo metu pateiktiems rašytiniams </w:t>
            </w:r>
            <w:r w:rsidR="00C40506" w:rsidRPr="00A6709C">
              <w:rPr>
                <w:rFonts w:ascii="Times New Roman" w:hAnsi="Times New Roman" w:cs="Times New Roman"/>
                <w:lang w:eastAsia="lt-LT"/>
              </w:rPr>
              <w:t>pripažinimo pareiškimams, bet ne kartu su šiais dokumentais teikiamiems įrodymams.</w:t>
            </w:r>
          </w:p>
          <w:p w14:paraId="50271B30" w14:textId="66F41A4C" w:rsidR="005F7DF4" w:rsidRDefault="005F7DF4" w:rsidP="00C40506">
            <w:pPr>
              <w:spacing w:after="0" w:line="240" w:lineRule="auto"/>
              <w:jc w:val="both"/>
              <w:rPr>
                <w:rFonts w:ascii="Times New Roman" w:hAnsi="Times New Roman" w:cs="Times New Roman"/>
                <w:color w:val="000000"/>
              </w:rPr>
            </w:pPr>
            <w:r w:rsidRPr="00A6709C">
              <w:rPr>
                <w:rFonts w:ascii="Times New Roman" w:hAnsi="Times New Roman" w:cs="Times New Roman"/>
                <w:lang w:eastAsia="lt-LT"/>
              </w:rPr>
              <w:t>1</w:t>
            </w:r>
            <w:r>
              <w:rPr>
                <w:rFonts w:ascii="Times New Roman" w:hAnsi="Times New Roman" w:cs="Times New Roman"/>
                <w:lang w:eastAsia="lt-LT"/>
              </w:rPr>
              <w:t>3</w:t>
            </w:r>
            <w:r w:rsidR="00C40506" w:rsidRPr="00A6709C">
              <w:rPr>
                <w:rFonts w:ascii="Times New Roman" w:hAnsi="Times New Roman" w:cs="Times New Roman"/>
                <w:lang w:eastAsia="lt-LT"/>
              </w:rPr>
              <w:t xml:space="preserve">. Konkurencijos taryba nedaro </w:t>
            </w:r>
            <w:r w:rsidR="00C40506" w:rsidRPr="00A6709C">
              <w:rPr>
                <w:rFonts w:ascii="Times New Roman" w:hAnsi="Times New Roman" w:cs="Times New Roman"/>
                <w:color w:val="000000"/>
              </w:rPr>
              <w:t xml:space="preserve">šio įstatymo 38 straipsnio 1 </w:t>
            </w:r>
            <w:r>
              <w:rPr>
                <w:rFonts w:ascii="Times New Roman" w:hAnsi="Times New Roman" w:cs="Times New Roman"/>
                <w:color w:val="000000"/>
              </w:rPr>
              <w:t>a</w:t>
            </w:r>
            <w:r w:rsidRPr="00A6709C">
              <w:rPr>
                <w:rFonts w:ascii="Times New Roman" w:hAnsi="Times New Roman" w:cs="Times New Roman"/>
                <w:color w:val="000000"/>
              </w:rPr>
              <w:t xml:space="preserve">r </w:t>
            </w:r>
            <w:r w:rsidR="00C40506" w:rsidRPr="00A6709C">
              <w:rPr>
                <w:rFonts w:ascii="Times New Roman" w:hAnsi="Times New Roman" w:cs="Times New Roman"/>
                <w:color w:val="000000"/>
              </w:rPr>
              <w:t>2</w:t>
            </w:r>
            <w:r w:rsidR="00C40506" w:rsidRPr="00A6709C">
              <w:rPr>
                <w:rFonts w:ascii="Times New Roman" w:hAnsi="Times New Roman" w:cs="Times New Roman"/>
                <w:b/>
                <w:color w:val="000000"/>
              </w:rPr>
              <w:t xml:space="preserve"> </w:t>
            </w:r>
            <w:r w:rsidR="00C40506" w:rsidRPr="00A6709C">
              <w:rPr>
                <w:rFonts w:ascii="Times New Roman" w:hAnsi="Times New Roman" w:cs="Times New Roman"/>
                <w:color w:val="000000"/>
              </w:rPr>
              <w:t>dalies pagrindu</w:t>
            </w:r>
            <w:r w:rsidR="00C40506" w:rsidRPr="00A6709C">
              <w:rPr>
                <w:rFonts w:ascii="Times New Roman" w:hAnsi="Times New Roman" w:cs="Times New Roman"/>
                <w:lang w:eastAsia="lt-LT"/>
              </w:rPr>
              <w:t xml:space="preserve"> pateiktų </w:t>
            </w:r>
            <w:r w:rsidR="00C40506" w:rsidRPr="00A6709C">
              <w:rPr>
                <w:rFonts w:ascii="Times New Roman" w:hAnsi="Times New Roman" w:cs="Times New Roman"/>
                <w:color w:val="000000"/>
              </w:rPr>
              <w:t>prašymų atleisti nuo baudos ar baudą sumažinti ir</w:t>
            </w:r>
            <w:r w:rsidR="00C40506" w:rsidRPr="00A6709C">
              <w:rPr>
                <w:rFonts w:ascii="Times New Roman" w:hAnsi="Times New Roman" w:cs="Times New Roman"/>
                <w:lang w:eastAsia="lt-LT"/>
              </w:rPr>
              <w:t xml:space="preserve"> </w:t>
            </w:r>
            <w:r w:rsidR="00C40506" w:rsidRPr="00A6709C">
              <w:rPr>
                <w:rFonts w:ascii="Times New Roman" w:hAnsi="Times New Roman" w:cs="Times New Roman"/>
                <w:color w:val="000000"/>
              </w:rPr>
              <w:t xml:space="preserve">šio įstatymo 37 straipsnio 2 </w:t>
            </w:r>
            <w:r w:rsidR="006676BB" w:rsidRPr="00A6709C">
              <w:rPr>
                <w:rFonts w:ascii="Times New Roman" w:hAnsi="Times New Roman" w:cs="Times New Roman"/>
                <w:color w:val="000000"/>
              </w:rPr>
              <w:t>dal</w:t>
            </w:r>
            <w:r w:rsidR="006676BB">
              <w:rPr>
                <w:rFonts w:ascii="Times New Roman" w:hAnsi="Times New Roman" w:cs="Times New Roman"/>
                <w:color w:val="000000"/>
              </w:rPr>
              <w:t>ies 6 punkte</w:t>
            </w:r>
            <w:r w:rsidR="006676BB" w:rsidRPr="00A6709C">
              <w:rPr>
                <w:rFonts w:ascii="Times New Roman" w:hAnsi="Times New Roman" w:cs="Times New Roman"/>
                <w:color w:val="000000"/>
              </w:rPr>
              <w:t xml:space="preserve"> </w:t>
            </w:r>
            <w:r w:rsidR="00C40506" w:rsidRPr="00A6709C">
              <w:rPr>
                <w:rFonts w:ascii="Times New Roman" w:hAnsi="Times New Roman" w:cs="Times New Roman"/>
                <w:color w:val="000000"/>
              </w:rPr>
              <w:t>nurodytų tyrimo metu pateiktų</w:t>
            </w:r>
            <w:r w:rsidR="00C40506" w:rsidRPr="00A6709C">
              <w:rPr>
                <w:rFonts w:ascii="Times New Roman" w:hAnsi="Times New Roman" w:cs="Times New Roman"/>
                <w:lang w:eastAsia="lt-LT"/>
              </w:rPr>
              <w:t xml:space="preserve"> rašytinių pripažinimo pareiškimų </w:t>
            </w:r>
            <w:r w:rsidR="00C40506" w:rsidRPr="00A6709C">
              <w:rPr>
                <w:rFonts w:ascii="Times New Roman" w:hAnsi="Times New Roman" w:cs="Times New Roman"/>
                <w:color w:val="000000"/>
              </w:rPr>
              <w:t xml:space="preserve">kopijų, išskyrus kopijų darymą teismui šio straipsnio </w:t>
            </w:r>
            <w:r w:rsidR="0031298E">
              <w:rPr>
                <w:rFonts w:ascii="Times New Roman" w:hAnsi="Times New Roman" w:cs="Times New Roman"/>
                <w:color w:val="000000"/>
              </w:rPr>
              <w:t>10</w:t>
            </w:r>
            <w:r w:rsidR="00C40506" w:rsidRPr="00A6709C">
              <w:rPr>
                <w:rFonts w:ascii="Times New Roman" w:hAnsi="Times New Roman" w:cs="Times New Roman"/>
                <w:b/>
                <w:color w:val="000000"/>
              </w:rPr>
              <w:t xml:space="preserve"> </w:t>
            </w:r>
            <w:r w:rsidR="00C40506" w:rsidRPr="00A6709C">
              <w:rPr>
                <w:rFonts w:ascii="Times New Roman" w:hAnsi="Times New Roman" w:cs="Times New Roman"/>
                <w:color w:val="000000"/>
              </w:rPr>
              <w:t xml:space="preserve">ir </w:t>
            </w:r>
            <w:r w:rsidR="0031298E">
              <w:rPr>
                <w:rFonts w:ascii="Times New Roman" w:hAnsi="Times New Roman" w:cs="Times New Roman"/>
                <w:color w:val="000000"/>
              </w:rPr>
              <w:t>11</w:t>
            </w:r>
            <w:r w:rsidR="0031298E" w:rsidRPr="00A6709C">
              <w:rPr>
                <w:rFonts w:ascii="Times New Roman" w:hAnsi="Times New Roman" w:cs="Times New Roman"/>
                <w:b/>
                <w:color w:val="000000"/>
              </w:rPr>
              <w:t> </w:t>
            </w:r>
            <w:r w:rsidR="00C40506" w:rsidRPr="00A6709C">
              <w:rPr>
                <w:rFonts w:ascii="Times New Roman" w:hAnsi="Times New Roman" w:cs="Times New Roman"/>
                <w:color w:val="000000"/>
              </w:rPr>
              <w:t>dalyse numatytais atvejais</w:t>
            </w:r>
            <w:r w:rsidR="00AA19AC" w:rsidRPr="00A6709C">
              <w:rPr>
                <w:rFonts w:ascii="Times New Roman" w:hAnsi="Times New Roman" w:cs="Times New Roman"/>
                <w:color w:val="000000"/>
              </w:rPr>
              <w:t>.</w:t>
            </w:r>
            <w:r w:rsidR="00C40506" w:rsidRPr="00A6709C">
              <w:rPr>
                <w:rFonts w:ascii="Times New Roman" w:hAnsi="Times New Roman" w:cs="Times New Roman"/>
                <w:color w:val="000000"/>
              </w:rPr>
              <w:t xml:space="preserve"> </w:t>
            </w:r>
          </w:p>
          <w:p w14:paraId="23CA233D" w14:textId="6DFE4EEF" w:rsidR="00004BCC" w:rsidRPr="00A6709C" w:rsidRDefault="00C40506" w:rsidP="00C40506">
            <w:pPr>
              <w:spacing w:after="0" w:line="240" w:lineRule="auto"/>
              <w:jc w:val="both"/>
              <w:rPr>
                <w:rFonts w:ascii="Times New Roman" w:hAnsi="Times New Roman" w:cs="Times New Roman"/>
                <w:color w:val="000000"/>
              </w:rPr>
            </w:pPr>
            <w:r w:rsidRPr="00A6709C">
              <w:rPr>
                <w:rFonts w:ascii="Times New Roman" w:hAnsi="Times New Roman" w:cs="Times New Roman"/>
                <w:color w:val="000000"/>
              </w:rPr>
              <w:t>&lt;....&gt;</w:t>
            </w:r>
            <w:r w:rsidR="00AA19AC" w:rsidRPr="00A6709C">
              <w:rPr>
                <w:rFonts w:ascii="Times New Roman" w:hAnsi="Times New Roman" w:cs="Times New Roman"/>
                <w:color w:val="000000"/>
              </w:rPr>
              <w:t>.</w:t>
            </w:r>
            <w:r w:rsidRPr="00A6709C">
              <w:rPr>
                <w:rFonts w:ascii="Times New Roman" w:hAnsi="Times New Roman" w:cs="Times New Roman"/>
                <w:color w:val="000000"/>
              </w:rPr>
              <w:t>“</w:t>
            </w:r>
          </w:p>
        </w:tc>
        <w:tc>
          <w:tcPr>
            <w:tcW w:w="1673" w:type="dxa"/>
          </w:tcPr>
          <w:p w14:paraId="1CB69502" w14:textId="77777777" w:rsidR="00004BCC" w:rsidRPr="00A6709C" w:rsidRDefault="00004BCC" w:rsidP="0061758E">
            <w:pPr>
              <w:spacing w:line="240" w:lineRule="auto"/>
              <w:jc w:val="both"/>
              <w:rPr>
                <w:rFonts w:ascii="Times New Roman" w:hAnsi="Times New Roman" w:cs="Times New Roman"/>
              </w:rPr>
            </w:pPr>
            <w:r w:rsidRPr="00A6709C">
              <w:rPr>
                <w:rFonts w:ascii="Times New Roman" w:hAnsi="Times New Roman" w:cs="Times New Roman"/>
                <w:lang w:eastAsia="lt-LT"/>
              </w:rPr>
              <w:lastRenderedPageBreak/>
              <w:t>Visiškas</w:t>
            </w:r>
          </w:p>
        </w:tc>
      </w:tr>
      <w:tr w:rsidR="00004BCC" w:rsidRPr="00A6709C" w14:paraId="2D238763" w14:textId="77777777" w:rsidTr="0061758E">
        <w:tc>
          <w:tcPr>
            <w:tcW w:w="2972" w:type="dxa"/>
          </w:tcPr>
          <w:p w14:paraId="60770A8F" w14:textId="77777777" w:rsidR="00004BCC" w:rsidRPr="00A6709C" w:rsidRDefault="00004BCC" w:rsidP="0061758E">
            <w:pPr>
              <w:spacing w:line="240" w:lineRule="auto"/>
              <w:jc w:val="both"/>
              <w:rPr>
                <w:rFonts w:ascii="Times New Roman" w:eastAsia="Calibri" w:hAnsi="Times New Roman" w:cs="Times New Roman"/>
              </w:rPr>
            </w:pPr>
            <w:r w:rsidRPr="00A6709C">
              <w:rPr>
                <w:rFonts w:ascii="Times New Roman" w:eastAsia="Calibri" w:hAnsi="Times New Roman" w:cs="Times New Roman"/>
              </w:rPr>
              <w:lastRenderedPageBreak/>
              <w:t>7) nacionalinis teismas – valstybės narės teismas, kaip apibrėžta SESV 267 straipsnyje;</w:t>
            </w:r>
          </w:p>
        </w:tc>
        <w:tc>
          <w:tcPr>
            <w:tcW w:w="4394" w:type="dxa"/>
          </w:tcPr>
          <w:p w14:paraId="51DCFE05"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KĮ </w:t>
            </w:r>
          </w:p>
          <w:p w14:paraId="2609D923"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33 straipsnis. Konkurencijos tarybos nutarimų apskundimas</w:t>
            </w:r>
          </w:p>
          <w:p w14:paraId="62DBECF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Ūkio subjektai, taip pat kiti asmenys, manantys, kad buvo pažeistos jų šiuo įstatymu ginamos teisės, turi teisę Konkurencijos tarybos nutarimus, kuriais užkertama tolesnė šio įstatymo pažeidimo tyrimo eiga ar kuriais baigiamas pranešimo apie koncentraciją nagrinėjimas, apskųsti Vilniaus apygardos administraciniam teismui. Šio įstatymo 30 straipsnyje numatytus Konkurencijos tarybos nutarimus, išskyrus šio įstatymo 30 straipsnio 1 dalies 4 punkte nurodytą Konkurencijos tarybos nutarimą, turi teisę apskųsti procedūros dalyviai ir kiti suinteresuoti asmenys, nurodyti šio įstatymo 29 straipsnio 1 dalyje.</w:t>
            </w:r>
          </w:p>
          <w:p w14:paraId="2A1E334B" w14:textId="77777777" w:rsidR="00004BCC" w:rsidRPr="00A6709C" w:rsidRDefault="00004BCC" w:rsidP="0061758E">
            <w:pPr>
              <w:spacing w:after="0" w:line="240" w:lineRule="auto"/>
              <w:jc w:val="both"/>
              <w:rPr>
                <w:rFonts w:ascii="Times New Roman" w:eastAsia="Calibri" w:hAnsi="Times New Roman" w:cs="Times New Roman"/>
                <w:b/>
              </w:rPr>
            </w:pPr>
          </w:p>
          <w:p w14:paraId="63A2983D" w14:textId="388CD4FF" w:rsidR="00004BCC" w:rsidRPr="00227440" w:rsidRDefault="005F7DF4" w:rsidP="0061758E">
            <w:pPr>
              <w:spacing w:after="0" w:line="240" w:lineRule="auto"/>
              <w:jc w:val="both"/>
              <w:rPr>
                <w:rFonts w:ascii="Times New Roman" w:eastAsia="Calibri" w:hAnsi="Times New Roman" w:cs="Times New Roman"/>
                <w:b/>
              </w:rPr>
            </w:pPr>
            <w:r w:rsidRPr="00227440">
              <w:rPr>
                <w:rFonts w:ascii="Times New Roman" w:eastAsia="Calibri" w:hAnsi="Times New Roman" w:cs="Times New Roman"/>
                <w:b/>
              </w:rPr>
              <w:t>P</w:t>
            </w:r>
            <w:r w:rsidR="00004BCC" w:rsidRPr="00227440">
              <w:rPr>
                <w:rFonts w:ascii="Times New Roman" w:eastAsia="Calibri" w:hAnsi="Times New Roman" w:cs="Times New Roman"/>
                <w:b/>
              </w:rPr>
              <w:t>rojektas</w:t>
            </w:r>
          </w:p>
          <w:p w14:paraId="2F9A1611" w14:textId="0DD40C16" w:rsidR="00C40506" w:rsidRPr="00A6709C" w:rsidRDefault="005F7DF4" w:rsidP="00C40506">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Pr>
                <w:rFonts w:ascii="Times New Roman" w:hAnsi="Times New Roman" w:cs="Times New Roman"/>
                <w:b/>
                <w:lang w:eastAsia="lt-LT"/>
              </w:rPr>
              <w:t>1</w:t>
            </w:r>
            <w:r w:rsidRPr="00A6709C">
              <w:rPr>
                <w:rFonts w:ascii="Times New Roman" w:hAnsi="Times New Roman" w:cs="Times New Roman"/>
                <w:b/>
                <w:lang w:eastAsia="lt-LT"/>
              </w:rPr>
              <w:t xml:space="preserve"> </w:t>
            </w:r>
            <w:r w:rsidR="00C40506" w:rsidRPr="00A6709C">
              <w:rPr>
                <w:rFonts w:ascii="Times New Roman" w:hAnsi="Times New Roman" w:cs="Times New Roman"/>
                <w:b/>
                <w:lang w:eastAsia="lt-LT"/>
              </w:rPr>
              <w:t>straipsnis. 26 straipsnio pakeitimas</w:t>
            </w:r>
          </w:p>
          <w:p w14:paraId="5629D49E" w14:textId="77777777" w:rsidR="00C40506" w:rsidRPr="00A6709C" w:rsidRDefault="00C40506" w:rsidP="00C40506">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26 straipsnį ir jį išdėstyti taip:</w:t>
            </w:r>
          </w:p>
          <w:p w14:paraId="21E37827" w14:textId="77777777" w:rsidR="005F7DF4" w:rsidRDefault="00C40506" w:rsidP="00C40506">
            <w:pPr>
              <w:spacing w:after="0" w:line="240" w:lineRule="auto"/>
              <w:jc w:val="both"/>
              <w:rPr>
                <w:rFonts w:ascii="Times New Roman" w:hAnsi="Times New Roman" w:cs="Times New Roman"/>
                <w:b/>
                <w:lang w:eastAsia="lt-LT"/>
              </w:rPr>
            </w:pPr>
            <w:r w:rsidRPr="00A6709C">
              <w:rPr>
                <w:rFonts w:ascii="Times New Roman" w:hAnsi="Times New Roman" w:cs="Times New Roman"/>
                <w:color w:val="000000"/>
              </w:rPr>
              <w:t>„</w:t>
            </w:r>
            <w:r w:rsidRPr="00B97316">
              <w:rPr>
                <w:rFonts w:ascii="Times New Roman" w:hAnsi="Times New Roman" w:cs="Times New Roman"/>
                <w:b/>
                <w:bCs/>
                <w:lang w:eastAsia="lt-LT"/>
              </w:rPr>
              <w:t>26 straipsnis. Laikinosios priemonės</w:t>
            </w:r>
            <w:r w:rsidRPr="00A6709C">
              <w:rPr>
                <w:rFonts w:ascii="Times New Roman" w:hAnsi="Times New Roman" w:cs="Times New Roman"/>
                <w:b/>
                <w:lang w:eastAsia="lt-LT"/>
              </w:rPr>
              <w:t xml:space="preserve"> </w:t>
            </w:r>
          </w:p>
          <w:p w14:paraId="419EA62E" w14:textId="33AA2894" w:rsidR="00C40506" w:rsidRPr="00A6709C" w:rsidRDefault="00C40506" w:rsidP="00C40506">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662EA6AC" w14:textId="05AF8F23" w:rsidR="00004BCC" w:rsidRPr="00A6709C" w:rsidRDefault="006B4BDB" w:rsidP="00C40506">
            <w:pPr>
              <w:spacing w:after="0" w:line="240" w:lineRule="auto"/>
              <w:jc w:val="both"/>
              <w:rPr>
                <w:rFonts w:ascii="Times New Roman" w:hAnsi="Times New Roman" w:cs="Times New Roman"/>
                <w:lang w:eastAsia="lt-LT"/>
              </w:rPr>
            </w:pPr>
            <w:r w:rsidRPr="006B4BDB">
              <w:rPr>
                <w:rFonts w:ascii="Times New Roman" w:hAnsi="Times New Roman" w:cs="Times New Roman"/>
                <w:lang w:eastAsia="lt-LT"/>
              </w:rPr>
              <w:t>5. Konkurencijos tarybos nutarimas taikyti laikinąsias priemones</w:t>
            </w:r>
            <w:r w:rsidR="0007574D" w:rsidRPr="0007574D">
              <w:rPr>
                <w:rFonts w:ascii="Times New Roman" w:hAnsi="Times New Roman"/>
                <w:lang w:eastAsia="lt-LT"/>
              </w:rPr>
              <w:t>, įskaitant jo teisėtumą ir proporcingumą,</w:t>
            </w:r>
            <w:r w:rsidRPr="006B4BDB">
              <w:rPr>
                <w:rFonts w:ascii="Times New Roman" w:hAnsi="Times New Roman" w:cs="Times New Roman"/>
                <w:lang w:eastAsia="lt-LT"/>
              </w:rPr>
              <w:t xml:space="preserve"> gali būti skundžiamas Vilniaus apygardos administraciniam teismui per </w:t>
            </w:r>
            <w:r w:rsidR="0010063D">
              <w:rPr>
                <w:rFonts w:ascii="Times New Roman" w:hAnsi="Times New Roman" w:cs="Times New Roman"/>
                <w:lang w:eastAsia="lt-LT"/>
              </w:rPr>
              <w:t>10</w:t>
            </w:r>
            <w:r w:rsidR="0010063D" w:rsidRPr="006B4BDB">
              <w:rPr>
                <w:rFonts w:ascii="Times New Roman" w:hAnsi="Times New Roman" w:cs="Times New Roman"/>
                <w:lang w:eastAsia="lt-LT"/>
              </w:rPr>
              <w:t xml:space="preserve"> </w:t>
            </w:r>
            <w:r w:rsidR="0010063D">
              <w:rPr>
                <w:rFonts w:ascii="Times New Roman" w:hAnsi="Times New Roman" w:cs="Times New Roman"/>
                <w:lang w:eastAsia="lt-LT"/>
              </w:rPr>
              <w:t>kalendorinių dienų</w:t>
            </w:r>
            <w:r w:rsidRPr="006B4BDB">
              <w:rPr>
                <w:rFonts w:ascii="Times New Roman" w:hAnsi="Times New Roman" w:cs="Times New Roman"/>
                <w:lang w:eastAsia="lt-LT"/>
              </w:rPr>
              <w:t xml:space="preserve"> nuo jo įteikimo dienos. Skundo padavimas laikinųjų priemonių taikymo nesustabdo. Toks skundas turi būti išnagrinėtas ir sprendimas dėl jo priimtas per </w:t>
            </w:r>
            <w:r w:rsidR="0010063D">
              <w:rPr>
                <w:rFonts w:ascii="Times New Roman" w:hAnsi="Times New Roman" w:cs="Times New Roman"/>
                <w:lang w:eastAsia="lt-LT"/>
              </w:rPr>
              <w:t>45</w:t>
            </w:r>
            <w:r w:rsidR="0010063D" w:rsidRPr="006B4BDB">
              <w:rPr>
                <w:rFonts w:ascii="Times New Roman" w:hAnsi="Times New Roman" w:cs="Times New Roman"/>
                <w:lang w:eastAsia="lt-LT"/>
              </w:rPr>
              <w:t xml:space="preserve"> </w:t>
            </w:r>
            <w:r w:rsidR="0010063D">
              <w:rPr>
                <w:rFonts w:ascii="Times New Roman" w:hAnsi="Times New Roman" w:cs="Times New Roman"/>
                <w:lang w:eastAsia="lt-LT"/>
              </w:rPr>
              <w:t>kalendorines dienas</w:t>
            </w:r>
            <w:r w:rsidRPr="006B4BDB">
              <w:rPr>
                <w:rFonts w:ascii="Times New Roman" w:hAnsi="Times New Roman" w:cs="Times New Roman"/>
                <w:lang w:eastAsia="lt-LT"/>
              </w:rPr>
              <w:t xml:space="preserve"> nuo tokio skundo gavimo. Vilniaus apygardos administracinio teismo sprendimas gali būti skundžiamas Lietuvos vyriausiajam administraciniam teismui per 7 kalendorines dienas nuo sprendimo paskelbimo Lietuvos Respublikos administracinių bylų </w:t>
            </w:r>
            <w:r w:rsidRPr="006B4BDB">
              <w:rPr>
                <w:rFonts w:ascii="Times New Roman" w:hAnsi="Times New Roman" w:cs="Times New Roman"/>
                <w:lang w:eastAsia="lt-LT"/>
              </w:rPr>
              <w:lastRenderedPageBreak/>
              <w:t>teisenos įstatymo nustatyta tvarka. Lietuvos vyriausiasis administracinis teismas apeliacinį skundą dėl Vilniaus apygardos administracinio teismo sprendimo turi išnagrinėti ir sprendimą dėl jo priimti per 45 kalendorines dienas nuo bylos gavimo teisme dienos.</w:t>
            </w:r>
            <w:r w:rsidR="00C40506" w:rsidRPr="00A6709C">
              <w:rPr>
                <w:rFonts w:ascii="Times New Roman" w:hAnsi="Times New Roman" w:cs="Times New Roman"/>
                <w:lang w:eastAsia="lt-LT"/>
              </w:rPr>
              <w:t>“</w:t>
            </w:r>
          </w:p>
          <w:p w14:paraId="26BD124A" w14:textId="77777777" w:rsidR="00004BCC" w:rsidRPr="00A6709C" w:rsidRDefault="00004BCC" w:rsidP="0061758E">
            <w:pPr>
              <w:spacing w:after="0" w:line="240" w:lineRule="auto"/>
              <w:jc w:val="both"/>
              <w:rPr>
                <w:rFonts w:ascii="Times New Roman" w:eastAsia="Calibri" w:hAnsi="Times New Roman" w:cs="Times New Roman"/>
              </w:rPr>
            </w:pPr>
          </w:p>
          <w:p w14:paraId="3E7379C0"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ABTĮ </w:t>
            </w:r>
          </w:p>
          <w:p w14:paraId="6F127E8F"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4 straipsnis. Įstatymų taikymas nagrinėjant administracines bylas</w:t>
            </w:r>
          </w:p>
          <w:p w14:paraId="338E1C8D" w14:textId="4B27A7D0"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Taikydamas Europos Sąjungos teisės normas, teismas taip pat vadovaujasi Europos Sąjungos teisminių institucijų sprendimais. Įstatymų nustatytais atvejais teismas kreipiasi į kompetentingą Europos Sąjungos teisminę instituciją prašydamas prejudicinio sprendimo dėl Europos Sąjungos teisės aktų aiškinimo ar galiojimo.</w:t>
            </w:r>
          </w:p>
          <w:p w14:paraId="4B5DA443" w14:textId="77777777" w:rsidR="00AA19AC" w:rsidRPr="00A6709C" w:rsidRDefault="00AA19AC" w:rsidP="0061758E">
            <w:pPr>
              <w:spacing w:after="0" w:line="240" w:lineRule="auto"/>
              <w:jc w:val="both"/>
              <w:rPr>
                <w:rFonts w:ascii="Times New Roman" w:eastAsia="Calibri" w:hAnsi="Times New Roman" w:cs="Times New Roman"/>
              </w:rPr>
            </w:pPr>
          </w:p>
          <w:p w14:paraId="6DEA1693"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ABTĮ</w:t>
            </w:r>
          </w:p>
          <w:p w14:paraId="4870FEF0"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Calibri" w:hAnsi="Times New Roman" w:cs="Times New Roman"/>
                <w:b/>
              </w:rPr>
              <w:t xml:space="preserve">20 straipsnis. </w:t>
            </w:r>
            <w:r w:rsidRPr="00A6709C">
              <w:rPr>
                <w:rFonts w:ascii="Times New Roman" w:eastAsia="Times New Roman" w:hAnsi="Times New Roman" w:cs="Times New Roman"/>
                <w:b/>
                <w:bCs/>
                <w:color w:val="000000"/>
                <w:lang w:eastAsia="lt-LT"/>
              </w:rPr>
              <w:t>Apygardos administracinio teismo kompetencija</w:t>
            </w:r>
          </w:p>
          <w:p w14:paraId="31F108A4"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bookmarkStart w:id="5" w:name="part_97b0395deca44c3fa38afc36a6b18fd9"/>
            <w:bookmarkEnd w:id="5"/>
            <w:r w:rsidRPr="00A6709C">
              <w:rPr>
                <w:rFonts w:ascii="Times New Roman" w:eastAsia="Times New Roman" w:hAnsi="Times New Roman" w:cs="Times New Roman"/>
                <w:color w:val="000000"/>
                <w:lang w:eastAsia="lt-LT"/>
              </w:rPr>
              <w:t>1. Apygardos administracinis teismas yra pirmoji instancija administracinėms byloms, nurodytoms šio įstatymo 17 straipsnyje, išskyrus bylas, nurodytas šio įstatymo 17 straipsnio 1 dalies 11, 13 ir 14 punktuose.</w:t>
            </w:r>
          </w:p>
          <w:p w14:paraId="06E5520D" w14:textId="77777777" w:rsidR="00004BCC" w:rsidRPr="00A6709C" w:rsidRDefault="00004BCC" w:rsidP="0061758E">
            <w:pPr>
              <w:spacing w:after="0" w:line="240" w:lineRule="auto"/>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dalies pakeitimai:</w:t>
            </w:r>
          </w:p>
          <w:p w14:paraId="2689615D" w14:textId="77777777" w:rsidR="00004BCC" w:rsidRPr="00A6709C" w:rsidRDefault="00004BCC" w:rsidP="0061758E">
            <w:pPr>
              <w:spacing w:after="0" w:line="240" w:lineRule="auto"/>
              <w:jc w:val="both"/>
              <w:rPr>
                <w:rFonts w:ascii="Times New Roman" w:eastAsia="Times New Roman" w:hAnsi="Times New Roman" w:cs="Times New Roman"/>
                <w:iCs/>
                <w:color w:val="000000"/>
                <w:lang w:eastAsia="lt-LT"/>
              </w:rPr>
            </w:pPr>
            <w:r w:rsidRPr="00A6709C">
              <w:rPr>
                <w:rFonts w:ascii="Times New Roman" w:eastAsia="Times New Roman" w:hAnsi="Times New Roman" w:cs="Times New Roman"/>
                <w:i/>
                <w:iCs/>
                <w:color w:val="000000"/>
                <w:lang w:eastAsia="lt-LT"/>
              </w:rPr>
              <w:t>Nr. </w:t>
            </w:r>
            <w:hyperlink r:id="rId10" w:tgtFrame="_parent" w:history="1">
              <w:r w:rsidRPr="00A6709C">
                <w:rPr>
                  <w:rFonts w:ascii="Times New Roman" w:eastAsia="Times New Roman" w:hAnsi="Times New Roman" w:cs="Times New Roman"/>
                  <w:i/>
                  <w:iCs/>
                  <w:color w:val="0000FF"/>
                  <w:u w:val="single"/>
                  <w:lang w:eastAsia="lt-LT"/>
                </w:rPr>
                <w:t>XIII-1434</w:t>
              </w:r>
            </w:hyperlink>
            <w:r w:rsidRPr="00A6709C">
              <w:rPr>
                <w:rFonts w:ascii="Times New Roman" w:eastAsia="Times New Roman" w:hAnsi="Times New Roman" w:cs="Times New Roman"/>
                <w:i/>
                <w:iCs/>
                <w:color w:val="000000"/>
                <w:lang w:eastAsia="lt-LT"/>
              </w:rPr>
              <w:t>, 2018-06-30, paskelbta TAR 2018-07-11, i. k. 2018-11744</w:t>
            </w:r>
          </w:p>
          <w:p w14:paraId="7F68FFCD"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p>
          <w:p w14:paraId="7A2A6590"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ABTĮ</w:t>
            </w:r>
          </w:p>
          <w:p w14:paraId="47873C86"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b/>
              </w:rPr>
              <w:t xml:space="preserve">21 straipsnis. Lietuvos vyriausiojo administracinio teismo kompetencija </w:t>
            </w:r>
          </w:p>
          <w:p w14:paraId="2A29BA3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Lietuvos vyriausiasis administracinis teismas yra:</w:t>
            </w:r>
          </w:p>
          <w:p w14:paraId="1DD9D282"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1) apeliacinė instancija byloms, kurias išnagrinėjo administraciniai teismai kaip pirmosios instancijos teismai; &lt;...&gt;.</w:t>
            </w:r>
          </w:p>
        </w:tc>
        <w:tc>
          <w:tcPr>
            <w:tcW w:w="1673" w:type="dxa"/>
          </w:tcPr>
          <w:p w14:paraId="486D88BD" w14:textId="77777777" w:rsidR="00004BCC" w:rsidRPr="00A6709C" w:rsidRDefault="00004BCC" w:rsidP="0061758E">
            <w:pPr>
              <w:spacing w:line="240" w:lineRule="auto"/>
              <w:jc w:val="both"/>
              <w:rPr>
                <w:rFonts w:ascii="Times New Roman" w:hAnsi="Times New Roman" w:cs="Times New Roman"/>
              </w:rPr>
            </w:pPr>
            <w:r w:rsidRPr="00A6709C">
              <w:rPr>
                <w:rFonts w:ascii="Times New Roman" w:hAnsi="Times New Roman" w:cs="Times New Roman"/>
                <w:lang w:eastAsia="lt-LT"/>
              </w:rPr>
              <w:lastRenderedPageBreak/>
              <w:t>Visiškas</w:t>
            </w:r>
          </w:p>
        </w:tc>
      </w:tr>
      <w:tr w:rsidR="00004BCC" w:rsidRPr="00A6709C" w14:paraId="4EF44FFD" w14:textId="77777777" w:rsidTr="0061758E">
        <w:tc>
          <w:tcPr>
            <w:tcW w:w="2972" w:type="dxa"/>
          </w:tcPr>
          <w:p w14:paraId="470DBACE" w14:textId="77777777" w:rsidR="00004BCC" w:rsidRPr="00A6709C" w:rsidRDefault="00004BCC" w:rsidP="0061758E">
            <w:pPr>
              <w:spacing w:line="240" w:lineRule="auto"/>
              <w:jc w:val="both"/>
              <w:rPr>
                <w:rFonts w:ascii="Times New Roman" w:eastAsia="Calibri" w:hAnsi="Times New Roman" w:cs="Times New Roman"/>
              </w:rPr>
            </w:pPr>
            <w:r w:rsidRPr="00A6709C">
              <w:rPr>
                <w:rFonts w:ascii="Times New Roman" w:eastAsia="Calibri" w:hAnsi="Times New Roman" w:cs="Times New Roman"/>
              </w:rPr>
              <w:t>8) apeliacinės instancijos teismas – nacionalinis teismas, kuris yra įgaliotas įprasta apeliacine tvarka peržiūrėti nacionalinės konkurencijos institucijos sprendimus ar peržiūrėti teismo sprendimus dėl nacionalinės konkurencijos institucijos sprendimų, neatsižvelgiant į tai, ar tas teismas pats turi įgaliojimus nustatyti konkurencijos teisės pažeidimą;</w:t>
            </w:r>
          </w:p>
        </w:tc>
        <w:tc>
          <w:tcPr>
            <w:tcW w:w="4394" w:type="dxa"/>
          </w:tcPr>
          <w:p w14:paraId="74C44281"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KĮ </w:t>
            </w:r>
          </w:p>
          <w:p w14:paraId="28384E9E"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33 straipsnis. Konkurencijos tarybos nutarimų apskundimas</w:t>
            </w:r>
          </w:p>
          <w:p w14:paraId="132CD1B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Ūkio subjektai, ūkio subjektų asociacijos, taip pat kiti asmenys, manantys, kad buvo pažeistos jų šiuo įstatymu ginamos teisės, turi teisę Konkurencijos tarybos nutarimus, kuriais užkertama tolesnė šio įstatymo pažeidimo tyrimo eiga ar kuriais baigiamas pranešimo apie koncentraciją nagrinėjimas, apskųsti Vilniaus apygardos administraciniam teismui. Šio įstatymo 30 straipsnyje numatytus Konkurencijos tarybos nutarimus, išskyrus šio įstatymo 30 straipsnio 1 dalies 4 punkte nurodytą Konkurencijos tarybos nutarimą, turi teisę apskųsti procedūros dalyviai ir kiti suinteresuoti asmenys, nurodyti šio įstatymo 29 straipsnio 1 dalyje.</w:t>
            </w:r>
          </w:p>
          <w:p w14:paraId="397592C0" w14:textId="77777777" w:rsidR="00004BCC" w:rsidRPr="00A6709C" w:rsidRDefault="00004BCC" w:rsidP="0061758E">
            <w:pPr>
              <w:spacing w:after="0" w:line="240" w:lineRule="auto"/>
              <w:jc w:val="both"/>
              <w:rPr>
                <w:rFonts w:ascii="Times New Roman" w:eastAsia="Calibri" w:hAnsi="Times New Roman" w:cs="Times New Roman"/>
              </w:rPr>
            </w:pPr>
          </w:p>
          <w:p w14:paraId="6E8B979B" w14:textId="1AE06C7B" w:rsidR="00004BCC" w:rsidRPr="00A6709C" w:rsidRDefault="005F7DF4"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33D2019D" w14:textId="54DD4A88" w:rsidR="00C40506" w:rsidRPr="00A6709C" w:rsidRDefault="006612CC" w:rsidP="00C40506">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Pr>
                <w:rFonts w:ascii="Times New Roman" w:hAnsi="Times New Roman" w:cs="Times New Roman"/>
                <w:b/>
                <w:lang w:eastAsia="lt-LT"/>
              </w:rPr>
              <w:t>1</w:t>
            </w:r>
            <w:r w:rsidRPr="00A6709C">
              <w:rPr>
                <w:rFonts w:ascii="Times New Roman" w:hAnsi="Times New Roman" w:cs="Times New Roman"/>
                <w:b/>
                <w:lang w:eastAsia="lt-LT"/>
              </w:rPr>
              <w:t xml:space="preserve"> </w:t>
            </w:r>
            <w:r w:rsidR="00C40506" w:rsidRPr="00A6709C">
              <w:rPr>
                <w:rFonts w:ascii="Times New Roman" w:hAnsi="Times New Roman" w:cs="Times New Roman"/>
                <w:b/>
                <w:lang w:eastAsia="lt-LT"/>
              </w:rPr>
              <w:t>straipsnis. 26 straipsnio pakeitimas</w:t>
            </w:r>
          </w:p>
          <w:p w14:paraId="1A94A78C" w14:textId="77777777" w:rsidR="00C40506" w:rsidRPr="00A6709C" w:rsidRDefault="00C40506" w:rsidP="00C40506">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26 straipsnį ir jį išdėstyti taip:</w:t>
            </w:r>
          </w:p>
          <w:p w14:paraId="40F5200E" w14:textId="77777777" w:rsidR="005F7DF4" w:rsidRDefault="00C40506" w:rsidP="00C40506">
            <w:pPr>
              <w:spacing w:after="0" w:line="240" w:lineRule="auto"/>
              <w:jc w:val="both"/>
              <w:rPr>
                <w:rFonts w:ascii="Times New Roman" w:hAnsi="Times New Roman" w:cs="Times New Roman"/>
                <w:b/>
                <w:lang w:eastAsia="lt-LT"/>
              </w:rPr>
            </w:pPr>
            <w:r w:rsidRPr="00A6709C">
              <w:rPr>
                <w:rFonts w:ascii="Times New Roman" w:hAnsi="Times New Roman" w:cs="Times New Roman"/>
                <w:color w:val="000000"/>
              </w:rPr>
              <w:t>„</w:t>
            </w:r>
            <w:r w:rsidRPr="009347D8">
              <w:rPr>
                <w:rFonts w:ascii="Times New Roman" w:hAnsi="Times New Roman" w:cs="Times New Roman"/>
                <w:b/>
                <w:bCs/>
                <w:lang w:eastAsia="lt-LT"/>
              </w:rPr>
              <w:t>26 straipsnis. Laikinosios priemonės</w:t>
            </w:r>
            <w:r w:rsidRPr="00A6709C">
              <w:rPr>
                <w:rFonts w:ascii="Times New Roman" w:hAnsi="Times New Roman" w:cs="Times New Roman"/>
                <w:b/>
                <w:lang w:eastAsia="lt-LT"/>
              </w:rPr>
              <w:t xml:space="preserve"> </w:t>
            </w:r>
          </w:p>
          <w:p w14:paraId="53EC7296" w14:textId="575708B0" w:rsidR="00C40506" w:rsidRPr="00A6709C" w:rsidRDefault="00C40506" w:rsidP="00C40506">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30F4BE55" w14:textId="11A1FC7A" w:rsidR="00C40506" w:rsidRPr="00A6709C" w:rsidRDefault="006B4BDB" w:rsidP="00C40506">
            <w:pPr>
              <w:spacing w:after="0" w:line="240" w:lineRule="auto"/>
              <w:jc w:val="both"/>
              <w:rPr>
                <w:rFonts w:ascii="Times New Roman" w:hAnsi="Times New Roman" w:cs="Times New Roman"/>
                <w:lang w:eastAsia="lt-LT"/>
              </w:rPr>
            </w:pPr>
            <w:r w:rsidRPr="006B4BDB">
              <w:rPr>
                <w:rFonts w:ascii="Times New Roman" w:hAnsi="Times New Roman" w:cs="Times New Roman"/>
                <w:lang w:eastAsia="lt-LT"/>
              </w:rPr>
              <w:t>5. Konkurencijos tarybos nutarimas taikyti laikinąsias priemones</w:t>
            </w:r>
            <w:r w:rsidR="0007574D" w:rsidRPr="0007574D">
              <w:rPr>
                <w:rFonts w:ascii="Times New Roman" w:hAnsi="Times New Roman"/>
                <w:lang w:eastAsia="lt-LT"/>
              </w:rPr>
              <w:t>, įskaitant jo teisėtumą ir proporcingumą,</w:t>
            </w:r>
            <w:r w:rsidRPr="006B4BDB">
              <w:rPr>
                <w:rFonts w:ascii="Times New Roman" w:hAnsi="Times New Roman" w:cs="Times New Roman"/>
                <w:lang w:eastAsia="lt-LT"/>
              </w:rPr>
              <w:t xml:space="preserve"> gali būti skundžiamas Vilniaus apygardos administraciniam teismui per </w:t>
            </w:r>
            <w:r w:rsidR="0010063D">
              <w:rPr>
                <w:rFonts w:ascii="Times New Roman" w:hAnsi="Times New Roman" w:cs="Times New Roman"/>
                <w:lang w:eastAsia="lt-LT"/>
              </w:rPr>
              <w:t>10</w:t>
            </w:r>
            <w:r w:rsidR="0010063D" w:rsidRPr="006B4BDB">
              <w:rPr>
                <w:rFonts w:ascii="Times New Roman" w:hAnsi="Times New Roman" w:cs="Times New Roman"/>
                <w:lang w:eastAsia="lt-LT"/>
              </w:rPr>
              <w:t xml:space="preserve"> </w:t>
            </w:r>
            <w:r w:rsidR="0010063D">
              <w:rPr>
                <w:rFonts w:ascii="Times New Roman" w:hAnsi="Times New Roman" w:cs="Times New Roman"/>
                <w:lang w:eastAsia="lt-LT"/>
              </w:rPr>
              <w:t>kalendorinių dienų</w:t>
            </w:r>
            <w:r w:rsidRPr="006B4BDB">
              <w:rPr>
                <w:rFonts w:ascii="Times New Roman" w:hAnsi="Times New Roman" w:cs="Times New Roman"/>
                <w:lang w:eastAsia="lt-LT"/>
              </w:rPr>
              <w:t xml:space="preserve"> nuo jo įteikimo dienos. Skundo padavimas laikinųjų priemonių taikymo nesustabdo. Toks skundas turi būti išnagrinėtas ir sprendimas dėl jo priimtas per </w:t>
            </w:r>
            <w:r w:rsidR="0010063D">
              <w:rPr>
                <w:rFonts w:ascii="Times New Roman" w:hAnsi="Times New Roman" w:cs="Times New Roman"/>
                <w:lang w:eastAsia="lt-LT"/>
              </w:rPr>
              <w:t>45 kalendorines dienas</w:t>
            </w:r>
            <w:r w:rsidRPr="006B4BDB">
              <w:rPr>
                <w:rFonts w:ascii="Times New Roman" w:hAnsi="Times New Roman" w:cs="Times New Roman"/>
                <w:lang w:eastAsia="lt-LT"/>
              </w:rPr>
              <w:t xml:space="preserve"> nuo tokio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r w:rsidR="00C40506" w:rsidRPr="00A6709C">
              <w:rPr>
                <w:rFonts w:ascii="Times New Roman" w:hAnsi="Times New Roman" w:cs="Times New Roman"/>
                <w:lang w:eastAsia="lt-LT"/>
              </w:rPr>
              <w:t>“</w:t>
            </w:r>
          </w:p>
          <w:p w14:paraId="5F5512B3" w14:textId="77777777" w:rsidR="00004BCC" w:rsidRPr="00A6709C" w:rsidRDefault="00004BCC" w:rsidP="0061758E">
            <w:pPr>
              <w:spacing w:after="0" w:line="240" w:lineRule="auto"/>
              <w:jc w:val="both"/>
              <w:rPr>
                <w:rFonts w:ascii="Times New Roman" w:eastAsia="Calibri" w:hAnsi="Times New Roman" w:cs="Times New Roman"/>
              </w:rPr>
            </w:pPr>
          </w:p>
          <w:p w14:paraId="5DBB4F11"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ABTĮ </w:t>
            </w:r>
          </w:p>
          <w:p w14:paraId="75D52A8C"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Calibri" w:hAnsi="Times New Roman" w:cs="Times New Roman"/>
                <w:b/>
              </w:rPr>
              <w:t xml:space="preserve">20 straipsnis. </w:t>
            </w:r>
            <w:r w:rsidRPr="00A6709C">
              <w:rPr>
                <w:rFonts w:ascii="Times New Roman" w:eastAsia="Times New Roman" w:hAnsi="Times New Roman" w:cs="Times New Roman"/>
                <w:b/>
                <w:bCs/>
                <w:color w:val="000000"/>
                <w:lang w:eastAsia="lt-LT"/>
              </w:rPr>
              <w:t>Apygardos administracinio teismo kompetencija</w:t>
            </w:r>
          </w:p>
          <w:p w14:paraId="0DCE21DE"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color w:val="000000"/>
                <w:lang w:eastAsia="lt-LT"/>
              </w:rPr>
              <w:t>1. Apygardos administracinis teismas yra pirmoji instancija administracinėms byloms, nurodytoms šio įstatymo 17 straipsnyje, išskyrus bylas, nurodytas šio įstatymo 17 straipsnio 1 dalies 11, 13 ir 14 punktuose.</w:t>
            </w:r>
          </w:p>
          <w:p w14:paraId="37F5EF6E" w14:textId="77777777" w:rsidR="00004BCC" w:rsidRPr="00A6709C" w:rsidRDefault="00004BCC" w:rsidP="0061758E">
            <w:pPr>
              <w:spacing w:after="0" w:line="240" w:lineRule="auto"/>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dalies pakeitimai:</w:t>
            </w:r>
          </w:p>
          <w:p w14:paraId="70EF281F"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11" w:tgtFrame="_parent" w:history="1">
              <w:r w:rsidRPr="00A6709C">
                <w:rPr>
                  <w:rFonts w:ascii="Times New Roman" w:eastAsia="Times New Roman" w:hAnsi="Times New Roman" w:cs="Times New Roman"/>
                  <w:i/>
                  <w:iCs/>
                  <w:color w:val="0000FF"/>
                  <w:u w:val="single"/>
                  <w:lang w:eastAsia="lt-LT"/>
                </w:rPr>
                <w:t>XIII-1434</w:t>
              </w:r>
            </w:hyperlink>
            <w:r w:rsidRPr="00A6709C">
              <w:rPr>
                <w:rFonts w:ascii="Times New Roman" w:eastAsia="Times New Roman" w:hAnsi="Times New Roman" w:cs="Times New Roman"/>
                <w:i/>
                <w:iCs/>
                <w:color w:val="000000"/>
                <w:lang w:eastAsia="lt-LT"/>
              </w:rPr>
              <w:t>, 2018-06-30, paskelbta TAR 2018-07-11, i. k. 2018-11744</w:t>
            </w:r>
          </w:p>
          <w:p w14:paraId="21E33350" w14:textId="77777777" w:rsidR="00004BCC" w:rsidRPr="00A6709C" w:rsidRDefault="00004BCC" w:rsidP="0061758E">
            <w:pPr>
              <w:spacing w:after="0" w:line="240" w:lineRule="auto"/>
              <w:jc w:val="both"/>
              <w:rPr>
                <w:rFonts w:ascii="Times New Roman" w:eastAsia="Calibri" w:hAnsi="Times New Roman" w:cs="Times New Roman"/>
              </w:rPr>
            </w:pPr>
          </w:p>
          <w:p w14:paraId="243435E4"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ABTĮ</w:t>
            </w:r>
          </w:p>
          <w:p w14:paraId="02043DA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b/>
              </w:rPr>
              <w:t xml:space="preserve">21 straipsnis. Lietuvos vyriausiojo administracinio teismo kompetencija </w:t>
            </w:r>
          </w:p>
          <w:p w14:paraId="77BDF0A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Lietuvos vyriausiasis administracinis teismas yra:</w:t>
            </w:r>
          </w:p>
          <w:p w14:paraId="7E6179A2" w14:textId="77777777" w:rsidR="005F7DF4"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apeliacinė instancija byloms, kurias išnagrinėjo administraciniai teismai kaip pirmosios instancijos teismai; </w:t>
            </w:r>
          </w:p>
          <w:p w14:paraId="4CC53CD6" w14:textId="16DB83F1"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&lt;...&gt;.</w:t>
            </w:r>
          </w:p>
        </w:tc>
        <w:tc>
          <w:tcPr>
            <w:tcW w:w="1673" w:type="dxa"/>
          </w:tcPr>
          <w:p w14:paraId="45BBC152" w14:textId="77777777" w:rsidR="00004BCC" w:rsidRPr="00A6709C" w:rsidRDefault="00004BCC" w:rsidP="0061758E">
            <w:pPr>
              <w:spacing w:line="240" w:lineRule="auto"/>
              <w:jc w:val="both"/>
              <w:rPr>
                <w:rFonts w:ascii="Times New Roman" w:hAnsi="Times New Roman" w:cs="Times New Roman"/>
              </w:rPr>
            </w:pPr>
            <w:r w:rsidRPr="00A6709C">
              <w:rPr>
                <w:rFonts w:ascii="Times New Roman" w:hAnsi="Times New Roman" w:cs="Times New Roman"/>
                <w:lang w:eastAsia="lt-LT"/>
              </w:rPr>
              <w:lastRenderedPageBreak/>
              <w:t>Visiškas</w:t>
            </w:r>
          </w:p>
        </w:tc>
      </w:tr>
      <w:tr w:rsidR="00004BCC" w:rsidRPr="00A6709C" w14:paraId="34BBB5D6" w14:textId="77777777" w:rsidTr="0061758E">
        <w:tc>
          <w:tcPr>
            <w:tcW w:w="2972" w:type="dxa"/>
          </w:tcPr>
          <w:p w14:paraId="0DAD77A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9) vykdymo užtikrinimo procedūros – konkurencijos institucijos vykdomos procedūros dėl SESV 101 ar 102 straipsnio taikymo, kol ta konkurencijos institucija baigia tokias procedūras priimdama sprendimą, nurodytą šios direktyvos 10, 12 ar 13 </w:t>
            </w:r>
            <w:r w:rsidRPr="00A6709C">
              <w:rPr>
                <w:rFonts w:ascii="Times New Roman" w:eastAsia="Calibri" w:hAnsi="Times New Roman" w:cs="Times New Roman"/>
              </w:rPr>
              <w:lastRenderedPageBreak/>
              <w:t>straipsnyje nacionalinės konkurencijos institucijos atveju arba priimdama sprendimą, nurodytą Reglamento (EB) Nr. 1/2003 7, 9 ar 10 straipsnyje Komisijos atveju, arba tol, kol konkurencijos institucija nusprendžia, kad jai nėra pagrindo imtis tolesnių veiksmų;</w:t>
            </w:r>
          </w:p>
        </w:tc>
        <w:tc>
          <w:tcPr>
            <w:tcW w:w="4394" w:type="dxa"/>
          </w:tcPr>
          <w:p w14:paraId="52D3F3DE"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lastRenderedPageBreak/>
              <w:t>KĮ</w:t>
            </w:r>
          </w:p>
          <w:p w14:paraId="283F8050"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b/>
              </w:rPr>
              <w:t xml:space="preserve">18 straipsnis. Konkurencijos tarybos funkcijos ir įgaliojimai </w:t>
            </w:r>
          </w:p>
          <w:p w14:paraId="272A4FC9" w14:textId="2CEF9185"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Konkurencijos taryba:</w:t>
            </w:r>
            <w:r w:rsidR="00AA19AC" w:rsidRPr="00A6709C">
              <w:rPr>
                <w:rFonts w:ascii="Times New Roman" w:eastAsia="Calibri" w:hAnsi="Times New Roman" w:cs="Times New Roman"/>
              </w:rPr>
              <w:t xml:space="preserve"> </w:t>
            </w:r>
            <w:r w:rsidRPr="00A6709C">
              <w:rPr>
                <w:rFonts w:ascii="Times New Roman" w:eastAsia="Calibri" w:hAnsi="Times New Roman" w:cs="Times New Roman"/>
              </w:rPr>
              <w:t>&lt;...&gt;</w:t>
            </w:r>
          </w:p>
          <w:p w14:paraId="67757607" w14:textId="77777777" w:rsidR="000C3956"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5) tiria ir nagrinėja šio įstatymo &lt;...&gt; pažeidimus ir taiko pažeidėjams šiuose įstatymuose numatytas sankcijas; </w:t>
            </w:r>
          </w:p>
          <w:p w14:paraId="40405D13" w14:textId="77777777" w:rsidR="000C3956" w:rsidRPr="000C3956" w:rsidRDefault="000C3956" w:rsidP="000C3956">
            <w:pPr>
              <w:spacing w:after="0" w:line="240" w:lineRule="auto"/>
              <w:jc w:val="both"/>
              <w:rPr>
                <w:rFonts w:ascii="Times New Roman" w:eastAsia="Calibri" w:hAnsi="Times New Roman" w:cs="Times New Roman"/>
                <w:i/>
                <w:iCs/>
              </w:rPr>
            </w:pPr>
            <w:r w:rsidRPr="000C3956">
              <w:rPr>
                <w:rFonts w:ascii="Times New Roman" w:eastAsia="Calibri" w:hAnsi="Times New Roman" w:cs="Times New Roman"/>
                <w:i/>
                <w:iCs/>
              </w:rPr>
              <w:t>Straipsnio punkto pakeitimai:</w:t>
            </w:r>
          </w:p>
          <w:p w14:paraId="7F4CF69F" w14:textId="003F8317" w:rsidR="000C3956" w:rsidRPr="000C3956" w:rsidRDefault="000C3956" w:rsidP="000C3956">
            <w:pPr>
              <w:spacing w:after="0" w:line="240" w:lineRule="auto"/>
              <w:jc w:val="both"/>
              <w:rPr>
                <w:rFonts w:ascii="Times New Roman" w:eastAsia="Calibri" w:hAnsi="Times New Roman" w:cs="Times New Roman"/>
                <w:i/>
                <w:iCs/>
              </w:rPr>
            </w:pPr>
            <w:r w:rsidRPr="000C3956">
              <w:rPr>
                <w:rFonts w:ascii="Times New Roman" w:eastAsia="Calibri" w:hAnsi="Times New Roman" w:cs="Times New Roman"/>
                <w:i/>
                <w:iCs/>
              </w:rPr>
              <w:lastRenderedPageBreak/>
              <w:t>Nr. XIII-2011, 2019-03-21, paskelbta TAR 2019-04-02, i. k. 2019-05343</w:t>
            </w:r>
          </w:p>
          <w:p w14:paraId="1D4399E1" w14:textId="203DD624"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p>
          <w:p w14:paraId="457307A2" w14:textId="77777777" w:rsidR="00004BCC" w:rsidRPr="00A6709C" w:rsidRDefault="00004BCC" w:rsidP="0061758E">
            <w:pPr>
              <w:spacing w:after="0" w:line="240" w:lineRule="auto"/>
              <w:jc w:val="both"/>
              <w:rPr>
                <w:rFonts w:ascii="Times New Roman" w:eastAsia="Calibri" w:hAnsi="Times New Roman" w:cs="Times New Roman"/>
              </w:rPr>
            </w:pPr>
          </w:p>
          <w:p w14:paraId="68F8A2D9"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258C463C"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22 straipsnis. Konkurencijos tarybos tiriami pažeidimai</w:t>
            </w:r>
          </w:p>
          <w:p w14:paraId="116F38C0"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Šiame skyriuje nustatyta tvarka Konkurencijos taryba tiria: &lt;...&gt;</w:t>
            </w:r>
          </w:p>
          <w:p w14:paraId="72E0E62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konkurenciją ribojančius susitarimus;</w:t>
            </w:r>
          </w:p>
          <w:p w14:paraId="38E96BA9"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piktnaudžiavimą dominuojančia padėtimi; &lt;...&gt;.</w:t>
            </w:r>
          </w:p>
          <w:p w14:paraId="6DD40CFB" w14:textId="77777777" w:rsidR="00004BCC" w:rsidRPr="00A6709C" w:rsidRDefault="00004BCC" w:rsidP="0061758E">
            <w:pPr>
              <w:spacing w:after="0" w:line="240" w:lineRule="auto"/>
              <w:jc w:val="both"/>
              <w:rPr>
                <w:rFonts w:ascii="Times New Roman" w:eastAsia="Calibri" w:hAnsi="Times New Roman" w:cs="Times New Roman"/>
              </w:rPr>
            </w:pPr>
          </w:p>
          <w:p w14:paraId="7B02EA2C"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39DE96E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b/>
              </w:rPr>
              <w:t>23 straipsnis. Iniciatyvos teisė pradėti šio įstatymo pažeidimo tyrimą</w:t>
            </w:r>
          </w:p>
          <w:p w14:paraId="2B4F7AE0"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Teisę reikalauti pradėti šio įstatymo pažeidimo tyrimą turi:</w:t>
            </w:r>
          </w:p>
          <w:p w14:paraId="2329B93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ūkio subjektai, kurių interesai yra pažeisti dėl šį įstatymą pažeidžiančių veiksmų;</w:t>
            </w:r>
          </w:p>
          <w:p w14:paraId="12B45F8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viešojo administravimo subjektai;</w:t>
            </w:r>
          </w:p>
          <w:p w14:paraId="2CC0CBD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ūkio subjektų ir vartotojų interesams atstovaujančios asociacijos ar sąjungos.</w:t>
            </w:r>
          </w:p>
          <w:p w14:paraId="7B594AE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Konkurencijos taryba turi teisę pradėti tyrimą savo iniciatyva.</w:t>
            </w:r>
          </w:p>
          <w:p w14:paraId="2B9C530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Teisę prašyti pradėti šio įstatymo pažeidimo tyrimą turi vartotojai, kurių interesai yra pažeisti dėl šį įstatymą pažeidžiančių veiksmų. Įvertinusi vartotojų prašymuose nurodytas aplinkybes, Konkurencijos taryba turi teisę pradėti tyrimą savo iniciatyva.</w:t>
            </w:r>
          </w:p>
          <w:p w14:paraId="272AAB0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Konkurencijos taryba priima motyvuotą nutarimą ištirti šį įstatymą pažeidžiančius veiksmus.</w:t>
            </w:r>
          </w:p>
          <w:p w14:paraId="2AF02A2C" w14:textId="77777777" w:rsidR="00004BCC" w:rsidRPr="00A6709C" w:rsidRDefault="00004BCC" w:rsidP="0061758E">
            <w:pPr>
              <w:spacing w:after="0" w:line="240" w:lineRule="auto"/>
              <w:jc w:val="both"/>
              <w:rPr>
                <w:rFonts w:ascii="Times New Roman" w:eastAsia="Calibri" w:hAnsi="Times New Roman" w:cs="Times New Roman"/>
              </w:rPr>
            </w:pPr>
          </w:p>
          <w:p w14:paraId="5A8EB2C6"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2F6D3923"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28 straipsnis. Tyrimo papildymas, išskyrimas (sujungimas) ir pabaiga</w:t>
            </w:r>
          </w:p>
          <w:p w14:paraId="0C35BA1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Konkurencijos taryba priima nutarimą tyrimą nutraukti, jeigu:</w:t>
            </w:r>
          </w:p>
          <w:p w14:paraId="043033E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tyrimo metu paaiškėja, kad teisės pažeidimo nėra;</w:t>
            </w:r>
          </w:p>
          <w:p w14:paraId="48433BC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tyrimo metu paaiškėja arba atsiranda šio įstatymo 24 straipsnio 4 dalyje nurodytos aplinkybės.</w:t>
            </w:r>
          </w:p>
          <w:p w14:paraId="5659BAA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Konkurencijos taryba, ketindama nustatyti įpareigojimą ūkio subjektui nutraukti draudžiamą susitarimą ar piktnaudžiavimą dominuojančia</w:t>
            </w:r>
            <w:r w:rsidRPr="00A6709C">
              <w:rPr>
                <w:rFonts w:ascii="Times New Roman" w:eastAsia="Calibri" w:hAnsi="Times New Roman" w:cs="Times New Roman"/>
                <w:color w:val="538135"/>
              </w:rPr>
              <w:t xml:space="preserve"> </w:t>
            </w:r>
            <w:r w:rsidRPr="00A6709C">
              <w:rPr>
                <w:rFonts w:ascii="Times New Roman" w:eastAsia="Calibri" w:hAnsi="Times New Roman" w:cs="Times New Roman"/>
              </w:rPr>
              <w:t>padėtimi, turi teisę priimti nutarimą tyrimą nutraukti, jeigu ūkio subjektas, įtariamas pažeidęs šį įstatymą, pateikia savo rašytinius įsipareigojimus dėl įtariamo pažeidimo pašalinimo ir juos Konkurencijos taryba nutarimu nustato kaip privalomus ūkio subjektams. Šioje dalyje nurodytų įsipareigojimų taikymo laikotarpis nustatomas Konkurencijos tarybos nutarimu.</w:t>
            </w:r>
            <w:r w:rsidRPr="00A6709C">
              <w:rPr>
                <w:rFonts w:ascii="Times New Roman" w:eastAsia="Calibri" w:hAnsi="Times New Roman" w:cs="Times New Roman"/>
                <w:color w:val="538135"/>
              </w:rPr>
              <w:t xml:space="preserve"> </w:t>
            </w:r>
          </w:p>
          <w:p w14:paraId="4B5A85B0" w14:textId="77777777" w:rsidR="00004BCC" w:rsidRPr="00A6709C" w:rsidRDefault="00004BCC" w:rsidP="0061758E">
            <w:pPr>
              <w:spacing w:after="0" w:line="240" w:lineRule="auto"/>
              <w:jc w:val="both"/>
              <w:rPr>
                <w:rFonts w:ascii="Times New Roman" w:eastAsia="Times New Roman" w:hAnsi="Times New Roman" w:cs="Times New Roman"/>
                <w:highlight w:val="green"/>
                <w:lang w:eastAsia="lt-LT"/>
              </w:rPr>
            </w:pPr>
            <w:r w:rsidRPr="00A6709C">
              <w:rPr>
                <w:rFonts w:ascii="Times New Roman" w:eastAsia="Times New Roman" w:hAnsi="Times New Roman" w:cs="Times New Roman"/>
                <w:lang w:eastAsia="lt-LT"/>
              </w:rPr>
              <w:lastRenderedPageBreak/>
              <w:t>5. Įsipareigojimai, pateikti pagal šio straipsnio 4 dalį ir įrašyti į Konkurencijos tarybos nutarimą tyrimą nutraukti, ūkio subjektui yra privalomi.</w:t>
            </w:r>
          </w:p>
          <w:p w14:paraId="6AC795CA" w14:textId="77777777" w:rsidR="00004BCC" w:rsidRPr="00A6709C" w:rsidRDefault="00004BCC" w:rsidP="0061758E">
            <w:pPr>
              <w:tabs>
                <w:tab w:val="left" w:pos="851"/>
                <w:tab w:val="left" w:pos="993"/>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6. Jeigu paaiškėja naujų aplinkybių, Konkurencijos taryba turi teisę priimti nutarimą nutrauktą tyrimą atnaujinti.</w:t>
            </w:r>
          </w:p>
          <w:p w14:paraId="05CA52F5" w14:textId="1F94AD06" w:rsidR="00004BC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7. Konkurencijos tarybos nutarimai, priimti pagal šio straipsnio 4 dalį, skelbiami Konkurencijos tarybos interneto svetainėje.</w:t>
            </w:r>
          </w:p>
          <w:p w14:paraId="3AE2953D" w14:textId="77777777" w:rsidR="000C3956" w:rsidRPr="000C3956" w:rsidRDefault="000C3956" w:rsidP="000C3956">
            <w:pPr>
              <w:spacing w:after="0" w:line="240" w:lineRule="auto"/>
              <w:jc w:val="both"/>
              <w:rPr>
                <w:rFonts w:ascii="Times New Roman" w:eastAsia="Times New Roman" w:hAnsi="Times New Roman" w:cs="Times New Roman"/>
                <w:i/>
                <w:iCs/>
                <w:lang w:eastAsia="lt-LT"/>
              </w:rPr>
            </w:pPr>
            <w:r w:rsidRPr="000C3956">
              <w:rPr>
                <w:rFonts w:ascii="Times New Roman" w:eastAsia="Times New Roman" w:hAnsi="Times New Roman" w:cs="Times New Roman"/>
                <w:i/>
                <w:iCs/>
                <w:lang w:eastAsia="lt-LT"/>
              </w:rPr>
              <w:t>Straipsnio pakeitimai:</w:t>
            </w:r>
          </w:p>
          <w:p w14:paraId="25BE8458" w14:textId="218415C9" w:rsidR="000C3956" w:rsidRPr="000C3956" w:rsidRDefault="000C3956" w:rsidP="000C3956">
            <w:pPr>
              <w:spacing w:after="0" w:line="240" w:lineRule="auto"/>
              <w:jc w:val="both"/>
              <w:rPr>
                <w:rFonts w:ascii="Times New Roman" w:eastAsia="Times New Roman" w:hAnsi="Times New Roman" w:cs="Times New Roman"/>
                <w:i/>
                <w:iCs/>
                <w:lang w:eastAsia="lt-LT"/>
              </w:rPr>
            </w:pPr>
            <w:r w:rsidRPr="000C3956">
              <w:rPr>
                <w:rFonts w:ascii="Times New Roman" w:eastAsia="Times New Roman" w:hAnsi="Times New Roman" w:cs="Times New Roman"/>
                <w:i/>
                <w:iCs/>
                <w:lang w:eastAsia="lt-LT"/>
              </w:rPr>
              <w:t>Nr. XIII-1989, 2019-03-14, paskelbta TAR 2019-03-21, i. k. 2019-04394</w:t>
            </w:r>
          </w:p>
          <w:p w14:paraId="3DDD3C1F" w14:textId="77777777" w:rsidR="00004BCC" w:rsidRPr="00A6709C" w:rsidRDefault="00004BCC" w:rsidP="0061758E">
            <w:pPr>
              <w:spacing w:after="0" w:line="240" w:lineRule="auto"/>
              <w:jc w:val="both"/>
              <w:rPr>
                <w:rFonts w:ascii="Times New Roman" w:eastAsia="Calibri" w:hAnsi="Times New Roman" w:cs="Times New Roman"/>
              </w:rPr>
            </w:pPr>
          </w:p>
          <w:p w14:paraId="6B585729"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3714C14C"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30 straipsnis. Konkurencijos tarybos nutarimai dėl šio įstatymo pažeidimo</w:t>
            </w:r>
          </w:p>
          <w:p w14:paraId="32484EC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Konkurencijos taryba, atlikusi šio įstatymo 29 straipsnyje nurodytus veiksmus, turi teisę priimti nutarimą:</w:t>
            </w:r>
          </w:p>
          <w:p w14:paraId="1B0253A0"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taikyti šio įstatymo nustatytas sankcijas;</w:t>
            </w:r>
          </w:p>
          <w:p w14:paraId="434EF139"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jeigu nėra šio įstatymo nustatyto pagrindo, atsisakyti taikyti sankcijas;</w:t>
            </w:r>
          </w:p>
          <w:p w14:paraId="74F899BF" w14:textId="77777777" w:rsidR="005F7DF4"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3) jeigu nėra šio įstatymo pažeidimo, procedūrą dėl šio įstatymo pažeidimo nutraukti; </w:t>
            </w:r>
          </w:p>
          <w:p w14:paraId="4688F837" w14:textId="7C8427D2"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p>
          <w:p w14:paraId="0FA72E06" w14:textId="77777777" w:rsidR="00004BCC" w:rsidRPr="00A6709C" w:rsidRDefault="00004BCC" w:rsidP="0061758E">
            <w:pPr>
              <w:spacing w:after="0" w:line="240" w:lineRule="auto"/>
              <w:jc w:val="both"/>
              <w:rPr>
                <w:rFonts w:ascii="Times New Roman" w:eastAsia="Calibri" w:hAnsi="Times New Roman" w:cs="Times New Roman"/>
              </w:rPr>
            </w:pPr>
          </w:p>
          <w:p w14:paraId="1B9D6011" w14:textId="77777777" w:rsidR="00004BCC" w:rsidRPr="00A6709C" w:rsidRDefault="00004BCC" w:rsidP="0061758E">
            <w:pPr>
              <w:spacing w:after="0" w:line="240" w:lineRule="auto"/>
              <w:jc w:val="both"/>
              <w:rPr>
                <w:rFonts w:ascii="Times New Roman" w:eastAsia="Calibri" w:hAnsi="Times New Roman" w:cs="Times New Roman"/>
                <w:i/>
              </w:rPr>
            </w:pPr>
            <w:r w:rsidRPr="00A6709C">
              <w:rPr>
                <w:rFonts w:ascii="Times New Roman" w:eastAsia="Calibri" w:hAnsi="Times New Roman" w:cs="Times New Roman"/>
                <w:b/>
                <w:i/>
              </w:rPr>
              <w:t>Pastaba:</w:t>
            </w:r>
            <w:r w:rsidRPr="00A6709C">
              <w:rPr>
                <w:rFonts w:ascii="Times New Roman" w:eastAsia="Calibri" w:hAnsi="Times New Roman" w:cs="Times New Roman"/>
                <w:b/>
              </w:rPr>
              <w:t xml:space="preserve"> </w:t>
            </w:r>
            <w:r w:rsidRPr="00A6709C">
              <w:rPr>
                <w:rFonts w:ascii="Times New Roman" w:eastAsia="Calibri" w:hAnsi="Times New Roman" w:cs="Times New Roman"/>
                <w:i/>
              </w:rPr>
              <w:t>Lietuvos nacionalinėje teisėje vykdymo užtikrinimo procedūrų atitikmuo yra procedūra dėl šio įstatymo pažeidimo. Ši procedūra įtvirtinta KĮ V skyriuje.</w:t>
            </w:r>
          </w:p>
        </w:tc>
        <w:tc>
          <w:tcPr>
            <w:tcW w:w="1673" w:type="dxa"/>
          </w:tcPr>
          <w:p w14:paraId="7F7B3561"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lang w:eastAsia="lt-LT"/>
              </w:rPr>
              <w:lastRenderedPageBreak/>
              <w:t xml:space="preserve">Visiškas </w:t>
            </w:r>
          </w:p>
        </w:tc>
      </w:tr>
      <w:tr w:rsidR="00004BCC" w:rsidRPr="00A6709C" w14:paraId="5079E5D2" w14:textId="77777777" w:rsidTr="0061758E">
        <w:tc>
          <w:tcPr>
            <w:tcW w:w="2972" w:type="dxa"/>
          </w:tcPr>
          <w:p w14:paraId="203BA64A"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lastRenderedPageBreak/>
              <w:t>10) įmonė, kaip nurodyta SESV 101 ir 102 straipsniuose – bet koks ekonominę veiklą vykdantis subjektas, neatsižvelgiant į jo teisinį statusą ir finansavimo būdą;</w:t>
            </w:r>
          </w:p>
        </w:tc>
        <w:tc>
          <w:tcPr>
            <w:tcW w:w="4394" w:type="dxa"/>
          </w:tcPr>
          <w:p w14:paraId="2B672CAA" w14:textId="77777777" w:rsidR="00004BCC" w:rsidRPr="00A6709C" w:rsidRDefault="00004BCC" w:rsidP="0061758E">
            <w:pPr>
              <w:spacing w:after="0" w:line="240" w:lineRule="auto"/>
              <w:rPr>
                <w:rFonts w:ascii="Times New Roman" w:eastAsia="Calibri" w:hAnsi="Times New Roman" w:cs="Times New Roman"/>
                <w:b/>
              </w:rPr>
            </w:pPr>
            <w:r w:rsidRPr="00A6709C">
              <w:rPr>
                <w:rFonts w:ascii="Times New Roman" w:eastAsia="Calibri" w:hAnsi="Times New Roman" w:cs="Times New Roman"/>
                <w:b/>
              </w:rPr>
              <w:t>KĮ</w:t>
            </w:r>
          </w:p>
          <w:p w14:paraId="3029500C"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3 straipsnis. Pagrindinės šio įstatymo sąvokos</w:t>
            </w:r>
          </w:p>
          <w:p w14:paraId="3BF0B17A"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21. </w:t>
            </w:r>
            <w:r w:rsidRPr="00A6709C">
              <w:rPr>
                <w:rFonts w:ascii="Times New Roman" w:eastAsia="Calibri" w:hAnsi="Times New Roman" w:cs="Times New Roman"/>
                <w:b/>
              </w:rPr>
              <w:t>Ūkinė veikla</w:t>
            </w:r>
            <w:r w:rsidRPr="00A6709C">
              <w:rPr>
                <w:rFonts w:ascii="Times New Roman" w:eastAsia="Calibri" w:hAnsi="Times New Roman" w:cs="Times New Roman"/>
              </w:rPr>
              <w:t xml:space="preserve"> –</w:t>
            </w:r>
            <w:bookmarkStart w:id="6" w:name="_Hlk2590529"/>
            <w:r w:rsidRPr="00A6709C">
              <w:rPr>
                <w:rFonts w:ascii="Times New Roman" w:eastAsia="Calibri" w:hAnsi="Times New Roman" w:cs="Times New Roman"/>
              </w:rPr>
              <w:t xml:space="preserve"> gamybinė, komercinė, finansinė ar profesinė veikla, susijusi su prekių pirkimu ar pardavimu, išskyrus atvejus, kai fiziniai asmenys prekę įsigyja asmeniniams ir namų ūkio poreikiams tenkinti. </w:t>
            </w:r>
            <w:bookmarkEnd w:id="6"/>
          </w:p>
          <w:p w14:paraId="1BD57C59"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22. </w:t>
            </w:r>
            <w:r w:rsidRPr="00A6709C">
              <w:rPr>
                <w:rFonts w:ascii="Times New Roman" w:eastAsia="Calibri" w:hAnsi="Times New Roman" w:cs="Times New Roman"/>
                <w:b/>
              </w:rPr>
              <w:t>Ūkio subjektas</w:t>
            </w:r>
            <w:r w:rsidRPr="00A6709C">
              <w:rPr>
                <w:rFonts w:ascii="Times New Roman" w:eastAsia="Calibri" w:hAnsi="Times New Roman" w:cs="Times New Roman"/>
              </w:rPr>
              <w:t xml:space="preserve"> – įmonės, jų junginiai (asociacijos, susivienijimai, konsorciumai ir pan.), įstaigos ar organizacijos arba kiti juridiniai ar fiziniai asmenys, kurie vykdo ar gali vykdyti ūkinę veiklą Lietuvos Respublikoje arba kurių veiksmai daro įtaką ar ketinimai, jeigu būtų įgyvendinti, galėtų daryti įtaką ūkinei veiklai Lietuvos Respublikoje. Lietuvos Respublikos viešojo administravimo subjektai laikomi ūkio subjektais, jeigu jie vykdo ūkinę veiklą.</w:t>
            </w:r>
          </w:p>
        </w:tc>
        <w:tc>
          <w:tcPr>
            <w:tcW w:w="1673" w:type="dxa"/>
          </w:tcPr>
          <w:p w14:paraId="681032CE"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lang w:eastAsia="lt-LT"/>
              </w:rPr>
              <w:t>Visiškas</w:t>
            </w:r>
          </w:p>
        </w:tc>
      </w:tr>
      <w:tr w:rsidR="00004BCC" w:rsidRPr="00A6709C" w14:paraId="387D8E13" w14:textId="77777777" w:rsidTr="0061758E">
        <w:tc>
          <w:tcPr>
            <w:tcW w:w="2972" w:type="dxa"/>
          </w:tcPr>
          <w:p w14:paraId="6F729316" w14:textId="77777777" w:rsidR="00004BCC" w:rsidRPr="00A6709C" w:rsidRDefault="00004BCC" w:rsidP="0061758E">
            <w:pPr>
              <w:spacing w:after="0" w:line="240" w:lineRule="auto"/>
              <w:jc w:val="both"/>
              <w:rPr>
                <w:rFonts w:ascii="Times New Roman" w:hAnsi="Times New Roman" w:cs="Times New Roman"/>
                <w:lang w:val="en-US"/>
              </w:rPr>
            </w:pPr>
            <w:r w:rsidRPr="00A6709C">
              <w:rPr>
                <w:rFonts w:ascii="Times New Roman" w:eastAsia="Calibri" w:hAnsi="Times New Roman" w:cs="Times New Roman"/>
              </w:rPr>
              <w:t xml:space="preserve">11) kartelis – dviejų arba daugiau konkurentų sudarytas susitarimas ar suderinti veiksmai, kuriais siekiama koordinuoti jų konkurencinį elgesį rinkoje arba daryti įtaką svarbiems konkurencijos </w:t>
            </w:r>
            <w:r w:rsidRPr="00A6709C">
              <w:rPr>
                <w:rFonts w:ascii="Times New Roman" w:eastAsia="Calibri" w:hAnsi="Times New Roman" w:cs="Times New Roman"/>
              </w:rPr>
              <w:lastRenderedPageBreak/>
              <w:t>veiksniams taikant tokią praktiką, kaip pirkimo ar pardavimo kainų arba kitų prekybos sąlygų nustatymas ar koordinavimas, įskaitant susijusius su intelektinės nuosavybės teisėmis, gamybos ar pardavimo kvotų paskirstymas, rinkų ir klientų pasidalijimas, įskaitant antikonkurencinį veiksmų derinimą konkursuose, importo ar eksporto apribojimus arba antikonkurencinius veiksmus kitų konkurentų atžvilgiu, ar kitokią praktiką;</w:t>
            </w:r>
          </w:p>
        </w:tc>
        <w:tc>
          <w:tcPr>
            <w:tcW w:w="4394" w:type="dxa"/>
          </w:tcPr>
          <w:p w14:paraId="19819F1E"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lastRenderedPageBreak/>
              <w:t>KĮ</w:t>
            </w:r>
          </w:p>
          <w:p w14:paraId="1CC1F993"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3 straipsnis. Pagrindinės šio įstatymo sąvokos</w:t>
            </w:r>
          </w:p>
          <w:p w14:paraId="58902E4E"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rPr>
              <w:t xml:space="preserve">8. </w:t>
            </w:r>
            <w:r w:rsidRPr="00A6709C">
              <w:rPr>
                <w:rFonts w:ascii="Times New Roman" w:eastAsia="Calibri" w:hAnsi="Times New Roman" w:cs="Times New Roman"/>
                <w:b/>
              </w:rPr>
              <w:t>Konkurentai</w:t>
            </w:r>
            <w:r w:rsidRPr="00A6709C">
              <w:rPr>
                <w:rFonts w:ascii="Times New Roman" w:eastAsia="Calibri" w:hAnsi="Times New Roman" w:cs="Times New Roman"/>
              </w:rPr>
              <w:t xml:space="preserve"> – ūkio subjektai, kurie toje pačioje atitinkamoje rinkoje susiduria arba gali susidurti su tarpusavio konkurencija.</w:t>
            </w:r>
          </w:p>
          <w:p w14:paraId="4EFC0FBB" w14:textId="77777777" w:rsidR="003F3B23" w:rsidRPr="00A6709C" w:rsidRDefault="003F3B23" w:rsidP="0061758E">
            <w:pPr>
              <w:spacing w:after="0" w:line="240" w:lineRule="auto"/>
              <w:jc w:val="both"/>
              <w:rPr>
                <w:rFonts w:ascii="Times New Roman" w:eastAsia="Calibri" w:hAnsi="Times New Roman" w:cs="Times New Roman"/>
              </w:rPr>
            </w:pPr>
          </w:p>
          <w:p w14:paraId="212E9659" w14:textId="77777777" w:rsidR="003F3B23" w:rsidRPr="009347D8" w:rsidRDefault="003F3B23" w:rsidP="003F3B23">
            <w:pPr>
              <w:spacing w:after="0" w:line="240" w:lineRule="auto"/>
              <w:jc w:val="both"/>
              <w:rPr>
                <w:rFonts w:ascii="Times New Roman" w:eastAsia="Calibri" w:hAnsi="Times New Roman" w:cs="Times New Roman"/>
                <w:b/>
              </w:rPr>
            </w:pPr>
            <w:r w:rsidRPr="009347D8">
              <w:rPr>
                <w:rFonts w:ascii="Times New Roman" w:eastAsia="Calibri" w:hAnsi="Times New Roman" w:cs="Times New Roman"/>
                <w:b/>
              </w:rPr>
              <w:lastRenderedPageBreak/>
              <w:t>Projektas</w:t>
            </w:r>
          </w:p>
          <w:p w14:paraId="134AA81B" w14:textId="77777777" w:rsidR="003F3B23" w:rsidRPr="009347D8" w:rsidRDefault="003F3B23" w:rsidP="003F3B23">
            <w:pPr>
              <w:tabs>
                <w:tab w:val="left" w:pos="590"/>
                <w:tab w:val="left" w:pos="993"/>
              </w:tabs>
              <w:spacing w:after="0" w:line="240" w:lineRule="auto"/>
              <w:jc w:val="both"/>
              <w:rPr>
                <w:rFonts w:ascii="Times New Roman" w:hAnsi="Times New Roman" w:cs="Times New Roman"/>
                <w:b/>
                <w:bCs/>
                <w:lang w:eastAsia="lt-LT"/>
              </w:rPr>
            </w:pPr>
            <w:r w:rsidRPr="009347D8">
              <w:rPr>
                <w:rFonts w:ascii="Times New Roman" w:hAnsi="Times New Roman" w:cs="Times New Roman"/>
                <w:b/>
                <w:lang w:eastAsia="lt-LT"/>
              </w:rPr>
              <w:t>2 straipsnis.</w:t>
            </w:r>
            <w:r w:rsidRPr="009347D8">
              <w:rPr>
                <w:rFonts w:ascii="Times New Roman" w:hAnsi="Times New Roman" w:cs="Times New Roman"/>
                <w:b/>
                <w:bCs/>
                <w:lang w:eastAsia="lt-LT"/>
              </w:rPr>
              <w:t xml:space="preserve"> 3 straipsnio pakeitimas</w:t>
            </w:r>
          </w:p>
          <w:p w14:paraId="321FCA22" w14:textId="09B54B35" w:rsidR="003F3B23" w:rsidRPr="009347D8" w:rsidRDefault="009347D8" w:rsidP="003F3B23">
            <w:pPr>
              <w:tabs>
                <w:tab w:val="left" w:pos="709"/>
                <w:tab w:val="left" w:pos="1843"/>
              </w:tabs>
              <w:spacing w:after="0" w:line="240" w:lineRule="auto"/>
              <w:jc w:val="both"/>
              <w:rPr>
                <w:rFonts w:ascii="Times New Roman" w:hAnsi="Times New Roman"/>
                <w:bCs/>
                <w:lang w:eastAsia="lt-LT"/>
              </w:rPr>
            </w:pPr>
            <w:r>
              <w:rPr>
                <w:rFonts w:ascii="Times New Roman" w:hAnsi="Times New Roman"/>
                <w:bCs/>
                <w:lang w:eastAsia="lt-LT"/>
              </w:rPr>
              <w:t>6</w:t>
            </w:r>
            <w:r w:rsidR="003F3B23" w:rsidRPr="009347D8">
              <w:rPr>
                <w:rFonts w:ascii="Times New Roman" w:hAnsi="Times New Roman"/>
                <w:bCs/>
                <w:lang w:eastAsia="lt-LT"/>
              </w:rPr>
              <w:t>. Pakeisti 3 straipsnio 19 dalį ir ją išdėstyti taip:</w:t>
            </w:r>
          </w:p>
          <w:p w14:paraId="647B91D4" w14:textId="5D21BA8F" w:rsidR="00004BCC" w:rsidRPr="009347D8" w:rsidRDefault="003F3B23" w:rsidP="003F3B23">
            <w:pPr>
              <w:spacing w:after="0" w:line="240" w:lineRule="auto"/>
              <w:jc w:val="both"/>
              <w:rPr>
                <w:rFonts w:ascii="Times New Roman" w:hAnsi="Times New Roman"/>
                <w:bCs/>
                <w:lang w:eastAsia="lt-LT"/>
              </w:rPr>
            </w:pPr>
            <w:r w:rsidRPr="009347D8">
              <w:rPr>
                <w:rFonts w:ascii="Times New Roman" w:hAnsi="Times New Roman"/>
                <w:bCs/>
                <w:lang w:eastAsia="lt-LT"/>
              </w:rPr>
              <w:t xml:space="preserve">„19. </w:t>
            </w:r>
            <w:r w:rsidRPr="009347D8">
              <w:rPr>
                <w:rFonts w:ascii="Times New Roman" w:hAnsi="Times New Roman"/>
                <w:b/>
                <w:lang w:eastAsia="lt-LT"/>
              </w:rPr>
              <w:t xml:space="preserve">Susitarimas </w:t>
            </w:r>
            <w:r w:rsidRPr="009347D8">
              <w:rPr>
                <w:rFonts w:ascii="Times New Roman" w:hAnsi="Times New Roman"/>
                <w:bCs/>
                <w:lang w:eastAsia="lt-LT"/>
              </w:rPr>
              <w:t>– bet kuria forma (raštu ar žodžiu) dviejų ar daugiau ūkio subjektų sudarytos sutartys arba ūkio subjektų suderinti veiksmai, įskaitant bet kurio ūkio subjektų junginio (asociacijos, susivienijimo, konsorciumo ir pan</w:t>
            </w:r>
            <w:r w:rsidR="009347D8">
              <w:rPr>
                <w:rFonts w:ascii="Times New Roman" w:hAnsi="Times New Roman"/>
                <w:bCs/>
                <w:lang w:eastAsia="lt-LT"/>
              </w:rPr>
              <w:t>ašiai</w:t>
            </w:r>
            <w:r w:rsidRPr="009347D8">
              <w:rPr>
                <w:rFonts w:ascii="Times New Roman" w:hAnsi="Times New Roman"/>
                <w:bCs/>
                <w:lang w:eastAsia="lt-LT"/>
              </w:rPr>
              <w:t xml:space="preserve">) (toliau – ūkio subjektų junginys) arba šio </w:t>
            </w:r>
            <w:r w:rsidR="009347D8">
              <w:rPr>
                <w:rFonts w:ascii="Times New Roman" w:hAnsi="Times New Roman"/>
                <w:bCs/>
                <w:lang w:eastAsia="lt-LT"/>
              </w:rPr>
              <w:t xml:space="preserve">ūkio subjektų </w:t>
            </w:r>
            <w:r w:rsidRPr="009347D8">
              <w:rPr>
                <w:rFonts w:ascii="Times New Roman" w:hAnsi="Times New Roman"/>
                <w:bCs/>
                <w:lang w:eastAsia="lt-LT"/>
              </w:rPr>
              <w:t>junginio atstovų priimtą sprendimą.“</w:t>
            </w:r>
          </w:p>
          <w:p w14:paraId="56ECFE08" w14:textId="77777777" w:rsidR="003F3B23" w:rsidRPr="00A6709C" w:rsidRDefault="003F3B23" w:rsidP="003F3B23">
            <w:pPr>
              <w:spacing w:after="0" w:line="240" w:lineRule="auto"/>
              <w:jc w:val="both"/>
              <w:rPr>
                <w:rFonts w:ascii="Times New Roman" w:eastAsia="Calibri" w:hAnsi="Times New Roman" w:cs="Times New Roman"/>
                <w:b/>
              </w:rPr>
            </w:pPr>
          </w:p>
          <w:p w14:paraId="73965EBC"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6ABD41A3"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5 straipsnis. Konkurenciją ribojančių susitarimų draudimas</w:t>
            </w:r>
          </w:p>
          <w:p w14:paraId="798C076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Visi susitarimai, kuriais siekiama riboti konkurenciją arba kurie riboja ar gali riboti konkurenciją, yra draudžiami ir negalioja nuo jų sudarymo momento, įskaitant:</w:t>
            </w:r>
          </w:p>
          <w:p w14:paraId="0C0581B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susitarimą tiesiogiai ar netiesiogiai nustatyti (fiksuoti) tam tikros prekės kainas arba kitas pirkimo ar pardavimo sąlygas;</w:t>
            </w:r>
          </w:p>
          <w:p w14:paraId="4A4E2E69"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susitarimą pasidalyti prekės rinką teritoriniu pagrindu, pagal pirkėjų ar tiekėjų grupes ar kitu būdu;</w:t>
            </w:r>
          </w:p>
          <w:p w14:paraId="34573F5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susitarimą nustatyti tam tikros prekės gamybos ar pardavimo kiekius, taip pat riboti techninę pažangą ar investicijas;</w:t>
            </w:r>
          </w:p>
          <w:p w14:paraId="12250A1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susitarimą panašaus pobūdžio sutartyse taikyti nevienodas (diskriminacines) sąlygas atskiriems ūkio subjektams ir taip sudaryti jiems skirtingas konkurencijos sąlygas; &lt;...&gt;</w:t>
            </w:r>
          </w:p>
          <w:p w14:paraId="32005A36"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2. Konkurentų sudaryti šio straipsnio 1 dalies 1, 2, 3 ir 4 punktuose nurodyti susitarimai visais atvejais laikomi ribojančiais konkurenciją.</w:t>
            </w:r>
          </w:p>
        </w:tc>
        <w:tc>
          <w:tcPr>
            <w:tcW w:w="1673" w:type="dxa"/>
          </w:tcPr>
          <w:p w14:paraId="5291A541"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lang w:eastAsia="lt-LT"/>
              </w:rPr>
              <w:lastRenderedPageBreak/>
              <w:t>Visiškas</w:t>
            </w:r>
          </w:p>
        </w:tc>
      </w:tr>
      <w:tr w:rsidR="00004BCC" w:rsidRPr="00A6709C" w14:paraId="653A1CE9" w14:textId="77777777" w:rsidTr="0061758E">
        <w:tc>
          <w:tcPr>
            <w:tcW w:w="2972" w:type="dxa"/>
          </w:tcPr>
          <w:p w14:paraId="43C0321D"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12) slaptas kartelis – kartelis, apie kurio egzistavimą iš dalies arba visiškai slepiama;</w:t>
            </w:r>
          </w:p>
          <w:p w14:paraId="3F4F59C1" w14:textId="77777777" w:rsidR="00004BCC" w:rsidRPr="00A6709C" w:rsidRDefault="00004BCC" w:rsidP="0061758E">
            <w:pPr>
              <w:spacing w:after="0" w:line="240" w:lineRule="auto"/>
              <w:jc w:val="both"/>
              <w:rPr>
                <w:rFonts w:ascii="Times New Roman" w:hAnsi="Times New Roman" w:cs="Times New Roman"/>
              </w:rPr>
            </w:pPr>
          </w:p>
        </w:tc>
        <w:tc>
          <w:tcPr>
            <w:tcW w:w="4394" w:type="dxa"/>
          </w:tcPr>
          <w:p w14:paraId="62330512"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5A567A13"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5 straipsnis. Konkurenciją ribojančių susitarimų draudimas</w:t>
            </w:r>
          </w:p>
          <w:p w14:paraId="4296126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Visi susitarimai, kuriais siekiama riboti konkurenciją arba kurie riboja ar gali riboti konkurenciją, yra draudžiami ir negalioja nuo jų sudarymo momento, įskaitant:</w:t>
            </w:r>
          </w:p>
          <w:p w14:paraId="124BE729"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susitarimą tiesiogiai ar netiesiogiai nustatyti (fiksuoti) tam tikros prekės kainas arba kitas pirkimo ar pardavimo sąlygas;</w:t>
            </w:r>
          </w:p>
          <w:p w14:paraId="04EFD42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susitarimą pasidalyti prekės rinką teritoriniu pagrindu, pagal pirkėjų ar tiekėjų grupes ar kitu būdu;</w:t>
            </w:r>
          </w:p>
          <w:p w14:paraId="7FAAC836"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susitarimą nustatyti tam tikros prekės gamybos ar pardavimo kiekius, taip pat riboti techninę pažangą ar investicijas;</w:t>
            </w:r>
          </w:p>
          <w:p w14:paraId="55CFBCF9"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susitarimą panašaus pobūdžio sutartyse taikyti nevienodas (diskriminacines) sąlygas atskiriems ūkio subjektams ir taip sudaryti jiems skirtingas konkurencijos sąlygas; &lt;...&gt;.</w:t>
            </w:r>
          </w:p>
          <w:p w14:paraId="1D9171F4" w14:textId="77777777" w:rsidR="00004BCC" w:rsidRPr="00A6709C" w:rsidRDefault="00004BCC" w:rsidP="0061758E">
            <w:pPr>
              <w:spacing w:line="240" w:lineRule="auto"/>
              <w:jc w:val="both"/>
              <w:rPr>
                <w:rFonts w:ascii="Times New Roman" w:hAnsi="Times New Roman" w:cs="Times New Roman"/>
              </w:rPr>
            </w:pPr>
            <w:r w:rsidRPr="00A6709C">
              <w:rPr>
                <w:rFonts w:ascii="Times New Roman" w:eastAsia="Calibri" w:hAnsi="Times New Roman" w:cs="Times New Roman"/>
              </w:rPr>
              <w:lastRenderedPageBreak/>
              <w:t>2. Konkurentų sudaryti šio straipsnio 1 dalies 1, 2, 3 ir 4 punktuose nurodyti susitarimai visais atvejais laikomi ribojančiais konkurenciją.</w:t>
            </w:r>
            <w:r w:rsidRPr="00A6709C">
              <w:rPr>
                <w:rFonts w:ascii="Times New Roman" w:hAnsi="Times New Roman" w:cs="Times New Roman"/>
              </w:rPr>
              <w:t xml:space="preserve"> </w:t>
            </w:r>
          </w:p>
          <w:p w14:paraId="6FCD5AC8" w14:textId="2EAE5EE9" w:rsidR="00004BCC" w:rsidRPr="00A6709C" w:rsidRDefault="005F7DF4" w:rsidP="0061758E">
            <w:pPr>
              <w:spacing w:after="0" w:line="240" w:lineRule="auto"/>
              <w:jc w:val="both"/>
              <w:rPr>
                <w:rFonts w:ascii="Times New Roman" w:hAnsi="Times New Roman" w:cs="Times New Roman"/>
                <w:b/>
              </w:rPr>
            </w:pPr>
            <w:r>
              <w:rPr>
                <w:rFonts w:ascii="Times New Roman" w:hAnsi="Times New Roman" w:cs="Times New Roman"/>
                <w:b/>
              </w:rPr>
              <w:t>P</w:t>
            </w:r>
            <w:r w:rsidR="00004BCC" w:rsidRPr="00A6709C">
              <w:rPr>
                <w:rFonts w:ascii="Times New Roman" w:hAnsi="Times New Roman" w:cs="Times New Roman"/>
                <w:b/>
              </w:rPr>
              <w:t>rojektas</w:t>
            </w:r>
          </w:p>
          <w:p w14:paraId="70F68D37" w14:textId="71FEF80E" w:rsidR="00C40506" w:rsidRPr="00A6709C" w:rsidRDefault="005F7DF4" w:rsidP="00C40506">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937A0F">
              <w:rPr>
                <w:rFonts w:ascii="Times New Roman" w:hAnsi="Times New Roman" w:cs="Times New Roman"/>
                <w:b/>
                <w:lang w:eastAsia="lt-LT"/>
              </w:rPr>
              <w:t>9</w:t>
            </w:r>
            <w:r w:rsidRPr="00A6709C">
              <w:rPr>
                <w:rFonts w:ascii="Times New Roman" w:hAnsi="Times New Roman" w:cs="Times New Roman"/>
                <w:b/>
                <w:lang w:eastAsia="lt-LT"/>
              </w:rPr>
              <w:t xml:space="preserve"> </w:t>
            </w:r>
            <w:r w:rsidR="00C40506" w:rsidRPr="00A6709C">
              <w:rPr>
                <w:rFonts w:ascii="Times New Roman" w:hAnsi="Times New Roman" w:cs="Times New Roman"/>
                <w:b/>
                <w:lang w:eastAsia="lt-LT"/>
              </w:rPr>
              <w:t>straipsnis. 38 straipsnio pakeitimas</w:t>
            </w:r>
          </w:p>
          <w:p w14:paraId="3D947ADB" w14:textId="77777777" w:rsidR="00C40506" w:rsidRPr="00A6709C" w:rsidRDefault="00C40506" w:rsidP="00C40506">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0439F16A" w14:textId="7DAE5947" w:rsidR="00C40506" w:rsidRPr="00A6709C" w:rsidRDefault="00C40506" w:rsidP="00C40506">
            <w:pPr>
              <w:tabs>
                <w:tab w:val="left" w:pos="490"/>
              </w:tabs>
              <w:spacing w:after="0" w:line="240" w:lineRule="auto"/>
              <w:jc w:val="both"/>
              <w:rPr>
                <w:rFonts w:ascii="Times New Roman" w:hAnsi="Times New Roman" w:cs="Times New Roman"/>
                <w:b/>
                <w:color w:val="000000"/>
                <w:lang w:eastAsia="lt-LT"/>
              </w:rPr>
            </w:pPr>
            <w:r w:rsidRPr="00A6709C">
              <w:rPr>
                <w:rFonts w:ascii="Times New Roman" w:hAnsi="Times New Roman" w:cs="Times New Roman"/>
                <w:lang w:eastAsia="lt-LT"/>
              </w:rPr>
              <w:t>„</w:t>
            </w:r>
            <w:r w:rsidRPr="009347D8">
              <w:rPr>
                <w:rFonts w:ascii="Times New Roman" w:hAnsi="Times New Roman" w:cs="Times New Roman"/>
                <w:b/>
                <w:bCs/>
                <w:color w:val="000000"/>
                <w:lang w:eastAsia="lt-LT"/>
              </w:rPr>
              <w:t>38 straipsnis. Atleidimas nuo baudų ir jų sumažinimas</w:t>
            </w:r>
          </w:p>
          <w:p w14:paraId="7B96DC8D" w14:textId="5D7F37CE" w:rsidR="005F7DF4" w:rsidRDefault="00C40506" w:rsidP="00C40506">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 xml:space="preserve">1. </w:t>
            </w:r>
            <w:r w:rsidR="005F7DF4" w:rsidRPr="005F7DF4">
              <w:rPr>
                <w:rFonts w:ascii="Times New Roman" w:hAnsi="Times New Roman" w:cs="Times New Roman"/>
                <w:color w:val="000000"/>
                <w:lang w:eastAsia="lt-LT"/>
              </w:rPr>
              <w:t xml:space="preserve">Ūkio subjektas, kuris yra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dalyvis arba yra draudžiamo ne konkurentų susitarimo dėl tiesioginio ar netiesioginio kainų nustatymo (fiksavimo), nurodyto šio įstatymo 5 straipsnio 1 dalies 1 punkte, dalyvis, </w:t>
            </w:r>
            <w:r w:rsidR="0019610B">
              <w:rPr>
                <w:rFonts w:ascii="Times New Roman" w:hAnsi="Times New Roman" w:cs="Times New Roman"/>
                <w:color w:val="000000"/>
                <w:lang w:eastAsia="lt-LT"/>
              </w:rPr>
              <w:t xml:space="preserve">prašyme atleisti nuo baudos pateikęs </w:t>
            </w:r>
            <w:r w:rsidR="005F7DF4" w:rsidRPr="005F7DF4">
              <w:rPr>
                <w:rFonts w:ascii="Times New Roman" w:hAnsi="Times New Roman" w:cs="Times New Roman"/>
                <w:color w:val="000000"/>
                <w:lang w:eastAsia="lt-LT"/>
              </w:rPr>
              <w:t>Konkurencijos tarybai visą informaciją apie tokį susitarimą, atleidžiamas nuo baudos, numatytos už šį pažeidimą, jeigu yra visos šios sąlygos</w:t>
            </w:r>
            <w:r w:rsidRPr="00A6709C">
              <w:rPr>
                <w:rFonts w:ascii="Times New Roman" w:hAnsi="Times New Roman" w:cs="Times New Roman"/>
                <w:color w:val="000000"/>
                <w:lang w:eastAsia="lt-LT"/>
              </w:rPr>
              <w:t xml:space="preserve">: </w:t>
            </w:r>
          </w:p>
          <w:p w14:paraId="3DEF186B" w14:textId="32121AB2" w:rsidR="00C40506" w:rsidRPr="00A6709C" w:rsidRDefault="00C40506" w:rsidP="00C40506">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53E4C537" w14:textId="478BE068" w:rsidR="0019610B" w:rsidRDefault="00C40506" w:rsidP="00C40506">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 xml:space="preserve">2) ūkio subjektas </w:t>
            </w:r>
            <w:r w:rsidR="0019610B">
              <w:rPr>
                <w:rFonts w:ascii="Times New Roman" w:hAnsi="Times New Roman" w:cs="Times New Roman"/>
                <w:color w:val="000000"/>
                <w:lang w:eastAsia="lt-LT"/>
              </w:rPr>
              <w:t xml:space="preserve">yra </w:t>
            </w:r>
            <w:r w:rsidRPr="00A6709C">
              <w:rPr>
                <w:rFonts w:ascii="Times New Roman" w:hAnsi="Times New Roman" w:cs="Times New Roman"/>
                <w:color w:val="000000"/>
                <w:lang w:eastAsia="lt-LT"/>
              </w:rPr>
              <w:t>pirmasis iš draudžiamo susitarimo dalyvių</w:t>
            </w:r>
            <w:r w:rsidR="0019610B">
              <w:rPr>
                <w:rFonts w:ascii="Times New Roman" w:hAnsi="Times New Roman" w:cs="Times New Roman"/>
                <w:color w:val="000000"/>
                <w:lang w:eastAsia="lt-LT"/>
              </w:rPr>
              <w:t>,</w:t>
            </w:r>
            <w:r w:rsidR="00AA19AC" w:rsidRPr="00A6709C">
              <w:rPr>
                <w:rFonts w:ascii="Times New Roman" w:hAnsi="Times New Roman" w:cs="Times New Roman"/>
                <w:color w:val="000000"/>
                <w:lang w:eastAsia="lt-LT"/>
              </w:rPr>
              <w:t xml:space="preserve"> </w:t>
            </w:r>
            <w:r w:rsidRPr="00A6709C">
              <w:rPr>
                <w:rFonts w:ascii="Times New Roman" w:hAnsi="Times New Roman" w:cs="Times New Roman"/>
                <w:color w:val="000000"/>
                <w:lang w:eastAsia="lt-LT"/>
              </w:rPr>
              <w:t>Konkurencijos taryb</w:t>
            </w:r>
            <w:r w:rsidR="0019610B">
              <w:rPr>
                <w:rFonts w:ascii="Times New Roman" w:hAnsi="Times New Roman" w:cs="Times New Roman"/>
                <w:color w:val="000000"/>
                <w:lang w:eastAsia="lt-LT"/>
              </w:rPr>
              <w:t>os</w:t>
            </w:r>
            <w:r w:rsidRPr="00A6709C">
              <w:rPr>
                <w:rFonts w:ascii="Times New Roman" w:hAnsi="Times New Roman" w:cs="Times New Roman"/>
                <w:color w:val="000000"/>
                <w:lang w:eastAsia="lt-LT"/>
              </w:rPr>
              <w:t xml:space="preserve"> </w:t>
            </w:r>
            <w:r w:rsidR="0019610B">
              <w:rPr>
                <w:rFonts w:ascii="Times New Roman" w:hAnsi="Times New Roman" w:cs="Times New Roman"/>
                <w:color w:val="000000"/>
                <w:lang w:eastAsia="lt-LT"/>
              </w:rPr>
              <w:t>vertinimu</w:t>
            </w:r>
            <w:r w:rsidR="009347D8">
              <w:rPr>
                <w:rFonts w:ascii="Times New Roman" w:hAnsi="Times New Roman" w:cs="Times New Roman"/>
                <w:color w:val="000000"/>
                <w:lang w:eastAsia="lt-LT"/>
              </w:rPr>
              <w:t>,</w:t>
            </w:r>
            <w:r w:rsidR="0019610B">
              <w:rPr>
                <w:rFonts w:ascii="Times New Roman" w:hAnsi="Times New Roman" w:cs="Times New Roman"/>
                <w:color w:val="000000"/>
                <w:lang w:eastAsia="lt-LT"/>
              </w:rPr>
              <w:t xml:space="preserve"> </w:t>
            </w:r>
            <w:r w:rsidRPr="00A6709C">
              <w:rPr>
                <w:rFonts w:ascii="Times New Roman" w:hAnsi="Times New Roman" w:cs="Times New Roman"/>
                <w:color w:val="000000"/>
                <w:lang w:eastAsia="lt-LT"/>
              </w:rPr>
              <w:t>pateik</w:t>
            </w:r>
            <w:r w:rsidR="0019610B">
              <w:rPr>
                <w:rFonts w:ascii="Times New Roman" w:hAnsi="Times New Roman" w:cs="Times New Roman"/>
                <w:color w:val="000000"/>
                <w:lang w:eastAsia="lt-LT"/>
              </w:rPr>
              <w:t>ęs</w:t>
            </w:r>
            <w:r w:rsidRPr="00A6709C">
              <w:rPr>
                <w:rFonts w:ascii="Times New Roman" w:hAnsi="Times New Roman" w:cs="Times New Roman"/>
                <w:color w:val="000000"/>
                <w:lang w:eastAsia="lt-LT"/>
              </w:rPr>
              <w:t xml:space="preserve"> </w:t>
            </w:r>
            <w:r w:rsidR="0019610B">
              <w:rPr>
                <w:rFonts w:ascii="Times New Roman" w:hAnsi="Times New Roman" w:cs="Times New Roman"/>
                <w:color w:val="000000"/>
                <w:lang w:eastAsia="lt-LT"/>
              </w:rPr>
              <w:t xml:space="preserve">pakankamus </w:t>
            </w:r>
            <w:r w:rsidR="002A0811" w:rsidRPr="00A6709C">
              <w:rPr>
                <w:rFonts w:ascii="Times New Roman" w:hAnsi="Times New Roman" w:cs="Times New Roman"/>
                <w:color w:val="000000"/>
                <w:lang w:eastAsia="lt-LT"/>
              </w:rPr>
              <w:t>įrodym</w:t>
            </w:r>
            <w:r w:rsidR="0019610B">
              <w:rPr>
                <w:rFonts w:ascii="Times New Roman" w:hAnsi="Times New Roman" w:cs="Times New Roman"/>
                <w:color w:val="000000"/>
                <w:lang w:eastAsia="lt-LT"/>
              </w:rPr>
              <w:t>us</w:t>
            </w:r>
            <w:r w:rsidRPr="00A6709C">
              <w:rPr>
                <w:rFonts w:ascii="Times New Roman" w:hAnsi="Times New Roman" w:cs="Times New Roman"/>
                <w:color w:val="000000"/>
                <w:lang w:eastAsia="lt-LT"/>
              </w:rPr>
              <w:t>, leidžia</w:t>
            </w:r>
            <w:r w:rsidR="0019610B">
              <w:rPr>
                <w:rFonts w:ascii="Times New Roman" w:hAnsi="Times New Roman" w:cs="Times New Roman"/>
                <w:color w:val="000000"/>
                <w:lang w:eastAsia="lt-LT"/>
              </w:rPr>
              <w:t>nčius</w:t>
            </w:r>
            <w:r w:rsidRPr="00A6709C">
              <w:rPr>
                <w:rFonts w:ascii="Times New Roman" w:hAnsi="Times New Roman" w:cs="Times New Roman"/>
                <w:color w:val="000000"/>
                <w:lang w:eastAsia="lt-LT"/>
              </w:rPr>
              <w:t xml:space="preserve"> atlikti patikrinimą</w:t>
            </w:r>
            <w:r w:rsidR="009347D8">
              <w:rPr>
                <w:rFonts w:ascii="Times New Roman" w:hAnsi="Times New Roman" w:cs="Times New Roman"/>
                <w:color w:val="000000"/>
                <w:lang w:eastAsia="lt-LT"/>
              </w:rPr>
              <w:t xml:space="preserve">, numatytą </w:t>
            </w:r>
            <w:r w:rsidR="005950A8">
              <w:rPr>
                <w:rFonts w:ascii="Times New Roman" w:hAnsi="Times New Roman" w:cs="Times New Roman"/>
                <w:color w:val="000000"/>
                <w:lang w:eastAsia="lt-LT"/>
              </w:rPr>
              <w:t>šio įstatymo 25 straipsnio 1 dalies 1 ar 2 punkte</w:t>
            </w:r>
            <w:r w:rsidRPr="00A6709C">
              <w:rPr>
                <w:rFonts w:ascii="Times New Roman" w:hAnsi="Times New Roman" w:cs="Times New Roman"/>
                <w:b/>
                <w:color w:val="000000"/>
                <w:lang w:eastAsia="lt-LT"/>
              </w:rPr>
              <w:t xml:space="preserve"> </w:t>
            </w:r>
            <w:r w:rsidR="0019610B" w:rsidRPr="0019610B">
              <w:rPr>
                <w:rFonts w:ascii="Times New Roman" w:hAnsi="Times New Roman" w:cs="Times New Roman"/>
                <w:bCs/>
                <w:color w:val="000000"/>
                <w:lang w:eastAsia="lt-LT"/>
              </w:rPr>
              <w:t xml:space="preserve">(toliau – tikslinis patikrinimas) arba konstatuoti </w:t>
            </w:r>
            <w:r w:rsidR="0019610B" w:rsidRPr="0019610B">
              <w:rPr>
                <w:rFonts w:ascii="Times New Roman" w:hAnsi="Times New Roman" w:cs="Times New Roman"/>
                <w:bCs/>
                <w:color w:val="000000"/>
              </w:rPr>
              <w:t>pažeidimą, tačiau tik tuo atveju, jei iki ūkio subjekto prašymo atleisti nuo baudos pateikimo momento Konkurencijos taryba neturėjo pakankamų įrodymų tiksliniam patikrinimui atlikti (arba jo dar nebuvo atlikusi) arba pažeidimui konstatuoti</w:t>
            </w:r>
            <w:r w:rsidRPr="00A6709C">
              <w:rPr>
                <w:rFonts w:ascii="Times New Roman" w:hAnsi="Times New Roman" w:cs="Times New Roman"/>
                <w:color w:val="000000"/>
                <w:lang w:eastAsia="lt-LT"/>
              </w:rPr>
              <w:t>;</w:t>
            </w:r>
          </w:p>
          <w:p w14:paraId="59C08B36" w14:textId="479901BF" w:rsidR="00004BCC" w:rsidRPr="00A6709C" w:rsidRDefault="00C40506" w:rsidP="00C40506">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 xml:space="preserve"> &lt;...&gt;</w:t>
            </w:r>
            <w:r w:rsidR="00AA19AC" w:rsidRPr="00A6709C">
              <w:rPr>
                <w:rFonts w:ascii="Times New Roman" w:hAnsi="Times New Roman" w:cs="Times New Roman"/>
                <w:color w:val="000000"/>
                <w:lang w:eastAsia="lt-LT"/>
              </w:rPr>
              <w:t>.</w:t>
            </w:r>
            <w:r w:rsidRPr="00A6709C">
              <w:rPr>
                <w:rFonts w:ascii="Times New Roman" w:hAnsi="Times New Roman" w:cs="Times New Roman"/>
                <w:color w:val="000000"/>
                <w:lang w:eastAsia="lt-LT"/>
              </w:rPr>
              <w:t>“</w:t>
            </w:r>
          </w:p>
        </w:tc>
        <w:tc>
          <w:tcPr>
            <w:tcW w:w="1673" w:type="dxa"/>
          </w:tcPr>
          <w:p w14:paraId="4AA98AAE"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lastRenderedPageBreak/>
              <w:t>Visiškas</w:t>
            </w:r>
          </w:p>
        </w:tc>
      </w:tr>
      <w:tr w:rsidR="00004BCC" w:rsidRPr="00A6709C" w14:paraId="1CFD8590" w14:textId="77777777" w:rsidTr="0061758E">
        <w:tc>
          <w:tcPr>
            <w:tcW w:w="2972" w:type="dxa"/>
          </w:tcPr>
          <w:p w14:paraId="0173FF79"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13) atleidimas nuo baudų – baudų, kurios įprastai būtų skiriamos slaptame kartelyje dalyvavusiai įmonei, netaikymas siekiant jai atlyginti už bendradarbiavimą su konkurencijos institucija pagal baudų sušvelninimo programą;</w:t>
            </w:r>
          </w:p>
        </w:tc>
        <w:tc>
          <w:tcPr>
            <w:tcW w:w="4394" w:type="dxa"/>
          </w:tcPr>
          <w:p w14:paraId="0CA880AC" w14:textId="431BB524" w:rsidR="001160DE" w:rsidRPr="001160DE" w:rsidRDefault="005F7DF4" w:rsidP="0061758E">
            <w:pPr>
              <w:spacing w:after="0" w:line="240" w:lineRule="auto"/>
              <w:jc w:val="both"/>
              <w:rPr>
                <w:rFonts w:ascii="Times New Roman" w:eastAsia="Calibri" w:hAnsi="Times New Roman" w:cs="Times New Roman"/>
                <w:i/>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6895A349" w14:textId="77777777" w:rsidR="001160DE" w:rsidRDefault="001160DE" w:rsidP="00C40506">
            <w:pPr>
              <w:tabs>
                <w:tab w:val="left" w:pos="709"/>
                <w:tab w:val="left" w:pos="1843"/>
              </w:tabs>
              <w:spacing w:after="0" w:line="240" w:lineRule="auto"/>
              <w:jc w:val="both"/>
              <w:rPr>
                <w:rFonts w:ascii="Times New Roman" w:hAnsi="Times New Roman" w:cs="Times New Roman"/>
                <w:b/>
                <w:lang w:eastAsia="lt-LT"/>
              </w:rPr>
            </w:pPr>
            <w:r w:rsidRPr="001160DE">
              <w:rPr>
                <w:rFonts w:ascii="Times New Roman" w:hAnsi="Times New Roman" w:cs="Times New Roman"/>
                <w:b/>
                <w:lang w:eastAsia="lt-LT"/>
              </w:rPr>
              <w:t>2 straipsnis. 3 straipsnio pakeitimas</w:t>
            </w:r>
          </w:p>
          <w:p w14:paraId="79E98D16" w14:textId="0238D327" w:rsidR="001160DE" w:rsidRPr="001160DE" w:rsidRDefault="001160DE" w:rsidP="001160DE">
            <w:pPr>
              <w:tabs>
                <w:tab w:val="left" w:pos="709"/>
                <w:tab w:val="left" w:pos="1843"/>
              </w:tabs>
              <w:spacing w:after="0" w:line="240" w:lineRule="auto"/>
              <w:jc w:val="both"/>
              <w:rPr>
                <w:rFonts w:ascii="Times New Roman" w:hAnsi="Times New Roman" w:cs="Times New Roman"/>
                <w:bCs/>
                <w:lang w:eastAsia="lt-LT"/>
              </w:rPr>
            </w:pPr>
            <w:r w:rsidRPr="001160DE">
              <w:rPr>
                <w:rFonts w:ascii="Times New Roman" w:hAnsi="Times New Roman" w:cs="Times New Roman"/>
                <w:bCs/>
                <w:lang w:eastAsia="lt-LT"/>
              </w:rPr>
              <w:t xml:space="preserve">1. Papildyti 3 straipsnį nauja </w:t>
            </w:r>
            <w:r w:rsidR="005950A8">
              <w:rPr>
                <w:rFonts w:ascii="Times New Roman" w:hAnsi="Times New Roman" w:cs="Times New Roman"/>
                <w:bCs/>
                <w:lang w:eastAsia="lt-LT"/>
              </w:rPr>
              <w:t>1</w:t>
            </w:r>
            <w:r w:rsidR="005950A8" w:rsidRPr="005950A8">
              <w:rPr>
                <w:rFonts w:ascii="Times New Roman" w:hAnsi="Times New Roman" w:cs="Times New Roman"/>
                <w:bCs/>
                <w:vertAlign w:val="superscript"/>
                <w:lang w:eastAsia="lt-LT"/>
              </w:rPr>
              <w:t>1</w:t>
            </w:r>
            <w:r w:rsidRPr="001160DE">
              <w:rPr>
                <w:rFonts w:ascii="Times New Roman" w:hAnsi="Times New Roman" w:cs="Times New Roman"/>
                <w:bCs/>
                <w:lang w:eastAsia="lt-LT"/>
              </w:rPr>
              <w:t xml:space="preserve"> dalimi:</w:t>
            </w:r>
          </w:p>
          <w:p w14:paraId="33D5FB50" w14:textId="786EEC90" w:rsidR="001160DE" w:rsidRDefault="001160DE" w:rsidP="001160DE">
            <w:pPr>
              <w:tabs>
                <w:tab w:val="left" w:pos="709"/>
                <w:tab w:val="left" w:pos="1843"/>
              </w:tabs>
              <w:spacing w:after="0" w:line="240" w:lineRule="auto"/>
              <w:jc w:val="both"/>
              <w:rPr>
                <w:rFonts w:ascii="Times New Roman" w:hAnsi="Times New Roman" w:cs="Times New Roman"/>
                <w:bCs/>
                <w:lang w:eastAsia="lt-LT"/>
              </w:rPr>
            </w:pPr>
            <w:r w:rsidRPr="001160DE">
              <w:rPr>
                <w:rFonts w:ascii="Times New Roman" w:hAnsi="Times New Roman" w:cs="Times New Roman"/>
                <w:bCs/>
                <w:lang w:eastAsia="lt-LT"/>
              </w:rPr>
              <w:t>„</w:t>
            </w:r>
            <w:r w:rsidR="005950A8" w:rsidRPr="005950A8">
              <w:rPr>
                <w:rFonts w:ascii="Times New Roman" w:hAnsi="Times New Roman" w:cs="Times New Roman"/>
                <w:b/>
                <w:lang w:eastAsia="lt-LT"/>
              </w:rPr>
              <w:t>1</w:t>
            </w:r>
            <w:r w:rsidR="005950A8" w:rsidRPr="005950A8">
              <w:rPr>
                <w:rFonts w:ascii="Times New Roman" w:hAnsi="Times New Roman" w:cs="Times New Roman"/>
                <w:b/>
                <w:vertAlign w:val="superscript"/>
                <w:lang w:eastAsia="lt-LT"/>
              </w:rPr>
              <w:t>1</w:t>
            </w:r>
            <w:r w:rsidRPr="005950A8">
              <w:rPr>
                <w:rFonts w:ascii="Times New Roman" w:hAnsi="Times New Roman" w:cs="Times New Roman"/>
                <w:b/>
                <w:lang w:eastAsia="lt-LT"/>
              </w:rPr>
              <w:t>. Atleidimas nuo baudų</w:t>
            </w:r>
            <w:r w:rsidRPr="001160DE">
              <w:rPr>
                <w:rFonts w:ascii="Times New Roman" w:hAnsi="Times New Roman" w:cs="Times New Roman"/>
                <w:bCs/>
                <w:lang w:eastAsia="lt-LT"/>
              </w:rPr>
              <w:t xml:space="preserve"> – baudų, kurios įprastai būtų skiriamos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dalyviui arba draudžiamo ne konkurentų susitarimo dėl tiesioginio ar netiesioginio kainų nustatymo (fiksavimo), nurodyto šio įstatymo 5 straipsnio 1 dalies 1 punkte, dalyviui, netaikymas siekiant jiems atlyginti už bendradarbiavimą su Konkurencijos taryba pagal šio įstatymo 38 straipsnio 1 dalį.“</w:t>
            </w:r>
          </w:p>
          <w:p w14:paraId="5276541C" w14:textId="77777777" w:rsidR="005950A8" w:rsidRPr="001160DE" w:rsidRDefault="005950A8" w:rsidP="001160DE">
            <w:pPr>
              <w:tabs>
                <w:tab w:val="left" w:pos="709"/>
                <w:tab w:val="left" w:pos="1843"/>
              </w:tabs>
              <w:spacing w:after="0" w:line="240" w:lineRule="auto"/>
              <w:jc w:val="both"/>
              <w:rPr>
                <w:rFonts w:ascii="Times New Roman" w:hAnsi="Times New Roman" w:cs="Times New Roman"/>
                <w:bCs/>
                <w:lang w:eastAsia="lt-LT"/>
              </w:rPr>
            </w:pPr>
          </w:p>
          <w:p w14:paraId="257FCF63" w14:textId="2085A37F" w:rsidR="00C40506" w:rsidRPr="00A6709C" w:rsidRDefault="005F7DF4" w:rsidP="00C40506">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937A0F">
              <w:rPr>
                <w:rFonts w:ascii="Times New Roman" w:hAnsi="Times New Roman" w:cs="Times New Roman"/>
                <w:b/>
                <w:lang w:eastAsia="lt-LT"/>
              </w:rPr>
              <w:t>9</w:t>
            </w:r>
            <w:r w:rsidRPr="00A6709C">
              <w:rPr>
                <w:rFonts w:ascii="Times New Roman" w:hAnsi="Times New Roman" w:cs="Times New Roman"/>
                <w:b/>
                <w:lang w:eastAsia="lt-LT"/>
              </w:rPr>
              <w:t xml:space="preserve"> </w:t>
            </w:r>
            <w:r w:rsidR="00C40506" w:rsidRPr="00A6709C">
              <w:rPr>
                <w:rFonts w:ascii="Times New Roman" w:hAnsi="Times New Roman" w:cs="Times New Roman"/>
                <w:b/>
                <w:lang w:eastAsia="lt-LT"/>
              </w:rPr>
              <w:t>straipsnis. 38 straipsnio pakeitimas</w:t>
            </w:r>
          </w:p>
          <w:p w14:paraId="3343DF6F" w14:textId="77777777" w:rsidR="00C40506" w:rsidRPr="00A6709C" w:rsidRDefault="00C40506" w:rsidP="00C40506">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4DDF7054" w14:textId="53CF5435" w:rsidR="00C40506" w:rsidRPr="00A6709C" w:rsidRDefault="00C40506" w:rsidP="00C40506">
            <w:pPr>
              <w:tabs>
                <w:tab w:val="left" w:pos="490"/>
              </w:tabs>
              <w:spacing w:after="0" w:line="240" w:lineRule="auto"/>
              <w:jc w:val="both"/>
              <w:rPr>
                <w:rFonts w:ascii="Times New Roman" w:hAnsi="Times New Roman" w:cs="Times New Roman"/>
                <w:b/>
                <w:color w:val="000000"/>
                <w:lang w:eastAsia="lt-LT"/>
              </w:rPr>
            </w:pPr>
            <w:r w:rsidRPr="00A6709C">
              <w:rPr>
                <w:rFonts w:ascii="Times New Roman" w:hAnsi="Times New Roman" w:cs="Times New Roman"/>
                <w:lang w:eastAsia="lt-LT"/>
              </w:rPr>
              <w:t>„</w:t>
            </w:r>
            <w:r w:rsidRPr="005950A8">
              <w:rPr>
                <w:rFonts w:ascii="Times New Roman" w:hAnsi="Times New Roman" w:cs="Times New Roman"/>
                <w:b/>
                <w:bCs/>
                <w:color w:val="000000"/>
                <w:lang w:eastAsia="lt-LT"/>
              </w:rPr>
              <w:t>38 straipsnis. Atleidimas nuo baudų ir jų sumažinimas</w:t>
            </w:r>
          </w:p>
          <w:p w14:paraId="0FE5198A" w14:textId="6CAB135E" w:rsidR="00C40506" w:rsidRPr="00A6709C" w:rsidRDefault="00C40506" w:rsidP="00C40506">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 xml:space="preserve">1. </w:t>
            </w:r>
            <w:r w:rsidR="005F7DF4" w:rsidRPr="005F7DF4">
              <w:rPr>
                <w:rFonts w:ascii="Times New Roman" w:hAnsi="Times New Roman" w:cs="Times New Roman"/>
                <w:color w:val="000000"/>
                <w:lang w:eastAsia="lt-LT"/>
              </w:rPr>
              <w:t xml:space="preserve">Ūkio subjektas, kuris yra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dalyvis arba yra draudžiamo ne konkurentų susitarimo dėl tiesioginio ar netiesioginio kainų nustatymo (fiksavimo), nurodyto šio įstatymo 5 straipsnio 1 dalies 1 punkte, dalyvis, </w:t>
            </w:r>
            <w:r w:rsidR="0019610B">
              <w:rPr>
                <w:rFonts w:ascii="Times New Roman" w:hAnsi="Times New Roman" w:cs="Times New Roman"/>
                <w:color w:val="000000"/>
                <w:lang w:eastAsia="lt-LT"/>
              </w:rPr>
              <w:t xml:space="preserve">prašyme atleisti nuo baudos pateikęs </w:t>
            </w:r>
            <w:r w:rsidR="005F7DF4" w:rsidRPr="005F7DF4">
              <w:rPr>
                <w:rFonts w:ascii="Times New Roman" w:hAnsi="Times New Roman" w:cs="Times New Roman"/>
                <w:color w:val="000000"/>
                <w:lang w:eastAsia="lt-LT"/>
              </w:rPr>
              <w:t>Konkurencijos tarybai visą informaciją apie tokį susitarimą, atleidžiamas nuo baudos, numatytos už šį pažeidimą, jeigu yra visos šios sąlygos:</w:t>
            </w:r>
          </w:p>
          <w:p w14:paraId="6311807F" w14:textId="482AE91E" w:rsidR="00C40506" w:rsidRPr="00A6709C" w:rsidRDefault="00C40506" w:rsidP="00C40506">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1) ūkio subjektas Konkurencijos tarybai atskleidė savo dalyvavimą draudžiamame</w:t>
            </w:r>
            <w:r w:rsidRPr="00A6709C">
              <w:rPr>
                <w:rFonts w:ascii="Times New Roman" w:hAnsi="Times New Roman" w:cs="Times New Roman"/>
                <w:b/>
                <w:color w:val="000000"/>
                <w:lang w:eastAsia="lt-LT"/>
              </w:rPr>
              <w:t xml:space="preserve"> </w:t>
            </w:r>
            <w:r w:rsidRPr="00A6709C">
              <w:rPr>
                <w:rFonts w:ascii="Times New Roman" w:hAnsi="Times New Roman" w:cs="Times New Roman"/>
                <w:color w:val="000000"/>
                <w:lang w:eastAsia="lt-LT"/>
              </w:rPr>
              <w:t>susitarime;</w:t>
            </w:r>
          </w:p>
          <w:p w14:paraId="09958EDD" w14:textId="041FB127" w:rsidR="00C93153" w:rsidRPr="00C93153" w:rsidRDefault="00C40506" w:rsidP="00C93153">
            <w:pPr>
              <w:tabs>
                <w:tab w:val="left" w:pos="490"/>
              </w:tabs>
              <w:spacing w:after="0" w:line="240" w:lineRule="auto"/>
              <w:jc w:val="both"/>
              <w:rPr>
                <w:rFonts w:ascii="Times New Roman" w:hAnsi="Times New Roman"/>
                <w:color w:val="000000"/>
                <w:lang w:eastAsia="lt-LT"/>
              </w:rPr>
            </w:pPr>
            <w:r w:rsidRPr="00C93153">
              <w:rPr>
                <w:rFonts w:ascii="Times New Roman" w:hAnsi="Times New Roman" w:cs="Times New Roman"/>
                <w:color w:val="000000"/>
                <w:lang w:eastAsia="lt-LT"/>
              </w:rPr>
              <w:t xml:space="preserve">2) ūkio subjektas </w:t>
            </w:r>
            <w:r w:rsidR="0019610B" w:rsidRPr="00C93153">
              <w:rPr>
                <w:rFonts w:ascii="Times New Roman" w:hAnsi="Times New Roman" w:cs="Times New Roman"/>
                <w:color w:val="000000"/>
                <w:lang w:eastAsia="lt-LT"/>
              </w:rPr>
              <w:t xml:space="preserve">yra </w:t>
            </w:r>
            <w:r w:rsidRPr="00C93153">
              <w:rPr>
                <w:rFonts w:ascii="Times New Roman" w:hAnsi="Times New Roman" w:cs="Times New Roman"/>
                <w:color w:val="000000"/>
                <w:lang w:eastAsia="lt-LT"/>
              </w:rPr>
              <w:t>pirmasis iš draudžiamo susitarimo dalyvių</w:t>
            </w:r>
            <w:r w:rsidR="0019610B" w:rsidRPr="00C93153">
              <w:rPr>
                <w:rFonts w:ascii="Times New Roman" w:hAnsi="Times New Roman" w:cs="Times New Roman"/>
                <w:color w:val="000000"/>
                <w:lang w:eastAsia="lt-LT"/>
              </w:rPr>
              <w:t>,</w:t>
            </w:r>
            <w:r w:rsidRPr="00C93153">
              <w:rPr>
                <w:rFonts w:ascii="Times New Roman" w:hAnsi="Times New Roman" w:cs="Times New Roman"/>
                <w:color w:val="000000"/>
                <w:lang w:eastAsia="lt-LT"/>
              </w:rPr>
              <w:t xml:space="preserve"> Konkurencijos taryb</w:t>
            </w:r>
            <w:r w:rsidR="0019610B" w:rsidRPr="00C93153">
              <w:rPr>
                <w:rFonts w:ascii="Times New Roman" w:hAnsi="Times New Roman" w:cs="Times New Roman"/>
                <w:color w:val="000000"/>
                <w:lang w:eastAsia="lt-LT"/>
              </w:rPr>
              <w:t>os</w:t>
            </w:r>
            <w:r w:rsidRPr="00C93153">
              <w:rPr>
                <w:rFonts w:ascii="Times New Roman" w:hAnsi="Times New Roman" w:cs="Times New Roman"/>
                <w:color w:val="000000"/>
                <w:lang w:eastAsia="lt-LT"/>
              </w:rPr>
              <w:t xml:space="preserve"> </w:t>
            </w:r>
            <w:r w:rsidR="0019610B" w:rsidRPr="00C93153">
              <w:rPr>
                <w:rFonts w:ascii="Times New Roman" w:hAnsi="Times New Roman" w:cs="Times New Roman"/>
                <w:color w:val="000000"/>
                <w:lang w:eastAsia="lt-LT"/>
              </w:rPr>
              <w:t xml:space="preserve">vertinimu, </w:t>
            </w:r>
            <w:r w:rsidRPr="00C93153">
              <w:rPr>
                <w:rFonts w:ascii="Times New Roman" w:hAnsi="Times New Roman" w:cs="Times New Roman"/>
                <w:color w:val="000000"/>
                <w:lang w:eastAsia="lt-LT"/>
              </w:rPr>
              <w:t>pateik</w:t>
            </w:r>
            <w:r w:rsidR="0019610B" w:rsidRPr="00C93153">
              <w:rPr>
                <w:rFonts w:ascii="Times New Roman" w:hAnsi="Times New Roman" w:cs="Times New Roman"/>
                <w:color w:val="000000"/>
                <w:lang w:eastAsia="lt-LT"/>
              </w:rPr>
              <w:t>ęs</w:t>
            </w:r>
            <w:r w:rsidRPr="00C93153">
              <w:rPr>
                <w:rFonts w:ascii="Times New Roman" w:hAnsi="Times New Roman" w:cs="Times New Roman"/>
                <w:color w:val="000000"/>
                <w:lang w:eastAsia="lt-LT"/>
              </w:rPr>
              <w:t xml:space="preserve"> </w:t>
            </w:r>
            <w:r w:rsidR="0019610B" w:rsidRPr="00C93153">
              <w:rPr>
                <w:rFonts w:ascii="Times New Roman" w:hAnsi="Times New Roman" w:cs="Times New Roman"/>
                <w:color w:val="000000"/>
                <w:lang w:eastAsia="lt-LT"/>
              </w:rPr>
              <w:t xml:space="preserve">pakankamus </w:t>
            </w:r>
            <w:r w:rsidR="002A0811" w:rsidRPr="00C93153">
              <w:rPr>
                <w:rFonts w:ascii="Times New Roman" w:hAnsi="Times New Roman" w:cs="Times New Roman"/>
                <w:color w:val="000000"/>
                <w:lang w:eastAsia="lt-LT"/>
              </w:rPr>
              <w:t>įrodym</w:t>
            </w:r>
            <w:r w:rsidR="0019610B" w:rsidRPr="00C93153">
              <w:rPr>
                <w:rFonts w:ascii="Times New Roman" w:hAnsi="Times New Roman" w:cs="Times New Roman"/>
                <w:color w:val="000000"/>
                <w:lang w:eastAsia="lt-LT"/>
              </w:rPr>
              <w:t>us</w:t>
            </w:r>
            <w:r w:rsidRPr="00C93153">
              <w:rPr>
                <w:rFonts w:ascii="Times New Roman" w:hAnsi="Times New Roman" w:cs="Times New Roman"/>
                <w:color w:val="000000"/>
                <w:lang w:eastAsia="lt-LT"/>
              </w:rPr>
              <w:t>, leidžia</w:t>
            </w:r>
            <w:r w:rsidR="0019610B" w:rsidRPr="00C93153">
              <w:rPr>
                <w:rFonts w:ascii="Times New Roman" w:hAnsi="Times New Roman" w:cs="Times New Roman"/>
                <w:color w:val="000000"/>
                <w:lang w:eastAsia="lt-LT"/>
              </w:rPr>
              <w:t>nčius</w:t>
            </w:r>
            <w:r w:rsidRPr="00C93153">
              <w:rPr>
                <w:rFonts w:ascii="Times New Roman" w:hAnsi="Times New Roman" w:cs="Times New Roman"/>
                <w:color w:val="000000"/>
                <w:lang w:eastAsia="lt-LT"/>
              </w:rPr>
              <w:t xml:space="preserve"> atlikti patikrinimą</w:t>
            </w:r>
            <w:r w:rsidR="00C93153" w:rsidRPr="00C93153">
              <w:rPr>
                <w:rFonts w:ascii="Times New Roman" w:hAnsi="Times New Roman"/>
                <w:color w:val="000000"/>
              </w:rPr>
              <w:t xml:space="preserve"> numatytą šio įstatymo 25 straipsnio 1 dalies 1 arba 2 punkte (toliau – tikslinis patikrinimas), arba konstatuoti pažeidimą, tačiau tik tuo atveju, jei iki ūkio subjekto prašymo atleisti nuo baudos pateikimo momento Konkurencijos taryba neturėjo pakankamų įrodymų tiksliniam patikrinimui atlikti (arba jo dar nebuvo atlikusi) arba pažeidimui konstatuoti</w:t>
            </w:r>
            <w:r w:rsidR="00C93153" w:rsidRPr="00C93153">
              <w:rPr>
                <w:rFonts w:ascii="Times New Roman" w:hAnsi="Times New Roman"/>
                <w:color w:val="000000"/>
                <w:lang w:eastAsia="lt-LT"/>
              </w:rPr>
              <w:t>;</w:t>
            </w:r>
          </w:p>
          <w:p w14:paraId="69CE72EC" w14:textId="144CE86C" w:rsidR="00C40506" w:rsidRPr="00A6709C" w:rsidRDefault="00C40506" w:rsidP="00C93153">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3) ūkio subjektas nutraukė savo dalyvavimą draudžiamame susitarime</w:t>
            </w:r>
            <w:r w:rsidRPr="00A6709C">
              <w:rPr>
                <w:rFonts w:ascii="Times New Roman" w:hAnsi="Times New Roman" w:cs="Times New Roman"/>
              </w:rPr>
              <w:t>, išskyrus atvejus, kai, Konkurencijos tarybos vertinimu, dalyvauti draudžiamame susitarime tikslinga siekiant išsaugoti tyrimo vientisumą</w:t>
            </w:r>
            <w:r w:rsidRPr="00A6709C">
              <w:rPr>
                <w:rFonts w:ascii="Times New Roman" w:hAnsi="Times New Roman" w:cs="Times New Roman"/>
                <w:color w:val="000000"/>
                <w:lang w:eastAsia="lt-LT"/>
              </w:rPr>
              <w:t>;</w:t>
            </w:r>
          </w:p>
          <w:p w14:paraId="301BC76A" w14:textId="657D3FFD" w:rsidR="00C40506" w:rsidRPr="00A6709C" w:rsidRDefault="00C40506" w:rsidP="00C40506">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4) ūkio subjektas bendradarbiauja su Konkurencijos taryba;</w:t>
            </w:r>
          </w:p>
          <w:p w14:paraId="34BDF4C4" w14:textId="519C2ADA" w:rsidR="00C40506" w:rsidRPr="00A6709C" w:rsidRDefault="00C40506" w:rsidP="00C40506">
            <w:pPr>
              <w:tabs>
                <w:tab w:val="left" w:pos="490"/>
              </w:tabs>
              <w:spacing w:after="0" w:line="240" w:lineRule="auto"/>
              <w:jc w:val="both"/>
              <w:rPr>
                <w:rFonts w:ascii="Times New Roman" w:hAnsi="Times New Roman" w:cs="Times New Roman"/>
              </w:rPr>
            </w:pPr>
            <w:r w:rsidRPr="00A6709C">
              <w:rPr>
                <w:rFonts w:ascii="Times New Roman" w:hAnsi="Times New Roman" w:cs="Times New Roman"/>
                <w:color w:val="000000"/>
                <w:lang w:eastAsia="lt-LT"/>
              </w:rPr>
              <w:t xml:space="preserve">5) </w:t>
            </w:r>
            <w:r w:rsidRPr="00A6709C">
              <w:rPr>
                <w:rFonts w:ascii="Times New Roman" w:hAnsi="Times New Roman" w:cs="Times New Roman"/>
              </w:rPr>
              <w:t>ūkio subjektas</w:t>
            </w:r>
            <w:r w:rsidRPr="00A6709C">
              <w:rPr>
                <w:rFonts w:ascii="Times New Roman" w:hAnsi="Times New Roman" w:cs="Times New Roman"/>
                <w:b/>
              </w:rPr>
              <w:t xml:space="preserve"> </w:t>
            </w:r>
            <w:r w:rsidRPr="00A6709C">
              <w:rPr>
                <w:rFonts w:ascii="Times New Roman" w:hAnsi="Times New Roman" w:cs="Times New Roman"/>
              </w:rPr>
              <w:t xml:space="preserve">nenaikino, neklastojo ir nenuslėpė draudžiamo susitarimo įrodymų arba neatskleidė ketinimo kreiptis į Konkurencijos tarybą dėl atleidimo nuo baudos ar tokio prašymo turinio, išskyrus Europos </w:t>
            </w:r>
            <w:r w:rsidR="002A0811" w:rsidRPr="00A6709C">
              <w:rPr>
                <w:rFonts w:ascii="Times New Roman" w:hAnsi="Times New Roman" w:cs="Times New Roman"/>
              </w:rPr>
              <w:t>Komisij</w:t>
            </w:r>
            <w:r w:rsidR="002A0811">
              <w:rPr>
                <w:rFonts w:ascii="Times New Roman" w:hAnsi="Times New Roman" w:cs="Times New Roman"/>
              </w:rPr>
              <w:t>ą</w:t>
            </w:r>
            <w:r w:rsidR="002A0811" w:rsidRPr="00A6709C">
              <w:rPr>
                <w:rFonts w:ascii="Times New Roman" w:hAnsi="Times New Roman" w:cs="Times New Roman"/>
              </w:rPr>
              <w:t xml:space="preserve"> </w:t>
            </w:r>
            <w:r w:rsidRPr="00A6709C">
              <w:rPr>
                <w:rFonts w:ascii="Times New Roman" w:hAnsi="Times New Roman" w:cs="Times New Roman"/>
              </w:rPr>
              <w:t xml:space="preserve">ir </w:t>
            </w:r>
            <w:r w:rsidR="002A0811" w:rsidRPr="00A6709C">
              <w:rPr>
                <w:rFonts w:ascii="Times New Roman" w:hAnsi="Times New Roman" w:cs="Times New Roman"/>
              </w:rPr>
              <w:t>kit</w:t>
            </w:r>
            <w:r w:rsidR="002A0811">
              <w:rPr>
                <w:rFonts w:ascii="Times New Roman" w:hAnsi="Times New Roman" w:cs="Times New Roman"/>
              </w:rPr>
              <w:t>as</w:t>
            </w:r>
            <w:r w:rsidR="002A0811" w:rsidRPr="00A6709C">
              <w:rPr>
                <w:rFonts w:ascii="Times New Roman" w:hAnsi="Times New Roman" w:cs="Times New Roman"/>
              </w:rPr>
              <w:t xml:space="preserve"> </w:t>
            </w:r>
            <w:r w:rsidRPr="00A6709C">
              <w:rPr>
                <w:rFonts w:ascii="Times New Roman" w:hAnsi="Times New Roman" w:cs="Times New Roman"/>
              </w:rPr>
              <w:t xml:space="preserve">Europos Sąjungos valstybių narių konkurencijos </w:t>
            </w:r>
            <w:r w:rsidR="002A0811" w:rsidRPr="00A6709C">
              <w:rPr>
                <w:rFonts w:ascii="Times New Roman" w:hAnsi="Times New Roman" w:cs="Times New Roman"/>
              </w:rPr>
              <w:t>institucij</w:t>
            </w:r>
            <w:r w:rsidR="002A0811">
              <w:rPr>
                <w:rFonts w:ascii="Times New Roman" w:hAnsi="Times New Roman" w:cs="Times New Roman"/>
              </w:rPr>
              <w:t>as</w:t>
            </w:r>
            <w:r w:rsidR="002A0811" w:rsidRPr="00A6709C">
              <w:rPr>
                <w:rFonts w:ascii="Times New Roman" w:hAnsi="Times New Roman" w:cs="Times New Roman"/>
              </w:rPr>
              <w:t xml:space="preserve"> </w:t>
            </w:r>
            <w:r w:rsidRPr="00A6709C">
              <w:rPr>
                <w:rFonts w:ascii="Times New Roman" w:hAnsi="Times New Roman" w:cs="Times New Roman"/>
              </w:rPr>
              <w:t xml:space="preserve">ar trečiųjų valstybių konkurencijos </w:t>
            </w:r>
            <w:r w:rsidR="002A0811" w:rsidRPr="00A6709C">
              <w:rPr>
                <w:rFonts w:ascii="Times New Roman" w:hAnsi="Times New Roman" w:cs="Times New Roman"/>
              </w:rPr>
              <w:t>institucij</w:t>
            </w:r>
            <w:r w:rsidR="002A0811">
              <w:rPr>
                <w:rFonts w:ascii="Times New Roman" w:hAnsi="Times New Roman" w:cs="Times New Roman"/>
              </w:rPr>
              <w:t>as</w:t>
            </w:r>
            <w:r w:rsidRPr="00A6709C">
              <w:rPr>
                <w:rFonts w:ascii="Times New Roman" w:hAnsi="Times New Roman" w:cs="Times New Roman"/>
              </w:rPr>
              <w:t>;</w:t>
            </w:r>
          </w:p>
          <w:p w14:paraId="7663D313" w14:textId="6B093B28" w:rsidR="00C40506" w:rsidRDefault="00C40506" w:rsidP="00C40506">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6) ūkio subjektas nesiėmė veiksmų, kad priverstų kitus ūkio subjektus, panaudodamas spaudimą, prisijungti prie draudžiamo susitarimo arba tęsti dalyvavimą jame.</w:t>
            </w:r>
          </w:p>
          <w:p w14:paraId="5C2F70CE" w14:textId="74063329" w:rsidR="00C93153" w:rsidRPr="00A6709C" w:rsidRDefault="00C93153" w:rsidP="00C40506">
            <w:pPr>
              <w:tabs>
                <w:tab w:val="left" w:pos="490"/>
              </w:tabs>
              <w:spacing w:after="0" w:line="240" w:lineRule="auto"/>
              <w:jc w:val="both"/>
              <w:rPr>
                <w:rFonts w:ascii="Times New Roman" w:hAnsi="Times New Roman" w:cs="Times New Roman"/>
                <w:color w:val="000000"/>
                <w:lang w:eastAsia="lt-LT"/>
              </w:rPr>
            </w:pPr>
            <w:r>
              <w:rPr>
                <w:rFonts w:ascii="Times New Roman" w:hAnsi="Times New Roman" w:cs="Times New Roman"/>
                <w:color w:val="000000"/>
                <w:lang w:eastAsia="lt-LT"/>
              </w:rPr>
              <w:t>&lt;...&gt;</w:t>
            </w:r>
          </w:p>
          <w:p w14:paraId="0758995A" w14:textId="77777777" w:rsidR="006B4BDB" w:rsidRDefault="006B4BDB" w:rsidP="00C40506">
            <w:pPr>
              <w:tabs>
                <w:tab w:val="left" w:pos="490"/>
              </w:tabs>
              <w:spacing w:after="0" w:line="240" w:lineRule="auto"/>
              <w:jc w:val="both"/>
              <w:rPr>
                <w:rFonts w:ascii="Times New Roman" w:hAnsi="Times New Roman" w:cs="Times New Roman"/>
                <w:color w:val="000000"/>
                <w:lang w:eastAsia="lt-LT"/>
              </w:rPr>
            </w:pPr>
            <w:r w:rsidRPr="006B4BDB">
              <w:rPr>
                <w:rFonts w:ascii="Times New Roman" w:hAnsi="Times New Roman" w:cs="Times New Roman"/>
                <w:color w:val="000000"/>
                <w:lang w:eastAsia="lt-LT"/>
              </w:rPr>
              <w:lastRenderedPageBreak/>
              <w:t>3. 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5C0E3620" w14:textId="0720909D" w:rsidR="00C40506" w:rsidRPr="00A6709C" w:rsidRDefault="004627CD" w:rsidP="00C40506">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124EA53E" w14:textId="44CD44B7" w:rsidR="00622D45" w:rsidRDefault="00622D45" w:rsidP="00C40506">
            <w:pPr>
              <w:tabs>
                <w:tab w:val="left" w:pos="490"/>
              </w:tabs>
              <w:spacing w:after="0" w:line="240" w:lineRule="auto"/>
              <w:jc w:val="both"/>
              <w:rPr>
                <w:rFonts w:ascii="Times New Roman" w:hAnsi="Times New Roman" w:cs="Times New Roman"/>
                <w:color w:val="000000"/>
                <w:lang w:eastAsia="lt-LT"/>
              </w:rPr>
            </w:pPr>
            <w:r w:rsidRPr="00622D45">
              <w:rPr>
                <w:rFonts w:ascii="Times New Roman" w:hAnsi="Times New Roman" w:cs="Times New Roman"/>
                <w:color w:val="000000"/>
                <w:lang w:eastAsia="lt-LT"/>
              </w:rPr>
              <w:t xml:space="preserve">5. Konkurencijos taryba, priimdama </w:t>
            </w:r>
            <w:r w:rsidR="000E17DF">
              <w:rPr>
                <w:rFonts w:ascii="Times New Roman" w:hAnsi="Times New Roman" w:cs="Times New Roman"/>
                <w:color w:val="000000"/>
                <w:lang w:eastAsia="lt-LT"/>
              </w:rPr>
              <w:t xml:space="preserve">šio įstatymo 30 straipsnio 1 dalies 1 ar 2 punktuose nurodytą </w:t>
            </w:r>
            <w:r w:rsidRPr="00622D45">
              <w:rPr>
                <w:rFonts w:ascii="Times New Roman" w:hAnsi="Times New Roman" w:cs="Times New Roman"/>
                <w:color w:val="000000"/>
                <w:lang w:eastAsia="lt-LT"/>
              </w:rPr>
              <w:t xml:space="preserve">nutarimą, sprendžia, ar buvo laikomasi šio straipsnio 1 ar 2 dalyje nurodytų sąlygų, kad būtų galima atleisti ūkio subjektą nuo baudos arba baudą sumažinti. </w:t>
            </w:r>
          </w:p>
          <w:p w14:paraId="279D3AED" w14:textId="1182D04A" w:rsidR="00004BCC" w:rsidRPr="00A6709C" w:rsidRDefault="00C40506" w:rsidP="0061758E">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r w:rsidR="004627CD" w:rsidRPr="00A6709C">
              <w:rPr>
                <w:rFonts w:ascii="Times New Roman" w:hAnsi="Times New Roman" w:cs="Times New Roman"/>
                <w:color w:val="000000"/>
                <w:lang w:eastAsia="lt-LT"/>
              </w:rPr>
              <w:t>.</w:t>
            </w:r>
            <w:r w:rsidRPr="00A6709C">
              <w:rPr>
                <w:rFonts w:ascii="Times New Roman" w:hAnsi="Times New Roman" w:cs="Times New Roman"/>
                <w:color w:val="000000"/>
                <w:lang w:eastAsia="lt-LT"/>
              </w:rPr>
              <w:t>“</w:t>
            </w:r>
          </w:p>
        </w:tc>
        <w:tc>
          <w:tcPr>
            <w:tcW w:w="1673" w:type="dxa"/>
          </w:tcPr>
          <w:p w14:paraId="55EA6A51"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lastRenderedPageBreak/>
              <w:t>Visiškas</w:t>
            </w:r>
          </w:p>
        </w:tc>
      </w:tr>
      <w:tr w:rsidR="00004BCC" w:rsidRPr="00A6709C" w14:paraId="1F929E7B" w14:textId="77777777" w:rsidTr="0061758E">
        <w:tc>
          <w:tcPr>
            <w:tcW w:w="2972" w:type="dxa"/>
          </w:tcPr>
          <w:p w14:paraId="44F99A83"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lastRenderedPageBreak/>
              <w:t>14) baudų sumažinimas – baudos, kuri įprastai būtų skiriama slaptame kartelyje dalyvavusiai įmonei, dydžio sumažinimas siekiant jai atlyginti už jos bendradarbiavimą su konkurencijos institucija pagal baudų sušvelninimo programą;</w:t>
            </w:r>
          </w:p>
        </w:tc>
        <w:tc>
          <w:tcPr>
            <w:tcW w:w="4394" w:type="dxa"/>
          </w:tcPr>
          <w:p w14:paraId="36A96C15" w14:textId="587CF6BB" w:rsidR="00004BCC" w:rsidRPr="00A6709C" w:rsidRDefault="00622D4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1E99C90E" w14:textId="01B9CFDD" w:rsidR="001160DE" w:rsidRDefault="001160DE" w:rsidP="00C40506">
            <w:pPr>
              <w:tabs>
                <w:tab w:val="left" w:pos="709"/>
                <w:tab w:val="left" w:pos="1843"/>
              </w:tabs>
              <w:spacing w:after="0" w:line="240" w:lineRule="auto"/>
              <w:jc w:val="both"/>
              <w:rPr>
                <w:rFonts w:ascii="Times New Roman" w:hAnsi="Times New Roman" w:cs="Times New Roman"/>
                <w:b/>
                <w:lang w:eastAsia="lt-LT"/>
              </w:rPr>
            </w:pPr>
            <w:bookmarkStart w:id="7" w:name="_Hlk31635746"/>
            <w:r w:rsidRPr="001160DE">
              <w:rPr>
                <w:rFonts w:ascii="Times New Roman" w:hAnsi="Times New Roman" w:cs="Times New Roman"/>
                <w:b/>
                <w:lang w:eastAsia="lt-LT"/>
              </w:rPr>
              <w:t>2 straipsnis. 3 straipsnio pakeitimas</w:t>
            </w:r>
          </w:p>
          <w:bookmarkEnd w:id="7"/>
          <w:p w14:paraId="28D52C17" w14:textId="159ECD88" w:rsidR="001160DE" w:rsidRPr="001160DE" w:rsidRDefault="001160DE" w:rsidP="001160DE">
            <w:pPr>
              <w:tabs>
                <w:tab w:val="left" w:pos="709"/>
                <w:tab w:val="left" w:pos="1843"/>
              </w:tabs>
              <w:spacing w:after="0" w:line="240" w:lineRule="auto"/>
              <w:jc w:val="both"/>
              <w:rPr>
                <w:rFonts w:ascii="Times New Roman" w:hAnsi="Times New Roman" w:cs="Times New Roman"/>
                <w:bCs/>
                <w:lang w:eastAsia="lt-LT"/>
              </w:rPr>
            </w:pPr>
            <w:r w:rsidRPr="001160DE">
              <w:rPr>
                <w:rFonts w:ascii="Times New Roman" w:hAnsi="Times New Roman" w:cs="Times New Roman"/>
                <w:bCs/>
                <w:lang w:eastAsia="lt-LT"/>
              </w:rPr>
              <w:t xml:space="preserve">2. Papildyti 3 straipsnį nauja </w:t>
            </w:r>
            <w:r w:rsidR="0042779B">
              <w:rPr>
                <w:rFonts w:ascii="Times New Roman" w:hAnsi="Times New Roman" w:cs="Times New Roman"/>
                <w:bCs/>
                <w:lang w:eastAsia="lt-LT"/>
              </w:rPr>
              <w:t>1</w:t>
            </w:r>
            <w:r w:rsidR="0042779B" w:rsidRPr="0042779B">
              <w:rPr>
                <w:rFonts w:ascii="Times New Roman" w:hAnsi="Times New Roman" w:cs="Times New Roman"/>
                <w:bCs/>
                <w:vertAlign w:val="superscript"/>
                <w:lang w:eastAsia="lt-LT"/>
              </w:rPr>
              <w:t>2</w:t>
            </w:r>
            <w:r w:rsidRPr="001160DE">
              <w:rPr>
                <w:rFonts w:ascii="Times New Roman" w:hAnsi="Times New Roman" w:cs="Times New Roman"/>
                <w:bCs/>
                <w:lang w:eastAsia="lt-LT"/>
              </w:rPr>
              <w:t xml:space="preserve"> dalimi:</w:t>
            </w:r>
          </w:p>
          <w:p w14:paraId="5068141F" w14:textId="3DA2E5B0" w:rsidR="001160DE" w:rsidRDefault="001160DE" w:rsidP="001160DE">
            <w:pPr>
              <w:tabs>
                <w:tab w:val="left" w:pos="709"/>
                <w:tab w:val="left" w:pos="1843"/>
              </w:tabs>
              <w:spacing w:after="0" w:line="240" w:lineRule="auto"/>
              <w:jc w:val="both"/>
              <w:rPr>
                <w:rFonts w:ascii="Times New Roman" w:hAnsi="Times New Roman" w:cs="Times New Roman"/>
                <w:bCs/>
                <w:lang w:eastAsia="lt-LT"/>
              </w:rPr>
            </w:pPr>
            <w:r w:rsidRPr="001160DE">
              <w:rPr>
                <w:rFonts w:ascii="Times New Roman" w:hAnsi="Times New Roman" w:cs="Times New Roman"/>
                <w:bCs/>
                <w:lang w:eastAsia="lt-LT"/>
              </w:rPr>
              <w:t>„</w:t>
            </w:r>
            <w:r w:rsidR="0042779B" w:rsidRPr="0042779B">
              <w:rPr>
                <w:rFonts w:ascii="Times New Roman" w:hAnsi="Times New Roman" w:cs="Times New Roman"/>
                <w:b/>
                <w:lang w:eastAsia="lt-LT"/>
              </w:rPr>
              <w:t>1</w:t>
            </w:r>
            <w:r w:rsidR="0042779B" w:rsidRPr="0042779B">
              <w:rPr>
                <w:rFonts w:ascii="Times New Roman" w:hAnsi="Times New Roman" w:cs="Times New Roman"/>
                <w:b/>
                <w:vertAlign w:val="superscript"/>
                <w:lang w:eastAsia="lt-LT"/>
              </w:rPr>
              <w:t>2</w:t>
            </w:r>
            <w:r w:rsidRPr="0042779B">
              <w:rPr>
                <w:rFonts w:ascii="Times New Roman" w:hAnsi="Times New Roman" w:cs="Times New Roman"/>
                <w:b/>
                <w:lang w:eastAsia="lt-LT"/>
              </w:rPr>
              <w:t>. Baudų sumažinimas</w:t>
            </w:r>
            <w:r w:rsidRPr="001160DE">
              <w:rPr>
                <w:rFonts w:ascii="Times New Roman" w:hAnsi="Times New Roman" w:cs="Times New Roman"/>
                <w:bCs/>
                <w:lang w:eastAsia="lt-LT"/>
              </w:rPr>
              <w:t xml:space="preserve"> – baudų, kurios įprastai būtų skiriamos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dalyviui arba draudžiamo ne konkurentų susitarimo dėl tiesioginio ar netiesioginio kainų nustatymo (fiksavimo), nurodyto šio įstatymo 5 straipsnio 1 dalies 1 punkte, dalyviui, dydžio sumažinimas siekiant jiems atlyginti už bendradarbiavimą su Konkurencijos taryba pagal šio įstatymo 38 straipsnio 2 dalį.“</w:t>
            </w:r>
          </w:p>
          <w:p w14:paraId="7A573BC9" w14:textId="77777777" w:rsidR="001160DE" w:rsidRPr="001160DE" w:rsidRDefault="001160DE" w:rsidP="001160DE">
            <w:pPr>
              <w:tabs>
                <w:tab w:val="left" w:pos="709"/>
                <w:tab w:val="left" w:pos="1843"/>
              </w:tabs>
              <w:spacing w:after="0" w:line="240" w:lineRule="auto"/>
              <w:jc w:val="both"/>
              <w:rPr>
                <w:rFonts w:ascii="Times New Roman" w:hAnsi="Times New Roman" w:cs="Times New Roman"/>
                <w:bCs/>
                <w:lang w:eastAsia="lt-LT"/>
              </w:rPr>
            </w:pPr>
          </w:p>
          <w:p w14:paraId="4DBB52EE" w14:textId="5DED3B32" w:rsidR="00C40506" w:rsidRPr="00A6709C" w:rsidRDefault="00622D45" w:rsidP="00C40506">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937A0F">
              <w:rPr>
                <w:rFonts w:ascii="Times New Roman" w:hAnsi="Times New Roman" w:cs="Times New Roman"/>
                <w:b/>
                <w:lang w:eastAsia="lt-LT"/>
              </w:rPr>
              <w:t>9</w:t>
            </w:r>
            <w:r w:rsidRPr="00A6709C">
              <w:rPr>
                <w:rFonts w:ascii="Times New Roman" w:hAnsi="Times New Roman" w:cs="Times New Roman"/>
                <w:b/>
                <w:lang w:eastAsia="lt-LT"/>
              </w:rPr>
              <w:t xml:space="preserve"> </w:t>
            </w:r>
            <w:r w:rsidR="00C40506" w:rsidRPr="00A6709C">
              <w:rPr>
                <w:rFonts w:ascii="Times New Roman" w:hAnsi="Times New Roman" w:cs="Times New Roman"/>
                <w:b/>
                <w:lang w:eastAsia="lt-LT"/>
              </w:rPr>
              <w:t>straipsnis. 38 straipsnio pakeitimas</w:t>
            </w:r>
          </w:p>
          <w:p w14:paraId="2669478F" w14:textId="77777777" w:rsidR="00C40506" w:rsidRPr="00A6709C" w:rsidRDefault="00C40506" w:rsidP="00C40506">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60AC3384" w14:textId="77777777" w:rsidR="0042779B" w:rsidRDefault="00C40506" w:rsidP="00C40506">
            <w:pPr>
              <w:tabs>
                <w:tab w:val="left" w:pos="490"/>
              </w:tabs>
              <w:spacing w:after="0" w:line="240" w:lineRule="auto"/>
              <w:jc w:val="both"/>
              <w:rPr>
                <w:rFonts w:ascii="Times New Roman" w:hAnsi="Times New Roman" w:cs="Times New Roman"/>
                <w:b/>
                <w:color w:val="000000"/>
                <w:lang w:eastAsia="lt-LT"/>
              </w:rPr>
            </w:pPr>
            <w:r w:rsidRPr="00A6709C">
              <w:rPr>
                <w:rFonts w:ascii="Times New Roman" w:hAnsi="Times New Roman" w:cs="Times New Roman"/>
                <w:lang w:eastAsia="lt-LT"/>
              </w:rPr>
              <w:t>„</w:t>
            </w:r>
            <w:r w:rsidRPr="0042779B">
              <w:rPr>
                <w:rFonts w:ascii="Times New Roman" w:hAnsi="Times New Roman" w:cs="Times New Roman"/>
                <w:b/>
                <w:bCs/>
                <w:color w:val="000000"/>
                <w:lang w:eastAsia="lt-LT"/>
              </w:rPr>
              <w:t>38 straipsnis.</w:t>
            </w:r>
            <w:r w:rsidRPr="00A6709C">
              <w:rPr>
                <w:rFonts w:ascii="Times New Roman" w:hAnsi="Times New Roman" w:cs="Times New Roman"/>
                <w:color w:val="000000"/>
                <w:lang w:eastAsia="lt-LT"/>
              </w:rPr>
              <w:t xml:space="preserve"> </w:t>
            </w:r>
            <w:r w:rsidRPr="0042779B">
              <w:rPr>
                <w:rFonts w:ascii="Times New Roman" w:hAnsi="Times New Roman" w:cs="Times New Roman"/>
                <w:b/>
                <w:bCs/>
                <w:color w:val="000000"/>
                <w:lang w:eastAsia="lt-LT"/>
              </w:rPr>
              <w:t>Atleidimas nuo baudų ir jų sumažinimas</w:t>
            </w:r>
            <w:r w:rsidRPr="00A6709C">
              <w:rPr>
                <w:rFonts w:ascii="Times New Roman" w:hAnsi="Times New Roman" w:cs="Times New Roman"/>
                <w:b/>
                <w:color w:val="000000"/>
                <w:lang w:eastAsia="lt-LT"/>
              </w:rPr>
              <w:t xml:space="preserve"> </w:t>
            </w:r>
          </w:p>
          <w:p w14:paraId="2FEAFD49" w14:textId="7104CFFE" w:rsidR="00C40506" w:rsidRPr="00A6709C" w:rsidRDefault="00C40506" w:rsidP="00C40506">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0F803B58" w14:textId="1B31D0ED" w:rsidR="00C40506" w:rsidRPr="00A6709C" w:rsidRDefault="00622D45" w:rsidP="00C40506">
            <w:pPr>
              <w:tabs>
                <w:tab w:val="left" w:pos="490"/>
              </w:tabs>
              <w:spacing w:after="0" w:line="240" w:lineRule="auto"/>
              <w:jc w:val="both"/>
              <w:rPr>
                <w:rFonts w:ascii="Times New Roman" w:hAnsi="Times New Roman" w:cs="Times New Roman"/>
                <w:color w:val="000000"/>
                <w:lang w:eastAsia="lt-LT"/>
              </w:rPr>
            </w:pPr>
            <w:r w:rsidRPr="00622D45">
              <w:rPr>
                <w:rFonts w:ascii="Times New Roman" w:hAnsi="Times New Roman" w:cs="Times New Roman"/>
                <w:color w:val="000000"/>
                <w:lang w:eastAsia="lt-LT"/>
              </w:rPr>
              <w:t xml:space="preserve">2.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dalyviui arba draudžiamo ne konkurentų susitarimo dėl tiesioginio ar netiesioginio kainų nustatymo (fiksavimo), nurodyto šio įstatymo 5 straipsnio 1 dalies 1 punkte, dalyviui, kuris negali būti atleistas nuo baudos pagal šio straipsnio 1 dalį, bauda gali būti sumažinama Vyriausybės tvarka </w:t>
            </w:r>
            <w:r w:rsidRPr="00622D45">
              <w:rPr>
                <w:rFonts w:ascii="Times New Roman" w:hAnsi="Times New Roman" w:cs="Times New Roman"/>
                <w:color w:val="000000"/>
                <w:lang w:eastAsia="lt-LT"/>
              </w:rPr>
              <w:lastRenderedPageBreak/>
              <w:t>nustatytais dydžiais, jeigu yra visos šios sąlygos:</w:t>
            </w:r>
          </w:p>
          <w:p w14:paraId="5312790C" w14:textId="77777777" w:rsidR="00622D45" w:rsidRPr="00622D45" w:rsidRDefault="00622D45" w:rsidP="00622D45">
            <w:pPr>
              <w:tabs>
                <w:tab w:val="left" w:pos="490"/>
              </w:tabs>
              <w:spacing w:after="0" w:line="240" w:lineRule="auto"/>
              <w:jc w:val="both"/>
              <w:rPr>
                <w:rFonts w:ascii="Times New Roman" w:hAnsi="Times New Roman" w:cs="Times New Roman"/>
                <w:color w:val="000000"/>
                <w:lang w:eastAsia="lt-LT"/>
              </w:rPr>
            </w:pPr>
            <w:r w:rsidRPr="00622D45">
              <w:rPr>
                <w:rFonts w:ascii="Times New Roman" w:hAnsi="Times New Roman" w:cs="Times New Roman"/>
                <w:color w:val="000000"/>
                <w:lang w:eastAsia="lt-LT"/>
              </w:rPr>
              <w:t>1) ūkio subjektas Konkurencijos tarybai atskleidė savo dalyvavimą draudžiamame susitarime;</w:t>
            </w:r>
          </w:p>
          <w:p w14:paraId="06BAB1AE" w14:textId="301F25FF" w:rsidR="00622D45" w:rsidRPr="00622D45" w:rsidRDefault="00622D45" w:rsidP="00622D45">
            <w:pPr>
              <w:tabs>
                <w:tab w:val="left" w:pos="490"/>
              </w:tabs>
              <w:spacing w:after="0" w:line="240" w:lineRule="auto"/>
              <w:jc w:val="both"/>
              <w:rPr>
                <w:rFonts w:ascii="Times New Roman" w:hAnsi="Times New Roman" w:cs="Times New Roman"/>
                <w:color w:val="000000"/>
                <w:lang w:eastAsia="lt-LT"/>
              </w:rPr>
            </w:pPr>
            <w:r w:rsidRPr="00622D45">
              <w:rPr>
                <w:rFonts w:ascii="Times New Roman" w:hAnsi="Times New Roman" w:cs="Times New Roman"/>
                <w:color w:val="000000"/>
                <w:lang w:eastAsia="lt-LT"/>
              </w:rPr>
              <w:t>2) ūkio subjektas Konkurencijos tarybai pateikė draudžiamo susitarimo įrodymus, kurie</w:t>
            </w:r>
            <w:r w:rsidR="000D4B2A">
              <w:rPr>
                <w:rFonts w:ascii="Times New Roman" w:hAnsi="Times New Roman" w:cs="Times New Roman"/>
                <w:color w:val="000000"/>
                <w:lang w:eastAsia="lt-LT"/>
              </w:rPr>
              <w:t>,</w:t>
            </w:r>
            <w:r w:rsidR="00CE3DB5">
              <w:rPr>
                <w:rFonts w:ascii="Times New Roman" w:hAnsi="Times New Roman" w:cs="Times New Roman"/>
                <w:color w:val="000000"/>
                <w:lang w:eastAsia="lt-LT"/>
              </w:rPr>
              <w:t xml:space="preserve"> palyginti su įrodymais, kuriuos Konkurencijos taryba jau turi,</w:t>
            </w:r>
            <w:r w:rsidRPr="00622D45">
              <w:rPr>
                <w:rFonts w:ascii="Times New Roman" w:hAnsi="Times New Roman" w:cs="Times New Roman"/>
                <w:color w:val="000000"/>
                <w:lang w:eastAsia="lt-LT"/>
              </w:rPr>
              <w:t xml:space="preserve"> duoda </w:t>
            </w:r>
            <w:r w:rsidR="002A0811">
              <w:rPr>
                <w:rFonts w:ascii="Times New Roman" w:hAnsi="Times New Roman" w:cs="Times New Roman"/>
                <w:color w:val="000000"/>
                <w:lang w:eastAsia="lt-LT"/>
              </w:rPr>
              <w:t>didelę pridėtinę vertę</w:t>
            </w:r>
            <w:r w:rsidRPr="00622D45">
              <w:rPr>
                <w:rFonts w:ascii="Times New Roman" w:hAnsi="Times New Roman" w:cs="Times New Roman"/>
                <w:color w:val="000000"/>
                <w:lang w:eastAsia="lt-LT"/>
              </w:rPr>
              <w:t xml:space="preserve"> siekiant įrodyti pažeidimą;</w:t>
            </w:r>
          </w:p>
          <w:p w14:paraId="433F1E67" w14:textId="77777777" w:rsidR="00622D45" w:rsidRPr="00622D45" w:rsidRDefault="00622D45" w:rsidP="00622D45">
            <w:pPr>
              <w:tabs>
                <w:tab w:val="left" w:pos="490"/>
              </w:tabs>
              <w:spacing w:after="0" w:line="240" w:lineRule="auto"/>
              <w:jc w:val="both"/>
              <w:rPr>
                <w:rFonts w:ascii="Times New Roman" w:hAnsi="Times New Roman" w:cs="Times New Roman"/>
                <w:color w:val="000000"/>
                <w:lang w:eastAsia="lt-LT"/>
              </w:rPr>
            </w:pPr>
            <w:r w:rsidRPr="00622D45">
              <w:rPr>
                <w:rFonts w:ascii="Times New Roman" w:hAnsi="Times New Roman" w:cs="Times New Roman"/>
                <w:color w:val="000000"/>
                <w:lang w:eastAsia="lt-LT"/>
              </w:rPr>
              <w:t>3) ūkio subjektas nutraukė savo dalyvavimą draudžiamame susitarime, išskyrus atvejus, kai, Konkurencijos tarybos vertinimu, dalyvauti draudžiamame susitarime tikslinga siekiant išsaugoti tyrimo vientisumą;</w:t>
            </w:r>
          </w:p>
          <w:p w14:paraId="677E261D" w14:textId="77777777" w:rsidR="00622D45" w:rsidRPr="00622D45" w:rsidRDefault="00622D45" w:rsidP="00622D45">
            <w:pPr>
              <w:tabs>
                <w:tab w:val="left" w:pos="490"/>
              </w:tabs>
              <w:spacing w:after="0" w:line="240" w:lineRule="auto"/>
              <w:jc w:val="both"/>
              <w:rPr>
                <w:rFonts w:ascii="Times New Roman" w:hAnsi="Times New Roman" w:cs="Times New Roman"/>
                <w:color w:val="000000"/>
                <w:lang w:eastAsia="lt-LT"/>
              </w:rPr>
            </w:pPr>
            <w:r w:rsidRPr="00622D45">
              <w:rPr>
                <w:rFonts w:ascii="Times New Roman" w:hAnsi="Times New Roman" w:cs="Times New Roman"/>
                <w:color w:val="000000"/>
                <w:lang w:eastAsia="lt-LT"/>
              </w:rPr>
              <w:t>4) ūkio subjektas bendradarbiauja su Konkurencijos taryba;</w:t>
            </w:r>
          </w:p>
          <w:p w14:paraId="69977F39" w14:textId="3E2CB584" w:rsidR="00622D45" w:rsidRDefault="00622D45" w:rsidP="00622D45">
            <w:pPr>
              <w:tabs>
                <w:tab w:val="left" w:pos="490"/>
              </w:tabs>
              <w:spacing w:after="0" w:line="240" w:lineRule="auto"/>
              <w:jc w:val="both"/>
              <w:rPr>
                <w:rFonts w:ascii="Times New Roman" w:hAnsi="Times New Roman" w:cs="Times New Roman"/>
                <w:color w:val="000000"/>
                <w:lang w:eastAsia="lt-LT"/>
              </w:rPr>
            </w:pPr>
            <w:r w:rsidRPr="00622D45">
              <w:rPr>
                <w:rFonts w:ascii="Times New Roman" w:hAnsi="Times New Roman" w:cs="Times New Roman"/>
                <w:color w:val="000000"/>
                <w:lang w:eastAsia="lt-LT"/>
              </w:rPr>
              <w:t xml:space="preserve">5) ūkio subjektas nenaikino, neklastojo ir nenuslėpė draudžiamo susitarimo įrodymų arba neatskleidė ketinimo kreiptis į Konkurencijos tarybą dėl baudos sumažinimo ar tokio kreipimosi turinio, išskyrus Europos </w:t>
            </w:r>
            <w:r w:rsidR="00165051" w:rsidRPr="00622D45">
              <w:rPr>
                <w:rFonts w:ascii="Times New Roman" w:hAnsi="Times New Roman" w:cs="Times New Roman"/>
                <w:color w:val="000000"/>
                <w:lang w:eastAsia="lt-LT"/>
              </w:rPr>
              <w:t>Komisij</w:t>
            </w:r>
            <w:r w:rsidR="00165051">
              <w:rPr>
                <w:rFonts w:ascii="Times New Roman" w:hAnsi="Times New Roman" w:cs="Times New Roman"/>
                <w:color w:val="000000"/>
                <w:lang w:eastAsia="lt-LT"/>
              </w:rPr>
              <w:t>ą</w:t>
            </w:r>
            <w:r w:rsidR="00165051" w:rsidRPr="00622D45">
              <w:rPr>
                <w:rFonts w:ascii="Times New Roman" w:hAnsi="Times New Roman" w:cs="Times New Roman"/>
                <w:color w:val="000000"/>
                <w:lang w:eastAsia="lt-LT"/>
              </w:rPr>
              <w:t xml:space="preserve"> </w:t>
            </w:r>
            <w:r w:rsidRPr="00622D45">
              <w:rPr>
                <w:rFonts w:ascii="Times New Roman" w:hAnsi="Times New Roman" w:cs="Times New Roman"/>
                <w:color w:val="000000"/>
                <w:lang w:eastAsia="lt-LT"/>
              </w:rPr>
              <w:t xml:space="preserve">ir </w:t>
            </w:r>
            <w:r w:rsidR="00165051" w:rsidRPr="00622D45">
              <w:rPr>
                <w:rFonts w:ascii="Times New Roman" w:hAnsi="Times New Roman" w:cs="Times New Roman"/>
                <w:color w:val="000000"/>
                <w:lang w:eastAsia="lt-LT"/>
              </w:rPr>
              <w:t>kit</w:t>
            </w:r>
            <w:r w:rsidR="00165051">
              <w:rPr>
                <w:rFonts w:ascii="Times New Roman" w:hAnsi="Times New Roman" w:cs="Times New Roman"/>
                <w:color w:val="000000"/>
                <w:lang w:eastAsia="lt-LT"/>
              </w:rPr>
              <w:t>as</w:t>
            </w:r>
            <w:r w:rsidR="00165051" w:rsidRPr="00622D45">
              <w:rPr>
                <w:rFonts w:ascii="Times New Roman" w:hAnsi="Times New Roman" w:cs="Times New Roman"/>
                <w:color w:val="000000"/>
                <w:lang w:eastAsia="lt-LT"/>
              </w:rPr>
              <w:t xml:space="preserve"> </w:t>
            </w:r>
            <w:r w:rsidRPr="00622D45">
              <w:rPr>
                <w:rFonts w:ascii="Times New Roman" w:hAnsi="Times New Roman" w:cs="Times New Roman"/>
                <w:color w:val="000000"/>
                <w:lang w:eastAsia="lt-LT"/>
              </w:rPr>
              <w:t xml:space="preserve">valstybių narių konkurencijos </w:t>
            </w:r>
            <w:r w:rsidR="00165051" w:rsidRPr="00622D45">
              <w:rPr>
                <w:rFonts w:ascii="Times New Roman" w:hAnsi="Times New Roman" w:cs="Times New Roman"/>
                <w:color w:val="000000"/>
                <w:lang w:eastAsia="lt-LT"/>
              </w:rPr>
              <w:t>institucij</w:t>
            </w:r>
            <w:r w:rsidR="00165051">
              <w:rPr>
                <w:rFonts w:ascii="Times New Roman" w:hAnsi="Times New Roman" w:cs="Times New Roman"/>
                <w:color w:val="000000"/>
                <w:lang w:eastAsia="lt-LT"/>
              </w:rPr>
              <w:t>as</w:t>
            </w:r>
            <w:r w:rsidR="00165051" w:rsidRPr="00622D45">
              <w:rPr>
                <w:rFonts w:ascii="Times New Roman" w:hAnsi="Times New Roman" w:cs="Times New Roman"/>
                <w:color w:val="000000"/>
                <w:lang w:eastAsia="lt-LT"/>
              </w:rPr>
              <w:t xml:space="preserve"> </w:t>
            </w:r>
            <w:r w:rsidRPr="00622D45">
              <w:rPr>
                <w:rFonts w:ascii="Times New Roman" w:hAnsi="Times New Roman" w:cs="Times New Roman"/>
                <w:color w:val="000000"/>
                <w:lang w:eastAsia="lt-LT"/>
              </w:rPr>
              <w:t xml:space="preserve">ar trečiųjų valstybių konkurencijos </w:t>
            </w:r>
            <w:r w:rsidR="00165051" w:rsidRPr="00622D45">
              <w:rPr>
                <w:rFonts w:ascii="Times New Roman" w:hAnsi="Times New Roman" w:cs="Times New Roman"/>
                <w:color w:val="000000"/>
                <w:lang w:eastAsia="lt-LT"/>
              </w:rPr>
              <w:t>institucij</w:t>
            </w:r>
            <w:r w:rsidR="00165051">
              <w:rPr>
                <w:rFonts w:ascii="Times New Roman" w:hAnsi="Times New Roman" w:cs="Times New Roman"/>
                <w:color w:val="000000"/>
                <w:lang w:eastAsia="lt-LT"/>
              </w:rPr>
              <w:t>as</w:t>
            </w:r>
            <w:r w:rsidRPr="00622D45">
              <w:rPr>
                <w:rFonts w:ascii="Times New Roman" w:hAnsi="Times New Roman" w:cs="Times New Roman"/>
                <w:color w:val="000000"/>
                <w:lang w:eastAsia="lt-LT"/>
              </w:rPr>
              <w:t>.</w:t>
            </w:r>
          </w:p>
          <w:p w14:paraId="6CEED208" w14:textId="77777777" w:rsidR="006B4BDB" w:rsidRDefault="006B4BDB" w:rsidP="00622D45">
            <w:pPr>
              <w:tabs>
                <w:tab w:val="left" w:pos="490"/>
              </w:tabs>
              <w:spacing w:after="0" w:line="240" w:lineRule="auto"/>
              <w:jc w:val="both"/>
              <w:rPr>
                <w:rFonts w:ascii="Times New Roman" w:hAnsi="Times New Roman" w:cs="Times New Roman"/>
                <w:color w:val="000000"/>
                <w:lang w:eastAsia="lt-LT"/>
              </w:rPr>
            </w:pPr>
            <w:r w:rsidRPr="006B4BDB">
              <w:rPr>
                <w:rFonts w:ascii="Times New Roman" w:hAnsi="Times New Roman" w:cs="Times New Roman"/>
                <w:color w:val="000000"/>
                <w:lang w:eastAsia="lt-LT"/>
              </w:rPr>
              <w:t>3. 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4E4B63E8" w14:textId="36C2DEEC" w:rsidR="00565535" w:rsidRPr="00A6709C" w:rsidRDefault="004627CD" w:rsidP="00622D45">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6CC14467" w14:textId="41DDF593" w:rsidR="00622D45" w:rsidRDefault="00622D45" w:rsidP="004627CD">
            <w:pPr>
              <w:tabs>
                <w:tab w:val="left" w:pos="490"/>
              </w:tabs>
              <w:spacing w:after="0" w:line="240" w:lineRule="auto"/>
              <w:jc w:val="both"/>
              <w:rPr>
                <w:rFonts w:ascii="Times New Roman" w:hAnsi="Times New Roman" w:cs="Times New Roman"/>
                <w:color w:val="000000"/>
                <w:lang w:eastAsia="lt-LT"/>
              </w:rPr>
            </w:pPr>
            <w:r w:rsidRPr="00622D45">
              <w:rPr>
                <w:rFonts w:ascii="Times New Roman" w:hAnsi="Times New Roman" w:cs="Times New Roman"/>
                <w:color w:val="000000"/>
                <w:lang w:eastAsia="lt-LT"/>
              </w:rPr>
              <w:t xml:space="preserve">5. Konkurencijos taryba, priimdama </w:t>
            </w:r>
            <w:r w:rsidR="000E17DF">
              <w:rPr>
                <w:rFonts w:ascii="Times New Roman" w:hAnsi="Times New Roman" w:cs="Times New Roman"/>
                <w:color w:val="000000"/>
                <w:lang w:eastAsia="lt-LT"/>
              </w:rPr>
              <w:t xml:space="preserve">šio įstatymo 30 straipsnio 1 dalies 1 ar 2 punktuose nurodytą </w:t>
            </w:r>
            <w:r w:rsidRPr="00622D45">
              <w:rPr>
                <w:rFonts w:ascii="Times New Roman" w:hAnsi="Times New Roman" w:cs="Times New Roman"/>
                <w:color w:val="000000"/>
                <w:lang w:eastAsia="lt-LT"/>
              </w:rPr>
              <w:t xml:space="preserve">nutarimą, sprendžia, ar buvo laikomasi šio straipsnio 1 ar 2 dalyje nurodytų sąlygų, kad būtų galima atleisti ūkio subjektą nuo baudos arba baudą sumažinti. </w:t>
            </w:r>
          </w:p>
          <w:p w14:paraId="74B454D7" w14:textId="4E1CBAD7" w:rsidR="00004BCC" w:rsidRPr="00A6709C" w:rsidRDefault="00565535" w:rsidP="004627CD">
            <w:pPr>
              <w:tabs>
                <w:tab w:val="left" w:pos="490"/>
              </w:tabs>
              <w:spacing w:after="0" w:line="240" w:lineRule="auto"/>
              <w:jc w:val="both"/>
              <w:rPr>
                <w:rFonts w:ascii="Times New Roman" w:hAnsi="Times New Roman" w:cs="Times New Roman"/>
              </w:rPr>
            </w:pPr>
            <w:r w:rsidRPr="00A6709C">
              <w:rPr>
                <w:rFonts w:ascii="Times New Roman" w:hAnsi="Times New Roman" w:cs="Times New Roman"/>
                <w:color w:val="000000"/>
                <w:lang w:eastAsia="lt-LT"/>
              </w:rPr>
              <w:t>&lt;...&gt;</w:t>
            </w:r>
            <w:r w:rsidR="004627CD" w:rsidRPr="00A6709C">
              <w:rPr>
                <w:rFonts w:ascii="Times New Roman" w:hAnsi="Times New Roman" w:cs="Times New Roman"/>
                <w:color w:val="000000"/>
                <w:lang w:eastAsia="lt-LT"/>
              </w:rPr>
              <w:t>.</w:t>
            </w:r>
            <w:r w:rsidRPr="00A6709C">
              <w:rPr>
                <w:rFonts w:ascii="Times New Roman" w:hAnsi="Times New Roman" w:cs="Times New Roman"/>
                <w:color w:val="000000"/>
                <w:lang w:eastAsia="lt-LT"/>
              </w:rPr>
              <w:t>“</w:t>
            </w:r>
          </w:p>
        </w:tc>
        <w:tc>
          <w:tcPr>
            <w:tcW w:w="1673" w:type="dxa"/>
          </w:tcPr>
          <w:p w14:paraId="4527B68A"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lastRenderedPageBreak/>
              <w:t>Visiškas</w:t>
            </w:r>
          </w:p>
        </w:tc>
      </w:tr>
      <w:tr w:rsidR="00004BCC" w:rsidRPr="00A6709C" w14:paraId="7F097A63" w14:textId="77777777" w:rsidTr="0061758E">
        <w:tc>
          <w:tcPr>
            <w:tcW w:w="2972" w:type="dxa"/>
          </w:tcPr>
          <w:p w14:paraId="56D6A00F"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15) baudų sušvelninimas – atleidimas nuo baudų ir baudų sumažinimas;</w:t>
            </w:r>
          </w:p>
        </w:tc>
        <w:tc>
          <w:tcPr>
            <w:tcW w:w="4394" w:type="dxa"/>
          </w:tcPr>
          <w:p w14:paraId="59354029" w14:textId="6335309C" w:rsidR="001160DE" w:rsidRPr="001160DE" w:rsidRDefault="00622D45" w:rsidP="0061758E">
            <w:pPr>
              <w:spacing w:after="0" w:line="240" w:lineRule="auto"/>
              <w:jc w:val="both"/>
              <w:rPr>
                <w:rFonts w:ascii="Times New Roman" w:hAnsi="Times New Roman" w:cs="Times New Roman"/>
                <w:b/>
              </w:rPr>
            </w:pPr>
            <w:r>
              <w:rPr>
                <w:rFonts w:ascii="Times New Roman" w:hAnsi="Times New Roman" w:cs="Times New Roman"/>
                <w:b/>
              </w:rPr>
              <w:t>P</w:t>
            </w:r>
            <w:r w:rsidR="00004BCC" w:rsidRPr="00A6709C">
              <w:rPr>
                <w:rFonts w:ascii="Times New Roman" w:hAnsi="Times New Roman" w:cs="Times New Roman"/>
                <w:b/>
              </w:rPr>
              <w:t>rojektas</w:t>
            </w:r>
          </w:p>
          <w:p w14:paraId="3ADE0671" w14:textId="77777777" w:rsidR="001160DE" w:rsidRPr="0042779B" w:rsidRDefault="001160DE" w:rsidP="001160DE">
            <w:pPr>
              <w:tabs>
                <w:tab w:val="left" w:pos="590"/>
                <w:tab w:val="left" w:pos="993"/>
              </w:tabs>
              <w:spacing w:after="0" w:line="240" w:lineRule="auto"/>
              <w:jc w:val="both"/>
              <w:rPr>
                <w:rFonts w:ascii="Times New Roman" w:hAnsi="Times New Roman" w:cs="Times New Roman"/>
                <w:b/>
                <w:bCs/>
                <w:lang w:eastAsia="lt-LT"/>
              </w:rPr>
            </w:pPr>
            <w:r w:rsidRPr="0042779B">
              <w:rPr>
                <w:rFonts w:ascii="Times New Roman" w:hAnsi="Times New Roman" w:cs="Times New Roman"/>
                <w:b/>
                <w:lang w:eastAsia="lt-LT"/>
              </w:rPr>
              <w:t>2 straipsnis.</w:t>
            </w:r>
            <w:r w:rsidRPr="0042779B">
              <w:rPr>
                <w:rFonts w:ascii="Times New Roman" w:hAnsi="Times New Roman" w:cs="Times New Roman"/>
                <w:b/>
                <w:bCs/>
                <w:lang w:eastAsia="lt-LT"/>
              </w:rPr>
              <w:t xml:space="preserve"> 3 straipsnio pakeitimas</w:t>
            </w:r>
          </w:p>
          <w:p w14:paraId="72A9E9B3" w14:textId="4A5812F4" w:rsidR="001160DE" w:rsidRPr="0042779B" w:rsidRDefault="001160DE" w:rsidP="001160DE">
            <w:pPr>
              <w:tabs>
                <w:tab w:val="left" w:pos="590"/>
                <w:tab w:val="left" w:pos="993"/>
              </w:tabs>
              <w:spacing w:after="0" w:line="240" w:lineRule="auto"/>
              <w:jc w:val="both"/>
              <w:rPr>
                <w:rFonts w:ascii="Times New Roman" w:hAnsi="Times New Roman" w:cs="Times New Roman"/>
                <w:lang w:eastAsia="lt-LT"/>
              </w:rPr>
            </w:pPr>
            <w:r w:rsidRPr="0042779B">
              <w:rPr>
                <w:rFonts w:ascii="Times New Roman" w:hAnsi="Times New Roman" w:cs="Times New Roman"/>
                <w:lang w:eastAsia="lt-LT"/>
              </w:rPr>
              <w:t xml:space="preserve">1. Papildyti 3 straipsnį nauja </w:t>
            </w:r>
            <w:r w:rsidR="0042779B">
              <w:rPr>
                <w:rFonts w:ascii="Times New Roman" w:hAnsi="Times New Roman" w:cs="Times New Roman"/>
                <w:lang w:eastAsia="lt-LT"/>
              </w:rPr>
              <w:t>1</w:t>
            </w:r>
            <w:r w:rsidR="0042779B" w:rsidRPr="0042779B">
              <w:rPr>
                <w:rFonts w:ascii="Times New Roman" w:hAnsi="Times New Roman" w:cs="Times New Roman"/>
                <w:vertAlign w:val="superscript"/>
                <w:lang w:eastAsia="lt-LT"/>
              </w:rPr>
              <w:t>1</w:t>
            </w:r>
            <w:r w:rsidRPr="0042779B">
              <w:rPr>
                <w:rFonts w:ascii="Times New Roman" w:hAnsi="Times New Roman" w:cs="Times New Roman"/>
                <w:lang w:eastAsia="lt-LT"/>
              </w:rPr>
              <w:t xml:space="preserve"> dalimi:</w:t>
            </w:r>
          </w:p>
          <w:p w14:paraId="7B777142" w14:textId="3F7CB6E2" w:rsidR="001160DE" w:rsidRPr="0042779B" w:rsidRDefault="001160DE" w:rsidP="001160DE">
            <w:pPr>
              <w:tabs>
                <w:tab w:val="left" w:pos="709"/>
                <w:tab w:val="left" w:pos="1843"/>
              </w:tabs>
              <w:spacing w:after="0" w:line="240" w:lineRule="auto"/>
              <w:jc w:val="both"/>
              <w:rPr>
                <w:rFonts w:ascii="Times New Roman" w:hAnsi="Times New Roman"/>
                <w:lang w:eastAsia="lt-LT"/>
              </w:rPr>
            </w:pPr>
            <w:r w:rsidRPr="0042779B">
              <w:rPr>
                <w:rFonts w:ascii="Times New Roman" w:hAnsi="Times New Roman" w:cs="Times New Roman"/>
                <w:lang w:eastAsia="lt-LT"/>
              </w:rPr>
              <w:t>„</w:t>
            </w:r>
            <w:bookmarkStart w:id="8" w:name="_Hlk14351136"/>
            <w:r w:rsidR="0042779B" w:rsidRPr="0042779B">
              <w:rPr>
                <w:rFonts w:ascii="Times New Roman" w:hAnsi="Times New Roman" w:cs="Times New Roman"/>
                <w:b/>
                <w:bCs/>
                <w:lang w:eastAsia="lt-LT"/>
              </w:rPr>
              <w:t>1</w:t>
            </w:r>
            <w:r w:rsidR="0042779B" w:rsidRPr="0042779B">
              <w:rPr>
                <w:rFonts w:ascii="Times New Roman" w:hAnsi="Times New Roman" w:cs="Times New Roman"/>
                <w:b/>
                <w:bCs/>
                <w:vertAlign w:val="superscript"/>
                <w:lang w:eastAsia="lt-LT"/>
              </w:rPr>
              <w:t>1</w:t>
            </w:r>
            <w:r w:rsidRPr="0042779B">
              <w:rPr>
                <w:rFonts w:ascii="Times New Roman" w:hAnsi="Times New Roman" w:cs="Times New Roman"/>
                <w:b/>
                <w:bCs/>
                <w:lang w:eastAsia="lt-LT"/>
              </w:rPr>
              <w:t xml:space="preserve">. </w:t>
            </w:r>
            <w:r w:rsidRPr="0042779B">
              <w:rPr>
                <w:rFonts w:ascii="Times New Roman" w:hAnsi="Times New Roman"/>
                <w:b/>
                <w:bCs/>
                <w:lang w:eastAsia="lt-LT"/>
              </w:rPr>
              <w:t>Atleidimas nuo baudų</w:t>
            </w:r>
            <w:r w:rsidRPr="0042779B">
              <w:rPr>
                <w:rFonts w:ascii="Times New Roman" w:hAnsi="Times New Roman"/>
                <w:lang w:eastAsia="lt-LT"/>
              </w:rPr>
              <w:t xml:space="preserve"> – baudų, kurios įprastai būtų skiriamos </w:t>
            </w:r>
            <w:bookmarkStart w:id="9" w:name="_Hlk13061170"/>
            <w:r w:rsidRPr="0042779B">
              <w:rPr>
                <w:rFonts w:ascii="Times New Roman" w:hAnsi="Times New Roman"/>
                <w:lang w:eastAsia="lt-LT"/>
              </w:rPr>
              <w:t xml:space="preserve">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dalyviui arba draudžiamo ne konkurentų susitarimo dėl tiesioginio ar netiesioginio kainų </w:t>
            </w:r>
            <w:r w:rsidRPr="0042779B">
              <w:rPr>
                <w:rFonts w:ascii="Times New Roman" w:hAnsi="Times New Roman"/>
                <w:lang w:eastAsia="lt-LT"/>
              </w:rPr>
              <w:lastRenderedPageBreak/>
              <w:t>nustatymo (fiksavimo), nurodyto šio įstatymo 5 straipsnio 1 dalies 1 punkte, dalyviui</w:t>
            </w:r>
            <w:bookmarkEnd w:id="9"/>
            <w:r w:rsidRPr="0042779B">
              <w:rPr>
                <w:rFonts w:ascii="Times New Roman" w:hAnsi="Times New Roman"/>
                <w:lang w:eastAsia="lt-LT"/>
              </w:rPr>
              <w:t>, netaikymas siekiant jiems atlyginti už bendradarbiavimą su Konkurencijos taryba pagal šio įstatymo 38 straipsnio 1 dalį.</w:t>
            </w:r>
            <w:bookmarkEnd w:id="8"/>
            <w:r w:rsidRPr="0042779B">
              <w:rPr>
                <w:rFonts w:ascii="Times New Roman" w:hAnsi="Times New Roman"/>
                <w:lang w:eastAsia="lt-LT"/>
              </w:rPr>
              <w:t>“</w:t>
            </w:r>
          </w:p>
          <w:p w14:paraId="3040ED49" w14:textId="2979153B" w:rsidR="001160DE" w:rsidRPr="0042779B" w:rsidRDefault="001160DE" w:rsidP="001160DE">
            <w:pPr>
              <w:tabs>
                <w:tab w:val="left" w:pos="709"/>
                <w:tab w:val="left" w:pos="1843"/>
              </w:tabs>
              <w:spacing w:after="0" w:line="240" w:lineRule="auto"/>
              <w:jc w:val="both"/>
              <w:rPr>
                <w:rFonts w:ascii="Times New Roman" w:hAnsi="Times New Roman"/>
                <w:b/>
                <w:lang w:eastAsia="lt-LT"/>
              </w:rPr>
            </w:pPr>
            <w:r w:rsidRPr="0042779B">
              <w:rPr>
                <w:rFonts w:ascii="Times New Roman" w:hAnsi="Times New Roman"/>
                <w:bCs/>
                <w:lang w:eastAsia="lt-LT"/>
              </w:rPr>
              <w:t>2. Papildyti</w:t>
            </w:r>
            <w:r w:rsidRPr="0042779B">
              <w:rPr>
                <w:rFonts w:ascii="Times New Roman" w:hAnsi="Times New Roman"/>
                <w:b/>
                <w:lang w:eastAsia="lt-LT"/>
              </w:rPr>
              <w:t xml:space="preserve"> </w:t>
            </w:r>
            <w:r w:rsidRPr="0042779B">
              <w:rPr>
                <w:rFonts w:ascii="Times New Roman" w:hAnsi="Times New Roman"/>
                <w:bCs/>
                <w:lang w:eastAsia="lt-LT"/>
              </w:rPr>
              <w:t xml:space="preserve">3 straipsnį nauja </w:t>
            </w:r>
            <w:r w:rsidR="0042779B">
              <w:rPr>
                <w:rFonts w:ascii="Times New Roman" w:hAnsi="Times New Roman"/>
                <w:bCs/>
                <w:lang w:eastAsia="lt-LT"/>
              </w:rPr>
              <w:t>1</w:t>
            </w:r>
            <w:r w:rsidR="0042779B" w:rsidRPr="0042779B">
              <w:rPr>
                <w:rFonts w:ascii="Times New Roman" w:hAnsi="Times New Roman"/>
                <w:bCs/>
                <w:vertAlign w:val="superscript"/>
                <w:lang w:eastAsia="lt-LT"/>
              </w:rPr>
              <w:t>2</w:t>
            </w:r>
            <w:r w:rsidRPr="0042779B">
              <w:rPr>
                <w:rFonts w:ascii="Times New Roman" w:hAnsi="Times New Roman"/>
                <w:bCs/>
                <w:lang w:eastAsia="lt-LT"/>
              </w:rPr>
              <w:t xml:space="preserve"> dalimi:</w:t>
            </w:r>
          </w:p>
          <w:p w14:paraId="45DBCA2F" w14:textId="3139D3E4" w:rsidR="001160DE" w:rsidRPr="0042779B" w:rsidRDefault="001160DE" w:rsidP="001160DE">
            <w:pPr>
              <w:tabs>
                <w:tab w:val="left" w:pos="709"/>
                <w:tab w:val="left" w:pos="1843"/>
              </w:tabs>
              <w:spacing w:after="0" w:line="240" w:lineRule="auto"/>
              <w:jc w:val="both"/>
              <w:rPr>
                <w:rFonts w:ascii="Times New Roman" w:hAnsi="Times New Roman"/>
                <w:bCs/>
                <w:lang w:eastAsia="lt-LT"/>
              </w:rPr>
            </w:pPr>
            <w:r w:rsidRPr="0042779B">
              <w:rPr>
                <w:rFonts w:ascii="Times New Roman" w:hAnsi="Times New Roman"/>
                <w:bCs/>
                <w:lang w:eastAsia="lt-LT"/>
              </w:rPr>
              <w:t>„</w:t>
            </w:r>
            <w:r w:rsidR="0042779B" w:rsidRPr="0042779B">
              <w:rPr>
                <w:rFonts w:ascii="Times New Roman" w:hAnsi="Times New Roman"/>
                <w:b/>
                <w:lang w:eastAsia="lt-LT"/>
              </w:rPr>
              <w:t>1</w:t>
            </w:r>
            <w:r w:rsidR="0042779B" w:rsidRPr="0042779B">
              <w:rPr>
                <w:rFonts w:ascii="Times New Roman" w:hAnsi="Times New Roman"/>
                <w:b/>
                <w:vertAlign w:val="superscript"/>
                <w:lang w:eastAsia="lt-LT"/>
              </w:rPr>
              <w:t>2</w:t>
            </w:r>
            <w:r w:rsidRPr="0042779B">
              <w:rPr>
                <w:rFonts w:ascii="Times New Roman" w:hAnsi="Times New Roman"/>
                <w:b/>
                <w:lang w:eastAsia="lt-LT"/>
              </w:rPr>
              <w:t>. Baudų sumažinimas</w:t>
            </w:r>
            <w:r w:rsidRPr="0042779B">
              <w:rPr>
                <w:rFonts w:ascii="Times New Roman" w:hAnsi="Times New Roman"/>
                <w:bCs/>
                <w:lang w:eastAsia="lt-LT"/>
              </w:rPr>
              <w:t xml:space="preserve"> – baudų, kurios įprastai būtų skiriamos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dalyviui arba draudžiamo ne konkurentų susitarimo dėl tiesioginio ar netiesioginio kainų nustatymo (fiksavimo), nurodyto šio įstatymo 5 straipsnio 1 dalies 1 punkte, dalyviui, dydžio sumažinimas siekiant jiems atlyginti už bendradarbiavimą su Konkurencijos taryba pagal šio įstatymo 38 straipsnio 2 dalį.“</w:t>
            </w:r>
          </w:p>
          <w:p w14:paraId="27B844D4" w14:textId="77777777" w:rsidR="001160DE" w:rsidRPr="0042779B" w:rsidRDefault="001160DE" w:rsidP="00565535">
            <w:pPr>
              <w:tabs>
                <w:tab w:val="left" w:pos="709"/>
                <w:tab w:val="left" w:pos="1843"/>
              </w:tabs>
              <w:spacing w:after="0" w:line="240" w:lineRule="auto"/>
              <w:jc w:val="both"/>
              <w:rPr>
                <w:rFonts w:ascii="Times New Roman" w:hAnsi="Times New Roman" w:cs="Times New Roman"/>
                <w:b/>
                <w:lang w:eastAsia="lt-LT"/>
              </w:rPr>
            </w:pPr>
          </w:p>
          <w:p w14:paraId="531ECCFD" w14:textId="65208C98" w:rsidR="00565535" w:rsidRPr="00A6709C" w:rsidRDefault="00622D45" w:rsidP="00565535">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937A0F">
              <w:rPr>
                <w:rFonts w:ascii="Times New Roman" w:hAnsi="Times New Roman" w:cs="Times New Roman"/>
                <w:b/>
                <w:lang w:eastAsia="lt-LT"/>
              </w:rPr>
              <w:t>9</w:t>
            </w:r>
            <w:r w:rsidRPr="00A6709C">
              <w:rPr>
                <w:rFonts w:ascii="Times New Roman" w:hAnsi="Times New Roman" w:cs="Times New Roman"/>
                <w:b/>
                <w:lang w:eastAsia="lt-LT"/>
              </w:rPr>
              <w:t xml:space="preserve"> </w:t>
            </w:r>
            <w:r w:rsidR="00565535" w:rsidRPr="00A6709C">
              <w:rPr>
                <w:rFonts w:ascii="Times New Roman" w:hAnsi="Times New Roman" w:cs="Times New Roman"/>
                <w:b/>
                <w:lang w:eastAsia="lt-LT"/>
              </w:rPr>
              <w:t>straipsnis. 38 straipsnio pakeitimas</w:t>
            </w:r>
          </w:p>
          <w:p w14:paraId="5FAAF195" w14:textId="77777777" w:rsidR="00565535" w:rsidRPr="00A6709C" w:rsidRDefault="00565535" w:rsidP="00565535">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2F842A9C" w14:textId="66D3AAE0" w:rsidR="00565535" w:rsidRPr="00A6709C" w:rsidRDefault="00565535" w:rsidP="00565535">
            <w:pPr>
              <w:tabs>
                <w:tab w:val="left" w:pos="490"/>
              </w:tabs>
              <w:spacing w:after="0" w:line="240" w:lineRule="auto"/>
              <w:jc w:val="both"/>
              <w:rPr>
                <w:rFonts w:ascii="Times New Roman" w:hAnsi="Times New Roman" w:cs="Times New Roman"/>
                <w:b/>
                <w:color w:val="000000"/>
                <w:lang w:eastAsia="lt-LT"/>
              </w:rPr>
            </w:pPr>
            <w:r w:rsidRPr="00A6709C">
              <w:rPr>
                <w:rFonts w:ascii="Times New Roman" w:hAnsi="Times New Roman" w:cs="Times New Roman"/>
                <w:lang w:eastAsia="lt-LT"/>
              </w:rPr>
              <w:t>„</w:t>
            </w:r>
            <w:r w:rsidRPr="0042779B">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b/>
                <w:color w:val="000000"/>
                <w:lang w:eastAsia="lt-LT"/>
              </w:rPr>
              <w:t xml:space="preserve"> </w:t>
            </w:r>
          </w:p>
          <w:p w14:paraId="776C66FB" w14:textId="546FB832" w:rsidR="00622D45" w:rsidRDefault="00622D45" w:rsidP="00565535">
            <w:pPr>
              <w:tabs>
                <w:tab w:val="left" w:pos="490"/>
              </w:tabs>
              <w:spacing w:after="0" w:line="240" w:lineRule="auto"/>
              <w:jc w:val="both"/>
              <w:rPr>
                <w:rFonts w:ascii="Times New Roman" w:hAnsi="Times New Roman" w:cs="Times New Roman"/>
                <w:color w:val="000000"/>
                <w:lang w:eastAsia="lt-LT"/>
              </w:rPr>
            </w:pPr>
            <w:r w:rsidRPr="00622D45">
              <w:rPr>
                <w:rFonts w:ascii="Times New Roman" w:hAnsi="Times New Roman" w:cs="Times New Roman"/>
                <w:color w:val="000000"/>
                <w:lang w:eastAsia="lt-LT"/>
              </w:rPr>
              <w:t xml:space="preserve">1. Ūkio subjektas, kuris yra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dalyvis arba yra draudžiamo ne konkurentų susitarimo dėl tiesioginio ar netiesioginio kainų nustatymo (fiksavimo), nurodyto šio įstatymo 5 straipsnio 1 dalies 1 punkte, dalyvis, </w:t>
            </w:r>
            <w:r w:rsidR="000E17DF">
              <w:rPr>
                <w:rFonts w:ascii="Times New Roman" w:hAnsi="Times New Roman" w:cs="Times New Roman"/>
                <w:color w:val="000000"/>
                <w:lang w:eastAsia="lt-LT"/>
              </w:rPr>
              <w:t xml:space="preserve">prašyme atleisti nuo baudos pateikęs </w:t>
            </w:r>
            <w:r w:rsidRPr="00622D45">
              <w:rPr>
                <w:rFonts w:ascii="Times New Roman" w:hAnsi="Times New Roman" w:cs="Times New Roman"/>
                <w:color w:val="000000"/>
                <w:lang w:eastAsia="lt-LT"/>
              </w:rPr>
              <w:t>Konkurencijos tarybai visą informaciją apie tokį susitarimą, atleidžiamas nuo baudos, numatytos už šį pažeidimą, jeigu yra visos šios sąlygos:</w:t>
            </w:r>
          </w:p>
          <w:p w14:paraId="055986C3" w14:textId="7ED2C8C0" w:rsidR="00565535" w:rsidRPr="00A6709C" w:rsidRDefault="00565535" w:rsidP="00565535">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3810C171" w14:textId="77777777" w:rsidR="00622D45" w:rsidRDefault="00622D45" w:rsidP="00565535">
            <w:pPr>
              <w:tabs>
                <w:tab w:val="left" w:pos="490"/>
              </w:tabs>
              <w:spacing w:after="0" w:line="240" w:lineRule="auto"/>
              <w:jc w:val="both"/>
              <w:rPr>
                <w:rFonts w:ascii="Times New Roman" w:hAnsi="Times New Roman" w:cs="Times New Roman"/>
                <w:color w:val="000000"/>
                <w:lang w:eastAsia="lt-LT"/>
              </w:rPr>
            </w:pPr>
            <w:r w:rsidRPr="00622D45">
              <w:rPr>
                <w:rFonts w:ascii="Times New Roman" w:hAnsi="Times New Roman" w:cs="Times New Roman"/>
                <w:color w:val="000000"/>
                <w:lang w:eastAsia="lt-LT"/>
              </w:rPr>
              <w:t xml:space="preserve">2.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dalyviui arba draudžiamo ne konkurentų susitarimo dėl tiesioginio ar netiesioginio kainų nustatymo (fiksavimo), nurodyto šio įstatymo 5 straipsnio 1 dalies 1 punkte, dalyviui, kuris negali būti atleistas nuo baudos pagal šio straipsnio 1 dalį, bauda gali būti sumažinama Vyriausybės tvarka </w:t>
            </w:r>
            <w:r w:rsidRPr="00622D45">
              <w:rPr>
                <w:rFonts w:ascii="Times New Roman" w:hAnsi="Times New Roman" w:cs="Times New Roman"/>
                <w:color w:val="000000"/>
                <w:lang w:eastAsia="lt-LT"/>
              </w:rPr>
              <w:lastRenderedPageBreak/>
              <w:t>nustatytais dydžiais, jeigu yra visos šios sąlygos:</w:t>
            </w:r>
          </w:p>
          <w:p w14:paraId="7569200E" w14:textId="75D9D09B" w:rsidR="00565535" w:rsidRPr="00A6709C" w:rsidRDefault="00565535" w:rsidP="00565535">
            <w:pPr>
              <w:tabs>
                <w:tab w:val="left" w:pos="490"/>
              </w:tabs>
              <w:spacing w:after="0" w:line="240" w:lineRule="auto"/>
              <w:jc w:val="both"/>
              <w:rPr>
                <w:rFonts w:ascii="Times New Roman" w:hAnsi="Times New Roman" w:cs="Times New Roman"/>
                <w:b/>
                <w:color w:val="000000"/>
                <w:lang w:eastAsia="lt-LT"/>
              </w:rPr>
            </w:pPr>
            <w:r w:rsidRPr="00A6709C">
              <w:rPr>
                <w:rFonts w:ascii="Times New Roman" w:hAnsi="Times New Roman" w:cs="Times New Roman"/>
                <w:color w:val="000000"/>
                <w:lang w:eastAsia="lt-LT"/>
              </w:rPr>
              <w:t>&lt;...&gt;</w:t>
            </w:r>
          </w:p>
          <w:p w14:paraId="6F690E16" w14:textId="77777777" w:rsidR="006B4BDB" w:rsidRDefault="006B4BDB" w:rsidP="00565535">
            <w:pPr>
              <w:tabs>
                <w:tab w:val="left" w:pos="490"/>
              </w:tabs>
              <w:spacing w:after="0" w:line="240" w:lineRule="auto"/>
              <w:jc w:val="both"/>
              <w:rPr>
                <w:rFonts w:ascii="Times New Roman" w:hAnsi="Times New Roman" w:cs="Times New Roman"/>
                <w:color w:val="000000"/>
                <w:lang w:eastAsia="lt-LT"/>
              </w:rPr>
            </w:pPr>
            <w:r w:rsidRPr="006B4BDB">
              <w:rPr>
                <w:rFonts w:ascii="Times New Roman" w:hAnsi="Times New Roman" w:cs="Times New Roman"/>
                <w:color w:val="000000"/>
                <w:lang w:eastAsia="lt-LT"/>
              </w:rPr>
              <w:t>3. 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4CBC1FFA" w14:textId="5FF90606" w:rsidR="00565535" w:rsidRPr="00A6709C" w:rsidRDefault="004627CD" w:rsidP="00565535">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55FA43F6" w14:textId="5F8C0D92" w:rsidR="00622D45" w:rsidRDefault="00622D45" w:rsidP="004627CD">
            <w:pPr>
              <w:tabs>
                <w:tab w:val="left" w:pos="490"/>
              </w:tabs>
              <w:spacing w:after="0" w:line="240" w:lineRule="auto"/>
              <w:jc w:val="both"/>
              <w:rPr>
                <w:rFonts w:ascii="Times New Roman" w:hAnsi="Times New Roman" w:cs="Times New Roman"/>
                <w:color w:val="000000"/>
                <w:lang w:eastAsia="lt-LT"/>
              </w:rPr>
            </w:pPr>
            <w:r w:rsidRPr="00622D45">
              <w:rPr>
                <w:rFonts w:ascii="Times New Roman" w:hAnsi="Times New Roman" w:cs="Times New Roman"/>
                <w:color w:val="000000"/>
                <w:lang w:eastAsia="lt-LT"/>
              </w:rPr>
              <w:t xml:space="preserve">5. Konkurencijos taryba, priimdama </w:t>
            </w:r>
            <w:r w:rsidR="000E17DF">
              <w:rPr>
                <w:rFonts w:ascii="Times New Roman" w:hAnsi="Times New Roman" w:cs="Times New Roman"/>
                <w:color w:val="000000"/>
                <w:lang w:eastAsia="lt-LT"/>
              </w:rPr>
              <w:t xml:space="preserve">šio įstatymo 30 straipsnio 1 dalies 1 ar 2 punktuose nurodytą </w:t>
            </w:r>
            <w:r w:rsidRPr="00622D45">
              <w:rPr>
                <w:rFonts w:ascii="Times New Roman" w:hAnsi="Times New Roman" w:cs="Times New Roman"/>
                <w:color w:val="000000"/>
                <w:lang w:eastAsia="lt-LT"/>
              </w:rPr>
              <w:t xml:space="preserve">nutarimą, sprendžia, ar buvo laikomasi šio straipsnio 1 ar 2 dalyje nurodytų sąlygų, kad būtų galima atleisti ūkio subjektą nuo baudos arba baudą sumažinti. </w:t>
            </w:r>
          </w:p>
          <w:p w14:paraId="501AA890" w14:textId="38E6C30A" w:rsidR="00004BCC" w:rsidRPr="00A6709C" w:rsidRDefault="00565535" w:rsidP="004627CD">
            <w:pPr>
              <w:tabs>
                <w:tab w:val="left" w:pos="490"/>
              </w:tabs>
              <w:spacing w:after="0" w:line="240" w:lineRule="auto"/>
              <w:jc w:val="both"/>
              <w:rPr>
                <w:rFonts w:ascii="Times New Roman" w:hAnsi="Times New Roman" w:cs="Times New Roman"/>
                <w:strike/>
              </w:rPr>
            </w:pPr>
            <w:r w:rsidRPr="00A6709C">
              <w:rPr>
                <w:rFonts w:ascii="Times New Roman" w:hAnsi="Times New Roman" w:cs="Times New Roman"/>
                <w:color w:val="000000"/>
                <w:lang w:eastAsia="lt-LT"/>
              </w:rPr>
              <w:t>&lt;...&gt;</w:t>
            </w:r>
            <w:r w:rsidR="004627CD" w:rsidRPr="00A6709C">
              <w:rPr>
                <w:rFonts w:ascii="Times New Roman" w:hAnsi="Times New Roman" w:cs="Times New Roman"/>
                <w:color w:val="000000"/>
                <w:lang w:eastAsia="lt-LT"/>
              </w:rPr>
              <w:t>.</w:t>
            </w:r>
            <w:r w:rsidRPr="00A6709C">
              <w:rPr>
                <w:rFonts w:ascii="Times New Roman" w:hAnsi="Times New Roman" w:cs="Times New Roman"/>
                <w:color w:val="000000"/>
                <w:lang w:eastAsia="lt-LT"/>
              </w:rPr>
              <w:t>“</w:t>
            </w:r>
          </w:p>
        </w:tc>
        <w:tc>
          <w:tcPr>
            <w:tcW w:w="1673" w:type="dxa"/>
          </w:tcPr>
          <w:p w14:paraId="29C17DF2"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lastRenderedPageBreak/>
              <w:t>Visiškas</w:t>
            </w:r>
          </w:p>
        </w:tc>
      </w:tr>
      <w:tr w:rsidR="00004BCC" w:rsidRPr="00A6709C" w14:paraId="1E1A68FE" w14:textId="77777777" w:rsidTr="0061758E">
        <w:tc>
          <w:tcPr>
            <w:tcW w:w="2972" w:type="dxa"/>
          </w:tcPr>
          <w:p w14:paraId="29A92120"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lastRenderedPageBreak/>
              <w:t>16) baudų sušvelninimo programa – programa, susijusi su SESV 101 straipsnio ar atitinkamos nuostatos pagal nacionalinę konkurencijos teisę taikymu, pagal kurią vienas slapto kartelio dalyvis nepriklausomai nuo kitų su karteliu susijusių įmonių bendradarbiauja su konkurencijos institucija šiai atliekant tyrimą ir savanoriškai teikia turimą informaciją apie kartelį ir savo vaidmenį jame; už tai tas dalyvis priimtu sprendimu ar nutraukus procedūras atleidžiamas nuo baudų, kurios turėtų būti skirtos už jo dalyvavimą kartelyje, arba baudos yra sumažinamos;</w:t>
            </w:r>
          </w:p>
        </w:tc>
        <w:tc>
          <w:tcPr>
            <w:tcW w:w="4394" w:type="dxa"/>
          </w:tcPr>
          <w:p w14:paraId="58689786" w14:textId="586ED118" w:rsidR="00004BCC" w:rsidRPr="00A6709C" w:rsidRDefault="0097492D" w:rsidP="0061758E">
            <w:pPr>
              <w:spacing w:after="0" w:line="240" w:lineRule="auto"/>
              <w:jc w:val="both"/>
              <w:rPr>
                <w:rFonts w:ascii="Times New Roman" w:eastAsia="Calibri" w:hAnsi="Times New Roman" w:cs="Times New Roman"/>
                <w:i/>
                <w:strike/>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67E2AF80" w14:textId="1AF195C0" w:rsidR="00565535" w:rsidRPr="00A6709C" w:rsidRDefault="0097492D" w:rsidP="00565535">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937A0F">
              <w:rPr>
                <w:rFonts w:ascii="Times New Roman" w:hAnsi="Times New Roman" w:cs="Times New Roman"/>
                <w:b/>
                <w:lang w:eastAsia="lt-LT"/>
              </w:rPr>
              <w:t>9</w:t>
            </w:r>
            <w:r w:rsidRPr="00A6709C">
              <w:rPr>
                <w:rFonts w:ascii="Times New Roman" w:hAnsi="Times New Roman" w:cs="Times New Roman"/>
                <w:b/>
                <w:lang w:eastAsia="lt-LT"/>
              </w:rPr>
              <w:t xml:space="preserve"> </w:t>
            </w:r>
            <w:r w:rsidR="00565535" w:rsidRPr="00A6709C">
              <w:rPr>
                <w:rFonts w:ascii="Times New Roman" w:hAnsi="Times New Roman" w:cs="Times New Roman"/>
                <w:b/>
                <w:lang w:eastAsia="lt-LT"/>
              </w:rPr>
              <w:t>straipsnis. 38 straipsnio pakeitimas</w:t>
            </w:r>
          </w:p>
          <w:p w14:paraId="7E73B735" w14:textId="77777777" w:rsidR="00565535" w:rsidRPr="00A6709C" w:rsidRDefault="00565535" w:rsidP="00565535">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38487A2B" w14:textId="2D8A95C6" w:rsidR="00565535" w:rsidRPr="00A6709C" w:rsidRDefault="00565535" w:rsidP="00565535">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E07C0D">
              <w:rPr>
                <w:rFonts w:ascii="Times New Roman" w:hAnsi="Times New Roman" w:cs="Times New Roman"/>
                <w:b/>
                <w:bCs/>
                <w:color w:val="000000"/>
                <w:lang w:eastAsia="lt-LT"/>
              </w:rPr>
              <w:t>38 straipsnis. Atleidimas nuo baudų ir jų sumažinimas</w:t>
            </w:r>
          </w:p>
          <w:p w14:paraId="55E40C03" w14:textId="410A95F5" w:rsidR="0097492D" w:rsidRPr="0097492D" w:rsidRDefault="0097492D" w:rsidP="0097492D">
            <w:pPr>
              <w:tabs>
                <w:tab w:val="left" w:pos="490"/>
              </w:tabs>
              <w:spacing w:after="0" w:line="240" w:lineRule="auto"/>
              <w:jc w:val="both"/>
              <w:rPr>
                <w:rFonts w:ascii="Times New Roman" w:hAnsi="Times New Roman" w:cs="Times New Roman"/>
                <w:color w:val="000000"/>
                <w:lang w:eastAsia="lt-LT"/>
              </w:rPr>
            </w:pPr>
            <w:r w:rsidRPr="0097492D">
              <w:rPr>
                <w:rFonts w:ascii="Times New Roman" w:hAnsi="Times New Roman" w:cs="Times New Roman"/>
                <w:color w:val="000000"/>
                <w:lang w:eastAsia="lt-LT"/>
              </w:rPr>
              <w:t xml:space="preserve">1. Ūkio subjektas, kuris yra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dalyvis arba yra draudžiamo ne konkurentų susitarimo dėl tiesioginio ar netiesioginio kainų nustatymo (fiksavimo), nurodyto šio įstatymo 5 straipsnio 1 dalies 1 punkte, dalyvis, </w:t>
            </w:r>
            <w:r w:rsidR="00EB3B3A">
              <w:rPr>
                <w:rFonts w:ascii="Times New Roman" w:hAnsi="Times New Roman" w:cs="Times New Roman"/>
                <w:color w:val="000000"/>
                <w:lang w:eastAsia="lt-LT"/>
              </w:rPr>
              <w:t xml:space="preserve">prašyme atleisti nuo baudos pateikęs </w:t>
            </w:r>
            <w:r w:rsidRPr="0097492D">
              <w:rPr>
                <w:rFonts w:ascii="Times New Roman" w:hAnsi="Times New Roman" w:cs="Times New Roman"/>
                <w:color w:val="000000"/>
                <w:lang w:eastAsia="lt-LT"/>
              </w:rPr>
              <w:t>Konkurencijos tarybai visą informaciją apie tokį susitarimą, atleidžiamas nuo baudos, numatytos už šį pažeidimą, jeigu yra visos šios sąlygos:</w:t>
            </w:r>
          </w:p>
          <w:p w14:paraId="28ADA8EE" w14:textId="77777777" w:rsidR="0097492D" w:rsidRPr="0097492D" w:rsidRDefault="0097492D" w:rsidP="0097492D">
            <w:pPr>
              <w:tabs>
                <w:tab w:val="left" w:pos="490"/>
              </w:tabs>
              <w:spacing w:after="0" w:line="240" w:lineRule="auto"/>
              <w:jc w:val="both"/>
              <w:rPr>
                <w:rFonts w:ascii="Times New Roman" w:hAnsi="Times New Roman" w:cs="Times New Roman"/>
                <w:color w:val="000000"/>
                <w:lang w:eastAsia="lt-LT"/>
              </w:rPr>
            </w:pPr>
            <w:r w:rsidRPr="0097492D">
              <w:rPr>
                <w:rFonts w:ascii="Times New Roman" w:hAnsi="Times New Roman" w:cs="Times New Roman"/>
                <w:color w:val="000000"/>
                <w:lang w:eastAsia="lt-LT"/>
              </w:rPr>
              <w:t>1) ūkio subjektas Konkurencijos tarybai atskleidė savo dalyvavimą draudžiamame susitarime;</w:t>
            </w:r>
          </w:p>
          <w:p w14:paraId="06C2FBEA" w14:textId="77777777" w:rsidR="007D1282" w:rsidRPr="007D1282" w:rsidRDefault="0097492D" w:rsidP="007D1282">
            <w:pPr>
              <w:tabs>
                <w:tab w:val="left" w:pos="490"/>
              </w:tabs>
              <w:spacing w:after="0" w:line="240" w:lineRule="auto"/>
              <w:jc w:val="both"/>
              <w:rPr>
                <w:rFonts w:ascii="Times New Roman" w:hAnsi="Times New Roman"/>
                <w:color w:val="000000"/>
                <w:lang w:eastAsia="lt-LT"/>
              </w:rPr>
            </w:pPr>
            <w:r w:rsidRPr="0097492D">
              <w:rPr>
                <w:rFonts w:ascii="Times New Roman" w:hAnsi="Times New Roman" w:cs="Times New Roman"/>
                <w:color w:val="000000"/>
                <w:lang w:eastAsia="lt-LT"/>
              </w:rPr>
              <w:t xml:space="preserve">2) ūkio subjektas </w:t>
            </w:r>
            <w:r w:rsidR="00EB3B3A">
              <w:rPr>
                <w:rFonts w:ascii="Times New Roman" w:hAnsi="Times New Roman" w:cs="Times New Roman"/>
                <w:color w:val="000000"/>
                <w:lang w:eastAsia="lt-LT"/>
              </w:rPr>
              <w:t xml:space="preserve">yra </w:t>
            </w:r>
            <w:r w:rsidRPr="0097492D">
              <w:rPr>
                <w:rFonts w:ascii="Times New Roman" w:hAnsi="Times New Roman" w:cs="Times New Roman"/>
                <w:color w:val="000000"/>
                <w:lang w:eastAsia="lt-LT"/>
              </w:rPr>
              <w:t>pirmasis iš draudžiamo susitarimo dalyvių</w:t>
            </w:r>
            <w:r w:rsidR="00EB3B3A">
              <w:rPr>
                <w:rFonts w:ascii="Times New Roman" w:hAnsi="Times New Roman" w:cs="Times New Roman"/>
                <w:color w:val="000000"/>
                <w:lang w:eastAsia="lt-LT"/>
              </w:rPr>
              <w:t>,</w:t>
            </w:r>
            <w:r w:rsidRPr="0097492D">
              <w:rPr>
                <w:rFonts w:ascii="Times New Roman" w:hAnsi="Times New Roman" w:cs="Times New Roman"/>
                <w:color w:val="000000"/>
                <w:lang w:eastAsia="lt-LT"/>
              </w:rPr>
              <w:t xml:space="preserve"> Konkurencijos taryb</w:t>
            </w:r>
            <w:r w:rsidR="00EB3B3A">
              <w:rPr>
                <w:rFonts w:ascii="Times New Roman" w:hAnsi="Times New Roman" w:cs="Times New Roman"/>
                <w:color w:val="000000"/>
                <w:lang w:eastAsia="lt-LT"/>
              </w:rPr>
              <w:t xml:space="preserve">os vertinimu, </w:t>
            </w:r>
            <w:r w:rsidRPr="0097492D">
              <w:rPr>
                <w:rFonts w:ascii="Times New Roman" w:hAnsi="Times New Roman" w:cs="Times New Roman"/>
                <w:color w:val="000000"/>
                <w:lang w:eastAsia="lt-LT"/>
              </w:rPr>
              <w:t>pateik</w:t>
            </w:r>
            <w:r w:rsidR="00EB3B3A">
              <w:rPr>
                <w:rFonts w:ascii="Times New Roman" w:hAnsi="Times New Roman" w:cs="Times New Roman"/>
                <w:color w:val="000000"/>
                <w:lang w:eastAsia="lt-LT"/>
              </w:rPr>
              <w:t>ęs</w:t>
            </w:r>
            <w:r w:rsidRPr="0097492D">
              <w:rPr>
                <w:rFonts w:ascii="Times New Roman" w:hAnsi="Times New Roman" w:cs="Times New Roman"/>
                <w:color w:val="000000"/>
                <w:lang w:eastAsia="lt-LT"/>
              </w:rPr>
              <w:t xml:space="preserve"> </w:t>
            </w:r>
            <w:r w:rsidR="00EB3B3A">
              <w:rPr>
                <w:rFonts w:ascii="Times New Roman" w:hAnsi="Times New Roman" w:cs="Times New Roman"/>
                <w:color w:val="000000"/>
                <w:lang w:eastAsia="lt-LT"/>
              </w:rPr>
              <w:t xml:space="preserve">pakankamus </w:t>
            </w:r>
            <w:r w:rsidR="002A0811" w:rsidRPr="0097492D">
              <w:rPr>
                <w:rFonts w:ascii="Times New Roman" w:hAnsi="Times New Roman" w:cs="Times New Roman"/>
                <w:color w:val="000000"/>
                <w:lang w:eastAsia="lt-LT"/>
              </w:rPr>
              <w:t>įrodym</w:t>
            </w:r>
            <w:r w:rsidR="00EB3B3A">
              <w:rPr>
                <w:rFonts w:ascii="Times New Roman" w:hAnsi="Times New Roman" w:cs="Times New Roman"/>
                <w:color w:val="000000"/>
                <w:lang w:eastAsia="lt-LT"/>
              </w:rPr>
              <w:t>us</w:t>
            </w:r>
            <w:r w:rsidRPr="0097492D">
              <w:rPr>
                <w:rFonts w:ascii="Times New Roman" w:hAnsi="Times New Roman" w:cs="Times New Roman"/>
                <w:color w:val="000000"/>
                <w:lang w:eastAsia="lt-LT"/>
              </w:rPr>
              <w:t>, leidžia</w:t>
            </w:r>
            <w:r w:rsidR="00EB3B3A">
              <w:rPr>
                <w:rFonts w:ascii="Times New Roman" w:hAnsi="Times New Roman" w:cs="Times New Roman"/>
                <w:color w:val="000000"/>
                <w:lang w:eastAsia="lt-LT"/>
              </w:rPr>
              <w:t>nčius</w:t>
            </w:r>
            <w:r w:rsidRPr="0097492D">
              <w:rPr>
                <w:rFonts w:ascii="Times New Roman" w:hAnsi="Times New Roman" w:cs="Times New Roman"/>
                <w:color w:val="000000"/>
                <w:lang w:eastAsia="lt-LT"/>
              </w:rPr>
              <w:t xml:space="preserve"> atlikti patikrinimą</w:t>
            </w:r>
            <w:r w:rsidR="007D1282" w:rsidRPr="007D1282">
              <w:rPr>
                <w:rFonts w:ascii="Times New Roman" w:hAnsi="Times New Roman" w:cs="Times New Roman"/>
                <w:color w:val="000000"/>
                <w:lang w:eastAsia="lt-LT"/>
              </w:rPr>
              <w:t xml:space="preserve">, </w:t>
            </w:r>
            <w:r w:rsidR="007D1282" w:rsidRPr="007D1282">
              <w:rPr>
                <w:rFonts w:ascii="Times New Roman" w:hAnsi="Times New Roman"/>
                <w:color w:val="000000"/>
              </w:rPr>
              <w:t xml:space="preserve">numatytą šio įstatymo 25 straipsnio 1 dalies 1 arba 2 punkte (toliau – tikslinis patikrinimas), arba konstatuoti pažeidimą, tačiau tik tuo atveju, jei iki ūkio subjekto prašymo atleisti nuo baudos pateikimo momento Konkurencijos taryba neturėjo pakankamų įrodymų tiksliniam patikrinimui </w:t>
            </w:r>
            <w:r w:rsidR="007D1282" w:rsidRPr="007D1282">
              <w:rPr>
                <w:rFonts w:ascii="Times New Roman" w:hAnsi="Times New Roman"/>
                <w:color w:val="000000"/>
              </w:rPr>
              <w:lastRenderedPageBreak/>
              <w:t>atlikti (arba jo dar nebuvo atlikusi) arba pažeidimui konstatuoti</w:t>
            </w:r>
            <w:r w:rsidR="007D1282" w:rsidRPr="007D1282">
              <w:rPr>
                <w:rFonts w:ascii="Times New Roman" w:hAnsi="Times New Roman"/>
                <w:color w:val="000000"/>
                <w:lang w:eastAsia="lt-LT"/>
              </w:rPr>
              <w:t>;</w:t>
            </w:r>
          </w:p>
          <w:p w14:paraId="2B77E5BE" w14:textId="77777777" w:rsidR="0097492D" w:rsidRPr="0097492D" w:rsidRDefault="0097492D" w:rsidP="007D1282">
            <w:pPr>
              <w:tabs>
                <w:tab w:val="left" w:pos="490"/>
              </w:tabs>
              <w:spacing w:after="0" w:line="240" w:lineRule="auto"/>
              <w:jc w:val="both"/>
              <w:rPr>
                <w:rFonts w:ascii="Times New Roman" w:hAnsi="Times New Roman" w:cs="Times New Roman"/>
                <w:color w:val="000000"/>
                <w:lang w:eastAsia="lt-LT"/>
              </w:rPr>
            </w:pPr>
            <w:r w:rsidRPr="0097492D">
              <w:rPr>
                <w:rFonts w:ascii="Times New Roman" w:hAnsi="Times New Roman" w:cs="Times New Roman"/>
                <w:color w:val="000000"/>
                <w:lang w:eastAsia="lt-LT"/>
              </w:rPr>
              <w:t>3) ūkio subjektas nutraukė savo dalyvavimą draudžiamame susitarime, išskyrus atvejus, kai, Konkurencijos tarybos vertinimu, dalyvauti draudžiamame susitarime tikslinga siekiant išsaugoti tyrimo vientisumą;</w:t>
            </w:r>
          </w:p>
          <w:p w14:paraId="31B57840" w14:textId="77777777" w:rsidR="0097492D" w:rsidRPr="0097492D" w:rsidRDefault="0097492D" w:rsidP="0097492D">
            <w:pPr>
              <w:tabs>
                <w:tab w:val="left" w:pos="490"/>
              </w:tabs>
              <w:spacing w:after="0" w:line="240" w:lineRule="auto"/>
              <w:jc w:val="both"/>
              <w:rPr>
                <w:rFonts w:ascii="Times New Roman" w:hAnsi="Times New Roman" w:cs="Times New Roman"/>
                <w:color w:val="000000"/>
                <w:lang w:eastAsia="lt-LT"/>
              </w:rPr>
            </w:pPr>
            <w:r w:rsidRPr="0097492D">
              <w:rPr>
                <w:rFonts w:ascii="Times New Roman" w:hAnsi="Times New Roman" w:cs="Times New Roman"/>
                <w:color w:val="000000"/>
                <w:lang w:eastAsia="lt-LT"/>
              </w:rPr>
              <w:t>4) ūkio subjektas bendradarbiauja su Konkurencijos taryba;</w:t>
            </w:r>
          </w:p>
          <w:p w14:paraId="19D2FB01" w14:textId="30150428" w:rsidR="0097492D" w:rsidRPr="0097492D" w:rsidRDefault="0097492D" w:rsidP="0097492D">
            <w:pPr>
              <w:tabs>
                <w:tab w:val="left" w:pos="490"/>
              </w:tabs>
              <w:spacing w:after="0" w:line="240" w:lineRule="auto"/>
              <w:jc w:val="both"/>
              <w:rPr>
                <w:rFonts w:ascii="Times New Roman" w:hAnsi="Times New Roman" w:cs="Times New Roman"/>
                <w:color w:val="000000"/>
                <w:lang w:eastAsia="lt-LT"/>
              </w:rPr>
            </w:pPr>
            <w:r w:rsidRPr="0097492D">
              <w:rPr>
                <w:rFonts w:ascii="Times New Roman" w:hAnsi="Times New Roman" w:cs="Times New Roman"/>
                <w:color w:val="000000"/>
                <w:lang w:eastAsia="lt-LT"/>
              </w:rPr>
              <w:t xml:space="preserve">5) ūkio subjektas nenaikino, neklastojo ir nenuslėpė draudžiamo susitarimo įrodymų arba neatskleidė ketinimo kreiptis į Konkurencijos tarybą dėl atleidimo nuo baudos ar tokio prašymo turinio, išskyrus Europos </w:t>
            </w:r>
            <w:r w:rsidR="002A0811" w:rsidRPr="0097492D">
              <w:rPr>
                <w:rFonts w:ascii="Times New Roman" w:hAnsi="Times New Roman" w:cs="Times New Roman"/>
                <w:color w:val="000000"/>
                <w:lang w:eastAsia="lt-LT"/>
              </w:rPr>
              <w:t>Komisij</w:t>
            </w:r>
            <w:r w:rsidR="002A0811">
              <w:rPr>
                <w:rFonts w:ascii="Times New Roman" w:hAnsi="Times New Roman" w:cs="Times New Roman"/>
                <w:color w:val="000000"/>
                <w:lang w:eastAsia="lt-LT"/>
              </w:rPr>
              <w:t>ą</w:t>
            </w:r>
            <w:r w:rsidR="002A0811" w:rsidRPr="0097492D">
              <w:rPr>
                <w:rFonts w:ascii="Times New Roman" w:hAnsi="Times New Roman" w:cs="Times New Roman"/>
                <w:color w:val="000000"/>
                <w:lang w:eastAsia="lt-LT"/>
              </w:rPr>
              <w:t xml:space="preserve"> </w:t>
            </w:r>
            <w:r w:rsidRPr="0097492D">
              <w:rPr>
                <w:rFonts w:ascii="Times New Roman" w:hAnsi="Times New Roman" w:cs="Times New Roman"/>
                <w:color w:val="000000"/>
                <w:lang w:eastAsia="lt-LT"/>
              </w:rPr>
              <w:t xml:space="preserve">ir </w:t>
            </w:r>
            <w:r w:rsidR="002A0811" w:rsidRPr="0097492D">
              <w:rPr>
                <w:rFonts w:ascii="Times New Roman" w:hAnsi="Times New Roman" w:cs="Times New Roman"/>
                <w:color w:val="000000"/>
                <w:lang w:eastAsia="lt-LT"/>
              </w:rPr>
              <w:t>kit</w:t>
            </w:r>
            <w:r w:rsidR="002A0811">
              <w:rPr>
                <w:rFonts w:ascii="Times New Roman" w:hAnsi="Times New Roman" w:cs="Times New Roman"/>
                <w:color w:val="000000"/>
                <w:lang w:eastAsia="lt-LT"/>
              </w:rPr>
              <w:t>as</w:t>
            </w:r>
            <w:r w:rsidR="002A0811" w:rsidRPr="0097492D">
              <w:rPr>
                <w:rFonts w:ascii="Times New Roman" w:hAnsi="Times New Roman" w:cs="Times New Roman"/>
                <w:color w:val="000000"/>
                <w:lang w:eastAsia="lt-LT"/>
              </w:rPr>
              <w:t xml:space="preserve"> </w:t>
            </w:r>
            <w:r w:rsidRPr="0097492D">
              <w:rPr>
                <w:rFonts w:ascii="Times New Roman" w:hAnsi="Times New Roman" w:cs="Times New Roman"/>
                <w:color w:val="000000"/>
                <w:lang w:eastAsia="lt-LT"/>
              </w:rPr>
              <w:t xml:space="preserve">Europos Sąjungos valstybių narių konkurencijos </w:t>
            </w:r>
            <w:r w:rsidR="002A0811" w:rsidRPr="0097492D">
              <w:rPr>
                <w:rFonts w:ascii="Times New Roman" w:hAnsi="Times New Roman" w:cs="Times New Roman"/>
                <w:color w:val="000000"/>
                <w:lang w:eastAsia="lt-LT"/>
              </w:rPr>
              <w:t>institucij</w:t>
            </w:r>
            <w:r w:rsidR="002A0811">
              <w:rPr>
                <w:rFonts w:ascii="Times New Roman" w:hAnsi="Times New Roman" w:cs="Times New Roman"/>
                <w:color w:val="000000"/>
                <w:lang w:eastAsia="lt-LT"/>
              </w:rPr>
              <w:t>as</w:t>
            </w:r>
            <w:r w:rsidR="002A0811" w:rsidRPr="0097492D">
              <w:rPr>
                <w:rFonts w:ascii="Times New Roman" w:hAnsi="Times New Roman" w:cs="Times New Roman"/>
                <w:color w:val="000000"/>
                <w:lang w:eastAsia="lt-LT"/>
              </w:rPr>
              <w:t xml:space="preserve"> </w:t>
            </w:r>
            <w:r w:rsidRPr="0097492D">
              <w:rPr>
                <w:rFonts w:ascii="Times New Roman" w:hAnsi="Times New Roman" w:cs="Times New Roman"/>
                <w:color w:val="000000"/>
                <w:lang w:eastAsia="lt-LT"/>
              </w:rPr>
              <w:t xml:space="preserve">ar trečiųjų valstybių konkurencijos </w:t>
            </w:r>
            <w:r w:rsidR="002A0811" w:rsidRPr="0097492D">
              <w:rPr>
                <w:rFonts w:ascii="Times New Roman" w:hAnsi="Times New Roman" w:cs="Times New Roman"/>
                <w:color w:val="000000"/>
                <w:lang w:eastAsia="lt-LT"/>
              </w:rPr>
              <w:t>institucij</w:t>
            </w:r>
            <w:r w:rsidR="002A0811">
              <w:rPr>
                <w:rFonts w:ascii="Times New Roman" w:hAnsi="Times New Roman" w:cs="Times New Roman"/>
                <w:color w:val="000000"/>
                <w:lang w:eastAsia="lt-LT"/>
              </w:rPr>
              <w:t>as</w:t>
            </w:r>
            <w:r w:rsidRPr="0097492D">
              <w:rPr>
                <w:rFonts w:ascii="Times New Roman" w:hAnsi="Times New Roman" w:cs="Times New Roman"/>
                <w:color w:val="000000"/>
                <w:lang w:eastAsia="lt-LT"/>
              </w:rPr>
              <w:t>;</w:t>
            </w:r>
          </w:p>
          <w:p w14:paraId="4DF42157" w14:textId="77777777" w:rsidR="0097492D" w:rsidRPr="0097492D" w:rsidRDefault="0097492D" w:rsidP="0097492D">
            <w:pPr>
              <w:tabs>
                <w:tab w:val="left" w:pos="490"/>
              </w:tabs>
              <w:spacing w:after="0" w:line="240" w:lineRule="auto"/>
              <w:jc w:val="both"/>
              <w:rPr>
                <w:rFonts w:ascii="Times New Roman" w:hAnsi="Times New Roman" w:cs="Times New Roman"/>
                <w:color w:val="000000"/>
                <w:lang w:eastAsia="lt-LT"/>
              </w:rPr>
            </w:pPr>
            <w:r w:rsidRPr="0097492D">
              <w:rPr>
                <w:rFonts w:ascii="Times New Roman" w:hAnsi="Times New Roman" w:cs="Times New Roman"/>
                <w:color w:val="000000"/>
                <w:lang w:eastAsia="lt-LT"/>
              </w:rPr>
              <w:t>6) ūkio subjektas nesiėmė veiksmų, kad priverstų kitus ūkio subjektus, panaudodamas spaudimą, prisijungti prie draudžiamo susitarimo arba tęsti dalyvavimą jame.</w:t>
            </w:r>
          </w:p>
          <w:p w14:paraId="29AFE77D" w14:textId="77777777" w:rsidR="0097492D" w:rsidRPr="0097492D" w:rsidRDefault="0097492D" w:rsidP="0097492D">
            <w:pPr>
              <w:tabs>
                <w:tab w:val="left" w:pos="490"/>
              </w:tabs>
              <w:spacing w:after="0" w:line="240" w:lineRule="auto"/>
              <w:jc w:val="both"/>
              <w:rPr>
                <w:rFonts w:ascii="Times New Roman" w:hAnsi="Times New Roman" w:cs="Times New Roman"/>
                <w:color w:val="000000"/>
                <w:lang w:eastAsia="lt-LT"/>
              </w:rPr>
            </w:pPr>
            <w:r w:rsidRPr="0097492D">
              <w:rPr>
                <w:rFonts w:ascii="Times New Roman" w:hAnsi="Times New Roman" w:cs="Times New Roman"/>
                <w:color w:val="000000"/>
                <w:lang w:eastAsia="lt-LT"/>
              </w:rPr>
              <w:t>2.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dalyviui arba draudžiamo ne konkurentų susitarimo dėl tiesioginio ar netiesioginio kainų nustatymo (fiksavimo), nurodyto šio įstatymo 5 straipsnio 1 dalies 1 punkte, dalyviui, kuris negali būti atleistas nuo baudos pagal šio straipsnio 1 dalį, bauda gali būti sumažinama Vyriausybės tvarka nustatytais dydžiais, jeigu yra visos šios sąlygos:</w:t>
            </w:r>
          </w:p>
          <w:p w14:paraId="5C507AEE" w14:textId="77777777" w:rsidR="0097492D" w:rsidRPr="0097492D" w:rsidRDefault="0097492D" w:rsidP="0097492D">
            <w:pPr>
              <w:tabs>
                <w:tab w:val="left" w:pos="490"/>
              </w:tabs>
              <w:spacing w:after="0" w:line="240" w:lineRule="auto"/>
              <w:jc w:val="both"/>
              <w:rPr>
                <w:rFonts w:ascii="Times New Roman" w:hAnsi="Times New Roman" w:cs="Times New Roman"/>
                <w:color w:val="000000"/>
                <w:lang w:eastAsia="lt-LT"/>
              </w:rPr>
            </w:pPr>
            <w:r w:rsidRPr="0097492D">
              <w:rPr>
                <w:rFonts w:ascii="Times New Roman" w:hAnsi="Times New Roman" w:cs="Times New Roman"/>
                <w:color w:val="000000"/>
                <w:lang w:eastAsia="lt-LT"/>
              </w:rPr>
              <w:t>1) ūkio subjektas Konkurencijos tarybai atskleidė savo dalyvavimą draudžiamame susitarime;</w:t>
            </w:r>
          </w:p>
          <w:p w14:paraId="1688D21B" w14:textId="3601623B" w:rsidR="0097492D" w:rsidRPr="0097492D" w:rsidRDefault="0097492D" w:rsidP="0097492D">
            <w:pPr>
              <w:tabs>
                <w:tab w:val="left" w:pos="490"/>
              </w:tabs>
              <w:spacing w:after="0" w:line="240" w:lineRule="auto"/>
              <w:jc w:val="both"/>
              <w:rPr>
                <w:rFonts w:ascii="Times New Roman" w:hAnsi="Times New Roman" w:cs="Times New Roman"/>
                <w:color w:val="000000"/>
                <w:lang w:eastAsia="lt-LT"/>
              </w:rPr>
            </w:pPr>
            <w:r w:rsidRPr="0097492D">
              <w:rPr>
                <w:rFonts w:ascii="Times New Roman" w:hAnsi="Times New Roman" w:cs="Times New Roman"/>
                <w:color w:val="000000"/>
                <w:lang w:eastAsia="lt-LT"/>
              </w:rPr>
              <w:t>2) ūkio subjektas Konkurencijos tarybai pateikė draudžiamo susitarimo įrodymus, kurie</w:t>
            </w:r>
            <w:r w:rsidR="000D4B2A">
              <w:rPr>
                <w:rFonts w:ascii="Times New Roman" w:hAnsi="Times New Roman" w:cs="Times New Roman"/>
                <w:color w:val="000000"/>
                <w:lang w:eastAsia="lt-LT"/>
              </w:rPr>
              <w:t>,</w:t>
            </w:r>
            <w:r w:rsidRPr="0097492D">
              <w:rPr>
                <w:rFonts w:ascii="Times New Roman" w:hAnsi="Times New Roman" w:cs="Times New Roman"/>
                <w:color w:val="000000"/>
                <w:lang w:eastAsia="lt-LT"/>
              </w:rPr>
              <w:t xml:space="preserve"> </w:t>
            </w:r>
            <w:r w:rsidR="00CE3DB5">
              <w:rPr>
                <w:rFonts w:ascii="Times New Roman" w:hAnsi="Times New Roman" w:cs="Times New Roman"/>
                <w:color w:val="000000"/>
                <w:lang w:eastAsia="lt-LT"/>
              </w:rPr>
              <w:t xml:space="preserve">palyginti su įrodymais, kuriuos Konkurencijos taryba jau turi, </w:t>
            </w:r>
            <w:r w:rsidRPr="0097492D">
              <w:rPr>
                <w:rFonts w:ascii="Times New Roman" w:hAnsi="Times New Roman" w:cs="Times New Roman"/>
                <w:color w:val="000000"/>
                <w:lang w:eastAsia="lt-LT"/>
              </w:rPr>
              <w:t xml:space="preserve">duoda </w:t>
            </w:r>
            <w:r w:rsidR="002A0811">
              <w:rPr>
                <w:rFonts w:ascii="Times New Roman" w:hAnsi="Times New Roman" w:cs="Times New Roman"/>
                <w:color w:val="000000"/>
                <w:lang w:eastAsia="lt-LT"/>
              </w:rPr>
              <w:t>didelę pridėtinę vertę</w:t>
            </w:r>
            <w:r w:rsidRPr="0097492D">
              <w:rPr>
                <w:rFonts w:ascii="Times New Roman" w:hAnsi="Times New Roman" w:cs="Times New Roman"/>
                <w:color w:val="000000"/>
                <w:lang w:eastAsia="lt-LT"/>
              </w:rPr>
              <w:t xml:space="preserve"> siekiant įrodyti pažeidimą;</w:t>
            </w:r>
          </w:p>
          <w:p w14:paraId="19F120E4" w14:textId="77777777" w:rsidR="0097492D" w:rsidRPr="0097492D" w:rsidRDefault="0097492D" w:rsidP="0097492D">
            <w:pPr>
              <w:tabs>
                <w:tab w:val="left" w:pos="490"/>
              </w:tabs>
              <w:spacing w:after="0" w:line="240" w:lineRule="auto"/>
              <w:jc w:val="both"/>
              <w:rPr>
                <w:rFonts w:ascii="Times New Roman" w:hAnsi="Times New Roman" w:cs="Times New Roman"/>
                <w:color w:val="000000"/>
                <w:lang w:eastAsia="lt-LT"/>
              </w:rPr>
            </w:pPr>
            <w:r w:rsidRPr="0097492D">
              <w:rPr>
                <w:rFonts w:ascii="Times New Roman" w:hAnsi="Times New Roman" w:cs="Times New Roman"/>
                <w:color w:val="000000"/>
                <w:lang w:eastAsia="lt-LT"/>
              </w:rPr>
              <w:t>3) ūkio subjektas nutraukė savo dalyvavimą draudžiamame susitarime, išskyrus atvejus, kai, Konkurencijos tarybos vertinimu, dalyvauti draudžiamame susitarime tikslinga siekiant išsaugoti tyrimo vientisumą;</w:t>
            </w:r>
          </w:p>
          <w:p w14:paraId="52877E74" w14:textId="77777777" w:rsidR="0097492D" w:rsidRPr="0097492D" w:rsidRDefault="0097492D" w:rsidP="0097492D">
            <w:pPr>
              <w:tabs>
                <w:tab w:val="left" w:pos="490"/>
              </w:tabs>
              <w:spacing w:after="0" w:line="240" w:lineRule="auto"/>
              <w:jc w:val="both"/>
              <w:rPr>
                <w:rFonts w:ascii="Times New Roman" w:hAnsi="Times New Roman" w:cs="Times New Roman"/>
                <w:color w:val="000000"/>
                <w:lang w:eastAsia="lt-LT"/>
              </w:rPr>
            </w:pPr>
            <w:r w:rsidRPr="0097492D">
              <w:rPr>
                <w:rFonts w:ascii="Times New Roman" w:hAnsi="Times New Roman" w:cs="Times New Roman"/>
                <w:color w:val="000000"/>
                <w:lang w:eastAsia="lt-LT"/>
              </w:rPr>
              <w:t>4) ūkio subjektas bendradarbiauja su Konkurencijos taryba;</w:t>
            </w:r>
          </w:p>
          <w:p w14:paraId="16624388" w14:textId="3B8904EA" w:rsidR="0097492D" w:rsidRDefault="0097492D" w:rsidP="0097492D">
            <w:pPr>
              <w:tabs>
                <w:tab w:val="left" w:pos="490"/>
              </w:tabs>
              <w:spacing w:after="0" w:line="240" w:lineRule="auto"/>
              <w:jc w:val="both"/>
              <w:rPr>
                <w:rFonts w:ascii="Times New Roman" w:hAnsi="Times New Roman" w:cs="Times New Roman"/>
                <w:color w:val="000000"/>
                <w:lang w:eastAsia="lt-LT"/>
              </w:rPr>
            </w:pPr>
            <w:r w:rsidRPr="0097492D">
              <w:rPr>
                <w:rFonts w:ascii="Times New Roman" w:hAnsi="Times New Roman" w:cs="Times New Roman"/>
                <w:color w:val="000000"/>
                <w:lang w:eastAsia="lt-LT"/>
              </w:rPr>
              <w:t xml:space="preserve">5) ūkio subjektas nenaikino, neklastojo ir nenuslėpė draudžiamo susitarimo įrodymų arba neatskleidė ketinimo kreiptis į Konkurencijos tarybą dėl baudos sumažinimo ar tokio kreipimosi turinio, išskyrus Europos </w:t>
            </w:r>
            <w:r w:rsidR="00165051" w:rsidRPr="0097492D">
              <w:rPr>
                <w:rFonts w:ascii="Times New Roman" w:hAnsi="Times New Roman" w:cs="Times New Roman"/>
                <w:color w:val="000000"/>
                <w:lang w:eastAsia="lt-LT"/>
              </w:rPr>
              <w:t>Komisij</w:t>
            </w:r>
            <w:r w:rsidR="00165051">
              <w:rPr>
                <w:rFonts w:ascii="Times New Roman" w:hAnsi="Times New Roman" w:cs="Times New Roman"/>
                <w:color w:val="000000"/>
                <w:lang w:eastAsia="lt-LT"/>
              </w:rPr>
              <w:t xml:space="preserve">ą </w:t>
            </w:r>
            <w:r w:rsidRPr="0097492D">
              <w:rPr>
                <w:rFonts w:ascii="Times New Roman" w:hAnsi="Times New Roman" w:cs="Times New Roman"/>
                <w:color w:val="000000"/>
                <w:lang w:eastAsia="lt-LT"/>
              </w:rPr>
              <w:t xml:space="preserve">ir </w:t>
            </w:r>
            <w:r w:rsidR="00165051" w:rsidRPr="0097492D">
              <w:rPr>
                <w:rFonts w:ascii="Times New Roman" w:hAnsi="Times New Roman" w:cs="Times New Roman"/>
                <w:color w:val="000000"/>
                <w:lang w:eastAsia="lt-LT"/>
              </w:rPr>
              <w:t>kit</w:t>
            </w:r>
            <w:r w:rsidR="00165051">
              <w:rPr>
                <w:rFonts w:ascii="Times New Roman" w:hAnsi="Times New Roman" w:cs="Times New Roman"/>
                <w:color w:val="000000"/>
                <w:lang w:eastAsia="lt-LT"/>
              </w:rPr>
              <w:t>as</w:t>
            </w:r>
            <w:r w:rsidR="00165051" w:rsidRPr="0097492D">
              <w:rPr>
                <w:rFonts w:ascii="Times New Roman" w:hAnsi="Times New Roman" w:cs="Times New Roman"/>
                <w:color w:val="000000"/>
                <w:lang w:eastAsia="lt-LT"/>
              </w:rPr>
              <w:t xml:space="preserve"> </w:t>
            </w:r>
            <w:r w:rsidRPr="0097492D">
              <w:rPr>
                <w:rFonts w:ascii="Times New Roman" w:hAnsi="Times New Roman" w:cs="Times New Roman"/>
                <w:color w:val="000000"/>
                <w:lang w:eastAsia="lt-LT"/>
              </w:rPr>
              <w:t xml:space="preserve">valstybių narių konkurencijos </w:t>
            </w:r>
            <w:r w:rsidR="00165051" w:rsidRPr="0097492D">
              <w:rPr>
                <w:rFonts w:ascii="Times New Roman" w:hAnsi="Times New Roman" w:cs="Times New Roman"/>
                <w:color w:val="000000"/>
                <w:lang w:eastAsia="lt-LT"/>
              </w:rPr>
              <w:lastRenderedPageBreak/>
              <w:t>institucij</w:t>
            </w:r>
            <w:r w:rsidR="00165051">
              <w:rPr>
                <w:rFonts w:ascii="Times New Roman" w:hAnsi="Times New Roman" w:cs="Times New Roman"/>
                <w:color w:val="000000"/>
                <w:lang w:eastAsia="lt-LT"/>
              </w:rPr>
              <w:t>as</w:t>
            </w:r>
            <w:r w:rsidR="00165051" w:rsidRPr="0097492D">
              <w:rPr>
                <w:rFonts w:ascii="Times New Roman" w:hAnsi="Times New Roman" w:cs="Times New Roman"/>
                <w:color w:val="000000"/>
                <w:lang w:eastAsia="lt-LT"/>
              </w:rPr>
              <w:t xml:space="preserve"> </w:t>
            </w:r>
            <w:r w:rsidRPr="0097492D">
              <w:rPr>
                <w:rFonts w:ascii="Times New Roman" w:hAnsi="Times New Roman" w:cs="Times New Roman"/>
                <w:color w:val="000000"/>
                <w:lang w:eastAsia="lt-LT"/>
              </w:rPr>
              <w:t xml:space="preserve">ar trečiųjų valstybių konkurencijos </w:t>
            </w:r>
            <w:r w:rsidR="00165051" w:rsidRPr="0097492D">
              <w:rPr>
                <w:rFonts w:ascii="Times New Roman" w:hAnsi="Times New Roman" w:cs="Times New Roman"/>
                <w:color w:val="000000"/>
                <w:lang w:eastAsia="lt-LT"/>
              </w:rPr>
              <w:t>institucij</w:t>
            </w:r>
            <w:r w:rsidR="00165051">
              <w:rPr>
                <w:rFonts w:ascii="Times New Roman" w:hAnsi="Times New Roman" w:cs="Times New Roman"/>
                <w:color w:val="000000"/>
                <w:lang w:eastAsia="lt-LT"/>
              </w:rPr>
              <w:t>as</w:t>
            </w:r>
            <w:r w:rsidRPr="0097492D">
              <w:rPr>
                <w:rFonts w:ascii="Times New Roman" w:hAnsi="Times New Roman" w:cs="Times New Roman"/>
                <w:color w:val="000000"/>
                <w:lang w:eastAsia="lt-LT"/>
              </w:rPr>
              <w:t>.</w:t>
            </w:r>
          </w:p>
          <w:p w14:paraId="1F8AD8E1" w14:textId="77777777" w:rsidR="006B4BDB" w:rsidRDefault="006B4BDB" w:rsidP="0097492D">
            <w:pPr>
              <w:tabs>
                <w:tab w:val="left" w:pos="490"/>
              </w:tabs>
              <w:spacing w:after="0" w:line="240" w:lineRule="auto"/>
              <w:jc w:val="both"/>
              <w:rPr>
                <w:rFonts w:ascii="Times New Roman" w:hAnsi="Times New Roman" w:cs="Times New Roman"/>
                <w:color w:val="000000"/>
                <w:lang w:eastAsia="lt-LT"/>
              </w:rPr>
            </w:pPr>
            <w:r w:rsidRPr="006B4BDB">
              <w:rPr>
                <w:rFonts w:ascii="Times New Roman" w:hAnsi="Times New Roman" w:cs="Times New Roman"/>
                <w:color w:val="000000"/>
                <w:lang w:eastAsia="lt-LT"/>
              </w:rPr>
              <w:t>3. 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1581E62E" w14:textId="182D5E64" w:rsidR="00565535" w:rsidRPr="00A6709C" w:rsidRDefault="00565535" w:rsidP="0097492D">
            <w:pPr>
              <w:tabs>
                <w:tab w:val="left" w:pos="490"/>
              </w:tabs>
              <w:spacing w:after="0" w:line="240" w:lineRule="auto"/>
              <w:jc w:val="both"/>
              <w:rPr>
                <w:rFonts w:ascii="Times New Roman" w:hAnsi="Times New Roman" w:cs="Times New Roman"/>
                <w:b/>
                <w:color w:val="000000"/>
                <w:lang w:eastAsia="lt-LT"/>
              </w:rPr>
            </w:pPr>
            <w:r w:rsidRPr="00A6709C">
              <w:rPr>
                <w:rFonts w:ascii="Times New Roman" w:hAnsi="Times New Roman" w:cs="Times New Roman"/>
                <w:color w:val="000000"/>
                <w:lang w:eastAsia="lt-LT"/>
              </w:rPr>
              <w:t>&lt;...&gt;</w:t>
            </w:r>
          </w:p>
          <w:p w14:paraId="6DEA26AD" w14:textId="1E87DC04" w:rsidR="00CE6C50" w:rsidRDefault="00CE6C50" w:rsidP="00565535">
            <w:pPr>
              <w:tabs>
                <w:tab w:val="left" w:pos="490"/>
              </w:tabs>
              <w:spacing w:after="0" w:line="240" w:lineRule="auto"/>
              <w:jc w:val="both"/>
              <w:rPr>
                <w:rFonts w:ascii="Times New Roman" w:hAnsi="Times New Roman" w:cs="Times New Roman"/>
                <w:color w:val="000000"/>
                <w:lang w:eastAsia="lt-LT"/>
              </w:rPr>
            </w:pPr>
            <w:r w:rsidRPr="00CE6C50">
              <w:rPr>
                <w:rFonts w:ascii="Times New Roman" w:hAnsi="Times New Roman" w:cs="Times New Roman"/>
                <w:color w:val="000000"/>
                <w:lang w:eastAsia="lt-LT"/>
              </w:rPr>
              <w:t xml:space="preserve">5. Konkurencijos taryba, priimdama </w:t>
            </w:r>
            <w:r w:rsidR="00986748">
              <w:rPr>
                <w:rFonts w:ascii="Times New Roman" w:hAnsi="Times New Roman" w:cs="Times New Roman"/>
                <w:color w:val="000000"/>
                <w:lang w:eastAsia="lt-LT"/>
              </w:rPr>
              <w:t xml:space="preserve">šio </w:t>
            </w:r>
            <w:r w:rsidR="00937A0F">
              <w:rPr>
                <w:rFonts w:ascii="Times New Roman" w:hAnsi="Times New Roman" w:cs="Times New Roman"/>
                <w:color w:val="000000"/>
                <w:lang w:eastAsia="lt-LT"/>
              </w:rPr>
              <w:t xml:space="preserve">įstatymo 30 straipsnio 1 dalies 1 ar 2 punktuose nurodytą </w:t>
            </w:r>
            <w:r w:rsidRPr="00CE6C50">
              <w:rPr>
                <w:rFonts w:ascii="Times New Roman" w:hAnsi="Times New Roman" w:cs="Times New Roman"/>
                <w:color w:val="000000"/>
                <w:lang w:eastAsia="lt-LT"/>
              </w:rPr>
              <w:t xml:space="preserve">nutarimą, sprendžia, ar buvo laikomasi šio straipsnio 1 ar 2 dalyje nurodytų sąlygų, kad būtų galima atleisti ūkio subjektą nuo baudos arba baudą sumažinti. </w:t>
            </w:r>
          </w:p>
          <w:p w14:paraId="778BD0B2" w14:textId="6B3F6607" w:rsidR="00004BCC" w:rsidRPr="00A6709C" w:rsidRDefault="00565535" w:rsidP="0061758E">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r w:rsidR="004627CD" w:rsidRPr="00A6709C">
              <w:rPr>
                <w:rFonts w:ascii="Times New Roman" w:hAnsi="Times New Roman" w:cs="Times New Roman"/>
                <w:color w:val="000000"/>
                <w:lang w:eastAsia="lt-LT"/>
              </w:rPr>
              <w:t>.</w:t>
            </w:r>
            <w:r w:rsidRPr="00A6709C">
              <w:rPr>
                <w:rFonts w:ascii="Times New Roman" w:hAnsi="Times New Roman" w:cs="Times New Roman"/>
                <w:color w:val="000000"/>
                <w:lang w:eastAsia="lt-LT"/>
              </w:rPr>
              <w:t>“</w:t>
            </w:r>
          </w:p>
        </w:tc>
        <w:tc>
          <w:tcPr>
            <w:tcW w:w="1673" w:type="dxa"/>
          </w:tcPr>
          <w:p w14:paraId="49D22676"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lastRenderedPageBreak/>
              <w:t>Visiškas</w:t>
            </w:r>
          </w:p>
        </w:tc>
      </w:tr>
      <w:tr w:rsidR="00004BCC" w:rsidRPr="00A6709C" w14:paraId="64C277EC" w14:textId="77777777" w:rsidTr="0061758E">
        <w:tc>
          <w:tcPr>
            <w:tcW w:w="2972" w:type="dxa"/>
          </w:tcPr>
          <w:p w14:paraId="763A8FDE"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lastRenderedPageBreak/>
              <w:t>17) pareiškimas pagal baudų sušvelninimo programą – savanoriškas įmonės arba fizinio asmens arba jų vardu konkurencijos institucijai žodžiu arba raštu teikiamas pareiškimas ar jo įrašas, kuriame pateikiama įmonės ar fizinio asmens turima informacija apie kartelį ir apibūdinamas jų vaidmuo jame ir kuris parengtas specialiai pateikti konkurencijos institucijai, kad pagal baudų sušvelninimo programą būtų atleista(s) nuo baudų arba jos būtų sumažinamos; tai netaikoma įrodymams, kurie egzistuoja nepriklausomai nuo vykdymo užtikrinimo procedūrų, neatsižvelgiant į tai, ar tokia informacija yra konkurencijos institucijos byloje, t. y. jau egzistuojančiai informacijai;</w:t>
            </w:r>
          </w:p>
        </w:tc>
        <w:tc>
          <w:tcPr>
            <w:tcW w:w="4394" w:type="dxa"/>
          </w:tcPr>
          <w:p w14:paraId="3FAE2F4F" w14:textId="77777777" w:rsidR="00004BCC" w:rsidRPr="00A6709C" w:rsidRDefault="00004BCC" w:rsidP="0061758E">
            <w:pPr>
              <w:spacing w:after="0" w:line="240" w:lineRule="auto"/>
              <w:jc w:val="both"/>
              <w:rPr>
                <w:rFonts w:ascii="Times New Roman" w:eastAsia="Calibri" w:hAnsi="Times New Roman" w:cs="Times New Roman"/>
                <w:i/>
                <w:lang w:val="en-US"/>
              </w:rPr>
            </w:pPr>
            <w:r w:rsidRPr="00A6709C">
              <w:rPr>
                <w:rFonts w:ascii="Times New Roman" w:eastAsia="Calibri" w:hAnsi="Times New Roman" w:cs="Times New Roman"/>
                <w:b/>
                <w:i/>
              </w:rPr>
              <w:t xml:space="preserve">Pastaba: </w:t>
            </w:r>
            <w:r w:rsidRPr="00A6709C">
              <w:rPr>
                <w:rFonts w:ascii="Times New Roman" w:eastAsia="Calibri" w:hAnsi="Times New Roman" w:cs="Times New Roman"/>
                <w:i/>
              </w:rPr>
              <w:t>Lietuvos nacionalinėje teisėje tik ūkio subjektas gali būti atleistas nuo baudos arba jam bauda sumažinta. Todėl į Lietuvos nacionalinę teisę neperkeliama nuostata, kad ir fizinis asmuo gali pateikti pareiškimą pagal baudų sušvelninimo programą.</w:t>
            </w:r>
          </w:p>
          <w:p w14:paraId="1859C6B0" w14:textId="77777777" w:rsidR="00004BCC" w:rsidRPr="00A6709C" w:rsidRDefault="00004BCC" w:rsidP="0061758E">
            <w:pPr>
              <w:spacing w:after="0" w:line="240" w:lineRule="auto"/>
              <w:jc w:val="both"/>
              <w:rPr>
                <w:rFonts w:ascii="Times New Roman" w:eastAsia="Calibri" w:hAnsi="Times New Roman" w:cs="Times New Roman"/>
                <w:b/>
              </w:rPr>
            </w:pPr>
          </w:p>
          <w:p w14:paraId="4728115F" w14:textId="0FF1FBA4" w:rsidR="00004BCC" w:rsidRPr="00A6709C" w:rsidRDefault="00CE6C50" w:rsidP="0061758E">
            <w:pPr>
              <w:spacing w:after="0" w:line="240" w:lineRule="auto"/>
              <w:jc w:val="both"/>
              <w:rPr>
                <w:rFonts w:ascii="Times New Roman" w:eastAsia="Calibri" w:hAnsi="Times New Roman" w:cs="Times New Roman"/>
                <w:b/>
                <w:strike/>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3CFE0D92" w14:textId="5D10400C" w:rsidR="000D12E8" w:rsidRPr="00A6709C" w:rsidRDefault="00CE6C50" w:rsidP="000D12E8">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1160DE">
              <w:rPr>
                <w:rFonts w:ascii="Times New Roman" w:hAnsi="Times New Roman" w:cs="Times New Roman"/>
                <w:b/>
                <w:lang w:eastAsia="lt-LT"/>
              </w:rPr>
              <w:t>9</w:t>
            </w:r>
            <w:r w:rsidRPr="00A6709C">
              <w:rPr>
                <w:rFonts w:ascii="Times New Roman" w:hAnsi="Times New Roman" w:cs="Times New Roman"/>
                <w:b/>
                <w:lang w:eastAsia="lt-LT"/>
              </w:rPr>
              <w:t xml:space="preserve"> </w:t>
            </w:r>
            <w:r w:rsidR="000D12E8" w:rsidRPr="00A6709C">
              <w:rPr>
                <w:rFonts w:ascii="Times New Roman" w:hAnsi="Times New Roman" w:cs="Times New Roman"/>
                <w:b/>
                <w:lang w:eastAsia="lt-LT"/>
              </w:rPr>
              <w:t>straipsnis. 38 straipsnio pakeitimas</w:t>
            </w:r>
          </w:p>
          <w:p w14:paraId="795B6B25" w14:textId="77777777" w:rsidR="000D12E8" w:rsidRPr="00A6709C" w:rsidRDefault="000D12E8" w:rsidP="000D12E8">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432A6F84" w14:textId="229F2917" w:rsidR="000D12E8" w:rsidRPr="00A6709C" w:rsidRDefault="000D12E8" w:rsidP="000D12E8">
            <w:pPr>
              <w:tabs>
                <w:tab w:val="left" w:pos="490"/>
              </w:tabs>
              <w:spacing w:after="0" w:line="240" w:lineRule="auto"/>
              <w:jc w:val="both"/>
              <w:rPr>
                <w:rFonts w:ascii="Times New Roman" w:hAnsi="Times New Roman" w:cs="Times New Roman"/>
                <w:b/>
                <w:color w:val="000000"/>
                <w:lang w:eastAsia="lt-LT"/>
              </w:rPr>
            </w:pPr>
            <w:r w:rsidRPr="00A6709C">
              <w:rPr>
                <w:rFonts w:ascii="Times New Roman" w:hAnsi="Times New Roman" w:cs="Times New Roman"/>
                <w:lang w:eastAsia="lt-LT"/>
              </w:rPr>
              <w:t>„</w:t>
            </w:r>
            <w:r w:rsidRPr="007D1282">
              <w:rPr>
                <w:rFonts w:ascii="Times New Roman" w:hAnsi="Times New Roman" w:cs="Times New Roman"/>
                <w:b/>
                <w:bCs/>
                <w:color w:val="000000"/>
                <w:lang w:eastAsia="lt-LT"/>
              </w:rPr>
              <w:t>38 straipsnis. Atleidimas nuo baudų ir jų sumažinimas</w:t>
            </w:r>
          </w:p>
          <w:p w14:paraId="5A20DE21" w14:textId="5375E7D9" w:rsidR="00CE6C50" w:rsidRPr="00CE6C50" w:rsidRDefault="00CE6C50" w:rsidP="00CE6C50">
            <w:pPr>
              <w:tabs>
                <w:tab w:val="left" w:pos="490"/>
              </w:tabs>
              <w:spacing w:after="0" w:line="240" w:lineRule="auto"/>
              <w:jc w:val="both"/>
              <w:rPr>
                <w:rFonts w:ascii="Times New Roman" w:hAnsi="Times New Roman" w:cs="Times New Roman"/>
                <w:color w:val="000000"/>
                <w:lang w:eastAsia="lt-LT"/>
              </w:rPr>
            </w:pPr>
            <w:r w:rsidRPr="00CE6C50">
              <w:rPr>
                <w:rFonts w:ascii="Times New Roman" w:hAnsi="Times New Roman" w:cs="Times New Roman"/>
                <w:color w:val="000000"/>
                <w:lang w:eastAsia="lt-LT"/>
              </w:rPr>
              <w:t xml:space="preserve">1. Ūkio subjektas, kuris yra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dalyvis arba yra draudžiamo ne konkurentų susitarimo dėl tiesioginio ar netiesioginio kainų nustatymo (fiksavimo), nurodyto šio įstatymo 5 straipsnio 1 dalies 1 punkte, dalyvis, </w:t>
            </w:r>
            <w:r w:rsidR="009D13CE">
              <w:rPr>
                <w:rFonts w:ascii="Times New Roman" w:hAnsi="Times New Roman" w:cs="Times New Roman"/>
                <w:color w:val="000000"/>
                <w:lang w:eastAsia="lt-LT"/>
              </w:rPr>
              <w:t xml:space="preserve">prašyme atleisti nuo baudos pateikęs </w:t>
            </w:r>
            <w:r w:rsidRPr="00CE6C50">
              <w:rPr>
                <w:rFonts w:ascii="Times New Roman" w:hAnsi="Times New Roman" w:cs="Times New Roman"/>
                <w:color w:val="000000"/>
                <w:lang w:eastAsia="lt-LT"/>
              </w:rPr>
              <w:t>Konkurencijos tarybai visą informaciją apie tokį susitarimą, atleidžiamas nuo baudos, numatytos už šį pažeidimą, jeigu yra visos šios sąlygos:</w:t>
            </w:r>
          </w:p>
          <w:p w14:paraId="39F670EE" w14:textId="77777777" w:rsidR="00CE6C50" w:rsidRPr="00CE6C50" w:rsidRDefault="00CE6C50" w:rsidP="00CE6C50">
            <w:pPr>
              <w:tabs>
                <w:tab w:val="left" w:pos="490"/>
              </w:tabs>
              <w:spacing w:after="0" w:line="240" w:lineRule="auto"/>
              <w:jc w:val="both"/>
              <w:rPr>
                <w:rFonts w:ascii="Times New Roman" w:hAnsi="Times New Roman" w:cs="Times New Roman"/>
                <w:color w:val="000000"/>
                <w:lang w:eastAsia="lt-LT"/>
              </w:rPr>
            </w:pPr>
            <w:r w:rsidRPr="00CE6C50">
              <w:rPr>
                <w:rFonts w:ascii="Times New Roman" w:hAnsi="Times New Roman" w:cs="Times New Roman"/>
                <w:color w:val="000000"/>
                <w:lang w:eastAsia="lt-LT"/>
              </w:rPr>
              <w:t>1) ūkio subjektas Konkurencijos tarybai atskleidė savo dalyvavimą draudžiamame susitarime;</w:t>
            </w:r>
          </w:p>
          <w:p w14:paraId="423CA2ED" w14:textId="77777777" w:rsidR="007D1282" w:rsidRPr="007D1282" w:rsidRDefault="00CE6C50" w:rsidP="007D1282">
            <w:pPr>
              <w:tabs>
                <w:tab w:val="left" w:pos="490"/>
              </w:tabs>
              <w:spacing w:after="0" w:line="240" w:lineRule="auto"/>
              <w:jc w:val="both"/>
              <w:rPr>
                <w:rFonts w:ascii="Times New Roman" w:hAnsi="Times New Roman"/>
                <w:color w:val="000000"/>
                <w:lang w:eastAsia="lt-LT"/>
              </w:rPr>
            </w:pPr>
            <w:r w:rsidRPr="00CE6C50">
              <w:rPr>
                <w:rFonts w:ascii="Times New Roman" w:hAnsi="Times New Roman" w:cs="Times New Roman"/>
                <w:color w:val="000000"/>
                <w:lang w:eastAsia="lt-LT"/>
              </w:rPr>
              <w:t xml:space="preserve">2) ūkio subjektas </w:t>
            </w:r>
            <w:r w:rsidR="009D13CE">
              <w:rPr>
                <w:rFonts w:ascii="Times New Roman" w:hAnsi="Times New Roman" w:cs="Times New Roman"/>
                <w:color w:val="000000"/>
                <w:lang w:eastAsia="lt-LT"/>
              </w:rPr>
              <w:t xml:space="preserve">yra </w:t>
            </w:r>
            <w:r w:rsidRPr="00CE6C50">
              <w:rPr>
                <w:rFonts w:ascii="Times New Roman" w:hAnsi="Times New Roman" w:cs="Times New Roman"/>
                <w:color w:val="000000"/>
                <w:lang w:eastAsia="lt-LT"/>
              </w:rPr>
              <w:t>pirmasis iš draudžiamo susitarimo dalyvių</w:t>
            </w:r>
            <w:r w:rsidR="009D13CE">
              <w:rPr>
                <w:rFonts w:ascii="Times New Roman" w:hAnsi="Times New Roman" w:cs="Times New Roman"/>
                <w:color w:val="000000"/>
                <w:lang w:eastAsia="lt-LT"/>
              </w:rPr>
              <w:t>,</w:t>
            </w:r>
            <w:r w:rsidRPr="00CE6C50">
              <w:rPr>
                <w:rFonts w:ascii="Times New Roman" w:hAnsi="Times New Roman" w:cs="Times New Roman"/>
                <w:color w:val="000000"/>
                <w:lang w:eastAsia="lt-LT"/>
              </w:rPr>
              <w:t xml:space="preserve"> Konkurencijos taryb</w:t>
            </w:r>
            <w:r w:rsidR="009D13CE">
              <w:rPr>
                <w:rFonts w:ascii="Times New Roman" w:hAnsi="Times New Roman" w:cs="Times New Roman"/>
                <w:color w:val="000000"/>
                <w:lang w:eastAsia="lt-LT"/>
              </w:rPr>
              <w:t>os</w:t>
            </w:r>
            <w:r w:rsidRPr="00CE6C50">
              <w:rPr>
                <w:rFonts w:ascii="Times New Roman" w:hAnsi="Times New Roman" w:cs="Times New Roman"/>
                <w:color w:val="000000"/>
                <w:lang w:eastAsia="lt-LT"/>
              </w:rPr>
              <w:t xml:space="preserve"> </w:t>
            </w:r>
            <w:r w:rsidR="009D13CE">
              <w:rPr>
                <w:rFonts w:ascii="Times New Roman" w:hAnsi="Times New Roman" w:cs="Times New Roman"/>
                <w:color w:val="000000"/>
                <w:lang w:eastAsia="lt-LT"/>
              </w:rPr>
              <w:t xml:space="preserve">vertinimu, </w:t>
            </w:r>
            <w:r w:rsidRPr="00CE6C50">
              <w:rPr>
                <w:rFonts w:ascii="Times New Roman" w:hAnsi="Times New Roman" w:cs="Times New Roman"/>
                <w:color w:val="000000"/>
                <w:lang w:eastAsia="lt-LT"/>
              </w:rPr>
              <w:t>pateik</w:t>
            </w:r>
            <w:r w:rsidR="009D13CE">
              <w:rPr>
                <w:rFonts w:ascii="Times New Roman" w:hAnsi="Times New Roman" w:cs="Times New Roman"/>
                <w:color w:val="000000"/>
                <w:lang w:eastAsia="lt-LT"/>
              </w:rPr>
              <w:t>ęs</w:t>
            </w:r>
            <w:r w:rsidRPr="00CE6C50">
              <w:rPr>
                <w:rFonts w:ascii="Times New Roman" w:hAnsi="Times New Roman" w:cs="Times New Roman"/>
                <w:color w:val="000000"/>
                <w:lang w:eastAsia="lt-LT"/>
              </w:rPr>
              <w:t xml:space="preserve"> </w:t>
            </w:r>
            <w:r w:rsidR="009D13CE">
              <w:rPr>
                <w:rFonts w:ascii="Times New Roman" w:hAnsi="Times New Roman" w:cs="Times New Roman"/>
                <w:color w:val="000000"/>
                <w:lang w:eastAsia="lt-LT"/>
              </w:rPr>
              <w:t xml:space="preserve">pakankamus </w:t>
            </w:r>
            <w:r w:rsidR="002A0811" w:rsidRPr="00CE6C50">
              <w:rPr>
                <w:rFonts w:ascii="Times New Roman" w:hAnsi="Times New Roman" w:cs="Times New Roman"/>
                <w:color w:val="000000"/>
                <w:lang w:eastAsia="lt-LT"/>
              </w:rPr>
              <w:t>įrodym</w:t>
            </w:r>
            <w:r w:rsidR="009D13CE">
              <w:rPr>
                <w:rFonts w:ascii="Times New Roman" w:hAnsi="Times New Roman" w:cs="Times New Roman"/>
                <w:color w:val="000000"/>
                <w:lang w:eastAsia="lt-LT"/>
              </w:rPr>
              <w:t>us</w:t>
            </w:r>
            <w:r w:rsidRPr="00CE6C50">
              <w:rPr>
                <w:rFonts w:ascii="Times New Roman" w:hAnsi="Times New Roman" w:cs="Times New Roman"/>
                <w:color w:val="000000"/>
                <w:lang w:eastAsia="lt-LT"/>
              </w:rPr>
              <w:t>, leidžia</w:t>
            </w:r>
            <w:r w:rsidR="009D13CE">
              <w:rPr>
                <w:rFonts w:ascii="Times New Roman" w:hAnsi="Times New Roman" w:cs="Times New Roman"/>
                <w:color w:val="000000"/>
                <w:lang w:eastAsia="lt-LT"/>
              </w:rPr>
              <w:t>nčius</w:t>
            </w:r>
            <w:r w:rsidRPr="00CE6C50">
              <w:rPr>
                <w:rFonts w:ascii="Times New Roman" w:hAnsi="Times New Roman" w:cs="Times New Roman"/>
                <w:color w:val="000000"/>
                <w:lang w:eastAsia="lt-LT"/>
              </w:rPr>
              <w:t xml:space="preserve"> atlikti patikrinimą</w:t>
            </w:r>
            <w:r w:rsidR="007D1282">
              <w:rPr>
                <w:rFonts w:ascii="Times New Roman" w:hAnsi="Times New Roman" w:cs="Times New Roman"/>
                <w:color w:val="000000"/>
                <w:lang w:eastAsia="lt-LT"/>
              </w:rPr>
              <w:t xml:space="preserve">, </w:t>
            </w:r>
            <w:r w:rsidR="007D1282" w:rsidRPr="007D1282">
              <w:rPr>
                <w:rFonts w:ascii="Times New Roman" w:hAnsi="Times New Roman"/>
                <w:color w:val="000000"/>
              </w:rPr>
              <w:t xml:space="preserve">numatytą šio įstatymo 25 straipsnio 1 dalies 1 arba 2 punkte </w:t>
            </w:r>
            <w:r w:rsidR="007D1282" w:rsidRPr="007D1282">
              <w:rPr>
                <w:rFonts w:ascii="Times New Roman" w:hAnsi="Times New Roman"/>
                <w:color w:val="000000"/>
              </w:rPr>
              <w:lastRenderedPageBreak/>
              <w:t>(toliau – tikslinis patikrinimas), arba konstatuoti pažeidimą, tačiau tik tuo atveju, jei iki ūkio subjekto prašymo atleisti nuo baudos pateikimo momento Konkurencijos taryba neturėjo pakankamų įrodymų tiksliniam patikrinimui atlikti (arba jo dar nebuvo atlikusi) arba pažeidimui konstatuoti</w:t>
            </w:r>
            <w:r w:rsidR="007D1282" w:rsidRPr="007D1282">
              <w:rPr>
                <w:rFonts w:ascii="Times New Roman" w:hAnsi="Times New Roman"/>
                <w:color w:val="000000"/>
                <w:lang w:eastAsia="lt-LT"/>
              </w:rPr>
              <w:t>;</w:t>
            </w:r>
          </w:p>
          <w:p w14:paraId="303C79A4" w14:textId="77777777" w:rsidR="00CE6C50" w:rsidRPr="00CE6C50" w:rsidRDefault="00CE6C50" w:rsidP="007D1282">
            <w:pPr>
              <w:tabs>
                <w:tab w:val="left" w:pos="490"/>
              </w:tabs>
              <w:spacing w:after="0" w:line="240" w:lineRule="auto"/>
              <w:jc w:val="both"/>
              <w:rPr>
                <w:rFonts w:ascii="Times New Roman" w:hAnsi="Times New Roman" w:cs="Times New Roman"/>
                <w:color w:val="000000"/>
                <w:lang w:eastAsia="lt-LT"/>
              </w:rPr>
            </w:pPr>
            <w:r w:rsidRPr="00CE6C50">
              <w:rPr>
                <w:rFonts w:ascii="Times New Roman" w:hAnsi="Times New Roman" w:cs="Times New Roman"/>
                <w:color w:val="000000"/>
                <w:lang w:eastAsia="lt-LT"/>
              </w:rPr>
              <w:t>3) ūkio subjektas nutraukė savo dalyvavimą draudžiamame susitarime, išskyrus atvejus, kai, Konkurencijos tarybos vertinimu, dalyvauti draudžiamame susitarime tikslinga siekiant išsaugoti tyrimo vientisumą;</w:t>
            </w:r>
          </w:p>
          <w:p w14:paraId="1B13524F" w14:textId="77777777" w:rsidR="00CE6C50" w:rsidRPr="00CE6C50" w:rsidRDefault="00CE6C50" w:rsidP="00CE6C50">
            <w:pPr>
              <w:tabs>
                <w:tab w:val="left" w:pos="490"/>
              </w:tabs>
              <w:spacing w:after="0" w:line="240" w:lineRule="auto"/>
              <w:jc w:val="both"/>
              <w:rPr>
                <w:rFonts w:ascii="Times New Roman" w:hAnsi="Times New Roman" w:cs="Times New Roman"/>
                <w:color w:val="000000"/>
                <w:lang w:eastAsia="lt-LT"/>
              </w:rPr>
            </w:pPr>
            <w:r w:rsidRPr="00CE6C50">
              <w:rPr>
                <w:rFonts w:ascii="Times New Roman" w:hAnsi="Times New Roman" w:cs="Times New Roman"/>
                <w:color w:val="000000"/>
                <w:lang w:eastAsia="lt-LT"/>
              </w:rPr>
              <w:t>4) ūkio subjektas bendradarbiauja su Konkurencijos taryba;</w:t>
            </w:r>
          </w:p>
          <w:p w14:paraId="4F497059" w14:textId="6779696F" w:rsidR="00CE6C50" w:rsidRPr="00CE6C50" w:rsidRDefault="00CE6C50" w:rsidP="00CE6C50">
            <w:pPr>
              <w:tabs>
                <w:tab w:val="left" w:pos="490"/>
              </w:tabs>
              <w:spacing w:after="0" w:line="240" w:lineRule="auto"/>
              <w:jc w:val="both"/>
              <w:rPr>
                <w:rFonts w:ascii="Times New Roman" w:hAnsi="Times New Roman" w:cs="Times New Roman"/>
                <w:color w:val="000000"/>
                <w:lang w:eastAsia="lt-LT"/>
              </w:rPr>
            </w:pPr>
            <w:r w:rsidRPr="00CE6C50">
              <w:rPr>
                <w:rFonts w:ascii="Times New Roman" w:hAnsi="Times New Roman" w:cs="Times New Roman"/>
                <w:color w:val="000000"/>
                <w:lang w:eastAsia="lt-LT"/>
              </w:rPr>
              <w:t xml:space="preserve">5) ūkio subjektas nenaikino, neklastojo ir nenuslėpė draudžiamo susitarimo įrodymų arba neatskleidė ketinimo kreiptis į Konkurencijos tarybą dėl atleidimo nuo baudos ar tokio prašymo turinio, išskyrus Europos </w:t>
            </w:r>
            <w:r w:rsidR="002A0811" w:rsidRPr="00CE6C50">
              <w:rPr>
                <w:rFonts w:ascii="Times New Roman" w:hAnsi="Times New Roman" w:cs="Times New Roman"/>
                <w:color w:val="000000"/>
                <w:lang w:eastAsia="lt-LT"/>
              </w:rPr>
              <w:t>Komisij</w:t>
            </w:r>
            <w:r w:rsidR="002A0811">
              <w:rPr>
                <w:rFonts w:ascii="Times New Roman" w:hAnsi="Times New Roman" w:cs="Times New Roman"/>
                <w:color w:val="000000"/>
                <w:lang w:eastAsia="lt-LT"/>
              </w:rPr>
              <w:t>ą</w:t>
            </w:r>
            <w:r w:rsidR="002A0811" w:rsidRPr="00CE6C50">
              <w:rPr>
                <w:rFonts w:ascii="Times New Roman" w:hAnsi="Times New Roman" w:cs="Times New Roman"/>
                <w:color w:val="000000"/>
                <w:lang w:eastAsia="lt-LT"/>
              </w:rPr>
              <w:t xml:space="preserve"> </w:t>
            </w:r>
            <w:r w:rsidRPr="00CE6C50">
              <w:rPr>
                <w:rFonts w:ascii="Times New Roman" w:hAnsi="Times New Roman" w:cs="Times New Roman"/>
                <w:color w:val="000000"/>
                <w:lang w:eastAsia="lt-LT"/>
              </w:rPr>
              <w:t xml:space="preserve">ir </w:t>
            </w:r>
            <w:r w:rsidR="002A0811" w:rsidRPr="00CE6C50">
              <w:rPr>
                <w:rFonts w:ascii="Times New Roman" w:hAnsi="Times New Roman" w:cs="Times New Roman"/>
                <w:color w:val="000000"/>
                <w:lang w:eastAsia="lt-LT"/>
              </w:rPr>
              <w:t>kit</w:t>
            </w:r>
            <w:r w:rsidR="002A0811">
              <w:rPr>
                <w:rFonts w:ascii="Times New Roman" w:hAnsi="Times New Roman" w:cs="Times New Roman"/>
                <w:color w:val="000000"/>
                <w:lang w:eastAsia="lt-LT"/>
              </w:rPr>
              <w:t>as</w:t>
            </w:r>
            <w:r w:rsidR="002A0811" w:rsidRPr="00CE6C50">
              <w:rPr>
                <w:rFonts w:ascii="Times New Roman" w:hAnsi="Times New Roman" w:cs="Times New Roman"/>
                <w:color w:val="000000"/>
                <w:lang w:eastAsia="lt-LT"/>
              </w:rPr>
              <w:t xml:space="preserve"> </w:t>
            </w:r>
            <w:r w:rsidRPr="00CE6C50">
              <w:rPr>
                <w:rFonts w:ascii="Times New Roman" w:hAnsi="Times New Roman" w:cs="Times New Roman"/>
                <w:color w:val="000000"/>
                <w:lang w:eastAsia="lt-LT"/>
              </w:rPr>
              <w:t xml:space="preserve">Europos Sąjungos valstybių narių konkurencijos </w:t>
            </w:r>
            <w:r w:rsidR="002A0811" w:rsidRPr="00CE6C50">
              <w:rPr>
                <w:rFonts w:ascii="Times New Roman" w:hAnsi="Times New Roman" w:cs="Times New Roman"/>
                <w:color w:val="000000"/>
                <w:lang w:eastAsia="lt-LT"/>
              </w:rPr>
              <w:t>institucij</w:t>
            </w:r>
            <w:r w:rsidR="002A0811">
              <w:rPr>
                <w:rFonts w:ascii="Times New Roman" w:hAnsi="Times New Roman" w:cs="Times New Roman"/>
                <w:color w:val="000000"/>
                <w:lang w:eastAsia="lt-LT"/>
              </w:rPr>
              <w:t>as</w:t>
            </w:r>
            <w:r w:rsidR="002A0811" w:rsidRPr="00CE6C50">
              <w:rPr>
                <w:rFonts w:ascii="Times New Roman" w:hAnsi="Times New Roman" w:cs="Times New Roman"/>
                <w:color w:val="000000"/>
                <w:lang w:eastAsia="lt-LT"/>
              </w:rPr>
              <w:t xml:space="preserve"> </w:t>
            </w:r>
            <w:r w:rsidRPr="00CE6C50">
              <w:rPr>
                <w:rFonts w:ascii="Times New Roman" w:hAnsi="Times New Roman" w:cs="Times New Roman"/>
                <w:color w:val="000000"/>
                <w:lang w:eastAsia="lt-LT"/>
              </w:rPr>
              <w:t xml:space="preserve">ar trečiųjų valstybių konkurencijos </w:t>
            </w:r>
            <w:r w:rsidR="002A0811" w:rsidRPr="00CE6C50">
              <w:rPr>
                <w:rFonts w:ascii="Times New Roman" w:hAnsi="Times New Roman" w:cs="Times New Roman"/>
                <w:color w:val="000000"/>
                <w:lang w:eastAsia="lt-LT"/>
              </w:rPr>
              <w:t>institucij</w:t>
            </w:r>
            <w:r w:rsidR="002A0811">
              <w:rPr>
                <w:rFonts w:ascii="Times New Roman" w:hAnsi="Times New Roman" w:cs="Times New Roman"/>
                <w:color w:val="000000"/>
                <w:lang w:eastAsia="lt-LT"/>
              </w:rPr>
              <w:t>as</w:t>
            </w:r>
            <w:r w:rsidRPr="00CE6C50">
              <w:rPr>
                <w:rFonts w:ascii="Times New Roman" w:hAnsi="Times New Roman" w:cs="Times New Roman"/>
                <w:color w:val="000000"/>
                <w:lang w:eastAsia="lt-LT"/>
              </w:rPr>
              <w:t>;</w:t>
            </w:r>
          </w:p>
          <w:p w14:paraId="4F67E364" w14:textId="77777777" w:rsidR="00CE6C50" w:rsidRPr="00CE6C50" w:rsidRDefault="00CE6C50" w:rsidP="00CE6C50">
            <w:pPr>
              <w:tabs>
                <w:tab w:val="left" w:pos="490"/>
              </w:tabs>
              <w:spacing w:after="0" w:line="240" w:lineRule="auto"/>
              <w:jc w:val="both"/>
              <w:rPr>
                <w:rFonts w:ascii="Times New Roman" w:hAnsi="Times New Roman" w:cs="Times New Roman"/>
                <w:color w:val="000000"/>
                <w:lang w:eastAsia="lt-LT"/>
              </w:rPr>
            </w:pPr>
            <w:r w:rsidRPr="00CE6C50">
              <w:rPr>
                <w:rFonts w:ascii="Times New Roman" w:hAnsi="Times New Roman" w:cs="Times New Roman"/>
                <w:color w:val="000000"/>
                <w:lang w:eastAsia="lt-LT"/>
              </w:rPr>
              <w:t>6) ūkio subjektas nesiėmė veiksmų, kad priverstų kitus ūkio subjektus, panaudodamas spaudimą, prisijungti prie draudžiamo susitarimo arba tęsti dalyvavimą jame.</w:t>
            </w:r>
          </w:p>
          <w:p w14:paraId="5F8B6418" w14:textId="77777777" w:rsidR="00CE6C50" w:rsidRPr="00CE6C50" w:rsidRDefault="00CE6C50" w:rsidP="00CE6C50">
            <w:pPr>
              <w:tabs>
                <w:tab w:val="left" w:pos="490"/>
              </w:tabs>
              <w:spacing w:after="0" w:line="240" w:lineRule="auto"/>
              <w:jc w:val="both"/>
              <w:rPr>
                <w:rFonts w:ascii="Times New Roman" w:hAnsi="Times New Roman" w:cs="Times New Roman"/>
                <w:color w:val="000000"/>
                <w:lang w:eastAsia="lt-LT"/>
              </w:rPr>
            </w:pPr>
            <w:r w:rsidRPr="00CE6C50">
              <w:rPr>
                <w:rFonts w:ascii="Times New Roman" w:hAnsi="Times New Roman" w:cs="Times New Roman"/>
                <w:color w:val="000000"/>
                <w:lang w:eastAsia="lt-LT"/>
              </w:rPr>
              <w:t>2.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dalyviui arba draudžiamo ne konkurentų susitarimo dėl tiesioginio ar netiesioginio kainų nustatymo (fiksavimo), nurodyto šio įstatymo 5 straipsnio 1 dalies 1 punkte, dalyviui, kuris negali būti atleistas nuo baudos pagal šio straipsnio 1 dalį, bauda gali būti sumažinama Vyriausybės tvarka nustatytais dydžiais, jeigu yra visos šios sąlygos:</w:t>
            </w:r>
          </w:p>
          <w:p w14:paraId="018BD4B9" w14:textId="77777777" w:rsidR="00CE6C50" w:rsidRPr="00CE6C50" w:rsidRDefault="00CE6C50" w:rsidP="00CE6C50">
            <w:pPr>
              <w:tabs>
                <w:tab w:val="left" w:pos="490"/>
              </w:tabs>
              <w:spacing w:after="0" w:line="240" w:lineRule="auto"/>
              <w:jc w:val="both"/>
              <w:rPr>
                <w:rFonts w:ascii="Times New Roman" w:hAnsi="Times New Roman" w:cs="Times New Roman"/>
                <w:color w:val="000000"/>
                <w:lang w:eastAsia="lt-LT"/>
              </w:rPr>
            </w:pPr>
            <w:r w:rsidRPr="00CE6C50">
              <w:rPr>
                <w:rFonts w:ascii="Times New Roman" w:hAnsi="Times New Roman" w:cs="Times New Roman"/>
                <w:color w:val="000000"/>
                <w:lang w:eastAsia="lt-LT"/>
              </w:rPr>
              <w:t>1) ūkio subjektas Konkurencijos tarybai atskleidė savo dalyvavimą draudžiamame susitarime;</w:t>
            </w:r>
          </w:p>
          <w:p w14:paraId="6C6C752D" w14:textId="6E224CEB" w:rsidR="00CE6C50" w:rsidRPr="00CE6C50" w:rsidRDefault="00CE6C50" w:rsidP="00CE6C50">
            <w:pPr>
              <w:tabs>
                <w:tab w:val="left" w:pos="490"/>
              </w:tabs>
              <w:spacing w:after="0" w:line="240" w:lineRule="auto"/>
              <w:jc w:val="both"/>
              <w:rPr>
                <w:rFonts w:ascii="Times New Roman" w:hAnsi="Times New Roman" w:cs="Times New Roman"/>
                <w:color w:val="000000"/>
                <w:lang w:eastAsia="lt-LT"/>
              </w:rPr>
            </w:pPr>
            <w:r w:rsidRPr="00CE6C50">
              <w:rPr>
                <w:rFonts w:ascii="Times New Roman" w:hAnsi="Times New Roman" w:cs="Times New Roman"/>
                <w:color w:val="000000"/>
                <w:lang w:eastAsia="lt-LT"/>
              </w:rPr>
              <w:t>2) ūkio subjektas Konkurencijos tarybai pateikė draudžiamo susitarimo įrodymus, kurie</w:t>
            </w:r>
            <w:r w:rsidR="000D4B2A">
              <w:rPr>
                <w:rFonts w:ascii="Times New Roman" w:hAnsi="Times New Roman" w:cs="Times New Roman"/>
                <w:color w:val="000000"/>
                <w:lang w:eastAsia="lt-LT"/>
              </w:rPr>
              <w:t>,</w:t>
            </w:r>
            <w:r w:rsidRPr="00CE6C50">
              <w:rPr>
                <w:rFonts w:ascii="Times New Roman" w:hAnsi="Times New Roman" w:cs="Times New Roman"/>
                <w:color w:val="000000"/>
                <w:lang w:eastAsia="lt-LT"/>
              </w:rPr>
              <w:t xml:space="preserve"> </w:t>
            </w:r>
            <w:r w:rsidR="00CE3DB5">
              <w:rPr>
                <w:rFonts w:ascii="Times New Roman" w:hAnsi="Times New Roman" w:cs="Times New Roman"/>
                <w:color w:val="000000"/>
                <w:lang w:eastAsia="lt-LT"/>
              </w:rPr>
              <w:t xml:space="preserve">palyginti su įrodymais, kuriuos Konkurencijos taryba jau turi, </w:t>
            </w:r>
            <w:r w:rsidRPr="00CE6C50">
              <w:rPr>
                <w:rFonts w:ascii="Times New Roman" w:hAnsi="Times New Roman" w:cs="Times New Roman"/>
                <w:color w:val="000000"/>
                <w:lang w:eastAsia="lt-LT"/>
              </w:rPr>
              <w:t xml:space="preserve">duoda </w:t>
            </w:r>
            <w:r w:rsidR="002A0811">
              <w:rPr>
                <w:rFonts w:ascii="Times New Roman" w:hAnsi="Times New Roman" w:cs="Times New Roman"/>
                <w:color w:val="000000"/>
                <w:lang w:eastAsia="lt-LT"/>
              </w:rPr>
              <w:t>didelę pridėtinę vertę</w:t>
            </w:r>
            <w:r w:rsidRPr="00CE6C50">
              <w:rPr>
                <w:rFonts w:ascii="Times New Roman" w:hAnsi="Times New Roman" w:cs="Times New Roman"/>
                <w:color w:val="000000"/>
                <w:lang w:eastAsia="lt-LT"/>
              </w:rPr>
              <w:t xml:space="preserve"> siekiant įrodyti pažeidimą;</w:t>
            </w:r>
          </w:p>
          <w:p w14:paraId="17D8337E" w14:textId="77777777" w:rsidR="00CE6C50" w:rsidRPr="00CE6C50" w:rsidRDefault="00CE6C50" w:rsidP="00CE6C50">
            <w:pPr>
              <w:tabs>
                <w:tab w:val="left" w:pos="490"/>
              </w:tabs>
              <w:spacing w:after="0" w:line="240" w:lineRule="auto"/>
              <w:jc w:val="both"/>
              <w:rPr>
                <w:rFonts w:ascii="Times New Roman" w:hAnsi="Times New Roman" w:cs="Times New Roman"/>
                <w:color w:val="000000"/>
                <w:lang w:eastAsia="lt-LT"/>
              </w:rPr>
            </w:pPr>
            <w:r w:rsidRPr="00CE6C50">
              <w:rPr>
                <w:rFonts w:ascii="Times New Roman" w:hAnsi="Times New Roman" w:cs="Times New Roman"/>
                <w:color w:val="000000"/>
                <w:lang w:eastAsia="lt-LT"/>
              </w:rPr>
              <w:t>3) ūkio subjektas nutraukė savo dalyvavimą draudžiamame susitarime, išskyrus atvejus, kai, Konkurencijos tarybos vertinimu, dalyvauti draudžiamame susitarime tikslinga siekiant išsaugoti tyrimo vientisumą;</w:t>
            </w:r>
          </w:p>
          <w:p w14:paraId="5C3C1641" w14:textId="77777777" w:rsidR="00CE6C50" w:rsidRPr="00CE6C50" w:rsidRDefault="00CE6C50" w:rsidP="00CE6C50">
            <w:pPr>
              <w:tabs>
                <w:tab w:val="left" w:pos="490"/>
              </w:tabs>
              <w:spacing w:after="0" w:line="240" w:lineRule="auto"/>
              <w:jc w:val="both"/>
              <w:rPr>
                <w:rFonts w:ascii="Times New Roman" w:hAnsi="Times New Roman" w:cs="Times New Roman"/>
                <w:color w:val="000000"/>
                <w:lang w:eastAsia="lt-LT"/>
              </w:rPr>
            </w:pPr>
            <w:r w:rsidRPr="00CE6C50">
              <w:rPr>
                <w:rFonts w:ascii="Times New Roman" w:hAnsi="Times New Roman" w:cs="Times New Roman"/>
                <w:color w:val="000000"/>
                <w:lang w:eastAsia="lt-LT"/>
              </w:rPr>
              <w:t>4) ūkio subjektas bendradarbiauja su Konkurencijos taryba;</w:t>
            </w:r>
          </w:p>
          <w:p w14:paraId="082E9F46" w14:textId="58BB220A" w:rsidR="00CE6C50" w:rsidRPr="00CE6C50" w:rsidRDefault="00CE6C50" w:rsidP="00CE6C50">
            <w:pPr>
              <w:tabs>
                <w:tab w:val="left" w:pos="490"/>
              </w:tabs>
              <w:spacing w:after="0" w:line="240" w:lineRule="auto"/>
              <w:jc w:val="both"/>
              <w:rPr>
                <w:rFonts w:ascii="Times New Roman" w:hAnsi="Times New Roman" w:cs="Times New Roman"/>
                <w:color w:val="000000"/>
                <w:lang w:eastAsia="lt-LT"/>
              </w:rPr>
            </w:pPr>
            <w:r w:rsidRPr="00CE6C50">
              <w:rPr>
                <w:rFonts w:ascii="Times New Roman" w:hAnsi="Times New Roman" w:cs="Times New Roman"/>
                <w:color w:val="000000"/>
                <w:lang w:eastAsia="lt-LT"/>
              </w:rPr>
              <w:lastRenderedPageBreak/>
              <w:t xml:space="preserve">5) ūkio subjektas nenaikino, neklastojo ir nenuslėpė draudžiamo susitarimo įrodymų arba neatskleidė ketinimo kreiptis į Konkurencijos tarybą dėl baudos sumažinimo ar tokio kreipimosi turinio, išskyrus Europos </w:t>
            </w:r>
            <w:r w:rsidR="00165051" w:rsidRPr="00CE6C50">
              <w:rPr>
                <w:rFonts w:ascii="Times New Roman" w:hAnsi="Times New Roman" w:cs="Times New Roman"/>
                <w:color w:val="000000"/>
                <w:lang w:eastAsia="lt-LT"/>
              </w:rPr>
              <w:t>Komisij</w:t>
            </w:r>
            <w:r w:rsidR="00165051">
              <w:rPr>
                <w:rFonts w:ascii="Times New Roman" w:hAnsi="Times New Roman" w:cs="Times New Roman"/>
                <w:color w:val="000000"/>
                <w:lang w:eastAsia="lt-LT"/>
              </w:rPr>
              <w:t>ą</w:t>
            </w:r>
            <w:r w:rsidR="00165051" w:rsidRPr="00CE6C50">
              <w:rPr>
                <w:rFonts w:ascii="Times New Roman" w:hAnsi="Times New Roman" w:cs="Times New Roman"/>
                <w:color w:val="000000"/>
                <w:lang w:eastAsia="lt-LT"/>
              </w:rPr>
              <w:t xml:space="preserve"> </w:t>
            </w:r>
            <w:r w:rsidRPr="00CE6C50">
              <w:rPr>
                <w:rFonts w:ascii="Times New Roman" w:hAnsi="Times New Roman" w:cs="Times New Roman"/>
                <w:color w:val="000000"/>
                <w:lang w:eastAsia="lt-LT"/>
              </w:rPr>
              <w:t xml:space="preserve">ir </w:t>
            </w:r>
            <w:r w:rsidR="00165051" w:rsidRPr="00CE6C50">
              <w:rPr>
                <w:rFonts w:ascii="Times New Roman" w:hAnsi="Times New Roman" w:cs="Times New Roman"/>
                <w:color w:val="000000"/>
                <w:lang w:eastAsia="lt-LT"/>
              </w:rPr>
              <w:t>kit</w:t>
            </w:r>
            <w:r w:rsidR="00165051">
              <w:rPr>
                <w:rFonts w:ascii="Times New Roman" w:hAnsi="Times New Roman" w:cs="Times New Roman"/>
                <w:color w:val="000000"/>
                <w:lang w:eastAsia="lt-LT"/>
              </w:rPr>
              <w:t>as</w:t>
            </w:r>
            <w:r w:rsidR="00165051" w:rsidRPr="00CE6C50">
              <w:rPr>
                <w:rFonts w:ascii="Times New Roman" w:hAnsi="Times New Roman" w:cs="Times New Roman"/>
                <w:color w:val="000000"/>
                <w:lang w:eastAsia="lt-LT"/>
              </w:rPr>
              <w:t xml:space="preserve"> </w:t>
            </w:r>
            <w:r w:rsidRPr="00CE6C50">
              <w:rPr>
                <w:rFonts w:ascii="Times New Roman" w:hAnsi="Times New Roman" w:cs="Times New Roman"/>
                <w:color w:val="000000"/>
                <w:lang w:eastAsia="lt-LT"/>
              </w:rPr>
              <w:t xml:space="preserve">valstybių narių konkurencijos </w:t>
            </w:r>
            <w:r w:rsidR="00165051" w:rsidRPr="00CE6C50">
              <w:rPr>
                <w:rFonts w:ascii="Times New Roman" w:hAnsi="Times New Roman" w:cs="Times New Roman"/>
                <w:color w:val="000000"/>
                <w:lang w:eastAsia="lt-LT"/>
              </w:rPr>
              <w:t>institucij</w:t>
            </w:r>
            <w:r w:rsidR="00165051">
              <w:rPr>
                <w:rFonts w:ascii="Times New Roman" w:hAnsi="Times New Roman" w:cs="Times New Roman"/>
                <w:color w:val="000000"/>
                <w:lang w:eastAsia="lt-LT"/>
              </w:rPr>
              <w:t>as</w:t>
            </w:r>
            <w:r w:rsidR="00165051" w:rsidRPr="00CE6C50">
              <w:rPr>
                <w:rFonts w:ascii="Times New Roman" w:hAnsi="Times New Roman" w:cs="Times New Roman"/>
                <w:color w:val="000000"/>
                <w:lang w:eastAsia="lt-LT"/>
              </w:rPr>
              <w:t xml:space="preserve"> </w:t>
            </w:r>
            <w:r w:rsidRPr="00CE6C50">
              <w:rPr>
                <w:rFonts w:ascii="Times New Roman" w:hAnsi="Times New Roman" w:cs="Times New Roman"/>
                <w:color w:val="000000"/>
                <w:lang w:eastAsia="lt-LT"/>
              </w:rPr>
              <w:t xml:space="preserve">ar trečiųjų valstybių konkurencijos </w:t>
            </w:r>
            <w:r w:rsidR="00165051" w:rsidRPr="00CE6C50">
              <w:rPr>
                <w:rFonts w:ascii="Times New Roman" w:hAnsi="Times New Roman" w:cs="Times New Roman"/>
                <w:color w:val="000000"/>
                <w:lang w:eastAsia="lt-LT"/>
              </w:rPr>
              <w:t>institucij</w:t>
            </w:r>
            <w:r w:rsidR="00165051">
              <w:rPr>
                <w:rFonts w:ascii="Times New Roman" w:hAnsi="Times New Roman" w:cs="Times New Roman"/>
                <w:color w:val="000000"/>
                <w:lang w:eastAsia="lt-LT"/>
              </w:rPr>
              <w:t>as</w:t>
            </w:r>
            <w:r w:rsidRPr="00CE6C50">
              <w:rPr>
                <w:rFonts w:ascii="Times New Roman" w:hAnsi="Times New Roman" w:cs="Times New Roman"/>
                <w:color w:val="000000"/>
                <w:lang w:eastAsia="lt-LT"/>
              </w:rPr>
              <w:t>.</w:t>
            </w:r>
          </w:p>
          <w:p w14:paraId="6AFDE859" w14:textId="77777777" w:rsidR="006B4BDB" w:rsidRDefault="006B4BDB" w:rsidP="00CE6C50">
            <w:pPr>
              <w:tabs>
                <w:tab w:val="left" w:pos="490"/>
              </w:tabs>
              <w:spacing w:after="0" w:line="240" w:lineRule="auto"/>
              <w:jc w:val="both"/>
              <w:rPr>
                <w:rFonts w:ascii="Times New Roman" w:hAnsi="Times New Roman" w:cs="Times New Roman"/>
                <w:color w:val="000000"/>
                <w:lang w:eastAsia="lt-LT"/>
              </w:rPr>
            </w:pPr>
            <w:r w:rsidRPr="006B4BDB">
              <w:rPr>
                <w:rFonts w:ascii="Times New Roman" w:hAnsi="Times New Roman" w:cs="Times New Roman"/>
                <w:color w:val="000000"/>
                <w:lang w:eastAsia="lt-LT"/>
              </w:rPr>
              <w:t>3. 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5A52B8A1" w14:textId="12CA03BB" w:rsidR="00CE6C50" w:rsidRPr="00CE6C50" w:rsidRDefault="00CE6C50" w:rsidP="00CE6C50">
            <w:pPr>
              <w:tabs>
                <w:tab w:val="left" w:pos="490"/>
              </w:tabs>
              <w:spacing w:after="0" w:line="240" w:lineRule="auto"/>
              <w:jc w:val="both"/>
              <w:rPr>
                <w:rFonts w:ascii="Times New Roman" w:hAnsi="Times New Roman" w:cs="Times New Roman"/>
                <w:color w:val="000000"/>
                <w:lang w:eastAsia="lt-LT"/>
              </w:rPr>
            </w:pPr>
            <w:r w:rsidRPr="00CE6C50">
              <w:rPr>
                <w:rFonts w:ascii="Times New Roman" w:hAnsi="Times New Roman" w:cs="Times New Roman"/>
                <w:color w:val="000000"/>
                <w:lang w:eastAsia="lt-LT"/>
              </w:rPr>
              <w:t>&lt;...&gt;</w:t>
            </w:r>
          </w:p>
          <w:p w14:paraId="3281D16E" w14:textId="343E0FB6" w:rsidR="00CE6C50" w:rsidRPr="00CE6C50" w:rsidRDefault="00CE6C50" w:rsidP="00CE6C50">
            <w:pPr>
              <w:tabs>
                <w:tab w:val="left" w:pos="490"/>
              </w:tabs>
              <w:spacing w:after="0" w:line="240" w:lineRule="auto"/>
              <w:jc w:val="both"/>
              <w:rPr>
                <w:rFonts w:ascii="Times New Roman" w:hAnsi="Times New Roman" w:cs="Times New Roman"/>
                <w:color w:val="000000"/>
                <w:lang w:eastAsia="lt-LT"/>
              </w:rPr>
            </w:pPr>
            <w:r w:rsidRPr="00CE6C50">
              <w:rPr>
                <w:rFonts w:ascii="Times New Roman" w:hAnsi="Times New Roman" w:cs="Times New Roman"/>
                <w:color w:val="000000"/>
                <w:lang w:eastAsia="lt-LT"/>
              </w:rPr>
              <w:t xml:space="preserve">5. Konkurencijos taryba, priimdama </w:t>
            </w:r>
            <w:r w:rsidR="000B72E3">
              <w:rPr>
                <w:rFonts w:ascii="Times New Roman" w:hAnsi="Times New Roman" w:cs="Times New Roman"/>
                <w:color w:val="000000"/>
                <w:lang w:eastAsia="lt-LT"/>
              </w:rPr>
              <w:t xml:space="preserve">šio įstatymo 30 straipsnio 1 dalies 1 ar 2 punktuose nurodytą </w:t>
            </w:r>
            <w:r w:rsidRPr="00CE6C50">
              <w:rPr>
                <w:rFonts w:ascii="Times New Roman" w:hAnsi="Times New Roman" w:cs="Times New Roman"/>
                <w:color w:val="000000"/>
                <w:lang w:eastAsia="lt-LT"/>
              </w:rPr>
              <w:t xml:space="preserve">nutarimą, sprendžia, ar buvo laikomasi šio straipsnio 1 ar 2 dalyje nurodytų sąlygų, kad būtų galima atleisti ūkio subjektą nuo baudos arba baudą sumažinti. </w:t>
            </w:r>
          </w:p>
          <w:p w14:paraId="3C2C06AF" w14:textId="62B034CE" w:rsidR="00004BCC" w:rsidRPr="00A6709C" w:rsidRDefault="00CE6C50" w:rsidP="00CE6C50">
            <w:pPr>
              <w:tabs>
                <w:tab w:val="left" w:pos="490"/>
              </w:tabs>
              <w:spacing w:after="0" w:line="240" w:lineRule="auto"/>
              <w:jc w:val="both"/>
              <w:rPr>
                <w:rFonts w:ascii="Times New Roman" w:eastAsia="Times New Roman" w:hAnsi="Times New Roman" w:cs="Times New Roman"/>
                <w:b/>
                <w:color w:val="000000"/>
                <w:lang w:eastAsia="lt-LT"/>
              </w:rPr>
            </w:pPr>
            <w:r w:rsidRPr="00CE6C50">
              <w:rPr>
                <w:rFonts w:ascii="Times New Roman" w:hAnsi="Times New Roman" w:cs="Times New Roman"/>
                <w:color w:val="000000"/>
                <w:lang w:eastAsia="lt-LT"/>
              </w:rPr>
              <w:t>&lt;...&gt;.“</w:t>
            </w:r>
          </w:p>
        </w:tc>
        <w:tc>
          <w:tcPr>
            <w:tcW w:w="1673" w:type="dxa"/>
          </w:tcPr>
          <w:p w14:paraId="0009385A"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lastRenderedPageBreak/>
              <w:t>Dalinis</w:t>
            </w:r>
          </w:p>
          <w:p w14:paraId="7CC380D3" w14:textId="77777777" w:rsidR="00004BCC" w:rsidRPr="00A6709C" w:rsidRDefault="00004BCC" w:rsidP="0061758E">
            <w:pPr>
              <w:spacing w:after="0" w:line="240" w:lineRule="auto"/>
              <w:jc w:val="both"/>
              <w:rPr>
                <w:rFonts w:ascii="Times New Roman" w:hAnsi="Times New Roman" w:cs="Times New Roman"/>
              </w:rPr>
            </w:pPr>
          </w:p>
          <w:p w14:paraId="73321E54" w14:textId="2CBB74AE" w:rsidR="00004BCC" w:rsidRPr="00A6709C" w:rsidRDefault="00004BCC" w:rsidP="0061758E">
            <w:pPr>
              <w:spacing w:after="0" w:line="240" w:lineRule="auto"/>
              <w:jc w:val="both"/>
              <w:rPr>
                <w:rFonts w:ascii="Times New Roman" w:hAnsi="Times New Roman" w:cs="Times New Roman"/>
                <w:i/>
              </w:rPr>
            </w:pPr>
            <w:r w:rsidRPr="00A6709C">
              <w:rPr>
                <w:rFonts w:ascii="Times New Roman" w:hAnsi="Times New Roman" w:cs="Times New Roman"/>
                <w:b/>
                <w:i/>
              </w:rPr>
              <w:t xml:space="preserve">Pastaba: </w:t>
            </w:r>
            <w:r w:rsidRPr="00A6709C">
              <w:rPr>
                <w:rFonts w:ascii="Times New Roman" w:hAnsi="Times New Roman" w:cs="Times New Roman"/>
                <w:i/>
              </w:rPr>
              <w:t xml:space="preserve">tai, kad toks pareiškimas galės būti pateiktas ne pačios įmonės, bet per jos  vardu veikiantį atstovą; tai, kad toks pareiškimas galės būti pateikiamas žodžiu arba raštu; tai, kad galės būti pateiktas ne pats pareiškimas, bet jo įrašas bus įtvirtinta </w:t>
            </w:r>
            <w:r w:rsidR="00C97457" w:rsidRPr="00C97457">
              <w:rPr>
                <w:rFonts w:ascii="Times New Roman" w:hAnsi="Times New Roman" w:cs="Times New Roman"/>
                <w:i/>
              </w:rPr>
              <w:t>KT nutarimo Nr. 1S-27 pakeitimo projekt</w:t>
            </w:r>
            <w:r w:rsidR="00C97457">
              <w:rPr>
                <w:rFonts w:ascii="Times New Roman" w:hAnsi="Times New Roman" w:cs="Times New Roman"/>
                <w:i/>
              </w:rPr>
              <w:t>e</w:t>
            </w:r>
            <w:r w:rsidRPr="00A6709C">
              <w:rPr>
                <w:rFonts w:ascii="Times New Roman" w:hAnsi="Times New Roman" w:cs="Times New Roman"/>
                <w:i/>
              </w:rPr>
              <w:t xml:space="preserve">. </w:t>
            </w:r>
            <w:r w:rsidR="00C97457">
              <w:rPr>
                <w:rFonts w:ascii="Times New Roman" w:hAnsi="Times New Roman" w:cs="Times New Roman"/>
                <w:i/>
              </w:rPr>
              <w:t>Šiame projekte</w:t>
            </w:r>
            <w:r w:rsidRPr="00A6709C">
              <w:rPr>
                <w:rFonts w:ascii="Times New Roman" w:hAnsi="Times New Roman" w:cs="Times New Roman"/>
                <w:i/>
              </w:rPr>
              <w:t xml:space="preserve"> bus perkelta ši direktyvos nuostata: „tai netaikoma įrodymams, kurie egzistuoja nepriklausomai nuo vykdymo užtikrinimo procedūrų, </w:t>
            </w:r>
            <w:r w:rsidRPr="00A6709C">
              <w:rPr>
                <w:rFonts w:ascii="Times New Roman" w:hAnsi="Times New Roman" w:cs="Times New Roman"/>
                <w:i/>
              </w:rPr>
              <w:lastRenderedPageBreak/>
              <w:t xml:space="preserve">neatsižvelgiant į tai, ar tokia informacija yra konkurencijos institucijos byloje, t. y. jau egzistuojančiai informacijai“. </w:t>
            </w:r>
          </w:p>
        </w:tc>
      </w:tr>
      <w:tr w:rsidR="00004BCC" w:rsidRPr="00A6709C" w14:paraId="4DECFB9F" w14:textId="77777777" w:rsidTr="0061758E">
        <w:tc>
          <w:tcPr>
            <w:tcW w:w="2972" w:type="dxa"/>
          </w:tcPr>
          <w:p w14:paraId="137F78DF"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lastRenderedPageBreak/>
              <w:t>18) susitarimo pareiškimas – savanoriškas įmonės arba jos vardu konkurencijos institucijai teikiamas pareiškimas, kuriame įmonė prisipažįsta dalyvavusi pažeidžiant SESV 101 ar 102 straipsnį ar nacionalinę konkurencijos teisę, arba atsisako tai ginčyti ir už tą pažeidimą prisiima atsakomybę ir kuris parengtas specialiai siekiant sudaryti galimybę konkurencijos institucijai taikyti supaprastintą ar pagreitintą procedūrą;</w:t>
            </w:r>
          </w:p>
        </w:tc>
        <w:tc>
          <w:tcPr>
            <w:tcW w:w="4394" w:type="dxa"/>
          </w:tcPr>
          <w:p w14:paraId="1C4CB837" w14:textId="0C3A4960" w:rsidR="00004BCC" w:rsidRPr="00A6709C" w:rsidRDefault="00CE6C50"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D12E8" w:rsidRPr="00A6709C">
              <w:rPr>
                <w:rFonts w:ascii="Times New Roman" w:eastAsia="Calibri" w:hAnsi="Times New Roman" w:cs="Times New Roman"/>
                <w:b/>
              </w:rPr>
              <w:t>rojektas</w:t>
            </w:r>
          </w:p>
          <w:p w14:paraId="24668636" w14:textId="4BED9AE6" w:rsidR="000D12E8" w:rsidRPr="00A6709C" w:rsidRDefault="00CE6C50" w:rsidP="000D12E8">
            <w:pPr>
              <w:tabs>
                <w:tab w:val="left" w:pos="499"/>
              </w:tabs>
              <w:spacing w:after="0" w:line="240" w:lineRule="auto"/>
              <w:jc w:val="both"/>
              <w:rPr>
                <w:rFonts w:ascii="Times New Roman" w:hAnsi="Times New Roman" w:cs="Times New Roman"/>
                <w:b/>
              </w:rPr>
            </w:pPr>
            <w:r w:rsidRPr="00A6709C">
              <w:rPr>
                <w:rFonts w:ascii="Times New Roman" w:hAnsi="Times New Roman" w:cs="Times New Roman"/>
                <w:b/>
              </w:rPr>
              <w:t>1</w:t>
            </w:r>
            <w:r w:rsidR="000B72E3">
              <w:rPr>
                <w:rFonts w:ascii="Times New Roman" w:hAnsi="Times New Roman" w:cs="Times New Roman"/>
                <w:b/>
              </w:rPr>
              <w:t>8</w:t>
            </w:r>
            <w:r w:rsidRPr="00A6709C">
              <w:rPr>
                <w:rFonts w:ascii="Times New Roman" w:hAnsi="Times New Roman" w:cs="Times New Roman"/>
                <w:b/>
              </w:rPr>
              <w:t xml:space="preserve"> </w:t>
            </w:r>
            <w:r w:rsidR="000D12E8" w:rsidRPr="00A6709C">
              <w:rPr>
                <w:rFonts w:ascii="Times New Roman" w:hAnsi="Times New Roman" w:cs="Times New Roman"/>
                <w:b/>
              </w:rPr>
              <w:t>straipsnis. 37 straipsnio pakeitimas</w:t>
            </w:r>
          </w:p>
          <w:p w14:paraId="0C37872F" w14:textId="77777777" w:rsidR="000D12E8" w:rsidRPr="00A6709C" w:rsidRDefault="000D12E8" w:rsidP="000D12E8">
            <w:pPr>
              <w:tabs>
                <w:tab w:val="left" w:pos="499"/>
              </w:tabs>
              <w:spacing w:after="0" w:line="240" w:lineRule="auto"/>
              <w:jc w:val="both"/>
              <w:rPr>
                <w:rFonts w:ascii="Times New Roman" w:hAnsi="Times New Roman" w:cs="Times New Roman"/>
              </w:rPr>
            </w:pPr>
            <w:r w:rsidRPr="00A6709C">
              <w:rPr>
                <w:rFonts w:ascii="Times New Roman" w:hAnsi="Times New Roman" w:cs="Times New Roman"/>
              </w:rPr>
              <w:t>Pakeisti 37 straipsnį ir jį išdėstyti taip:</w:t>
            </w:r>
          </w:p>
          <w:p w14:paraId="4949C714" w14:textId="77777777" w:rsidR="000D12E8" w:rsidRPr="00A6709C" w:rsidRDefault="000D12E8" w:rsidP="000D12E8">
            <w:pPr>
              <w:tabs>
                <w:tab w:val="left" w:pos="590"/>
              </w:tabs>
              <w:spacing w:after="0" w:line="240" w:lineRule="auto"/>
              <w:jc w:val="both"/>
              <w:rPr>
                <w:rFonts w:ascii="Times New Roman" w:hAnsi="Times New Roman" w:cs="Times New Roman"/>
                <w:b/>
                <w:lang w:eastAsia="lt-LT"/>
              </w:rPr>
            </w:pPr>
            <w:r w:rsidRPr="00A6709C">
              <w:rPr>
                <w:rFonts w:ascii="Times New Roman" w:hAnsi="Times New Roman" w:cs="Times New Roman"/>
              </w:rPr>
              <w:t>„</w:t>
            </w:r>
            <w:r w:rsidRPr="007D1282">
              <w:rPr>
                <w:rFonts w:ascii="Times New Roman" w:hAnsi="Times New Roman" w:cs="Times New Roman"/>
                <w:b/>
                <w:bCs/>
                <w:lang w:eastAsia="lt-LT"/>
              </w:rPr>
              <w:t>37 straipsnis. Baudų skyrimas ir jų dydžio nustatymas</w:t>
            </w:r>
          </w:p>
          <w:p w14:paraId="4AAB5D26" w14:textId="77777777" w:rsidR="00CE6C50" w:rsidRDefault="000D12E8" w:rsidP="000D12E8">
            <w:pPr>
              <w:tabs>
                <w:tab w:val="left" w:pos="514"/>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1. Skiriamos ūkio subjektams &lt;...&gt; baudos diferencijuojamos atsižvelgiant į: </w:t>
            </w:r>
          </w:p>
          <w:p w14:paraId="2E671C2A" w14:textId="1C3C26DB" w:rsidR="000D12E8" w:rsidRPr="00A6709C" w:rsidRDefault="000D12E8" w:rsidP="000D12E8">
            <w:pPr>
              <w:tabs>
                <w:tab w:val="left" w:pos="514"/>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3A7F3B2E" w14:textId="77777777" w:rsidR="00CE6C50" w:rsidRDefault="000D12E8" w:rsidP="000D12E8">
            <w:pPr>
              <w:tabs>
                <w:tab w:val="left" w:pos="547"/>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3) ūkio subjekto &lt;...&gt; atsakomybę lengvinančias &lt;...&gt; aplinkybes; </w:t>
            </w:r>
          </w:p>
          <w:p w14:paraId="7B0DD2A2" w14:textId="2B21607C" w:rsidR="000D12E8" w:rsidRPr="00A6709C" w:rsidRDefault="000D12E8" w:rsidP="000D12E8">
            <w:pPr>
              <w:tabs>
                <w:tab w:val="left" w:pos="547"/>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r w:rsidR="004627CD" w:rsidRPr="00A6709C">
              <w:rPr>
                <w:rFonts w:ascii="Times New Roman" w:hAnsi="Times New Roman" w:cs="Times New Roman"/>
                <w:lang w:eastAsia="lt-LT"/>
              </w:rPr>
              <w:t>.</w:t>
            </w:r>
          </w:p>
          <w:p w14:paraId="35FDB8B5" w14:textId="77777777" w:rsidR="00CE6C50" w:rsidRDefault="000D12E8" w:rsidP="000D12E8">
            <w:pPr>
              <w:tabs>
                <w:tab w:val="left" w:pos="494"/>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2. Atsakomybę lengvinančiomis aplinkybėmis laikoma tai, kad</w:t>
            </w:r>
            <w:r w:rsidR="00CE6C50">
              <w:rPr>
                <w:rFonts w:ascii="Times New Roman" w:hAnsi="Times New Roman" w:cs="Times New Roman"/>
                <w:lang w:eastAsia="lt-LT"/>
              </w:rPr>
              <w:t>:</w:t>
            </w:r>
          </w:p>
          <w:p w14:paraId="08C3AE55" w14:textId="77777777" w:rsidR="00CE6C50" w:rsidRDefault="00CE6C50" w:rsidP="000D12E8">
            <w:pPr>
              <w:tabs>
                <w:tab w:val="left" w:pos="494"/>
              </w:tabs>
              <w:spacing w:after="0" w:line="240" w:lineRule="auto"/>
              <w:jc w:val="both"/>
              <w:rPr>
                <w:rFonts w:ascii="Times New Roman" w:hAnsi="Times New Roman" w:cs="Times New Roman"/>
                <w:lang w:eastAsia="lt-LT"/>
              </w:rPr>
            </w:pPr>
            <w:r>
              <w:rPr>
                <w:rFonts w:ascii="Times New Roman" w:hAnsi="Times New Roman" w:cs="Times New Roman"/>
                <w:lang w:eastAsia="lt-LT"/>
              </w:rPr>
              <w:t>&lt;...&gt;</w:t>
            </w:r>
          </w:p>
          <w:p w14:paraId="66F68E79" w14:textId="29C78480" w:rsidR="00CE6C50" w:rsidRDefault="00CE6C50" w:rsidP="000D12E8">
            <w:pPr>
              <w:tabs>
                <w:tab w:val="left" w:pos="494"/>
              </w:tabs>
              <w:spacing w:after="0" w:line="240" w:lineRule="auto"/>
              <w:jc w:val="both"/>
              <w:rPr>
                <w:rFonts w:ascii="Times New Roman" w:hAnsi="Times New Roman" w:cs="Times New Roman"/>
                <w:lang w:eastAsia="lt-LT"/>
              </w:rPr>
            </w:pPr>
            <w:r>
              <w:rPr>
                <w:rFonts w:ascii="Times New Roman" w:hAnsi="Times New Roman" w:cs="Times New Roman"/>
                <w:lang w:eastAsia="lt-LT"/>
              </w:rPr>
              <w:t>6)</w:t>
            </w:r>
            <w:r w:rsidR="000D12E8" w:rsidRPr="00A6709C">
              <w:rPr>
                <w:rFonts w:ascii="Times New Roman" w:hAnsi="Times New Roman" w:cs="Times New Roman"/>
                <w:lang w:eastAsia="lt-LT"/>
              </w:rPr>
              <w:t xml:space="preserve"> ūkio subjektai</w:t>
            </w:r>
            <w:r w:rsidR="000D12E8" w:rsidRPr="00A6709C">
              <w:rPr>
                <w:rFonts w:ascii="Times New Roman" w:eastAsia="Calibri" w:hAnsi="Times New Roman" w:cs="Times New Roman"/>
              </w:rPr>
              <w:t xml:space="preserve"> </w:t>
            </w:r>
            <w:r w:rsidR="000D12E8" w:rsidRPr="00A6709C">
              <w:rPr>
                <w:rFonts w:ascii="Times New Roman" w:hAnsi="Times New Roman" w:cs="Times New Roman"/>
                <w:lang w:eastAsia="lt-LT"/>
              </w:rPr>
              <w:t>&lt;...&gt; Konkurencijos tarybai tyrimo metu pateikdami rašytinį pripažinimo pareiškimą pripažino pažeidimą ir numatytą baudą, taip sudarydami sąlygas efektyviau atlikti tyrimą</w:t>
            </w:r>
            <w:r w:rsidR="006B4BDB">
              <w:rPr>
                <w:rFonts w:ascii="Times New Roman" w:hAnsi="Times New Roman" w:cs="Times New Roman"/>
                <w:lang w:eastAsia="lt-LT"/>
              </w:rPr>
              <w:t>;</w:t>
            </w:r>
            <w:r w:rsidR="000D12E8" w:rsidRPr="00A6709C">
              <w:rPr>
                <w:rFonts w:ascii="Times New Roman" w:hAnsi="Times New Roman" w:cs="Times New Roman"/>
                <w:lang w:eastAsia="lt-LT"/>
              </w:rPr>
              <w:t xml:space="preserve"> </w:t>
            </w:r>
          </w:p>
          <w:p w14:paraId="521856D9" w14:textId="0FC6F56D" w:rsidR="00004BCC" w:rsidRPr="00A6709C" w:rsidRDefault="000D12E8" w:rsidP="000D12E8">
            <w:pPr>
              <w:tabs>
                <w:tab w:val="left" w:pos="494"/>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r w:rsidR="004627CD" w:rsidRPr="00A6709C">
              <w:rPr>
                <w:rFonts w:ascii="Times New Roman" w:hAnsi="Times New Roman" w:cs="Times New Roman"/>
                <w:lang w:eastAsia="lt-LT"/>
              </w:rPr>
              <w:t>.</w:t>
            </w:r>
            <w:r w:rsidRPr="00A6709C">
              <w:rPr>
                <w:rFonts w:ascii="Times New Roman" w:hAnsi="Times New Roman" w:cs="Times New Roman"/>
                <w:lang w:eastAsia="lt-LT"/>
              </w:rPr>
              <w:t>“</w:t>
            </w:r>
          </w:p>
        </w:tc>
        <w:tc>
          <w:tcPr>
            <w:tcW w:w="1673" w:type="dxa"/>
          </w:tcPr>
          <w:p w14:paraId="0AC8A19F"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Visiškas</w:t>
            </w:r>
          </w:p>
        </w:tc>
      </w:tr>
      <w:tr w:rsidR="00004BCC" w:rsidRPr="00A6709C" w14:paraId="60C8B083" w14:textId="77777777" w:rsidTr="0061758E">
        <w:tc>
          <w:tcPr>
            <w:tcW w:w="2972" w:type="dxa"/>
          </w:tcPr>
          <w:p w14:paraId="177DD8B5"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19) prašymo pateikėjas – įmonė, teikianti prašymą atleisti nuo baudų arba jas sumažinti pagal baudų sušvelninimo programą;</w:t>
            </w:r>
          </w:p>
        </w:tc>
        <w:tc>
          <w:tcPr>
            <w:tcW w:w="4394" w:type="dxa"/>
          </w:tcPr>
          <w:p w14:paraId="51EF5857" w14:textId="5EC208DF" w:rsidR="00004BCC" w:rsidRPr="00A6709C" w:rsidRDefault="00CE6C50"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3511B132" w14:textId="1C10479C" w:rsidR="000D12E8" w:rsidRPr="00A6709C" w:rsidRDefault="00CE6C50" w:rsidP="000D12E8">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0B72E3">
              <w:rPr>
                <w:rFonts w:ascii="Times New Roman" w:hAnsi="Times New Roman" w:cs="Times New Roman"/>
                <w:b/>
                <w:lang w:eastAsia="lt-LT"/>
              </w:rPr>
              <w:t>9</w:t>
            </w:r>
            <w:r w:rsidRPr="00A6709C">
              <w:rPr>
                <w:rFonts w:ascii="Times New Roman" w:hAnsi="Times New Roman" w:cs="Times New Roman"/>
                <w:b/>
                <w:lang w:eastAsia="lt-LT"/>
              </w:rPr>
              <w:t xml:space="preserve"> </w:t>
            </w:r>
            <w:r w:rsidR="000D12E8" w:rsidRPr="00A6709C">
              <w:rPr>
                <w:rFonts w:ascii="Times New Roman" w:hAnsi="Times New Roman" w:cs="Times New Roman"/>
                <w:b/>
                <w:lang w:eastAsia="lt-LT"/>
              </w:rPr>
              <w:t>straipsnis. 38 straipsnio pakeitimas</w:t>
            </w:r>
          </w:p>
          <w:p w14:paraId="02C7A7DB" w14:textId="77777777" w:rsidR="000D12E8" w:rsidRPr="00A6709C" w:rsidRDefault="000D12E8" w:rsidP="000D12E8">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5D47EF89" w14:textId="77777777" w:rsidR="00CE6C50" w:rsidRDefault="000D12E8" w:rsidP="000D12E8">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C77C34">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407F241F" w14:textId="7A5D02F8" w:rsidR="000D12E8" w:rsidRPr="00A6709C" w:rsidRDefault="000D12E8" w:rsidP="000D12E8">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513B4DF5" w14:textId="77777777" w:rsidR="00E53D07" w:rsidRDefault="00E53D07" w:rsidP="0061758E">
            <w:pPr>
              <w:tabs>
                <w:tab w:val="left" w:pos="490"/>
              </w:tabs>
              <w:spacing w:after="0" w:line="240" w:lineRule="auto"/>
              <w:jc w:val="both"/>
              <w:rPr>
                <w:rFonts w:ascii="Times New Roman" w:eastAsia="Times New Roman" w:hAnsi="Times New Roman" w:cs="Times New Roman"/>
                <w:color w:val="000000"/>
                <w:lang w:eastAsia="lt-LT"/>
              </w:rPr>
            </w:pPr>
            <w:r w:rsidRPr="00E53D07">
              <w:rPr>
                <w:rFonts w:ascii="Times New Roman" w:eastAsia="Times New Roman" w:hAnsi="Times New Roman" w:cs="Times New Roman"/>
                <w:color w:val="000000"/>
                <w:lang w:eastAsia="lt-LT"/>
              </w:rPr>
              <w:t>3. 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7F689010" w14:textId="5BB53190" w:rsidR="00004BCC" w:rsidRPr="00A6709C" w:rsidRDefault="000101A7" w:rsidP="0061758E">
            <w:pPr>
              <w:tabs>
                <w:tab w:val="left" w:pos="490"/>
              </w:tabs>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color w:val="000000"/>
                <w:lang w:eastAsia="lt-LT"/>
              </w:rPr>
              <w:t>&lt;...&gt;</w:t>
            </w:r>
            <w:r w:rsidR="004627CD" w:rsidRPr="00A6709C">
              <w:rPr>
                <w:rFonts w:ascii="Times New Roman" w:eastAsia="Times New Roman" w:hAnsi="Times New Roman" w:cs="Times New Roman"/>
                <w:color w:val="000000"/>
                <w:lang w:eastAsia="lt-LT"/>
              </w:rPr>
              <w:t>.</w:t>
            </w:r>
            <w:r w:rsidRPr="00A6709C">
              <w:rPr>
                <w:rFonts w:ascii="Times New Roman" w:eastAsia="Times New Roman" w:hAnsi="Times New Roman" w:cs="Times New Roman"/>
                <w:color w:val="000000"/>
                <w:lang w:eastAsia="lt-LT"/>
              </w:rPr>
              <w:t>“</w:t>
            </w:r>
          </w:p>
        </w:tc>
        <w:tc>
          <w:tcPr>
            <w:tcW w:w="1673" w:type="dxa"/>
          </w:tcPr>
          <w:p w14:paraId="696B9F3C"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Visiškas</w:t>
            </w:r>
          </w:p>
        </w:tc>
      </w:tr>
      <w:tr w:rsidR="00004BCC" w:rsidRPr="00A6709C" w14:paraId="66F3EEBE" w14:textId="77777777" w:rsidTr="0061758E">
        <w:tc>
          <w:tcPr>
            <w:tcW w:w="2972" w:type="dxa"/>
            <w:shd w:val="clear" w:color="auto" w:fill="auto"/>
          </w:tcPr>
          <w:p w14:paraId="0E288B20"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20) prašančioji institucija – nacionalinė konkurencijos institucija, kuri pateikia savitarpio pagalbos prašymą, kaip nurodyta 24, 25, 26, 27 arba 28 straipsnyje;</w:t>
            </w:r>
          </w:p>
        </w:tc>
        <w:tc>
          <w:tcPr>
            <w:tcW w:w="4394" w:type="dxa"/>
            <w:shd w:val="clear" w:color="auto" w:fill="auto"/>
          </w:tcPr>
          <w:p w14:paraId="446E15EE" w14:textId="7C64DE8A" w:rsidR="00004BCC" w:rsidRPr="00A6709C" w:rsidRDefault="00CE6C50" w:rsidP="0061758E">
            <w:pPr>
              <w:spacing w:after="0" w:line="240" w:lineRule="auto"/>
              <w:jc w:val="both"/>
              <w:rPr>
                <w:rFonts w:ascii="Times New Roman" w:hAnsi="Times New Roman" w:cs="Times New Roman"/>
                <w:b/>
              </w:rPr>
            </w:pPr>
            <w:r>
              <w:rPr>
                <w:rFonts w:ascii="Times New Roman" w:hAnsi="Times New Roman" w:cs="Times New Roman"/>
                <w:b/>
              </w:rPr>
              <w:t>P</w:t>
            </w:r>
            <w:r w:rsidR="00004BCC" w:rsidRPr="00A6709C">
              <w:rPr>
                <w:rFonts w:ascii="Times New Roman" w:hAnsi="Times New Roman" w:cs="Times New Roman"/>
                <w:b/>
              </w:rPr>
              <w:t>rojektas</w:t>
            </w:r>
          </w:p>
          <w:p w14:paraId="7E2587F3" w14:textId="44BA42BA" w:rsidR="000101A7" w:rsidRPr="00A6709C" w:rsidRDefault="00CE6C50" w:rsidP="000101A7">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0101A7" w:rsidRPr="00A6709C">
              <w:rPr>
                <w:rFonts w:ascii="Times New Roman" w:hAnsi="Times New Roman" w:cs="Times New Roman"/>
                <w:b/>
                <w:lang w:eastAsia="lt-LT"/>
              </w:rPr>
              <w:t>straipsnis. 25 straipsnio pakeitimas</w:t>
            </w:r>
          </w:p>
          <w:p w14:paraId="00DD5EEE" w14:textId="77777777" w:rsidR="000101A7" w:rsidRPr="00A6709C" w:rsidRDefault="000101A7" w:rsidP="000101A7">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59D3F567" w14:textId="77777777" w:rsidR="00C77C34" w:rsidRDefault="000101A7" w:rsidP="000101A7">
            <w:pPr>
              <w:spacing w:after="0" w:line="240" w:lineRule="auto"/>
              <w:jc w:val="both"/>
              <w:rPr>
                <w:rFonts w:ascii="Times New Roman" w:hAnsi="Times New Roman" w:cs="Times New Roman"/>
                <w:b/>
                <w:lang w:eastAsia="lt-LT"/>
              </w:rPr>
            </w:pPr>
            <w:r w:rsidRPr="00A6709C">
              <w:rPr>
                <w:rFonts w:ascii="Times New Roman" w:hAnsi="Times New Roman" w:cs="Times New Roman"/>
                <w:color w:val="000000"/>
              </w:rPr>
              <w:t>„</w:t>
            </w:r>
            <w:r w:rsidRPr="00C77C34">
              <w:rPr>
                <w:rFonts w:ascii="Times New Roman" w:hAnsi="Times New Roman" w:cs="Times New Roman"/>
                <w:b/>
                <w:bCs/>
                <w:color w:val="000000"/>
              </w:rPr>
              <w:t xml:space="preserve">25 straipsnis. </w:t>
            </w:r>
            <w:r w:rsidR="000B72E3" w:rsidRPr="00C77C34">
              <w:rPr>
                <w:rFonts w:ascii="Times New Roman" w:hAnsi="Times New Roman" w:cs="Times New Roman"/>
                <w:b/>
                <w:bCs/>
                <w:color w:val="000000"/>
              </w:rPr>
              <w:t xml:space="preserve">Konkurencijos tarybos ir </w:t>
            </w:r>
            <w:r w:rsidRPr="00C77C34">
              <w:rPr>
                <w:rFonts w:ascii="Times New Roman" w:hAnsi="Times New Roman" w:cs="Times New Roman"/>
                <w:b/>
                <w:bCs/>
                <w:lang w:eastAsia="lt-LT"/>
              </w:rPr>
              <w:t>Konkurencijos tarybos įgaliotų pareigūnų teisės ir pareigos atliekant tyrimą</w:t>
            </w:r>
            <w:r w:rsidRPr="00A6709C">
              <w:rPr>
                <w:rFonts w:ascii="Times New Roman" w:hAnsi="Times New Roman" w:cs="Times New Roman"/>
                <w:b/>
                <w:lang w:eastAsia="lt-LT"/>
              </w:rPr>
              <w:t xml:space="preserve"> </w:t>
            </w:r>
          </w:p>
          <w:p w14:paraId="478F886F" w14:textId="3797E90A" w:rsidR="000101A7" w:rsidRPr="00A6709C" w:rsidRDefault="000101A7" w:rsidP="000101A7">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4E29A80C" w14:textId="337A6947" w:rsidR="00CE6C50" w:rsidRPr="00CE6C50" w:rsidRDefault="00404E60" w:rsidP="00CE6C50">
            <w:pPr>
              <w:tabs>
                <w:tab w:val="left" w:pos="499"/>
              </w:tabs>
              <w:spacing w:after="0" w:line="240" w:lineRule="auto"/>
              <w:jc w:val="both"/>
              <w:rPr>
                <w:rFonts w:ascii="Times New Roman" w:hAnsi="Times New Roman" w:cs="Times New Roman"/>
                <w:lang w:eastAsia="lt-LT"/>
              </w:rPr>
            </w:pPr>
            <w:r>
              <w:rPr>
                <w:rFonts w:ascii="Times New Roman" w:hAnsi="Times New Roman" w:cs="Times New Roman"/>
                <w:lang w:eastAsia="lt-LT"/>
              </w:rPr>
              <w:t>9</w:t>
            </w:r>
            <w:r w:rsidR="00CE6C50" w:rsidRPr="00CE6C50">
              <w:rPr>
                <w:rFonts w:ascii="Times New Roman" w:hAnsi="Times New Roman" w:cs="Times New Roman"/>
                <w:lang w:eastAsia="lt-LT"/>
              </w:rPr>
              <w:t xml:space="preserve">. Konkurencijos </w:t>
            </w:r>
            <w:r w:rsidRPr="00CE6C50">
              <w:rPr>
                <w:rFonts w:ascii="Times New Roman" w:hAnsi="Times New Roman" w:cs="Times New Roman"/>
                <w:lang w:eastAsia="lt-LT"/>
              </w:rPr>
              <w:t>taryb</w:t>
            </w:r>
            <w:r>
              <w:rPr>
                <w:rFonts w:ascii="Times New Roman" w:hAnsi="Times New Roman" w:cs="Times New Roman"/>
                <w:lang w:eastAsia="lt-LT"/>
              </w:rPr>
              <w:t>os įgalioti pareigūnai</w:t>
            </w:r>
            <w:r w:rsidRPr="00CE6C50">
              <w:rPr>
                <w:rFonts w:ascii="Times New Roman" w:hAnsi="Times New Roman" w:cs="Times New Roman"/>
                <w:lang w:eastAsia="lt-LT"/>
              </w:rPr>
              <w:t xml:space="preserve"> </w:t>
            </w:r>
            <w:r w:rsidR="00CE6C50" w:rsidRPr="00CE6C50">
              <w:rPr>
                <w:rFonts w:ascii="Times New Roman" w:hAnsi="Times New Roman" w:cs="Times New Roman"/>
                <w:lang w:eastAsia="lt-LT"/>
              </w:rPr>
              <w:t>turi teisę kitos Europos Sąjungos valstybės narės konkurencijos institucijos vardu atlikti</w:t>
            </w:r>
            <w:r w:rsidR="00D448A8">
              <w:rPr>
                <w:rFonts w:ascii="Times New Roman" w:hAnsi="Times New Roman" w:cs="Times New Roman"/>
                <w:lang w:eastAsia="lt-LT"/>
              </w:rPr>
              <w:t xml:space="preserve"> šio straipsnio 1 dalyje nurodytus</w:t>
            </w:r>
            <w:r w:rsidR="00CE6C50" w:rsidRPr="00CE6C50">
              <w:rPr>
                <w:rFonts w:ascii="Times New Roman" w:hAnsi="Times New Roman" w:cs="Times New Roman"/>
                <w:lang w:eastAsia="lt-LT"/>
              </w:rPr>
              <w:t xml:space="preserve"> tyrimo veiksmus, </w:t>
            </w:r>
            <w:r w:rsidR="00D448A8">
              <w:rPr>
                <w:rFonts w:ascii="Times New Roman" w:hAnsi="Times New Roman" w:cs="Times New Roman"/>
                <w:lang w:eastAsia="lt-LT"/>
              </w:rPr>
              <w:t>kad būtų nustatyta</w:t>
            </w:r>
            <w:r w:rsidR="00CE6C50" w:rsidRPr="00CE6C50">
              <w:rPr>
                <w:rFonts w:ascii="Times New Roman" w:hAnsi="Times New Roman" w:cs="Times New Roman"/>
                <w:lang w:eastAsia="lt-LT"/>
              </w:rPr>
              <w:t xml:space="preserve">, ar ūkio subjektas nepažeidė kitos Europos Sąjungos valstybės narės konkurencijos institucijos reikalavimų tyrimo metu ir sprendimų, įtvirtintų kitos Europos Sąjungos valstybės narės nacionaliniuose teisės aktuose, kuriais perkeliamos </w:t>
            </w:r>
            <w:r w:rsidR="000B72E3" w:rsidRPr="000B72E3">
              <w:rPr>
                <w:rFonts w:ascii="Times New Roman" w:hAnsi="Times New Roman" w:cs="Times New Roman"/>
                <w:bCs/>
                <w:lang w:eastAsia="lt-LT"/>
              </w:rPr>
              <w:t>2018 m. gruodžio 11 d. Europos Parlamento ir Tarybos direktyvos (ES) 2019/1, kuria siekiama įgalinti valstybių narių konkurencijos institucijas, kad jos būtų veiksmingesnės vykdymo užtikrintojo, ir kuria užtikrinamas tinkamas vidaus rinkos veikimas (OL 2019 L 11, p. 3) (toliau –</w:t>
            </w:r>
            <w:r w:rsidR="000B72E3" w:rsidRPr="00C77C34">
              <w:rPr>
                <w:bCs/>
                <w:lang w:eastAsia="lt-LT"/>
              </w:rPr>
              <w:t xml:space="preserve"> </w:t>
            </w:r>
            <w:r w:rsidR="00CE6C50" w:rsidRPr="00CE6C50">
              <w:rPr>
                <w:rFonts w:ascii="Times New Roman" w:hAnsi="Times New Roman" w:cs="Times New Roman"/>
                <w:lang w:eastAsia="lt-LT"/>
              </w:rPr>
              <w:t>Direktyv</w:t>
            </w:r>
            <w:r w:rsidR="000B72E3">
              <w:rPr>
                <w:rFonts w:ascii="Times New Roman" w:hAnsi="Times New Roman" w:cs="Times New Roman"/>
                <w:lang w:eastAsia="lt-LT"/>
              </w:rPr>
              <w:t>a</w:t>
            </w:r>
            <w:r w:rsidR="00CE6C50" w:rsidRPr="00CE6C50">
              <w:rPr>
                <w:rFonts w:ascii="Times New Roman" w:hAnsi="Times New Roman" w:cs="Times New Roman"/>
                <w:lang w:eastAsia="lt-LT"/>
              </w:rPr>
              <w:t xml:space="preserve"> (ES) 2019/1</w:t>
            </w:r>
            <w:r w:rsidR="000B72E3">
              <w:rPr>
                <w:rFonts w:ascii="Times New Roman" w:hAnsi="Times New Roman" w:cs="Times New Roman"/>
                <w:lang w:eastAsia="lt-LT"/>
              </w:rPr>
              <w:t>)</w:t>
            </w:r>
            <w:r w:rsidR="00CE6C50" w:rsidRPr="00CE6C50">
              <w:rPr>
                <w:rFonts w:ascii="Times New Roman" w:hAnsi="Times New Roman" w:cs="Times New Roman"/>
                <w:lang w:eastAsia="lt-LT"/>
              </w:rPr>
              <w:t xml:space="preserve"> 6, 8–12 straipsnių nuostatos. Surinktą informaciją Konkurencijos taryba turi teisę perduoti kitos Europos Sąjungos valstybės narės konkurencijos institucijai. </w:t>
            </w:r>
          </w:p>
          <w:p w14:paraId="75EBB606" w14:textId="6B3B8980" w:rsidR="00404E60" w:rsidRDefault="00404E60" w:rsidP="00CE6C50">
            <w:pPr>
              <w:tabs>
                <w:tab w:val="left" w:pos="499"/>
              </w:tabs>
              <w:spacing w:after="0" w:line="240" w:lineRule="auto"/>
              <w:jc w:val="both"/>
              <w:rPr>
                <w:rFonts w:ascii="Times New Roman" w:hAnsi="Times New Roman" w:cs="Times New Roman"/>
                <w:lang w:eastAsia="lt-LT"/>
              </w:rPr>
            </w:pPr>
            <w:r>
              <w:rPr>
                <w:rFonts w:ascii="Times New Roman" w:hAnsi="Times New Roman" w:cs="Times New Roman"/>
                <w:lang w:eastAsia="lt-LT"/>
              </w:rPr>
              <w:t>10</w:t>
            </w:r>
            <w:r w:rsidR="00CE6C50" w:rsidRPr="00CE6C50">
              <w:rPr>
                <w:rFonts w:ascii="Times New Roman" w:hAnsi="Times New Roman" w:cs="Times New Roman"/>
                <w:lang w:eastAsia="lt-LT"/>
              </w:rPr>
              <w:t xml:space="preserve">. Kai šio straipsnio 1 dalyje nurodytus tyrimo veiksmus Konkurencijos </w:t>
            </w:r>
            <w:r w:rsidRPr="00CE6C50">
              <w:rPr>
                <w:rFonts w:ascii="Times New Roman" w:hAnsi="Times New Roman" w:cs="Times New Roman"/>
                <w:lang w:eastAsia="lt-LT"/>
              </w:rPr>
              <w:t>taryb</w:t>
            </w:r>
            <w:r>
              <w:rPr>
                <w:rFonts w:ascii="Times New Roman" w:hAnsi="Times New Roman" w:cs="Times New Roman"/>
                <w:lang w:eastAsia="lt-LT"/>
              </w:rPr>
              <w:t>os įgalioti pareigūnai</w:t>
            </w:r>
            <w:r w:rsidRPr="00CE6C50">
              <w:rPr>
                <w:rFonts w:ascii="Times New Roman" w:hAnsi="Times New Roman" w:cs="Times New Roman"/>
                <w:lang w:eastAsia="lt-LT"/>
              </w:rPr>
              <w:t xml:space="preserve"> </w:t>
            </w:r>
            <w:r w:rsidR="00CE6C50" w:rsidRPr="00CE6C50">
              <w:rPr>
                <w:rFonts w:ascii="Times New Roman" w:hAnsi="Times New Roman" w:cs="Times New Roman"/>
                <w:lang w:eastAsia="lt-LT"/>
              </w:rPr>
              <w:t xml:space="preserve">atlieka kitos Europos Sąjungos valstybės narės konkurencijos institucijos vardu pagal Reglamento (EB) Nr. 1/2003 22  straipsnį, kitos Europos Sąjungos valstybės narės konkurencijos institucijos įgalioti ar kiti lydintys asmenys turi teisę </w:t>
            </w:r>
            <w:r w:rsidR="00053A1E">
              <w:rPr>
                <w:rFonts w:ascii="Times New Roman" w:hAnsi="Times New Roman" w:cs="Times New Roman"/>
                <w:lang w:eastAsia="lt-LT"/>
              </w:rPr>
              <w:t>prisidėti prie tyrimo veiksmų atlikimo</w:t>
            </w:r>
            <w:r w:rsidR="00CE6C50" w:rsidRPr="00CE6C50">
              <w:rPr>
                <w:rFonts w:ascii="Times New Roman" w:hAnsi="Times New Roman" w:cs="Times New Roman"/>
                <w:lang w:eastAsia="lt-LT"/>
              </w:rPr>
              <w:t>.</w:t>
            </w:r>
          </w:p>
          <w:p w14:paraId="11E02BDE" w14:textId="424D9BB8" w:rsidR="000101A7" w:rsidRPr="00A6709C" w:rsidRDefault="00404E60" w:rsidP="00CE6C50">
            <w:pPr>
              <w:tabs>
                <w:tab w:val="left" w:pos="499"/>
              </w:tabs>
              <w:spacing w:after="0" w:line="240" w:lineRule="auto"/>
              <w:jc w:val="both"/>
              <w:rPr>
                <w:rFonts w:ascii="Times New Roman" w:hAnsi="Times New Roman" w:cs="Times New Roman"/>
                <w:lang w:eastAsia="lt-LT"/>
              </w:rPr>
            </w:pPr>
            <w:r>
              <w:rPr>
                <w:rFonts w:ascii="Times New Roman" w:hAnsi="Times New Roman" w:cs="Times New Roman"/>
                <w:lang w:eastAsia="lt-LT"/>
              </w:rPr>
              <w:t xml:space="preserve">11. </w:t>
            </w:r>
            <w:r w:rsidR="006612CC" w:rsidRPr="006612CC">
              <w:rPr>
                <w:rFonts w:ascii="Times New Roman" w:hAnsi="Times New Roman" w:cs="Times New Roman"/>
                <w:lang w:eastAsia="lt-LT"/>
              </w:rPr>
              <w:t xml:space="preserve">Konkurencijos taryba turi teisę kitos Europos Sąjungos valstybės narės konkurencijos institucijos prašyti atlikti kitos Europos Sąjungos valstybės narės nacionaliniuose teisės aktuose, kuriais yra perkeliamos Direktyvos (ES) 2019/1 6–9 straipsnių nuostatos, numatytus tyrimo veiksmus, kad būtų nustatyta, ar ūkio subjektas nepažeidė šio straipsnio 1 dalyje įtvirtintų Konkurencijos tarybos įgaliotų pareigūnų teisių, Konkurencijos tarybos pagal šio įstatymo 26 straipsnio, 28 straipsnio 4 dalį, 35 straipsnio 1 dalies 1 ir 2 punktus nustatytų reikalavimų. Konkurencijos taryba turi teisę kaip įrodymą naudoti kitos Europos Sąjungos valstybės narės konkurencijos institucijos surinktą ir Konkurencijos tarybai perduotą </w:t>
            </w:r>
            <w:r w:rsidR="006612CC" w:rsidRPr="000B72E3">
              <w:rPr>
                <w:rFonts w:ascii="Times New Roman" w:hAnsi="Times New Roman" w:cs="Times New Roman"/>
                <w:lang w:eastAsia="lt-LT"/>
              </w:rPr>
              <w:t>informaciją</w:t>
            </w:r>
            <w:r w:rsidR="000B72E3" w:rsidRPr="000B72E3">
              <w:rPr>
                <w:rFonts w:ascii="Times New Roman" w:hAnsi="Times New Roman" w:cs="Times New Roman"/>
                <w:lang w:eastAsia="lt-LT"/>
              </w:rPr>
              <w:t xml:space="preserve"> tik taikant jai Reglamento (EB) Nr. 1/2003 12 straipsnyje nustatyt</w:t>
            </w:r>
            <w:r w:rsidR="00C77C34">
              <w:rPr>
                <w:rFonts w:ascii="Times New Roman" w:hAnsi="Times New Roman" w:cs="Times New Roman"/>
                <w:lang w:eastAsia="lt-LT"/>
              </w:rPr>
              <w:t>u</w:t>
            </w:r>
            <w:r w:rsidR="000B72E3" w:rsidRPr="000B72E3">
              <w:rPr>
                <w:rFonts w:ascii="Times New Roman" w:hAnsi="Times New Roman" w:cs="Times New Roman"/>
                <w:lang w:eastAsia="lt-LT"/>
              </w:rPr>
              <w:t xml:space="preserve">s </w:t>
            </w:r>
            <w:r w:rsidR="00C77C34">
              <w:rPr>
                <w:rFonts w:ascii="Times New Roman" w:hAnsi="Times New Roman" w:cs="Times New Roman"/>
                <w:lang w:eastAsia="lt-LT"/>
              </w:rPr>
              <w:t xml:space="preserve">apribojimus ir </w:t>
            </w:r>
            <w:r w:rsidR="000B72E3" w:rsidRPr="000B72E3">
              <w:rPr>
                <w:rFonts w:ascii="Times New Roman" w:hAnsi="Times New Roman" w:cs="Times New Roman"/>
                <w:lang w:eastAsia="lt-LT"/>
              </w:rPr>
              <w:t>apsaugos priemones</w:t>
            </w:r>
            <w:r w:rsidR="006612CC" w:rsidRPr="006612CC">
              <w:rPr>
                <w:rFonts w:ascii="Times New Roman" w:hAnsi="Times New Roman" w:cs="Times New Roman"/>
                <w:lang w:eastAsia="lt-LT"/>
              </w:rPr>
              <w:t xml:space="preserve">. Kai tyrimo veiksmus Konkurencijos tarybos vardu atlieka kitos Europos Sąjungos valstybės narės konkurencijos institucija pagal Reglamento (EB) Nr. 1/2003 22  straipsnį, Konkurencijos tarybos įgalioti pareigūnai turi teisę </w:t>
            </w:r>
            <w:r w:rsidR="00053A1E">
              <w:rPr>
                <w:rFonts w:ascii="Times New Roman" w:hAnsi="Times New Roman" w:cs="Times New Roman"/>
                <w:lang w:eastAsia="lt-LT"/>
              </w:rPr>
              <w:t xml:space="preserve">prisidėti prie tyrimo veiksmų </w:t>
            </w:r>
            <w:r w:rsidR="00053A1E" w:rsidRPr="000B72E3">
              <w:rPr>
                <w:rFonts w:ascii="Times New Roman" w:hAnsi="Times New Roman" w:cs="Times New Roman"/>
                <w:lang w:eastAsia="lt-LT"/>
              </w:rPr>
              <w:t>atlikimo</w:t>
            </w:r>
            <w:r w:rsidR="000B72E3" w:rsidRPr="004D2769">
              <w:rPr>
                <w:rFonts w:ascii="Times New Roman" w:hAnsi="Times New Roman" w:cs="Times New Roman"/>
                <w:lang w:eastAsia="lt-LT"/>
              </w:rPr>
              <w:t xml:space="preserve"> tiek, kiek tai leidžiama pagal tos Europos Sąjungos valstybės narės teisę</w:t>
            </w:r>
            <w:r w:rsidR="006612CC" w:rsidRPr="006612CC">
              <w:rPr>
                <w:rFonts w:ascii="Times New Roman" w:hAnsi="Times New Roman" w:cs="Times New Roman"/>
                <w:lang w:eastAsia="lt-LT"/>
              </w:rPr>
              <w:t>.</w:t>
            </w:r>
            <w:r w:rsidR="000101A7" w:rsidRPr="00A6709C">
              <w:rPr>
                <w:rFonts w:ascii="Times New Roman" w:hAnsi="Times New Roman" w:cs="Times New Roman"/>
                <w:lang w:eastAsia="lt-LT"/>
              </w:rPr>
              <w:t>“</w:t>
            </w:r>
          </w:p>
          <w:p w14:paraId="3B68BF44" w14:textId="77777777" w:rsidR="00004BCC" w:rsidRPr="00A6709C" w:rsidRDefault="00004BCC" w:rsidP="0061758E">
            <w:pPr>
              <w:tabs>
                <w:tab w:val="left" w:pos="499"/>
              </w:tabs>
              <w:spacing w:after="0" w:line="240" w:lineRule="auto"/>
              <w:jc w:val="both"/>
              <w:rPr>
                <w:rFonts w:ascii="Times New Roman" w:hAnsi="Times New Roman" w:cs="Times New Roman"/>
                <w:lang w:eastAsia="lt-LT"/>
              </w:rPr>
            </w:pPr>
          </w:p>
          <w:p w14:paraId="3C7E6753" w14:textId="389EB74E" w:rsidR="00004BCC" w:rsidRPr="00A6709C" w:rsidRDefault="00CE6C50" w:rsidP="0061758E">
            <w:pPr>
              <w:spacing w:after="0" w:line="240" w:lineRule="auto"/>
              <w:jc w:val="both"/>
              <w:rPr>
                <w:rFonts w:ascii="Times New Roman" w:hAnsi="Times New Roman" w:cs="Times New Roman"/>
                <w:b/>
              </w:rPr>
            </w:pPr>
            <w:r>
              <w:rPr>
                <w:rFonts w:ascii="Times New Roman" w:hAnsi="Times New Roman" w:cs="Times New Roman"/>
                <w:b/>
              </w:rPr>
              <w:t>P</w:t>
            </w:r>
            <w:r w:rsidR="00004BCC" w:rsidRPr="00A6709C">
              <w:rPr>
                <w:rFonts w:ascii="Times New Roman" w:hAnsi="Times New Roman" w:cs="Times New Roman"/>
                <w:b/>
              </w:rPr>
              <w:t>rojektas</w:t>
            </w:r>
          </w:p>
          <w:p w14:paraId="2A4BC4D1" w14:textId="365BC234" w:rsidR="000101A7" w:rsidRPr="00A6709C" w:rsidRDefault="00CE6C50" w:rsidP="000101A7">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4A5FC4">
              <w:rPr>
                <w:rFonts w:ascii="Times New Roman" w:hAnsi="Times New Roman" w:cs="Times New Roman"/>
                <w:b/>
                <w:lang w:eastAsia="lt-LT"/>
              </w:rPr>
              <w:t>5</w:t>
            </w:r>
            <w:r w:rsidRPr="00A6709C">
              <w:rPr>
                <w:rFonts w:ascii="Times New Roman" w:hAnsi="Times New Roman" w:cs="Times New Roman"/>
                <w:b/>
                <w:lang w:eastAsia="lt-LT"/>
              </w:rPr>
              <w:t xml:space="preserve"> </w:t>
            </w:r>
            <w:r w:rsidR="000101A7" w:rsidRPr="00A6709C">
              <w:rPr>
                <w:rFonts w:ascii="Times New Roman" w:hAnsi="Times New Roman" w:cs="Times New Roman"/>
                <w:b/>
                <w:lang w:eastAsia="lt-LT"/>
              </w:rPr>
              <w:t>straipsnis. Įstatymo papildymas VIII skyriumi</w:t>
            </w:r>
          </w:p>
          <w:p w14:paraId="37CA456E" w14:textId="77777777" w:rsidR="000101A7" w:rsidRPr="00A6709C" w:rsidRDefault="000101A7" w:rsidP="000101A7">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65D65155" w14:textId="77777777" w:rsidR="000101A7" w:rsidRPr="00A6709C" w:rsidRDefault="000101A7" w:rsidP="000101A7">
            <w:pPr>
              <w:spacing w:after="0" w:line="240" w:lineRule="auto"/>
              <w:ind w:firstLine="720"/>
              <w:jc w:val="both"/>
              <w:rPr>
                <w:rFonts w:ascii="Times New Roman" w:hAnsi="Times New Roman" w:cs="Times New Roman"/>
                <w:lang w:eastAsia="lt-LT"/>
              </w:rPr>
            </w:pPr>
          </w:p>
          <w:p w14:paraId="69FB0D3B" w14:textId="77777777" w:rsidR="000101A7" w:rsidRPr="00A6709C" w:rsidRDefault="000101A7" w:rsidP="000101A7">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5F378B17" w14:textId="77777777" w:rsidR="000101A7" w:rsidRPr="00A6709C" w:rsidRDefault="000101A7" w:rsidP="000101A7">
            <w:pPr>
              <w:spacing w:after="0" w:line="240" w:lineRule="auto"/>
              <w:jc w:val="center"/>
              <w:rPr>
                <w:rFonts w:ascii="Times New Roman" w:hAnsi="Times New Roman" w:cs="Times New Roman"/>
                <w:b/>
              </w:rPr>
            </w:pPr>
            <w:r w:rsidRPr="00A6709C">
              <w:rPr>
                <w:rFonts w:ascii="Times New Roman" w:hAnsi="Times New Roman" w:cs="Times New Roman"/>
                <w:b/>
              </w:rPr>
              <w:t>BENDRADARBIAVIMAS SU KITŲ EUROPOS SĄJUNGOS VALSTYBIŲ NARIŲ INSTITUCIJOMIS</w:t>
            </w:r>
          </w:p>
          <w:p w14:paraId="70DFD874" w14:textId="77777777" w:rsidR="000101A7" w:rsidRPr="00A6709C" w:rsidRDefault="000101A7" w:rsidP="000101A7">
            <w:pPr>
              <w:spacing w:after="0" w:line="240" w:lineRule="auto"/>
              <w:ind w:firstLine="708"/>
              <w:jc w:val="center"/>
              <w:rPr>
                <w:rFonts w:ascii="Times New Roman" w:hAnsi="Times New Roman" w:cs="Times New Roman"/>
                <w:b/>
              </w:rPr>
            </w:pPr>
          </w:p>
          <w:p w14:paraId="567FD7F2" w14:textId="3B10B85B" w:rsidR="000101A7" w:rsidRPr="00530F2D" w:rsidRDefault="000101A7" w:rsidP="000101A7">
            <w:pPr>
              <w:spacing w:after="0" w:line="240" w:lineRule="auto"/>
              <w:jc w:val="both"/>
              <w:rPr>
                <w:rFonts w:ascii="Times New Roman" w:hAnsi="Times New Roman" w:cs="Times New Roman"/>
                <w:b/>
                <w:bCs/>
              </w:rPr>
            </w:pPr>
            <w:r w:rsidRPr="00530F2D">
              <w:rPr>
                <w:rFonts w:ascii="Times New Roman" w:hAnsi="Times New Roman" w:cs="Times New Roman"/>
                <w:b/>
                <w:bCs/>
              </w:rPr>
              <w:t>58 straipsnis. Prašymai dėl informavimo ir priverstinio baudos ir palūkanų išieškojimo</w:t>
            </w:r>
          </w:p>
          <w:p w14:paraId="6C46EDED" w14:textId="143ABBDD" w:rsidR="00CE6C50" w:rsidRPr="00CE6C50" w:rsidRDefault="00CE6C50" w:rsidP="00CE6C50">
            <w:pPr>
              <w:spacing w:after="0" w:line="240" w:lineRule="auto"/>
              <w:jc w:val="both"/>
              <w:rPr>
                <w:rFonts w:ascii="Times New Roman" w:hAnsi="Times New Roman" w:cs="Times New Roman"/>
              </w:rPr>
            </w:pPr>
            <w:r w:rsidRPr="00CE6C50">
              <w:rPr>
                <w:rFonts w:ascii="Times New Roman" w:hAnsi="Times New Roman" w:cs="Times New Roman"/>
              </w:rPr>
              <w:t xml:space="preserve">1. Kitos Europos Sąjungos valstybės narės konkurencijos institucija turi teisę prašyti Konkurencijos tarybos kitos Europos Sąjungos valstybės narės konkurencijos institucijos vardu informuoti atitinkamus asmenis apie </w:t>
            </w:r>
            <w:r w:rsidR="00404E60" w:rsidRPr="00404E60">
              <w:rPr>
                <w:rFonts w:ascii="Times New Roman" w:hAnsi="Times New Roman" w:cs="Times New Roman"/>
              </w:rPr>
              <w:t xml:space="preserve">tyrimo išvadas, sprendimus, procedūrinius sprendimus, apie kuriuos asmenys turi būti informuojami, ar apie bet kokius kitus </w:t>
            </w:r>
            <w:r w:rsidRPr="00CE6C50">
              <w:rPr>
                <w:rFonts w:ascii="Times New Roman" w:hAnsi="Times New Roman" w:cs="Times New Roman"/>
              </w:rPr>
              <w:t>su Sutarties dėl Europos Sąjungos veikimo 101 ar 102 straipsnių taikymu susijusius dokumentus</w:t>
            </w:r>
            <w:r w:rsidR="000F5A5F" w:rsidRPr="000F5A5F">
              <w:rPr>
                <w:rFonts w:ascii="Times New Roman" w:hAnsi="Times New Roman" w:cs="Times New Roman"/>
              </w:rPr>
              <w:t>, įskaitant ir tuos, kuriais turi būti užtikrintas priverstinis baudos ir palūkanų išieškojimas</w:t>
            </w:r>
            <w:r w:rsidRPr="00CE6C50">
              <w:rPr>
                <w:rFonts w:ascii="Times New Roman" w:hAnsi="Times New Roman" w:cs="Times New Roman"/>
              </w:rPr>
              <w:t>.</w:t>
            </w:r>
          </w:p>
          <w:p w14:paraId="5B7E3799" w14:textId="77777777" w:rsidR="00C77C34" w:rsidRPr="00C77C34" w:rsidRDefault="00CE6C50" w:rsidP="00C77C34">
            <w:pPr>
              <w:tabs>
                <w:tab w:val="left" w:pos="851"/>
              </w:tabs>
              <w:spacing w:after="0" w:line="240" w:lineRule="auto"/>
              <w:jc w:val="both"/>
              <w:rPr>
                <w:rFonts w:ascii="Times New Roman" w:hAnsi="Times New Roman"/>
                <w:bCs/>
              </w:rPr>
            </w:pPr>
            <w:r w:rsidRPr="00CE6C50">
              <w:rPr>
                <w:rFonts w:ascii="Times New Roman" w:hAnsi="Times New Roman" w:cs="Times New Roman"/>
              </w:rPr>
              <w:t>2. Jeigu kitos Europos Sąjungos valstybės narės konkurencijos institucija savo valstybės teritorijoje įsitikino, kad ūkio subjektas neturi pakankamai turto, iš kurio būtų galima išieškoti baudą</w:t>
            </w:r>
            <w:r w:rsidR="004A5FC4">
              <w:rPr>
                <w:rFonts w:ascii="Times New Roman" w:hAnsi="Times New Roman" w:cs="Times New Roman"/>
              </w:rPr>
              <w:t xml:space="preserve">, kuri paskirta </w:t>
            </w:r>
            <w:r w:rsidRPr="00CE6C50">
              <w:rPr>
                <w:rFonts w:ascii="Times New Roman" w:hAnsi="Times New Roman" w:cs="Times New Roman"/>
              </w:rPr>
              <w:t xml:space="preserve">už </w:t>
            </w:r>
            <w:r w:rsidR="00404E60" w:rsidRPr="00404E60">
              <w:rPr>
                <w:rFonts w:ascii="Times New Roman" w:hAnsi="Times New Roman" w:cs="Times New Roman"/>
              </w:rPr>
              <w:t>Sutarties dėl Europos Sąjungos veikimo 101 ir 102 straipsnių nuostatų</w:t>
            </w:r>
            <w:r w:rsidR="004A5FC4">
              <w:rPr>
                <w:rFonts w:ascii="Times New Roman" w:hAnsi="Times New Roman" w:cs="Times New Roman"/>
              </w:rPr>
              <w:t xml:space="preserve"> pažeidimą, arba pažeidimą, už kurį numatytos baudos pagal</w:t>
            </w:r>
            <w:r w:rsidR="00404E60" w:rsidRPr="00404E60">
              <w:rPr>
                <w:rFonts w:ascii="Times New Roman" w:hAnsi="Times New Roman" w:cs="Times New Roman"/>
              </w:rPr>
              <w:t xml:space="preserve"> </w:t>
            </w:r>
            <w:r w:rsidRPr="00CE6C50">
              <w:rPr>
                <w:rFonts w:ascii="Times New Roman" w:hAnsi="Times New Roman" w:cs="Times New Roman"/>
              </w:rPr>
              <w:t>nacionalini</w:t>
            </w:r>
            <w:r w:rsidR="004A5FC4">
              <w:rPr>
                <w:rFonts w:ascii="Times New Roman" w:hAnsi="Times New Roman" w:cs="Times New Roman"/>
              </w:rPr>
              <w:t>us</w:t>
            </w:r>
            <w:r w:rsidRPr="00CE6C50">
              <w:rPr>
                <w:rFonts w:ascii="Times New Roman" w:hAnsi="Times New Roman" w:cs="Times New Roman"/>
              </w:rPr>
              <w:t xml:space="preserve"> teisės akt</w:t>
            </w:r>
            <w:r w:rsidR="004A5FC4">
              <w:rPr>
                <w:rFonts w:ascii="Times New Roman" w:hAnsi="Times New Roman" w:cs="Times New Roman"/>
              </w:rPr>
              <w:t>us</w:t>
            </w:r>
            <w:r w:rsidRPr="00CE6C50">
              <w:rPr>
                <w:rFonts w:ascii="Times New Roman" w:hAnsi="Times New Roman" w:cs="Times New Roman"/>
              </w:rPr>
              <w:t>, perkelia</w:t>
            </w:r>
            <w:r w:rsidR="004A5FC4">
              <w:rPr>
                <w:rFonts w:ascii="Times New Roman" w:hAnsi="Times New Roman" w:cs="Times New Roman"/>
              </w:rPr>
              <w:t>nčius</w:t>
            </w:r>
            <w:r w:rsidRPr="00CE6C50">
              <w:rPr>
                <w:rFonts w:ascii="Times New Roman" w:hAnsi="Times New Roman" w:cs="Times New Roman"/>
              </w:rPr>
              <w:t xml:space="preserve"> Direktyvos (ES) 2019/1 13 ir 16 straipsnių nuostat</w:t>
            </w:r>
            <w:r w:rsidR="004A5FC4">
              <w:rPr>
                <w:rFonts w:ascii="Times New Roman" w:hAnsi="Times New Roman" w:cs="Times New Roman"/>
              </w:rPr>
              <w:t>as</w:t>
            </w:r>
            <w:r w:rsidRPr="00CE6C50">
              <w:rPr>
                <w:rFonts w:ascii="Times New Roman" w:hAnsi="Times New Roman" w:cs="Times New Roman"/>
              </w:rPr>
              <w:t>, kitos Europos Sąjungos valstybės narės konkurencijos institucija turi teisę pateikti Konkurencijos tarybai prašymą dėl priverstinio baudos ir palūkanų išieškojimo Lietuvos Respublikoje</w:t>
            </w:r>
            <w:r w:rsidR="004A5FC4">
              <w:rPr>
                <w:rFonts w:ascii="Times New Roman" w:hAnsi="Times New Roman" w:cs="Times New Roman"/>
              </w:rPr>
              <w:t>, prie kurio pridedamas</w:t>
            </w:r>
            <w:r w:rsidR="004A5FC4" w:rsidRPr="004A5FC4">
              <w:rPr>
                <w:rFonts w:ascii="Times New Roman" w:hAnsi="Times New Roman"/>
                <w:b/>
                <w:sz w:val="24"/>
                <w:szCs w:val="24"/>
              </w:rPr>
              <w:t xml:space="preserve"> </w:t>
            </w:r>
            <w:r w:rsidR="004A5FC4" w:rsidRPr="004A5FC4">
              <w:rPr>
                <w:rFonts w:ascii="Times New Roman" w:hAnsi="Times New Roman"/>
                <w:bCs/>
              </w:rPr>
              <w:t>kitos Europos Sąjungos valstybės narės konkurencijos institucijos sprendimas</w:t>
            </w:r>
            <w:r w:rsidR="00C77C34" w:rsidRPr="00C77C34">
              <w:rPr>
                <w:rFonts w:ascii="Times New Roman" w:hAnsi="Times New Roman"/>
                <w:bCs/>
              </w:rPr>
              <w:t>, kuriuo paskirta bauda už Sutarties dėl Europos Sąjungos veikimo 101 ir 102 straipsnių nuostatų pažeidimą, arba pažeidimą, už kurį numatytos baudos pagal nacionalinius teisės aktus, perkeliančius Direktyvos (ES) 2019/1 13 ir 16 straipsnių nuostatas,</w:t>
            </w:r>
            <w:r w:rsidR="00C77C34" w:rsidRPr="00C77C34">
              <w:rPr>
                <w:rFonts w:ascii="Times New Roman" w:hAnsi="Times New Roman"/>
                <w:bCs/>
                <w:color w:val="000000"/>
              </w:rPr>
              <w:t xml:space="preserve"> kuris nebuvo apskųstas per jo apskundimo terminą, ar įsiteisėjus teismo sprendimui dėl atitinkamos institucijos sprendimo, kuriuo paskirta bauda </w:t>
            </w:r>
            <w:r w:rsidR="00C77C34" w:rsidRPr="00C77C34">
              <w:rPr>
                <w:rFonts w:ascii="Times New Roman" w:hAnsi="Times New Roman"/>
                <w:bCs/>
              </w:rPr>
              <w:t>(toliau – sprendimas, kuriuo paskirta bauda). Gavusi šio straipsnio 11 dalyje Konkurencijos tarybos nustatytus reikalavimus atitinkantį prašymą, Konkurencijos taryba pateikia atitinkamą institucijos sprendimą, kuriuo paskirta bauda, vykdyti antstoliui.</w:t>
            </w:r>
          </w:p>
          <w:p w14:paraId="04570AC9" w14:textId="1A871716" w:rsidR="00CE6C50" w:rsidRPr="00CE6C50" w:rsidRDefault="00576435" w:rsidP="00C77C34">
            <w:pPr>
              <w:spacing w:after="0" w:line="240" w:lineRule="auto"/>
              <w:jc w:val="both"/>
              <w:rPr>
                <w:rFonts w:ascii="Times New Roman" w:hAnsi="Times New Roman" w:cs="Times New Roman"/>
              </w:rPr>
            </w:pPr>
            <w:r>
              <w:rPr>
                <w:rFonts w:ascii="Times New Roman" w:hAnsi="Times New Roman" w:cs="Times New Roman"/>
              </w:rPr>
              <w:t>&lt;...&gt;</w:t>
            </w:r>
          </w:p>
          <w:p w14:paraId="1A456536" w14:textId="1C1E631E" w:rsidR="00CE6C50" w:rsidRPr="00CE6C50" w:rsidRDefault="00CE6C50" w:rsidP="00CE6C50">
            <w:pPr>
              <w:spacing w:after="0" w:line="240" w:lineRule="auto"/>
              <w:jc w:val="both"/>
              <w:rPr>
                <w:rFonts w:ascii="Times New Roman" w:hAnsi="Times New Roman" w:cs="Times New Roman"/>
              </w:rPr>
            </w:pPr>
            <w:r w:rsidRPr="00CE6C50">
              <w:rPr>
                <w:rFonts w:ascii="Times New Roman" w:hAnsi="Times New Roman" w:cs="Times New Roman"/>
              </w:rPr>
              <w:t xml:space="preserve">8. Konkurencijos taryba turi teisę kitos Europos Sąjungos valstybės narės konkurencijos ar kitos kompetentingos institucijos prašyti Konkurencijos tarybos vardu informuoti atitinkamus asmenis apie </w:t>
            </w:r>
            <w:r w:rsidR="00404E60" w:rsidRPr="00404E60">
              <w:rPr>
                <w:rFonts w:ascii="Times New Roman" w:hAnsi="Times New Roman" w:cs="Times New Roman"/>
              </w:rPr>
              <w:t xml:space="preserve">tyrimo išvadas, Konkurencijos tarybos nutarimus, procedūrinius sprendimus, apie kuriuos asmenys turi būti informuojami, ar apie bet kokius kitus </w:t>
            </w:r>
            <w:r w:rsidRPr="00CE6C50">
              <w:rPr>
                <w:rFonts w:ascii="Times New Roman" w:hAnsi="Times New Roman" w:cs="Times New Roman"/>
              </w:rPr>
              <w:t>su Sutarties dėl Europos Sąjungos veikimo 101 ar 102 straipsnių taikymu susijusius dokumentus</w:t>
            </w:r>
            <w:r w:rsidR="00404E60" w:rsidRPr="00404E60">
              <w:rPr>
                <w:rFonts w:ascii="Times New Roman" w:hAnsi="Times New Roman" w:cs="Times New Roman"/>
              </w:rPr>
              <w:t>, įskaitant ir tuos, kuriais turi būti užtikrintas priverstinis baudos ir palūkanų išieškojimas,</w:t>
            </w:r>
            <w:r w:rsidRPr="00CE6C50">
              <w:rPr>
                <w:rFonts w:ascii="Times New Roman" w:hAnsi="Times New Roman" w:cs="Times New Roman"/>
              </w:rPr>
              <w:t xml:space="preserve"> ar prašyti priverstinai išieškoti Konkurencijos tarybos paskirtą baudą ir šio įstatymo 39 straipsnio 2 dalyje </w:t>
            </w:r>
            <w:r w:rsidR="00165051">
              <w:rPr>
                <w:rFonts w:ascii="Times New Roman" w:hAnsi="Times New Roman" w:cs="Times New Roman"/>
              </w:rPr>
              <w:t>nurodytas</w:t>
            </w:r>
            <w:r w:rsidR="00165051" w:rsidRPr="00CE6C50">
              <w:rPr>
                <w:rFonts w:ascii="Times New Roman" w:hAnsi="Times New Roman" w:cs="Times New Roman"/>
              </w:rPr>
              <w:t xml:space="preserve"> </w:t>
            </w:r>
            <w:r w:rsidRPr="00CE6C50">
              <w:rPr>
                <w:rFonts w:ascii="Times New Roman" w:hAnsi="Times New Roman" w:cs="Times New Roman"/>
              </w:rPr>
              <w:t xml:space="preserve">palūkanas už </w:t>
            </w:r>
            <w:r w:rsidR="00404E60" w:rsidRPr="00404E60">
              <w:rPr>
                <w:rFonts w:ascii="Times New Roman" w:hAnsi="Times New Roman" w:cs="Times New Roman"/>
              </w:rPr>
              <w:t>Sutarties dėl Europos Sąjungos veikimo 101 ir 102 straipsnių,</w:t>
            </w:r>
            <w:r w:rsidR="00404E60">
              <w:rPr>
                <w:rFonts w:ascii="Times New Roman" w:hAnsi="Times New Roman" w:cs="Times New Roman"/>
              </w:rPr>
              <w:t xml:space="preserve"> </w:t>
            </w:r>
            <w:r w:rsidRPr="00CE6C50">
              <w:rPr>
                <w:rFonts w:ascii="Times New Roman" w:hAnsi="Times New Roman" w:cs="Times New Roman"/>
              </w:rPr>
              <w:t xml:space="preserve">šio įstatymo 25 straipsnio 1 </w:t>
            </w:r>
            <w:r w:rsidR="00165051" w:rsidRPr="00CE6C50">
              <w:rPr>
                <w:rFonts w:ascii="Times New Roman" w:hAnsi="Times New Roman" w:cs="Times New Roman"/>
              </w:rPr>
              <w:t>dal</w:t>
            </w:r>
            <w:r w:rsidR="00165051">
              <w:rPr>
                <w:rFonts w:ascii="Times New Roman" w:hAnsi="Times New Roman" w:cs="Times New Roman"/>
              </w:rPr>
              <w:t>yje</w:t>
            </w:r>
            <w:r w:rsidRPr="00CE6C50">
              <w:rPr>
                <w:rFonts w:ascii="Times New Roman" w:hAnsi="Times New Roman" w:cs="Times New Roman"/>
              </w:rPr>
              <w:t>, 26 straipsnyje, 28 straipsnio 4 dalyje, 35 straipsnio 1 dalies 1 ir 2 punktuose įtvirtintų Konkurencijos tarybos reikalavimų tyrimo metu ir priimtų sprendimų pažeidimą.</w:t>
            </w:r>
          </w:p>
          <w:p w14:paraId="12A95E01" w14:textId="430365E5" w:rsidR="00004BCC" w:rsidRPr="00A6709C" w:rsidRDefault="000101A7" w:rsidP="00CE6C50">
            <w:pPr>
              <w:spacing w:after="0" w:line="240" w:lineRule="auto"/>
              <w:jc w:val="both"/>
              <w:rPr>
                <w:rFonts w:ascii="Times New Roman" w:hAnsi="Times New Roman" w:cs="Times New Roman"/>
              </w:rPr>
            </w:pPr>
            <w:r w:rsidRPr="00A6709C">
              <w:rPr>
                <w:rFonts w:ascii="Times New Roman" w:hAnsi="Times New Roman" w:cs="Times New Roman"/>
              </w:rPr>
              <w:t>&lt;...&gt;</w:t>
            </w:r>
            <w:r w:rsidR="004627CD" w:rsidRPr="00A6709C">
              <w:rPr>
                <w:rFonts w:ascii="Times New Roman" w:hAnsi="Times New Roman" w:cs="Times New Roman"/>
              </w:rPr>
              <w:t>.</w:t>
            </w:r>
            <w:r w:rsidRPr="00A6709C">
              <w:rPr>
                <w:rFonts w:ascii="Times New Roman" w:hAnsi="Times New Roman" w:cs="Times New Roman"/>
              </w:rPr>
              <w:t>“</w:t>
            </w:r>
          </w:p>
        </w:tc>
        <w:tc>
          <w:tcPr>
            <w:tcW w:w="1673" w:type="dxa"/>
            <w:shd w:val="clear" w:color="auto" w:fill="auto"/>
          </w:tcPr>
          <w:p w14:paraId="0687FE58"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Dalinis</w:t>
            </w:r>
          </w:p>
          <w:p w14:paraId="2A352F5E" w14:textId="77777777" w:rsidR="00004BCC" w:rsidRPr="00A6709C" w:rsidRDefault="00004BCC" w:rsidP="0061758E">
            <w:pPr>
              <w:spacing w:after="0" w:line="240" w:lineRule="auto"/>
              <w:jc w:val="both"/>
              <w:rPr>
                <w:rFonts w:ascii="Times New Roman" w:hAnsi="Times New Roman" w:cs="Times New Roman"/>
              </w:rPr>
            </w:pPr>
          </w:p>
          <w:p w14:paraId="5566E1DE" w14:textId="6616ED08" w:rsidR="00004BCC" w:rsidRPr="00A6709C" w:rsidRDefault="00004BCC" w:rsidP="0061758E">
            <w:pPr>
              <w:spacing w:after="0" w:line="240" w:lineRule="auto"/>
              <w:jc w:val="both"/>
              <w:rPr>
                <w:rFonts w:ascii="Times New Roman" w:hAnsi="Times New Roman" w:cs="Times New Roman"/>
                <w:i/>
              </w:rPr>
            </w:pPr>
            <w:r w:rsidRPr="00A6709C">
              <w:rPr>
                <w:rFonts w:ascii="Times New Roman" w:hAnsi="Times New Roman" w:cs="Times New Roman"/>
                <w:b/>
                <w:i/>
              </w:rPr>
              <w:t>Pastaba:</w:t>
            </w:r>
            <w:r w:rsidRPr="00A6709C">
              <w:rPr>
                <w:rFonts w:ascii="Times New Roman" w:hAnsi="Times New Roman" w:cs="Times New Roman"/>
                <w:i/>
              </w:rPr>
              <w:t xml:space="preserve"> tai, kad Konkurencijos taryba turi teisę prašyti kitos Europos Sąjungos valstybės narės konkurencijos institucijos atlikti tyrimo veiksmus, bus įtvirtinta </w:t>
            </w:r>
            <w:r w:rsidR="00C97457">
              <w:rPr>
                <w:rFonts w:ascii="Times New Roman" w:hAnsi="Times New Roman" w:cs="Times New Roman"/>
                <w:i/>
              </w:rPr>
              <w:t>KT nutarime dėl savitarpio pagalbos</w:t>
            </w:r>
            <w:r w:rsidRPr="00A6709C">
              <w:rPr>
                <w:rFonts w:ascii="Times New Roman" w:hAnsi="Times New Roman" w:cs="Times New Roman"/>
                <w:i/>
              </w:rPr>
              <w:t>.</w:t>
            </w:r>
          </w:p>
        </w:tc>
      </w:tr>
      <w:tr w:rsidR="00004BCC" w:rsidRPr="00A6709C" w14:paraId="78253926" w14:textId="77777777" w:rsidTr="0061758E">
        <w:tc>
          <w:tcPr>
            <w:tcW w:w="2972" w:type="dxa"/>
            <w:shd w:val="clear" w:color="auto" w:fill="auto"/>
          </w:tcPr>
          <w:p w14:paraId="371ADAD9"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21) prašomoji institucija – nacionalinė konkurencijos institucija, gavusi savitarpio pagalbos prašymą, o 25, 26, 27 arba 28 straipsnyje nurodyto pagalbos prašymo atveju –kompetentinga viešoji įstaiga, kuri yra daugiausia atsakinga už tokių sprendimų vykdymo užtikrinimą pagal nacionalinius įstatymus, kitus teisės aktus ir administracinę praktiką;</w:t>
            </w:r>
          </w:p>
        </w:tc>
        <w:tc>
          <w:tcPr>
            <w:tcW w:w="4394" w:type="dxa"/>
            <w:shd w:val="clear" w:color="auto" w:fill="auto"/>
          </w:tcPr>
          <w:p w14:paraId="1C4A78EC" w14:textId="438871A1" w:rsidR="00004BCC" w:rsidRPr="00A6709C" w:rsidRDefault="00CE6C50" w:rsidP="0061758E">
            <w:pPr>
              <w:spacing w:after="0" w:line="240" w:lineRule="auto"/>
              <w:jc w:val="both"/>
              <w:rPr>
                <w:rFonts w:ascii="Times New Roman" w:hAnsi="Times New Roman" w:cs="Times New Roman"/>
                <w:b/>
              </w:rPr>
            </w:pPr>
            <w:r>
              <w:rPr>
                <w:rFonts w:ascii="Times New Roman" w:hAnsi="Times New Roman" w:cs="Times New Roman"/>
                <w:b/>
              </w:rPr>
              <w:t>P</w:t>
            </w:r>
            <w:r w:rsidR="00004BCC" w:rsidRPr="00A6709C">
              <w:rPr>
                <w:rFonts w:ascii="Times New Roman" w:hAnsi="Times New Roman" w:cs="Times New Roman"/>
                <w:b/>
              </w:rPr>
              <w:t>rojektas</w:t>
            </w:r>
          </w:p>
          <w:p w14:paraId="3E06820B" w14:textId="647C0F31" w:rsidR="000101A7" w:rsidRPr="00A6709C" w:rsidRDefault="00CE6C50" w:rsidP="000101A7">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0101A7" w:rsidRPr="00A6709C">
              <w:rPr>
                <w:rFonts w:ascii="Times New Roman" w:hAnsi="Times New Roman" w:cs="Times New Roman"/>
                <w:b/>
                <w:lang w:eastAsia="lt-LT"/>
              </w:rPr>
              <w:t>straipsnis. 25 straipsnio pakeitimas</w:t>
            </w:r>
          </w:p>
          <w:p w14:paraId="1AB7A54F" w14:textId="77777777" w:rsidR="000101A7" w:rsidRPr="00A6709C" w:rsidRDefault="000101A7" w:rsidP="000101A7">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0EF301B0" w14:textId="77777777" w:rsidR="002762D0" w:rsidRDefault="000101A7" w:rsidP="000101A7">
            <w:pPr>
              <w:spacing w:after="0" w:line="240" w:lineRule="auto"/>
              <w:jc w:val="both"/>
              <w:rPr>
                <w:rFonts w:ascii="Times New Roman" w:hAnsi="Times New Roman" w:cs="Times New Roman"/>
                <w:b/>
                <w:bCs/>
                <w:lang w:eastAsia="lt-LT"/>
              </w:rPr>
            </w:pPr>
            <w:r w:rsidRPr="00D50F4B">
              <w:rPr>
                <w:rFonts w:ascii="Times New Roman" w:hAnsi="Times New Roman" w:cs="Times New Roman"/>
                <w:color w:val="000000"/>
              </w:rPr>
              <w:t>„</w:t>
            </w:r>
            <w:r w:rsidRPr="002762D0">
              <w:rPr>
                <w:rFonts w:ascii="Times New Roman" w:hAnsi="Times New Roman" w:cs="Times New Roman"/>
                <w:b/>
                <w:bCs/>
                <w:color w:val="000000"/>
              </w:rPr>
              <w:t xml:space="preserve">25 straipsnis. </w:t>
            </w:r>
            <w:r w:rsidR="00D422B0" w:rsidRPr="002762D0">
              <w:rPr>
                <w:rFonts w:ascii="Times New Roman" w:hAnsi="Times New Roman" w:cs="Times New Roman"/>
                <w:b/>
                <w:bCs/>
                <w:color w:val="000000"/>
              </w:rPr>
              <w:t xml:space="preserve">Konkurencijos tarybos ir </w:t>
            </w:r>
            <w:r w:rsidRPr="002762D0">
              <w:rPr>
                <w:rFonts w:ascii="Times New Roman" w:hAnsi="Times New Roman" w:cs="Times New Roman"/>
                <w:b/>
                <w:bCs/>
                <w:lang w:eastAsia="lt-LT"/>
              </w:rPr>
              <w:t>Konkurencijos tarybos įgaliotų pareigūnų teisės ir pareigos atliekant tyrimą</w:t>
            </w:r>
          </w:p>
          <w:p w14:paraId="124D7BDA" w14:textId="1CD76965" w:rsidR="000101A7" w:rsidRPr="00A6709C" w:rsidRDefault="000101A7" w:rsidP="000101A7">
            <w:pPr>
              <w:spacing w:after="0" w:line="240" w:lineRule="auto"/>
              <w:jc w:val="both"/>
              <w:rPr>
                <w:rFonts w:ascii="Times New Roman" w:hAnsi="Times New Roman" w:cs="Times New Roman"/>
                <w:lang w:eastAsia="lt-LT"/>
              </w:rPr>
            </w:pPr>
            <w:r w:rsidRPr="00A6709C">
              <w:rPr>
                <w:rFonts w:ascii="Times New Roman" w:hAnsi="Times New Roman" w:cs="Times New Roman"/>
                <w:b/>
                <w:lang w:eastAsia="lt-LT"/>
              </w:rPr>
              <w:t xml:space="preserve"> </w:t>
            </w:r>
            <w:r w:rsidRPr="00A6709C">
              <w:rPr>
                <w:rFonts w:ascii="Times New Roman" w:hAnsi="Times New Roman" w:cs="Times New Roman"/>
                <w:lang w:eastAsia="lt-LT"/>
              </w:rPr>
              <w:t>&lt;...&gt;</w:t>
            </w:r>
          </w:p>
          <w:p w14:paraId="5D90B853" w14:textId="1B94870B" w:rsidR="00CE6C50" w:rsidRPr="00CE6C50" w:rsidRDefault="00D50F4B" w:rsidP="00CE6C50">
            <w:pPr>
              <w:tabs>
                <w:tab w:val="left" w:pos="499"/>
              </w:tabs>
              <w:spacing w:after="0" w:line="240" w:lineRule="auto"/>
              <w:jc w:val="both"/>
              <w:rPr>
                <w:rFonts w:ascii="Times New Roman" w:hAnsi="Times New Roman" w:cs="Times New Roman"/>
                <w:lang w:eastAsia="lt-LT"/>
              </w:rPr>
            </w:pPr>
            <w:r>
              <w:rPr>
                <w:rFonts w:ascii="Times New Roman" w:hAnsi="Times New Roman" w:cs="Times New Roman"/>
                <w:lang w:eastAsia="lt-LT"/>
              </w:rPr>
              <w:t>9</w:t>
            </w:r>
            <w:r w:rsidR="00CE6C50" w:rsidRPr="00CE6C50">
              <w:rPr>
                <w:rFonts w:ascii="Times New Roman" w:hAnsi="Times New Roman" w:cs="Times New Roman"/>
                <w:lang w:eastAsia="lt-LT"/>
              </w:rPr>
              <w:t xml:space="preserve">. Konkurencijos </w:t>
            </w:r>
            <w:r>
              <w:rPr>
                <w:rFonts w:ascii="Times New Roman" w:hAnsi="Times New Roman" w:cs="Times New Roman"/>
                <w:lang w:eastAsia="lt-LT"/>
              </w:rPr>
              <w:t>tarybos įgalioti pareigūnai</w:t>
            </w:r>
            <w:r w:rsidRPr="00CE6C50">
              <w:rPr>
                <w:rFonts w:ascii="Times New Roman" w:hAnsi="Times New Roman" w:cs="Times New Roman"/>
                <w:lang w:eastAsia="lt-LT"/>
              </w:rPr>
              <w:t xml:space="preserve"> </w:t>
            </w:r>
            <w:r w:rsidR="00CE6C50" w:rsidRPr="00CE6C50">
              <w:rPr>
                <w:rFonts w:ascii="Times New Roman" w:hAnsi="Times New Roman" w:cs="Times New Roman"/>
                <w:lang w:eastAsia="lt-LT"/>
              </w:rPr>
              <w:t xml:space="preserve">turi teisę kitos Europos Sąjungos valstybės narės konkurencijos institucijos vardu atlikti </w:t>
            </w:r>
            <w:r w:rsidR="00D448A8">
              <w:rPr>
                <w:rFonts w:ascii="Times New Roman" w:hAnsi="Times New Roman" w:cs="Times New Roman"/>
                <w:lang w:eastAsia="lt-LT"/>
              </w:rPr>
              <w:t xml:space="preserve">šio straipsnio 1 dalyje nurodytus </w:t>
            </w:r>
            <w:r w:rsidR="00CE6C50" w:rsidRPr="00CE6C50">
              <w:rPr>
                <w:rFonts w:ascii="Times New Roman" w:hAnsi="Times New Roman" w:cs="Times New Roman"/>
                <w:lang w:eastAsia="lt-LT"/>
              </w:rPr>
              <w:t xml:space="preserve">tyrimo veiksmus, </w:t>
            </w:r>
            <w:r w:rsidR="00D448A8">
              <w:rPr>
                <w:rFonts w:ascii="Times New Roman" w:hAnsi="Times New Roman" w:cs="Times New Roman"/>
                <w:lang w:eastAsia="lt-LT"/>
              </w:rPr>
              <w:t>kad būtų nustatyta</w:t>
            </w:r>
            <w:r w:rsidR="00CE6C50" w:rsidRPr="00CE6C50">
              <w:rPr>
                <w:rFonts w:ascii="Times New Roman" w:hAnsi="Times New Roman" w:cs="Times New Roman"/>
                <w:lang w:eastAsia="lt-LT"/>
              </w:rPr>
              <w:t xml:space="preserve">, ar ūkio subjektas nepažeidė kitos Europos Sąjungos valstybės narės konkurencijos institucijos reikalavimų tyrimo metu ir sprendimų, įtvirtintų kitos Europos Sąjungos valstybės narės nacionaliniuose teisės aktuose, kuriais perkeliamos </w:t>
            </w:r>
            <w:r w:rsidR="00D422B0" w:rsidRPr="00D422B0">
              <w:rPr>
                <w:rFonts w:ascii="Times New Roman" w:hAnsi="Times New Roman" w:cs="Times New Roman"/>
                <w:bCs/>
                <w:lang w:eastAsia="lt-LT"/>
              </w:rPr>
              <w:t>2018 m. gruodžio 11 d. Europos Parlamento ir Tarybos direktyvos (ES) 2019/1, kuria siekiama įgalinti valstybių narių konkurencijos institucijas, kad jos būtų veiksmingesnės vykdymo užtikrintojo, ir kuria užtikrinamas tinkamas vidaus rinkos veikimas (OL 2019 L 11, p. 3) (toliau –</w:t>
            </w:r>
            <w:r w:rsidR="00D422B0">
              <w:rPr>
                <w:b/>
                <w:lang w:eastAsia="lt-LT"/>
              </w:rPr>
              <w:t xml:space="preserve"> </w:t>
            </w:r>
            <w:r w:rsidR="00CE6C50" w:rsidRPr="00CE6C50">
              <w:rPr>
                <w:rFonts w:ascii="Times New Roman" w:hAnsi="Times New Roman" w:cs="Times New Roman"/>
                <w:lang w:eastAsia="lt-LT"/>
              </w:rPr>
              <w:t>Direktyv</w:t>
            </w:r>
            <w:r w:rsidR="00D422B0">
              <w:rPr>
                <w:rFonts w:ascii="Times New Roman" w:hAnsi="Times New Roman" w:cs="Times New Roman"/>
                <w:lang w:eastAsia="lt-LT"/>
              </w:rPr>
              <w:t>a</w:t>
            </w:r>
            <w:r w:rsidR="00CE6C50" w:rsidRPr="00CE6C50">
              <w:rPr>
                <w:rFonts w:ascii="Times New Roman" w:hAnsi="Times New Roman" w:cs="Times New Roman"/>
                <w:lang w:eastAsia="lt-LT"/>
              </w:rPr>
              <w:t xml:space="preserve"> (ES) 2019/1</w:t>
            </w:r>
            <w:r w:rsidR="00D422B0">
              <w:rPr>
                <w:rFonts w:ascii="Times New Roman" w:hAnsi="Times New Roman" w:cs="Times New Roman"/>
                <w:lang w:eastAsia="lt-LT"/>
              </w:rPr>
              <w:t>)</w:t>
            </w:r>
            <w:r w:rsidR="00CE6C50" w:rsidRPr="00CE6C50">
              <w:rPr>
                <w:rFonts w:ascii="Times New Roman" w:hAnsi="Times New Roman" w:cs="Times New Roman"/>
                <w:lang w:eastAsia="lt-LT"/>
              </w:rPr>
              <w:t xml:space="preserve"> 6, 8–12 straipsnių nuostatos. Surinktą informaciją Konkurencijos taryba turi teisę perduoti kitos Europos Sąjungos valstybės narės konkurencijos institucijai. </w:t>
            </w:r>
          </w:p>
          <w:p w14:paraId="378687C6" w14:textId="6DFE7A2C" w:rsidR="00D50F4B" w:rsidRDefault="00D50F4B" w:rsidP="00CE6C50">
            <w:pPr>
              <w:tabs>
                <w:tab w:val="left" w:pos="499"/>
              </w:tabs>
              <w:spacing w:after="0" w:line="240" w:lineRule="auto"/>
              <w:jc w:val="both"/>
              <w:rPr>
                <w:rFonts w:ascii="Times New Roman" w:hAnsi="Times New Roman" w:cs="Times New Roman"/>
                <w:lang w:eastAsia="lt-LT"/>
              </w:rPr>
            </w:pPr>
            <w:r>
              <w:rPr>
                <w:rFonts w:ascii="Times New Roman" w:hAnsi="Times New Roman" w:cs="Times New Roman"/>
                <w:lang w:eastAsia="lt-LT"/>
              </w:rPr>
              <w:t>10</w:t>
            </w:r>
            <w:r w:rsidR="00CE6C50" w:rsidRPr="00CE6C50">
              <w:rPr>
                <w:rFonts w:ascii="Times New Roman" w:hAnsi="Times New Roman" w:cs="Times New Roman"/>
                <w:lang w:eastAsia="lt-LT"/>
              </w:rPr>
              <w:t xml:space="preserve">. Kai šio straipsnio 1 dalyje nurodytus tyrimo veiksmus Konkurencijos </w:t>
            </w:r>
            <w:r w:rsidRPr="00CE6C50">
              <w:rPr>
                <w:rFonts w:ascii="Times New Roman" w:hAnsi="Times New Roman" w:cs="Times New Roman"/>
                <w:lang w:eastAsia="lt-LT"/>
              </w:rPr>
              <w:t>taryb</w:t>
            </w:r>
            <w:r>
              <w:rPr>
                <w:rFonts w:ascii="Times New Roman" w:hAnsi="Times New Roman" w:cs="Times New Roman"/>
                <w:lang w:eastAsia="lt-LT"/>
              </w:rPr>
              <w:t>os įgalioti pareigūnai</w:t>
            </w:r>
            <w:r w:rsidRPr="00CE6C50">
              <w:rPr>
                <w:rFonts w:ascii="Times New Roman" w:hAnsi="Times New Roman" w:cs="Times New Roman"/>
                <w:lang w:eastAsia="lt-LT"/>
              </w:rPr>
              <w:t xml:space="preserve"> </w:t>
            </w:r>
            <w:r w:rsidR="00CE6C50" w:rsidRPr="00CE6C50">
              <w:rPr>
                <w:rFonts w:ascii="Times New Roman" w:hAnsi="Times New Roman" w:cs="Times New Roman"/>
                <w:lang w:eastAsia="lt-LT"/>
              </w:rPr>
              <w:t xml:space="preserve">atlieka kitos Europos Sąjungos valstybės narės konkurencijos institucijos vardu pagal Reglamento (EB) Nr. 1/2003 22 straipsnį, kitos Europos Sąjungos valstybės narės konkurencijos institucijos įgalioti ar kiti lydintys asmenys turi teisę </w:t>
            </w:r>
            <w:r w:rsidR="00053A1E">
              <w:rPr>
                <w:rFonts w:ascii="Times New Roman" w:hAnsi="Times New Roman" w:cs="Times New Roman"/>
                <w:lang w:eastAsia="lt-LT"/>
              </w:rPr>
              <w:t>prisidėti prie tyrimo veiksmų atlikimo</w:t>
            </w:r>
            <w:r w:rsidR="00CE6C50" w:rsidRPr="00CE6C50">
              <w:rPr>
                <w:rFonts w:ascii="Times New Roman" w:hAnsi="Times New Roman" w:cs="Times New Roman"/>
                <w:lang w:eastAsia="lt-LT"/>
              </w:rPr>
              <w:t>.</w:t>
            </w:r>
          </w:p>
          <w:p w14:paraId="13FC3853" w14:textId="2C57CD5C" w:rsidR="00CE6C50" w:rsidRPr="00A6709C" w:rsidRDefault="00D50F4B" w:rsidP="00CE6C50">
            <w:pPr>
              <w:tabs>
                <w:tab w:val="left" w:pos="499"/>
              </w:tabs>
              <w:spacing w:after="0" w:line="240" w:lineRule="auto"/>
              <w:jc w:val="both"/>
              <w:rPr>
                <w:rFonts w:ascii="Times New Roman" w:hAnsi="Times New Roman" w:cs="Times New Roman"/>
                <w:lang w:eastAsia="lt-LT"/>
              </w:rPr>
            </w:pPr>
            <w:r>
              <w:rPr>
                <w:rFonts w:ascii="Times New Roman" w:hAnsi="Times New Roman" w:cs="Times New Roman"/>
                <w:lang w:eastAsia="lt-LT"/>
              </w:rPr>
              <w:t>11.</w:t>
            </w:r>
            <w:r>
              <w:t xml:space="preserve"> </w:t>
            </w:r>
            <w:r w:rsidR="006612CC" w:rsidRPr="006612CC">
              <w:rPr>
                <w:rFonts w:ascii="Times New Roman" w:hAnsi="Times New Roman" w:cs="Times New Roman"/>
                <w:lang w:eastAsia="lt-LT"/>
              </w:rPr>
              <w:t>Konkurencijos taryba turi teisę kitos Europos Sąjungos valstybės narės konkurencijos institucijos prašyti atlikti kitos Europos Sąjungos valstybės narės nacionaliniuose teisės aktuose, kuriais yra perkeliamos Direktyvos (ES) 2019/1 6–9 straipsnių nuostatos, numatytus tyrimo veiksmus, kad būtų nustatyta, ar ūkio subjektas nepažeidė šio straipsnio 1 dalyje įtvirtintų Konkurencijos tarybos įgaliotų pareigūnų teisių, Konkurencijos tarybos pagal šio įstatymo 26 straipsnio, 28 straipsnio 4 dalį, 35 straipsnio 1 dalies 1 ir 2 punktus nustatytų reikalavimų. Konkurencijos taryba turi teisę kaip įrodymą naudoti kitos Europos Sąjungos valstybės narės konkurencijos institucijos surinktą ir Konkurencijos tarybai perduotą informaciją</w:t>
            </w:r>
            <w:r w:rsidR="00D422B0">
              <w:rPr>
                <w:b/>
                <w:bCs/>
                <w:lang w:eastAsia="lt-LT"/>
              </w:rPr>
              <w:t xml:space="preserve"> </w:t>
            </w:r>
            <w:r w:rsidR="00D422B0" w:rsidRPr="00D422B0">
              <w:rPr>
                <w:rFonts w:ascii="Times New Roman" w:hAnsi="Times New Roman" w:cs="Times New Roman"/>
                <w:lang w:eastAsia="lt-LT"/>
              </w:rPr>
              <w:t>tik taikant jai Reglamento (EB) Nr. 1/2003 12 straipsnyje nustatyt</w:t>
            </w:r>
            <w:r w:rsidR="002762D0">
              <w:rPr>
                <w:rFonts w:ascii="Times New Roman" w:hAnsi="Times New Roman" w:cs="Times New Roman"/>
                <w:lang w:eastAsia="lt-LT"/>
              </w:rPr>
              <w:t>u</w:t>
            </w:r>
            <w:r w:rsidR="00D422B0" w:rsidRPr="00D422B0">
              <w:rPr>
                <w:rFonts w:ascii="Times New Roman" w:hAnsi="Times New Roman" w:cs="Times New Roman"/>
                <w:lang w:eastAsia="lt-LT"/>
              </w:rPr>
              <w:t xml:space="preserve">s </w:t>
            </w:r>
            <w:r w:rsidR="002762D0">
              <w:rPr>
                <w:rFonts w:ascii="Times New Roman" w:hAnsi="Times New Roman" w:cs="Times New Roman"/>
                <w:lang w:eastAsia="lt-LT"/>
              </w:rPr>
              <w:t xml:space="preserve">apribojimus ir </w:t>
            </w:r>
            <w:r w:rsidR="00D422B0" w:rsidRPr="00D422B0">
              <w:rPr>
                <w:rFonts w:ascii="Times New Roman" w:hAnsi="Times New Roman" w:cs="Times New Roman"/>
                <w:lang w:eastAsia="lt-LT"/>
              </w:rPr>
              <w:t>apsaugos priemones</w:t>
            </w:r>
            <w:r w:rsidR="006612CC" w:rsidRPr="006612CC">
              <w:rPr>
                <w:rFonts w:ascii="Times New Roman" w:hAnsi="Times New Roman" w:cs="Times New Roman"/>
                <w:lang w:eastAsia="lt-LT"/>
              </w:rPr>
              <w:t xml:space="preserve">. Kai tyrimo veiksmus Konkurencijos tarybos vardu atlieka kitos Europos Sąjungos valstybės narės konkurencijos institucija pagal Reglamento (EB) Nr. 1/2003 22 straipsnį, Konkurencijos tarybos įgalioti pareigūnai turi teisę </w:t>
            </w:r>
            <w:r w:rsidR="00053A1E">
              <w:rPr>
                <w:rFonts w:ascii="Times New Roman" w:hAnsi="Times New Roman" w:cs="Times New Roman"/>
                <w:lang w:eastAsia="lt-LT"/>
              </w:rPr>
              <w:t>prisidėti prie tyrimo veiksmų atlikimo</w:t>
            </w:r>
            <w:r w:rsidR="00D422B0">
              <w:rPr>
                <w:b/>
                <w:bCs/>
                <w:lang w:eastAsia="lt-LT"/>
              </w:rPr>
              <w:t xml:space="preserve"> </w:t>
            </w:r>
            <w:r w:rsidR="00D422B0" w:rsidRPr="00D422B0">
              <w:rPr>
                <w:rFonts w:ascii="Times New Roman" w:hAnsi="Times New Roman" w:cs="Times New Roman"/>
                <w:lang w:eastAsia="lt-LT"/>
              </w:rPr>
              <w:t>tiek, kiek tai leidžiama pagal tos Europos Sąjungos valstybės narės teisę</w:t>
            </w:r>
            <w:r w:rsidR="006612CC" w:rsidRPr="006612CC">
              <w:rPr>
                <w:rFonts w:ascii="Times New Roman" w:hAnsi="Times New Roman" w:cs="Times New Roman"/>
                <w:lang w:eastAsia="lt-LT"/>
              </w:rPr>
              <w:t>.</w:t>
            </w:r>
            <w:r w:rsidR="00CE6C50" w:rsidRPr="00A6709C">
              <w:rPr>
                <w:rFonts w:ascii="Times New Roman" w:hAnsi="Times New Roman" w:cs="Times New Roman"/>
                <w:lang w:eastAsia="lt-LT"/>
              </w:rPr>
              <w:t>“</w:t>
            </w:r>
          </w:p>
          <w:p w14:paraId="0FBEEF27" w14:textId="77777777" w:rsidR="00004BCC" w:rsidRPr="00A6709C" w:rsidRDefault="00004BCC" w:rsidP="0061758E">
            <w:pPr>
              <w:tabs>
                <w:tab w:val="left" w:pos="499"/>
              </w:tabs>
              <w:spacing w:after="0" w:line="240" w:lineRule="auto"/>
              <w:jc w:val="both"/>
              <w:rPr>
                <w:rFonts w:ascii="Times New Roman" w:hAnsi="Times New Roman" w:cs="Times New Roman"/>
                <w:lang w:eastAsia="lt-LT"/>
              </w:rPr>
            </w:pPr>
          </w:p>
          <w:p w14:paraId="2AE95AE6" w14:textId="065FC59D" w:rsidR="00004BCC" w:rsidRPr="00A6709C" w:rsidRDefault="00CE6C50" w:rsidP="0061758E">
            <w:pPr>
              <w:spacing w:after="0" w:line="240" w:lineRule="auto"/>
              <w:jc w:val="both"/>
              <w:rPr>
                <w:rFonts w:ascii="Times New Roman" w:hAnsi="Times New Roman" w:cs="Times New Roman"/>
                <w:b/>
              </w:rPr>
            </w:pPr>
            <w:r>
              <w:rPr>
                <w:rFonts w:ascii="Times New Roman" w:hAnsi="Times New Roman" w:cs="Times New Roman"/>
                <w:b/>
              </w:rPr>
              <w:t>P</w:t>
            </w:r>
            <w:r w:rsidR="00004BCC" w:rsidRPr="00A6709C">
              <w:rPr>
                <w:rFonts w:ascii="Times New Roman" w:hAnsi="Times New Roman" w:cs="Times New Roman"/>
                <w:b/>
              </w:rPr>
              <w:t>rojektas</w:t>
            </w:r>
          </w:p>
          <w:p w14:paraId="485ACAE8" w14:textId="3F6E0149" w:rsidR="000101A7" w:rsidRPr="00A6709C" w:rsidRDefault="00CE6C50" w:rsidP="000101A7">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D422B0">
              <w:rPr>
                <w:rFonts w:ascii="Times New Roman" w:hAnsi="Times New Roman" w:cs="Times New Roman"/>
                <w:b/>
                <w:lang w:eastAsia="lt-LT"/>
              </w:rPr>
              <w:t>5</w:t>
            </w:r>
            <w:r w:rsidRPr="00A6709C">
              <w:rPr>
                <w:rFonts w:ascii="Times New Roman" w:hAnsi="Times New Roman" w:cs="Times New Roman"/>
                <w:b/>
                <w:lang w:eastAsia="lt-LT"/>
              </w:rPr>
              <w:t xml:space="preserve"> </w:t>
            </w:r>
            <w:r w:rsidR="000101A7" w:rsidRPr="00A6709C">
              <w:rPr>
                <w:rFonts w:ascii="Times New Roman" w:hAnsi="Times New Roman" w:cs="Times New Roman"/>
                <w:b/>
                <w:lang w:eastAsia="lt-LT"/>
              </w:rPr>
              <w:t>straipsnis. Įstatymo papildymas VIII skyriumi</w:t>
            </w:r>
          </w:p>
          <w:p w14:paraId="5E270CB5" w14:textId="77777777" w:rsidR="000101A7" w:rsidRPr="00A6709C" w:rsidRDefault="000101A7" w:rsidP="000101A7">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1B1F6136" w14:textId="77777777" w:rsidR="000101A7" w:rsidRPr="00A6709C" w:rsidRDefault="000101A7" w:rsidP="000101A7">
            <w:pPr>
              <w:spacing w:after="0" w:line="240" w:lineRule="auto"/>
              <w:ind w:firstLine="720"/>
              <w:jc w:val="both"/>
              <w:rPr>
                <w:rFonts w:ascii="Times New Roman" w:hAnsi="Times New Roman" w:cs="Times New Roman"/>
                <w:lang w:eastAsia="lt-LT"/>
              </w:rPr>
            </w:pPr>
          </w:p>
          <w:p w14:paraId="1DE105D9" w14:textId="77777777" w:rsidR="000101A7" w:rsidRPr="00A6709C" w:rsidRDefault="000101A7" w:rsidP="000101A7">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5CAA1645" w14:textId="77777777" w:rsidR="000101A7" w:rsidRPr="00A6709C" w:rsidRDefault="000101A7" w:rsidP="000101A7">
            <w:pPr>
              <w:spacing w:after="0" w:line="240" w:lineRule="auto"/>
              <w:jc w:val="center"/>
              <w:rPr>
                <w:rFonts w:ascii="Times New Roman" w:hAnsi="Times New Roman" w:cs="Times New Roman"/>
                <w:b/>
              </w:rPr>
            </w:pPr>
            <w:r w:rsidRPr="00A6709C">
              <w:rPr>
                <w:rFonts w:ascii="Times New Roman" w:hAnsi="Times New Roman" w:cs="Times New Roman"/>
                <w:b/>
              </w:rPr>
              <w:t>BENDRADARBIAVIMAS SU KITŲ EUROPOS SĄJUNGOS VALSTYBIŲ NARIŲ INSTITUCIJOMIS</w:t>
            </w:r>
          </w:p>
          <w:p w14:paraId="04253700" w14:textId="77777777" w:rsidR="000101A7" w:rsidRPr="00A6709C" w:rsidRDefault="000101A7" w:rsidP="000101A7">
            <w:pPr>
              <w:spacing w:after="0" w:line="240" w:lineRule="auto"/>
              <w:ind w:firstLine="708"/>
              <w:jc w:val="center"/>
              <w:rPr>
                <w:rFonts w:ascii="Times New Roman" w:hAnsi="Times New Roman" w:cs="Times New Roman"/>
                <w:b/>
              </w:rPr>
            </w:pPr>
          </w:p>
          <w:p w14:paraId="22BBBDFD" w14:textId="1E48BDE1" w:rsidR="000101A7" w:rsidRPr="002762D0" w:rsidRDefault="000101A7" w:rsidP="000101A7">
            <w:pPr>
              <w:spacing w:after="0" w:line="240" w:lineRule="auto"/>
              <w:jc w:val="both"/>
              <w:rPr>
                <w:rFonts w:ascii="Times New Roman" w:hAnsi="Times New Roman" w:cs="Times New Roman"/>
                <w:b/>
                <w:bCs/>
              </w:rPr>
            </w:pPr>
            <w:r w:rsidRPr="002762D0">
              <w:rPr>
                <w:rFonts w:ascii="Times New Roman" w:hAnsi="Times New Roman" w:cs="Times New Roman"/>
                <w:b/>
                <w:bCs/>
              </w:rPr>
              <w:t>58 straipsnis. Prašymai dėl informavimo ir priverstinio baudos ir palūkanų išieškojimo</w:t>
            </w:r>
          </w:p>
          <w:p w14:paraId="79A95A3F" w14:textId="04D8D2C2" w:rsidR="00CE6C50" w:rsidRPr="00CE6C50" w:rsidRDefault="00CE6C50" w:rsidP="00CE6C50">
            <w:pPr>
              <w:spacing w:after="0" w:line="240" w:lineRule="auto"/>
              <w:jc w:val="both"/>
              <w:rPr>
                <w:rFonts w:ascii="Times New Roman" w:hAnsi="Times New Roman" w:cs="Times New Roman"/>
              </w:rPr>
            </w:pPr>
            <w:r w:rsidRPr="00CE6C50">
              <w:rPr>
                <w:rFonts w:ascii="Times New Roman" w:hAnsi="Times New Roman" w:cs="Times New Roman"/>
              </w:rPr>
              <w:t xml:space="preserve">1. Kitos Europos Sąjungos valstybės narės konkurencijos institucija turi teisę prašyti Konkurencijos tarybos kitos Europos Sąjungos valstybės narės konkurencijos institucijos vardu informuoti atitinkamus asmenis apie </w:t>
            </w:r>
            <w:r w:rsidR="00D50F4B" w:rsidRPr="00D50F4B">
              <w:rPr>
                <w:rFonts w:ascii="Times New Roman" w:hAnsi="Times New Roman" w:cs="Times New Roman"/>
              </w:rPr>
              <w:t xml:space="preserve">tyrimo išvadas, sprendimus, procedūrinius sprendimus, apie kuriuos asmenys turi būti informuojami, ar apie bet kokius kitus </w:t>
            </w:r>
            <w:r w:rsidRPr="00CE6C50">
              <w:rPr>
                <w:rFonts w:ascii="Times New Roman" w:hAnsi="Times New Roman" w:cs="Times New Roman"/>
              </w:rPr>
              <w:t>su Sutarties dėl Europos Sąjungos veikimo 101 ar 102 straipsnių taikymu susijusius dokumentus</w:t>
            </w:r>
            <w:r w:rsidR="000F5A5F" w:rsidRPr="000F5A5F">
              <w:rPr>
                <w:rFonts w:ascii="Times New Roman" w:hAnsi="Times New Roman" w:cs="Times New Roman"/>
              </w:rPr>
              <w:t>, įskaitant ir tuos, kuriais turi būti užtikrintas priverstinis baudos ir palūkanų išieškojimas</w:t>
            </w:r>
            <w:r w:rsidRPr="00CE6C50">
              <w:rPr>
                <w:rFonts w:ascii="Times New Roman" w:hAnsi="Times New Roman" w:cs="Times New Roman"/>
              </w:rPr>
              <w:t>.</w:t>
            </w:r>
          </w:p>
          <w:p w14:paraId="70F8257C" w14:textId="0F615E70" w:rsidR="00CE6C50" w:rsidRPr="00AC02D1" w:rsidRDefault="00CE6C50" w:rsidP="00CE6C50">
            <w:pPr>
              <w:spacing w:after="0" w:line="240" w:lineRule="auto"/>
              <w:jc w:val="both"/>
              <w:rPr>
                <w:rFonts w:ascii="Times New Roman" w:hAnsi="Times New Roman"/>
                <w:bCs/>
              </w:rPr>
            </w:pPr>
            <w:r w:rsidRPr="00CE6C50">
              <w:rPr>
                <w:rFonts w:ascii="Times New Roman" w:hAnsi="Times New Roman" w:cs="Times New Roman"/>
              </w:rPr>
              <w:t>2. Jeigu kitos Europos Sąjungos valstybės narės konkurencijos institucija savo valstybės teritorijoje įsitikino, kad ūkio subjektas neturi pakankamai turto, iš kurio būtų galima išieškoti baudą</w:t>
            </w:r>
            <w:r w:rsidR="00D422B0">
              <w:rPr>
                <w:rFonts w:ascii="Times New Roman" w:hAnsi="Times New Roman" w:cs="Times New Roman"/>
              </w:rPr>
              <w:t>, kuri paskirta</w:t>
            </w:r>
            <w:r w:rsidRPr="00CE6C50">
              <w:rPr>
                <w:rFonts w:ascii="Times New Roman" w:hAnsi="Times New Roman" w:cs="Times New Roman"/>
              </w:rPr>
              <w:t xml:space="preserve"> už </w:t>
            </w:r>
            <w:r w:rsidR="00312805" w:rsidRPr="00312805">
              <w:rPr>
                <w:rFonts w:ascii="Times New Roman" w:hAnsi="Times New Roman" w:cs="Times New Roman"/>
              </w:rPr>
              <w:t>Sutarties dėl Europos Sąjungos veikimo 101 ir 102 straipsnių nuostatų</w:t>
            </w:r>
            <w:r w:rsidR="00261107">
              <w:rPr>
                <w:rFonts w:ascii="Times New Roman" w:hAnsi="Times New Roman" w:cs="Times New Roman"/>
              </w:rPr>
              <w:t xml:space="preserve"> pažeidimą, arba</w:t>
            </w:r>
            <w:r w:rsidR="00261107">
              <w:rPr>
                <w:b/>
              </w:rPr>
              <w:t xml:space="preserve"> </w:t>
            </w:r>
            <w:r w:rsidR="00261107" w:rsidRPr="00261107">
              <w:rPr>
                <w:rFonts w:ascii="Times New Roman" w:hAnsi="Times New Roman" w:cs="Times New Roman"/>
                <w:bCs/>
              </w:rPr>
              <w:t>pažeidimą, už kurį numatytos baudos pagal</w:t>
            </w:r>
            <w:r w:rsidR="00312805" w:rsidRPr="00312805">
              <w:rPr>
                <w:rFonts w:ascii="Times New Roman" w:hAnsi="Times New Roman" w:cs="Times New Roman"/>
              </w:rPr>
              <w:t xml:space="preserve"> </w:t>
            </w:r>
            <w:r w:rsidRPr="00CE6C50">
              <w:rPr>
                <w:rFonts w:ascii="Times New Roman" w:hAnsi="Times New Roman" w:cs="Times New Roman"/>
              </w:rPr>
              <w:t>nacionalini</w:t>
            </w:r>
            <w:r w:rsidR="00261107">
              <w:rPr>
                <w:rFonts w:ascii="Times New Roman" w:hAnsi="Times New Roman" w:cs="Times New Roman"/>
              </w:rPr>
              <w:t>us</w:t>
            </w:r>
            <w:r w:rsidRPr="00CE6C50">
              <w:rPr>
                <w:rFonts w:ascii="Times New Roman" w:hAnsi="Times New Roman" w:cs="Times New Roman"/>
              </w:rPr>
              <w:t xml:space="preserve"> teisės akt</w:t>
            </w:r>
            <w:r w:rsidR="00261107">
              <w:rPr>
                <w:rFonts w:ascii="Times New Roman" w:hAnsi="Times New Roman" w:cs="Times New Roman"/>
              </w:rPr>
              <w:t>us</w:t>
            </w:r>
            <w:r w:rsidRPr="00CE6C50">
              <w:rPr>
                <w:rFonts w:ascii="Times New Roman" w:hAnsi="Times New Roman" w:cs="Times New Roman"/>
              </w:rPr>
              <w:t>, perkelia</w:t>
            </w:r>
            <w:r w:rsidR="00261107">
              <w:rPr>
                <w:rFonts w:ascii="Times New Roman" w:hAnsi="Times New Roman" w:cs="Times New Roman"/>
              </w:rPr>
              <w:t>nčius</w:t>
            </w:r>
            <w:r w:rsidRPr="00CE6C50">
              <w:rPr>
                <w:rFonts w:ascii="Times New Roman" w:hAnsi="Times New Roman" w:cs="Times New Roman"/>
              </w:rPr>
              <w:t xml:space="preserve"> Direktyvos (ES) 2019/1 13 ir 16 straipsnių nuostat</w:t>
            </w:r>
            <w:r w:rsidR="00261107">
              <w:rPr>
                <w:rFonts w:ascii="Times New Roman" w:hAnsi="Times New Roman" w:cs="Times New Roman"/>
              </w:rPr>
              <w:t>a</w:t>
            </w:r>
            <w:r w:rsidRPr="00CE6C50">
              <w:rPr>
                <w:rFonts w:ascii="Times New Roman" w:hAnsi="Times New Roman" w:cs="Times New Roman"/>
              </w:rPr>
              <w:t>s, kitos Europos Sąjungos valstybės narės konkurencijos institucija turi teisę pateikti Konkurencijos tarybai prašymą dėl priverstinio baudos ir palūkanų išieškojimo Lietuvos Respublikoje</w:t>
            </w:r>
            <w:r w:rsidR="00261107">
              <w:rPr>
                <w:rFonts w:ascii="Times New Roman" w:hAnsi="Times New Roman" w:cs="Times New Roman"/>
              </w:rPr>
              <w:t xml:space="preserve">, prie kurio </w:t>
            </w:r>
            <w:r w:rsidR="00261107" w:rsidRPr="00261107">
              <w:rPr>
                <w:rFonts w:ascii="Times New Roman" w:hAnsi="Times New Roman"/>
                <w:bCs/>
              </w:rPr>
              <w:t>pridedamas kitos Europos Sąjungos valstybės narės konkurencijos institucijos sprendimas</w:t>
            </w:r>
            <w:r w:rsidR="00AC02D1" w:rsidRPr="00AC02D1">
              <w:rPr>
                <w:rFonts w:ascii="Times New Roman" w:hAnsi="Times New Roman" w:cs="Times New Roman"/>
                <w:bCs/>
              </w:rPr>
              <w:t>, kuriuo paskirta bauda už Sutarties dėl Europos Sąjungos veikimo 101 ir 102 straipsnių nuostatų pažeidimą, arba pažeidimą, už kurį numatytos baudos pagal nacionalinius teisės aktus, perkeliančius Direktyvos (ES) 2019/1 13 ir 16 straipsnių nuostatas,</w:t>
            </w:r>
            <w:r w:rsidR="00AC02D1" w:rsidRPr="00AC02D1">
              <w:rPr>
                <w:rFonts w:ascii="Times New Roman" w:hAnsi="Times New Roman" w:cs="Times New Roman"/>
                <w:bCs/>
                <w:color w:val="000000"/>
              </w:rPr>
              <w:t xml:space="preserve"> kuris nebuvo apskųstas per jo apskundimo terminą, ar įsiteisėjus teismo sprendimui dėl atitinkamos institucijos sprendimo, kuriuo paskirta bauda </w:t>
            </w:r>
            <w:r w:rsidR="00AC02D1" w:rsidRPr="00AC02D1">
              <w:rPr>
                <w:rFonts w:ascii="Times New Roman" w:hAnsi="Times New Roman" w:cs="Times New Roman"/>
                <w:bCs/>
              </w:rPr>
              <w:t>(toliau – sprendimas, kuriuo paskirta bauda)</w:t>
            </w:r>
            <w:r w:rsidRPr="00261107">
              <w:rPr>
                <w:rFonts w:ascii="Times New Roman" w:hAnsi="Times New Roman" w:cs="Times New Roman"/>
                <w:bCs/>
              </w:rPr>
              <w:t>.</w:t>
            </w:r>
            <w:r w:rsidRPr="00CE6C50">
              <w:rPr>
                <w:rFonts w:ascii="Times New Roman" w:hAnsi="Times New Roman" w:cs="Times New Roman"/>
              </w:rPr>
              <w:t xml:space="preserve"> </w:t>
            </w:r>
            <w:r w:rsidR="00261107" w:rsidRPr="00261107">
              <w:rPr>
                <w:rFonts w:ascii="Times New Roman" w:hAnsi="Times New Roman"/>
                <w:bCs/>
              </w:rPr>
              <w:t>Gavusi</w:t>
            </w:r>
            <w:r w:rsidR="00261107" w:rsidRPr="000F5A5F">
              <w:rPr>
                <w:rFonts w:ascii="Times New Roman" w:hAnsi="Times New Roman" w:cs="Times New Roman"/>
              </w:rPr>
              <w:t xml:space="preserve"> </w:t>
            </w:r>
            <w:r w:rsidR="000F5A5F" w:rsidRPr="000F5A5F">
              <w:rPr>
                <w:rFonts w:ascii="Times New Roman" w:hAnsi="Times New Roman" w:cs="Times New Roman"/>
              </w:rPr>
              <w:t xml:space="preserve">šio straipsnio </w:t>
            </w:r>
            <w:r w:rsidR="00312805">
              <w:rPr>
                <w:rFonts w:ascii="Times New Roman" w:hAnsi="Times New Roman" w:cs="Times New Roman"/>
              </w:rPr>
              <w:t>11</w:t>
            </w:r>
            <w:r w:rsidR="000F5A5F" w:rsidRPr="000F5A5F">
              <w:rPr>
                <w:rFonts w:ascii="Times New Roman" w:hAnsi="Times New Roman" w:cs="Times New Roman"/>
              </w:rPr>
              <w:t xml:space="preserve"> dal</w:t>
            </w:r>
            <w:r w:rsidR="00261107">
              <w:rPr>
                <w:rFonts w:ascii="Times New Roman" w:hAnsi="Times New Roman" w:cs="Times New Roman"/>
              </w:rPr>
              <w:t>yje</w:t>
            </w:r>
            <w:r w:rsidR="000F5A5F" w:rsidRPr="000F5A5F">
              <w:rPr>
                <w:rFonts w:ascii="Times New Roman" w:hAnsi="Times New Roman" w:cs="Times New Roman"/>
              </w:rPr>
              <w:t xml:space="preserve"> Konkurencijos tarybos nustatytus </w:t>
            </w:r>
            <w:r w:rsidR="000F5A5F">
              <w:rPr>
                <w:rFonts w:ascii="Times New Roman" w:hAnsi="Times New Roman" w:cs="Times New Roman"/>
              </w:rPr>
              <w:t>r</w:t>
            </w:r>
            <w:r w:rsidR="000F5A5F" w:rsidRPr="00CE6C50">
              <w:rPr>
                <w:rFonts w:ascii="Times New Roman" w:hAnsi="Times New Roman" w:cs="Times New Roman"/>
              </w:rPr>
              <w:t xml:space="preserve">eikalavimus </w:t>
            </w:r>
            <w:r w:rsidRPr="00CE6C50">
              <w:rPr>
                <w:rFonts w:ascii="Times New Roman" w:hAnsi="Times New Roman" w:cs="Times New Roman"/>
              </w:rPr>
              <w:t>atitinkantį prašymą</w:t>
            </w:r>
            <w:r w:rsidR="00261107">
              <w:rPr>
                <w:rFonts w:ascii="Times New Roman" w:hAnsi="Times New Roman" w:cs="Times New Roman"/>
              </w:rPr>
              <w:t>,</w:t>
            </w:r>
            <w:r w:rsidRPr="00CE6C50">
              <w:rPr>
                <w:rFonts w:ascii="Times New Roman" w:hAnsi="Times New Roman" w:cs="Times New Roman"/>
              </w:rPr>
              <w:t xml:space="preserve"> Konkurencijos taryba pateikia </w:t>
            </w:r>
            <w:r w:rsidR="00261107" w:rsidRPr="00261107">
              <w:rPr>
                <w:rFonts w:ascii="Times New Roman" w:hAnsi="Times New Roman"/>
                <w:bCs/>
              </w:rPr>
              <w:t>atitinkamos institucijos sprendimą</w:t>
            </w:r>
            <w:r w:rsidR="003A17D9">
              <w:rPr>
                <w:rFonts w:ascii="Times New Roman" w:hAnsi="Times New Roman"/>
                <w:bCs/>
              </w:rPr>
              <w:t>, kuriuo paskirta bauda,</w:t>
            </w:r>
            <w:r w:rsidR="00261107" w:rsidRPr="00261107">
              <w:rPr>
                <w:rFonts w:ascii="Times New Roman" w:hAnsi="Times New Roman"/>
                <w:bCs/>
              </w:rPr>
              <w:t xml:space="preserve"> </w:t>
            </w:r>
            <w:r w:rsidRPr="00CE6C50">
              <w:rPr>
                <w:rFonts w:ascii="Times New Roman" w:hAnsi="Times New Roman" w:cs="Times New Roman"/>
              </w:rPr>
              <w:t>vykdyti antstoliui.</w:t>
            </w:r>
          </w:p>
          <w:p w14:paraId="7AC2F6F6" w14:textId="70936E30" w:rsidR="00CE6C50" w:rsidRPr="00CE6C50" w:rsidRDefault="00CE6C50" w:rsidP="00CE6C50">
            <w:pPr>
              <w:spacing w:after="0" w:line="240" w:lineRule="auto"/>
              <w:jc w:val="both"/>
              <w:rPr>
                <w:rFonts w:ascii="Times New Roman" w:hAnsi="Times New Roman" w:cs="Times New Roman"/>
              </w:rPr>
            </w:pPr>
            <w:r w:rsidRPr="00CE6C50">
              <w:rPr>
                <w:rFonts w:ascii="Times New Roman" w:hAnsi="Times New Roman" w:cs="Times New Roman"/>
              </w:rPr>
              <w:t>3. Iš kitos Europos Sąjungos valstybės narės konkurencijos institucijos gauti prašymai pagal šio straipsnio 1 ir 2 dalį Konkurencijos tarybai yra privalomi.</w:t>
            </w:r>
          </w:p>
          <w:p w14:paraId="24893162" w14:textId="5CCCAED1" w:rsidR="00CE6C50" w:rsidRPr="00CE6C50" w:rsidRDefault="00CE6C50" w:rsidP="00CE6C50">
            <w:pPr>
              <w:spacing w:after="0" w:line="240" w:lineRule="auto"/>
              <w:jc w:val="both"/>
              <w:rPr>
                <w:rFonts w:ascii="Times New Roman" w:hAnsi="Times New Roman" w:cs="Times New Roman"/>
              </w:rPr>
            </w:pPr>
            <w:r w:rsidRPr="00CE6C50">
              <w:rPr>
                <w:rFonts w:ascii="Times New Roman" w:hAnsi="Times New Roman" w:cs="Times New Roman"/>
              </w:rPr>
              <w:t xml:space="preserve">4. Konkurencijos taryba turi teisę antstoliui pateikti vykdyti iš kitos Europos Sąjungos valstybės narės konkurencijos institucijos gautą </w:t>
            </w:r>
            <w:r w:rsidR="005F329E">
              <w:rPr>
                <w:rFonts w:ascii="Times New Roman" w:hAnsi="Times New Roman" w:cs="Times New Roman"/>
              </w:rPr>
              <w:t>sprendimą</w:t>
            </w:r>
            <w:r w:rsidR="006C1566">
              <w:rPr>
                <w:rFonts w:ascii="Times New Roman" w:hAnsi="Times New Roman" w:cs="Times New Roman"/>
              </w:rPr>
              <w:t>, kuriuo paskirta bauda</w:t>
            </w:r>
            <w:r w:rsidRPr="00CE6C50">
              <w:rPr>
                <w:rFonts w:ascii="Times New Roman" w:hAnsi="Times New Roman" w:cs="Times New Roman"/>
              </w:rPr>
              <w:t xml:space="preserve"> kitais nei šio straipsnio 2 dalyje </w:t>
            </w:r>
            <w:r w:rsidR="00165051">
              <w:rPr>
                <w:rFonts w:ascii="Times New Roman" w:hAnsi="Times New Roman" w:cs="Times New Roman"/>
              </w:rPr>
              <w:t>nurodytais</w:t>
            </w:r>
            <w:r w:rsidR="00165051" w:rsidRPr="00CE6C50">
              <w:rPr>
                <w:rFonts w:ascii="Times New Roman" w:hAnsi="Times New Roman" w:cs="Times New Roman"/>
              </w:rPr>
              <w:t xml:space="preserve"> </w:t>
            </w:r>
            <w:r w:rsidRPr="00CE6C50">
              <w:rPr>
                <w:rFonts w:ascii="Times New Roman" w:hAnsi="Times New Roman" w:cs="Times New Roman"/>
              </w:rPr>
              <w:t>atvejais</w:t>
            </w:r>
            <w:r w:rsidR="004E0F4A" w:rsidRPr="004E0F4A">
              <w:rPr>
                <w:rFonts w:ascii="Times New Roman" w:hAnsi="Times New Roman" w:cs="Times New Roman"/>
              </w:rPr>
              <w:t xml:space="preserve">, </w:t>
            </w:r>
            <w:r w:rsidR="00053A1E">
              <w:rPr>
                <w:rFonts w:ascii="Times New Roman" w:hAnsi="Times New Roman" w:cs="Times New Roman"/>
              </w:rPr>
              <w:t>įskaitant</w:t>
            </w:r>
            <w:r w:rsidR="005238F1">
              <w:rPr>
                <w:rFonts w:ascii="Times New Roman" w:hAnsi="Times New Roman" w:cs="Times New Roman"/>
              </w:rPr>
              <w:t xml:space="preserve"> atvejus</w:t>
            </w:r>
            <w:r w:rsidR="004E0F4A" w:rsidRPr="004E0F4A">
              <w:rPr>
                <w:rFonts w:ascii="Times New Roman" w:hAnsi="Times New Roman" w:cs="Times New Roman"/>
              </w:rPr>
              <w:t>, kai ūkio subjektas, kurio atžvilgiu bauda ir palūkanos turi būti priverstinai išieškot</w:t>
            </w:r>
            <w:r w:rsidR="005F329E">
              <w:rPr>
                <w:rFonts w:ascii="Times New Roman" w:hAnsi="Times New Roman" w:cs="Times New Roman"/>
              </w:rPr>
              <w:t>a</w:t>
            </w:r>
            <w:r w:rsidR="004E0F4A" w:rsidRPr="004E0F4A">
              <w:rPr>
                <w:rFonts w:ascii="Times New Roman" w:hAnsi="Times New Roman" w:cs="Times New Roman"/>
              </w:rPr>
              <w:t>, nėra įsisteigęs prašymą Konkurencijos tarybai pateikusios kitos Europos Sąjungos valstybės narės konkurencijos institucijos teritorijoje</w:t>
            </w:r>
            <w:r w:rsidRPr="00CE6C50">
              <w:rPr>
                <w:rFonts w:ascii="Times New Roman" w:hAnsi="Times New Roman" w:cs="Times New Roman"/>
              </w:rPr>
              <w:t>.</w:t>
            </w:r>
          </w:p>
          <w:p w14:paraId="627743C4" w14:textId="6519B27D" w:rsidR="00CE6C50" w:rsidRPr="00CE6C50" w:rsidRDefault="00576435" w:rsidP="00CE6C50">
            <w:pPr>
              <w:spacing w:after="0" w:line="240" w:lineRule="auto"/>
              <w:jc w:val="both"/>
              <w:rPr>
                <w:rFonts w:ascii="Times New Roman" w:hAnsi="Times New Roman" w:cs="Times New Roman"/>
              </w:rPr>
            </w:pPr>
            <w:r>
              <w:rPr>
                <w:rFonts w:ascii="Times New Roman" w:hAnsi="Times New Roman" w:cs="Times New Roman"/>
              </w:rPr>
              <w:t>&lt;...&gt;</w:t>
            </w:r>
          </w:p>
          <w:p w14:paraId="172ECEA4" w14:textId="06DE6586" w:rsidR="00004BCC" w:rsidRPr="00A6709C" w:rsidRDefault="00CE6C50" w:rsidP="00CE6C50">
            <w:pPr>
              <w:spacing w:after="0" w:line="240" w:lineRule="auto"/>
              <w:jc w:val="both"/>
              <w:rPr>
                <w:rFonts w:ascii="Times New Roman" w:hAnsi="Times New Roman" w:cs="Times New Roman"/>
                <w:b/>
              </w:rPr>
            </w:pPr>
            <w:r w:rsidRPr="00CE6C50">
              <w:rPr>
                <w:rFonts w:ascii="Times New Roman" w:hAnsi="Times New Roman" w:cs="Times New Roman"/>
              </w:rPr>
              <w:t xml:space="preserve">8. Konkurencijos taryba turi teisę kitos Europos Sąjungos valstybės narės konkurencijos ar kitos kompetentingos institucijos prašyti Konkurencijos tarybos vardu informuoti atitinkamus asmenis apie </w:t>
            </w:r>
            <w:r w:rsidR="00312805" w:rsidRPr="00312805">
              <w:rPr>
                <w:rFonts w:ascii="Times New Roman" w:hAnsi="Times New Roman" w:cs="Times New Roman"/>
              </w:rPr>
              <w:t xml:space="preserve">tyrimo išvadas, Konkurencijos tarybos nutarimus, procedūrinius sprendimus, apie kuriuos asmenys turi būti informuojami, ar apie bet kokius kitus </w:t>
            </w:r>
            <w:r w:rsidRPr="00CE6C50">
              <w:rPr>
                <w:rFonts w:ascii="Times New Roman" w:hAnsi="Times New Roman" w:cs="Times New Roman"/>
              </w:rPr>
              <w:t>su Sutarties dėl Europos Sąjungos veikimo 101 ar 102 straipsnių taikymu susijusius dokumentus</w:t>
            </w:r>
            <w:r w:rsidR="00312805" w:rsidRPr="00312805">
              <w:rPr>
                <w:rFonts w:ascii="Times New Roman" w:hAnsi="Times New Roman" w:cs="Times New Roman"/>
              </w:rPr>
              <w:t>, įskaitant ir tuos, kuriais turi būti užtikrintas priverstinis baudos ir palūkanų išieškojimas,</w:t>
            </w:r>
            <w:r w:rsidRPr="00CE6C50">
              <w:rPr>
                <w:rFonts w:ascii="Times New Roman" w:hAnsi="Times New Roman" w:cs="Times New Roman"/>
              </w:rPr>
              <w:t xml:space="preserve"> ar prašyti priverstinai išieškoti Konkurencijos tarybos paskirtą baudą ir šio įstatymo 39 straipsnio 2 dalyje </w:t>
            </w:r>
            <w:r w:rsidR="00165051">
              <w:rPr>
                <w:rFonts w:ascii="Times New Roman" w:hAnsi="Times New Roman" w:cs="Times New Roman"/>
              </w:rPr>
              <w:t>nurodytas</w:t>
            </w:r>
            <w:r w:rsidR="00165051" w:rsidRPr="00CE6C50">
              <w:rPr>
                <w:rFonts w:ascii="Times New Roman" w:hAnsi="Times New Roman" w:cs="Times New Roman"/>
              </w:rPr>
              <w:t xml:space="preserve"> </w:t>
            </w:r>
            <w:r w:rsidRPr="00CE6C50">
              <w:rPr>
                <w:rFonts w:ascii="Times New Roman" w:hAnsi="Times New Roman" w:cs="Times New Roman"/>
              </w:rPr>
              <w:t xml:space="preserve">palūkanas už </w:t>
            </w:r>
            <w:r w:rsidR="00312805" w:rsidRPr="00312805">
              <w:rPr>
                <w:rFonts w:ascii="Times New Roman" w:hAnsi="Times New Roman" w:cs="Times New Roman"/>
              </w:rPr>
              <w:t>Sutarties dėl Europos Sąjungos veikimo 101 ir 102 straipsnių,</w:t>
            </w:r>
            <w:r w:rsidR="00312805">
              <w:rPr>
                <w:rFonts w:ascii="Times New Roman" w:hAnsi="Times New Roman" w:cs="Times New Roman"/>
              </w:rPr>
              <w:t xml:space="preserve"> </w:t>
            </w:r>
            <w:r w:rsidRPr="00CE6C50">
              <w:rPr>
                <w:rFonts w:ascii="Times New Roman" w:hAnsi="Times New Roman" w:cs="Times New Roman"/>
              </w:rPr>
              <w:t xml:space="preserve">šio įstatymo 25 straipsnio 1 </w:t>
            </w:r>
            <w:r w:rsidR="00456BD7" w:rsidRPr="00CE6C50">
              <w:rPr>
                <w:rFonts w:ascii="Times New Roman" w:hAnsi="Times New Roman" w:cs="Times New Roman"/>
              </w:rPr>
              <w:t>dal</w:t>
            </w:r>
            <w:r w:rsidR="00456BD7">
              <w:rPr>
                <w:rFonts w:ascii="Times New Roman" w:hAnsi="Times New Roman" w:cs="Times New Roman"/>
              </w:rPr>
              <w:t>yje</w:t>
            </w:r>
            <w:r w:rsidRPr="00CE6C50">
              <w:rPr>
                <w:rFonts w:ascii="Times New Roman" w:hAnsi="Times New Roman" w:cs="Times New Roman"/>
              </w:rPr>
              <w:t>, 26 straipsnyje, 28 straipsnio 4 dalyje, 35 straipsnio 1 dalies 1 ir 2 punktuose įtvirtintų Konkurencijos tarybos reikalavimų tyrimo metu ir priimtų sprendimų pažeidimą.&lt;...&gt;.“</w:t>
            </w:r>
          </w:p>
        </w:tc>
        <w:tc>
          <w:tcPr>
            <w:tcW w:w="1673" w:type="dxa"/>
            <w:shd w:val="clear" w:color="auto" w:fill="auto"/>
          </w:tcPr>
          <w:p w14:paraId="79BA15C8"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Dalinis</w:t>
            </w:r>
          </w:p>
          <w:p w14:paraId="72E2A04D" w14:textId="77777777" w:rsidR="00004BCC" w:rsidRPr="00A6709C" w:rsidRDefault="00004BCC" w:rsidP="0061758E">
            <w:pPr>
              <w:spacing w:after="0" w:line="240" w:lineRule="auto"/>
              <w:jc w:val="both"/>
              <w:rPr>
                <w:rFonts w:ascii="Times New Roman" w:hAnsi="Times New Roman" w:cs="Times New Roman"/>
              </w:rPr>
            </w:pPr>
          </w:p>
          <w:p w14:paraId="7B2C938B" w14:textId="3ADA9121"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b/>
                <w:i/>
              </w:rPr>
              <w:t>Pastaba:</w:t>
            </w:r>
            <w:r w:rsidRPr="00A6709C">
              <w:rPr>
                <w:rFonts w:ascii="Times New Roman" w:hAnsi="Times New Roman" w:cs="Times New Roman"/>
                <w:i/>
              </w:rPr>
              <w:t xml:space="preserve"> tai, kad Konkurencijos taryba turi teisę prašyti kitos Europos Sąjungos valstybės narės konkurencijos institucijos atlikti tyrimo veiksmus, bus įtvirtinta </w:t>
            </w:r>
            <w:r w:rsidR="00C97457">
              <w:rPr>
                <w:rFonts w:ascii="Times New Roman" w:hAnsi="Times New Roman" w:cs="Times New Roman"/>
                <w:i/>
              </w:rPr>
              <w:t>KT nutarime dėl savitarpio pagalbos</w:t>
            </w:r>
            <w:r w:rsidRPr="00A6709C">
              <w:rPr>
                <w:rFonts w:ascii="Times New Roman" w:hAnsi="Times New Roman" w:cs="Times New Roman"/>
                <w:i/>
              </w:rPr>
              <w:t>.</w:t>
            </w:r>
          </w:p>
        </w:tc>
      </w:tr>
      <w:tr w:rsidR="00004BCC" w:rsidRPr="00A6709C" w14:paraId="1A19DE37" w14:textId="77777777" w:rsidTr="0061758E">
        <w:tc>
          <w:tcPr>
            <w:tcW w:w="2972" w:type="dxa"/>
            <w:shd w:val="clear" w:color="auto" w:fill="auto"/>
          </w:tcPr>
          <w:p w14:paraId="470E582C"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22) galutinis sprendimas – sprendimas, kuris negali ar nebegali būti peržiūrėtas įprasta apeliacine tvarka.</w:t>
            </w:r>
          </w:p>
        </w:tc>
        <w:tc>
          <w:tcPr>
            <w:tcW w:w="4394" w:type="dxa"/>
            <w:shd w:val="clear" w:color="auto" w:fill="auto"/>
          </w:tcPr>
          <w:p w14:paraId="0C596315" w14:textId="06DBE589" w:rsidR="00004BCC" w:rsidRPr="00A6709C" w:rsidRDefault="00CE6C50" w:rsidP="0061758E">
            <w:pPr>
              <w:spacing w:after="0" w:line="240" w:lineRule="auto"/>
              <w:jc w:val="both"/>
              <w:rPr>
                <w:rFonts w:ascii="Times New Roman" w:hAnsi="Times New Roman" w:cs="Times New Roman"/>
                <w:b/>
              </w:rPr>
            </w:pPr>
            <w:r>
              <w:rPr>
                <w:rFonts w:ascii="Times New Roman" w:hAnsi="Times New Roman" w:cs="Times New Roman"/>
                <w:b/>
              </w:rPr>
              <w:t>P</w:t>
            </w:r>
            <w:r w:rsidR="00004BCC" w:rsidRPr="00A6709C">
              <w:rPr>
                <w:rFonts w:ascii="Times New Roman" w:hAnsi="Times New Roman" w:cs="Times New Roman"/>
                <w:b/>
              </w:rPr>
              <w:t>rojektas</w:t>
            </w:r>
          </w:p>
          <w:p w14:paraId="53B6B033" w14:textId="335B6B5B" w:rsidR="000101A7" w:rsidRPr="00A6709C" w:rsidRDefault="00CE6C50" w:rsidP="000101A7">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5F329E">
              <w:rPr>
                <w:rFonts w:ascii="Times New Roman" w:hAnsi="Times New Roman" w:cs="Times New Roman"/>
                <w:b/>
                <w:lang w:eastAsia="lt-LT"/>
              </w:rPr>
              <w:t>5</w:t>
            </w:r>
            <w:r w:rsidRPr="00A6709C">
              <w:rPr>
                <w:rFonts w:ascii="Times New Roman" w:hAnsi="Times New Roman" w:cs="Times New Roman"/>
                <w:b/>
                <w:lang w:eastAsia="lt-LT"/>
              </w:rPr>
              <w:t xml:space="preserve"> </w:t>
            </w:r>
            <w:r w:rsidR="000101A7" w:rsidRPr="00A6709C">
              <w:rPr>
                <w:rFonts w:ascii="Times New Roman" w:hAnsi="Times New Roman" w:cs="Times New Roman"/>
                <w:b/>
                <w:lang w:eastAsia="lt-LT"/>
              </w:rPr>
              <w:t>straipsnis. Įstatymo papildymas VIII skyriumi</w:t>
            </w:r>
          </w:p>
          <w:p w14:paraId="22926693" w14:textId="77777777" w:rsidR="000101A7" w:rsidRPr="00A6709C" w:rsidRDefault="000101A7" w:rsidP="000101A7">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6575EB45" w14:textId="77777777" w:rsidR="000101A7" w:rsidRPr="00A6709C" w:rsidRDefault="000101A7" w:rsidP="000101A7">
            <w:pPr>
              <w:spacing w:after="0" w:line="240" w:lineRule="auto"/>
              <w:ind w:firstLine="720"/>
              <w:jc w:val="both"/>
              <w:rPr>
                <w:rFonts w:ascii="Times New Roman" w:hAnsi="Times New Roman" w:cs="Times New Roman"/>
                <w:lang w:eastAsia="lt-LT"/>
              </w:rPr>
            </w:pPr>
          </w:p>
          <w:p w14:paraId="77CF960C" w14:textId="77777777" w:rsidR="000101A7" w:rsidRPr="00A6709C" w:rsidRDefault="000101A7" w:rsidP="000101A7">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71BC3E58" w14:textId="77777777" w:rsidR="000101A7" w:rsidRPr="00A6709C" w:rsidRDefault="000101A7" w:rsidP="000101A7">
            <w:pPr>
              <w:spacing w:after="0" w:line="240" w:lineRule="auto"/>
              <w:jc w:val="center"/>
              <w:rPr>
                <w:rFonts w:ascii="Times New Roman" w:hAnsi="Times New Roman" w:cs="Times New Roman"/>
                <w:b/>
              </w:rPr>
            </w:pPr>
            <w:r w:rsidRPr="00A6709C">
              <w:rPr>
                <w:rFonts w:ascii="Times New Roman" w:hAnsi="Times New Roman" w:cs="Times New Roman"/>
                <w:b/>
              </w:rPr>
              <w:t>BENDRADARBIAVIMAS SU KITŲ EUROPOS SĄJUNGOS VALSTYBIŲ NARIŲ INSTITUCIJOMIS</w:t>
            </w:r>
          </w:p>
          <w:p w14:paraId="5DB0BD10" w14:textId="77777777" w:rsidR="000101A7" w:rsidRPr="00A6709C" w:rsidRDefault="000101A7" w:rsidP="000101A7">
            <w:pPr>
              <w:spacing w:after="0" w:line="240" w:lineRule="auto"/>
              <w:ind w:firstLine="708"/>
              <w:jc w:val="center"/>
              <w:rPr>
                <w:rFonts w:ascii="Times New Roman" w:hAnsi="Times New Roman" w:cs="Times New Roman"/>
                <w:b/>
              </w:rPr>
            </w:pPr>
          </w:p>
          <w:p w14:paraId="6051FBD5" w14:textId="7E797434" w:rsidR="000101A7" w:rsidRPr="00A6709C" w:rsidRDefault="000101A7" w:rsidP="000101A7">
            <w:pPr>
              <w:spacing w:after="0" w:line="240" w:lineRule="auto"/>
              <w:jc w:val="both"/>
              <w:rPr>
                <w:rFonts w:ascii="Times New Roman" w:hAnsi="Times New Roman" w:cs="Times New Roman"/>
              </w:rPr>
            </w:pPr>
            <w:r w:rsidRPr="006C1566">
              <w:rPr>
                <w:rFonts w:ascii="Times New Roman" w:hAnsi="Times New Roman" w:cs="Times New Roman"/>
                <w:b/>
                <w:bCs/>
              </w:rPr>
              <w:t>58 straipsnis. Prašymai dėl informavimo ir priverstinio baudos ir palūkanų išieškojimo</w:t>
            </w:r>
            <w:r w:rsidRPr="00A6709C">
              <w:rPr>
                <w:rFonts w:ascii="Times New Roman" w:hAnsi="Times New Roman" w:cs="Times New Roman"/>
              </w:rPr>
              <w:t xml:space="preserve"> &lt;...&gt;</w:t>
            </w:r>
          </w:p>
          <w:p w14:paraId="1764DA7E" w14:textId="77777777" w:rsidR="006C1566" w:rsidRPr="006C1566" w:rsidRDefault="006C1566" w:rsidP="006C1566">
            <w:pPr>
              <w:tabs>
                <w:tab w:val="left" w:pos="851"/>
              </w:tabs>
              <w:spacing w:after="0" w:line="240" w:lineRule="auto"/>
              <w:jc w:val="both"/>
              <w:rPr>
                <w:rFonts w:ascii="Times New Roman" w:hAnsi="Times New Roman"/>
                <w:bCs/>
              </w:rPr>
            </w:pPr>
            <w:r w:rsidRPr="006C1566">
              <w:rPr>
                <w:rFonts w:ascii="Times New Roman" w:hAnsi="Times New Roman"/>
                <w:bCs/>
              </w:rPr>
              <w:t>2. Jeigu kitos Europos Sąjungos valstybės narės konkurencijos institucija savo valstybės teritorijoje įsitikino, kad ūkio subjektas neturi pakankamai turto, iš kurio būtų galima išieškoti baudą, kuri paskirta už Sutarties dėl Europos Sąjungos veikimo 101 ir 102 straipsnių nuostatų pažeidimą, arba pažeidimą, už kurį numatytos baudos pagal nacionalinius teisės aktus, perkeliančius Direktyvos (ES) 2019/1 13 ir 16 straipsnių nuostatas, kitos Europos Sąjungos valstybės narės konkurencijos institucija turi teisę pateikti Konkurencijos tarybai prašymą dėl priverstinio baudos ir palūkanų išieškojimo Lietuvos Respublikoje, prie kurio pridedamas kitos Europos Sąjungos valstybės narės konkurencijos institucijos sprendimas, kuriuo paskirta bauda už Sutarties dėl Europos Sąjungos veikimo 101 ir 102 straipsnių nuostatų pažeidimą, arba pažeidimą, už kurį numatytos baudos pagal nacionalinius teisės aktus, perkeliančius Direktyvos (ES) 2019/1 13 ir 16 straipsnių nuostatas,</w:t>
            </w:r>
            <w:r w:rsidRPr="006C1566">
              <w:rPr>
                <w:rFonts w:ascii="Times New Roman" w:hAnsi="Times New Roman"/>
                <w:bCs/>
                <w:color w:val="000000"/>
              </w:rPr>
              <w:t xml:space="preserve"> kuris nebuvo apskųstas per jo apskundimo terminą, ar įsiteisėjus teismo sprendimui dėl atitinkamos institucijos sprendimo, kuriuo paskirta bauda </w:t>
            </w:r>
            <w:r w:rsidRPr="006C1566">
              <w:rPr>
                <w:rFonts w:ascii="Times New Roman" w:hAnsi="Times New Roman"/>
                <w:bCs/>
              </w:rPr>
              <w:t>(toliau – sprendimas, kuriuo paskirta bauda). Gavusi šio straipsnio 11 dalyje Konkurencijos tarybos nustatytus reikalavimus atitinkantį prašymą, Konkurencijos taryba pateikia atitinkamą institucijos sprendimą, kuriuo paskirta bauda, vykdyti antstoliui.</w:t>
            </w:r>
          </w:p>
          <w:p w14:paraId="0CEA6702" w14:textId="0DFB3993" w:rsidR="000101A7" w:rsidRPr="00A6709C" w:rsidRDefault="000101A7" w:rsidP="000101A7">
            <w:pPr>
              <w:spacing w:after="0" w:line="240" w:lineRule="auto"/>
              <w:jc w:val="both"/>
              <w:rPr>
                <w:rFonts w:ascii="Times New Roman" w:hAnsi="Times New Roman" w:cs="Times New Roman"/>
              </w:rPr>
            </w:pPr>
            <w:r w:rsidRPr="00A6709C">
              <w:rPr>
                <w:rFonts w:ascii="Times New Roman" w:hAnsi="Times New Roman" w:cs="Times New Roman"/>
              </w:rPr>
              <w:t>&lt;...&gt;</w:t>
            </w:r>
          </w:p>
          <w:p w14:paraId="1DE2BE78" w14:textId="77777777" w:rsidR="00367C7B" w:rsidRPr="00367C7B" w:rsidRDefault="00367C7B" w:rsidP="00367C7B">
            <w:pPr>
              <w:tabs>
                <w:tab w:val="left" w:pos="851"/>
              </w:tabs>
              <w:spacing w:after="0" w:line="240" w:lineRule="auto"/>
              <w:jc w:val="both"/>
              <w:rPr>
                <w:rFonts w:ascii="Times New Roman" w:hAnsi="Times New Roman"/>
                <w:bCs/>
              </w:rPr>
            </w:pPr>
            <w:r w:rsidRPr="00367C7B">
              <w:rPr>
                <w:rFonts w:ascii="Times New Roman" w:hAnsi="Times New Roman"/>
                <w:bCs/>
              </w:rPr>
              <w:t>4. Konkurencijos taryba turi teisę antstoliui pateikti vykdyti iš kitos Europos Sąjungos valstybės narės konkurencijos institucijos gautą sprendimą, kuriuo paskirta bauda kitais nei šio straipsnio 2 dalyje nurodytais atvejais, įskaitant atvejus, kai ūkio subjektas, kurio atžvilgiu bauda ir palūkanos turi būti priverstinai išieškota, nėra įsisteigęs prašymą Konkurencijos tarybai pateikusios kitos Europos Sąjungos valstybės narės konkurencijos institucijos teritorijoje.</w:t>
            </w:r>
          </w:p>
          <w:p w14:paraId="6905CE80" w14:textId="1A31C559" w:rsidR="000101A7" w:rsidRPr="00A6709C" w:rsidRDefault="000101A7" w:rsidP="000101A7">
            <w:pPr>
              <w:spacing w:after="0" w:line="240" w:lineRule="auto"/>
              <w:jc w:val="both"/>
              <w:rPr>
                <w:rFonts w:ascii="Times New Roman" w:hAnsi="Times New Roman" w:cs="Times New Roman"/>
              </w:rPr>
            </w:pPr>
            <w:r w:rsidRPr="00A6709C">
              <w:rPr>
                <w:rFonts w:ascii="Times New Roman" w:hAnsi="Times New Roman" w:cs="Times New Roman"/>
              </w:rPr>
              <w:t>&lt;...&gt;</w:t>
            </w:r>
          </w:p>
          <w:p w14:paraId="3E18BEA2" w14:textId="6C9F2B5B" w:rsidR="00CE6C50" w:rsidRDefault="00CE6C50" w:rsidP="00CE6C50">
            <w:pPr>
              <w:spacing w:after="0" w:line="240" w:lineRule="auto"/>
              <w:jc w:val="both"/>
              <w:rPr>
                <w:rFonts w:ascii="Times New Roman" w:hAnsi="Times New Roman" w:cs="Times New Roman"/>
              </w:rPr>
            </w:pPr>
            <w:r w:rsidRPr="00CE6C50">
              <w:rPr>
                <w:rFonts w:ascii="Times New Roman" w:hAnsi="Times New Roman" w:cs="Times New Roman"/>
              </w:rPr>
              <w:t xml:space="preserve">8. Konkurencijos taryba turi teisę kitos Europos Sąjungos valstybės narės konkurencijos ar kitos kompetentingos institucijos prašyti Konkurencijos tarybos vardu informuoti atitinkamus asmenis apie </w:t>
            </w:r>
            <w:r w:rsidR="00312805" w:rsidRPr="00312805">
              <w:rPr>
                <w:rFonts w:ascii="Times New Roman" w:hAnsi="Times New Roman" w:cs="Times New Roman"/>
              </w:rPr>
              <w:t xml:space="preserve">tyrimo išvadas, Konkurencijos tarybos nutarimus, procedūrinius sprendimus, apie kuriuos asmenys turi būti informuojami, ar apie bet kokius kitus </w:t>
            </w:r>
            <w:r w:rsidRPr="00CE6C50">
              <w:rPr>
                <w:rFonts w:ascii="Times New Roman" w:hAnsi="Times New Roman" w:cs="Times New Roman"/>
              </w:rPr>
              <w:t>su Sutarties dėl Europos Sąjungos veikimo 101 ar 102 straipsnių taikymu susijusius dokumentus</w:t>
            </w:r>
            <w:r w:rsidR="00312805" w:rsidRPr="00312805">
              <w:rPr>
                <w:rFonts w:ascii="Times New Roman" w:hAnsi="Times New Roman" w:cs="Times New Roman"/>
              </w:rPr>
              <w:t>, įskaitant ir tuos, kuriais turi būti užtikrintas priverstinis baudos ir palūkanų išieškojimas,</w:t>
            </w:r>
            <w:r w:rsidRPr="00CE6C50">
              <w:rPr>
                <w:rFonts w:ascii="Times New Roman" w:hAnsi="Times New Roman" w:cs="Times New Roman"/>
              </w:rPr>
              <w:t xml:space="preserve"> ar prašyti priverstinai išieškoti Konkurencijos tarybos paskirtą baudą ir šio įstatymo 39 straipsnio 2 dalyje </w:t>
            </w:r>
            <w:r w:rsidR="00456BD7">
              <w:rPr>
                <w:rFonts w:ascii="Times New Roman" w:hAnsi="Times New Roman" w:cs="Times New Roman"/>
              </w:rPr>
              <w:t>nurodytas</w:t>
            </w:r>
            <w:r w:rsidR="00456BD7" w:rsidRPr="00CE6C50">
              <w:rPr>
                <w:rFonts w:ascii="Times New Roman" w:hAnsi="Times New Roman" w:cs="Times New Roman"/>
              </w:rPr>
              <w:t xml:space="preserve"> </w:t>
            </w:r>
            <w:r w:rsidRPr="00CE6C50">
              <w:rPr>
                <w:rFonts w:ascii="Times New Roman" w:hAnsi="Times New Roman" w:cs="Times New Roman"/>
              </w:rPr>
              <w:t xml:space="preserve">palūkanas už </w:t>
            </w:r>
            <w:r w:rsidR="00312805" w:rsidRPr="00312805">
              <w:rPr>
                <w:rFonts w:ascii="Times New Roman" w:hAnsi="Times New Roman" w:cs="Times New Roman"/>
              </w:rPr>
              <w:t>Sutarties dėl Europos Sąjungos veikimo 101 ir 102 straipsnių,</w:t>
            </w:r>
            <w:r w:rsidR="00312805">
              <w:rPr>
                <w:rFonts w:ascii="Times New Roman" w:hAnsi="Times New Roman" w:cs="Times New Roman"/>
              </w:rPr>
              <w:t xml:space="preserve"> </w:t>
            </w:r>
            <w:r w:rsidRPr="00CE6C50">
              <w:rPr>
                <w:rFonts w:ascii="Times New Roman" w:hAnsi="Times New Roman" w:cs="Times New Roman"/>
              </w:rPr>
              <w:t xml:space="preserve">šio įstatymo 25 straipsnio 1 </w:t>
            </w:r>
            <w:r w:rsidR="00456BD7">
              <w:rPr>
                <w:rFonts w:ascii="Times New Roman" w:hAnsi="Times New Roman" w:cs="Times New Roman"/>
              </w:rPr>
              <w:t>dalyje</w:t>
            </w:r>
            <w:r w:rsidRPr="00CE6C50">
              <w:rPr>
                <w:rFonts w:ascii="Times New Roman" w:hAnsi="Times New Roman" w:cs="Times New Roman"/>
              </w:rPr>
              <w:t>, 26 straipsnyje, 28 straipsnio 4 dalyje, 35 straipsnio 1 dalies 1 ir 2 punktuose įtvirtintų Konkurencijos tarybos reikalavimų tyrimo metu ir priimtų sprendimų pažeidimą.</w:t>
            </w:r>
          </w:p>
          <w:p w14:paraId="068DC6B5" w14:textId="5511259D" w:rsidR="00312805" w:rsidRPr="00CE6C50" w:rsidRDefault="00312805" w:rsidP="00CE6C50">
            <w:pPr>
              <w:spacing w:after="0" w:line="240" w:lineRule="auto"/>
              <w:jc w:val="both"/>
              <w:rPr>
                <w:rFonts w:ascii="Times New Roman" w:hAnsi="Times New Roman" w:cs="Times New Roman"/>
              </w:rPr>
            </w:pPr>
            <w:r>
              <w:rPr>
                <w:rFonts w:ascii="Times New Roman" w:hAnsi="Times New Roman" w:cs="Times New Roman"/>
              </w:rPr>
              <w:t>&lt;...&gt;</w:t>
            </w:r>
          </w:p>
          <w:p w14:paraId="1349BB78" w14:textId="2E109AA9" w:rsidR="00CE6C50" w:rsidRDefault="00312805" w:rsidP="00CE6C50">
            <w:pPr>
              <w:spacing w:after="0" w:line="240" w:lineRule="auto"/>
              <w:jc w:val="both"/>
              <w:rPr>
                <w:rFonts w:ascii="Times New Roman" w:hAnsi="Times New Roman" w:cs="Times New Roman"/>
              </w:rPr>
            </w:pPr>
            <w:r>
              <w:rPr>
                <w:rFonts w:ascii="Times New Roman" w:hAnsi="Times New Roman" w:cs="Times New Roman"/>
              </w:rPr>
              <w:t>11</w:t>
            </w:r>
            <w:r w:rsidR="00CE6C50" w:rsidRPr="00CE6C50">
              <w:rPr>
                <w:rFonts w:ascii="Times New Roman" w:hAnsi="Times New Roman" w:cs="Times New Roman"/>
              </w:rPr>
              <w:t xml:space="preserve">. Reikalavimus šio straipsnio numatytiems prašymams, jų </w:t>
            </w:r>
            <w:r w:rsidR="00776270">
              <w:rPr>
                <w:rFonts w:ascii="Times New Roman" w:hAnsi="Times New Roman" w:cs="Times New Roman"/>
              </w:rPr>
              <w:t>įgyvendinimo</w:t>
            </w:r>
            <w:r w:rsidR="00CE6C50" w:rsidRPr="00CE6C50">
              <w:rPr>
                <w:rFonts w:ascii="Times New Roman" w:hAnsi="Times New Roman" w:cs="Times New Roman"/>
              </w:rPr>
              <w:t xml:space="preserve">, su bendradarbiavimu susijusių </w:t>
            </w:r>
            <w:r w:rsidR="00CF4B3C" w:rsidRPr="00CF4B3C">
              <w:rPr>
                <w:rFonts w:ascii="Times New Roman" w:hAnsi="Times New Roman" w:cs="Times New Roman"/>
              </w:rPr>
              <w:t xml:space="preserve">Konkurencijos tarybos ir kitų Europos Sąjungos valstybių narių konkurencijos ar kitų kompetentingų institucijų patirtų </w:t>
            </w:r>
            <w:r w:rsidR="00CE6C50" w:rsidRPr="00CE6C50">
              <w:rPr>
                <w:rFonts w:ascii="Times New Roman" w:hAnsi="Times New Roman" w:cs="Times New Roman"/>
              </w:rPr>
              <w:t xml:space="preserve">išlaidų, įskaitant išlaidas, patirtas </w:t>
            </w:r>
            <w:r w:rsidR="00776270">
              <w:rPr>
                <w:rFonts w:ascii="Times New Roman" w:hAnsi="Times New Roman" w:cs="Times New Roman"/>
              </w:rPr>
              <w:t>atliekant</w:t>
            </w:r>
            <w:r w:rsidR="00776270" w:rsidRPr="00CE6C50">
              <w:rPr>
                <w:rFonts w:ascii="Times New Roman" w:hAnsi="Times New Roman" w:cs="Times New Roman"/>
              </w:rPr>
              <w:t xml:space="preserve"> </w:t>
            </w:r>
            <w:r w:rsidR="00CE6C50" w:rsidRPr="00CE6C50">
              <w:rPr>
                <w:rFonts w:ascii="Times New Roman" w:hAnsi="Times New Roman" w:cs="Times New Roman"/>
              </w:rPr>
              <w:t xml:space="preserve">šio įstatymo 25 straipsnio </w:t>
            </w:r>
            <w:r>
              <w:rPr>
                <w:rFonts w:ascii="Times New Roman" w:hAnsi="Times New Roman" w:cs="Times New Roman"/>
              </w:rPr>
              <w:t>9</w:t>
            </w:r>
            <w:r w:rsidR="006612CC">
              <w:rPr>
                <w:rFonts w:ascii="Times New Roman" w:hAnsi="Times New Roman" w:cs="Times New Roman"/>
              </w:rPr>
              <w:t xml:space="preserve">–11 </w:t>
            </w:r>
            <w:r w:rsidR="00CE6C50" w:rsidRPr="00CE6C50">
              <w:rPr>
                <w:rFonts w:ascii="Times New Roman" w:hAnsi="Times New Roman" w:cs="Times New Roman"/>
              </w:rPr>
              <w:t xml:space="preserve">dalyse </w:t>
            </w:r>
            <w:r w:rsidR="00456BD7">
              <w:rPr>
                <w:rFonts w:ascii="Times New Roman" w:hAnsi="Times New Roman" w:cs="Times New Roman"/>
              </w:rPr>
              <w:t>nurodytus</w:t>
            </w:r>
            <w:r w:rsidR="00456BD7" w:rsidRPr="00CE6C50">
              <w:rPr>
                <w:rFonts w:ascii="Times New Roman" w:hAnsi="Times New Roman" w:cs="Times New Roman"/>
              </w:rPr>
              <w:t xml:space="preserve"> </w:t>
            </w:r>
            <w:r w:rsidR="00CE6C50" w:rsidRPr="00CE6C50">
              <w:rPr>
                <w:rFonts w:ascii="Times New Roman" w:hAnsi="Times New Roman" w:cs="Times New Roman"/>
              </w:rPr>
              <w:t>veiksmus, atlyginimo tvarką nustato Konkurencijos taryba.</w:t>
            </w:r>
          </w:p>
          <w:p w14:paraId="02505BC5" w14:textId="406239A1" w:rsidR="00004BCC" w:rsidRPr="00A6709C" w:rsidRDefault="008F5AB8" w:rsidP="00CE6C50">
            <w:pPr>
              <w:spacing w:after="0" w:line="240" w:lineRule="auto"/>
              <w:jc w:val="both"/>
              <w:rPr>
                <w:rFonts w:ascii="Times New Roman" w:hAnsi="Times New Roman" w:cs="Times New Roman"/>
              </w:rPr>
            </w:pPr>
            <w:r w:rsidRPr="00A6709C">
              <w:rPr>
                <w:rFonts w:ascii="Times New Roman" w:hAnsi="Times New Roman" w:cs="Times New Roman"/>
              </w:rPr>
              <w:t>&lt;...&gt;.“</w:t>
            </w:r>
          </w:p>
        </w:tc>
        <w:tc>
          <w:tcPr>
            <w:tcW w:w="1673" w:type="dxa"/>
            <w:shd w:val="clear" w:color="auto" w:fill="auto"/>
          </w:tcPr>
          <w:p w14:paraId="5FDD3FF3"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Dalinis</w:t>
            </w:r>
          </w:p>
          <w:p w14:paraId="45EB2DA3" w14:textId="77777777" w:rsidR="00004BCC" w:rsidRPr="00A6709C" w:rsidRDefault="00004BCC" w:rsidP="0061758E">
            <w:pPr>
              <w:spacing w:after="0" w:line="240" w:lineRule="auto"/>
              <w:jc w:val="both"/>
              <w:rPr>
                <w:rFonts w:ascii="Times New Roman" w:hAnsi="Times New Roman" w:cs="Times New Roman"/>
              </w:rPr>
            </w:pPr>
          </w:p>
          <w:p w14:paraId="6A42A752" w14:textId="33240B3D" w:rsidR="00004BCC" w:rsidRPr="00A6709C" w:rsidRDefault="00004BCC" w:rsidP="0061758E">
            <w:pPr>
              <w:spacing w:after="0" w:line="240" w:lineRule="auto"/>
              <w:jc w:val="both"/>
              <w:rPr>
                <w:rFonts w:ascii="Times New Roman" w:hAnsi="Times New Roman" w:cs="Times New Roman"/>
                <w:i/>
              </w:rPr>
            </w:pPr>
            <w:r w:rsidRPr="00A6709C">
              <w:rPr>
                <w:rFonts w:ascii="Times New Roman" w:hAnsi="Times New Roman" w:cs="Times New Roman"/>
                <w:b/>
                <w:i/>
              </w:rPr>
              <w:t>Pastaba</w:t>
            </w:r>
            <w:r w:rsidRPr="00A6709C">
              <w:rPr>
                <w:rFonts w:ascii="Times New Roman" w:hAnsi="Times New Roman" w:cs="Times New Roman"/>
                <w:i/>
              </w:rPr>
              <w:t xml:space="preserve">: tai, kad gali būti kreipiamasi tik dėl galutiniu sprendimu paskirtos baudos ir palūkanų išieškojimo, bus įtvirtinta </w:t>
            </w:r>
            <w:r w:rsidR="00C97457">
              <w:rPr>
                <w:rFonts w:ascii="Times New Roman" w:hAnsi="Times New Roman" w:cs="Times New Roman"/>
                <w:i/>
              </w:rPr>
              <w:t>KT nutarime dėl savitarpio pagalbos</w:t>
            </w:r>
            <w:r w:rsidRPr="00A6709C">
              <w:rPr>
                <w:rFonts w:ascii="Times New Roman" w:hAnsi="Times New Roman" w:cs="Times New Roman"/>
                <w:i/>
              </w:rPr>
              <w:t xml:space="preserve">. </w:t>
            </w:r>
          </w:p>
        </w:tc>
      </w:tr>
      <w:tr w:rsidR="00004BCC" w:rsidRPr="00A6709C" w14:paraId="395CCE51" w14:textId="77777777" w:rsidTr="0061758E">
        <w:tc>
          <w:tcPr>
            <w:tcW w:w="2972" w:type="dxa"/>
          </w:tcPr>
          <w:p w14:paraId="6D6EAD42"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2. Visos nuorodos į SESV 101 ir 102 straipsnių taikymą ar pažeidimus šioje direktyvoje suprantamos kaip apimančios lygiagretų nacionalinės konkurencijos teisės taikymą toje pačioje byloje.</w:t>
            </w:r>
          </w:p>
        </w:tc>
        <w:tc>
          <w:tcPr>
            <w:tcW w:w="4394" w:type="dxa"/>
          </w:tcPr>
          <w:p w14:paraId="49F9AF8B"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0AD03700"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Times New Roman" w:hAnsi="Times New Roman" w:cs="Times New Roman"/>
                <w:b/>
                <w:lang w:eastAsia="lt-LT"/>
              </w:rPr>
              <w:t>1 straipsnis. Įstatymo paskirtis</w:t>
            </w:r>
            <w:r w:rsidRPr="00A6709C">
              <w:rPr>
                <w:rFonts w:ascii="Times New Roman" w:eastAsia="Calibri" w:hAnsi="Times New Roman" w:cs="Times New Roman"/>
                <w:b/>
              </w:rPr>
              <w:t xml:space="preserve"> </w:t>
            </w:r>
          </w:p>
          <w:p w14:paraId="70DAA3C2" w14:textId="77777777" w:rsidR="00004BCC" w:rsidRPr="00A6709C" w:rsidRDefault="00004BCC" w:rsidP="0061758E">
            <w:pPr>
              <w:tabs>
                <w:tab w:val="left" w:pos="514"/>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 xml:space="preserve">3. Šiuo įstatymu siekiama Lietuvos Respublikos ir Europos Sąjungos konkurencijos santykius reglamentuojančios teisės suderinimo. </w:t>
            </w:r>
          </w:p>
          <w:p w14:paraId="0EC9427D"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4. Šiuo įstatymu įgyvendinami šio įstatymo priede nurodyti Europos Sąjungos teisės aktai.</w:t>
            </w:r>
          </w:p>
          <w:p w14:paraId="5A08765F" w14:textId="77777777" w:rsidR="00004BCC" w:rsidRPr="00A6709C" w:rsidRDefault="00004BCC" w:rsidP="0061758E">
            <w:pPr>
              <w:spacing w:after="0" w:line="240" w:lineRule="auto"/>
              <w:jc w:val="both"/>
              <w:rPr>
                <w:rFonts w:ascii="Times New Roman" w:eastAsia="Calibri" w:hAnsi="Times New Roman" w:cs="Times New Roman"/>
                <w:b/>
              </w:rPr>
            </w:pPr>
          </w:p>
          <w:p w14:paraId="11B206DC"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75BDF26C"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54 straipsnis. Įgaliota institucija</w:t>
            </w:r>
          </w:p>
          <w:p w14:paraId="130A0489"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Konkurencijos taryba yra institucija, įgaliota taikyti Europos Sąjungos konkurencijos taisykles, kurių laikymosi priežiūra pagal Europos Sąjungos konkurencijos teisę pavedama nacionalinei konkurencijos institucijai.</w:t>
            </w:r>
          </w:p>
        </w:tc>
        <w:tc>
          <w:tcPr>
            <w:tcW w:w="1673" w:type="dxa"/>
          </w:tcPr>
          <w:p w14:paraId="025CB372"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Visiškas</w:t>
            </w:r>
          </w:p>
        </w:tc>
      </w:tr>
      <w:tr w:rsidR="00004BCC" w:rsidRPr="00A6709C" w14:paraId="0CA2FAD7" w14:textId="77777777" w:rsidTr="0061758E">
        <w:tc>
          <w:tcPr>
            <w:tcW w:w="2972" w:type="dxa"/>
          </w:tcPr>
          <w:p w14:paraId="3863D238"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II SKYRIUS</w:t>
            </w:r>
          </w:p>
          <w:p w14:paraId="68848230"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PAGRINDINĖS TEISĖS</w:t>
            </w:r>
            <w:r w:rsidRPr="00A6709C">
              <w:rPr>
                <w:rFonts w:ascii="Times New Roman" w:hAnsi="Times New Roman" w:cs="Times New Roman"/>
                <w:i/>
                <w:lang w:eastAsia="lt-LT"/>
              </w:rPr>
              <w:t xml:space="preserve"> </w:t>
            </w:r>
          </w:p>
          <w:p w14:paraId="3E834F18"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3 straipsnis</w:t>
            </w:r>
          </w:p>
          <w:p w14:paraId="4E7E1586"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Apsaugos priemonės</w:t>
            </w:r>
          </w:p>
          <w:p w14:paraId="560C8C4C" w14:textId="77777777" w:rsidR="00004BCC" w:rsidRPr="00A6709C" w:rsidRDefault="00004BCC" w:rsidP="0061758E">
            <w:pPr>
              <w:spacing w:after="0" w:line="240" w:lineRule="auto"/>
              <w:jc w:val="both"/>
              <w:rPr>
                <w:rFonts w:ascii="Times New Roman" w:hAnsi="Times New Roman" w:cs="Times New Roman"/>
                <w:b/>
                <w:lang w:eastAsia="lt-LT"/>
              </w:rPr>
            </w:pPr>
          </w:p>
          <w:p w14:paraId="3A6F188D"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1. Dėl SESV 101 ar 102 straipsnių pažeidimų vykdomose procedūrose, įskaitant nacionalinių konkurencijos institucijų šioje direktyvoje nurodytų įgaliojimų vykdymą, laikomasi bendrųjų Sąjungos teisės principų ir Europos Sąjungos pagrindinių teisių chartijos.</w:t>
            </w:r>
          </w:p>
        </w:tc>
        <w:tc>
          <w:tcPr>
            <w:tcW w:w="4394" w:type="dxa"/>
          </w:tcPr>
          <w:p w14:paraId="530DA400" w14:textId="77777777" w:rsidR="00004BCC" w:rsidRPr="00A6709C" w:rsidRDefault="00004BCC" w:rsidP="0061758E">
            <w:pPr>
              <w:spacing w:after="0" w:line="240" w:lineRule="auto"/>
              <w:jc w:val="both"/>
              <w:rPr>
                <w:rFonts w:ascii="Times New Roman" w:eastAsia="Calibri" w:hAnsi="Times New Roman" w:cs="Times New Roman"/>
                <w:i/>
                <w:strike/>
              </w:rPr>
            </w:pPr>
            <w:r w:rsidRPr="00A6709C">
              <w:rPr>
                <w:rFonts w:ascii="Times New Roman" w:eastAsia="Calibri" w:hAnsi="Times New Roman" w:cs="Times New Roman"/>
                <w:b/>
              </w:rPr>
              <w:t>KĮ</w:t>
            </w:r>
          </w:p>
          <w:p w14:paraId="4D59787A"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1 straipsnis. Įstatymo paskirtis</w:t>
            </w:r>
          </w:p>
          <w:p w14:paraId="7C6FD069" w14:textId="058FA83B" w:rsidR="00004BC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Šiuo įstatymu siekiama Lietuvos Respublikos ir Europos Sąjungos konkurencijos santykius reglamentuojančios teisės suderinimo.</w:t>
            </w:r>
          </w:p>
          <w:p w14:paraId="7335959B" w14:textId="69B941A9" w:rsidR="006612CC" w:rsidRDefault="006612CC" w:rsidP="0061758E">
            <w:pPr>
              <w:spacing w:after="0" w:line="240" w:lineRule="auto"/>
              <w:jc w:val="both"/>
              <w:rPr>
                <w:rFonts w:ascii="Times New Roman" w:eastAsia="Calibri" w:hAnsi="Times New Roman" w:cs="Times New Roman"/>
              </w:rPr>
            </w:pPr>
          </w:p>
          <w:p w14:paraId="0318CF08" w14:textId="7207D13B" w:rsidR="006612CC" w:rsidRPr="006612CC" w:rsidRDefault="006612CC" w:rsidP="0061758E">
            <w:pPr>
              <w:spacing w:after="0" w:line="240" w:lineRule="auto"/>
              <w:jc w:val="both"/>
              <w:rPr>
                <w:rFonts w:ascii="Times New Roman" w:eastAsia="Calibri" w:hAnsi="Times New Roman" w:cs="Times New Roman"/>
                <w:b/>
                <w:bCs/>
              </w:rPr>
            </w:pPr>
            <w:r w:rsidRPr="006612CC">
              <w:rPr>
                <w:rFonts w:ascii="Times New Roman" w:eastAsia="Calibri" w:hAnsi="Times New Roman" w:cs="Times New Roman"/>
                <w:b/>
                <w:bCs/>
              </w:rPr>
              <w:t>Projektas</w:t>
            </w:r>
          </w:p>
          <w:p w14:paraId="30F2AA43" w14:textId="51892F25" w:rsidR="006612CC" w:rsidRDefault="006612CC" w:rsidP="0061758E">
            <w:pPr>
              <w:spacing w:after="0" w:line="240" w:lineRule="auto"/>
              <w:jc w:val="both"/>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10 straipsnis. 25 straipsnio pakeitimas</w:t>
            </w:r>
          </w:p>
          <w:p w14:paraId="16E2700B" w14:textId="5AC92C8E" w:rsidR="006612CC" w:rsidRDefault="006612CC" w:rsidP="0061758E">
            <w:pPr>
              <w:spacing w:after="0" w:line="240" w:lineRule="auto"/>
              <w:jc w:val="both"/>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 xml:space="preserve">„25 straipsnis. </w:t>
            </w:r>
            <w:r w:rsidR="00776270">
              <w:rPr>
                <w:rFonts w:ascii="Times New Roman" w:eastAsia="Times New Roman" w:hAnsi="Times New Roman" w:cs="Times New Roman"/>
                <w:b/>
                <w:bCs/>
                <w:color w:val="000000"/>
                <w:lang w:eastAsia="lt-LT"/>
              </w:rPr>
              <w:t xml:space="preserve">Konkurencijos tarybos ir </w:t>
            </w:r>
            <w:r>
              <w:rPr>
                <w:rFonts w:ascii="Times New Roman" w:eastAsia="Times New Roman" w:hAnsi="Times New Roman" w:cs="Times New Roman"/>
                <w:b/>
                <w:bCs/>
                <w:color w:val="000000"/>
                <w:lang w:eastAsia="lt-LT"/>
              </w:rPr>
              <w:t>Konkurencijos tarybos įgaliotų pareigūnų teisės ir pareigos atliekant tyrimą</w:t>
            </w:r>
          </w:p>
          <w:p w14:paraId="48B659ED" w14:textId="3D14E581" w:rsidR="009D7A3D" w:rsidRDefault="009D7A3D" w:rsidP="0061758E">
            <w:pPr>
              <w:spacing w:after="0" w:line="240" w:lineRule="auto"/>
              <w:jc w:val="both"/>
              <w:rPr>
                <w:rFonts w:ascii="Times New Roman" w:eastAsia="Times New Roman" w:hAnsi="Times New Roman" w:cs="Times New Roman"/>
                <w:color w:val="000000"/>
                <w:lang w:eastAsia="lt-LT"/>
              </w:rPr>
            </w:pPr>
            <w:r w:rsidRPr="009D7A3D">
              <w:rPr>
                <w:rFonts w:ascii="Times New Roman" w:eastAsia="Times New Roman" w:hAnsi="Times New Roman" w:cs="Times New Roman"/>
                <w:color w:val="000000"/>
                <w:lang w:eastAsia="lt-LT"/>
              </w:rPr>
              <w:t>&lt;...&gt;</w:t>
            </w:r>
          </w:p>
          <w:p w14:paraId="65B559EE" w14:textId="5A122007" w:rsidR="009D7A3D" w:rsidRDefault="009D7A3D" w:rsidP="0061758E">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2. </w:t>
            </w:r>
            <w:r w:rsidRPr="009D7A3D">
              <w:rPr>
                <w:rFonts w:ascii="Times New Roman" w:eastAsia="Times New Roman" w:hAnsi="Times New Roman" w:cs="Times New Roman"/>
                <w:color w:val="000000"/>
                <w:lang w:eastAsia="lt-LT"/>
              </w:rPr>
              <w:t>Konkurencijos tarybos įgalioti pareigūnai, atlikdami šio straipsnio 1 dalyje nurodytus tyrimo veiksmus, užtikrina Lietuvos Respublikos Konstitucijos, Europos žmogaus teisių ir pagrindinių laisvių apsaugos konvencijos ir (ar) jos papildomų protokolų, Europos Sąjungos pagrindinių teisių chartijos ir bendrųjų Europos Sąjungos teisės principų garantuojamas teises ir laisves.</w:t>
            </w:r>
          </w:p>
          <w:p w14:paraId="04638317" w14:textId="3100BE6E" w:rsidR="009D7A3D" w:rsidRPr="009D7A3D" w:rsidRDefault="009D7A3D" w:rsidP="0061758E">
            <w:pPr>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&lt;...&gt;.“</w:t>
            </w:r>
          </w:p>
          <w:p w14:paraId="689B4228" w14:textId="77777777" w:rsidR="00004BCC" w:rsidRPr="00A6709C" w:rsidRDefault="00004BCC" w:rsidP="0061758E">
            <w:pPr>
              <w:spacing w:after="0" w:line="240" w:lineRule="auto"/>
              <w:jc w:val="both"/>
              <w:rPr>
                <w:rFonts w:ascii="Times New Roman" w:eastAsia="Times New Roman" w:hAnsi="Times New Roman" w:cs="Times New Roman"/>
                <w:b/>
                <w:bCs/>
                <w:color w:val="000000"/>
                <w:lang w:eastAsia="lt-LT"/>
              </w:rPr>
            </w:pPr>
          </w:p>
          <w:p w14:paraId="2745D5AB" w14:textId="77777777" w:rsidR="00004BCC" w:rsidRPr="00A6709C" w:rsidRDefault="00004BCC" w:rsidP="0061758E">
            <w:pPr>
              <w:spacing w:after="0" w:line="240" w:lineRule="auto"/>
              <w:jc w:val="both"/>
              <w:rPr>
                <w:rFonts w:ascii="Times New Roman" w:eastAsia="Times New Roman" w:hAnsi="Times New Roman" w:cs="Times New Roman"/>
                <w:b/>
                <w:color w:val="000000"/>
                <w:lang w:eastAsia="lt-LT"/>
              </w:rPr>
            </w:pPr>
            <w:r w:rsidRPr="00A6709C">
              <w:rPr>
                <w:rFonts w:ascii="Times New Roman" w:eastAsia="Times New Roman" w:hAnsi="Times New Roman" w:cs="Times New Roman"/>
                <w:b/>
                <w:bCs/>
                <w:color w:val="000000"/>
                <w:lang w:eastAsia="lt-LT"/>
              </w:rPr>
              <w:t>Konstitucinis aktas „Dėl Lietuvos Respublikos narystės Europos Sąjungoje“</w:t>
            </w:r>
          </w:p>
          <w:p w14:paraId="3D22D27E" w14:textId="6DC93534" w:rsidR="00004BCC" w:rsidRDefault="00004BCC" w:rsidP="0061758E">
            <w:pPr>
              <w:spacing w:after="0" w:line="240" w:lineRule="auto"/>
              <w:jc w:val="both"/>
              <w:rPr>
                <w:rFonts w:ascii="Times New Roman" w:eastAsia="Calibri" w:hAnsi="Times New Roman" w:cs="Times New Roman"/>
              </w:rPr>
            </w:pPr>
            <w:bookmarkStart w:id="10" w:name="part_d73ea75c67cc4788bfa2ac28bfa98234"/>
            <w:bookmarkEnd w:id="10"/>
            <w:r w:rsidRPr="00A6709C">
              <w:rPr>
                <w:rFonts w:ascii="Times New Roman" w:eastAsia="Times New Roman" w:hAnsi="Times New Roman" w:cs="Times New Roman"/>
                <w:color w:val="000000"/>
                <w:lang w:eastAsia="lt-LT"/>
              </w:rPr>
              <w:t>2. Europos Sąjungos teisės normos yra sudedamoji Lietuvos Respublikos teisinės sistemos dalis. Jeigu tai kyla iš sutarčių, kuriomis grindžiama Europos Sąjunga, Europos Sąjungos teisės normos taikomos tiesiogiai, o teisės normų kolizijos atveju jos turi viršenybę prieš Lietuvos Respublikos įstatymus ir kitus teisės aktus.</w:t>
            </w:r>
            <w:r w:rsidRPr="00A6709C">
              <w:rPr>
                <w:rFonts w:ascii="Times New Roman" w:eastAsia="Calibri" w:hAnsi="Times New Roman" w:cs="Times New Roman"/>
              </w:rPr>
              <w:t xml:space="preserve"> </w:t>
            </w:r>
          </w:p>
          <w:p w14:paraId="7BF20FA6" w14:textId="77777777" w:rsidR="00004BCC" w:rsidRPr="00A6709C" w:rsidRDefault="00004BCC" w:rsidP="0061758E">
            <w:pPr>
              <w:spacing w:after="0" w:line="240" w:lineRule="auto"/>
              <w:jc w:val="both"/>
              <w:rPr>
                <w:rFonts w:ascii="Times New Roman" w:eastAsia="Calibri" w:hAnsi="Times New Roman" w:cs="Times New Roman"/>
              </w:rPr>
            </w:pPr>
          </w:p>
          <w:p w14:paraId="104F5861" w14:textId="77777777" w:rsidR="00004BCC" w:rsidRPr="00A6709C" w:rsidRDefault="00004BCC" w:rsidP="0061758E">
            <w:pPr>
              <w:spacing w:after="0" w:line="240" w:lineRule="auto"/>
              <w:jc w:val="both"/>
              <w:rPr>
                <w:rFonts w:ascii="Times New Roman" w:eastAsia="Times New Roman" w:hAnsi="Times New Roman" w:cs="Times New Roman"/>
                <w:i/>
                <w:color w:val="000000"/>
                <w:lang w:eastAsia="lt-LT"/>
              </w:rPr>
            </w:pPr>
            <w:r w:rsidRPr="00A6709C">
              <w:rPr>
                <w:rFonts w:ascii="Times New Roman" w:eastAsia="Calibri" w:hAnsi="Times New Roman" w:cs="Times New Roman"/>
                <w:b/>
                <w:i/>
              </w:rPr>
              <w:t xml:space="preserve">Pastaba: </w:t>
            </w:r>
            <w:r w:rsidRPr="00A6709C">
              <w:rPr>
                <w:rFonts w:ascii="Times New Roman" w:eastAsia="Calibri" w:hAnsi="Times New Roman" w:cs="Times New Roman"/>
                <w:i/>
              </w:rPr>
              <w:t>Lietuvos vyriausiasis administracinis teismas savo praktikoje yra patvirtinęs, jog Europos Sąjungos pagrindinių teisių chartijos nuostatos yra svarbus teisės aiškinimo šaltinis aiškinant subjektų teisių turinį (pvz. LVAT 2010 m. gruodžio 8 d. sprendimas adm. byloje Nr. A756686/2010).</w:t>
            </w:r>
          </w:p>
        </w:tc>
        <w:tc>
          <w:tcPr>
            <w:tcW w:w="1673" w:type="dxa"/>
          </w:tcPr>
          <w:p w14:paraId="4EFE4B7E"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lang w:eastAsia="lt-LT"/>
              </w:rPr>
              <w:t>Visiškas</w:t>
            </w:r>
          </w:p>
        </w:tc>
      </w:tr>
      <w:tr w:rsidR="00004BCC" w:rsidRPr="00A6709C" w14:paraId="04CB2334" w14:textId="77777777" w:rsidTr="0061758E">
        <w:tc>
          <w:tcPr>
            <w:tcW w:w="2972" w:type="dxa"/>
          </w:tcPr>
          <w:p w14:paraId="637DCA51"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2. Valstybės narės užtikrina, kad vykdant 1 dalyje nurodytus įgaliojimus būtų taikomos tinkamos apsaugos priemonės, susijusios su įmonių teisėmis į gynybą, įskaitant teisę būti išklausytam ir teisę į veiksmingą teisinę gynybą teisme.</w:t>
            </w:r>
          </w:p>
        </w:tc>
        <w:tc>
          <w:tcPr>
            <w:tcW w:w="4394" w:type="dxa"/>
          </w:tcPr>
          <w:p w14:paraId="0272BC16"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06A64601"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30 straipsnis.</w:t>
            </w:r>
            <w:r w:rsidRPr="00A6709C">
              <w:rPr>
                <w:rFonts w:ascii="Times New Roman" w:eastAsia="Calibri" w:hAnsi="Times New Roman" w:cs="Times New Roman"/>
              </w:rPr>
              <w:t xml:space="preserve"> </w:t>
            </w:r>
            <w:r w:rsidRPr="00A6709C">
              <w:rPr>
                <w:rFonts w:ascii="Times New Roman" w:eastAsia="Calibri" w:hAnsi="Times New Roman" w:cs="Times New Roman"/>
                <w:b/>
              </w:rPr>
              <w:t>Konkurencijos tarybos nutarimai dėl šio įstatymo pažeidimo</w:t>
            </w:r>
          </w:p>
          <w:p w14:paraId="33D835B6"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Konkurencijos tarybos nutarime turi būti nurodytos šio įstatymo pažeidimo aplinkybės, procedūros dalyvių &lt;...&gt; paaiškinimai, pateikti Konkurencijos tarybai, bei jų įvertinimas, priimto nutarimo motyvai ir teisinis pagrindas.</w:t>
            </w:r>
          </w:p>
          <w:p w14:paraId="08914B1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Konkurencijos tarybos nutarimas turi remtis tik tomis tyrimo išvadomis ir faktinėmis aplinkybėmis, dėl kurių ūkio subjektas &lt;...&gt;, įtariamas šio įstatymo pažeidimu, turėjo galimybę duoti paaiškinimus šio įstatymo 29 straipsnyje nustatyta tvarka.</w:t>
            </w:r>
          </w:p>
          <w:p w14:paraId="48F9B277" w14:textId="77777777" w:rsidR="00004BCC" w:rsidRPr="00A6709C" w:rsidRDefault="00004BCC" w:rsidP="0061758E">
            <w:pPr>
              <w:spacing w:after="0" w:line="240" w:lineRule="auto"/>
              <w:jc w:val="both"/>
              <w:rPr>
                <w:rFonts w:ascii="Times New Roman" w:eastAsia="Calibri" w:hAnsi="Times New Roman" w:cs="Times New Roman"/>
              </w:rPr>
            </w:pPr>
          </w:p>
          <w:p w14:paraId="2E4054EA"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75065059"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33 straipsnis. Konkurencijos tarybos nutarimų apskundimas</w:t>
            </w:r>
          </w:p>
          <w:p w14:paraId="0E456125" w14:textId="77777777" w:rsidR="00004BCC" w:rsidRPr="00A6709C" w:rsidRDefault="00004BCC" w:rsidP="0061758E">
            <w:pPr>
              <w:spacing w:after="0" w:line="240" w:lineRule="auto"/>
              <w:jc w:val="both"/>
              <w:rPr>
                <w:rFonts w:ascii="Times New Roman" w:eastAsia="Calibri" w:hAnsi="Times New Roman" w:cs="Times New Roman"/>
                <w:strike/>
              </w:rPr>
            </w:pPr>
            <w:r w:rsidRPr="00A6709C">
              <w:rPr>
                <w:rFonts w:ascii="Times New Roman" w:eastAsia="Calibri" w:hAnsi="Times New Roman" w:cs="Times New Roman"/>
              </w:rPr>
              <w:t>1. Ūkio subjektai &lt;...&gt;, manantys, kad buvo pažeistos jų šiuo įstatymu ginamos teisės, turi teisę Konkurencijos tarybos nutarimus, kuriais užkertama tolesnė šio įstatymo pažeidimo tyrimo eiga &lt;...&gt;, apskųsti Vilniaus apygardos administraciniam teismui. Šio įstatymo 30 straipsnyje numatytus Konkurencijos tarybos nutarimus, išskyrus šio įstatymo 30 straipsnio 1 dalies 4 punkte nurodytą Konkurencijos tarybos nutarimą, turi teisę apskųsti procedūros dalyviai &lt;...&gt;.</w:t>
            </w:r>
          </w:p>
          <w:p w14:paraId="16AC70D5" w14:textId="77777777" w:rsidR="00004BCC" w:rsidRPr="00A6709C" w:rsidRDefault="00004BCC" w:rsidP="0061758E">
            <w:pPr>
              <w:spacing w:after="0" w:line="240" w:lineRule="auto"/>
              <w:jc w:val="both"/>
              <w:rPr>
                <w:rFonts w:ascii="Times New Roman" w:eastAsia="Calibri" w:hAnsi="Times New Roman" w:cs="Times New Roman"/>
              </w:rPr>
            </w:pPr>
          </w:p>
          <w:p w14:paraId="5E3AFD5B" w14:textId="53CF96A6" w:rsidR="00776270" w:rsidRPr="00776270" w:rsidRDefault="00CE6C50"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4DDE11F3" w14:textId="7C0ACFAA" w:rsidR="00650A6A" w:rsidRPr="00A6709C" w:rsidRDefault="00CE6C50" w:rsidP="00650A6A">
            <w:pPr>
              <w:tabs>
                <w:tab w:val="left" w:pos="590"/>
              </w:tabs>
              <w:spacing w:after="0" w:line="240" w:lineRule="auto"/>
              <w:jc w:val="both"/>
              <w:rPr>
                <w:rFonts w:ascii="Times New Roman" w:hAnsi="Times New Roman" w:cs="Times New Roman"/>
                <w:b/>
                <w:lang w:eastAsia="lt-LT"/>
              </w:rPr>
            </w:pPr>
            <w:r>
              <w:rPr>
                <w:rFonts w:ascii="Times New Roman" w:hAnsi="Times New Roman" w:cs="Times New Roman"/>
                <w:b/>
                <w:lang w:eastAsia="lt-LT"/>
              </w:rPr>
              <w:t>8</w:t>
            </w:r>
            <w:r w:rsidRPr="00A6709C">
              <w:rPr>
                <w:rFonts w:ascii="Times New Roman" w:hAnsi="Times New Roman" w:cs="Times New Roman"/>
                <w:b/>
                <w:lang w:eastAsia="lt-LT"/>
              </w:rPr>
              <w:t xml:space="preserve"> </w:t>
            </w:r>
            <w:r w:rsidR="00650A6A" w:rsidRPr="00A6709C">
              <w:rPr>
                <w:rFonts w:ascii="Times New Roman" w:hAnsi="Times New Roman" w:cs="Times New Roman"/>
                <w:b/>
                <w:lang w:eastAsia="lt-LT"/>
              </w:rPr>
              <w:t>straipsnis. 21 straipsnio pakeitimas</w:t>
            </w:r>
          </w:p>
          <w:p w14:paraId="5B6365E1" w14:textId="77777777" w:rsidR="00650A6A" w:rsidRPr="00A6709C" w:rsidRDefault="00650A6A" w:rsidP="00650A6A">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21 straipsnį ir jį išdėstyti taip:</w:t>
            </w:r>
          </w:p>
          <w:p w14:paraId="0F4847FA" w14:textId="77777777" w:rsidR="00650A6A" w:rsidRPr="00A6709C" w:rsidRDefault="00650A6A" w:rsidP="00650A6A">
            <w:pPr>
              <w:tabs>
                <w:tab w:val="left" w:pos="590"/>
              </w:tabs>
              <w:spacing w:after="0" w:line="240" w:lineRule="auto"/>
              <w:jc w:val="both"/>
              <w:rPr>
                <w:rFonts w:ascii="Times New Roman" w:hAnsi="Times New Roman" w:cs="Times New Roman"/>
                <w:b/>
                <w:lang w:eastAsia="lt-LT"/>
              </w:rPr>
            </w:pPr>
            <w:r w:rsidRPr="00A6709C">
              <w:rPr>
                <w:rFonts w:ascii="Times New Roman" w:hAnsi="Times New Roman" w:cs="Times New Roman"/>
                <w:lang w:eastAsia="lt-LT"/>
              </w:rPr>
              <w:t>„</w:t>
            </w:r>
            <w:r w:rsidRPr="00DC17D1">
              <w:rPr>
                <w:rFonts w:ascii="Times New Roman" w:hAnsi="Times New Roman" w:cs="Times New Roman"/>
                <w:b/>
                <w:bCs/>
                <w:lang w:eastAsia="lt-LT"/>
              </w:rPr>
              <w:t>21 straipsnis. Komercinių paslapčių, tarnybinio naudojimo ir kitų dokumentų apsauga</w:t>
            </w:r>
          </w:p>
          <w:p w14:paraId="49910C78" w14:textId="77985D1E" w:rsidR="00415648" w:rsidRPr="00415648" w:rsidRDefault="00415648" w:rsidP="00415648">
            <w:pPr>
              <w:tabs>
                <w:tab w:val="left" w:pos="509"/>
              </w:tabs>
              <w:spacing w:after="0" w:line="240" w:lineRule="auto"/>
              <w:jc w:val="both"/>
              <w:rPr>
                <w:rFonts w:ascii="Times New Roman" w:hAnsi="Times New Roman" w:cs="Times New Roman"/>
                <w:lang w:eastAsia="lt-LT"/>
              </w:rPr>
            </w:pPr>
            <w:r w:rsidRPr="00415648">
              <w:rPr>
                <w:rFonts w:ascii="Times New Roman" w:hAnsi="Times New Roman" w:cs="Times New Roman"/>
                <w:lang w:eastAsia="lt-LT"/>
              </w:rPr>
              <w:t xml:space="preserve">1. Konkurencijos taryba ir jos administracijos darbuotojai privalo saugoti atliekant šio įstatymo laikymosi priežiūrą sužinotas ūkio subjektų komercines </w:t>
            </w:r>
            <w:r w:rsidR="00DD47B2">
              <w:rPr>
                <w:rFonts w:ascii="Times New Roman" w:hAnsi="Times New Roman" w:cs="Times New Roman"/>
                <w:lang w:eastAsia="lt-LT"/>
              </w:rPr>
              <w:t>a</w:t>
            </w:r>
            <w:r w:rsidRPr="00415648">
              <w:rPr>
                <w:rFonts w:ascii="Times New Roman" w:hAnsi="Times New Roman" w:cs="Times New Roman"/>
                <w:lang w:eastAsia="lt-LT"/>
              </w:rPr>
              <w:t>r profesines paslaptis ir be ūkio subjekto sutikimo gali naudoti jas tik tiems tikslams, dėl kurių jos buvo pateiktos.</w:t>
            </w:r>
            <w:r w:rsidR="009D7A3D">
              <w:rPr>
                <w:rFonts w:ascii="Times New Roman" w:hAnsi="Times New Roman" w:cs="Times New Roman"/>
                <w:lang w:eastAsia="lt-LT"/>
              </w:rPr>
              <w:t xml:space="preserve"> </w:t>
            </w:r>
            <w:r w:rsidR="009D7A3D" w:rsidRPr="009D7A3D">
              <w:rPr>
                <w:rFonts w:ascii="Times New Roman" w:hAnsi="Times New Roman" w:cs="Times New Roman"/>
                <w:lang w:eastAsia="lt-LT"/>
              </w:rPr>
              <w:t>Konkurencijos taryba neturi teisės susipažinti su informacija, sudarančia advokato profesinę paslaptį.</w:t>
            </w:r>
            <w:r w:rsidRPr="00415648">
              <w:rPr>
                <w:rFonts w:ascii="Times New Roman" w:hAnsi="Times New Roman" w:cs="Times New Roman"/>
                <w:lang w:eastAsia="lt-LT"/>
              </w:rPr>
              <w:t xml:space="preserve"> </w:t>
            </w:r>
          </w:p>
          <w:p w14:paraId="7CAD1410" w14:textId="1F2EEEBB" w:rsidR="00E53D07" w:rsidRDefault="00E53D07" w:rsidP="00DC17D1">
            <w:pPr>
              <w:tabs>
                <w:tab w:val="left" w:pos="509"/>
              </w:tabs>
              <w:spacing w:after="0" w:line="240" w:lineRule="auto"/>
              <w:jc w:val="both"/>
              <w:rPr>
                <w:rFonts w:ascii="Times New Roman" w:hAnsi="Times New Roman" w:cs="Times New Roman"/>
                <w:lang w:eastAsia="lt-LT"/>
              </w:rPr>
            </w:pPr>
            <w:r w:rsidRPr="00E53D07">
              <w:rPr>
                <w:rFonts w:ascii="Times New Roman" w:hAnsi="Times New Roman" w:cs="Times New Roman"/>
                <w:lang w:eastAsia="lt-LT"/>
              </w:rPr>
              <w:t xml:space="preserve">2. Konkurencijos taryba turi teisę atskleisti ir naudoti ūkio subjektų komercines </w:t>
            </w:r>
            <w:r w:rsidR="00DD47B2">
              <w:rPr>
                <w:rFonts w:ascii="Times New Roman" w:hAnsi="Times New Roman" w:cs="Times New Roman"/>
                <w:lang w:eastAsia="lt-LT"/>
              </w:rPr>
              <w:t>a</w:t>
            </w:r>
            <w:r w:rsidRPr="00E53D07">
              <w:rPr>
                <w:rFonts w:ascii="Times New Roman" w:hAnsi="Times New Roman" w:cs="Times New Roman"/>
                <w:lang w:eastAsia="lt-LT"/>
              </w:rPr>
              <w:t xml:space="preserve">r profesines paslaptis, jeigu </w:t>
            </w:r>
            <w:r w:rsidR="00FD3B05">
              <w:rPr>
                <w:rFonts w:ascii="Times New Roman" w:hAnsi="Times New Roman" w:cs="Times New Roman"/>
                <w:lang w:eastAsia="lt-LT"/>
              </w:rPr>
              <w:t>to reikia</w:t>
            </w:r>
            <w:r w:rsidRPr="00E53D07">
              <w:rPr>
                <w:rFonts w:ascii="Times New Roman" w:hAnsi="Times New Roman" w:cs="Times New Roman"/>
                <w:lang w:eastAsia="lt-LT"/>
              </w:rPr>
              <w:t xml:space="preserve"> pažeidimams</w:t>
            </w:r>
            <w:r w:rsidR="00DD47B2">
              <w:rPr>
                <w:rFonts w:ascii="Times New Roman" w:hAnsi="Times New Roman" w:cs="Times New Roman"/>
                <w:lang w:eastAsia="lt-LT"/>
              </w:rPr>
              <w:t xml:space="preserve">, </w:t>
            </w:r>
            <w:r w:rsidR="00DD47B2" w:rsidRPr="00DD47B2">
              <w:rPr>
                <w:rFonts w:ascii="Times New Roman" w:hAnsi="Times New Roman" w:cs="Times New Roman"/>
                <w:bCs/>
                <w:lang w:eastAsia="lt-LT"/>
              </w:rPr>
              <w:t>už kuriuos numatyta galimybė skirti baudas pagal šio įstatymo 36 straipsnį,</w:t>
            </w:r>
            <w:r w:rsidRPr="00E53D07">
              <w:rPr>
                <w:rFonts w:ascii="Times New Roman" w:hAnsi="Times New Roman" w:cs="Times New Roman"/>
                <w:lang w:eastAsia="lt-LT"/>
              </w:rPr>
              <w:t xml:space="preserve"> įrodyti. Prieš Konkurencijos tarybai priimant sprendimą atskleisti ūkio subjektų komercines </w:t>
            </w:r>
            <w:r w:rsidR="00DD47B2">
              <w:rPr>
                <w:rFonts w:ascii="Times New Roman" w:hAnsi="Times New Roman" w:cs="Times New Roman"/>
                <w:lang w:eastAsia="lt-LT"/>
              </w:rPr>
              <w:t>a</w:t>
            </w:r>
            <w:r w:rsidRPr="00E53D07">
              <w:rPr>
                <w:rFonts w:ascii="Times New Roman" w:hAnsi="Times New Roman" w:cs="Times New Roman"/>
                <w:lang w:eastAsia="lt-LT"/>
              </w:rPr>
              <w:t xml:space="preserve">r profesines paslaptis, ūkio subjektui, kurio komercines </w:t>
            </w:r>
            <w:r w:rsidR="00DD47B2">
              <w:rPr>
                <w:rFonts w:ascii="Times New Roman" w:hAnsi="Times New Roman" w:cs="Times New Roman"/>
                <w:lang w:eastAsia="lt-LT"/>
              </w:rPr>
              <w:t>a</w:t>
            </w:r>
            <w:r w:rsidRPr="00E53D07">
              <w:rPr>
                <w:rFonts w:ascii="Times New Roman" w:hAnsi="Times New Roman" w:cs="Times New Roman"/>
                <w:lang w:eastAsia="lt-LT"/>
              </w:rPr>
              <w:t>r profesines paslaptis norima atskleisti, pasiūloma per Konkurencijos tarybos nustatytą terminą</w:t>
            </w:r>
            <w:r w:rsidR="00DD47B2">
              <w:rPr>
                <w:rFonts w:ascii="Times New Roman" w:hAnsi="Times New Roman" w:cs="Times New Roman"/>
                <w:lang w:eastAsia="lt-LT"/>
              </w:rPr>
              <w:t>,</w:t>
            </w:r>
            <w:r w:rsidRPr="00E53D07">
              <w:rPr>
                <w:rFonts w:ascii="Times New Roman" w:hAnsi="Times New Roman" w:cs="Times New Roman"/>
                <w:lang w:eastAsia="lt-LT"/>
              </w:rPr>
              <w:t xml:space="preserve"> </w:t>
            </w:r>
            <w:r w:rsidR="00DD47B2" w:rsidRPr="00DD47B2">
              <w:rPr>
                <w:rFonts w:ascii="Times New Roman" w:hAnsi="Times New Roman" w:cs="Times New Roman"/>
                <w:bCs/>
                <w:lang w:eastAsia="lt-LT"/>
              </w:rPr>
              <w:t>ne trumpesnį nei 3 darbo dienos,</w:t>
            </w:r>
            <w:r w:rsidR="00DD47B2">
              <w:rPr>
                <w:b/>
                <w:lang w:eastAsia="lt-LT"/>
              </w:rPr>
              <w:t xml:space="preserve"> </w:t>
            </w:r>
            <w:r w:rsidRPr="00E53D07">
              <w:rPr>
                <w:rFonts w:ascii="Times New Roman" w:hAnsi="Times New Roman" w:cs="Times New Roman"/>
                <w:lang w:eastAsia="lt-LT"/>
              </w:rPr>
              <w:t xml:space="preserve">pateikti savo paaiškinimus. </w:t>
            </w:r>
            <w:r w:rsidR="00DD47B2" w:rsidRPr="00DD47B2">
              <w:rPr>
                <w:rFonts w:ascii="Times New Roman" w:hAnsi="Times New Roman"/>
                <w:bCs/>
                <w:lang w:eastAsia="lt-LT"/>
              </w:rPr>
              <w:t>Įvertinusi ūkio subjekto paaiškinimus, Konkurencijos taryba priima sprendimą atskleisti komercines ar profesines paslaptis, jeigu ūkio subjektas nepagrindžia, kad komercinių ar profesinių paslapčių atskleidimas nereikalingas pažeidimams įrodyti, arba sprendimą neatskleisti komercinių ar profesinių paslapčių, jeigu ūkio subjektas pagrindžia, kad komercinių ar profesinių paslapčių atskleidimas nereikalingas pažeidimams įrodyti. Jeigu Konkurencijos taryba negauna ūkio subjekto paaiškinimų, ji priima sprendimą atskleisti komercines ar profesines paslaptis.</w:t>
            </w:r>
          </w:p>
          <w:p w14:paraId="62FDF020" w14:textId="25EDFE6B" w:rsidR="00650A6A" w:rsidRPr="00A6709C" w:rsidRDefault="00650A6A" w:rsidP="00DC17D1">
            <w:pPr>
              <w:tabs>
                <w:tab w:val="left" w:pos="509"/>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7227596A" w14:textId="77777777" w:rsidR="00415648" w:rsidRPr="00415648" w:rsidRDefault="00415648" w:rsidP="00DC17D1">
            <w:pPr>
              <w:tabs>
                <w:tab w:val="left" w:pos="509"/>
              </w:tabs>
              <w:spacing w:after="0" w:line="240" w:lineRule="auto"/>
              <w:jc w:val="both"/>
              <w:rPr>
                <w:rFonts w:ascii="Times New Roman" w:hAnsi="Times New Roman" w:cs="Times New Roman"/>
                <w:lang w:eastAsia="lt-LT"/>
              </w:rPr>
            </w:pPr>
            <w:r w:rsidRPr="00415648">
              <w:rPr>
                <w:rFonts w:ascii="Times New Roman" w:hAnsi="Times New Roman" w:cs="Times New Roman"/>
                <w:lang w:eastAsia="lt-LT"/>
              </w:rPr>
              <w:t>8. Konkurencijos tarybai atliekant jai pavestas funkcijas Konkurencijos tarybos parengti dokumentai, kuriuose yra pareikštos Konkurencijos tarybos vidaus darbo reikmėms skirtos nuomonės, Konkurencijos tarybos parengti dokumentai, susiję su klausimais, dėl kurių nėra priimtas galutinis Konkurencijos tarybos nutarimas ar kitoks sprendimas, ir tik Konkurencijos tarybos vidaus darbo tvarkos organizavimui skirti dokumentai yra tarnybinio naudojimo dokumentai, kurie neteikiami susipažinti tretiesiems asmenims ir nesegami į tyrimų bylas, su kuriomis turi teisę susipažinti tretieji asmenys. Tokie Konkurencijos tarybos tarnybinio naudojimo dokumentai gali būti teikiami tik teisėsaugos institucijoms įstatymų, reglamentuojančių teisėsaugos institucijų veiklą, joms priskirtoms funkcijoms atlikti.</w:t>
            </w:r>
          </w:p>
          <w:p w14:paraId="7282F55D" w14:textId="7952630F" w:rsidR="00415648" w:rsidRDefault="00415648" w:rsidP="00415648">
            <w:pPr>
              <w:spacing w:after="0" w:line="240" w:lineRule="auto"/>
              <w:jc w:val="both"/>
              <w:rPr>
                <w:rFonts w:ascii="Times New Roman" w:hAnsi="Times New Roman" w:cs="Times New Roman"/>
                <w:lang w:eastAsia="lt-LT"/>
              </w:rPr>
            </w:pPr>
            <w:r w:rsidRPr="00415648">
              <w:rPr>
                <w:rFonts w:ascii="Times New Roman" w:hAnsi="Times New Roman" w:cs="Times New Roman"/>
                <w:lang w:eastAsia="lt-LT"/>
              </w:rPr>
              <w:t>9. Konkurencijos taryba neatskleidžia Europos Komisijos, kitų Europos Sąjungos valstybių narių konkurencijos institucijų vidaus dokumentų, tarpusavio komunikacijos</w:t>
            </w:r>
            <w:r w:rsidR="00DD47B2">
              <w:rPr>
                <w:rFonts w:ascii="Times New Roman" w:hAnsi="Times New Roman" w:cs="Times New Roman"/>
                <w:lang w:eastAsia="lt-LT"/>
              </w:rPr>
              <w:t xml:space="preserve"> dokumentų</w:t>
            </w:r>
            <w:r w:rsidRPr="00415648">
              <w:rPr>
                <w:rFonts w:ascii="Times New Roman" w:hAnsi="Times New Roman" w:cs="Times New Roman"/>
                <w:lang w:eastAsia="lt-LT"/>
              </w:rPr>
              <w:t xml:space="preserve">. Konkurencijos taryba turi teisę atskleisti ir naudoti šią informaciją, jeigu </w:t>
            </w:r>
            <w:r w:rsidR="00FD3B05">
              <w:rPr>
                <w:rFonts w:ascii="Times New Roman" w:hAnsi="Times New Roman" w:cs="Times New Roman"/>
                <w:lang w:eastAsia="lt-LT"/>
              </w:rPr>
              <w:t>to reikia</w:t>
            </w:r>
            <w:r w:rsidRPr="00415648">
              <w:rPr>
                <w:rFonts w:ascii="Times New Roman" w:hAnsi="Times New Roman" w:cs="Times New Roman"/>
                <w:lang w:eastAsia="lt-LT"/>
              </w:rPr>
              <w:t xml:space="preserve"> šio įstatymo 5 ar 7 straipsniuose nurodytiems pažeidimams įrodyti. </w:t>
            </w:r>
            <w:bookmarkStart w:id="11" w:name="_Hlk2688626"/>
          </w:p>
          <w:p w14:paraId="02114328" w14:textId="50734DF8" w:rsidR="00650A6A" w:rsidRPr="00A6709C" w:rsidRDefault="008F5AB8" w:rsidP="00415648">
            <w:pPr>
              <w:spacing w:after="0" w:line="240" w:lineRule="auto"/>
              <w:jc w:val="both"/>
              <w:rPr>
                <w:rFonts w:ascii="Times New Roman" w:hAnsi="Times New Roman" w:cs="Times New Roman"/>
                <w:strike/>
                <w:lang w:eastAsia="lt-LT"/>
              </w:rPr>
            </w:pPr>
            <w:r w:rsidRPr="00A6709C">
              <w:rPr>
                <w:rFonts w:ascii="Times New Roman" w:hAnsi="Times New Roman" w:cs="Times New Roman"/>
                <w:lang w:eastAsia="lt-LT"/>
              </w:rPr>
              <w:t>&lt;...&gt;</w:t>
            </w:r>
          </w:p>
          <w:p w14:paraId="3EE81ECF" w14:textId="77777777" w:rsidR="00415648" w:rsidRDefault="00415648" w:rsidP="00650A6A">
            <w:pPr>
              <w:tabs>
                <w:tab w:val="left" w:pos="509"/>
              </w:tabs>
              <w:spacing w:after="0" w:line="240" w:lineRule="auto"/>
              <w:jc w:val="both"/>
              <w:rPr>
                <w:rFonts w:ascii="Times New Roman" w:eastAsia="Calibri" w:hAnsi="Times New Roman" w:cs="Times New Roman"/>
                <w:bCs/>
                <w:iCs/>
              </w:rPr>
            </w:pPr>
            <w:r w:rsidRPr="00415648">
              <w:rPr>
                <w:rFonts w:ascii="Times New Roman" w:eastAsia="Calibri" w:hAnsi="Times New Roman" w:cs="Times New Roman"/>
                <w:bCs/>
                <w:iCs/>
              </w:rPr>
              <w:t>14. Asmenys teisę susipažinti su Konkurencijos tarybos turimais dokumentais ir kita informacija įgyja ne anksčiau, negu priimamas galutinis Konkurencijos tarybos nutarimas ar kitoks sprendimas dėl nagrinėjamo klausimo. Ši teisė neapima dokumentų ir kitos informacijos, su kuria asmenys neturi teisės susipažinti remiantis šiuo ir kitais įstatymais ar kitais teisės aktais, reglamentuojančiais atskirų rūšių dokumentų ir kitos informacijos apsaugą. Prašymai pateikti visus su galutiniu Konkurencijos tarybos nutarimu ar kitokiu sprendimu dėl nagrinėjamo klausimo susijusius dokumentus ir kitą informaciją, tiksliai neįvardijus prašomų dokumentų ir kitos informacijos, nėra tenkinami.</w:t>
            </w:r>
          </w:p>
          <w:p w14:paraId="5ACA58F4" w14:textId="6A93B087" w:rsidR="00650A6A" w:rsidRPr="00A6709C" w:rsidRDefault="00650A6A" w:rsidP="00650A6A">
            <w:pPr>
              <w:tabs>
                <w:tab w:val="left" w:pos="509"/>
              </w:tabs>
              <w:spacing w:after="0" w:line="240" w:lineRule="auto"/>
              <w:jc w:val="both"/>
              <w:rPr>
                <w:rFonts w:ascii="Times New Roman" w:eastAsia="Calibri" w:hAnsi="Times New Roman" w:cs="Times New Roman"/>
                <w:bCs/>
                <w:iCs/>
              </w:rPr>
            </w:pPr>
            <w:r w:rsidRPr="00A6709C">
              <w:rPr>
                <w:rFonts w:ascii="Times New Roman" w:eastAsia="Calibri" w:hAnsi="Times New Roman" w:cs="Times New Roman"/>
                <w:bCs/>
                <w:iCs/>
              </w:rPr>
              <w:t>&lt;...&gt;</w:t>
            </w:r>
            <w:r w:rsidR="008F5AB8" w:rsidRPr="00A6709C">
              <w:rPr>
                <w:rFonts w:ascii="Times New Roman" w:eastAsia="Calibri" w:hAnsi="Times New Roman" w:cs="Times New Roman"/>
                <w:bCs/>
                <w:iCs/>
              </w:rPr>
              <w:t>.</w:t>
            </w:r>
            <w:r w:rsidRPr="00A6709C">
              <w:rPr>
                <w:rFonts w:ascii="Times New Roman" w:eastAsia="Calibri" w:hAnsi="Times New Roman" w:cs="Times New Roman"/>
                <w:bCs/>
                <w:iCs/>
              </w:rPr>
              <w:t xml:space="preserve">“   </w:t>
            </w:r>
          </w:p>
          <w:bookmarkEnd w:id="11"/>
          <w:p w14:paraId="2A64BB96" w14:textId="7B3F07D1" w:rsidR="00004BCC" w:rsidRDefault="00004BCC" w:rsidP="0061758E">
            <w:pPr>
              <w:spacing w:after="0" w:line="240" w:lineRule="auto"/>
              <w:jc w:val="both"/>
              <w:rPr>
                <w:rFonts w:ascii="Times New Roman" w:eastAsia="Calibri" w:hAnsi="Times New Roman" w:cs="Times New Roman"/>
                <w:b/>
              </w:rPr>
            </w:pPr>
          </w:p>
          <w:p w14:paraId="06C6A561" w14:textId="77777777" w:rsidR="001A1B9E" w:rsidRPr="001A1B9E" w:rsidRDefault="001A1B9E" w:rsidP="001A1B9E">
            <w:pPr>
              <w:spacing w:after="0" w:line="240" w:lineRule="auto"/>
              <w:jc w:val="both"/>
              <w:rPr>
                <w:rFonts w:ascii="Times New Roman" w:eastAsia="Calibri" w:hAnsi="Times New Roman" w:cs="Times New Roman"/>
                <w:b/>
                <w:bCs/>
              </w:rPr>
            </w:pPr>
            <w:r w:rsidRPr="001A1B9E">
              <w:rPr>
                <w:rFonts w:ascii="Times New Roman" w:eastAsia="Calibri" w:hAnsi="Times New Roman" w:cs="Times New Roman"/>
                <w:b/>
                <w:bCs/>
              </w:rPr>
              <w:t>Projektas</w:t>
            </w:r>
          </w:p>
          <w:p w14:paraId="0DC31C69" w14:textId="77777777" w:rsidR="001A1B9E" w:rsidRPr="001A1B9E" w:rsidRDefault="001A1B9E" w:rsidP="001A1B9E">
            <w:pPr>
              <w:spacing w:after="0" w:line="240" w:lineRule="auto"/>
              <w:jc w:val="both"/>
              <w:rPr>
                <w:rFonts w:ascii="Times New Roman" w:eastAsia="Calibri" w:hAnsi="Times New Roman" w:cs="Times New Roman"/>
                <w:b/>
                <w:bCs/>
              </w:rPr>
            </w:pPr>
            <w:r w:rsidRPr="001A1B9E">
              <w:rPr>
                <w:rFonts w:ascii="Times New Roman" w:eastAsia="Calibri" w:hAnsi="Times New Roman" w:cs="Times New Roman"/>
                <w:b/>
                <w:bCs/>
              </w:rPr>
              <w:t>10 straipsnis. 25 straipsnio pakeitimas</w:t>
            </w:r>
          </w:p>
          <w:p w14:paraId="11259508" w14:textId="77777777" w:rsidR="001A1B9E" w:rsidRDefault="001A1B9E" w:rsidP="001A1B9E">
            <w:pPr>
              <w:spacing w:after="0" w:line="240" w:lineRule="auto"/>
              <w:jc w:val="both"/>
              <w:rPr>
                <w:rFonts w:ascii="Times New Roman" w:eastAsia="Calibri" w:hAnsi="Times New Roman" w:cs="Times New Roman"/>
              </w:rPr>
            </w:pPr>
            <w:r>
              <w:rPr>
                <w:rFonts w:ascii="Times New Roman" w:eastAsia="Calibri" w:hAnsi="Times New Roman" w:cs="Times New Roman"/>
              </w:rPr>
              <w:t>Pakeisti 25 straipsnį ir jį išdėstyti taip:</w:t>
            </w:r>
          </w:p>
          <w:p w14:paraId="61676209" w14:textId="77777777" w:rsidR="006F2E76" w:rsidRPr="006F2E76" w:rsidRDefault="001A1B9E" w:rsidP="001A1B9E">
            <w:pPr>
              <w:spacing w:after="0" w:line="240" w:lineRule="auto"/>
              <w:jc w:val="both"/>
              <w:rPr>
                <w:rFonts w:ascii="Times New Roman" w:hAnsi="Times New Roman"/>
                <w:lang w:eastAsia="lt-LT"/>
              </w:rPr>
            </w:pPr>
            <w:r>
              <w:rPr>
                <w:rFonts w:ascii="Times New Roman" w:eastAsia="Calibri" w:hAnsi="Times New Roman" w:cs="Times New Roman"/>
              </w:rPr>
              <w:t>„</w:t>
            </w:r>
            <w:r w:rsidR="006F2E76" w:rsidRPr="00DC17D1">
              <w:rPr>
                <w:rFonts w:ascii="Times New Roman" w:hAnsi="Times New Roman" w:cs="Times New Roman"/>
                <w:b/>
                <w:bCs/>
                <w:color w:val="000000"/>
              </w:rPr>
              <w:t xml:space="preserve">25 straipsnis. Konkurencijos tarybos ir </w:t>
            </w:r>
            <w:r w:rsidR="006F2E76" w:rsidRPr="00DC17D1">
              <w:rPr>
                <w:rFonts w:ascii="Times New Roman" w:hAnsi="Times New Roman"/>
                <w:b/>
                <w:bCs/>
                <w:lang w:eastAsia="lt-LT"/>
              </w:rPr>
              <w:t>Konkurencijos tarybos įgaliotų pareigūnų teisės ir pareigos atliekant tyrimą</w:t>
            </w:r>
          </w:p>
          <w:p w14:paraId="69D2FFD0" w14:textId="4854344E" w:rsidR="001A1B9E" w:rsidRDefault="001A1B9E" w:rsidP="001A1B9E">
            <w:pPr>
              <w:spacing w:after="0" w:line="240" w:lineRule="auto"/>
              <w:jc w:val="both"/>
              <w:rPr>
                <w:rFonts w:ascii="Times New Roman" w:eastAsia="Calibri" w:hAnsi="Times New Roman" w:cs="Times New Roman"/>
              </w:rPr>
            </w:pPr>
            <w:r>
              <w:rPr>
                <w:rFonts w:ascii="Times New Roman" w:eastAsia="Calibri" w:hAnsi="Times New Roman" w:cs="Times New Roman"/>
              </w:rPr>
              <w:t>&lt;...&gt;</w:t>
            </w:r>
          </w:p>
          <w:p w14:paraId="5EACB955" w14:textId="6A797359" w:rsidR="001A1B9E" w:rsidRDefault="001A1B9E" w:rsidP="001A1B9E">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2. </w:t>
            </w:r>
            <w:r w:rsidR="009D7A3D" w:rsidRPr="009D7A3D">
              <w:rPr>
                <w:rFonts w:ascii="Times New Roman" w:eastAsia="Calibri" w:hAnsi="Times New Roman" w:cs="Times New Roman"/>
              </w:rPr>
              <w:t>Konkurencijos tarybos įgalioti pareigūnai, atlikdami šio straipsnio 1 dalyje nurodytus tyrimo veiksmus, užtikrina Lietuvos Respublikos Konstitucijos, Europos žmogaus teisių ir pagrindinių laisvių apsaugos konvencijos ir (ar) jos papildomų protokolų, Europos Sąjungos pagrindinių teisių chartijos ir bendrųjų Europos Sąjungos teisės principų garantuojamas teises ir laisves.</w:t>
            </w:r>
          </w:p>
          <w:p w14:paraId="3C1BC587" w14:textId="25BB4C09" w:rsidR="001A1B9E" w:rsidRPr="001A1B9E" w:rsidRDefault="001A1B9E" w:rsidP="0061758E">
            <w:pPr>
              <w:spacing w:after="0" w:line="240" w:lineRule="auto"/>
              <w:jc w:val="both"/>
              <w:rPr>
                <w:rFonts w:ascii="Times New Roman" w:eastAsia="Calibri" w:hAnsi="Times New Roman" w:cs="Times New Roman"/>
              </w:rPr>
            </w:pPr>
            <w:r>
              <w:rPr>
                <w:rFonts w:ascii="Times New Roman" w:eastAsia="Calibri" w:hAnsi="Times New Roman" w:cs="Times New Roman"/>
              </w:rPr>
              <w:t>&lt;...&gt;.“</w:t>
            </w:r>
          </w:p>
          <w:p w14:paraId="09F13D3B" w14:textId="77777777" w:rsidR="001A1B9E" w:rsidRPr="00A6709C" w:rsidRDefault="001A1B9E" w:rsidP="0061758E">
            <w:pPr>
              <w:spacing w:after="0" w:line="240" w:lineRule="auto"/>
              <w:jc w:val="both"/>
              <w:rPr>
                <w:rFonts w:ascii="Times New Roman" w:eastAsia="Calibri" w:hAnsi="Times New Roman" w:cs="Times New Roman"/>
                <w:b/>
              </w:rPr>
            </w:pPr>
          </w:p>
          <w:p w14:paraId="757D23C9" w14:textId="45CDA05F" w:rsidR="00004BCC" w:rsidRPr="00A6709C" w:rsidRDefault="00415648"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7F862104" w14:textId="7C8E40D6" w:rsidR="00650A6A" w:rsidRPr="00A6709C" w:rsidRDefault="00415648" w:rsidP="00650A6A">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Pr>
                <w:rFonts w:ascii="Times New Roman" w:hAnsi="Times New Roman" w:cs="Times New Roman"/>
                <w:b/>
                <w:lang w:eastAsia="lt-LT"/>
              </w:rPr>
              <w:t>1</w:t>
            </w:r>
            <w:r w:rsidRPr="00A6709C">
              <w:rPr>
                <w:rFonts w:ascii="Times New Roman" w:hAnsi="Times New Roman" w:cs="Times New Roman"/>
                <w:b/>
                <w:lang w:eastAsia="lt-LT"/>
              </w:rPr>
              <w:t xml:space="preserve"> </w:t>
            </w:r>
            <w:r w:rsidR="00650A6A" w:rsidRPr="00A6709C">
              <w:rPr>
                <w:rFonts w:ascii="Times New Roman" w:hAnsi="Times New Roman" w:cs="Times New Roman"/>
                <w:b/>
                <w:lang w:eastAsia="lt-LT"/>
              </w:rPr>
              <w:t>straipsnis. 26 straipsnio pakeitimas</w:t>
            </w:r>
          </w:p>
          <w:p w14:paraId="57AD978E" w14:textId="77777777" w:rsidR="00650A6A" w:rsidRPr="00A6709C" w:rsidRDefault="00650A6A" w:rsidP="00650A6A">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26 straipsnį ir jį išdėstyti taip:</w:t>
            </w:r>
          </w:p>
          <w:p w14:paraId="5FC53FB6" w14:textId="77777777" w:rsidR="00C42A8F" w:rsidRDefault="00650A6A" w:rsidP="00650A6A">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color w:val="000000"/>
              </w:rPr>
              <w:t>„</w:t>
            </w:r>
            <w:r w:rsidRPr="00DC17D1">
              <w:rPr>
                <w:rFonts w:ascii="Times New Roman" w:hAnsi="Times New Roman" w:cs="Times New Roman"/>
                <w:b/>
                <w:bCs/>
                <w:lang w:eastAsia="lt-LT"/>
              </w:rPr>
              <w:t>26 straipsnis. Laikinosios priemonės</w:t>
            </w:r>
            <w:r w:rsidRPr="00A6709C">
              <w:rPr>
                <w:rFonts w:ascii="Times New Roman" w:hAnsi="Times New Roman" w:cs="Times New Roman"/>
                <w:lang w:eastAsia="lt-LT"/>
              </w:rPr>
              <w:t xml:space="preserve"> </w:t>
            </w:r>
          </w:p>
          <w:p w14:paraId="399BFB3A" w14:textId="6BACD070" w:rsidR="00650A6A" w:rsidRPr="00A6709C" w:rsidRDefault="00650A6A" w:rsidP="00650A6A">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1440EB6D" w14:textId="14994D0A" w:rsidR="00C42A8F" w:rsidRDefault="00C42A8F" w:rsidP="0061758E">
            <w:pPr>
              <w:spacing w:after="0" w:line="240" w:lineRule="auto"/>
              <w:jc w:val="both"/>
              <w:rPr>
                <w:rFonts w:ascii="Times New Roman" w:eastAsia="Calibri" w:hAnsi="Times New Roman" w:cs="Times New Roman"/>
              </w:rPr>
            </w:pPr>
            <w:r w:rsidRPr="00C42A8F">
              <w:rPr>
                <w:rFonts w:ascii="Times New Roman" w:eastAsia="Calibri" w:hAnsi="Times New Roman" w:cs="Times New Roman"/>
              </w:rPr>
              <w:t xml:space="preserve">3. Prieš priimdama nutarimą taikyti laikinąsias priemones, Konkurencijos taryba ūkio subjektui ar viešojo administravimo subjektui, įtariamam pažeidus šį įstatymą, turi suteikti galimybę per nustatytą </w:t>
            </w:r>
            <w:r w:rsidR="006F2E76" w:rsidRPr="006F2E76">
              <w:rPr>
                <w:rFonts w:ascii="Times New Roman" w:hAnsi="Times New Roman" w:cs="Times New Roman"/>
                <w:lang w:eastAsia="lt-LT"/>
              </w:rPr>
              <w:t>ne trumpesnį nei 7 darbo dienų</w:t>
            </w:r>
            <w:r w:rsidR="006F2E76">
              <w:rPr>
                <w:lang w:eastAsia="lt-LT"/>
              </w:rPr>
              <w:t xml:space="preserve"> </w:t>
            </w:r>
            <w:r w:rsidRPr="00C42A8F">
              <w:rPr>
                <w:rFonts w:ascii="Times New Roman" w:eastAsia="Calibri" w:hAnsi="Times New Roman" w:cs="Times New Roman"/>
              </w:rPr>
              <w:t>terminą duoti paaiškinimus.</w:t>
            </w:r>
          </w:p>
          <w:p w14:paraId="1B8307B8" w14:textId="1FB8EBF5" w:rsidR="00004BCC" w:rsidRPr="00A6709C" w:rsidRDefault="00650A6A"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p>
          <w:p w14:paraId="0693B5A4" w14:textId="69AA369E" w:rsidR="00004BCC" w:rsidRDefault="00E53D07" w:rsidP="0061758E">
            <w:pPr>
              <w:spacing w:after="0" w:line="240" w:lineRule="auto"/>
              <w:jc w:val="both"/>
              <w:rPr>
                <w:rFonts w:ascii="Times New Roman" w:hAnsi="Times New Roman" w:cs="Times New Roman"/>
                <w:lang w:eastAsia="lt-LT"/>
              </w:rPr>
            </w:pPr>
            <w:r w:rsidRPr="00E53D07">
              <w:rPr>
                <w:rFonts w:ascii="Times New Roman" w:hAnsi="Times New Roman" w:cs="Times New Roman"/>
                <w:lang w:eastAsia="lt-LT"/>
              </w:rPr>
              <w:t>5. Konkurencijos tarybos nutarimas taikyti laikinąsias priemones</w:t>
            </w:r>
            <w:r w:rsidR="0007574D" w:rsidRPr="0007574D">
              <w:rPr>
                <w:rFonts w:ascii="Times New Roman" w:hAnsi="Times New Roman"/>
                <w:lang w:eastAsia="lt-LT"/>
              </w:rPr>
              <w:t>, įskaitant jo teisėtumą ir proporcingumą,</w:t>
            </w:r>
            <w:r w:rsidRPr="00E53D07">
              <w:rPr>
                <w:rFonts w:ascii="Times New Roman" w:hAnsi="Times New Roman" w:cs="Times New Roman"/>
                <w:lang w:eastAsia="lt-LT"/>
              </w:rPr>
              <w:t xml:space="preserve"> gali būti skundžiamas Vilniaus apygardos administraciniam teismui per </w:t>
            </w:r>
            <w:r w:rsidR="00CE3DB5">
              <w:rPr>
                <w:rFonts w:ascii="Times New Roman" w:hAnsi="Times New Roman" w:cs="Times New Roman"/>
                <w:lang w:eastAsia="lt-LT"/>
              </w:rPr>
              <w:t>10</w:t>
            </w:r>
            <w:r w:rsidR="00CE3DB5" w:rsidRPr="00E53D07">
              <w:rPr>
                <w:rFonts w:ascii="Times New Roman" w:hAnsi="Times New Roman" w:cs="Times New Roman"/>
                <w:lang w:eastAsia="lt-LT"/>
              </w:rPr>
              <w:t xml:space="preserve"> </w:t>
            </w:r>
            <w:r w:rsidR="00CE3DB5">
              <w:rPr>
                <w:rFonts w:ascii="Times New Roman" w:hAnsi="Times New Roman" w:cs="Times New Roman"/>
                <w:lang w:eastAsia="lt-LT"/>
              </w:rPr>
              <w:t>kalendorinių dienų</w:t>
            </w:r>
            <w:r w:rsidRPr="00E53D07">
              <w:rPr>
                <w:rFonts w:ascii="Times New Roman" w:hAnsi="Times New Roman" w:cs="Times New Roman"/>
                <w:lang w:eastAsia="lt-LT"/>
              </w:rPr>
              <w:t xml:space="preserve"> nuo jo įteikimo dienos. Skundo padavimas laikinųjų priemonių taikymo nesustabdo. Toks skundas turi būti išnagrinėtas ir sprendimas dėl jo priimtas per </w:t>
            </w:r>
            <w:r w:rsidR="00CE3DB5">
              <w:rPr>
                <w:rFonts w:ascii="Times New Roman" w:hAnsi="Times New Roman" w:cs="Times New Roman"/>
                <w:lang w:eastAsia="lt-LT"/>
              </w:rPr>
              <w:t>45</w:t>
            </w:r>
            <w:r w:rsidR="00CE3DB5" w:rsidRPr="00E53D07">
              <w:rPr>
                <w:rFonts w:ascii="Times New Roman" w:hAnsi="Times New Roman" w:cs="Times New Roman"/>
                <w:lang w:eastAsia="lt-LT"/>
              </w:rPr>
              <w:t xml:space="preserve"> </w:t>
            </w:r>
            <w:r w:rsidR="00CE3DB5">
              <w:rPr>
                <w:rFonts w:ascii="Times New Roman" w:hAnsi="Times New Roman" w:cs="Times New Roman"/>
                <w:lang w:eastAsia="lt-LT"/>
              </w:rPr>
              <w:t>kalendorines dienas</w:t>
            </w:r>
            <w:r w:rsidRPr="00E53D07">
              <w:rPr>
                <w:rFonts w:ascii="Times New Roman" w:hAnsi="Times New Roman" w:cs="Times New Roman"/>
                <w:lang w:eastAsia="lt-LT"/>
              </w:rPr>
              <w:t xml:space="preserve"> nuo tokio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p w14:paraId="04C3B0BC" w14:textId="77777777" w:rsidR="00C42A8F" w:rsidRPr="00A6709C" w:rsidRDefault="00C42A8F" w:rsidP="0061758E">
            <w:pPr>
              <w:spacing w:after="0" w:line="240" w:lineRule="auto"/>
              <w:jc w:val="both"/>
              <w:rPr>
                <w:rFonts w:ascii="Times New Roman" w:eastAsia="Calibri" w:hAnsi="Times New Roman" w:cs="Times New Roman"/>
                <w:b/>
              </w:rPr>
            </w:pPr>
          </w:p>
          <w:p w14:paraId="6BABFF49" w14:textId="785A5A42" w:rsidR="00004BCC" w:rsidRPr="00A6709C" w:rsidRDefault="00C42A8F"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4ED9E500" w14:textId="3D459462" w:rsidR="00650A6A" w:rsidRPr="00A6709C" w:rsidRDefault="00C42A8F" w:rsidP="00650A6A">
            <w:pPr>
              <w:spacing w:after="0" w:line="240" w:lineRule="auto"/>
              <w:jc w:val="both"/>
              <w:rPr>
                <w:rFonts w:ascii="Times New Roman" w:hAnsi="Times New Roman" w:cs="Times New Roman"/>
                <w:b/>
                <w:bCs/>
                <w:lang w:eastAsia="lt-LT"/>
              </w:rPr>
            </w:pPr>
            <w:r w:rsidRPr="00A6709C">
              <w:rPr>
                <w:rFonts w:ascii="Times New Roman" w:hAnsi="Times New Roman" w:cs="Times New Roman"/>
                <w:b/>
                <w:bCs/>
                <w:lang w:eastAsia="lt-LT"/>
              </w:rPr>
              <w:t>1</w:t>
            </w:r>
            <w:r>
              <w:rPr>
                <w:rFonts w:ascii="Times New Roman" w:hAnsi="Times New Roman" w:cs="Times New Roman"/>
                <w:b/>
                <w:bCs/>
                <w:lang w:eastAsia="lt-LT"/>
              </w:rPr>
              <w:t>3</w:t>
            </w:r>
            <w:r w:rsidRPr="00A6709C">
              <w:rPr>
                <w:rFonts w:ascii="Times New Roman" w:hAnsi="Times New Roman" w:cs="Times New Roman"/>
                <w:b/>
                <w:bCs/>
                <w:lang w:eastAsia="lt-LT"/>
              </w:rPr>
              <w:t xml:space="preserve"> </w:t>
            </w:r>
            <w:r w:rsidR="00650A6A" w:rsidRPr="00A6709C">
              <w:rPr>
                <w:rFonts w:ascii="Times New Roman" w:hAnsi="Times New Roman" w:cs="Times New Roman"/>
                <w:b/>
                <w:bCs/>
                <w:lang w:eastAsia="lt-LT"/>
              </w:rPr>
              <w:t>straipsnis. 29 straipsnio pakeitimas</w:t>
            </w:r>
          </w:p>
          <w:p w14:paraId="183316FB" w14:textId="660A7230" w:rsidR="00650A6A" w:rsidRDefault="00650A6A" w:rsidP="00650A6A">
            <w:pPr>
              <w:spacing w:after="0" w:line="240" w:lineRule="auto"/>
              <w:jc w:val="both"/>
              <w:rPr>
                <w:rFonts w:ascii="Times New Roman" w:hAnsi="Times New Roman" w:cs="Times New Roman"/>
                <w:bCs/>
                <w:lang w:eastAsia="lt-LT"/>
              </w:rPr>
            </w:pPr>
            <w:r w:rsidRPr="00A6709C">
              <w:rPr>
                <w:rFonts w:ascii="Times New Roman" w:hAnsi="Times New Roman" w:cs="Times New Roman"/>
                <w:bCs/>
                <w:lang w:eastAsia="lt-LT"/>
              </w:rPr>
              <w:t>Pakeisti 29 straipsn</w:t>
            </w:r>
            <w:r w:rsidR="00776270">
              <w:rPr>
                <w:rFonts w:ascii="Times New Roman" w:hAnsi="Times New Roman" w:cs="Times New Roman"/>
                <w:bCs/>
                <w:lang w:eastAsia="lt-LT"/>
              </w:rPr>
              <w:t>į</w:t>
            </w:r>
            <w:r w:rsidRPr="00A6709C">
              <w:rPr>
                <w:rFonts w:ascii="Times New Roman" w:hAnsi="Times New Roman" w:cs="Times New Roman"/>
                <w:bCs/>
                <w:lang w:eastAsia="lt-LT"/>
              </w:rPr>
              <w:t xml:space="preserve"> ir j</w:t>
            </w:r>
            <w:r w:rsidR="00776270">
              <w:rPr>
                <w:rFonts w:ascii="Times New Roman" w:hAnsi="Times New Roman" w:cs="Times New Roman"/>
                <w:bCs/>
                <w:lang w:eastAsia="lt-LT"/>
              </w:rPr>
              <w:t>į</w:t>
            </w:r>
            <w:r w:rsidRPr="00A6709C">
              <w:rPr>
                <w:rFonts w:ascii="Times New Roman" w:hAnsi="Times New Roman" w:cs="Times New Roman"/>
                <w:bCs/>
                <w:lang w:eastAsia="lt-LT"/>
              </w:rPr>
              <w:t xml:space="preserve"> išdėstyti taip:</w:t>
            </w:r>
          </w:p>
          <w:p w14:paraId="530EF1DB" w14:textId="7F752D00" w:rsidR="00DC17D1" w:rsidRPr="00DC17D1" w:rsidRDefault="00776270" w:rsidP="00776270">
            <w:pPr>
              <w:tabs>
                <w:tab w:val="left" w:pos="490"/>
              </w:tabs>
              <w:spacing w:after="0" w:line="240" w:lineRule="auto"/>
              <w:jc w:val="both"/>
              <w:rPr>
                <w:rFonts w:ascii="Times New Roman" w:hAnsi="Times New Roman" w:cs="Times New Roman"/>
                <w:color w:val="000000"/>
              </w:rPr>
            </w:pPr>
            <w:r w:rsidRPr="00776270">
              <w:rPr>
                <w:rFonts w:ascii="Times New Roman" w:hAnsi="Times New Roman"/>
                <w:color w:val="000000"/>
              </w:rPr>
              <w:t>„</w:t>
            </w:r>
            <w:r w:rsidR="00DC17D1" w:rsidRPr="00DC17D1">
              <w:rPr>
                <w:rFonts w:ascii="Times New Roman" w:hAnsi="Times New Roman" w:cs="Times New Roman"/>
                <w:b/>
                <w:lang w:eastAsia="lt-LT"/>
              </w:rPr>
              <w:t>29 straipsnis.</w:t>
            </w:r>
            <w:r w:rsidR="00DC17D1" w:rsidRPr="00DC17D1">
              <w:rPr>
                <w:rFonts w:ascii="Times New Roman" w:hAnsi="Times New Roman" w:cs="Times New Roman"/>
                <w:b/>
                <w:color w:val="000000"/>
              </w:rPr>
              <w:t xml:space="preserve"> Pranešimas apie tyrimo išvadas ir procedūros dalyvių išklausymas</w:t>
            </w:r>
          </w:p>
          <w:p w14:paraId="6651935E" w14:textId="4D73158F" w:rsidR="00776270" w:rsidRPr="00A6709C" w:rsidRDefault="00776270" w:rsidP="00776270">
            <w:pPr>
              <w:tabs>
                <w:tab w:val="left" w:pos="490"/>
              </w:tabs>
              <w:spacing w:after="0" w:line="240" w:lineRule="auto"/>
              <w:jc w:val="both"/>
              <w:rPr>
                <w:rFonts w:ascii="Times New Roman" w:hAnsi="Times New Roman" w:cs="Times New Roman"/>
                <w:bCs/>
                <w:lang w:eastAsia="lt-LT"/>
              </w:rPr>
            </w:pPr>
            <w:r w:rsidRPr="00776270">
              <w:rPr>
                <w:rFonts w:ascii="Times New Roman" w:hAnsi="Times New Roman"/>
                <w:color w:val="000000"/>
              </w:rPr>
              <w:t>1. Baigus tyrimą</w:t>
            </w:r>
            <w:r>
              <w:rPr>
                <w:rFonts w:ascii="Times New Roman" w:hAnsi="Times New Roman"/>
                <w:color w:val="000000"/>
              </w:rPr>
              <w:t xml:space="preserve"> &lt;...&gt;</w:t>
            </w:r>
            <w:r w:rsidRPr="00776270">
              <w:rPr>
                <w:rFonts w:ascii="Times New Roman" w:hAnsi="Times New Roman"/>
                <w:color w:val="000000"/>
              </w:rPr>
              <w:t xml:space="preserve"> pažeidimu įtariamam subjektui (toliau – procedūros dalyviai), </w:t>
            </w:r>
            <w:r>
              <w:rPr>
                <w:rFonts w:ascii="Times New Roman" w:hAnsi="Times New Roman"/>
                <w:color w:val="000000"/>
              </w:rPr>
              <w:t>&lt;...&gt;</w:t>
            </w:r>
            <w:r w:rsidRPr="00776270">
              <w:rPr>
                <w:rFonts w:ascii="Times New Roman" w:hAnsi="Times New Roman"/>
                <w:color w:val="000000"/>
              </w:rPr>
              <w:t xml:space="preserve"> raštu pateikiamos tyrimo išvados ir pasiūloma per Konkurencijos tarybos nustatytą protingą terminą raštu pateikti savo paaiškinimus dėl jų.</w:t>
            </w:r>
          </w:p>
          <w:p w14:paraId="49242AB9" w14:textId="1B88E5C7" w:rsidR="00650A6A" w:rsidRPr="00A6709C" w:rsidRDefault="00C42A8F" w:rsidP="00650A6A">
            <w:pPr>
              <w:tabs>
                <w:tab w:val="left" w:pos="490"/>
              </w:tabs>
              <w:spacing w:after="0" w:line="240" w:lineRule="auto"/>
              <w:jc w:val="both"/>
              <w:rPr>
                <w:rFonts w:ascii="Times New Roman" w:hAnsi="Times New Roman" w:cs="Times New Roman"/>
              </w:rPr>
            </w:pPr>
            <w:r w:rsidRPr="00C42A8F">
              <w:rPr>
                <w:rFonts w:ascii="Times New Roman" w:hAnsi="Times New Roman" w:cs="Times New Roman"/>
                <w:bCs/>
                <w:lang w:eastAsia="lt-LT"/>
              </w:rPr>
              <w:t xml:space="preserve">2. Baigus tyrimą, procedūros dalyviams taip pat sudaroma galimybė susipažinti su tyrimo bylos medžiaga, išskyrus dokumentus, kuriuose yra valstybės ar tarnybos paslapčių arba kito ūkio subjekto komercinių </w:t>
            </w:r>
            <w:r w:rsidR="00B643C8">
              <w:rPr>
                <w:rFonts w:ascii="Times New Roman" w:hAnsi="Times New Roman" w:cs="Times New Roman"/>
                <w:bCs/>
                <w:lang w:eastAsia="lt-LT"/>
              </w:rPr>
              <w:t xml:space="preserve">ar profesinių </w:t>
            </w:r>
            <w:r w:rsidRPr="00C42A8F">
              <w:rPr>
                <w:rFonts w:ascii="Times New Roman" w:hAnsi="Times New Roman" w:cs="Times New Roman"/>
                <w:bCs/>
                <w:lang w:eastAsia="lt-LT"/>
              </w:rPr>
              <w:t xml:space="preserve">paslapčių. Norint susipažinti su dokumentais, kuriuose yra kito ūkio subjekto komercinių </w:t>
            </w:r>
            <w:r w:rsidR="00B643C8">
              <w:rPr>
                <w:rFonts w:ascii="Times New Roman" w:hAnsi="Times New Roman" w:cs="Times New Roman"/>
                <w:bCs/>
                <w:lang w:eastAsia="lt-LT"/>
              </w:rPr>
              <w:t xml:space="preserve">ar profesinių </w:t>
            </w:r>
            <w:r w:rsidRPr="00C42A8F">
              <w:rPr>
                <w:rFonts w:ascii="Times New Roman" w:hAnsi="Times New Roman" w:cs="Times New Roman"/>
                <w:bCs/>
                <w:lang w:eastAsia="lt-LT"/>
              </w:rPr>
              <w:t xml:space="preserve">paslapčių, būtina gauti ūkio subjekto, su kurio komercines </w:t>
            </w:r>
            <w:r w:rsidR="00B643C8">
              <w:rPr>
                <w:rFonts w:ascii="Times New Roman" w:hAnsi="Times New Roman" w:cs="Times New Roman"/>
                <w:bCs/>
                <w:lang w:eastAsia="lt-LT"/>
              </w:rPr>
              <w:t xml:space="preserve">ar profesines </w:t>
            </w:r>
            <w:r w:rsidRPr="00C42A8F">
              <w:rPr>
                <w:rFonts w:ascii="Times New Roman" w:hAnsi="Times New Roman" w:cs="Times New Roman"/>
                <w:bCs/>
                <w:lang w:eastAsia="lt-LT"/>
              </w:rPr>
              <w:t xml:space="preserve">paslaptis sudarančiais dokumentais norima susipažinti, sutikimą. Susipažinimui su informacija, kurią Konkurencijos tarybai pateikė ūkio subjektas šio įstatymo 38 straipsnio 1 ar 2 dalies pagrindu ar šio įstatymo 37 straipsnio 2 </w:t>
            </w:r>
            <w:r w:rsidR="009D7A3D" w:rsidRPr="00C42A8F">
              <w:rPr>
                <w:rFonts w:ascii="Times New Roman" w:hAnsi="Times New Roman" w:cs="Times New Roman"/>
                <w:bCs/>
                <w:lang w:eastAsia="lt-LT"/>
              </w:rPr>
              <w:t>dal</w:t>
            </w:r>
            <w:r w:rsidR="009D7A3D">
              <w:rPr>
                <w:rFonts w:ascii="Times New Roman" w:hAnsi="Times New Roman" w:cs="Times New Roman"/>
                <w:bCs/>
                <w:lang w:eastAsia="lt-LT"/>
              </w:rPr>
              <w:t>ies 6 punkte</w:t>
            </w:r>
            <w:r w:rsidR="009D7A3D" w:rsidRPr="00C42A8F">
              <w:rPr>
                <w:rFonts w:ascii="Times New Roman" w:hAnsi="Times New Roman" w:cs="Times New Roman"/>
                <w:bCs/>
                <w:lang w:eastAsia="lt-LT"/>
              </w:rPr>
              <w:t xml:space="preserve"> </w:t>
            </w:r>
            <w:r w:rsidRPr="00C42A8F">
              <w:rPr>
                <w:rFonts w:ascii="Times New Roman" w:hAnsi="Times New Roman" w:cs="Times New Roman"/>
                <w:bCs/>
                <w:lang w:eastAsia="lt-LT"/>
              </w:rPr>
              <w:t xml:space="preserve">nurodytu tyrimo metu pateiktu rašytiniu pripažinimo pareiškimu, taikomi šio įstatymo 21 straipsnio </w:t>
            </w:r>
            <w:r w:rsidR="00CE3DB5">
              <w:rPr>
                <w:rFonts w:ascii="Times New Roman" w:hAnsi="Times New Roman" w:cs="Times New Roman"/>
                <w:bCs/>
                <w:lang w:eastAsia="lt-LT"/>
              </w:rPr>
              <w:t>10</w:t>
            </w:r>
            <w:r w:rsidRPr="00C42A8F">
              <w:rPr>
                <w:rFonts w:ascii="Times New Roman" w:hAnsi="Times New Roman" w:cs="Times New Roman"/>
                <w:bCs/>
                <w:lang w:eastAsia="lt-LT"/>
              </w:rPr>
              <w:t>–</w:t>
            </w:r>
            <w:r w:rsidR="00CE3DB5">
              <w:rPr>
                <w:rFonts w:ascii="Times New Roman" w:hAnsi="Times New Roman" w:cs="Times New Roman"/>
                <w:bCs/>
                <w:lang w:eastAsia="lt-LT"/>
              </w:rPr>
              <w:t>13</w:t>
            </w:r>
            <w:r w:rsidR="00CE3DB5" w:rsidRPr="00C42A8F">
              <w:rPr>
                <w:rFonts w:ascii="Times New Roman" w:hAnsi="Times New Roman" w:cs="Times New Roman"/>
                <w:bCs/>
                <w:lang w:eastAsia="lt-LT"/>
              </w:rPr>
              <w:t xml:space="preserve"> </w:t>
            </w:r>
            <w:r w:rsidRPr="00C42A8F">
              <w:rPr>
                <w:rFonts w:ascii="Times New Roman" w:hAnsi="Times New Roman" w:cs="Times New Roman"/>
                <w:bCs/>
                <w:lang w:eastAsia="lt-LT"/>
              </w:rPr>
              <w:t>dalyse numatyti apribojimai. Susipažinimui su informacija apie fizinį asmenį, pateikusį įrodymus, kuriais remdamasi Konkurencijos taryba nustato konkurentų susitarimą, nurodytą šio įstatymo 5 straipsnio 2 dalyje, arba ne konkurentų susitarimą dėl tiesioginio ar netiesioginio kainų nustatymo (fiksavimo), nurodytą šio įstatymo 5 straipsnio 1 dalies 1 punkte, taikomi šio įstatymo 38</w:t>
            </w:r>
            <w:r w:rsidRPr="00C97457">
              <w:rPr>
                <w:rFonts w:ascii="Times New Roman" w:hAnsi="Times New Roman" w:cs="Times New Roman"/>
                <w:bCs/>
                <w:vertAlign w:val="superscript"/>
                <w:lang w:eastAsia="lt-LT"/>
              </w:rPr>
              <w:t>1</w:t>
            </w:r>
            <w:r w:rsidRPr="00C42A8F">
              <w:rPr>
                <w:rFonts w:ascii="Times New Roman" w:hAnsi="Times New Roman" w:cs="Times New Roman"/>
                <w:bCs/>
                <w:lang w:eastAsia="lt-LT"/>
              </w:rPr>
              <w:t xml:space="preserve"> straipsnio </w:t>
            </w:r>
            <w:r w:rsidR="00B643C8">
              <w:rPr>
                <w:rFonts w:ascii="Times New Roman" w:hAnsi="Times New Roman" w:cs="Times New Roman"/>
                <w:bCs/>
                <w:lang w:eastAsia="lt-LT"/>
              </w:rPr>
              <w:t>6</w:t>
            </w:r>
            <w:r w:rsidRPr="00C42A8F">
              <w:rPr>
                <w:rFonts w:ascii="Times New Roman" w:hAnsi="Times New Roman" w:cs="Times New Roman"/>
                <w:bCs/>
                <w:lang w:eastAsia="lt-LT"/>
              </w:rPr>
              <w:t xml:space="preserve"> dalyje numatyti apribojimai.</w:t>
            </w:r>
          </w:p>
          <w:p w14:paraId="2B1B718B" w14:textId="77777777" w:rsidR="00B643C8" w:rsidRPr="00B643C8" w:rsidRDefault="00B643C8" w:rsidP="00B643C8">
            <w:pPr>
              <w:tabs>
                <w:tab w:val="left" w:pos="490"/>
              </w:tabs>
              <w:spacing w:after="0" w:line="240" w:lineRule="auto"/>
              <w:jc w:val="both"/>
              <w:rPr>
                <w:rFonts w:ascii="Times New Roman" w:hAnsi="Times New Roman"/>
                <w:bCs/>
              </w:rPr>
            </w:pPr>
            <w:r w:rsidRPr="00B643C8">
              <w:rPr>
                <w:rFonts w:ascii="Times New Roman" w:hAnsi="Times New Roman"/>
                <w:bCs/>
              </w:rPr>
              <w:t xml:space="preserve">3. Kol Konkurencijos taryba nepriėmė vieno iš šio įstatymo 28 straipsnio 3 ir 4 dalyse arba 30 straipsnio 1 dalies 1, 2 ir 3 punktuose nurodytų nutarimų visų įtariamų ūkio subjektų atžvilgiu, procedūros dalyviai teisminiuose procesuose negali naudoti toliau nurodytos informacijos, kurią jie gavo Konkurencijos tarybos procedūros dėl šio įstatymo pažeidimo tyrimo metu:     </w:t>
            </w:r>
          </w:p>
          <w:p w14:paraId="56DFBC88" w14:textId="1BCBB90D" w:rsidR="00B643C8" w:rsidRPr="00B643C8" w:rsidRDefault="00B643C8" w:rsidP="00B643C8">
            <w:pPr>
              <w:tabs>
                <w:tab w:val="left" w:pos="490"/>
              </w:tabs>
              <w:spacing w:after="0" w:line="240" w:lineRule="auto"/>
              <w:ind w:firstLine="720"/>
              <w:jc w:val="both"/>
              <w:rPr>
                <w:rFonts w:ascii="Times New Roman" w:hAnsi="Times New Roman"/>
                <w:bCs/>
              </w:rPr>
            </w:pPr>
            <w:r w:rsidRPr="00B643C8">
              <w:rPr>
                <w:rFonts w:ascii="Times New Roman" w:hAnsi="Times New Roman"/>
                <w:bCs/>
              </w:rPr>
              <w:t xml:space="preserve">1) informacijos, kurią parengė kiti fiziniai ar juridiniai asmenys Konkurencijos tarybos procedūros dėl šio įstatymo pažeidimo </w:t>
            </w:r>
            <w:r w:rsidR="00AC251F">
              <w:rPr>
                <w:rFonts w:ascii="Times New Roman" w:hAnsi="Times New Roman"/>
                <w:bCs/>
              </w:rPr>
              <w:t xml:space="preserve">tyrimo </w:t>
            </w:r>
            <w:r w:rsidRPr="00B643C8">
              <w:rPr>
                <w:rFonts w:ascii="Times New Roman" w:hAnsi="Times New Roman"/>
                <w:bCs/>
              </w:rPr>
              <w:t>tikslais;</w:t>
            </w:r>
          </w:p>
          <w:p w14:paraId="3C06210B" w14:textId="5F109CAD" w:rsidR="00B643C8" w:rsidRDefault="00B643C8" w:rsidP="00B643C8">
            <w:pPr>
              <w:tabs>
                <w:tab w:val="left" w:pos="490"/>
              </w:tabs>
              <w:spacing w:after="0" w:line="240" w:lineRule="auto"/>
              <w:ind w:firstLine="720"/>
              <w:jc w:val="both"/>
              <w:rPr>
                <w:rFonts w:ascii="Times New Roman" w:hAnsi="Times New Roman"/>
                <w:bCs/>
              </w:rPr>
            </w:pPr>
            <w:r w:rsidRPr="00B643C8">
              <w:rPr>
                <w:rFonts w:ascii="Times New Roman" w:hAnsi="Times New Roman"/>
                <w:bCs/>
              </w:rPr>
              <w:t xml:space="preserve">2) informacijos, kurią parengė ir procedūros dalyviams pateikė Konkurencijos taryba procedūros dėl šio įstatymo pažeidimo </w:t>
            </w:r>
            <w:r w:rsidR="00AC251F">
              <w:rPr>
                <w:rFonts w:ascii="Times New Roman" w:hAnsi="Times New Roman"/>
                <w:bCs/>
              </w:rPr>
              <w:t xml:space="preserve">tyrimo </w:t>
            </w:r>
            <w:r w:rsidRPr="00B643C8">
              <w:rPr>
                <w:rFonts w:ascii="Times New Roman" w:hAnsi="Times New Roman"/>
                <w:bCs/>
              </w:rPr>
              <w:t>metu;</w:t>
            </w:r>
          </w:p>
          <w:p w14:paraId="6DAF9270" w14:textId="5D205267" w:rsidR="00B643C8" w:rsidRPr="00B643C8" w:rsidRDefault="00B643C8" w:rsidP="00B643C8">
            <w:pPr>
              <w:tabs>
                <w:tab w:val="left" w:pos="490"/>
              </w:tabs>
              <w:spacing w:after="0" w:line="240" w:lineRule="auto"/>
              <w:ind w:firstLine="720"/>
              <w:jc w:val="both"/>
              <w:rPr>
                <w:rFonts w:ascii="Times New Roman" w:hAnsi="Times New Roman"/>
                <w:bCs/>
              </w:rPr>
            </w:pPr>
            <w:r w:rsidRPr="00B643C8">
              <w:rPr>
                <w:rFonts w:ascii="Times New Roman" w:hAnsi="Times New Roman"/>
                <w:bCs/>
              </w:rPr>
              <w:t>3) rašytinių pripažinimo pareiškimų pagal šio įstatymo 37 straipsnio 2 dalies 6 punktą, kurie buvo atsiimti.</w:t>
            </w:r>
          </w:p>
          <w:p w14:paraId="20808C06" w14:textId="2DB9DFBC" w:rsidR="00004BCC" w:rsidRPr="00A6709C" w:rsidRDefault="00B643C8" w:rsidP="0061758E">
            <w:pPr>
              <w:spacing w:after="0" w:line="240" w:lineRule="auto"/>
              <w:jc w:val="both"/>
              <w:rPr>
                <w:rFonts w:ascii="Times New Roman" w:eastAsia="Calibri" w:hAnsi="Times New Roman" w:cs="Times New Roman"/>
              </w:rPr>
            </w:pPr>
            <w:r>
              <w:rPr>
                <w:rFonts w:ascii="Times New Roman" w:eastAsia="Calibri" w:hAnsi="Times New Roman" w:cs="Times New Roman"/>
              </w:rPr>
              <w:t>4</w:t>
            </w:r>
            <w:r w:rsidR="00004BCC" w:rsidRPr="00A6709C">
              <w:rPr>
                <w:rFonts w:ascii="Times New Roman" w:eastAsia="Calibri" w:hAnsi="Times New Roman" w:cs="Times New Roman"/>
              </w:rPr>
              <w:t>. Prieš Konkurencijos tarybai priimant nutarimą dėl šio įstatymo pažeidimo, procedūros dalyviai &lt;...&gt; turi teisę duoti paaiškinimus ir būti išklausyti per Konkurencijos tarybos posėdį. Apie posėdžio vietą ir laiką jiems turi būti iš anksto pranešta Lietuvos Respublikos civilinio proceso kodekso (toliau – Civilinio proceso kodeksas) nustatyta tvarka. Apie numatomą posėdį Konkurencijos taryba turi teisę pranešti per visuomenės informavimo priemones ar savo interneto svetainėje.</w:t>
            </w:r>
          </w:p>
          <w:p w14:paraId="7E887FD8" w14:textId="1B578ABE" w:rsidR="00004BCC" w:rsidRPr="00A6709C" w:rsidRDefault="00B643C8" w:rsidP="0061758E">
            <w:pPr>
              <w:spacing w:after="0" w:line="240" w:lineRule="auto"/>
              <w:jc w:val="both"/>
              <w:rPr>
                <w:rFonts w:ascii="Times New Roman" w:eastAsia="Calibri" w:hAnsi="Times New Roman" w:cs="Times New Roman"/>
              </w:rPr>
            </w:pPr>
            <w:r>
              <w:rPr>
                <w:rFonts w:ascii="Times New Roman" w:eastAsia="Calibri" w:hAnsi="Times New Roman" w:cs="Times New Roman"/>
              </w:rPr>
              <w:t>5</w:t>
            </w:r>
            <w:r w:rsidR="00004BCC" w:rsidRPr="00A6709C">
              <w:rPr>
                <w:rFonts w:ascii="Times New Roman" w:eastAsia="Calibri" w:hAnsi="Times New Roman" w:cs="Times New Roman"/>
              </w:rPr>
              <w:t xml:space="preserve">. Konkurencijos tarybos posėdžiai, kurių metu išklausomi procedūros dalyviai &lt;...&gt;, yra vieši. Konkurencijos taryba savo iniciatyva, procedūros dalyvių &lt;....&gt; prašymu gali paskelbti posėdį uždarą, jeigu tai būtina siekiant apsaugoti valstybės ar tarnybos paslaptis arba ūkio subjektų komercines </w:t>
            </w:r>
            <w:r>
              <w:rPr>
                <w:rFonts w:ascii="Times New Roman" w:eastAsia="Calibri" w:hAnsi="Times New Roman" w:cs="Times New Roman"/>
              </w:rPr>
              <w:t xml:space="preserve">ar profesines </w:t>
            </w:r>
            <w:r w:rsidR="00004BCC" w:rsidRPr="00A6709C">
              <w:rPr>
                <w:rFonts w:ascii="Times New Roman" w:eastAsia="Calibri" w:hAnsi="Times New Roman" w:cs="Times New Roman"/>
              </w:rPr>
              <w:t>paslaptis.</w:t>
            </w:r>
          </w:p>
          <w:p w14:paraId="559D6E1D" w14:textId="1F8BCDD6" w:rsidR="00004BCC" w:rsidRPr="00A6709C" w:rsidRDefault="00B643C8" w:rsidP="0061758E">
            <w:pPr>
              <w:spacing w:after="0" w:line="240" w:lineRule="auto"/>
              <w:jc w:val="both"/>
              <w:rPr>
                <w:rFonts w:ascii="Times New Roman" w:eastAsia="Calibri" w:hAnsi="Times New Roman" w:cs="Times New Roman"/>
              </w:rPr>
            </w:pPr>
            <w:r>
              <w:rPr>
                <w:rFonts w:ascii="Times New Roman" w:eastAsia="Calibri" w:hAnsi="Times New Roman" w:cs="Times New Roman"/>
              </w:rPr>
              <w:t>6</w:t>
            </w:r>
            <w:r w:rsidR="00004BCC" w:rsidRPr="00A6709C">
              <w:rPr>
                <w:rFonts w:ascii="Times New Roman" w:eastAsia="Calibri" w:hAnsi="Times New Roman" w:cs="Times New Roman"/>
              </w:rPr>
              <w:t>. Laikoma, kad procedūros dalyviai &lt;...&gt; buvo išklausyti, kai yra duomenų, kad jiems buvo tinkamai pranešta apie Konkurencijos tarybos posėdžio vietą ir laiką, buvo suteikta galimybė duoti paaiškinimus, susipažinti su tyrimo išvadomis ir procedūros dalyviams suteikta galimybė susipažinti su tyrimo medžiaga.</w:t>
            </w:r>
            <w:r w:rsidR="00AC251F">
              <w:rPr>
                <w:rFonts w:ascii="Times New Roman" w:eastAsia="Calibri" w:hAnsi="Times New Roman" w:cs="Times New Roman"/>
              </w:rPr>
              <w:t>“</w:t>
            </w:r>
          </w:p>
        </w:tc>
        <w:tc>
          <w:tcPr>
            <w:tcW w:w="1673" w:type="dxa"/>
          </w:tcPr>
          <w:p w14:paraId="13963710"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lang w:eastAsia="lt-LT"/>
              </w:rPr>
              <w:t>Visiškas</w:t>
            </w:r>
          </w:p>
        </w:tc>
      </w:tr>
      <w:tr w:rsidR="00004BCC" w:rsidRPr="00A6709C" w14:paraId="32FD373D" w14:textId="77777777" w:rsidTr="0061758E">
        <w:tc>
          <w:tcPr>
            <w:tcW w:w="2972" w:type="dxa"/>
          </w:tcPr>
          <w:p w14:paraId="001232D3"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3. Valstybės narės užtikrina, kad nacionalinių konkurencijos institucijų vykdomos vykdymo užtikrinimo procedūros būtų atliktos per protingą laikotarpį. Valstybės narės užtikrina, kad prieš priimdamos sprendimą pagal šios direktyvos 10 straipsnį nacionalinės konkurencijos institucijos priimtų prieštaravimų pareiškimą.</w:t>
            </w:r>
          </w:p>
        </w:tc>
        <w:tc>
          <w:tcPr>
            <w:tcW w:w="4394" w:type="dxa"/>
          </w:tcPr>
          <w:p w14:paraId="55346D37"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574EC965"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23 straipsnis. Iniciatyvos teisė pradėti šio įstatymo pažeidimo tyrimą</w:t>
            </w:r>
          </w:p>
          <w:p w14:paraId="04911D2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5. Konkurencijos taryba turi baigti tyrimą ne vėliau kaip per penkis mėnesius nuo nutarimo pradėti tyrimą priėmimo dienos. Konkurencijos taryba motyvuotu nutarimu kiekvieną kartą šį terminą gali pratęsti ne ilgiau kaip trims mėnesiams. </w:t>
            </w:r>
          </w:p>
          <w:p w14:paraId="4E19405B" w14:textId="77777777" w:rsidR="00004BCC" w:rsidRPr="00A6709C" w:rsidRDefault="00004BCC" w:rsidP="0061758E">
            <w:pPr>
              <w:spacing w:after="0" w:line="240" w:lineRule="auto"/>
              <w:jc w:val="both"/>
              <w:rPr>
                <w:rFonts w:ascii="Times New Roman" w:eastAsia="Calibri" w:hAnsi="Times New Roman" w:cs="Times New Roman"/>
              </w:rPr>
            </w:pPr>
          </w:p>
          <w:p w14:paraId="39C6CA4F" w14:textId="516446E9" w:rsidR="00004BCC" w:rsidRDefault="006F2E76"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Projektas</w:t>
            </w:r>
          </w:p>
          <w:p w14:paraId="312355FB" w14:textId="77777777" w:rsidR="006F2E76" w:rsidRPr="006F2E76" w:rsidRDefault="006F2E76" w:rsidP="006F2E76">
            <w:pPr>
              <w:spacing w:after="0" w:line="240" w:lineRule="auto"/>
              <w:jc w:val="both"/>
              <w:rPr>
                <w:rFonts w:ascii="Times New Roman" w:hAnsi="Times New Roman" w:cs="Times New Roman"/>
                <w:b/>
                <w:bCs/>
                <w:lang w:eastAsia="lt-LT"/>
              </w:rPr>
            </w:pPr>
            <w:r w:rsidRPr="006F2E76">
              <w:rPr>
                <w:rFonts w:ascii="Times New Roman" w:hAnsi="Times New Roman" w:cs="Times New Roman"/>
                <w:b/>
                <w:bCs/>
                <w:lang w:eastAsia="lt-LT"/>
              </w:rPr>
              <w:t>13 straipsnis. 29 straipsnio pakeitimas</w:t>
            </w:r>
          </w:p>
          <w:p w14:paraId="41FA0F22" w14:textId="3B28BA29" w:rsidR="006F2E76" w:rsidRPr="006F2E76" w:rsidRDefault="006F2E76" w:rsidP="0061758E">
            <w:pPr>
              <w:spacing w:after="0" w:line="240" w:lineRule="auto"/>
              <w:jc w:val="both"/>
              <w:rPr>
                <w:rFonts w:ascii="Times New Roman" w:eastAsia="Calibri" w:hAnsi="Times New Roman" w:cs="Times New Roman"/>
                <w:b/>
              </w:rPr>
            </w:pPr>
            <w:r w:rsidRPr="006F2E76">
              <w:rPr>
                <w:rFonts w:ascii="Times New Roman" w:hAnsi="Times New Roman" w:cs="Times New Roman"/>
                <w:bCs/>
                <w:lang w:eastAsia="lt-LT"/>
              </w:rPr>
              <w:t>Pakeisti 29 straipsnį ir jį išdėstyti taip:</w:t>
            </w:r>
          </w:p>
          <w:p w14:paraId="1A4C1E14" w14:textId="4BBBFDED" w:rsidR="00004BCC" w:rsidRPr="006F2E76" w:rsidRDefault="006F2E76" w:rsidP="0061758E">
            <w:pPr>
              <w:spacing w:after="0" w:line="240" w:lineRule="auto"/>
              <w:jc w:val="both"/>
              <w:rPr>
                <w:rFonts w:ascii="Times New Roman" w:eastAsia="Calibri" w:hAnsi="Times New Roman" w:cs="Times New Roman"/>
                <w:bCs/>
              </w:rPr>
            </w:pPr>
            <w:r w:rsidRPr="006F2E76">
              <w:rPr>
                <w:rFonts w:ascii="Times New Roman" w:eastAsia="Calibri" w:hAnsi="Times New Roman" w:cs="Times New Roman"/>
                <w:bCs/>
              </w:rPr>
              <w:t>„</w:t>
            </w:r>
            <w:r w:rsidR="00004BCC" w:rsidRPr="00AC251F">
              <w:rPr>
                <w:rFonts w:ascii="Times New Roman" w:eastAsia="Calibri" w:hAnsi="Times New Roman" w:cs="Times New Roman"/>
                <w:b/>
              </w:rPr>
              <w:t>29 straipsnis. Pranešimas apie tyrimo išvadas ir procedūros dalyvių išklausymas</w:t>
            </w:r>
          </w:p>
          <w:p w14:paraId="752AB5E3" w14:textId="6BC0BAE6"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Baigus tyrimą, &lt;...&gt; pažeidimu įtariamam subjektui (toliau – procedūros dalyviai), &lt;...&gt; raštu pateikiamos tyrimo išvados ir pasiūloma per Konkurencijos tarybos nustatytą protingą terminą raštu pateikti savo paaiškinimus dėl jų.</w:t>
            </w:r>
            <w:r w:rsidR="006F2E76">
              <w:rPr>
                <w:rFonts w:ascii="Times New Roman" w:eastAsia="Calibri" w:hAnsi="Times New Roman" w:cs="Times New Roman"/>
              </w:rPr>
              <w:t xml:space="preserve"> &lt;...&gt;.“</w:t>
            </w:r>
          </w:p>
          <w:p w14:paraId="0290B064" w14:textId="77777777" w:rsidR="00004BCC" w:rsidRPr="00A6709C" w:rsidRDefault="00004BCC" w:rsidP="0061758E">
            <w:pPr>
              <w:spacing w:after="0" w:line="240" w:lineRule="auto"/>
              <w:jc w:val="both"/>
              <w:rPr>
                <w:rFonts w:ascii="Times New Roman" w:eastAsia="Calibri" w:hAnsi="Times New Roman" w:cs="Times New Roman"/>
              </w:rPr>
            </w:pPr>
          </w:p>
          <w:p w14:paraId="03CBA79A" w14:textId="77777777" w:rsidR="00004BCC" w:rsidRPr="00A6709C" w:rsidRDefault="00004BCC" w:rsidP="0061758E">
            <w:pPr>
              <w:spacing w:after="0" w:line="240" w:lineRule="auto"/>
              <w:jc w:val="both"/>
              <w:rPr>
                <w:rFonts w:ascii="Times New Roman" w:eastAsia="Calibri" w:hAnsi="Times New Roman" w:cs="Times New Roman"/>
                <w:i/>
              </w:rPr>
            </w:pPr>
            <w:r w:rsidRPr="00A6709C">
              <w:rPr>
                <w:rFonts w:ascii="Times New Roman" w:eastAsia="Calibri" w:hAnsi="Times New Roman" w:cs="Times New Roman"/>
                <w:b/>
                <w:i/>
              </w:rPr>
              <w:t xml:space="preserve">Pastaba: </w:t>
            </w:r>
            <w:r w:rsidRPr="00A6709C">
              <w:rPr>
                <w:rFonts w:ascii="Times New Roman" w:eastAsia="Calibri" w:hAnsi="Times New Roman" w:cs="Times New Roman"/>
                <w:i/>
              </w:rPr>
              <w:t xml:space="preserve">Lietuvos vyriausiasis administracinis teismas savo praktikoje yra patvirtinęs, jog Konkurencijos taryba tyrimą dėl Konkurencijos įstatymo pažeidimo privalo atlikti per protingą laikotarpį. Priešingu atveju yra pagrindas mažinti Konkurencijos tarybos paskirtą baudą (LVAT 2016 m. birželio 20 d. nutartis adm. byloje Nr. A-741-552/2016).  </w:t>
            </w:r>
          </w:p>
        </w:tc>
        <w:tc>
          <w:tcPr>
            <w:tcW w:w="1673" w:type="dxa"/>
          </w:tcPr>
          <w:p w14:paraId="36E96610"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lang w:eastAsia="lt-LT"/>
              </w:rPr>
              <w:t>Visiškas</w:t>
            </w:r>
          </w:p>
        </w:tc>
      </w:tr>
      <w:tr w:rsidR="00004BCC" w:rsidRPr="00A6709C" w14:paraId="6EC98AB7" w14:textId="77777777" w:rsidTr="0061758E">
        <w:tc>
          <w:tcPr>
            <w:tcW w:w="2972" w:type="dxa"/>
          </w:tcPr>
          <w:p w14:paraId="373CFBFF"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III SKYRIUS</w:t>
            </w:r>
          </w:p>
          <w:p w14:paraId="399C4180"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NEPRIKLAUSOMUMAS IR IŠTEKLIAI</w:t>
            </w:r>
            <w:r w:rsidRPr="00A6709C">
              <w:rPr>
                <w:rFonts w:ascii="Times New Roman" w:hAnsi="Times New Roman" w:cs="Times New Roman"/>
                <w:i/>
                <w:lang w:eastAsia="lt-LT"/>
              </w:rPr>
              <w:t xml:space="preserve"> </w:t>
            </w:r>
          </w:p>
          <w:p w14:paraId="3A899980"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4 straipsnis</w:t>
            </w:r>
          </w:p>
          <w:p w14:paraId="4BD2A0B6"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Nepriklausomumas</w:t>
            </w:r>
          </w:p>
          <w:p w14:paraId="6A6C3E75" w14:textId="77777777" w:rsidR="00004BCC" w:rsidRPr="00A6709C" w:rsidRDefault="00004BCC" w:rsidP="0061758E">
            <w:pPr>
              <w:spacing w:after="0" w:line="240" w:lineRule="auto"/>
              <w:jc w:val="both"/>
              <w:rPr>
                <w:rFonts w:ascii="Times New Roman" w:hAnsi="Times New Roman" w:cs="Times New Roman"/>
                <w:b/>
                <w:lang w:eastAsia="lt-LT"/>
              </w:rPr>
            </w:pPr>
          </w:p>
          <w:p w14:paraId="55A4EE43"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 xml:space="preserve">1. Siekdamos garantuoti nacionalinių administracinių konkurencijos institucijų nepriklausomumą taikant SESV 101 ir 102 straipsnius, valstybės narės užtikrina, kad tokios institucijos savo pareigas atliktų ir savo įgaliojimus vykdytų nešališkai, siekdamos veiksmingo ir vienodo tų nuostatų taikymo, laikydamosi proporcingų atskaitomybės reikalavimų ir </w:t>
            </w:r>
            <w:bookmarkStart w:id="12" w:name="_Hlk6397999"/>
            <w:r w:rsidRPr="00A6709C">
              <w:rPr>
                <w:rFonts w:ascii="Times New Roman" w:eastAsia="Calibri" w:hAnsi="Times New Roman" w:cs="Times New Roman"/>
              </w:rPr>
              <w:t>nedarydamos poveikio glaudžiam konkurencijos institucijų bendradarbiavimui Europos konkurencijos tinkle</w:t>
            </w:r>
            <w:bookmarkEnd w:id="12"/>
            <w:r w:rsidRPr="00A6709C">
              <w:rPr>
                <w:rFonts w:ascii="Times New Roman" w:eastAsia="Calibri" w:hAnsi="Times New Roman" w:cs="Times New Roman"/>
              </w:rPr>
              <w:t>.</w:t>
            </w:r>
          </w:p>
        </w:tc>
        <w:tc>
          <w:tcPr>
            <w:tcW w:w="4394" w:type="dxa"/>
          </w:tcPr>
          <w:p w14:paraId="33555F6D" w14:textId="315A3790" w:rsidR="00004BCC" w:rsidRPr="00A6709C" w:rsidRDefault="00C42A8F" w:rsidP="0061758E">
            <w:pPr>
              <w:tabs>
                <w:tab w:val="left" w:pos="590"/>
              </w:tabs>
              <w:spacing w:after="0" w:line="240" w:lineRule="auto"/>
              <w:jc w:val="both"/>
              <w:rPr>
                <w:rFonts w:ascii="Times New Roman" w:eastAsia="Times New Roman" w:hAnsi="Times New Roman" w:cs="Times New Roman"/>
                <w:b/>
                <w:lang w:eastAsia="lt-LT"/>
              </w:rPr>
            </w:pPr>
            <w:r>
              <w:rPr>
                <w:rFonts w:ascii="Times New Roman" w:eastAsia="Times New Roman" w:hAnsi="Times New Roman" w:cs="Times New Roman"/>
                <w:b/>
                <w:lang w:eastAsia="lt-LT"/>
              </w:rPr>
              <w:t>P</w:t>
            </w:r>
            <w:r w:rsidR="00004BCC" w:rsidRPr="00A6709C">
              <w:rPr>
                <w:rFonts w:ascii="Times New Roman" w:eastAsia="Times New Roman" w:hAnsi="Times New Roman" w:cs="Times New Roman"/>
                <w:b/>
                <w:lang w:eastAsia="lt-LT"/>
              </w:rPr>
              <w:t>rojektas</w:t>
            </w:r>
          </w:p>
          <w:p w14:paraId="7E10E4E6" w14:textId="6D125F7C" w:rsidR="00650A6A" w:rsidRPr="00A6709C" w:rsidRDefault="00C42A8F" w:rsidP="00650A6A">
            <w:pPr>
              <w:tabs>
                <w:tab w:val="left" w:pos="590"/>
              </w:tabs>
              <w:spacing w:after="0" w:line="240" w:lineRule="auto"/>
              <w:jc w:val="both"/>
              <w:rPr>
                <w:rFonts w:ascii="Times New Roman" w:hAnsi="Times New Roman" w:cs="Times New Roman"/>
                <w:b/>
                <w:lang w:eastAsia="lt-LT"/>
              </w:rPr>
            </w:pPr>
            <w:r>
              <w:rPr>
                <w:rFonts w:ascii="Times New Roman" w:hAnsi="Times New Roman" w:cs="Times New Roman"/>
                <w:b/>
                <w:lang w:eastAsia="lt-LT"/>
              </w:rPr>
              <w:t>5</w:t>
            </w:r>
            <w:r w:rsidRPr="00A6709C">
              <w:rPr>
                <w:rFonts w:ascii="Times New Roman" w:hAnsi="Times New Roman" w:cs="Times New Roman"/>
                <w:b/>
                <w:lang w:eastAsia="lt-LT"/>
              </w:rPr>
              <w:t xml:space="preserve"> </w:t>
            </w:r>
            <w:r w:rsidR="00650A6A" w:rsidRPr="00A6709C">
              <w:rPr>
                <w:rFonts w:ascii="Times New Roman" w:hAnsi="Times New Roman" w:cs="Times New Roman"/>
                <w:b/>
                <w:lang w:eastAsia="lt-LT"/>
              </w:rPr>
              <w:t>straipsnis. 17 straipsnio pakeitimas</w:t>
            </w:r>
          </w:p>
          <w:p w14:paraId="692A4E74" w14:textId="77777777" w:rsidR="00650A6A" w:rsidRPr="00A6709C" w:rsidRDefault="00650A6A" w:rsidP="00650A6A">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17 straipsnį ir jį išdėstyti taip:</w:t>
            </w:r>
          </w:p>
          <w:p w14:paraId="17109E92" w14:textId="77777777" w:rsidR="00650A6A" w:rsidRPr="00A6709C" w:rsidRDefault="00650A6A" w:rsidP="00650A6A">
            <w:pPr>
              <w:spacing w:after="0" w:line="240" w:lineRule="auto"/>
              <w:jc w:val="both"/>
              <w:rPr>
                <w:rFonts w:ascii="Times New Roman" w:hAnsi="Times New Roman" w:cs="Times New Roman"/>
                <w:b/>
                <w:lang w:eastAsia="lt-LT"/>
              </w:rPr>
            </w:pPr>
            <w:r w:rsidRPr="00A6709C">
              <w:rPr>
                <w:rFonts w:ascii="Times New Roman" w:hAnsi="Times New Roman" w:cs="Times New Roman"/>
                <w:bCs/>
                <w:color w:val="000000"/>
                <w:lang w:eastAsia="lt-LT"/>
              </w:rPr>
              <w:t>„</w:t>
            </w:r>
            <w:r w:rsidRPr="00AC251F">
              <w:rPr>
                <w:rFonts w:ascii="Times New Roman" w:hAnsi="Times New Roman" w:cs="Times New Roman"/>
                <w:b/>
                <w:color w:val="000000"/>
                <w:lang w:eastAsia="lt-LT"/>
              </w:rPr>
              <w:t>17 straipsnis. Lietuvos Respublikos konkurencijos taryba</w:t>
            </w:r>
          </w:p>
          <w:p w14:paraId="59239CC0" w14:textId="52CC8D69" w:rsidR="00C42A8F" w:rsidRDefault="00C42A8F" w:rsidP="00650A6A">
            <w:pPr>
              <w:tabs>
                <w:tab w:val="left" w:pos="494"/>
              </w:tabs>
              <w:spacing w:after="0" w:line="240" w:lineRule="auto"/>
              <w:jc w:val="both"/>
              <w:rPr>
                <w:rFonts w:ascii="Times New Roman" w:hAnsi="Times New Roman" w:cs="Times New Roman"/>
                <w:lang w:eastAsia="lt-LT"/>
              </w:rPr>
            </w:pPr>
            <w:r w:rsidRPr="00C42A8F">
              <w:rPr>
                <w:rFonts w:ascii="Times New Roman" w:hAnsi="Times New Roman" w:cs="Times New Roman"/>
                <w:lang w:eastAsia="lt-LT"/>
              </w:rPr>
              <w:t>1. Konkurencijos taryba yra savarankiška valstybės įstaiga, atskaitinga Seimui, vykdanti valstybinę konkurencijos politiką ir prižiūrinti, kaip laikomasi šio įstatymo. Konkurencijos taryba, atlikdama jai nustatytas funkcijas, sprendimus priima savarankiškai ir nepriklausomai nuo politinės ir kitos išorinės įtakos, nesiekdama ir nepriimdama nurodymų iš valstybės institucijų ar bet kokio kito viešojo ar privataus subjekto, susilaikydama nuo bet kokių veiksmų, kurie yra nesuderinami su Konkurencijos tarybos funkcijų</w:t>
            </w:r>
            <w:r w:rsidR="00FD3B05">
              <w:rPr>
                <w:rFonts w:ascii="Times New Roman" w:hAnsi="Times New Roman" w:cs="Times New Roman"/>
                <w:lang w:eastAsia="lt-LT"/>
              </w:rPr>
              <w:t xml:space="preserve"> atlikimu</w:t>
            </w:r>
            <w:r w:rsidRPr="00C42A8F">
              <w:rPr>
                <w:rFonts w:ascii="Times New Roman" w:hAnsi="Times New Roman" w:cs="Times New Roman"/>
                <w:lang w:eastAsia="lt-LT"/>
              </w:rPr>
              <w:t xml:space="preserve"> ir įgaliojimų vykdymu.</w:t>
            </w:r>
            <w:r w:rsidR="003F0571">
              <w:t xml:space="preserve"> </w:t>
            </w:r>
            <w:r w:rsidR="000F60DD" w:rsidRPr="000F60DD">
              <w:rPr>
                <w:rFonts w:ascii="Times New Roman" w:hAnsi="Times New Roman" w:cs="Times New Roman"/>
                <w:lang w:eastAsia="lt-LT"/>
              </w:rPr>
              <w:t>Atsakingų institucijų veiksmai formuojant konkurencijos politiką nelaikomi Konkurencijos tarybos savarankiškumo ar nepriklausomumo ribojimu.</w:t>
            </w:r>
            <w:r w:rsidR="000F60DD">
              <w:rPr>
                <w:b/>
                <w:bCs/>
                <w:lang w:eastAsia="lt-LT"/>
              </w:rPr>
              <w:t xml:space="preserve"> </w:t>
            </w:r>
            <w:r w:rsidR="003F0571" w:rsidRPr="003F0571">
              <w:rPr>
                <w:rFonts w:ascii="Times New Roman" w:hAnsi="Times New Roman" w:cs="Times New Roman"/>
                <w:lang w:eastAsia="lt-LT"/>
              </w:rPr>
              <w:t>Šioje dalyje įtvirtinti Konkurencijos tarybos savarankiškumo ir nepriklausomumo reikalavimai nepašalina įsiteisėjusių teismų sprendimų, nutarčių, įsakymų ar nutarimų privalomumo Konkurencijos tarybai.</w:t>
            </w:r>
          </w:p>
          <w:p w14:paraId="73A00620" w14:textId="4641491E" w:rsidR="00650A6A" w:rsidRPr="00A6709C" w:rsidRDefault="00650A6A" w:rsidP="00650A6A">
            <w:pPr>
              <w:tabs>
                <w:tab w:val="left" w:pos="494"/>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r w:rsidR="008F5AB8" w:rsidRPr="00A6709C">
              <w:rPr>
                <w:rFonts w:ascii="Times New Roman" w:hAnsi="Times New Roman" w:cs="Times New Roman"/>
                <w:lang w:eastAsia="lt-LT"/>
              </w:rPr>
              <w:t>.</w:t>
            </w:r>
            <w:r w:rsidRPr="00A6709C">
              <w:rPr>
                <w:rFonts w:ascii="Times New Roman" w:hAnsi="Times New Roman" w:cs="Times New Roman"/>
                <w:lang w:eastAsia="lt-LT"/>
              </w:rPr>
              <w:t>“</w:t>
            </w:r>
          </w:p>
          <w:p w14:paraId="6813DCC4" w14:textId="77777777" w:rsidR="00004BCC" w:rsidRPr="00A6709C" w:rsidRDefault="00004BCC" w:rsidP="0061758E">
            <w:pPr>
              <w:tabs>
                <w:tab w:val="left" w:pos="494"/>
              </w:tabs>
              <w:spacing w:after="0" w:line="240" w:lineRule="auto"/>
              <w:jc w:val="both"/>
              <w:rPr>
                <w:rFonts w:ascii="Times New Roman" w:eastAsia="Times New Roman" w:hAnsi="Times New Roman" w:cs="Times New Roman"/>
                <w:lang w:eastAsia="lt-LT"/>
              </w:rPr>
            </w:pPr>
          </w:p>
          <w:p w14:paraId="5D093407" w14:textId="77777777" w:rsidR="00004BCC" w:rsidRPr="00A6709C" w:rsidRDefault="00004BCC" w:rsidP="0061758E">
            <w:pPr>
              <w:tabs>
                <w:tab w:val="left" w:pos="590"/>
              </w:tabs>
              <w:spacing w:after="0" w:line="240" w:lineRule="auto"/>
              <w:jc w:val="both"/>
              <w:rPr>
                <w:rFonts w:ascii="Times New Roman" w:eastAsia="Times New Roman" w:hAnsi="Times New Roman" w:cs="Times New Roman"/>
                <w:b/>
                <w:lang w:eastAsia="lt-LT"/>
              </w:rPr>
            </w:pPr>
            <w:r w:rsidRPr="00A6709C">
              <w:rPr>
                <w:rFonts w:ascii="Times New Roman" w:eastAsia="Times New Roman" w:hAnsi="Times New Roman" w:cs="Times New Roman"/>
                <w:b/>
                <w:lang w:eastAsia="lt-LT"/>
              </w:rPr>
              <w:t xml:space="preserve">KĮ </w:t>
            </w:r>
          </w:p>
          <w:p w14:paraId="451DCECE" w14:textId="77777777" w:rsidR="00004BCC" w:rsidRPr="00A6709C" w:rsidRDefault="00004BCC" w:rsidP="0061758E">
            <w:pPr>
              <w:tabs>
                <w:tab w:val="left" w:pos="590"/>
              </w:tabs>
              <w:spacing w:after="0" w:line="240" w:lineRule="auto"/>
              <w:jc w:val="both"/>
              <w:rPr>
                <w:rFonts w:ascii="Times New Roman" w:eastAsia="Times New Roman" w:hAnsi="Times New Roman" w:cs="Times New Roman"/>
                <w:b/>
                <w:lang w:eastAsia="lt-LT"/>
              </w:rPr>
            </w:pPr>
            <w:r w:rsidRPr="00A6709C">
              <w:rPr>
                <w:rFonts w:ascii="Times New Roman" w:eastAsia="Times New Roman" w:hAnsi="Times New Roman" w:cs="Times New Roman"/>
                <w:b/>
                <w:lang w:eastAsia="lt-LT"/>
              </w:rPr>
              <w:t>18 straipsnis. Konkurencijos tarybos funkcijos ir įgaliojimai</w:t>
            </w:r>
          </w:p>
          <w:p w14:paraId="23937BA5" w14:textId="77777777" w:rsidR="00004BCC" w:rsidRPr="00A6709C" w:rsidRDefault="00004BCC" w:rsidP="0061758E">
            <w:pPr>
              <w:tabs>
                <w:tab w:val="left" w:pos="590"/>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1. Konkurencijos taryba: &lt;...&gt;</w:t>
            </w:r>
          </w:p>
          <w:p w14:paraId="6BFB355E" w14:textId="77777777" w:rsidR="00004BCC" w:rsidRPr="00A6709C" w:rsidRDefault="00004BCC" w:rsidP="0061758E">
            <w:pPr>
              <w:tabs>
                <w:tab w:val="left" w:pos="590"/>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5) tiria ir nagrinėja šio įstatymo &lt;...&gt; pažeidimus ir taiko pažeidėjams šiuose įstatymuose numatytas sankcijas;</w:t>
            </w:r>
          </w:p>
          <w:p w14:paraId="310DC897" w14:textId="77777777" w:rsidR="00A1666E" w:rsidRPr="00A1666E" w:rsidRDefault="00A1666E" w:rsidP="00A1666E">
            <w:pPr>
              <w:tabs>
                <w:tab w:val="left" w:pos="590"/>
              </w:tabs>
              <w:spacing w:after="0" w:line="240" w:lineRule="auto"/>
              <w:jc w:val="both"/>
              <w:rPr>
                <w:rFonts w:ascii="Times New Roman" w:eastAsia="Times New Roman" w:hAnsi="Times New Roman" w:cs="Times New Roman"/>
                <w:i/>
                <w:iCs/>
                <w:lang w:eastAsia="lt-LT"/>
              </w:rPr>
            </w:pPr>
            <w:r w:rsidRPr="00A1666E">
              <w:rPr>
                <w:rFonts w:ascii="Times New Roman" w:eastAsia="Times New Roman" w:hAnsi="Times New Roman" w:cs="Times New Roman"/>
                <w:i/>
                <w:iCs/>
                <w:lang w:eastAsia="lt-LT"/>
              </w:rPr>
              <w:t>Straipsnio punkto pakeitimai:</w:t>
            </w:r>
          </w:p>
          <w:p w14:paraId="09249857" w14:textId="2150B2FB" w:rsidR="00A1666E" w:rsidRDefault="00A1666E" w:rsidP="00A1666E">
            <w:pPr>
              <w:tabs>
                <w:tab w:val="left" w:pos="590"/>
              </w:tabs>
              <w:spacing w:after="0" w:line="240" w:lineRule="auto"/>
              <w:jc w:val="both"/>
              <w:rPr>
                <w:rFonts w:ascii="Times New Roman" w:eastAsia="Times New Roman" w:hAnsi="Times New Roman" w:cs="Times New Roman"/>
                <w:i/>
                <w:iCs/>
                <w:lang w:eastAsia="lt-LT"/>
              </w:rPr>
            </w:pPr>
            <w:r w:rsidRPr="00A1666E">
              <w:rPr>
                <w:rFonts w:ascii="Times New Roman" w:eastAsia="Times New Roman" w:hAnsi="Times New Roman" w:cs="Times New Roman"/>
                <w:i/>
                <w:iCs/>
                <w:lang w:eastAsia="lt-LT"/>
              </w:rPr>
              <w:t>Nr. XIII-2011, 2019-03-21, paskelbta TAR 2019-04-02, i. k. 2019-05343</w:t>
            </w:r>
          </w:p>
          <w:p w14:paraId="2FEEFF28" w14:textId="6BCA37BD" w:rsidR="00A1666E" w:rsidRPr="00A1666E" w:rsidRDefault="00A1666E" w:rsidP="00A1666E">
            <w:pPr>
              <w:tabs>
                <w:tab w:val="left" w:pos="590"/>
              </w:tabs>
              <w:spacing w:after="0" w:line="240" w:lineRule="auto"/>
              <w:jc w:val="both"/>
              <w:rPr>
                <w:rFonts w:ascii="Times New Roman" w:eastAsia="Times New Roman" w:hAnsi="Times New Roman" w:cs="Times New Roman"/>
                <w:lang w:eastAsia="lt-LT"/>
              </w:rPr>
            </w:pPr>
            <w:r w:rsidRPr="00A1666E">
              <w:rPr>
                <w:rFonts w:ascii="Times New Roman" w:eastAsia="Times New Roman" w:hAnsi="Times New Roman" w:cs="Times New Roman"/>
                <w:lang w:eastAsia="lt-LT"/>
              </w:rPr>
              <w:t>&lt;...&gt;</w:t>
            </w:r>
          </w:p>
          <w:p w14:paraId="1F3B3B7B" w14:textId="53449568" w:rsidR="00004BCC" w:rsidRPr="00A6709C" w:rsidRDefault="00004BCC" w:rsidP="0061758E">
            <w:pPr>
              <w:tabs>
                <w:tab w:val="left" w:pos="590"/>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10) bendradarbiauja su kitomis Lietuvos Respublikos, užsienio ir tarptautinėmis institucijomis ir organizacijomis teisės aktų ir susitarimų, numatančių bendradarbiavimą, nustatyta tvarka; &lt;...&gt;.</w:t>
            </w:r>
          </w:p>
          <w:p w14:paraId="3E65998D" w14:textId="77777777" w:rsidR="00004BCC" w:rsidRPr="00A6709C" w:rsidRDefault="00004BCC" w:rsidP="0061758E">
            <w:pPr>
              <w:tabs>
                <w:tab w:val="left" w:pos="590"/>
              </w:tabs>
              <w:spacing w:after="0" w:line="240" w:lineRule="auto"/>
              <w:jc w:val="both"/>
              <w:rPr>
                <w:rFonts w:ascii="Times New Roman" w:eastAsia="Times New Roman" w:hAnsi="Times New Roman" w:cs="Times New Roman"/>
                <w:lang w:eastAsia="lt-LT"/>
              </w:rPr>
            </w:pPr>
          </w:p>
          <w:p w14:paraId="5AC09515"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29241ED2"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54 straipsnis. Įgaliota institucija</w:t>
            </w:r>
          </w:p>
          <w:p w14:paraId="69BF301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Konkurencijos taryba yra institucija, įgaliota taikyti Europos Sąjungos konkurencijos taisykles, kurių laikymosi priežiūra pagal Europos Sąjungos konkurencijos teisę pavedama nacionalinei konkurencijos institucijai.</w:t>
            </w:r>
          </w:p>
          <w:p w14:paraId="66A5897F" w14:textId="77777777" w:rsidR="00004BCC" w:rsidRPr="00A6709C" w:rsidRDefault="00004BCC" w:rsidP="0061758E">
            <w:pPr>
              <w:spacing w:after="0" w:line="240" w:lineRule="auto"/>
              <w:jc w:val="both"/>
              <w:rPr>
                <w:rFonts w:ascii="Times New Roman" w:eastAsia="Calibri" w:hAnsi="Times New Roman" w:cs="Times New Roman"/>
              </w:rPr>
            </w:pPr>
          </w:p>
          <w:p w14:paraId="7798B97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Times New Roman" w:hAnsi="Times New Roman" w:cs="Times New Roman"/>
                <w:b/>
                <w:lang w:eastAsia="lt-LT"/>
              </w:rPr>
              <w:t>VAĮ</w:t>
            </w:r>
          </w:p>
          <w:p w14:paraId="3910968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Times New Roman" w:hAnsi="Times New Roman" w:cs="Times New Roman"/>
                <w:b/>
                <w:lang w:eastAsia="lt-LT"/>
              </w:rPr>
              <w:t>3 straipsnis. Viešojo administravimo principai</w:t>
            </w:r>
          </w:p>
          <w:p w14:paraId="4C6C643B" w14:textId="77777777" w:rsidR="00004BCC" w:rsidRPr="00A6709C" w:rsidRDefault="00004BCC" w:rsidP="0061758E">
            <w:pPr>
              <w:tabs>
                <w:tab w:val="left" w:pos="494"/>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Viešojo administravimo subjektai savo veikloje vadovaujasi šiais principais: &lt;...&gt;</w:t>
            </w:r>
          </w:p>
          <w:p w14:paraId="754E106F" w14:textId="77777777" w:rsidR="00004BCC" w:rsidRPr="00A6709C" w:rsidRDefault="00004BCC" w:rsidP="0061758E">
            <w:pPr>
              <w:tabs>
                <w:tab w:val="left" w:pos="494"/>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2) objektyvumo. Šis principas reiškia, kad administracinio sprendimo priėmimas ir kiti oficialūs viešojo administravimo subjekto veiksmai turi būti nešališki ir objektyvūs;</w:t>
            </w:r>
          </w:p>
          <w:p w14:paraId="4ED96CD5" w14:textId="77777777" w:rsidR="00004BCC" w:rsidRPr="00A6709C" w:rsidRDefault="00004BCC" w:rsidP="0061758E">
            <w:pPr>
              <w:tabs>
                <w:tab w:val="left" w:pos="494"/>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3) proporcingumo. Šis principas reiškia, kad administracinio sprendimo mastas ir jo įgyvendinimo priemonės turi atitikti būtinus ir pagrįstus administravimo tikslus; &lt;...&gt;</w:t>
            </w:r>
          </w:p>
          <w:p w14:paraId="677D3766" w14:textId="77777777" w:rsidR="00004BCC" w:rsidRDefault="00004BCC" w:rsidP="0061758E">
            <w:pPr>
              <w:tabs>
                <w:tab w:val="left" w:pos="494"/>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9) lygiateisiškumo. Šis principas reiškia, kad viešojo administravimo subjektas, priimdamas administracinius sprendimus, turi atsižvelgti į tai, kad įstatymui visi asmenys lygūs, ir negali varžyti jų teisių ar teikti jiems privilegijų dėl jų lyties, rasės, tautybės, kalbos, kilmės, socialinės ir turtinės padėties, išsilavinimo, religinių ar politinių pažiūrų, veiklos rūšies ir pobūdžio, gyvenamosios vietos ir kitų aplinkybių; &lt;...&gt;.</w:t>
            </w:r>
          </w:p>
          <w:p w14:paraId="46738619" w14:textId="77777777" w:rsidR="004879DA" w:rsidRPr="004879DA" w:rsidRDefault="004879DA" w:rsidP="004879DA">
            <w:pPr>
              <w:tabs>
                <w:tab w:val="left" w:pos="494"/>
              </w:tabs>
              <w:spacing w:after="0" w:line="240" w:lineRule="auto"/>
              <w:jc w:val="both"/>
              <w:rPr>
                <w:rFonts w:ascii="Times New Roman" w:eastAsia="Times New Roman" w:hAnsi="Times New Roman" w:cs="Times New Roman"/>
                <w:i/>
                <w:iCs/>
                <w:lang w:eastAsia="lt-LT"/>
              </w:rPr>
            </w:pPr>
            <w:r w:rsidRPr="004879DA">
              <w:rPr>
                <w:rFonts w:ascii="Times New Roman" w:eastAsia="Times New Roman" w:hAnsi="Times New Roman" w:cs="Times New Roman"/>
                <w:i/>
                <w:iCs/>
                <w:lang w:eastAsia="lt-LT"/>
              </w:rPr>
              <w:t>Straipsnio pakeitimai:</w:t>
            </w:r>
          </w:p>
          <w:p w14:paraId="58EC50CF" w14:textId="77777777" w:rsidR="004879DA" w:rsidRPr="004879DA" w:rsidRDefault="004879DA" w:rsidP="004879DA">
            <w:pPr>
              <w:tabs>
                <w:tab w:val="left" w:pos="494"/>
              </w:tabs>
              <w:spacing w:after="0" w:line="240" w:lineRule="auto"/>
              <w:jc w:val="both"/>
              <w:rPr>
                <w:rFonts w:ascii="Times New Roman" w:eastAsia="Times New Roman" w:hAnsi="Times New Roman" w:cs="Times New Roman"/>
                <w:i/>
                <w:iCs/>
                <w:lang w:eastAsia="lt-LT"/>
              </w:rPr>
            </w:pPr>
            <w:r w:rsidRPr="004879DA">
              <w:rPr>
                <w:rFonts w:ascii="Times New Roman" w:eastAsia="Times New Roman" w:hAnsi="Times New Roman" w:cs="Times New Roman"/>
                <w:i/>
                <w:iCs/>
                <w:lang w:eastAsia="lt-LT"/>
              </w:rPr>
              <w:t>Nr. XI-283, 2009-06-11, Žin., 2009, Nr. 75-3062 (2009-06-25)</w:t>
            </w:r>
          </w:p>
          <w:p w14:paraId="7CE50C55" w14:textId="77777777" w:rsidR="004879DA" w:rsidRPr="004879DA" w:rsidRDefault="004879DA" w:rsidP="004879DA">
            <w:pPr>
              <w:tabs>
                <w:tab w:val="left" w:pos="494"/>
              </w:tabs>
              <w:spacing w:after="0" w:line="240" w:lineRule="auto"/>
              <w:jc w:val="both"/>
              <w:rPr>
                <w:rFonts w:ascii="Times New Roman" w:eastAsia="Times New Roman" w:hAnsi="Times New Roman" w:cs="Times New Roman"/>
                <w:i/>
                <w:iCs/>
                <w:lang w:eastAsia="lt-LT"/>
              </w:rPr>
            </w:pPr>
            <w:r w:rsidRPr="004879DA">
              <w:rPr>
                <w:rFonts w:ascii="Times New Roman" w:eastAsia="Times New Roman" w:hAnsi="Times New Roman" w:cs="Times New Roman"/>
                <w:i/>
                <w:iCs/>
                <w:lang w:eastAsia="lt-LT"/>
              </w:rPr>
              <w:t>Nr. XI-1259, 2010-12-23, Žin., 2011, Nr. 4-125 (2011-01-10)</w:t>
            </w:r>
          </w:p>
          <w:p w14:paraId="0631009F" w14:textId="7A1711BC" w:rsidR="004879DA" w:rsidRPr="00A6709C" w:rsidRDefault="004879DA" w:rsidP="004879DA">
            <w:pPr>
              <w:tabs>
                <w:tab w:val="left" w:pos="494"/>
              </w:tabs>
              <w:spacing w:after="0" w:line="240" w:lineRule="auto"/>
              <w:jc w:val="both"/>
              <w:rPr>
                <w:rFonts w:ascii="Times New Roman" w:eastAsia="Times New Roman" w:hAnsi="Times New Roman" w:cs="Times New Roman"/>
                <w:lang w:eastAsia="lt-LT"/>
              </w:rPr>
            </w:pPr>
            <w:r w:rsidRPr="004879DA">
              <w:rPr>
                <w:rFonts w:ascii="Times New Roman" w:eastAsia="Times New Roman" w:hAnsi="Times New Roman" w:cs="Times New Roman"/>
                <w:i/>
                <w:iCs/>
                <w:lang w:eastAsia="lt-LT"/>
              </w:rPr>
              <w:t>Nr. XII-935, 2014-06-12, paskelbta TAR 2014-06-26, i. k. 2014-09160</w:t>
            </w:r>
          </w:p>
        </w:tc>
        <w:tc>
          <w:tcPr>
            <w:tcW w:w="1673" w:type="dxa"/>
          </w:tcPr>
          <w:p w14:paraId="20F1940D"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Visiškas</w:t>
            </w:r>
          </w:p>
        </w:tc>
      </w:tr>
      <w:tr w:rsidR="00004BCC" w:rsidRPr="00A6709C" w14:paraId="11D7A94D" w14:textId="77777777" w:rsidTr="0061758E">
        <w:tc>
          <w:tcPr>
            <w:tcW w:w="2972" w:type="dxa"/>
          </w:tcPr>
          <w:p w14:paraId="44DB801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Visų pirma valstybės narės bent užtikrina, kad darbuotojai ir asmenys nacionalinėse administracinėse konkurencijos institucijose, kurie priima sprendimus vykdydami šios direktyvos 10–13 ir 16 straipsniuose nustatytus įgaliojimus:</w:t>
            </w:r>
          </w:p>
          <w:p w14:paraId="33CD1A77" w14:textId="77777777" w:rsidR="00004BCC" w:rsidRPr="00A6709C" w:rsidRDefault="00004BCC" w:rsidP="0061758E">
            <w:pPr>
              <w:spacing w:after="0" w:line="240" w:lineRule="auto"/>
              <w:jc w:val="both"/>
              <w:rPr>
                <w:rFonts w:ascii="Times New Roman" w:eastAsia="Calibri" w:hAnsi="Times New Roman" w:cs="Times New Roman"/>
              </w:rPr>
            </w:pPr>
          </w:p>
          <w:p w14:paraId="5E7D1E9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galėtų atlikti pareigas ir vykdyti įgaliojimus, susijusius su SESV 101 ir 102 straipsnių taikymu, nepatirdami politinės ir kitos išorinės įtakos;</w:t>
            </w:r>
          </w:p>
          <w:p w14:paraId="010BA57C" w14:textId="77777777" w:rsidR="00004BCC" w:rsidRPr="00A6709C" w:rsidRDefault="00004BCC" w:rsidP="0061758E">
            <w:pPr>
              <w:spacing w:after="0" w:line="240" w:lineRule="auto"/>
              <w:jc w:val="both"/>
              <w:rPr>
                <w:rFonts w:ascii="Times New Roman" w:eastAsia="Calibri" w:hAnsi="Times New Roman" w:cs="Times New Roman"/>
              </w:rPr>
            </w:pPr>
          </w:p>
          <w:p w14:paraId="36D8279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atlikdami pareigas ir vykdydami įgaliojimus, susijusius su SESV 101 ir 102 straipsnių taikymu, nesiektų ir nepriimtų jokių nurodymų iš valdžios ar bet kurio kito viešojo ar privačiojo subjekto, nedarant poveikio valstybės narės Vyriausybės teisei, kai taikytina, pateikti bendrąsias politikos taisykles, kurios nėra susijusios su sektorių tyrimais ar konkrečiomis vykdymo užtikrinimo procedūromis, ir</w:t>
            </w:r>
          </w:p>
          <w:p w14:paraId="1D749A44" w14:textId="77777777" w:rsidR="00004BCC" w:rsidRPr="00A6709C" w:rsidRDefault="00004BCC" w:rsidP="0061758E">
            <w:pPr>
              <w:spacing w:after="0" w:line="240" w:lineRule="auto"/>
              <w:jc w:val="both"/>
              <w:rPr>
                <w:rFonts w:ascii="Times New Roman" w:eastAsia="Calibri" w:hAnsi="Times New Roman" w:cs="Times New Roman"/>
              </w:rPr>
            </w:pPr>
          </w:p>
          <w:p w14:paraId="1D4ED4A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c) susilaikytų nuo bet kokių veiksmų, kurie yra nesuderinami su jų pareigų atlikimu ir (arba) įgaliojimų vykdymu, kai jie susiję su SESV 101 ir 102 straipsnių taikymu, ir jiems būtų taikomos procedūros, kuriomis užtikrinama, kad palikę savo tarnybą jie protingą laikotarpį neprisidėtų prie vykdymo užtikrinimo procedūrų, kurios galėtų sukelti interesų konfliktus.</w:t>
            </w:r>
          </w:p>
          <w:p w14:paraId="7441F6F7" w14:textId="77777777" w:rsidR="00004BCC" w:rsidRPr="00A6709C" w:rsidRDefault="00004BCC" w:rsidP="0061758E">
            <w:pPr>
              <w:spacing w:after="0" w:line="240" w:lineRule="auto"/>
              <w:jc w:val="both"/>
              <w:rPr>
                <w:rFonts w:ascii="Times New Roman" w:hAnsi="Times New Roman" w:cs="Times New Roman"/>
                <w:i/>
                <w:lang w:eastAsia="lt-LT"/>
              </w:rPr>
            </w:pPr>
          </w:p>
        </w:tc>
        <w:tc>
          <w:tcPr>
            <w:tcW w:w="4394" w:type="dxa"/>
          </w:tcPr>
          <w:p w14:paraId="21AC672E" w14:textId="74E5FF85" w:rsidR="00004BCC" w:rsidRPr="00A6709C" w:rsidRDefault="00C42A8F" w:rsidP="0061758E">
            <w:pPr>
              <w:spacing w:after="0" w:line="240" w:lineRule="auto"/>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27882C81" w14:textId="36888BAD" w:rsidR="007A3114" w:rsidRPr="00A6709C" w:rsidRDefault="00C42A8F" w:rsidP="007A3114">
            <w:pPr>
              <w:tabs>
                <w:tab w:val="left" w:pos="590"/>
              </w:tabs>
              <w:spacing w:after="0" w:line="240" w:lineRule="auto"/>
              <w:jc w:val="both"/>
              <w:rPr>
                <w:rFonts w:ascii="Times New Roman" w:hAnsi="Times New Roman" w:cs="Times New Roman"/>
                <w:b/>
                <w:lang w:eastAsia="lt-LT"/>
              </w:rPr>
            </w:pPr>
            <w:r>
              <w:rPr>
                <w:rFonts w:ascii="Times New Roman" w:hAnsi="Times New Roman" w:cs="Times New Roman"/>
                <w:b/>
                <w:lang w:eastAsia="lt-LT"/>
              </w:rPr>
              <w:t>5</w:t>
            </w:r>
            <w:r w:rsidRPr="00A6709C">
              <w:rPr>
                <w:rFonts w:ascii="Times New Roman" w:hAnsi="Times New Roman" w:cs="Times New Roman"/>
                <w:b/>
                <w:lang w:eastAsia="lt-LT"/>
              </w:rPr>
              <w:t xml:space="preserve"> </w:t>
            </w:r>
            <w:r w:rsidR="007A3114" w:rsidRPr="00A6709C">
              <w:rPr>
                <w:rFonts w:ascii="Times New Roman" w:hAnsi="Times New Roman" w:cs="Times New Roman"/>
                <w:b/>
                <w:lang w:eastAsia="lt-LT"/>
              </w:rPr>
              <w:t>straipsnis. 17 straipsnio pakeitimas</w:t>
            </w:r>
          </w:p>
          <w:p w14:paraId="2E202A41" w14:textId="77777777" w:rsidR="007A3114" w:rsidRPr="00A6709C" w:rsidRDefault="007A3114" w:rsidP="007A3114">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17 straipsnį ir jį išdėstyti taip:</w:t>
            </w:r>
          </w:p>
          <w:p w14:paraId="2301CDD7" w14:textId="77777777" w:rsidR="007A3114" w:rsidRPr="00A6709C" w:rsidRDefault="007A3114" w:rsidP="007A3114">
            <w:pPr>
              <w:spacing w:after="0" w:line="240" w:lineRule="auto"/>
              <w:jc w:val="both"/>
              <w:rPr>
                <w:rFonts w:ascii="Times New Roman" w:hAnsi="Times New Roman" w:cs="Times New Roman"/>
                <w:b/>
                <w:lang w:eastAsia="lt-LT"/>
              </w:rPr>
            </w:pPr>
            <w:r w:rsidRPr="00A6709C">
              <w:rPr>
                <w:rFonts w:ascii="Times New Roman" w:hAnsi="Times New Roman" w:cs="Times New Roman"/>
                <w:bCs/>
                <w:color w:val="000000"/>
                <w:lang w:eastAsia="lt-LT"/>
              </w:rPr>
              <w:t>„</w:t>
            </w:r>
            <w:r w:rsidRPr="008207F5">
              <w:rPr>
                <w:rFonts w:ascii="Times New Roman" w:hAnsi="Times New Roman" w:cs="Times New Roman"/>
                <w:b/>
                <w:color w:val="000000"/>
                <w:lang w:eastAsia="lt-LT"/>
              </w:rPr>
              <w:t>17 straipsnis. Lietuvos Respublikos konkurencijos taryba</w:t>
            </w:r>
          </w:p>
          <w:p w14:paraId="4784CA79" w14:textId="239A9FB4" w:rsidR="00C42A8F" w:rsidRDefault="00C42A8F" w:rsidP="007A3114">
            <w:pPr>
              <w:tabs>
                <w:tab w:val="left" w:pos="494"/>
              </w:tabs>
              <w:spacing w:after="0" w:line="240" w:lineRule="auto"/>
              <w:jc w:val="both"/>
              <w:rPr>
                <w:rFonts w:ascii="Times New Roman" w:hAnsi="Times New Roman" w:cs="Times New Roman"/>
                <w:lang w:eastAsia="lt-LT"/>
              </w:rPr>
            </w:pPr>
            <w:r w:rsidRPr="00C42A8F">
              <w:rPr>
                <w:rFonts w:ascii="Times New Roman" w:hAnsi="Times New Roman" w:cs="Times New Roman"/>
                <w:lang w:eastAsia="lt-LT"/>
              </w:rPr>
              <w:t xml:space="preserve">1. Konkurencijos taryba yra savarankiška valstybės įstaiga, atskaitinga Seimui, vykdanti valstybinę konkurencijos politiką ir prižiūrinti, kaip laikomasi šio įstatymo. Konkurencijos taryba, atlikdama jai nustatytas funkcijas, sprendimus priima savarankiškai ir nepriklausomai nuo politinės ir kitos išorinės įtakos, nesiekdama ir nepriimdama nurodymų iš valstybės institucijų ar bet kokio kito viešojo ar privataus subjekto, susilaikydama nuo bet kokių veiksmų, kurie yra nesuderinami su Konkurencijos tarybos funkcijų </w:t>
            </w:r>
            <w:r w:rsidR="00FD3B05">
              <w:rPr>
                <w:rFonts w:ascii="Times New Roman" w:hAnsi="Times New Roman" w:cs="Times New Roman"/>
                <w:lang w:eastAsia="lt-LT"/>
              </w:rPr>
              <w:t xml:space="preserve">atlikimu </w:t>
            </w:r>
            <w:r w:rsidRPr="00C42A8F">
              <w:rPr>
                <w:rFonts w:ascii="Times New Roman" w:hAnsi="Times New Roman" w:cs="Times New Roman"/>
                <w:lang w:eastAsia="lt-LT"/>
              </w:rPr>
              <w:t>ir įgaliojimų vykdymu.</w:t>
            </w:r>
            <w:r w:rsidR="003F0571">
              <w:t xml:space="preserve"> </w:t>
            </w:r>
            <w:r w:rsidR="000F60DD" w:rsidRPr="000F60DD">
              <w:rPr>
                <w:rFonts w:ascii="Times New Roman" w:hAnsi="Times New Roman" w:cs="Times New Roman"/>
                <w:lang w:eastAsia="lt-LT"/>
              </w:rPr>
              <w:t>Atsakingų institucijų veiksmai formuojant konkurencijos politiką nelaikomi Konkurencijos tarybos savarankiškumo ar nepriklausomumo ribojimu.</w:t>
            </w:r>
            <w:r w:rsidR="000F60DD">
              <w:rPr>
                <w:rFonts w:ascii="Times New Roman" w:hAnsi="Times New Roman" w:cs="Times New Roman"/>
                <w:lang w:eastAsia="lt-LT"/>
              </w:rPr>
              <w:t xml:space="preserve"> </w:t>
            </w:r>
            <w:r w:rsidR="003F0571" w:rsidRPr="003F0571">
              <w:rPr>
                <w:rFonts w:ascii="Times New Roman" w:hAnsi="Times New Roman" w:cs="Times New Roman"/>
                <w:lang w:eastAsia="lt-LT"/>
              </w:rPr>
              <w:t>Šioje dalyje įtvirtinti Konkurencijos tarybos savarankiškumo ir nepriklausomumo reikalavimai nepašalina įsiteisėjusių teismų sprendimų, nutarčių, įsakymų ar nutarimų privalomumo Konkurencijos tarybai.</w:t>
            </w:r>
          </w:p>
          <w:p w14:paraId="17427CDC" w14:textId="2C2FF989" w:rsidR="007A3114" w:rsidRPr="00A6709C" w:rsidRDefault="007A3114" w:rsidP="007A3114">
            <w:pPr>
              <w:tabs>
                <w:tab w:val="left" w:pos="494"/>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r w:rsidR="008F5AB8" w:rsidRPr="00A6709C">
              <w:rPr>
                <w:rFonts w:ascii="Times New Roman" w:hAnsi="Times New Roman" w:cs="Times New Roman"/>
                <w:lang w:eastAsia="lt-LT"/>
              </w:rPr>
              <w:t>.</w:t>
            </w:r>
            <w:r w:rsidRPr="00A6709C">
              <w:rPr>
                <w:rFonts w:ascii="Times New Roman" w:hAnsi="Times New Roman" w:cs="Times New Roman"/>
                <w:lang w:eastAsia="lt-LT"/>
              </w:rPr>
              <w:t>“</w:t>
            </w:r>
          </w:p>
          <w:p w14:paraId="6C2F355A" w14:textId="77777777" w:rsidR="00004BCC" w:rsidRPr="00A6709C" w:rsidRDefault="00004BCC" w:rsidP="0061758E">
            <w:pPr>
              <w:spacing w:after="0" w:line="240" w:lineRule="auto"/>
              <w:jc w:val="both"/>
              <w:rPr>
                <w:rFonts w:ascii="Times New Roman" w:eastAsia="Calibri" w:hAnsi="Times New Roman" w:cs="Times New Roman"/>
                <w:b/>
              </w:rPr>
            </w:pPr>
          </w:p>
          <w:p w14:paraId="6A1E9FED"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33EA2608"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19 straipsnis. Konkurencijos tarybos sudėtis, sudarymas ir darbo tvarka</w:t>
            </w:r>
          </w:p>
          <w:p w14:paraId="38C1E01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Konkurencijos tarybą sudaro pirmininkas ir keturi nariai. &lt;...&gt;</w:t>
            </w:r>
          </w:p>
          <w:p w14:paraId="00BDB9E1"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2. Konkurencijos tarybos pirmininku ir nariais gali būti nepriekaištingos reputacijos Lietuvos Respublikos piliečiai, turintys aukštąjį universitetinį teisinį ar ekonominį (ne žemesnį kaip magistro kvalifikacinio laipsnio ar jam prilygintą) išsilavinimą. Kriterijai, kuriais remiantis asmuo negali būti laikomas nepriekaištingos reputacijos, taikomi tokie, kokie nustatyti Lietuvos Respublikos valstybės tarnybos įstatyme valstybės tarnautojams.</w:t>
            </w:r>
          </w:p>
          <w:p w14:paraId="0990AE1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5. Konkurencijos tarybos pirmininkas ir nariai gali dirbti tik Konkurencijos taryboje, išskyrus mokslinį, pedagoginį ar kūrybinį darbą.</w:t>
            </w:r>
          </w:p>
          <w:p w14:paraId="0E72F7BB" w14:textId="77777777" w:rsidR="00004BCC" w:rsidRPr="00A6709C" w:rsidRDefault="00004BCC" w:rsidP="0061758E">
            <w:pPr>
              <w:spacing w:after="0" w:line="240" w:lineRule="auto"/>
              <w:jc w:val="both"/>
              <w:rPr>
                <w:rFonts w:ascii="Times New Roman" w:eastAsia="Calibri" w:hAnsi="Times New Roman" w:cs="Times New Roman"/>
              </w:rPr>
            </w:pPr>
          </w:p>
          <w:p w14:paraId="6B968454" w14:textId="6BCECC36" w:rsidR="00004BCC" w:rsidRPr="00A6709C" w:rsidRDefault="00C42A8F"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A558E" w:rsidRPr="00A6709C">
              <w:rPr>
                <w:rFonts w:ascii="Times New Roman" w:eastAsia="Calibri" w:hAnsi="Times New Roman" w:cs="Times New Roman"/>
                <w:b/>
              </w:rPr>
              <w:t>rojektas</w:t>
            </w:r>
          </w:p>
          <w:p w14:paraId="1E0B18A4" w14:textId="77BFE8C2" w:rsidR="00A65841" w:rsidRPr="00277237" w:rsidRDefault="00C42A8F" w:rsidP="00277237">
            <w:pPr>
              <w:tabs>
                <w:tab w:val="left" w:pos="590"/>
              </w:tabs>
              <w:spacing w:after="0" w:line="240" w:lineRule="auto"/>
              <w:jc w:val="both"/>
              <w:rPr>
                <w:rFonts w:ascii="Times New Roman" w:hAnsi="Times New Roman" w:cs="Times New Roman"/>
                <w:b/>
                <w:lang w:eastAsia="lt-LT"/>
              </w:rPr>
            </w:pPr>
            <w:r>
              <w:rPr>
                <w:rFonts w:ascii="Times New Roman" w:hAnsi="Times New Roman" w:cs="Times New Roman"/>
                <w:b/>
                <w:lang w:eastAsia="lt-LT"/>
              </w:rPr>
              <w:t>7</w:t>
            </w:r>
            <w:r w:rsidRPr="00A6709C">
              <w:rPr>
                <w:rFonts w:ascii="Times New Roman" w:hAnsi="Times New Roman" w:cs="Times New Roman"/>
                <w:b/>
                <w:lang w:eastAsia="lt-LT"/>
              </w:rPr>
              <w:t xml:space="preserve"> </w:t>
            </w:r>
            <w:r w:rsidR="007A3114" w:rsidRPr="00A6709C">
              <w:rPr>
                <w:rFonts w:ascii="Times New Roman" w:hAnsi="Times New Roman" w:cs="Times New Roman"/>
                <w:b/>
                <w:lang w:eastAsia="lt-LT"/>
              </w:rPr>
              <w:t>straipsnis. 19 straipsnio pakeitimas</w:t>
            </w:r>
          </w:p>
          <w:p w14:paraId="0F590ACC" w14:textId="1238C16E" w:rsidR="007A3114" w:rsidRPr="00A6709C" w:rsidRDefault="007A3114" w:rsidP="007A3114">
            <w:pPr>
              <w:tabs>
                <w:tab w:val="left" w:pos="514"/>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19 straipsnį 11 dalimi:</w:t>
            </w:r>
          </w:p>
          <w:p w14:paraId="4C7FE8B4" w14:textId="025DDDB4" w:rsidR="00C42A8F" w:rsidRDefault="00C42A8F" w:rsidP="0061758E">
            <w:pPr>
              <w:spacing w:after="0" w:line="240" w:lineRule="auto"/>
              <w:jc w:val="both"/>
              <w:rPr>
                <w:rFonts w:ascii="Times New Roman" w:hAnsi="Times New Roman" w:cs="Times New Roman"/>
                <w:lang w:eastAsia="lt-LT"/>
              </w:rPr>
            </w:pPr>
            <w:r w:rsidRPr="00C42A8F">
              <w:rPr>
                <w:rFonts w:ascii="Times New Roman" w:hAnsi="Times New Roman" w:cs="Times New Roman"/>
                <w:lang w:eastAsia="lt-LT"/>
              </w:rPr>
              <w:t>„</w:t>
            </w:r>
            <w:r w:rsidR="00E53D07" w:rsidRPr="00E53D07">
              <w:rPr>
                <w:rFonts w:ascii="Times New Roman" w:hAnsi="Times New Roman" w:cs="Times New Roman"/>
                <w:lang w:eastAsia="lt-LT"/>
              </w:rPr>
              <w:t xml:space="preserve">11. Konkurencijos tarybos </w:t>
            </w:r>
            <w:r w:rsidR="00A65841" w:rsidRPr="00E53D07">
              <w:rPr>
                <w:rFonts w:ascii="Times New Roman" w:hAnsi="Times New Roman" w:cs="Times New Roman"/>
                <w:lang w:eastAsia="lt-LT"/>
              </w:rPr>
              <w:t>pirminink</w:t>
            </w:r>
            <w:r w:rsidR="00A65841">
              <w:rPr>
                <w:rFonts w:ascii="Times New Roman" w:hAnsi="Times New Roman" w:cs="Times New Roman"/>
                <w:lang w:eastAsia="lt-LT"/>
              </w:rPr>
              <w:t>as</w:t>
            </w:r>
            <w:r w:rsidR="00A65841" w:rsidRPr="00E53D07">
              <w:rPr>
                <w:rFonts w:ascii="Times New Roman" w:hAnsi="Times New Roman" w:cs="Times New Roman"/>
                <w:lang w:eastAsia="lt-LT"/>
              </w:rPr>
              <w:t xml:space="preserve"> </w:t>
            </w:r>
            <w:r w:rsidR="00E53D07" w:rsidRPr="00E53D07">
              <w:rPr>
                <w:rFonts w:ascii="Times New Roman" w:hAnsi="Times New Roman" w:cs="Times New Roman"/>
                <w:lang w:eastAsia="lt-LT"/>
              </w:rPr>
              <w:t xml:space="preserve">ir </w:t>
            </w:r>
            <w:r w:rsidR="00A65841" w:rsidRPr="00E53D07">
              <w:rPr>
                <w:rFonts w:ascii="Times New Roman" w:hAnsi="Times New Roman" w:cs="Times New Roman"/>
                <w:lang w:eastAsia="lt-LT"/>
              </w:rPr>
              <w:t>naria</w:t>
            </w:r>
            <w:r w:rsidR="00A65841">
              <w:rPr>
                <w:rFonts w:ascii="Times New Roman" w:hAnsi="Times New Roman" w:cs="Times New Roman"/>
                <w:lang w:eastAsia="lt-LT"/>
              </w:rPr>
              <w:t>i</w:t>
            </w:r>
            <w:r w:rsidR="00E53D07" w:rsidRPr="00E53D07">
              <w:rPr>
                <w:rFonts w:ascii="Times New Roman" w:hAnsi="Times New Roman" w:cs="Times New Roman"/>
                <w:lang w:eastAsia="lt-LT"/>
              </w:rPr>
              <w:t>, Konkurencijos tarybos administracij</w:t>
            </w:r>
            <w:r w:rsidR="00A65841">
              <w:rPr>
                <w:rFonts w:ascii="Times New Roman" w:hAnsi="Times New Roman" w:cs="Times New Roman"/>
                <w:lang w:eastAsia="lt-LT"/>
              </w:rPr>
              <w:t>os darbuotojai</w:t>
            </w:r>
            <w:r w:rsidR="00E53D07" w:rsidRPr="00E53D07">
              <w:rPr>
                <w:rFonts w:ascii="Times New Roman" w:hAnsi="Times New Roman" w:cs="Times New Roman"/>
                <w:lang w:eastAsia="lt-LT"/>
              </w:rPr>
              <w:t xml:space="preserve">, </w:t>
            </w:r>
            <w:r w:rsidR="00A65841" w:rsidRPr="00E53D07">
              <w:rPr>
                <w:rFonts w:ascii="Times New Roman" w:hAnsi="Times New Roman" w:cs="Times New Roman"/>
                <w:lang w:eastAsia="lt-LT"/>
              </w:rPr>
              <w:t>nustoj</w:t>
            </w:r>
            <w:r w:rsidR="00A65841">
              <w:rPr>
                <w:rFonts w:ascii="Times New Roman" w:hAnsi="Times New Roman" w:cs="Times New Roman"/>
                <w:lang w:eastAsia="lt-LT"/>
              </w:rPr>
              <w:t>ę</w:t>
            </w:r>
            <w:r w:rsidR="00A65841" w:rsidRPr="00E53D07">
              <w:rPr>
                <w:rFonts w:ascii="Times New Roman" w:hAnsi="Times New Roman" w:cs="Times New Roman"/>
                <w:lang w:eastAsia="lt-LT"/>
              </w:rPr>
              <w:t xml:space="preserve"> </w:t>
            </w:r>
            <w:r w:rsidR="00E53D07" w:rsidRPr="00E53D07">
              <w:rPr>
                <w:rFonts w:ascii="Times New Roman" w:hAnsi="Times New Roman" w:cs="Times New Roman"/>
                <w:lang w:eastAsia="lt-LT"/>
              </w:rPr>
              <w:t xml:space="preserve">eiti pareigas Konkurencijos taryboje, 7 metus po tarnybos Konkurencijos taryboje pabaigos </w:t>
            </w:r>
            <w:r w:rsidR="00A65841">
              <w:rPr>
                <w:rFonts w:ascii="Times New Roman" w:hAnsi="Times New Roman" w:cs="Times New Roman"/>
                <w:lang w:eastAsia="lt-LT"/>
              </w:rPr>
              <w:t xml:space="preserve">turi pareigą nusišalinti nuo </w:t>
            </w:r>
            <w:r w:rsidR="00A65841" w:rsidRPr="00E53D07">
              <w:rPr>
                <w:rFonts w:ascii="Times New Roman" w:hAnsi="Times New Roman" w:cs="Times New Roman"/>
                <w:lang w:eastAsia="lt-LT"/>
              </w:rPr>
              <w:t>atstova</w:t>
            </w:r>
            <w:r w:rsidR="00A65841">
              <w:rPr>
                <w:rFonts w:ascii="Times New Roman" w:hAnsi="Times New Roman" w:cs="Times New Roman"/>
                <w:lang w:eastAsia="lt-LT"/>
              </w:rPr>
              <w:t>vimo</w:t>
            </w:r>
            <w:r w:rsidR="00A65841" w:rsidRPr="00E53D07">
              <w:rPr>
                <w:rFonts w:ascii="Times New Roman" w:hAnsi="Times New Roman" w:cs="Times New Roman"/>
                <w:lang w:eastAsia="lt-LT"/>
              </w:rPr>
              <w:t xml:space="preserve"> </w:t>
            </w:r>
            <w:r w:rsidR="00E53D07" w:rsidRPr="00E53D07">
              <w:rPr>
                <w:rFonts w:ascii="Times New Roman" w:hAnsi="Times New Roman" w:cs="Times New Roman"/>
                <w:lang w:eastAsia="lt-LT"/>
              </w:rPr>
              <w:t xml:space="preserve">kitam asmeniui ar </w:t>
            </w:r>
            <w:r w:rsidR="00A65841" w:rsidRPr="00E53D07">
              <w:rPr>
                <w:rFonts w:ascii="Times New Roman" w:hAnsi="Times New Roman" w:cs="Times New Roman"/>
                <w:lang w:eastAsia="lt-LT"/>
              </w:rPr>
              <w:t>veik</w:t>
            </w:r>
            <w:r w:rsidR="00A65841">
              <w:rPr>
                <w:rFonts w:ascii="Times New Roman" w:hAnsi="Times New Roman" w:cs="Times New Roman"/>
                <w:lang w:eastAsia="lt-LT"/>
              </w:rPr>
              <w:t>imo</w:t>
            </w:r>
            <w:r w:rsidR="00A65841" w:rsidRPr="00E53D07">
              <w:rPr>
                <w:rFonts w:ascii="Times New Roman" w:hAnsi="Times New Roman" w:cs="Times New Roman"/>
                <w:lang w:eastAsia="lt-LT"/>
              </w:rPr>
              <w:t xml:space="preserve"> </w:t>
            </w:r>
            <w:r w:rsidR="00E53D07" w:rsidRPr="00E53D07">
              <w:rPr>
                <w:rFonts w:ascii="Times New Roman" w:hAnsi="Times New Roman" w:cs="Times New Roman"/>
                <w:lang w:eastAsia="lt-LT"/>
              </w:rPr>
              <w:t xml:space="preserve">kito asmens vardu ar interesais dėl tų pažeidimų tyrimo ar koncentracijų </w:t>
            </w:r>
            <w:r w:rsidR="00D02C9D">
              <w:rPr>
                <w:rFonts w:ascii="Times New Roman" w:hAnsi="Times New Roman" w:cs="Times New Roman"/>
                <w:lang w:eastAsia="lt-LT"/>
              </w:rPr>
              <w:t>priežiūros procedūrų</w:t>
            </w:r>
            <w:r w:rsidR="00E53D07" w:rsidRPr="00E53D07">
              <w:rPr>
                <w:rFonts w:ascii="Times New Roman" w:hAnsi="Times New Roman" w:cs="Times New Roman"/>
                <w:lang w:eastAsia="lt-LT"/>
              </w:rPr>
              <w:t>, kurias asmuo nagrinėjo Konkurencijos taryboje, dalyvavo priimant dėl jų sprendimus ar kitaip prisidėjo prie jų vertinimo.“</w:t>
            </w:r>
          </w:p>
          <w:p w14:paraId="747A767E" w14:textId="77777777" w:rsidR="00E53D07" w:rsidRPr="00A6709C" w:rsidRDefault="00E53D07" w:rsidP="0061758E">
            <w:pPr>
              <w:spacing w:after="0" w:line="240" w:lineRule="auto"/>
              <w:jc w:val="both"/>
              <w:rPr>
                <w:rFonts w:ascii="Times New Roman" w:eastAsia="Calibri" w:hAnsi="Times New Roman" w:cs="Times New Roman"/>
                <w:b/>
                <w:strike/>
              </w:rPr>
            </w:pPr>
          </w:p>
          <w:p w14:paraId="6916DC6C" w14:textId="77777777" w:rsidR="007A3114" w:rsidRPr="00A6709C" w:rsidRDefault="007A3114"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KĮ </w:t>
            </w:r>
          </w:p>
          <w:p w14:paraId="58B3F250" w14:textId="2E8116C3" w:rsidR="007A3114" w:rsidRPr="00A6709C" w:rsidRDefault="007A3114"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19 straipsnis. Konkurencijos tarybos sudėtis, sudarymas ir darbo tvarka</w:t>
            </w:r>
          </w:p>
          <w:p w14:paraId="0BB522F9" w14:textId="42370C7E" w:rsidR="00A1666E" w:rsidRPr="00DA3C27" w:rsidRDefault="00DA3C27" w:rsidP="00A1666E">
            <w:pPr>
              <w:spacing w:after="0" w:line="240" w:lineRule="auto"/>
              <w:jc w:val="both"/>
              <w:rPr>
                <w:rFonts w:ascii="Times New Roman" w:eastAsia="Calibri" w:hAnsi="Times New Roman" w:cs="Times New Roman"/>
              </w:rPr>
            </w:pPr>
            <w:r>
              <w:rPr>
                <w:rFonts w:ascii="Times New Roman" w:eastAsia="Calibri" w:hAnsi="Times New Roman" w:cs="Times New Roman"/>
              </w:rPr>
              <w:t>7</w:t>
            </w:r>
            <w:r w:rsidR="00004BCC" w:rsidRPr="00A6709C">
              <w:rPr>
                <w:rFonts w:ascii="Times New Roman" w:eastAsia="Calibri" w:hAnsi="Times New Roman" w:cs="Times New Roman"/>
              </w:rPr>
              <w:t>. Konkurencijos taryba, spręsdama jos kompetencijai priskirtus klausimus, priima nutarimus. Nutarimai priimami balsų dauguma, bet ne mažiau kaip trimis Konkurencijos tarybos narių balsais, įskaitant Konkurencijos tarybos pirmininką. Konkurencijos tarybos pirmininkas ir nariai balsuoja nepriklausomai ir savarankiškai. Konkurencijos tarybos pirmininkas ir nariai, dalyvaudami posėdyje, neturi teisės susilaikyti nuo balsavimo dėl nutarimo.</w:t>
            </w:r>
          </w:p>
          <w:p w14:paraId="0F17EACE" w14:textId="54E70BEC" w:rsidR="00A1666E" w:rsidRPr="00DA3C27" w:rsidRDefault="00DA3C27" w:rsidP="00A1666E">
            <w:pPr>
              <w:spacing w:after="0" w:line="240" w:lineRule="auto"/>
              <w:jc w:val="both"/>
              <w:rPr>
                <w:rFonts w:ascii="Times New Roman" w:eastAsia="Calibri" w:hAnsi="Times New Roman" w:cs="Times New Roman"/>
              </w:rPr>
            </w:pPr>
            <w:r>
              <w:rPr>
                <w:rFonts w:ascii="Times New Roman" w:eastAsia="Calibri" w:hAnsi="Times New Roman" w:cs="Times New Roman"/>
              </w:rPr>
              <w:t>9</w:t>
            </w:r>
            <w:r w:rsidR="00004BCC" w:rsidRPr="00A6709C">
              <w:rPr>
                <w:rFonts w:ascii="Times New Roman" w:eastAsia="Calibri" w:hAnsi="Times New Roman" w:cs="Times New Roman"/>
              </w:rPr>
              <w:t>. Konkurencijos tarybos funkcijas atlikti padeda tam tikslui sudaroma Konkurencijos tarybos administracija. Jos struktūrą ir valstybės tarnautojų ir darbuotojų, dirbančių pagal darbo sutartis, pareigybių sąrašus nutarimu tvirtina Konkurencijos taryba. Konkurencijos tarybos administracijos funkcijos nustatomos šiame įstatyme ir Konkurencijos tarybos administracijos nuostatuose, kuriuos nutarimu tvirtina Konkurencijos taryba.</w:t>
            </w:r>
          </w:p>
          <w:p w14:paraId="47517A60" w14:textId="77777777" w:rsidR="00004BCC" w:rsidRPr="00A6709C" w:rsidRDefault="00004BCC" w:rsidP="0061758E">
            <w:pPr>
              <w:spacing w:after="0" w:line="240" w:lineRule="auto"/>
              <w:jc w:val="both"/>
              <w:rPr>
                <w:rFonts w:ascii="Times New Roman" w:eastAsia="Calibri" w:hAnsi="Times New Roman" w:cs="Times New Roman"/>
              </w:rPr>
            </w:pPr>
          </w:p>
          <w:p w14:paraId="1BD08F8A"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hAnsi="Times New Roman" w:cs="Times New Roman"/>
                <w:b/>
                <w:bCs/>
                <w:color w:val="333333"/>
                <w:shd w:val="clear" w:color="auto" w:fill="FFFFFF"/>
              </w:rPr>
              <w:t>VPIDVTĮ</w:t>
            </w:r>
            <w:r w:rsidRPr="00A6709C">
              <w:rPr>
                <w:rFonts w:ascii="Times New Roman" w:eastAsia="Calibri" w:hAnsi="Times New Roman" w:cs="Times New Roman"/>
                <w:b/>
              </w:rPr>
              <w:t xml:space="preserve"> </w:t>
            </w:r>
          </w:p>
          <w:p w14:paraId="2B1F72BB"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20 straipsnis. Atstovavimo apribojimai </w:t>
            </w:r>
          </w:p>
          <w:p w14:paraId="7081425A"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Asmuo, nustojęs eiti pareigas valstybinėje tarnyboje, vienerius metus negali atstovauti fiziniams ar juridiniams asmenims toje institucijoje, kurioje jis paskutinius metus dirbo.</w:t>
            </w:r>
          </w:p>
          <w:p w14:paraId="29DB6F6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Asmuo, nustojęs eiti pareigas valstybinėje tarnyboje, vienerius metus negali atstovauti fiziniams ar juridiniams asmenims kitose valstybės ar savivaldybių institucijose tais klausimais, kurie buvo priskirti jo tarnybinėms funkcijoms.</w:t>
            </w:r>
          </w:p>
          <w:p w14:paraId="624DB43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Asmeniui, dirbančiam valstybinėje tarnyboje, neleidžiama turėti tarnybinių santykių su anksčiau valstybinėje tarnyboje dirbusiu asmeniu, kuriam taikomi šio straipsnio 1 dalies apribojimai. Asmuo, dirbantis valstybinėje tarnyboje, apie tokius tarnybinius santykius privalo ne vėliau kaip per septynias kalendorines dienas nuo šių tarnybinių santykių atsiradimo dienos raštu informuoti savo institucijos vadovą ar jo įgaliotą atstovą.</w:t>
            </w:r>
          </w:p>
          <w:p w14:paraId="5A083843"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dalies pakeitimai:</w:t>
            </w:r>
          </w:p>
          <w:p w14:paraId="086353B6"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12" w:tgtFrame="_parent" w:history="1">
              <w:r w:rsidRPr="00A6709C">
                <w:rPr>
                  <w:rFonts w:ascii="Times New Roman" w:eastAsia="Times New Roman" w:hAnsi="Times New Roman" w:cs="Times New Roman"/>
                  <w:i/>
                  <w:iCs/>
                  <w:color w:val="0000FF"/>
                  <w:u w:val="single"/>
                  <w:lang w:eastAsia="lt-LT"/>
                </w:rPr>
                <w:t>XII-2180</w:t>
              </w:r>
            </w:hyperlink>
            <w:r w:rsidRPr="00A6709C">
              <w:rPr>
                <w:rFonts w:ascii="Times New Roman" w:eastAsia="Times New Roman" w:hAnsi="Times New Roman" w:cs="Times New Roman"/>
                <w:i/>
                <w:iCs/>
                <w:color w:val="000000"/>
                <w:lang w:eastAsia="lt-LT"/>
              </w:rPr>
              <w:t>, 2015-12-15, paskelbta TAR 2015-12-29, i. k. 2015-20871</w:t>
            </w:r>
          </w:p>
          <w:p w14:paraId="658F19C6"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pakeitimai:</w:t>
            </w:r>
          </w:p>
          <w:p w14:paraId="3DDCA4A9"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13" w:tgtFrame="_parent" w:history="1">
              <w:r w:rsidRPr="00A6709C">
                <w:rPr>
                  <w:rFonts w:ascii="Times New Roman" w:eastAsia="Times New Roman" w:hAnsi="Times New Roman" w:cs="Times New Roman"/>
                  <w:i/>
                  <w:iCs/>
                  <w:color w:val="0000FF"/>
                  <w:u w:val="single"/>
                  <w:lang w:eastAsia="lt-LT"/>
                </w:rPr>
                <w:t>IX-597</w:t>
              </w:r>
            </w:hyperlink>
            <w:r w:rsidRPr="00A6709C">
              <w:rPr>
                <w:rFonts w:ascii="Times New Roman" w:eastAsia="Times New Roman" w:hAnsi="Times New Roman" w:cs="Times New Roman"/>
                <w:i/>
                <w:iCs/>
                <w:color w:val="000000"/>
                <w:lang w:eastAsia="lt-LT"/>
              </w:rPr>
              <w:t>, 2001-11-13, Žin., 2001, Nr. 99-3529 (2001-11-28)</w:t>
            </w:r>
          </w:p>
          <w:p w14:paraId="54A5B82B" w14:textId="77777777" w:rsidR="00004BCC" w:rsidRPr="00A6709C" w:rsidRDefault="00004BCC" w:rsidP="0061758E">
            <w:pPr>
              <w:spacing w:after="0" w:line="240" w:lineRule="auto"/>
              <w:jc w:val="both"/>
              <w:rPr>
                <w:rFonts w:ascii="Times New Roman" w:eastAsia="Calibri" w:hAnsi="Times New Roman" w:cs="Times New Roman"/>
              </w:rPr>
            </w:pPr>
          </w:p>
          <w:p w14:paraId="74971C1D"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hAnsi="Times New Roman" w:cs="Times New Roman"/>
                <w:b/>
                <w:bCs/>
                <w:color w:val="333333"/>
                <w:shd w:val="clear" w:color="auto" w:fill="FFFFFF"/>
              </w:rPr>
              <w:t>VPIDVTĮ</w:t>
            </w:r>
            <w:r w:rsidRPr="00A6709C">
              <w:rPr>
                <w:rFonts w:ascii="Times New Roman" w:eastAsia="Calibri" w:hAnsi="Times New Roman" w:cs="Times New Roman"/>
                <w:b/>
              </w:rPr>
              <w:t xml:space="preserve"> </w:t>
            </w:r>
          </w:p>
          <w:p w14:paraId="641E8436"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3 straipsnis. Asmenų, pretenduojančių dirbti, dirbančių ir dirbusių valstybinėje tarnyboje, prievolės </w:t>
            </w:r>
          </w:p>
          <w:p w14:paraId="01C2F93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Viešųjų interesų viršenybei užtikrinti asmenys, dirbantys valstybinėje tarnyboje, privalo: </w:t>
            </w:r>
          </w:p>
          <w:p w14:paraId="2FE06909"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nešališkai, sąžiningai ir tinkamai atlikti tarnybines pareigas; </w:t>
            </w:r>
          </w:p>
          <w:p w14:paraId="4F2A49E0"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teisės aktų nustatyta tvarka ir priemonėmis vengti interesų konflikto ir elgtis taip, kad nekiltų abejonių, jog toks konfliktas yra;</w:t>
            </w:r>
          </w:p>
          <w:p w14:paraId="2460EB6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3) nesinaudoti pareigomis asmeninei naudai gauti; </w:t>
            </w:r>
          </w:p>
          <w:p w14:paraId="353447E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4) priimdami sprendimus, vadovautis įstatymais ir visų asmenų lygybės principu; </w:t>
            </w:r>
          </w:p>
          <w:p w14:paraId="31B84A0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5) nesinaudoti viešai neskelbiama tarnybine informacija ne tarnybinei veiklai;</w:t>
            </w:r>
          </w:p>
          <w:p w14:paraId="05FDD7B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6) nesinaudoti ir neleisti naudotis jokiu valstybės ar savivaldybių valdomu turtu ne tarnybinei veiklai. Atskirais atvejais taikomas išimtis gali nustatyti įstatymai. </w:t>
            </w:r>
          </w:p>
          <w:p w14:paraId="7648B4F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Asmenys, pretenduojantys dirbti ir dirbantys valstybinėje tarnyboje, taip pat kiti asmenys, nurodyti šio įstatymo 4 straipsnio 1 dalyje, privalo deklaruoti privačius interesus.</w:t>
            </w:r>
          </w:p>
          <w:p w14:paraId="5E5401E9"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Asmenims, nustojusiems eiti pareigas valstybinėje tarnyboje, taikomi šio įstatymo penktajame skirsnyje nustatyti apribojimai.</w:t>
            </w:r>
          </w:p>
          <w:p w14:paraId="57DA23E1"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i/>
                <w:iCs/>
                <w:lang w:eastAsia="lt-LT"/>
              </w:rPr>
              <w:t>Straipsnio pakeitimai:</w:t>
            </w:r>
          </w:p>
          <w:p w14:paraId="669F5F94"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i/>
                <w:iCs/>
                <w:lang w:eastAsia="lt-LT"/>
              </w:rPr>
              <w:t>Nr. </w:t>
            </w:r>
            <w:hyperlink r:id="rId14" w:tgtFrame="_parent" w:history="1">
              <w:r w:rsidRPr="00A6709C">
                <w:rPr>
                  <w:rFonts w:ascii="Times New Roman" w:eastAsia="Times New Roman" w:hAnsi="Times New Roman" w:cs="Times New Roman"/>
                  <w:i/>
                  <w:iCs/>
                  <w:color w:val="0000FF"/>
                  <w:u w:val="single"/>
                  <w:lang w:eastAsia="lt-LT"/>
                </w:rPr>
                <w:t>X-1667</w:t>
              </w:r>
            </w:hyperlink>
            <w:r w:rsidRPr="00A6709C">
              <w:rPr>
                <w:rFonts w:ascii="Times New Roman" w:eastAsia="Times New Roman" w:hAnsi="Times New Roman" w:cs="Times New Roman"/>
                <w:i/>
                <w:iCs/>
                <w:lang w:eastAsia="lt-LT"/>
              </w:rPr>
              <w:t>, 2008-07-01, Žin., 2008, Nr. 81-3177 (2008-07-17)</w:t>
            </w:r>
          </w:p>
          <w:p w14:paraId="0B229FBD"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i/>
                <w:iCs/>
                <w:lang w:eastAsia="lt-LT"/>
              </w:rPr>
              <w:t>Nr. </w:t>
            </w:r>
            <w:hyperlink r:id="rId15" w:tgtFrame="_parent" w:history="1">
              <w:r w:rsidRPr="00A6709C">
                <w:rPr>
                  <w:rFonts w:ascii="Times New Roman" w:eastAsia="Times New Roman" w:hAnsi="Times New Roman" w:cs="Times New Roman"/>
                  <w:i/>
                  <w:iCs/>
                  <w:color w:val="0000FF"/>
                  <w:u w:val="single"/>
                  <w:lang w:eastAsia="lt-LT"/>
                </w:rPr>
                <w:t>XI-2063</w:t>
              </w:r>
            </w:hyperlink>
            <w:r w:rsidRPr="00A6709C">
              <w:rPr>
                <w:rFonts w:ascii="Times New Roman" w:eastAsia="Times New Roman" w:hAnsi="Times New Roman" w:cs="Times New Roman"/>
                <w:i/>
                <w:iCs/>
                <w:lang w:eastAsia="lt-LT"/>
              </w:rPr>
              <w:t>, 2012-06-12, Žin., 2012, Nr. 72-3708 (2012-06-27)</w:t>
            </w:r>
          </w:p>
          <w:p w14:paraId="4A56C983" w14:textId="77777777" w:rsidR="00004BCC" w:rsidRPr="00A6709C" w:rsidRDefault="00004BCC" w:rsidP="0061758E">
            <w:pPr>
              <w:spacing w:after="0" w:line="240" w:lineRule="auto"/>
              <w:jc w:val="center"/>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 </w:t>
            </w:r>
          </w:p>
          <w:p w14:paraId="7E7D74BD"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hAnsi="Times New Roman" w:cs="Times New Roman"/>
                <w:b/>
                <w:bCs/>
                <w:color w:val="333333"/>
                <w:shd w:val="clear" w:color="auto" w:fill="FFFFFF"/>
              </w:rPr>
              <w:t>VPIDVTĮ</w:t>
            </w:r>
            <w:r w:rsidRPr="00A6709C">
              <w:rPr>
                <w:rFonts w:ascii="Times New Roman" w:eastAsia="Calibri" w:hAnsi="Times New Roman" w:cs="Times New Roman"/>
                <w:b/>
              </w:rPr>
              <w:t xml:space="preserve"> </w:t>
            </w:r>
          </w:p>
          <w:p w14:paraId="2DF461CF"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11 straipsnis. Pareiga nusišalinti </w:t>
            </w:r>
          </w:p>
          <w:p w14:paraId="1359127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Asmeniui, dirbančiam valstybinėje tarnyboje, draudžiama dalyvauti rengiant, svarstant ar priimant sprendimus arba kitaip paveikti sprendimus, kurie sukelia interesų konfliktą. </w:t>
            </w:r>
          </w:p>
          <w:p w14:paraId="5B258DD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2. Prieš pradedant tokio sprendimo rengimo, svarstymo ar priėmimo procedūrą arba pačios procedūros metu asmuo, dirbantis valstybinėje tarnyboje, privalo informuoti savo institucijos vadovą ar institucijos vadovo įgaliotą atstovą arba kolegialią valstybės ar savivaldybės instituciją, kurios nariu jis yra, ir asmenis, kurie kartu dalyvauja rengiant, svarstant ar priimant sprendimą, apie esamą interesų konfliktą, pareikšti apie nusišalinimą ir jokia forma nedalyvauti toliau rengiant, svarstant ar priimant sprendimą. </w:t>
            </w:r>
          </w:p>
          <w:p w14:paraId="4AC000B8"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dalies pakeitimai:</w:t>
            </w:r>
          </w:p>
          <w:p w14:paraId="42E87DD7"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16" w:tgtFrame="_parent" w:history="1">
              <w:r w:rsidRPr="00A6709C">
                <w:rPr>
                  <w:rFonts w:ascii="Times New Roman" w:eastAsia="Times New Roman" w:hAnsi="Times New Roman" w:cs="Times New Roman"/>
                  <w:i/>
                  <w:iCs/>
                  <w:color w:val="0000FF"/>
                  <w:u w:val="single"/>
                  <w:lang w:eastAsia="lt-LT"/>
                </w:rPr>
                <w:t>XII-2180</w:t>
              </w:r>
            </w:hyperlink>
            <w:r w:rsidRPr="00A6709C">
              <w:rPr>
                <w:rFonts w:ascii="Times New Roman" w:eastAsia="Times New Roman" w:hAnsi="Times New Roman" w:cs="Times New Roman"/>
                <w:i/>
                <w:iCs/>
                <w:color w:val="000000"/>
                <w:lang w:eastAsia="lt-LT"/>
              </w:rPr>
              <w:t>, 2015-12-15, paskelbta TAR 2015-12-29, i. k. 2015-20871</w:t>
            </w:r>
          </w:p>
          <w:p w14:paraId="6C3089A1"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pakeitimai:</w:t>
            </w:r>
          </w:p>
          <w:p w14:paraId="1D1CCE3E"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17" w:tgtFrame="_parent" w:history="1">
              <w:r w:rsidRPr="00A6709C">
                <w:rPr>
                  <w:rFonts w:ascii="Times New Roman" w:eastAsia="Times New Roman" w:hAnsi="Times New Roman" w:cs="Times New Roman"/>
                  <w:i/>
                  <w:iCs/>
                  <w:color w:val="0000FF"/>
                  <w:u w:val="single"/>
                  <w:lang w:eastAsia="lt-LT"/>
                </w:rPr>
                <w:t>IX-1438</w:t>
              </w:r>
            </w:hyperlink>
            <w:r w:rsidRPr="00A6709C">
              <w:rPr>
                <w:rFonts w:ascii="Times New Roman" w:eastAsia="Times New Roman" w:hAnsi="Times New Roman" w:cs="Times New Roman"/>
                <w:i/>
                <w:iCs/>
                <w:color w:val="000000"/>
                <w:lang w:eastAsia="lt-LT"/>
              </w:rPr>
              <w:t>, 2003-04-03, Žin., 2003, Nr. 38-1683 (2003-04-24)</w:t>
            </w:r>
          </w:p>
          <w:p w14:paraId="7520D199" w14:textId="77777777" w:rsidR="00004BCC" w:rsidRPr="00A6709C" w:rsidRDefault="00004BCC" w:rsidP="0061758E">
            <w:pPr>
              <w:spacing w:after="0" w:line="240" w:lineRule="auto"/>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18" w:tgtFrame="_parent" w:history="1">
              <w:r w:rsidRPr="00A6709C">
                <w:rPr>
                  <w:rFonts w:ascii="Times New Roman" w:eastAsia="Times New Roman" w:hAnsi="Times New Roman" w:cs="Times New Roman"/>
                  <w:i/>
                  <w:iCs/>
                  <w:color w:val="0000FF"/>
                  <w:u w:val="single"/>
                  <w:lang w:eastAsia="lt-LT"/>
                </w:rPr>
                <w:t>XI-2063</w:t>
              </w:r>
            </w:hyperlink>
            <w:r w:rsidRPr="00A6709C">
              <w:rPr>
                <w:rFonts w:ascii="Times New Roman" w:eastAsia="Times New Roman" w:hAnsi="Times New Roman" w:cs="Times New Roman"/>
                <w:i/>
                <w:iCs/>
                <w:color w:val="000000"/>
                <w:lang w:eastAsia="lt-LT"/>
              </w:rPr>
              <w:t>, 2012-06-12, Žin., 2012, Nr. 72-3708 (2012-06-27)</w:t>
            </w:r>
          </w:p>
          <w:p w14:paraId="0715D9D0" w14:textId="77777777" w:rsidR="00004BCC" w:rsidRPr="00A6709C" w:rsidRDefault="00004BCC" w:rsidP="0061758E">
            <w:pPr>
              <w:spacing w:after="0" w:line="240" w:lineRule="auto"/>
              <w:jc w:val="both"/>
              <w:rPr>
                <w:rFonts w:ascii="Times New Roman" w:eastAsia="Calibri" w:hAnsi="Times New Roman" w:cs="Times New Roman"/>
              </w:rPr>
            </w:pPr>
          </w:p>
          <w:p w14:paraId="6C51C485"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hAnsi="Times New Roman" w:cs="Times New Roman"/>
                <w:b/>
                <w:bCs/>
                <w:color w:val="333333"/>
                <w:shd w:val="clear" w:color="auto" w:fill="FFFFFF"/>
              </w:rPr>
              <w:t>VPIDVTĮ</w:t>
            </w:r>
            <w:r w:rsidRPr="00A6709C">
              <w:rPr>
                <w:rFonts w:ascii="Times New Roman" w:eastAsia="Calibri" w:hAnsi="Times New Roman" w:cs="Times New Roman"/>
                <w:b/>
              </w:rPr>
              <w:t xml:space="preserve"> </w:t>
            </w:r>
          </w:p>
          <w:p w14:paraId="17ED18DB"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12 straipsnis. Teisės atstovauti apribojimai </w:t>
            </w:r>
          </w:p>
          <w:p w14:paraId="7DDF4AD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Asmuo, dirbantis valstybinėje tarnyboje, negali atstovauti valstybei ar savivaldybei arba valstybės, savivaldybės institucijoms:</w:t>
            </w:r>
          </w:p>
          <w:p w14:paraId="7A463C2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tvarkydamas reikalus su fiziniais ar juridiniais asmenimis, iš kurių jis ar jam artimi asmenys gauna bet kurios rūšies pajamų;</w:t>
            </w:r>
          </w:p>
          <w:p w14:paraId="737E39F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tvarkydamas reikalus su visų rūšių įmonėmis, kuriose jis ar jam artimi asmenys turi daugiau kaip 10 procentų įstatinio kapitalo arba akcijų.</w:t>
            </w:r>
          </w:p>
          <w:p w14:paraId="4C82D9E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2. Asmuo, dirbantis valstybinėje tarnyboje, negali atstovauti privačioms grupėms ar asmenims ir ginti jų interesų valstybės ar savivaldybių institucijose, išskyrus atvejus, kai jis veikia kaip atstovas pagal įstatymą. Skundų ir pareiškimų nagrinėjimas, tyrimas ir svarstymas nelaikomas atstovavimu privačioms grupėms ar asmenims. </w:t>
            </w:r>
          </w:p>
          <w:p w14:paraId="52EE41AB"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dalies pakeitimai:</w:t>
            </w:r>
          </w:p>
          <w:p w14:paraId="195A134B"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19" w:tgtFrame="_parent" w:history="1">
              <w:r w:rsidRPr="00A6709C">
                <w:rPr>
                  <w:rFonts w:ascii="Times New Roman" w:eastAsia="Times New Roman" w:hAnsi="Times New Roman" w:cs="Times New Roman"/>
                  <w:i/>
                  <w:iCs/>
                  <w:color w:val="0000FF"/>
                  <w:u w:val="single"/>
                  <w:lang w:eastAsia="lt-LT"/>
                </w:rPr>
                <w:t>XII-2180</w:t>
              </w:r>
            </w:hyperlink>
            <w:r w:rsidRPr="00A6709C">
              <w:rPr>
                <w:rFonts w:ascii="Times New Roman" w:eastAsia="Times New Roman" w:hAnsi="Times New Roman" w:cs="Times New Roman"/>
                <w:i/>
                <w:iCs/>
                <w:color w:val="000000"/>
                <w:lang w:eastAsia="lt-LT"/>
              </w:rPr>
              <w:t>, 2015-12-15, paskelbta TAR 2015-12-29, i. k. 2015-20871</w:t>
            </w:r>
          </w:p>
          <w:p w14:paraId="2FA2D36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Šio straipsnio 1 ir 2 dalyse išvardytų apribojimų išimtis konkrečiu atveju gali nustatyti atitinkamos institucijos vadovas ar jo įgaliotas atstovas. Sprendimas apie išimties taikymą turi būti viešai paskelbtas.</w:t>
            </w:r>
          </w:p>
          <w:p w14:paraId="1493ED62"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pakeitimai:</w:t>
            </w:r>
          </w:p>
          <w:p w14:paraId="0A068479" w14:textId="77777777" w:rsidR="00004BCC" w:rsidRPr="00A6709C" w:rsidRDefault="00004BCC" w:rsidP="0061758E">
            <w:pPr>
              <w:spacing w:after="0" w:line="240" w:lineRule="auto"/>
              <w:rPr>
                <w:rFonts w:ascii="Times New Roman" w:eastAsia="Times New Roman" w:hAnsi="Times New Roman" w:cs="Times New Roman"/>
                <w:i/>
                <w:iCs/>
                <w:color w:val="000000"/>
                <w:lang w:eastAsia="lt-LT"/>
              </w:rPr>
            </w:pPr>
            <w:r w:rsidRPr="00A6709C">
              <w:rPr>
                <w:rFonts w:ascii="Times New Roman" w:eastAsia="Times New Roman" w:hAnsi="Times New Roman" w:cs="Times New Roman"/>
                <w:i/>
                <w:iCs/>
                <w:color w:val="000000"/>
                <w:lang w:eastAsia="lt-LT"/>
              </w:rPr>
              <w:t>Nr. </w:t>
            </w:r>
            <w:hyperlink r:id="rId20" w:tgtFrame="_parent" w:history="1">
              <w:r w:rsidRPr="00A6709C">
                <w:rPr>
                  <w:rFonts w:ascii="Times New Roman" w:eastAsia="Times New Roman" w:hAnsi="Times New Roman" w:cs="Times New Roman"/>
                  <w:i/>
                  <w:iCs/>
                  <w:color w:val="0000FF"/>
                  <w:u w:val="single"/>
                  <w:lang w:eastAsia="lt-LT"/>
                </w:rPr>
                <w:t>X-1667</w:t>
              </w:r>
            </w:hyperlink>
            <w:r w:rsidRPr="00A6709C">
              <w:rPr>
                <w:rFonts w:ascii="Times New Roman" w:eastAsia="Times New Roman" w:hAnsi="Times New Roman" w:cs="Times New Roman"/>
                <w:i/>
                <w:iCs/>
                <w:color w:val="000000"/>
                <w:lang w:eastAsia="lt-LT"/>
              </w:rPr>
              <w:t>, 2008-07-01, Žin., 2008, Nr. 81-3177 (2008-07-17)</w:t>
            </w:r>
          </w:p>
          <w:p w14:paraId="3714CE74" w14:textId="77777777" w:rsidR="00004BCC" w:rsidRPr="00A6709C" w:rsidRDefault="00004BCC" w:rsidP="0061758E">
            <w:pPr>
              <w:spacing w:after="0" w:line="240" w:lineRule="auto"/>
              <w:rPr>
                <w:rFonts w:ascii="Times New Roman" w:eastAsia="Times New Roman" w:hAnsi="Times New Roman" w:cs="Times New Roman"/>
                <w:color w:val="000000"/>
                <w:lang w:eastAsia="lt-LT"/>
              </w:rPr>
            </w:pPr>
          </w:p>
          <w:p w14:paraId="34411055"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hAnsi="Times New Roman" w:cs="Times New Roman"/>
                <w:b/>
                <w:bCs/>
                <w:color w:val="333333"/>
                <w:shd w:val="clear" w:color="auto" w:fill="FFFFFF"/>
              </w:rPr>
              <w:t>VPIDVTĮ</w:t>
            </w:r>
            <w:r w:rsidRPr="00A6709C">
              <w:rPr>
                <w:rFonts w:ascii="Times New Roman" w:eastAsia="Calibri" w:hAnsi="Times New Roman" w:cs="Times New Roman"/>
                <w:b/>
              </w:rPr>
              <w:t xml:space="preserve"> </w:t>
            </w:r>
          </w:p>
          <w:p w14:paraId="3F1C5EB3"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14 straipsnis. Dovanų ar paslaugų priėmimo ir teikimo apribojimai </w:t>
            </w:r>
          </w:p>
          <w:p w14:paraId="3E69E05B"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Calibri" w:hAnsi="Times New Roman" w:cs="Times New Roman"/>
              </w:rPr>
              <w:t>1. Asmuo, dirbantis valstybinėje tarnyboje, negali priimti dovanų ar paslaugų arba jas teikti, jeigu tai gali sukelti šio įstatymo 2 straipsnyje numatytą viešųjų ir privačių interesų konfliktą.</w:t>
            </w:r>
            <w:r w:rsidRPr="00A6709C">
              <w:rPr>
                <w:rFonts w:ascii="Times New Roman" w:eastAsia="Times New Roman" w:hAnsi="Times New Roman" w:cs="Times New Roman"/>
                <w:color w:val="000000"/>
                <w:lang w:eastAsia="lt-LT"/>
              </w:rPr>
              <w:t xml:space="preserve"> </w:t>
            </w:r>
          </w:p>
          <w:p w14:paraId="7ED0C90A"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color w:val="000000"/>
                <w:lang w:eastAsia="lt-LT"/>
              </w:rPr>
              <w:t>2. Šio straipsnio 1 dalyje nustatytas apribojimas netaikomas asmenims, gavusiems dovanų ar paslaugų pagal tarptautinį protokolą ar tradicijas, kurios įprastai yra susijusios su asmens, dirbančio valstybinėje tarnyboje, pareigomis, taip pat reprezentacijai skirtoms dovanoms (valstybės, įstaigos ir kitokia simbolika, kalendoriai, knygos ir kitokie informacinio pobūdžio spaudiniai), kurių vertė neviršija 30 eurų.</w:t>
            </w:r>
          </w:p>
          <w:p w14:paraId="2ABD7780" w14:textId="77777777" w:rsidR="00004BCC" w:rsidRPr="00A6709C" w:rsidRDefault="00004BCC" w:rsidP="0061758E">
            <w:pPr>
              <w:spacing w:after="0" w:line="240" w:lineRule="auto"/>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dalies pakeitimai:</w:t>
            </w:r>
          </w:p>
          <w:p w14:paraId="419E2E82"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21" w:tgtFrame="_parent" w:history="1">
              <w:r w:rsidRPr="00A6709C">
                <w:rPr>
                  <w:rFonts w:ascii="Times New Roman" w:eastAsia="Times New Roman" w:hAnsi="Times New Roman" w:cs="Times New Roman"/>
                  <w:i/>
                  <w:iCs/>
                  <w:color w:val="0000FF"/>
                  <w:u w:val="single"/>
                  <w:lang w:eastAsia="lt-LT"/>
                </w:rPr>
                <w:t>XII-1274</w:t>
              </w:r>
            </w:hyperlink>
            <w:r w:rsidRPr="00A6709C">
              <w:rPr>
                <w:rFonts w:ascii="Times New Roman" w:eastAsia="Times New Roman" w:hAnsi="Times New Roman" w:cs="Times New Roman"/>
                <w:i/>
                <w:iCs/>
                <w:color w:val="000000"/>
                <w:lang w:eastAsia="lt-LT"/>
              </w:rPr>
              <w:t>, 2014-10-21, paskelbta TAR 2014-10-28, i. k. 2014-15007</w:t>
            </w:r>
          </w:p>
          <w:p w14:paraId="6C6B163A"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color w:val="000000"/>
                <w:lang w:eastAsia="lt-LT"/>
              </w:rPr>
              <w:t>3. Jeigu šio straipsnio 2 dalyje nurodytos dovanos vertė viršija 30 eurų, ši dovana yra laikoma valstybės ar savivaldybės nuosavybe. Tokia dovana įvertinama ir saugoma Vyriausybės nustatyta tvarka.</w:t>
            </w:r>
          </w:p>
          <w:p w14:paraId="6340A994" w14:textId="77777777" w:rsidR="00004BCC" w:rsidRPr="00A6709C" w:rsidRDefault="00004BCC" w:rsidP="0061758E">
            <w:pPr>
              <w:spacing w:after="0" w:line="240" w:lineRule="auto"/>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dalies pakeitimai:</w:t>
            </w:r>
          </w:p>
          <w:p w14:paraId="42B66C01"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22" w:tgtFrame="_parent" w:history="1">
              <w:r w:rsidRPr="00A6709C">
                <w:rPr>
                  <w:rFonts w:ascii="Times New Roman" w:eastAsia="Times New Roman" w:hAnsi="Times New Roman" w:cs="Times New Roman"/>
                  <w:i/>
                  <w:iCs/>
                  <w:color w:val="0000FF"/>
                  <w:u w:val="single"/>
                  <w:lang w:eastAsia="lt-LT"/>
                </w:rPr>
                <w:t>XII-1274</w:t>
              </w:r>
            </w:hyperlink>
            <w:r w:rsidRPr="00A6709C">
              <w:rPr>
                <w:rFonts w:ascii="Times New Roman" w:eastAsia="Times New Roman" w:hAnsi="Times New Roman" w:cs="Times New Roman"/>
                <w:i/>
                <w:iCs/>
                <w:color w:val="000000"/>
                <w:lang w:eastAsia="lt-LT"/>
              </w:rPr>
              <w:t>, 2014-10-21, paskelbta TAR 2014-10-28, i. k. 2014-15007</w:t>
            </w:r>
          </w:p>
          <w:p w14:paraId="6B5A490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Valstybinėje tarnyboje dirbantis asmuo, kuris asmeniškai ar per tarpininkus priėmė leidžiamo dydžio dovaną iš fizinio ar juridinio asmens ir dėl to gali kilti viešųjų ir privačių interesų konfliktas, vienerius metus negali dalyvauti rengiant, svarstant ar priimant sprendimus ar atlikti kitų tarnybinių pareigų dėl šio asmens.</w:t>
            </w:r>
          </w:p>
          <w:p w14:paraId="01AFF274"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pakeitimai:</w:t>
            </w:r>
          </w:p>
          <w:p w14:paraId="55F4F114"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23" w:tgtFrame="_parent" w:history="1">
              <w:r w:rsidRPr="00A6709C">
                <w:rPr>
                  <w:rFonts w:ascii="Times New Roman" w:eastAsia="Times New Roman" w:hAnsi="Times New Roman" w:cs="Times New Roman"/>
                  <w:i/>
                  <w:iCs/>
                  <w:color w:val="0000FF"/>
                  <w:u w:val="single"/>
                  <w:lang w:eastAsia="lt-LT"/>
                </w:rPr>
                <w:t>X-1667</w:t>
              </w:r>
            </w:hyperlink>
            <w:r w:rsidRPr="00A6709C">
              <w:rPr>
                <w:rFonts w:ascii="Times New Roman" w:eastAsia="Times New Roman" w:hAnsi="Times New Roman" w:cs="Times New Roman"/>
                <w:i/>
                <w:iCs/>
                <w:color w:val="000000"/>
                <w:lang w:eastAsia="lt-LT"/>
              </w:rPr>
              <w:t>, 2008-07-01, Žin., 2008, Nr. 81-3177 (2008-07-17)</w:t>
            </w:r>
          </w:p>
          <w:p w14:paraId="30D17B2A"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24" w:tgtFrame="_parent" w:history="1">
              <w:r w:rsidRPr="00A6709C">
                <w:rPr>
                  <w:rFonts w:ascii="Times New Roman" w:eastAsia="Times New Roman" w:hAnsi="Times New Roman" w:cs="Times New Roman"/>
                  <w:i/>
                  <w:iCs/>
                  <w:color w:val="0000FF"/>
                  <w:u w:val="single"/>
                  <w:lang w:eastAsia="lt-LT"/>
                </w:rPr>
                <w:t>XI-2063</w:t>
              </w:r>
            </w:hyperlink>
            <w:r w:rsidRPr="00A6709C">
              <w:rPr>
                <w:rFonts w:ascii="Times New Roman" w:eastAsia="Times New Roman" w:hAnsi="Times New Roman" w:cs="Times New Roman"/>
                <w:i/>
                <w:iCs/>
                <w:color w:val="000000"/>
                <w:lang w:eastAsia="lt-LT"/>
              </w:rPr>
              <w:t>, 2012-06-12, Žin., 2012, Nr. 72-3708 (2012-06-27)</w:t>
            </w:r>
          </w:p>
          <w:p w14:paraId="6F6EBE24" w14:textId="77777777" w:rsidR="00004BCC" w:rsidRPr="00A6709C" w:rsidRDefault="00004BCC" w:rsidP="0061758E">
            <w:pPr>
              <w:spacing w:after="0" w:line="240" w:lineRule="auto"/>
              <w:jc w:val="both"/>
              <w:rPr>
                <w:rFonts w:ascii="Times New Roman" w:eastAsia="Calibri" w:hAnsi="Times New Roman" w:cs="Times New Roman"/>
              </w:rPr>
            </w:pPr>
          </w:p>
          <w:p w14:paraId="06815AA6"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hAnsi="Times New Roman" w:cs="Times New Roman"/>
                <w:b/>
                <w:bCs/>
                <w:color w:val="333333"/>
                <w:shd w:val="clear" w:color="auto" w:fill="FFFFFF"/>
              </w:rPr>
              <w:t>VPIDVTĮ</w:t>
            </w:r>
            <w:r w:rsidRPr="00A6709C">
              <w:rPr>
                <w:rFonts w:ascii="Times New Roman" w:eastAsia="Calibri" w:hAnsi="Times New Roman" w:cs="Times New Roman"/>
                <w:b/>
              </w:rPr>
              <w:t xml:space="preserve"> </w:t>
            </w:r>
          </w:p>
          <w:p w14:paraId="2B7F579D"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15 straipsnis. Kiti apribojimai ir draudimai</w:t>
            </w:r>
          </w:p>
          <w:p w14:paraId="4F50FC8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Valstybinėje tarnyboje dirbantys asmenys, teisės aktų nustatyta tvarka pripažinti pažeidusiais šio įstatymo antrojo skirsnio reikalavimus, vienerius metus nuo pažeidimo paaiškėjimo dienos negali būti skatinami. Valstybinėje tarnyboje dirbantys asmenys, teisės aktų nustatyta tvarka pripažinti pažeidusiais kitus šio įstatymo reikalavimus, vienerius metus, o asmenys, pripažinti šiurkščiai pažeidę šio įstatymo reikalavimus, trejus metus nuo pažeidimo paaiškėjimo dienos negali būti skatinami, priimami, skiriami ar renkami į aukštesnes pareigas. Asmenys, atleisti už šio įstatymo pažeidimą iš pareigų, trejus metus nuo atleidimo iš pareigų dienos negali būti priimami, skiriami ar renkami į pareigas valstybinėje tarnyboje.</w:t>
            </w:r>
          </w:p>
          <w:p w14:paraId="70F570E1" w14:textId="77777777" w:rsidR="00004BCC" w:rsidRPr="00A6709C" w:rsidRDefault="00004BCC" w:rsidP="0061758E">
            <w:pPr>
              <w:spacing w:after="0" w:line="240" w:lineRule="auto"/>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dalies pakeitimai:</w:t>
            </w:r>
          </w:p>
          <w:p w14:paraId="12F868C5"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25" w:tgtFrame="_parent" w:history="1">
              <w:r w:rsidRPr="00A6709C">
                <w:rPr>
                  <w:rFonts w:ascii="Times New Roman" w:eastAsia="Times New Roman" w:hAnsi="Times New Roman" w:cs="Times New Roman"/>
                  <w:i/>
                  <w:iCs/>
                  <w:color w:val="0000FF"/>
                  <w:u w:val="single"/>
                  <w:lang w:eastAsia="lt-LT"/>
                </w:rPr>
                <w:t>XII-2180</w:t>
              </w:r>
            </w:hyperlink>
            <w:r w:rsidRPr="00A6709C">
              <w:rPr>
                <w:rFonts w:ascii="Times New Roman" w:eastAsia="Times New Roman" w:hAnsi="Times New Roman" w:cs="Times New Roman"/>
                <w:i/>
                <w:iCs/>
                <w:color w:val="000000"/>
                <w:lang w:eastAsia="lt-LT"/>
              </w:rPr>
              <w:t>, 2015-12-15, paskelbta TAR 2015-12-29, i. k. 2015-20871</w:t>
            </w:r>
          </w:p>
          <w:p w14:paraId="5ED7F8F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Asmenims, dirbantiems valstybinėje tarnyboje, kituose įstatymuose gali būti nustatyta ir kitų apribojimų ir draudimų, susijusių su šio įstatymo, Korupcijos prevencijos įstatymo, Valstybės tarnybos įstatymo, Politikų elgesio kodekso ar kito teisės akto, reglamentuojančio tarnybinės etikos ir elgesio normas, reikalavimų pažeidimais.</w:t>
            </w:r>
          </w:p>
          <w:p w14:paraId="1E7662A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3. Asmuo laikomas šiurkščiai pažeidusiu šio įstatymo nuostatas, jeigu: </w:t>
            </w:r>
          </w:p>
          <w:p w14:paraId="3EB2D15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šio įstatymo nuostatos pažeistos, nors asmeniui jau buvo pateiktos išankstinės rašytinės rekomendacijos, nuo kokių sprendimų rengimo, svarstymo ar priėmimo jis privalo nusišalinti; </w:t>
            </w:r>
          </w:p>
          <w:p w14:paraId="6D1502EA"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šio įstatymo nuostatos pažeistos pakartotinai per vienerius metus nuo tos dienos, kurią asmuo buvo pripažintas pažeidęs šį įstatymą.</w:t>
            </w:r>
          </w:p>
          <w:p w14:paraId="5A1DB9D3"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Papildyta straipsnio dalimi:</w:t>
            </w:r>
          </w:p>
          <w:p w14:paraId="416EC65E"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26" w:tgtFrame="_parent" w:history="1">
              <w:r w:rsidRPr="00A6709C">
                <w:rPr>
                  <w:rFonts w:ascii="Times New Roman" w:eastAsia="Times New Roman" w:hAnsi="Times New Roman" w:cs="Times New Roman"/>
                  <w:i/>
                  <w:iCs/>
                  <w:color w:val="0000FF"/>
                  <w:u w:val="single"/>
                  <w:lang w:eastAsia="lt-LT"/>
                </w:rPr>
                <w:t>XII-2180</w:t>
              </w:r>
            </w:hyperlink>
            <w:r w:rsidRPr="00A6709C">
              <w:rPr>
                <w:rFonts w:ascii="Times New Roman" w:eastAsia="Times New Roman" w:hAnsi="Times New Roman" w:cs="Times New Roman"/>
                <w:i/>
                <w:iCs/>
                <w:color w:val="000000"/>
                <w:lang w:eastAsia="lt-LT"/>
              </w:rPr>
              <w:t>, 2015-12-15, paskelbta TAR 2015-12-29, i. k. 2015-20871</w:t>
            </w:r>
          </w:p>
          <w:p w14:paraId="51BCE18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Jeigu asmuo per vienerius metus, o šiurkštaus šio įstatymo pažeidimo arba atleidimo už šio įstatymo pažeidimą atveju – per trejus metus nuo tos dienos, kurią buvo pripažintas pažeidęs šio įstatymo reikalavimus, nebuvo dar kartą pripažintas padaręs šio įstatymo pažeidimą, laikoma, kad jis šio įstatymo nėra pažeidęs.</w:t>
            </w:r>
          </w:p>
          <w:p w14:paraId="56241E81"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Papildyta straipsnio dalimi:</w:t>
            </w:r>
          </w:p>
          <w:p w14:paraId="42B31261"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27" w:tgtFrame="_parent" w:history="1">
              <w:r w:rsidRPr="00A6709C">
                <w:rPr>
                  <w:rFonts w:ascii="Times New Roman" w:eastAsia="Times New Roman" w:hAnsi="Times New Roman" w:cs="Times New Roman"/>
                  <w:i/>
                  <w:iCs/>
                  <w:color w:val="0000FF"/>
                  <w:u w:val="single"/>
                  <w:lang w:eastAsia="lt-LT"/>
                </w:rPr>
                <w:t>XII-2180</w:t>
              </w:r>
            </w:hyperlink>
            <w:r w:rsidRPr="00A6709C">
              <w:rPr>
                <w:rFonts w:ascii="Times New Roman" w:eastAsia="Times New Roman" w:hAnsi="Times New Roman" w:cs="Times New Roman"/>
                <w:i/>
                <w:iCs/>
                <w:color w:val="000000"/>
                <w:lang w:eastAsia="lt-LT"/>
              </w:rPr>
              <w:t>, 2015-12-15, paskelbta TAR 2015-12-29, i. k. 2015-20871</w:t>
            </w:r>
          </w:p>
          <w:p w14:paraId="6AD4F312"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pakeitimai:</w:t>
            </w:r>
          </w:p>
          <w:p w14:paraId="067DDF98"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28" w:tgtFrame="_parent" w:history="1">
              <w:r w:rsidRPr="00A6709C">
                <w:rPr>
                  <w:rFonts w:ascii="Times New Roman" w:eastAsia="Times New Roman" w:hAnsi="Times New Roman" w:cs="Times New Roman"/>
                  <w:i/>
                  <w:iCs/>
                  <w:color w:val="0000FF"/>
                  <w:u w:val="single"/>
                  <w:lang w:eastAsia="lt-LT"/>
                </w:rPr>
                <w:t>IX-1809</w:t>
              </w:r>
            </w:hyperlink>
            <w:r w:rsidRPr="00A6709C">
              <w:rPr>
                <w:rFonts w:ascii="Times New Roman" w:eastAsia="Times New Roman" w:hAnsi="Times New Roman" w:cs="Times New Roman"/>
                <w:i/>
                <w:iCs/>
                <w:color w:val="000000"/>
                <w:lang w:eastAsia="lt-LT"/>
              </w:rPr>
              <w:t>, 2003-11-06, Žin., 2003, Nr. 111-4929 (2003-11-26)</w:t>
            </w:r>
          </w:p>
          <w:p w14:paraId="25F78CFB"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29" w:tgtFrame="_parent" w:history="1">
              <w:r w:rsidRPr="00A6709C">
                <w:rPr>
                  <w:rFonts w:ascii="Times New Roman" w:eastAsia="Times New Roman" w:hAnsi="Times New Roman" w:cs="Times New Roman"/>
                  <w:i/>
                  <w:iCs/>
                  <w:color w:val="0000FF"/>
                  <w:u w:val="single"/>
                  <w:lang w:eastAsia="lt-LT"/>
                </w:rPr>
                <w:t>X-1667</w:t>
              </w:r>
            </w:hyperlink>
            <w:r w:rsidRPr="00A6709C">
              <w:rPr>
                <w:rFonts w:ascii="Times New Roman" w:eastAsia="Times New Roman" w:hAnsi="Times New Roman" w:cs="Times New Roman"/>
                <w:i/>
                <w:iCs/>
                <w:color w:val="000000"/>
                <w:lang w:eastAsia="lt-LT"/>
              </w:rPr>
              <w:t>, 2008-07-01, Žin., 2008, Nr. 81-3177 (2008-07-17)</w:t>
            </w:r>
          </w:p>
          <w:p w14:paraId="24E84CF5"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30" w:tgtFrame="_parent" w:history="1">
              <w:r w:rsidRPr="00A6709C">
                <w:rPr>
                  <w:rFonts w:ascii="Times New Roman" w:eastAsia="Times New Roman" w:hAnsi="Times New Roman" w:cs="Times New Roman"/>
                  <w:i/>
                  <w:iCs/>
                  <w:color w:val="0000FF"/>
                  <w:u w:val="single"/>
                  <w:lang w:eastAsia="lt-LT"/>
                </w:rPr>
                <w:t>XI-2063</w:t>
              </w:r>
            </w:hyperlink>
            <w:r w:rsidRPr="00A6709C">
              <w:rPr>
                <w:rFonts w:ascii="Times New Roman" w:eastAsia="Times New Roman" w:hAnsi="Times New Roman" w:cs="Times New Roman"/>
                <w:i/>
                <w:iCs/>
                <w:color w:val="000000"/>
                <w:lang w:eastAsia="lt-LT"/>
              </w:rPr>
              <w:t>, 2012-06-12, Žin., 2012, Nr. 72-3708 (2012-06-27)</w:t>
            </w:r>
          </w:p>
          <w:p w14:paraId="7EDD0953" w14:textId="77777777" w:rsidR="00004BCC" w:rsidRPr="00A6709C" w:rsidRDefault="00004BCC" w:rsidP="0061758E">
            <w:pPr>
              <w:spacing w:after="0" w:line="240" w:lineRule="auto"/>
              <w:ind w:firstLine="720"/>
              <w:jc w:val="both"/>
              <w:rPr>
                <w:rFonts w:ascii="Times New Roman" w:eastAsia="Calibri" w:hAnsi="Times New Roman" w:cs="Times New Roman"/>
              </w:rPr>
            </w:pPr>
            <w:r w:rsidRPr="00A6709C">
              <w:rPr>
                <w:rFonts w:ascii="Times New Roman" w:eastAsia="Times New Roman" w:hAnsi="Times New Roman" w:cs="Times New Roman"/>
                <w:color w:val="000000"/>
                <w:lang w:eastAsia="lt-LT"/>
              </w:rPr>
              <w:t> </w:t>
            </w:r>
          </w:p>
          <w:p w14:paraId="00BBA972"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hAnsi="Times New Roman" w:cs="Times New Roman"/>
                <w:b/>
                <w:bCs/>
                <w:color w:val="333333"/>
                <w:shd w:val="clear" w:color="auto" w:fill="FFFFFF"/>
              </w:rPr>
              <w:t>VPIDVTĮ</w:t>
            </w:r>
          </w:p>
          <w:p w14:paraId="3A602A4B"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17 straipsnis. Prievolė raštu informuoti apie susitarimą </w:t>
            </w:r>
          </w:p>
          <w:p w14:paraId="16435BB6"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Asmuo, dirbantis valstybinėje tarnyboje, privalo nedelsdamas raštu informuoti savo institucijos vadovą ar jo įgaliotą atstovą apie tai, kad jis priėmė siūlymą pereiti į kitą darbą. Institucijos vadovas ar jo įgaliotas atstovas, nustatęs, kad šis asmuo yra artimai tarnybos santykiais susijęs su būsimuoju darbdaviu, turi nedelsdamas imtis priemonių, kad būtų pašalinta interesų konflikto grėsmė.</w:t>
            </w:r>
          </w:p>
          <w:p w14:paraId="3122199A" w14:textId="77777777" w:rsidR="00004BCC" w:rsidRPr="00A6709C" w:rsidRDefault="00004BCC" w:rsidP="0061758E">
            <w:pPr>
              <w:spacing w:after="0" w:line="240" w:lineRule="auto"/>
              <w:jc w:val="both"/>
              <w:rPr>
                <w:rFonts w:ascii="Times New Roman" w:eastAsia="Calibri" w:hAnsi="Times New Roman" w:cs="Times New Roman"/>
              </w:rPr>
            </w:pPr>
          </w:p>
          <w:p w14:paraId="043D038A"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hAnsi="Times New Roman" w:cs="Times New Roman"/>
                <w:b/>
                <w:bCs/>
                <w:color w:val="333333"/>
                <w:shd w:val="clear" w:color="auto" w:fill="FFFFFF"/>
              </w:rPr>
              <w:t>VPIDVTĮ</w:t>
            </w:r>
          </w:p>
          <w:p w14:paraId="33BD6966"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18 straipsnis. Apribojimai sudaryti darbo sutartį</w:t>
            </w:r>
          </w:p>
          <w:p w14:paraId="0481449A"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Asmuo, nustojęs eiti pareigas valstybinėje tarnyboje, vienerius metus neturi teisės dirbti įmonės ar jos kontroliuojamos įmonės vadovu, vadovo pavaduotoju, būti šios įmonės tarybos ar valdybos nariu, taip pat eiti kitas pareigas, tiesiogiai susijusias su sprendimų priėmimu įmonės valdymo, turto tvarkymo, finansų apskaitos ir kontrolės srityse, jeigu per paskutinius darbo metus jo tarnyba buvo tiesiogiai susijusi su įmonės ar jos kontroliuojamos įmonės veiklos priežiūra ar kontrole arba jeigu asmuo tiesiogiai dalyvavo rengiant, svarstant ar priimant palankius įmonei ar jos kontroliuojamai įmonei sprendimus konkurso ar kitokiu būdu teikti valstybės užsakymus ar finansinę paramą.</w:t>
            </w:r>
          </w:p>
          <w:p w14:paraId="6E31738D"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pakeitimai:</w:t>
            </w:r>
          </w:p>
          <w:p w14:paraId="7A2ADD7B"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31" w:tgtFrame="_parent" w:history="1">
              <w:r w:rsidRPr="00A6709C">
                <w:rPr>
                  <w:rFonts w:ascii="Times New Roman" w:eastAsia="Times New Roman" w:hAnsi="Times New Roman" w:cs="Times New Roman"/>
                  <w:i/>
                  <w:iCs/>
                  <w:color w:val="0000FF"/>
                  <w:u w:val="single"/>
                  <w:lang w:eastAsia="lt-LT"/>
                </w:rPr>
                <w:t>IX-244</w:t>
              </w:r>
            </w:hyperlink>
            <w:r w:rsidRPr="00A6709C">
              <w:rPr>
                <w:rFonts w:ascii="Times New Roman" w:eastAsia="Times New Roman" w:hAnsi="Times New Roman" w:cs="Times New Roman"/>
                <w:i/>
                <w:iCs/>
                <w:color w:val="000000"/>
                <w:lang w:eastAsia="lt-LT"/>
              </w:rPr>
              <w:t>, 2001 04 10, Žin., 2001, Nr. 35-1165 (2001 04 25)</w:t>
            </w:r>
          </w:p>
          <w:p w14:paraId="597FC23A"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32" w:tgtFrame="_parent" w:history="1">
              <w:r w:rsidRPr="00A6709C">
                <w:rPr>
                  <w:rFonts w:ascii="Times New Roman" w:eastAsia="Times New Roman" w:hAnsi="Times New Roman" w:cs="Times New Roman"/>
                  <w:i/>
                  <w:iCs/>
                  <w:color w:val="0000FF"/>
                  <w:u w:val="single"/>
                  <w:lang w:eastAsia="lt-LT"/>
                </w:rPr>
                <w:t>XI-2063</w:t>
              </w:r>
            </w:hyperlink>
            <w:r w:rsidRPr="00A6709C">
              <w:rPr>
                <w:rFonts w:ascii="Times New Roman" w:eastAsia="Times New Roman" w:hAnsi="Times New Roman" w:cs="Times New Roman"/>
                <w:i/>
                <w:iCs/>
                <w:color w:val="000000"/>
                <w:lang w:eastAsia="lt-LT"/>
              </w:rPr>
              <w:t>, 2012-06-12, Žin., 2012, Nr. 72-3708 (2012-06-27)</w:t>
            </w:r>
          </w:p>
          <w:p w14:paraId="154AFF5E" w14:textId="77777777" w:rsidR="00004BCC" w:rsidRPr="00A6709C" w:rsidRDefault="00004BCC" w:rsidP="0061758E">
            <w:pPr>
              <w:spacing w:after="0" w:line="240" w:lineRule="auto"/>
              <w:jc w:val="both"/>
              <w:rPr>
                <w:rFonts w:ascii="Times New Roman" w:eastAsia="Calibri" w:hAnsi="Times New Roman" w:cs="Times New Roman"/>
              </w:rPr>
            </w:pPr>
          </w:p>
          <w:p w14:paraId="793379E2"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hAnsi="Times New Roman" w:cs="Times New Roman"/>
                <w:b/>
                <w:bCs/>
                <w:color w:val="333333"/>
                <w:shd w:val="clear" w:color="auto" w:fill="FFFFFF"/>
              </w:rPr>
              <w:t>VPIDVTĮ</w:t>
            </w:r>
            <w:r w:rsidRPr="00A6709C">
              <w:rPr>
                <w:rFonts w:ascii="Times New Roman" w:eastAsia="Calibri" w:hAnsi="Times New Roman" w:cs="Times New Roman"/>
                <w:b/>
              </w:rPr>
              <w:t xml:space="preserve"> </w:t>
            </w:r>
          </w:p>
          <w:p w14:paraId="46D7D0E8"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19 straipsnis. Apribojimai sudaryti sandorius ar naudotis individualiomis lengvatomis </w:t>
            </w:r>
          </w:p>
          <w:p w14:paraId="60762D3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Asmuo, nustojęs eiti pareigas valstybinėje tarnyboje, ar įmonė, kurioje jis ar jam artimi asmenys turi daugiau kaip 10 procentų įstatinio kapitalo ar turtinio įnašo arba dirba vadovavimo ar revizijos institucijose, vienerius metus neturi teisės sudaryti sandorių su institucija ar naudotis institucijos, kurioje paskutinius metus asmuo dirbo, teikiamomis individualiomis lengvatomis. </w:t>
            </w:r>
          </w:p>
          <w:p w14:paraId="30B1AE7D"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dalies pakeitimai:</w:t>
            </w:r>
          </w:p>
          <w:p w14:paraId="2B7FAF87"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33" w:tgtFrame="_parent" w:history="1">
              <w:r w:rsidRPr="00A6709C">
                <w:rPr>
                  <w:rFonts w:ascii="Times New Roman" w:eastAsia="Times New Roman" w:hAnsi="Times New Roman" w:cs="Times New Roman"/>
                  <w:i/>
                  <w:iCs/>
                  <w:color w:val="0000FF"/>
                  <w:u w:val="single"/>
                  <w:lang w:eastAsia="lt-LT"/>
                </w:rPr>
                <w:t>XII-2180</w:t>
              </w:r>
            </w:hyperlink>
            <w:r w:rsidRPr="00A6709C">
              <w:rPr>
                <w:rFonts w:ascii="Times New Roman" w:eastAsia="Times New Roman" w:hAnsi="Times New Roman" w:cs="Times New Roman"/>
                <w:i/>
                <w:iCs/>
                <w:color w:val="000000"/>
                <w:lang w:eastAsia="lt-LT"/>
              </w:rPr>
              <w:t>, 2015-12-15, paskelbta TAR 2015-12-29, i. k. 2015-20871</w:t>
            </w:r>
          </w:p>
          <w:p w14:paraId="5C7D97C5"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Apribojimai, nustatyti šio straipsnio 1 dalyje, netaikomi sandoriui, kuris buvo sudarytas prieš tai, kai asmuo pradėjo eiti pareigas valstybinėje tarnyboje, arba yra pratęsiamas, taip pat sandoriui, kuris sudaromas viešo konkurso būdu, ir sandoriams, kurių suma per metus neviršija 3 000 eurų.</w:t>
            </w:r>
          </w:p>
          <w:p w14:paraId="59345694"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dalies pakeitimai:</w:t>
            </w:r>
          </w:p>
          <w:p w14:paraId="47EA48D4"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34" w:tgtFrame="_parent" w:history="1">
              <w:r w:rsidRPr="00A6709C">
                <w:rPr>
                  <w:rFonts w:ascii="Times New Roman" w:eastAsia="Times New Roman" w:hAnsi="Times New Roman" w:cs="Times New Roman"/>
                  <w:i/>
                  <w:iCs/>
                  <w:color w:val="0000FF"/>
                  <w:u w:val="single"/>
                  <w:lang w:eastAsia="lt-LT"/>
                </w:rPr>
                <w:t>XII-1274</w:t>
              </w:r>
            </w:hyperlink>
            <w:r w:rsidRPr="00A6709C">
              <w:rPr>
                <w:rFonts w:ascii="Times New Roman" w:eastAsia="Times New Roman" w:hAnsi="Times New Roman" w:cs="Times New Roman"/>
                <w:i/>
                <w:iCs/>
                <w:color w:val="000000"/>
                <w:lang w:eastAsia="lt-LT"/>
              </w:rPr>
              <w:t>, 2014-10-21, paskelbta TAR 2014-10-28, i. k. 2014-15007</w:t>
            </w:r>
          </w:p>
          <w:p w14:paraId="01F8B76C" w14:textId="77777777" w:rsidR="00004BCC" w:rsidRPr="00A6709C" w:rsidRDefault="00004BCC" w:rsidP="0061758E">
            <w:pPr>
              <w:spacing w:after="0" w:line="240" w:lineRule="auto"/>
              <w:jc w:val="both"/>
              <w:rPr>
                <w:rFonts w:ascii="Times New Roman" w:eastAsia="Calibri" w:hAnsi="Times New Roman" w:cs="Times New Roman"/>
                <w:lang w:val="en-US"/>
              </w:rPr>
            </w:pPr>
          </w:p>
          <w:p w14:paraId="3DA16BDF"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VTĮ </w:t>
            </w:r>
          </w:p>
          <w:p w14:paraId="74B42859"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3 straipsnis. Pagrindiniai valstybės tarnautojų veiklos ir tarnybinės etikos principai </w:t>
            </w:r>
          </w:p>
          <w:p w14:paraId="3E7CC31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Pagrindiniai valstybės tarnautojų veiklos ir tarnybinės etikos principai yra šie:</w:t>
            </w:r>
          </w:p>
          <w:p w14:paraId="5355EED9"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atsakomybė. Valstybės tarnautojas turi atsakyti už savo veiksmų padarinius, naudojamos informacijos, dokumentų tinkamą naudojimą ir konfidencialumą; įstaigos ar institucijos vadovo reikalavimu atsiskaityti už savo veiklą; &lt;...&gt;</w:t>
            </w:r>
          </w:p>
          <w:p w14:paraId="22B8E755"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7) nesavanaudiškumas. Valstybės tarnautojas privalo naudoti jam patikėtą valstybės ir savivaldybių turtą, tarnybinę informaciją tik visuomenės gerovei, eidamas pareigas nesiekti naudos sau ar kitiems su juo susijusiems asmenims (sutuoktiniui, partneriui (kai partnerystė įregistruota įstatymų nustatyta tvarka) (toliau – partneris), artimajam giminaičiui, svainystės ryšiais susijusiam asmeniui ar kitam valstybės tarnautojo viešųjų ir privačių interesų deklaracijoje nurodytam asmeniui); tarnauti išimtinai visuomenės interesams;</w:t>
            </w:r>
          </w:p>
          <w:p w14:paraId="2A8F5BF5"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8) sąžiningumas ir nešališkumas. Valstybės tarnautojas privalo būti objektyvus, priimdamas sprendimus vengti asmeniškumų; išklausyti ir pateikti tokią informaciją, kuri padėtų asmeniui priimti tinkamiausią sprendimą; nedemonstruoti savo simpatijų ar antipatijų ir išskirtinio dėmesio atskiriems asmenims ar jų grupėms;</w:t>
            </w:r>
          </w:p>
          <w:p w14:paraId="58C782B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9) padorumas. Valstybės tarnautojas privalo elgtis nepriekaištingai, nepriimti dovanų, pinigų ar paslaugų, išskirtinių lengvatų ir nuolaidų iš asmenų ar organizacijų, siekiančių daryti įtaką, kai jis eina pareigas;</w:t>
            </w:r>
          </w:p>
          <w:p w14:paraId="78EDC57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10) pagarba žmogui ir valstybei. Valstybės tarnautojas privalo gerbti žmogų ir pagrindines jo teises ir laisves, valstybę, jos institucijas ir įstaigas, laikytis Lietuvos Respublikos Konstitucijos, Lietuvos Respublikos įstatymų, kitų teisės aktų ir vykdyti teismų sprendimus;</w:t>
            </w:r>
          </w:p>
          <w:p w14:paraId="54BC9E00"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11) politinis neutralumas. Valstybės tarnautojas turi būti neutralus politinio proceso dalyvių atžvilgiu; pasikeitus politinei valdžiai, privalo užtikrinti viešojo intereso tęstinumą (netaikoma politinio (asmeninio) pasitikėjimo valstybės tarnautojams); &lt;...&gt;</w:t>
            </w:r>
          </w:p>
          <w:p w14:paraId="63063BF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14) viešumas ir skaidrumas. Valstybės tarnautojo tarnybinė veikla turi būti vieša ir suprantama, atvira įvertinti; valstybės tarnautojas savo veikloje privalo vengti viešųjų ir privačių interesų konflikto. Viešumo principo veikimas gali būti ribojamas siekiant apsaugoti asmens teises, valstybės, tarnybos ar komercinę paslaptį.</w:t>
            </w:r>
          </w:p>
          <w:p w14:paraId="01367382" w14:textId="77777777" w:rsidR="00004BCC" w:rsidRPr="00A6709C" w:rsidRDefault="00004BCC" w:rsidP="0061758E">
            <w:pPr>
              <w:spacing w:after="0" w:line="240" w:lineRule="auto"/>
              <w:jc w:val="both"/>
              <w:rPr>
                <w:rFonts w:ascii="Times New Roman" w:eastAsia="Calibri" w:hAnsi="Times New Roman" w:cs="Times New Roman"/>
                <w:b/>
              </w:rPr>
            </w:pPr>
          </w:p>
          <w:p w14:paraId="20F9E55F"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VTĮ </w:t>
            </w:r>
          </w:p>
          <w:p w14:paraId="2DE12842"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16 straipsnis. Valstybės tarnautojų pareigos</w:t>
            </w:r>
          </w:p>
          <w:p w14:paraId="31D23A8A"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tarnautojai privalo:</w:t>
            </w:r>
          </w:p>
          <w:p w14:paraId="691C980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laikytis Konstitucijos, įstatymų ir kitų teisės aktų; &lt;...&gt;</w:t>
            </w:r>
          </w:p>
          <w:p w14:paraId="09026A6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5) laikytis šiame įstatyme, kituose teisės aktuose nustatytų valstybės tarnautojų veiklos ir tarnybinės etikos principų ir taisyklių, vengti viešųjų ir privačių interesų konflikto, teisės aktų nustatyta tvarka deklaruoti privačius interesus, nepiktnaudžiauti tarnyba; &lt;...&gt;</w:t>
            </w:r>
          </w:p>
          <w:p w14:paraId="3CB9BA3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8) nesinaudoti ir neleisti naudotis tarnybine ar su tarnyba susijusia informacija kitaip, negu nustato įstatymai ar kiti teisės aktai; &lt;...&gt;</w:t>
            </w:r>
          </w:p>
          <w:p w14:paraId="3C29383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10) nedalyvauti šio įstatymo 19 straipsnyje nurodytoje su valstybės tarnautojo pareigomis nesuderinamoje veikloje ir nenaudoti tarnybos (darbo) laiko kitiems tikslams, išskyrus kitą darbą, dirbamą turint valstybės tarnautoją į pareigas priėmusio asmens leidimą šio įstatymo 18 straipsnyje nustatyta tvarka, jeigu tai netrukdys valstybės tarnautojui tinkamai atlikti jo pareigybės aprašyme nustatytas funkcijas, taip pat savivaldybės tarybos nario ir profesinės sąjungos atstovo pareigų atlikimą;</w:t>
            </w:r>
          </w:p>
          <w:p w14:paraId="145EF306"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11) paaiškėjus duomenų, dėl kurių valstybės tarnautojas nelaikomas nepriekaištingos reputacijos, nedelsdami apie juos informuoti į pareigas priimantį asmenį.</w:t>
            </w:r>
          </w:p>
          <w:p w14:paraId="199DDA8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Kiti įstatymai gali nustatyti ir kitų valstybės tarnautojų pareigų.</w:t>
            </w:r>
          </w:p>
          <w:p w14:paraId="57D4A94F" w14:textId="77777777" w:rsidR="00004BCC" w:rsidRPr="00A6709C" w:rsidRDefault="00004BCC" w:rsidP="0061758E">
            <w:pPr>
              <w:spacing w:after="0" w:line="240" w:lineRule="auto"/>
              <w:jc w:val="both"/>
              <w:rPr>
                <w:rFonts w:ascii="Times New Roman" w:eastAsia="Calibri" w:hAnsi="Times New Roman" w:cs="Times New Roman"/>
              </w:rPr>
            </w:pPr>
          </w:p>
          <w:p w14:paraId="14700DC0"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VTĮ </w:t>
            </w:r>
          </w:p>
          <w:p w14:paraId="29CC2E42"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4 straipsnis. Valstybės tarnautojo nepriekaištinga reputacija</w:t>
            </w:r>
          </w:p>
          <w:p w14:paraId="19175399"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Valstybės tarnautojas privalo būti nepriekaištingos reputacijos. </w:t>
            </w:r>
          </w:p>
          <w:p w14:paraId="2EEEE236" w14:textId="77777777" w:rsidR="00004BCC" w:rsidRPr="00A6709C" w:rsidRDefault="00004BCC" w:rsidP="0061758E">
            <w:pPr>
              <w:spacing w:after="0" w:line="240" w:lineRule="auto"/>
              <w:jc w:val="both"/>
              <w:rPr>
                <w:rFonts w:ascii="Times New Roman" w:eastAsia="Calibri" w:hAnsi="Times New Roman" w:cs="Times New Roman"/>
              </w:rPr>
            </w:pPr>
            <w:bookmarkStart w:id="13" w:name="_Hlk3272256"/>
            <w:r w:rsidRPr="00A6709C">
              <w:rPr>
                <w:rFonts w:ascii="Times New Roman" w:eastAsia="Calibri" w:hAnsi="Times New Roman" w:cs="Times New Roman"/>
              </w:rPr>
              <w:t>2. Valstybės tarnautojas arba asmuo, pretenduojantis tapti valstybės tarnautoju, nelaikomas nepriekaištingos reputacijos, jeigu jis:</w:t>
            </w:r>
          </w:p>
          <w:p w14:paraId="1D68EBF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įstatymų nustatyta tvarka pripažintas kaltu dėl tyčinio nusikaltimo padarymo ir turi neišnykusį ar nepanaikintą teistumą arba nepasibaigusį laidavimo terminą;</w:t>
            </w:r>
          </w:p>
          <w:p w14:paraId="5D320F7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648932A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įstatymų nustatyta tvarka pripažintas kaltu dėl nusikaltimo, kuriuo padaryta turtinė žala valstybei, ir turi neišnykusį ar nepanaikintą teistumą arba nepasibaigusį laidavimo terminą;</w:t>
            </w:r>
          </w:p>
          <w:p w14:paraId="7E6947B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27F1653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5) atleistas iš valstybės tarnautojo pareigų už šio įstatymo 33 straipsnio 5 dalies 1, 2, 3, 4, 5, 8, 9, 10 punktuose nurodytus šiurkščius pažeidimus arba šio įstatymo 34 straipsnio 2 dalyje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72C5B7B0"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2624D5A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7) atleistas arba pašalintas iš skiriamų arba renkamų pareigų dėl priesaikos ar pasižadėjimo sulaužymo, pareigūno vardo pažeminimo ir nuo atleidimo arba pašalinimo iš pareigų dienos nepraėjo 3 metai;</w:t>
            </w:r>
          </w:p>
          <w:p w14:paraId="6E25EF5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8) yra ar buvo įstatymų nustatyta tvarka uždraustos organizacijos narys, jeigu nuo narystės pabaigos nepraėjo 3 metai.</w:t>
            </w:r>
          </w:p>
          <w:bookmarkEnd w:id="13"/>
          <w:p w14:paraId="405BBDDD"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 xml:space="preserve">3. Valstybės tarnautoją į pareigas priimantis asmuo privalo užtikrinti, kad į valstybės tarnautojo pareigas būtų priimti tik nepriekaištingos reputacijos reikalavimus atitinkantys asmenys. </w:t>
            </w:r>
          </w:p>
        </w:tc>
        <w:tc>
          <w:tcPr>
            <w:tcW w:w="1673" w:type="dxa"/>
          </w:tcPr>
          <w:p w14:paraId="1A8F986F"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lang w:eastAsia="lt-LT"/>
              </w:rPr>
              <w:t>Visiškas</w:t>
            </w:r>
          </w:p>
        </w:tc>
      </w:tr>
      <w:tr w:rsidR="00004BCC" w:rsidRPr="00A6709C" w14:paraId="2701262E" w14:textId="77777777" w:rsidTr="0061758E">
        <w:tc>
          <w:tcPr>
            <w:tcW w:w="2972" w:type="dxa"/>
          </w:tcPr>
          <w:p w14:paraId="1986B3AF"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eastAsia="Calibri" w:hAnsi="Times New Roman" w:cs="Times New Roman"/>
              </w:rPr>
              <w:t>3. Asmenys nacionalinėse administracinėse konkurencijos institucijose, kurie priima sprendimus vykdydami šios direktyvos 10–13 ir 16 straipsniuose nustatytus įgaliojimus, neatleidžiami iš tokių institucijų dėl priežasčių, susijusių su tinkamu jų pareigų atlikimu ar tinkamu įgaliojimų dėl SESV 101 ir 102 straipsnių taikymo vykdymu, kaip nurodyta šios direktyvos 5 straipsnio 2 dalyje. Jie gali būti atleisti iš pareigų, tik jeigu nebeatitinka jų pareigoms atlikti keliamų sąlygų arba jeigu jie yra pripažinti padarę sunkų nusižengimą pagal nacionalinę teisę. Nacionalinėje teisėje iš anksto nustatomos jų pareigoms atlikti keliamos sąlygos ir tai, kas laikoma sunkiu nusižengimu, atsižvelgiant į poreikį užtikrinti veiksmingą vykdymo užtikrinimą.</w:t>
            </w:r>
          </w:p>
        </w:tc>
        <w:tc>
          <w:tcPr>
            <w:tcW w:w="4394" w:type="dxa"/>
          </w:tcPr>
          <w:p w14:paraId="5FA809B4"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4C892305"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19 straipsnis. Konkurencijos tarybos sudėtis, sudarymas ir darbo tvarka</w:t>
            </w:r>
          </w:p>
          <w:p w14:paraId="44114E7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Konkurencijos tarybos pirmininku ir nariais gali būti nepriekaištingos reputacijos Lietuvos Respublikos piliečiai, turintys aukštąjį universitetinį teisinį ar ekonominį (ne žemesnį kaip magistro kvalifikacinio laipsnio ar jam prilygintą) išsilavinimą. Kriterijai, kuriais remiantis asmuo negali būti laikomas nepriekaištingos reputacijos, taikomi tokie, kokie nustatyti Lietuvos Respublikos valstybės tarnybos įstatyme valstybės tarnautojams.</w:t>
            </w:r>
          </w:p>
          <w:p w14:paraId="66FCB27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Konkurencijos tarybos pirmininkas ir nariai atleidžiami iš pareigų tik:</w:t>
            </w:r>
          </w:p>
          <w:p w14:paraId="0756E9F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savo noru;</w:t>
            </w:r>
          </w:p>
          <w:p w14:paraId="2C59F90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pasibaigus kadencijai;</w:t>
            </w:r>
          </w:p>
          <w:p w14:paraId="12B25A2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išrinkus į kitas pareigas arba paskyrus į kitas pareigas;</w:t>
            </w:r>
          </w:p>
          <w:p w14:paraId="5F396C3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įsiteisėjus apkaltinamajam teismo nuosprendžiui;</w:t>
            </w:r>
          </w:p>
          <w:p w14:paraId="38FAA42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5) paaiškėjus, kad šiurkščiai pažeidžia savo pareigas;</w:t>
            </w:r>
          </w:p>
          <w:p w14:paraId="02790C6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6) jeigu savo poelgiu pažemino Konkurencijos tarybos pirmininko ar nario vardą;</w:t>
            </w:r>
          </w:p>
          <w:p w14:paraId="78DE35F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7) dėl sveikatos būklės;</w:t>
            </w:r>
          </w:p>
          <w:p w14:paraId="7FC84CE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8) paaiškėjus, kad neatitinka šio straipsnio 2 dalyje nustatytų reikalavimų.</w:t>
            </w:r>
          </w:p>
          <w:p w14:paraId="0B535E82" w14:textId="77777777" w:rsidR="00E30CD3" w:rsidRPr="00A6709C" w:rsidRDefault="00E30CD3" w:rsidP="0061758E">
            <w:pPr>
              <w:spacing w:after="0" w:line="240" w:lineRule="auto"/>
              <w:jc w:val="both"/>
              <w:rPr>
                <w:rFonts w:ascii="Times New Roman" w:eastAsia="Calibri" w:hAnsi="Times New Roman" w:cs="Times New Roman"/>
              </w:rPr>
            </w:pPr>
          </w:p>
          <w:p w14:paraId="659E87FA"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hAnsi="Times New Roman" w:cs="Times New Roman"/>
                <w:b/>
                <w:bCs/>
                <w:color w:val="333333"/>
                <w:shd w:val="clear" w:color="auto" w:fill="FFFFFF"/>
              </w:rPr>
              <w:t>VPIDVTĮ</w:t>
            </w:r>
            <w:r w:rsidRPr="00A6709C">
              <w:rPr>
                <w:rFonts w:ascii="Times New Roman" w:eastAsia="Calibri" w:hAnsi="Times New Roman" w:cs="Times New Roman"/>
                <w:b/>
              </w:rPr>
              <w:t xml:space="preserve"> </w:t>
            </w:r>
          </w:p>
          <w:p w14:paraId="0DD370DE"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15 straipsnis. Kiti apribojimai ir draudimai</w:t>
            </w:r>
          </w:p>
          <w:p w14:paraId="039DAF79"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Valstybinėje tarnyboje dirbantys asmenys, teisės aktų nustatyta tvarka pripažinti pažeidusiais šio įstatymo antrojo skirsnio reikalavimus, vienerius metus nuo pažeidimo paaiškėjimo dienos negali būti skatinami. Valstybinėje tarnyboje dirbantys asmenys, teisės aktų nustatyta tvarka pripažinti pažeidusiais kitus šio įstatymo reikalavimus, vienerius metus, o asmenys, pripažinti šiurkščiai pažeidę šio įstatymo reikalavimus, trejus metus nuo pažeidimo paaiškėjimo dienos negali būti skatinami, priimami, skiriami ar renkami į aukštesnes pareigas. Asmenys, atleisti už šio įstatymo pažeidimą iš pareigų, trejus metus nuo atleidimo iš pareigų dienos negali būti priimami, skiriami ar renkami į pareigas valstybinėje tarnyboje.</w:t>
            </w:r>
          </w:p>
          <w:p w14:paraId="5361589F" w14:textId="77777777" w:rsidR="00004BCC" w:rsidRPr="00A6709C" w:rsidRDefault="00004BCC" w:rsidP="0061758E">
            <w:pPr>
              <w:spacing w:after="0" w:line="240" w:lineRule="auto"/>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dalies pakeitimai:</w:t>
            </w:r>
          </w:p>
          <w:p w14:paraId="5891B748"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35" w:tgtFrame="_parent" w:history="1">
              <w:r w:rsidRPr="00A6709C">
                <w:rPr>
                  <w:rFonts w:ascii="Times New Roman" w:eastAsia="Times New Roman" w:hAnsi="Times New Roman" w:cs="Times New Roman"/>
                  <w:i/>
                  <w:iCs/>
                  <w:color w:val="0000FF"/>
                  <w:u w:val="single"/>
                  <w:lang w:eastAsia="lt-LT"/>
                </w:rPr>
                <w:t>XII-2180</w:t>
              </w:r>
            </w:hyperlink>
            <w:r w:rsidRPr="00A6709C">
              <w:rPr>
                <w:rFonts w:ascii="Times New Roman" w:eastAsia="Times New Roman" w:hAnsi="Times New Roman" w:cs="Times New Roman"/>
                <w:i/>
                <w:iCs/>
                <w:color w:val="000000"/>
                <w:lang w:eastAsia="lt-LT"/>
              </w:rPr>
              <w:t>, 2015-12-15, paskelbta TAR 2015-12-29, i. k. 2015-20871</w:t>
            </w:r>
          </w:p>
          <w:p w14:paraId="6931381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Asmenims, dirbantiems valstybinėje tarnyboje, kituose įstatymuose gali būti nustatyta ir kitų apribojimų ir draudimų, susijusių su šio įstatymo, Korupcijos prevencijos įstatymo, Valstybės tarnybos įstatymo, Politikų elgesio kodekso ar kito teisės akto, reglamentuojančio tarnybinės etikos ir elgesio normas, reikalavimų pažeidimais.</w:t>
            </w:r>
          </w:p>
          <w:p w14:paraId="2041E2F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3. Asmuo laikomas šiurkščiai pažeidusiu šio įstatymo nuostatas, jeigu: </w:t>
            </w:r>
          </w:p>
          <w:p w14:paraId="1AADB77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šio įstatymo nuostatos pažeistos, nors asmeniui jau buvo pateiktos išankstinės rašytinės rekomendacijos, nuo kokių sprendimų rengimo, svarstymo ar priėmimo jis privalo nusišalinti; </w:t>
            </w:r>
          </w:p>
          <w:p w14:paraId="1564028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šio įstatymo nuostatos pažeistos pakartotinai per vienerius metus nuo tos dienos, kurią asmuo buvo pripažintas pažeidęs šį įstatymą.</w:t>
            </w:r>
          </w:p>
          <w:p w14:paraId="38C10A7F"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Papildyta straipsnio dalimi:</w:t>
            </w:r>
          </w:p>
          <w:p w14:paraId="60BC78BC"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36" w:tgtFrame="_parent" w:history="1">
              <w:r w:rsidRPr="00A6709C">
                <w:rPr>
                  <w:rFonts w:ascii="Times New Roman" w:eastAsia="Times New Roman" w:hAnsi="Times New Roman" w:cs="Times New Roman"/>
                  <w:i/>
                  <w:iCs/>
                  <w:color w:val="0000FF"/>
                  <w:u w:val="single"/>
                  <w:lang w:eastAsia="lt-LT"/>
                </w:rPr>
                <w:t>XII-2180</w:t>
              </w:r>
            </w:hyperlink>
            <w:r w:rsidRPr="00A6709C">
              <w:rPr>
                <w:rFonts w:ascii="Times New Roman" w:eastAsia="Times New Roman" w:hAnsi="Times New Roman" w:cs="Times New Roman"/>
                <w:i/>
                <w:iCs/>
                <w:color w:val="000000"/>
                <w:lang w:eastAsia="lt-LT"/>
              </w:rPr>
              <w:t>, 2015-12-15, paskelbta TAR 2015-12-29, i. k. 2015-20871</w:t>
            </w:r>
          </w:p>
          <w:p w14:paraId="3970B2E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Jeigu asmuo per vienerius metus, o šiurkštaus šio įstatymo pažeidimo arba atleidimo už šio įstatymo pažeidimą atveju – per trejus metus nuo tos dienos, kurią buvo pripažintas pažeidęs šio įstatymo reikalavimus, nebuvo dar kartą pripažintas padaręs šio įstatymo pažeidimą, laikoma, kad jis šio įstatymo nėra pažeidęs.</w:t>
            </w:r>
          </w:p>
          <w:p w14:paraId="338BB291"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Papildyta straipsnio dalimi:</w:t>
            </w:r>
          </w:p>
          <w:p w14:paraId="114E2112"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37" w:tgtFrame="_parent" w:history="1">
              <w:r w:rsidRPr="00A6709C">
                <w:rPr>
                  <w:rFonts w:ascii="Times New Roman" w:eastAsia="Times New Roman" w:hAnsi="Times New Roman" w:cs="Times New Roman"/>
                  <w:i/>
                  <w:iCs/>
                  <w:color w:val="0000FF"/>
                  <w:u w:val="single"/>
                  <w:lang w:eastAsia="lt-LT"/>
                </w:rPr>
                <w:t>XII-2180</w:t>
              </w:r>
            </w:hyperlink>
            <w:r w:rsidRPr="00A6709C">
              <w:rPr>
                <w:rFonts w:ascii="Times New Roman" w:eastAsia="Times New Roman" w:hAnsi="Times New Roman" w:cs="Times New Roman"/>
                <w:i/>
                <w:iCs/>
                <w:color w:val="000000"/>
                <w:lang w:eastAsia="lt-LT"/>
              </w:rPr>
              <w:t>, 2015-12-15, paskelbta TAR 2015-12-29, i. k. 2015-20871</w:t>
            </w:r>
          </w:p>
          <w:p w14:paraId="7D577272"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pakeitimai:</w:t>
            </w:r>
          </w:p>
          <w:p w14:paraId="1ECE877C"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38" w:tgtFrame="_parent" w:history="1">
              <w:r w:rsidRPr="00A6709C">
                <w:rPr>
                  <w:rFonts w:ascii="Times New Roman" w:eastAsia="Times New Roman" w:hAnsi="Times New Roman" w:cs="Times New Roman"/>
                  <w:i/>
                  <w:iCs/>
                  <w:color w:val="0000FF"/>
                  <w:u w:val="single"/>
                  <w:lang w:eastAsia="lt-LT"/>
                </w:rPr>
                <w:t>IX-1809</w:t>
              </w:r>
            </w:hyperlink>
            <w:r w:rsidRPr="00A6709C">
              <w:rPr>
                <w:rFonts w:ascii="Times New Roman" w:eastAsia="Times New Roman" w:hAnsi="Times New Roman" w:cs="Times New Roman"/>
                <w:i/>
                <w:iCs/>
                <w:color w:val="000000"/>
                <w:lang w:eastAsia="lt-LT"/>
              </w:rPr>
              <w:t>, 2003-11-06, Žin., 2003, Nr. 111-4929 (2003-11-26)</w:t>
            </w:r>
          </w:p>
          <w:p w14:paraId="7430747D"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39" w:tgtFrame="_parent" w:history="1">
              <w:r w:rsidRPr="00A6709C">
                <w:rPr>
                  <w:rFonts w:ascii="Times New Roman" w:eastAsia="Times New Roman" w:hAnsi="Times New Roman" w:cs="Times New Roman"/>
                  <w:i/>
                  <w:iCs/>
                  <w:color w:val="0000FF"/>
                  <w:u w:val="single"/>
                  <w:lang w:eastAsia="lt-LT"/>
                </w:rPr>
                <w:t>X-1667</w:t>
              </w:r>
            </w:hyperlink>
            <w:r w:rsidRPr="00A6709C">
              <w:rPr>
                <w:rFonts w:ascii="Times New Roman" w:eastAsia="Times New Roman" w:hAnsi="Times New Roman" w:cs="Times New Roman"/>
                <w:i/>
                <w:iCs/>
                <w:color w:val="000000"/>
                <w:lang w:eastAsia="lt-LT"/>
              </w:rPr>
              <w:t>, 2008-07-01, Žin., 2008, Nr. 81-3177 (2008-07-17)</w:t>
            </w:r>
          </w:p>
          <w:p w14:paraId="01F1D474"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Times New Roman" w:hAnsi="Times New Roman" w:cs="Times New Roman"/>
                <w:i/>
                <w:iCs/>
                <w:color w:val="000000"/>
                <w:lang w:eastAsia="lt-LT"/>
              </w:rPr>
              <w:t>Nr. </w:t>
            </w:r>
            <w:hyperlink r:id="rId40" w:tgtFrame="_parent" w:history="1">
              <w:r w:rsidRPr="00A6709C">
                <w:rPr>
                  <w:rFonts w:ascii="Times New Roman" w:eastAsia="Times New Roman" w:hAnsi="Times New Roman" w:cs="Times New Roman"/>
                  <w:i/>
                  <w:iCs/>
                  <w:color w:val="0000FF"/>
                  <w:u w:val="single"/>
                  <w:lang w:eastAsia="lt-LT"/>
                </w:rPr>
                <w:t>XI-2063</w:t>
              </w:r>
            </w:hyperlink>
            <w:r w:rsidRPr="00A6709C">
              <w:rPr>
                <w:rFonts w:ascii="Times New Roman" w:eastAsia="Times New Roman" w:hAnsi="Times New Roman" w:cs="Times New Roman"/>
                <w:i/>
                <w:iCs/>
                <w:color w:val="000000"/>
                <w:lang w:eastAsia="lt-LT"/>
              </w:rPr>
              <w:t>, 2012-06-12, Žin., 2012, Nr. 72-3708 (2012-06-27)</w:t>
            </w:r>
          </w:p>
        </w:tc>
        <w:tc>
          <w:tcPr>
            <w:tcW w:w="1673" w:type="dxa"/>
          </w:tcPr>
          <w:p w14:paraId="35700F21"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lang w:eastAsia="lt-LT"/>
              </w:rPr>
              <w:t>Visiškas</w:t>
            </w:r>
          </w:p>
        </w:tc>
      </w:tr>
      <w:tr w:rsidR="00004BCC" w:rsidRPr="00A6709C" w14:paraId="6C8B1913" w14:textId="77777777" w:rsidTr="0061758E">
        <w:tc>
          <w:tcPr>
            <w:tcW w:w="2972" w:type="dxa"/>
          </w:tcPr>
          <w:p w14:paraId="72227E3C"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eastAsia="Calibri" w:hAnsi="Times New Roman" w:cs="Times New Roman"/>
              </w:rPr>
              <w:t>4. Valstybės narės užtikrina, kad nacionalinių administracinių konkurencijos institucijų sprendimus priimančių organų nariai būtų atrenkami, įdarbinami ar skiriami pagal nacionalinėje teisėje iš anksto nustatytas aiškias ir skaidrias procedūras.</w:t>
            </w:r>
          </w:p>
        </w:tc>
        <w:tc>
          <w:tcPr>
            <w:tcW w:w="4394" w:type="dxa"/>
          </w:tcPr>
          <w:p w14:paraId="3051C799"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4C62FF8A"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19 straipsnis. Konkurencijos tarybos sudėtis, sudarymas ir darbo tvarka</w:t>
            </w:r>
          </w:p>
          <w:p w14:paraId="0CF22B80"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1. Konkurencijos tarybą sudaro pirmininkas ir keturi nariai. Konkurencijos tarybos pirmininką ir narius Ministro Pirmininko teikimu skiria Respublikos Prezidentas. Konkurencijos tarybos pirmininkas ir Konkurencijos tarybos nariai skiriami šešeriems metams. Tas pats asmuo Konkurencijos tarybos pirmininku ar nariu gali būti paskirtas ne daugiau kaip dviem kadencijoms iš eilės. Konkurencijos tarybos pirmininkas iš paskirtų Konkurencijos tarybos narių skiria du Konkurencijos tarybos pirmininko pavaduotojus.</w:t>
            </w:r>
          </w:p>
          <w:p w14:paraId="417B8339"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2. Konkurencijos tarybos pirmininku ir nariais gali būti nepriekaištingos reputacijos Lietuvos Respublikos piliečiai, turintys aukštąjį universitetinį teisinį ar ekonominį (ne žemesnį kaip magistro kvalifikacinio laipsnio ar jam prilygintą) išsilavinimą. Kriterijai, kuriais remiantis asmuo negali būti laikomas nepriekaištingos reputacijos, taikomi tokie, kokie nustatyti Lietuvos Respublikos valstybės tarnybos įstatyme valstybės tarnautojams.</w:t>
            </w:r>
          </w:p>
          <w:p w14:paraId="1A266E06" w14:textId="64880200" w:rsidR="00004BCC" w:rsidRPr="002C7B05" w:rsidRDefault="00004BCC" w:rsidP="007A3114">
            <w:pPr>
              <w:tabs>
                <w:tab w:val="left" w:pos="514"/>
              </w:tabs>
              <w:spacing w:after="0" w:line="240" w:lineRule="auto"/>
              <w:jc w:val="both"/>
              <w:rPr>
                <w:rFonts w:ascii="Times New Roman" w:eastAsia="Times New Roman" w:hAnsi="Times New Roman" w:cs="Times New Roman"/>
                <w:lang w:eastAsia="lt-LT"/>
              </w:rPr>
            </w:pPr>
            <w:r w:rsidRPr="00A6709C" w:rsidDel="0062123B">
              <w:rPr>
                <w:rFonts w:ascii="Times New Roman" w:eastAsia="Times New Roman" w:hAnsi="Times New Roman" w:cs="Times New Roman"/>
                <w:lang w:eastAsia="lt-LT"/>
              </w:rPr>
              <w:t>5. Konkurencijos tarybos pirmininkas ir nariai gali dirbti tik Konkurencijos taryboje, išskyrus mokslinį, pedagoginį ar kūrybinį darbą.</w:t>
            </w:r>
          </w:p>
        </w:tc>
        <w:tc>
          <w:tcPr>
            <w:tcW w:w="1673" w:type="dxa"/>
          </w:tcPr>
          <w:p w14:paraId="4F578B62"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lang w:eastAsia="lt-LT"/>
              </w:rPr>
              <w:t>Visiškas</w:t>
            </w:r>
          </w:p>
        </w:tc>
      </w:tr>
      <w:tr w:rsidR="00004BCC" w:rsidRPr="00A6709C" w14:paraId="502AB26C" w14:textId="77777777" w:rsidTr="0061758E">
        <w:tc>
          <w:tcPr>
            <w:tcW w:w="2972" w:type="dxa"/>
          </w:tcPr>
          <w:p w14:paraId="2F4DCC03"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eastAsia="Calibri" w:hAnsi="Times New Roman" w:cs="Times New Roman"/>
              </w:rPr>
              <w:t>5. Nacionalinės administracinės konkurencijos institucijos turi įgaliojimus nustatyti savo su SESV 101 ir 102 straipsnių taikymu susijusių užduočių, nurodytų šios direktyvos 5 straipsnio 2 dalyje, vykdymo prioritetus. Tiek, kiek nacionalinės administracinės konkurencijos institucijos privalo nagrinėti oficialius skundus, tos institucijos turi įgaliojimus atmesti tokius skundus remdamosi tuo, kad jos tokio skundo nelaiko prioritetu. Tai nedaro poveikio nacionalinių administracinių konkurencijos institucijų įgaliojimams atmesti skundus remiantis kitais nacionalinėje teisėje apibrėžtais pagrindais.</w:t>
            </w:r>
          </w:p>
        </w:tc>
        <w:tc>
          <w:tcPr>
            <w:tcW w:w="4394" w:type="dxa"/>
          </w:tcPr>
          <w:p w14:paraId="56986E53" w14:textId="44BB3E65"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30CD3AD3"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18 straipsnis. Konkurencijos tarybos funkcijos ir įgaliojimai</w:t>
            </w:r>
          </w:p>
          <w:p w14:paraId="4C566DDE" w14:textId="4E0B69BE"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Konkurencijos taryba, atlikdama jai pavestas funkcijas, turi teisę:</w:t>
            </w:r>
            <w:r w:rsidR="00A1666E">
              <w:rPr>
                <w:rFonts w:ascii="Times New Roman" w:eastAsia="Calibri" w:hAnsi="Times New Roman" w:cs="Times New Roman"/>
              </w:rPr>
              <w:t xml:space="preserve"> &lt;...&gt;</w:t>
            </w:r>
          </w:p>
          <w:p w14:paraId="2AC1C6D9" w14:textId="50C1B10F" w:rsidR="00004BCC" w:rsidRPr="00A6709C" w:rsidRDefault="00DA3C27" w:rsidP="0061758E">
            <w:pPr>
              <w:spacing w:after="0" w:line="240" w:lineRule="auto"/>
              <w:jc w:val="both"/>
              <w:rPr>
                <w:rFonts w:ascii="Times New Roman" w:eastAsia="Calibri" w:hAnsi="Times New Roman" w:cs="Times New Roman"/>
              </w:rPr>
            </w:pPr>
            <w:r>
              <w:rPr>
                <w:rFonts w:ascii="Times New Roman" w:eastAsia="Calibri" w:hAnsi="Times New Roman" w:cs="Times New Roman"/>
              </w:rPr>
              <w:t>3</w:t>
            </w:r>
            <w:r w:rsidR="00004BCC" w:rsidRPr="00A6709C">
              <w:rPr>
                <w:rFonts w:ascii="Times New Roman" w:eastAsia="Calibri" w:hAnsi="Times New Roman" w:cs="Times New Roman"/>
              </w:rPr>
              <w:t>) nustatyti ir skelbti savo interneto svetainėje Konkurencijos tarybos veiklos prioritetus;</w:t>
            </w:r>
            <w:r w:rsidR="00A1666E">
              <w:rPr>
                <w:rFonts w:ascii="Times New Roman" w:eastAsia="Calibri" w:hAnsi="Times New Roman" w:cs="Times New Roman"/>
              </w:rPr>
              <w:t xml:space="preserve"> &lt;...&gt;</w:t>
            </w:r>
          </w:p>
          <w:p w14:paraId="66F64D91" w14:textId="77777777" w:rsidR="00004BCC" w:rsidRPr="00A6709C" w:rsidRDefault="00004BCC" w:rsidP="0061758E">
            <w:pPr>
              <w:spacing w:after="0" w:line="240" w:lineRule="auto"/>
              <w:jc w:val="both"/>
              <w:rPr>
                <w:rFonts w:ascii="Times New Roman" w:eastAsia="Calibri" w:hAnsi="Times New Roman" w:cs="Times New Roman"/>
              </w:rPr>
            </w:pPr>
          </w:p>
          <w:p w14:paraId="120AB29C"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3F72B29C"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24 straipsnis. Pareiškimo dėl tyrimo atlikimo pateikimas ir jo nagrinėjimas</w:t>
            </w:r>
          </w:p>
          <w:p w14:paraId="2E3ADD65"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Times New Roman" w:hAnsi="Times New Roman" w:cs="Times New Roman"/>
                <w:lang w:eastAsia="lt-LT"/>
              </w:rPr>
              <w:t>3. Pareiškimą dėl šį įstatymą pažeidžiančių veiksmų, atitinkantį Konkurencijos tarybos nustatytus reikalavimus, Konkurencijos taryba turi išnagrinėti ir priimti sprendimą pradėti tyrimą arba atsisakyti pradėti tyrimą ne vėliau kaip per 30 dienų nuo pareiškimo ir dokumentų pateikimo.</w:t>
            </w:r>
          </w:p>
          <w:p w14:paraId="234C338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4. Konkurencijos taryba priima nutarimą atsisakyti pradėti tyrimą, jeigu: </w:t>
            </w:r>
          </w:p>
          <w:p w14:paraId="3D62631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pareiškime nurodyti faktai yra mažareikšmiai, nedarantys esminės žalos šio įstatymo saugomiems interesams;</w:t>
            </w:r>
          </w:p>
          <w:p w14:paraId="028146E6"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tirti pareiškime nurodytus faktus nepriklauso Konkurencijos tarybos kompetencijai;</w:t>
            </w:r>
          </w:p>
          <w:p w14:paraId="3489A69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pareiškime nurodyti faktai jau buvo tirti ir dėl jų yra priimtas Konkurencijos tarybos nutarimas ar įsiteisėjęs teismo sprendimas;</w:t>
            </w:r>
          </w:p>
          <w:p w14:paraId="1FC8E22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pareiškėjas per Konkurencijos tarybos nustatytą laiką nepateikė tyrimui pradėti reikalingų duomenų ir dokumentų;</w:t>
            </w:r>
          </w:p>
          <w:p w14:paraId="7899915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5) yra suėjęs šio įstatymo 35 straipsnio 3 dalyje nurodytas senaties terminas;</w:t>
            </w:r>
          </w:p>
          <w:p w14:paraId="366AA5C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6) šio įstatymo 22 straipsnio 1 dalies 1 punkte nurodytų pažeidimų atveju skundžiamas viešojo administravimo subjekto teisės aktas ar sprendimas buvo panaikintas, pakeistas ar nustojo galioti iki pareiškimo išnagrinėjimo Konkurencijos taryboje dienos;</w:t>
            </w:r>
          </w:p>
          <w:p w14:paraId="3465B87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7) nėra duomenų, kurie leistų pagrįstai įtarti šio įstatymo pažeidimą;</w:t>
            </w:r>
          </w:p>
          <w:p w14:paraId="3D61FDBA"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8) pareiškime nurodytų faktinių aplinkybių tyrimas neatitinka Konkurencijos tarybos veiklos prioritetų.</w:t>
            </w:r>
          </w:p>
        </w:tc>
        <w:tc>
          <w:tcPr>
            <w:tcW w:w="1673" w:type="dxa"/>
          </w:tcPr>
          <w:p w14:paraId="734F9C43"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lang w:eastAsia="lt-LT"/>
              </w:rPr>
              <w:t>Visiškas</w:t>
            </w:r>
          </w:p>
        </w:tc>
      </w:tr>
      <w:tr w:rsidR="00004BCC" w:rsidRPr="00A6709C" w14:paraId="5F447CF6" w14:textId="77777777" w:rsidTr="0061758E">
        <w:tc>
          <w:tcPr>
            <w:tcW w:w="2972" w:type="dxa"/>
          </w:tcPr>
          <w:p w14:paraId="110BAB49"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5 straipsnis</w:t>
            </w:r>
          </w:p>
          <w:p w14:paraId="07B6BF07"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Ištekliai</w:t>
            </w:r>
          </w:p>
          <w:p w14:paraId="08CB292B" w14:textId="77777777" w:rsidR="00004BCC" w:rsidRPr="00A6709C" w:rsidRDefault="00004BCC" w:rsidP="0061758E">
            <w:pPr>
              <w:spacing w:after="0" w:line="240" w:lineRule="auto"/>
              <w:jc w:val="both"/>
              <w:rPr>
                <w:rFonts w:ascii="Times New Roman" w:eastAsia="Calibri" w:hAnsi="Times New Roman" w:cs="Times New Roman"/>
              </w:rPr>
            </w:pPr>
          </w:p>
          <w:p w14:paraId="74F6FDE1"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eastAsia="Calibri" w:hAnsi="Times New Roman" w:cs="Times New Roman"/>
              </w:rPr>
              <w:t>1. Valstybės narės bent užtikrina, kad nacionalinės konkurencijos institucijos turėtų pakankamą skaičių kvalifikuotų darbuotojų ir pakankamai finansinių, techninių ir technologinių išteklių, kurie yra būtini, kad jos galėtų veiksmingai atlikti savo pareigas ir veiksmingai vykdyti savo įgaliojimus, susijusius su SESV 101 ir 102 straipsnių taikymu, kaip nustatyta šio straipsnio 2 dalyje.</w:t>
            </w:r>
          </w:p>
        </w:tc>
        <w:tc>
          <w:tcPr>
            <w:tcW w:w="4394" w:type="dxa"/>
          </w:tcPr>
          <w:p w14:paraId="4276A7D6" w14:textId="75F9C31C" w:rsidR="00004BCC" w:rsidRPr="00A6709C" w:rsidRDefault="00E30CD3"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1F0233F2" w14:textId="09BF12AB" w:rsidR="007A3114" w:rsidRPr="00A6709C" w:rsidRDefault="00E30CD3" w:rsidP="007A3114">
            <w:pPr>
              <w:tabs>
                <w:tab w:val="left" w:pos="590"/>
              </w:tabs>
              <w:spacing w:after="0" w:line="240" w:lineRule="auto"/>
              <w:jc w:val="both"/>
              <w:rPr>
                <w:rFonts w:ascii="Times New Roman" w:hAnsi="Times New Roman" w:cs="Times New Roman"/>
                <w:b/>
                <w:lang w:eastAsia="lt-LT"/>
              </w:rPr>
            </w:pPr>
            <w:r>
              <w:rPr>
                <w:rFonts w:ascii="Times New Roman" w:hAnsi="Times New Roman" w:cs="Times New Roman"/>
                <w:b/>
                <w:lang w:eastAsia="lt-LT"/>
              </w:rPr>
              <w:t>5</w:t>
            </w:r>
            <w:r w:rsidRPr="00A6709C">
              <w:rPr>
                <w:rFonts w:ascii="Times New Roman" w:hAnsi="Times New Roman" w:cs="Times New Roman"/>
                <w:b/>
                <w:lang w:eastAsia="lt-LT"/>
              </w:rPr>
              <w:t xml:space="preserve"> </w:t>
            </w:r>
            <w:r w:rsidR="007A3114" w:rsidRPr="00A6709C">
              <w:rPr>
                <w:rFonts w:ascii="Times New Roman" w:hAnsi="Times New Roman" w:cs="Times New Roman"/>
                <w:b/>
                <w:lang w:eastAsia="lt-LT"/>
              </w:rPr>
              <w:t>straipsnis. 17 straipsnio pakeitimas</w:t>
            </w:r>
          </w:p>
          <w:p w14:paraId="328F8AAE" w14:textId="77777777" w:rsidR="007A3114" w:rsidRPr="00A6709C" w:rsidRDefault="007A3114" w:rsidP="007A3114">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17 straipsnį ir jį išdėstyti taip:</w:t>
            </w:r>
          </w:p>
          <w:p w14:paraId="70FC1CC1" w14:textId="77777777" w:rsidR="00E30CD3" w:rsidRDefault="007A3114" w:rsidP="007A3114">
            <w:pPr>
              <w:spacing w:after="0" w:line="240" w:lineRule="auto"/>
              <w:jc w:val="both"/>
              <w:rPr>
                <w:rFonts w:ascii="Times New Roman" w:hAnsi="Times New Roman" w:cs="Times New Roman"/>
                <w:b/>
                <w:bCs/>
                <w:color w:val="000000"/>
                <w:lang w:eastAsia="lt-LT"/>
              </w:rPr>
            </w:pPr>
            <w:r w:rsidRPr="00A6709C">
              <w:rPr>
                <w:rFonts w:ascii="Times New Roman" w:hAnsi="Times New Roman" w:cs="Times New Roman"/>
                <w:bCs/>
                <w:color w:val="000000"/>
                <w:lang w:eastAsia="lt-LT"/>
              </w:rPr>
              <w:t>„</w:t>
            </w:r>
            <w:r w:rsidRPr="008207F5">
              <w:rPr>
                <w:rFonts w:ascii="Times New Roman" w:hAnsi="Times New Roman" w:cs="Times New Roman"/>
                <w:b/>
                <w:color w:val="000000"/>
                <w:lang w:eastAsia="lt-LT"/>
              </w:rPr>
              <w:t>17 straipsnis. Lietuvos Respublikos konkurencijos taryba</w:t>
            </w:r>
            <w:r w:rsidRPr="00A6709C">
              <w:rPr>
                <w:rFonts w:ascii="Times New Roman" w:hAnsi="Times New Roman" w:cs="Times New Roman"/>
                <w:b/>
                <w:bCs/>
                <w:color w:val="000000"/>
                <w:lang w:eastAsia="lt-LT"/>
              </w:rPr>
              <w:t xml:space="preserve"> </w:t>
            </w:r>
          </w:p>
          <w:p w14:paraId="47C7FECA" w14:textId="22429FE0" w:rsidR="007A3114" w:rsidRPr="00A6709C" w:rsidRDefault="007A3114" w:rsidP="007A3114">
            <w:pPr>
              <w:spacing w:after="0" w:line="240" w:lineRule="auto"/>
              <w:jc w:val="both"/>
              <w:rPr>
                <w:rFonts w:ascii="Times New Roman" w:hAnsi="Times New Roman" w:cs="Times New Roman"/>
                <w:lang w:eastAsia="lt-LT"/>
              </w:rPr>
            </w:pPr>
            <w:r w:rsidRPr="00A6709C">
              <w:rPr>
                <w:rFonts w:ascii="Times New Roman" w:hAnsi="Times New Roman" w:cs="Times New Roman"/>
                <w:bCs/>
                <w:color w:val="000000"/>
                <w:lang w:eastAsia="lt-LT"/>
              </w:rPr>
              <w:t>&lt;...&gt;</w:t>
            </w:r>
          </w:p>
          <w:p w14:paraId="0A7A85C1" w14:textId="30F52DC2" w:rsidR="00E30CD3" w:rsidRPr="00E30CD3" w:rsidRDefault="00E30CD3" w:rsidP="00E30CD3">
            <w:pPr>
              <w:tabs>
                <w:tab w:val="left" w:pos="459"/>
              </w:tabs>
              <w:spacing w:after="0" w:line="240" w:lineRule="auto"/>
              <w:jc w:val="both"/>
              <w:rPr>
                <w:rFonts w:ascii="Times New Roman" w:hAnsi="Times New Roman" w:cs="Times New Roman"/>
                <w:lang w:eastAsia="lt-LT"/>
              </w:rPr>
            </w:pPr>
            <w:r w:rsidRPr="00E30CD3">
              <w:rPr>
                <w:rFonts w:ascii="Times New Roman" w:hAnsi="Times New Roman" w:cs="Times New Roman"/>
                <w:lang w:eastAsia="lt-LT"/>
              </w:rPr>
              <w:t xml:space="preserve">3. Konkurencijos taryba yra biudžetinė įstaiga, finansuojama iš Lietuvos Respublikos valstybės biudžeto, įskaitant šio straipsnio </w:t>
            </w:r>
            <w:r w:rsidR="00D02C9D">
              <w:rPr>
                <w:rFonts w:ascii="Times New Roman" w:hAnsi="Times New Roman" w:cs="Times New Roman"/>
                <w:lang w:eastAsia="lt-LT"/>
              </w:rPr>
              <w:t>5</w:t>
            </w:r>
            <w:r w:rsidRPr="00E30CD3">
              <w:rPr>
                <w:rFonts w:ascii="Times New Roman" w:hAnsi="Times New Roman" w:cs="Times New Roman"/>
                <w:lang w:eastAsia="lt-LT"/>
              </w:rPr>
              <w:t xml:space="preserve"> dalyje nurodytas Konkurencijos tarybos pajamas</w:t>
            </w:r>
            <w:r w:rsidR="00D02C9D">
              <w:rPr>
                <w:rFonts w:ascii="Times New Roman" w:hAnsi="Times New Roman" w:cs="Times New Roman"/>
                <w:lang w:eastAsia="lt-LT"/>
              </w:rPr>
              <w:t>. Taip pat Konkurencijos taryba finansuojama iš</w:t>
            </w:r>
            <w:r w:rsidRPr="00E30CD3">
              <w:rPr>
                <w:rFonts w:ascii="Times New Roman" w:hAnsi="Times New Roman" w:cs="Times New Roman"/>
                <w:lang w:eastAsia="lt-LT"/>
              </w:rPr>
              <w:t xml:space="preserve"> kit</w:t>
            </w:r>
            <w:r w:rsidR="00D02C9D">
              <w:rPr>
                <w:rFonts w:ascii="Times New Roman" w:hAnsi="Times New Roman" w:cs="Times New Roman"/>
                <w:lang w:eastAsia="lt-LT"/>
              </w:rPr>
              <w:t>ų</w:t>
            </w:r>
            <w:r w:rsidRPr="00E30CD3">
              <w:rPr>
                <w:rFonts w:ascii="Times New Roman" w:hAnsi="Times New Roman" w:cs="Times New Roman"/>
                <w:lang w:eastAsia="lt-LT"/>
              </w:rPr>
              <w:t xml:space="preserve"> teisėtai gaut</w:t>
            </w:r>
            <w:r w:rsidR="00D02C9D">
              <w:rPr>
                <w:rFonts w:ascii="Times New Roman" w:hAnsi="Times New Roman" w:cs="Times New Roman"/>
                <w:lang w:eastAsia="lt-LT"/>
              </w:rPr>
              <w:t>ų</w:t>
            </w:r>
            <w:r w:rsidRPr="00E30CD3">
              <w:rPr>
                <w:rFonts w:ascii="Times New Roman" w:hAnsi="Times New Roman" w:cs="Times New Roman"/>
                <w:lang w:eastAsia="lt-LT"/>
              </w:rPr>
              <w:t xml:space="preserve"> lėš</w:t>
            </w:r>
            <w:r w:rsidR="00D02C9D">
              <w:rPr>
                <w:rFonts w:ascii="Times New Roman" w:hAnsi="Times New Roman" w:cs="Times New Roman"/>
                <w:lang w:eastAsia="lt-LT"/>
              </w:rPr>
              <w:t>ų</w:t>
            </w:r>
            <w:r w:rsidRPr="00E30CD3">
              <w:rPr>
                <w:rFonts w:ascii="Times New Roman" w:hAnsi="Times New Roman" w:cs="Times New Roman"/>
                <w:lang w:eastAsia="lt-LT"/>
              </w:rPr>
              <w:t>.</w:t>
            </w:r>
          </w:p>
          <w:p w14:paraId="12CBF85C" w14:textId="229D73B8" w:rsidR="00E30CD3" w:rsidRDefault="009D7A3D" w:rsidP="00E30CD3">
            <w:pPr>
              <w:tabs>
                <w:tab w:val="left" w:pos="459"/>
              </w:tabs>
              <w:spacing w:after="0" w:line="240" w:lineRule="auto"/>
              <w:jc w:val="both"/>
              <w:rPr>
                <w:rFonts w:ascii="Times New Roman" w:hAnsi="Times New Roman" w:cs="Times New Roman"/>
                <w:lang w:eastAsia="lt-LT"/>
              </w:rPr>
            </w:pPr>
            <w:r>
              <w:rPr>
                <w:rFonts w:ascii="Times New Roman" w:hAnsi="Times New Roman" w:cs="Times New Roman"/>
                <w:lang w:eastAsia="lt-LT"/>
              </w:rPr>
              <w:t>4</w:t>
            </w:r>
            <w:r w:rsidR="00E30CD3" w:rsidRPr="00E30CD3">
              <w:rPr>
                <w:rFonts w:ascii="Times New Roman" w:hAnsi="Times New Roman" w:cs="Times New Roman"/>
                <w:lang w:eastAsia="lt-LT"/>
              </w:rPr>
              <w:t xml:space="preserve">. Konkurencijos </w:t>
            </w:r>
            <w:r w:rsidRPr="00E30CD3">
              <w:rPr>
                <w:rFonts w:ascii="Times New Roman" w:hAnsi="Times New Roman" w:cs="Times New Roman"/>
                <w:lang w:eastAsia="lt-LT"/>
              </w:rPr>
              <w:t>taryb</w:t>
            </w:r>
            <w:r w:rsidR="008207F5">
              <w:rPr>
                <w:rFonts w:ascii="Times New Roman" w:hAnsi="Times New Roman" w:cs="Times New Roman"/>
                <w:lang w:eastAsia="lt-LT"/>
              </w:rPr>
              <w:t>a</w:t>
            </w:r>
            <w:r>
              <w:rPr>
                <w:rFonts w:ascii="Times New Roman" w:hAnsi="Times New Roman" w:cs="Times New Roman"/>
                <w:lang w:eastAsia="lt-LT"/>
              </w:rPr>
              <w:t xml:space="preserve"> </w:t>
            </w:r>
            <w:r w:rsidR="008207F5">
              <w:rPr>
                <w:rFonts w:ascii="Times New Roman" w:hAnsi="Times New Roman" w:cs="Times New Roman"/>
                <w:lang w:eastAsia="lt-LT"/>
              </w:rPr>
              <w:t xml:space="preserve">savo </w:t>
            </w:r>
            <w:r>
              <w:rPr>
                <w:rFonts w:ascii="Times New Roman" w:hAnsi="Times New Roman" w:cs="Times New Roman"/>
                <w:lang w:eastAsia="lt-LT"/>
              </w:rPr>
              <w:t xml:space="preserve">funkcijoms atlikti ir įgaliojimams vykdyti </w:t>
            </w:r>
            <w:r w:rsidR="008207F5">
              <w:rPr>
                <w:rFonts w:ascii="Times New Roman" w:hAnsi="Times New Roman" w:cs="Times New Roman"/>
                <w:lang w:eastAsia="lt-LT"/>
              </w:rPr>
              <w:t xml:space="preserve">disponuoja </w:t>
            </w:r>
            <w:r w:rsidR="00E30CD3" w:rsidRPr="00E30CD3">
              <w:rPr>
                <w:rFonts w:ascii="Times New Roman" w:hAnsi="Times New Roman" w:cs="Times New Roman"/>
                <w:lang w:eastAsia="lt-LT"/>
              </w:rPr>
              <w:t>pakankam</w:t>
            </w:r>
            <w:r w:rsidR="008207F5">
              <w:rPr>
                <w:rFonts w:ascii="Times New Roman" w:hAnsi="Times New Roman" w:cs="Times New Roman"/>
                <w:lang w:eastAsia="lt-LT"/>
              </w:rPr>
              <w:t>u</w:t>
            </w:r>
            <w:r w:rsidR="00E30CD3" w:rsidRPr="00E30CD3">
              <w:rPr>
                <w:rFonts w:ascii="Times New Roman" w:hAnsi="Times New Roman" w:cs="Times New Roman"/>
                <w:lang w:eastAsia="lt-LT"/>
              </w:rPr>
              <w:t xml:space="preserve"> skaičiu</w:t>
            </w:r>
            <w:r w:rsidR="008207F5">
              <w:rPr>
                <w:rFonts w:ascii="Times New Roman" w:hAnsi="Times New Roman" w:cs="Times New Roman"/>
                <w:lang w:eastAsia="lt-LT"/>
              </w:rPr>
              <w:t>mi</w:t>
            </w:r>
            <w:r w:rsidR="00E30CD3" w:rsidRPr="00E30CD3">
              <w:rPr>
                <w:rFonts w:ascii="Times New Roman" w:hAnsi="Times New Roman" w:cs="Times New Roman"/>
                <w:lang w:eastAsia="lt-LT"/>
              </w:rPr>
              <w:t xml:space="preserve"> kvalifikuotų darbuotojų</w:t>
            </w:r>
            <w:r w:rsidR="00FC7D69">
              <w:rPr>
                <w:rFonts w:ascii="Times New Roman" w:hAnsi="Times New Roman" w:cs="Times New Roman"/>
                <w:lang w:eastAsia="lt-LT"/>
              </w:rPr>
              <w:t xml:space="preserve"> ir funkcijoms bei įgaliojimams adekvačiais finansiniais, techniniais ir technologiniais ištekliais.</w:t>
            </w:r>
            <w:r w:rsidR="00E30CD3" w:rsidRPr="00E30CD3">
              <w:rPr>
                <w:rFonts w:ascii="Times New Roman" w:hAnsi="Times New Roman" w:cs="Times New Roman"/>
                <w:lang w:eastAsia="lt-LT"/>
              </w:rPr>
              <w:t xml:space="preserve"> </w:t>
            </w:r>
          </w:p>
          <w:p w14:paraId="656CAC2D" w14:textId="7804A1F7" w:rsidR="00E30CD3" w:rsidRDefault="00E30CD3" w:rsidP="00E30CD3">
            <w:pPr>
              <w:tabs>
                <w:tab w:val="left" w:pos="459"/>
              </w:tabs>
              <w:spacing w:after="0" w:line="240" w:lineRule="auto"/>
              <w:jc w:val="both"/>
              <w:rPr>
                <w:rFonts w:ascii="Times New Roman" w:hAnsi="Times New Roman" w:cs="Times New Roman"/>
                <w:lang w:eastAsia="lt-LT"/>
              </w:rPr>
            </w:pPr>
            <w:r>
              <w:rPr>
                <w:rFonts w:ascii="Times New Roman" w:hAnsi="Times New Roman" w:cs="Times New Roman"/>
                <w:lang w:eastAsia="lt-LT"/>
              </w:rPr>
              <w:t>&lt;...&gt;</w:t>
            </w:r>
          </w:p>
          <w:p w14:paraId="4A77D9BA" w14:textId="7ADA7069" w:rsidR="00004BCC" w:rsidRPr="00A6709C" w:rsidRDefault="009D7A3D" w:rsidP="002C7B05">
            <w:pPr>
              <w:spacing w:after="0" w:line="240" w:lineRule="auto"/>
              <w:jc w:val="both"/>
              <w:rPr>
                <w:rFonts w:ascii="Times New Roman" w:hAnsi="Times New Roman" w:cs="Times New Roman"/>
                <w:lang w:eastAsia="lt-LT"/>
              </w:rPr>
            </w:pPr>
            <w:r>
              <w:rPr>
                <w:rFonts w:ascii="Times New Roman" w:hAnsi="Times New Roman" w:cs="Times New Roman"/>
                <w:lang w:eastAsia="lt-LT"/>
              </w:rPr>
              <w:t>6</w:t>
            </w:r>
            <w:r w:rsidR="00E30CD3" w:rsidRPr="00E30CD3">
              <w:rPr>
                <w:rFonts w:ascii="Times New Roman" w:hAnsi="Times New Roman" w:cs="Times New Roman"/>
                <w:lang w:eastAsia="lt-LT"/>
              </w:rPr>
              <w:t>. Konkurencijos tarybos veiklai taikomas Lietuvos Respublikos biudžetinių įstaigų įstatymas, jeigu šiame įstatyme nenustatyta kitaip.“</w:t>
            </w:r>
          </w:p>
        </w:tc>
        <w:tc>
          <w:tcPr>
            <w:tcW w:w="1673" w:type="dxa"/>
          </w:tcPr>
          <w:p w14:paraId="72E89261"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lang w:eastAsia="lt-LT"/>
              </w:rPr>
              <w:t>Visiškas</w:t>
            </w:r>
          </w:p>
        </w:tc>
      </w:tr>
      <w:tr w:rsidR="00004BCC" w:rsidRPr="00A6709C" w14:paraId="3F18DC80" w14:textId="77777777" w:rsidTr="0061758E">
        <w:tc>
          <w:tcPr>
            <w:tcW w:w="2972" w:type="dxa"/>
          </w:tcPr>
          <w:p w14:paraId="617ACE98"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eastAsia="Calibri" w:hAnsi="Times New Roman" w:cs="Times New Roman"/>
              </w:rPr>
              <w:t>2. 1 dalies tikslais nacionalinės konkurencijos institucijos turi bent turėti galimybę atlikti tyrimus, siekdamos taikyti SESV 101 ir 102 straipsnius, priimti sprendimus, kuriais taikomos tos nuostatos remiantis Reglamento Nr. 1/2003 5 straipsniu, ir glaudžiai bendradarbiauti Europos konkurencijos tinkle, kad būtų užtikrintas veiksmingas ir vienodas SESV 101 ir 102 straipsnių taikymas. Tiek, kiek numatyta nacionalinėje teisėje, nacionalinės konkurencijos institucijos taip pat turi galėti teikti patarimus viešosioms institucijoms ir įstaigoms, kai tikslinga, teisėkūros, reglamentavimo ir administracinių priemonių, kurios gali turėti įtakos konkurencijai vidaus rinkoje, klausimais, taip pat skatinti visuomenės informuotumą SESV 101 ir 102 straipsnių srityje.</w:t>
            </w:r>
          </w:p>
        </w:tc>
        <w:tc>
          <w:tcPr>
            <w:tcW w:w="4394" w:type="dxa"/>
          </w:tcPr>
          <w:p w14:paraId="3F548645"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28AFD1DF"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18 straipsnis. Konkurencijos tarybos funkcijos ir įgaliojimai</w:t>
            </w:r>
          </w:p>
          <w:p w14:paraId="7C13127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Konkurencijos taryba: &lt;...&gt;</w:t>
            </w:r>
          </w:p>
          <w:p w14:paraId="02B7E00F" w14:textId="285D278D" w:rsidR="00004BC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5) tiria ir nagrinėja šio įstatymo, &lt;...&gt; pažeidimus ir taiko pažeidėjams šiuose įstatymuose numatytas sankcijas;</w:t>
            </w:r>
          </w:p>
          <w:p w14:paraId="72015E52" w14:textId="77777777" w:rsidR="00A1666E" w:rsidRPr="00A1666E" w:rsidRDefault="00A1666E" w:rsidP="00A1666E">
            <w:pPr>
              <w:spacing w:after="0" w:line="240" w:lineRule="auto"/>
              <w:jc w:val="both"/>
              <w:rPr>
                <w:rFonts w:ascii="Times New Roman" w:eastAsia="Calibri" w:hAnsi="Times New Roman" w:cs="Times New Roman"/>
                <w:i/>
                <w:iCs/>
              </w:rPr>
            </w:pPr>
            <w:r w:rsidRPr="00A1666E">
              <w:rPr>
                <w:rFonts w:ascii="Times New Roman" w:eastAsia="Calibri" w:hAnsi="Times New Roman" w:cs="Times New Roman"/>
                <w:i/>
                <w:iCs/>
              </w:rPr>
              <w:t>Straipsnio punkto pakeitimai:</w:t>
            </w:r>
          </w:p>
          <w:p w14:paraId="18C3113C" w14:textId="5BA5B589" w:rsidR="00A1666E" w:rsidRPr="00A1666E" w:rsidRDefault="00A1666E" w:rsidP="00A1666E">
            <w:pPr>
              <w:spacing w:after="0" w:line="240" w:lineRule="auto"/>
              <w:jc w:val="both"/>
              <w:rPr>
                <w:rFonts w:ascii="Times New Roman" w:eastAsia="Calibri" w:hAnsi="Times New Roman" w:cs="Times New Roman"/>
                <w:i/>
                <w:iCs/>
              </w:rPr>
            </w:pPr>
            <w:r w:rsidRPr="00A1666E">
              <w:rPr>
                <w:rFonts w:ascii="Times New Roman" w:eastAsia="Calibri" w:hAnsi="Times New Roman" w:cs="Times New Roman"/>
                <w:i/>
                <w:iCs/>
              </w:rPr>
              <w:t>Nr. XIII-2011, 2019-03-21, paskelbta TAR 2019-04-02, i. k. 2019-05343</w:t>
            </w:r>
          </w:p>
          <w:p w14:paraId="7F32399C" w14:textId="68271BE8" w:rsidR="00A1666E" w:rsidRPr="00A6709C" w:rsidRDefault="00A1666E" w:rsidP="00A1666E">
            <w:pPr>
              <w:spacing w:after="0" w:line="240" w:lineRule="auto"/>
              <w:jc w:val="both"/>
              <w:rPr>
                <w:rFonts w:ascii="Times New Roman" w:eastAsia="Calibri" w:hAnsi="Times New Roman" w:cs="Times New Roman"/>
              </w:rPr>
            </w:pPr>
            <w:r>
              <w:rPr>
                <w:rFonts w:ascii="Times New Roman" w:eastAsia="Calibri" w:hAnsi="Times New Roman" w:cs="Times New Roman"/>
              </w:rPr>
              <w:t>&lt;...&gt;</w:t>
            </w:r>
          </w:p>
          <w:p w14:paraId="631B52E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7) pagal kompetenciją atlieka įstatymų ir kitų teisės aktų projektų ekspertizę, teikia Seimui ir Vyriausybei išvadas dėl šių aktų poveikio konkurencijai;</w:t>
            </w:r>
          </w:p>
          <w:p w14:paraId="2A491FC6"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8) teikia Vyriausybei siūlymus, kuriuos ji turi įvertinti, dėl įstatymų ir kitų teisės aktų, ribojančių konkurenciją, pakeitimo, kai tokius konkurencijos ribojimus Konkurencijos taryba nustato atlikdama jai pavestas funkcijas;</w:t>
            </w:r>
          </w:p>
          <w:p w14:paraId="5254B8F5"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9) atlieka konkurencijos veiksmingumo rinkose stebėseną ir teikia išvadas bei pasiūlymus Seimui arba Vyriausybei dėl atitinkamų priemonių veiksmingai konkurencijai užtikrinti;</w:t>
            </w:r>
          </w:p>
          <w:p w14:paraId="17487A8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10) bendradarbiauja su kitomis Lietuvos Respublikos, užsienio ir tarptautinėmis institucijomis ir organizacijomis teisės aktų ir susitarimų, numatančių bendradarbiavimą, nustatyta tvarka;</w:t>
            </w:r>
          </w:p>
          <w:p w14:paraId="57EDCA80" w14:textId="77777777" w:rsidR="00A1666E"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11) atlieka Konkurencijos tarybos valstybės institucijoms teiktų išvadų ir pasiūlymų dėl konkurencijos ribojimų įgyvendinimo stebėseną ir pagal kompetenciją imasi veiksmų, kad atitinkami konkurencijos ribojimai būtų pašalinti; </w:t>
            </w:r>
          </w:p>
          <w:p w14:paraId="3F159B1F" w14:textId="77777777" w:rsidR="00A1666E" w:rsidRPr="00A1666E" w:rsidRDefault="00A1666E" w:rsidP="00A1666E">
            <w:pPr>
              <w:spacing w:after="0" w:line="240" w:lineRule="auto"/>
              <w:jc w:val="both"/>
              <w:rPr>
                <w:rFonts w:ascii="Times New Roman" w:eastAsia="Calibri" w:hAnsi="Times New Roman" w:cs="Times New Roman"/>
                <w:i/>
                <w:iCs/>
              </w:rPr>
            </w:pPr>
            <w:r w:rsidRPr="00A1666E">
              <w:rPr>
                <w:rFonts w:ascii="Times New Roman" w:eastAsia="Calibri" w:hAnsi="Times New Roman" w:cs="Times New Roman"/>
                <w:i/>
                <w:iCs/>
              </w:rPr>
              <w:t>Papildyta straipsnio punktu:</w:t>
            </w:r>
          </w:p>
          <w:p w14:paraId="077FBDBA" w14:textId="3AECBD3E" w:rsidR="00A1666E" w:rsidRPr="00A1666E" w:rsidRDefault="00A1666E" w:rsidP="00A1666E">
            <w:pPr>
              <w:spacing w:after="0" w:line="240" w:lineRule="auto"/>
              <w:jc w:val="both"/>
              <w:rPr>
                <w:rFonts w:ascii="Times New Roman" w:eastAsia="Calibri" w:hAnsi="Times New Roman" w:cs="Times New Roman"/>
                <w:i/>
                <w:iCs/>
              </w:rPr>
            </w:pPr>
            <w:r w:rsidRPr="00A1666E">
              <w:rPr>
                <w:rFonts w:ascii="Times New Roman" w:eastAsia="Calibri" w:hAnsi="Times New Roman" w:cs="Times New Roman"/>
                <w:i/>
                <w:iCs/>
              </w:rPr>
              <w:t>Nr. XIII-1989, 2019-03-14, paskelbta TAR 2019-03-21, i. k. 2019-04394</w:t>
            </w:r>
          </w:p>
          <w:p w14:paraId="5291599E" w14:textId="587E7C9F"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p>
          <w:p w14:paraId="2D27F4AA" w14:textId="77777777" w:rsidR="00004BCC" w:rsidRPr="00A6709C" w:rsidRDefault="00004BCC" w:rsidP="0061758E">
            <w:pPr>
              <w:spacing w:after="0" w:line="240" w:lineRule="auto"/>
              <w:jc w:val="both"/>
              <w:rPr>
                <w:rFonts w:ascii="Times New Roman" w:eastAsia="Calibri" w:hAnsi="Times New Roman" w:cs="Times New Roman"/>
              </w:rPr>
            </w:pPr>
          </w:p>
          <w:p w14:paraId="70E1F7AB" w14:textId="07454F0A" w:rsidR="00004BCC" w:rsidRPr="00A6709C" w:rsidRDefault="00E30CD3"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77413A42" w14:textId="08F5DAF3" w:rsidR="007A3114" w:rsidRPr="00A6709C" w:rsidRDefault="00E30CD3" w:rsidP="007A3114">
            <w:pPr>
              <w:spacing w:after="0" w:line="240" w:lineRule="auto"/>
              <w:jc w:val="both"/>
              <w:rPr>
                <w:rFonts w:ascii="Times New Roman" w:hAnsi="Times New Roman" w:cs="Times New Roman"/>
                <w:b/>
                <w:lang w:eastAsia="lt-LT"/>
              </w:rPr>
            </w:pPr>
            <w:r>
              <w:rPr>
                <w:rFonts w:ascii="Times New Roman" w:hAnsi="Times New Roman" w:cs="Times New Roman"/>
                <w:b/>
                <w:color w:val="000000"/>
                <w:lang w:eastAsia="lt-LT"/>
              </w:rPr>
              <w:t>6</w:t>
            </w:r>
            <w:r w:rsidRPr="00A6709C">
              <w:rPr>
                <w:rFonts w:ascii="Times New Roman" w:hAnsi="Times New Roman" w:cs="Times New Roman"/>
                <w:b/>
                <w:color w:val="000000"/>
                <w:lang w:eastAsia="lt-LT"/>
              </w:rPr>
              <w:t xml:space="preserve"> </w:t>
            </w:r>
            <w:r w:rsidR="007A3114" w:rsidRPr="00A6709C">
              <w:rPr>
                <w:rFonts w:ascii="Times New Roman" w:hAnsi="Times New Roman" w:cs="Times New Roman"/>
                <w:b/>
                <w:color w:val="000000"/>
                <w:lang w:eastAsia="lt-LT"/>
              </w:rPr>
              <w:t>straipsnis. 18 straipsnio pakeitimas</w:t>
            </w:r>
          </w:p>
          <w:p w14:paraId="1C64E71F" w14:textId="1A05D587" w:rsidR="007A3114" w:rsidRPr="00A6709C" w:rsidRDefault="007A3114" w:rsidP="007A3114">
            <w:pPr>
              <w:tabs>
                <w:tab w:val="left" w:pos="709"/>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1.</w:t>
            </w:r>
            <w:r w:rsidRPr="00A6709C">
              <w:rPr>
                <w:rFonts w:ascii="Times New Roman" w:hAnsi="Times New Roman" w:cs="Times New Roman"/>
                <w:b/>
                <w:lang w:eastAsia="lt-LT"/>
              </w:rPr>
              <w:t xml:space="preserve"> </w:t>
            </w:r>
            <w:r w:rsidRPr="00A6709C">
              <w:rPr>
                <w:rFonts w:ascii="Times New Roman" w:hAnsi="Times New Roman" w:cs="Times New Roman"/>
                <w:lang w:eastAsia="lt-LT"/>
              </w:rPr>
              <w:t>Papildyti 18 straipsnio 1 dalį nauju 12 punktu:</w:t>
            </w:r>
          </w:p>
          <w:p w14:paraId="5670C9A9" w14:textId="27E868B6" w:rsidR="00004BCC" w:rsidRPr="00A6709C" w:rsidRDefault="007A3114" w:rsidP="007A3114">
            <w:pPr>
              <w:tabs>
                <w:tab w:val="left" w:pos="643"/>
              </w:tabs>
              <w:spacing w:after="0" w:line="240" w:lineRule="auto"/>
              <w:jc w:val="both"/>
              <w:rPr>
                <w:rFonts w:ascii="Times New Roman" w:eastAsia="Times New Roman" w:hAnsi="Times New Roman" w:cs="Times New Roman"/>
              </w:rPr>
            </w:pPr>
            <w:r w:rsidRPr="00A6709C">
              <w:rPr>
                <w:rFonts w:ascii="Times New Roman" w:hAnsi="Times New Roman" w:cs="Times New Roman"/>
                <w:lang w:eastAsia="lt-LT"/>
              </w:rPr>
              <w:t>„12) vykdo švietimą konkurencijos srityje;</w:t>
            </w:r>
            <w:r w:rsidRPr="00A6709C">
              <w:rPr>
                <w:rFonts w:ascii="Times New Roman" w:eastAsia="Times New Roman" w:hAnsi="Times New Roman" w:cs="Times New Roman"/>
              </w:rPr>
              <w:t>“.</w:t>
            </w:r>
          </w:p>
        </w:tc>
        <w:tc>
          <w:tcPr>
            <w:tcW w:w="1673" w:type="dxa"/>
          </w:tcPr>
          <w:p w14:paraId="3FF54305"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10926678" w14:textId="77777777" w:rsidTr="0061758E">
        <w:tc>
          <w:tcPr>
            <w:tcW w:w="2972" w:type="dxa"/>
          </w:tcPr>
          <w:p w14:paraId="37CFF17E"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eastAsia="Calibri" w:hAnsi="Times New Roman" w:cs="Times New Roman"/>
              </w:rPr>
              <w:t>3. Nedarydamos poveikio nacionalinėms biudžeto taisyklėms ir procedūroms, valstybės narės užtikrina, kad nacionalinėms konkurencijos institucijoms būtų suteiktas nepriklausomumas spręsti dėl skirtų biudžeto asignavimų panaudojimo atliekant savo pareigas, kaip nustatyta 2 dalyje.</w:t>
            </w:r>
          </w:p>
        </w:tc>
        <w:tc>
          <w:tcPr>
            <w:tcW w:w="4394" w:type="dxa"/>
          </w:tcPr>
          <w:p w14:paraId="3F704431" w14:textId="5ADD451D" w:rsidR="00004BCC" w:rsidRPr="00A6709C" w:rsidRDefault="00E30CD3"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60628729" w14:textId="75B14325" w:rsidR="007A3114" w:rsidRPr="00A6709C" w:rsidRDefault="00E30CD3" w:rsidP="007A3114">
            <w:pPr>
              <w:tabs>
                <w:tab w:val="left" w:pos="590"/>
              </w:tabs>
              <w:spacing w:after="0" w:line="240" w:lineRule="auto"/>
              <w:jc w:val="both"/>
              <w:rPr>
                <w:rFonts w:ascii="Times New Roman" w:hAnsi="Times New Roman" w:cs="Times New Roman"/>
                <w:b/>
                <w:lang w:eastAsia="lt-LT"/>
              </w:rPr>
            </w:pPr>
            <w:r>
              <w:rPr>
                <w:rFonts w:ascii="Times New Roman" w:hAnsi="Times New Roman" w:cs="Times New Roman"/>
                <w:b/>
                <w:lang w:eastAsia="lt-LT"/>
              </w:rPr>
              <w:t>5</w:t>
            </w:r>
            <w:r w:rsidRPr="00A6709C">
              <w:rPr>
                <w:rFonts w:ascii="Times New Roman" w:hAnsi="Times New Roman" w:cs="Times New Roman"/>
                <w:b/>
                <w:lang w:eastAsia="lt-LT"/>
              </w:rPr>
              <w:t xml:space="preserve"> </w:t>
            </w:r>
            <w:r w:rsidR="007A3114" w:rsidRPr="00A6709C">
              <w:rPr>
                <w:rFonts w:ascii="Times New Roman" w:hAnsi="Times New Roman" w:cs="Times New Roman"/>
                <w:b/>
                <w:lang w:eastAsia="lt-LT"/>
              </w:rPr>
              <w:t>straipsnis. 17 straipsnio pakeitimas</w:t>
            </w:r>
          </w:p>
          <w:p w14:paraId="3EE81A38" w14:textId="77777777" w:rsidR="007A3114" w:rsidRPr="00A6709C" w:rsidRDefault="007A3114" w:rsidP="007A3114">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17 straipsnį ir jį išdėstyti taip:</w:t>
            </w:r>
          </w:p>
          <w:p w14:paraId="44336DB7" w14:textId="77777777" w:rsidR="00E30CD3" w:rsidRDefault="007A3114" w:rsidP="007A3114">
            <w:pPr>
              <w:spacing w:after="0" w:line="240" w:lineRule="auto"/>
              <w:jc w:val="both"/>
              <w:rPr>
                <w:rFonts w:ascii="Times New Roman" w:hAnsi="Times New Roman" w:cs="Times New Roman"/>
                <w:b/>
                <w:bCs/>
                <w:color w:val="000000"/>
                <w:lang w:eastAsia="lt-LT"/>
              </w:rPr>
            </w:pPr>
            <w:r w:rsidRPr="00A6709C">
              <w:rPr>
                <w:rFonts w:ascii="Times New Roman" w:hAnsi="Times New Roman" w:cs="Times New Roman"/>
                <w:bCs/>
                <w:color w:val="000000"/>
                <w:lang w:eastAsia="lt-LT"/>
              </w:rPr>
              <w:t>„</w:t>
            </w:r>
            <w:r w:rsidRPr="00FC7D69">
              <w:rPr>
                <w:rFonts w:ascii="Times New Roman" w:hAnsi="Times New Roman" w:cs="Times New Roman"/>
                <w:b/>
                <w:color w:val="000000"/>
                <w:lang w:eastAsia="lt-LT"/>
              </w:rPr>
              <w:t>17 straipsnis. Lietuvos Respublikos konkurencijos taryba</w:t>
            </w:r>
            <w:r w:rsidRPr="00A6709C">
              <w:rPr>
                <w:rFonts w:ascii="Times New Roman" w:hAnsi="Times New Roman" w:cs="Times New Roman"/>
                <w:b/>
                <w:bCs/>
                <w:color w:val="000000"/>
                <w:lang w:eastAsia="lt-LT"/>
              </w:rPr>
              <w:t xml:space="preserve"> </w:t>
            </w:r>
          </w:p>
          <w:p w14:paraId="6942A684" w14:textId="2F96B891" w:rsidR="007A3114" w:rsidRPr="00A6709C" w:rsidRDefault="007A3114" w:rsidP="007A3114">
            <w:pPr>
              <w:spacing w:after="0" w:line="240" w:lineRule="auto"/>
              <w:jc w:val="both"/>
              <w:rPr>
                <w:rFonts w:ascii="Times New Roman" w:hAnsi="Times New Roman" w:cs="Times New Roman"/>
                <w:lang w:eastAsia="lt-LT"/>
              </w:rPr>
            </w:pPr>
            <w:r w:rsidRPr="00A6709C">
              <w:rPr>
                <w:rFonts w:ascii="Times New Roman" w:hAnsi="Times New Roman" w:cs="Times New Roman"/>
                <w:bCs/>
                <w:color w:val="000000"/>
                <w:lang w:eastAsia="lt-LT"/>
              </w:rPr>
              <w:t>&lt;...&gt;</w:t>
            </w:r>
          </w:p>
          <w:p w14:paraId="6D48084A" w14:textId="5C365DFE" w:rsidR="00E30CD3" w:rsidRPr="00E30CD3" w:rsidRDefault="00E30CD3" w:rsidP="00E30CD3">
            <w:pPr>
              <w:tabs>
                <w:tab w:val="left" w:pos="459"/>
              </w:tabs>
              <w:spacing w:after="0" w:line="240" w:lineRule="auto"/>
              <w:jc w:val="both"/>
              <w:rPr>
                <w:rFonts w:ascii="Times New Roman" w:hAnsi="Times New Roman" w:cs="Times New Roman"/>
                <w:lang w:eastAsia="lt-LT"/>
              </w:rPr>
            </w:pPr>
            <w:r w:rsidRPr="00E30CD3">
              <w:rPr>
                <w:rFonts w:ascii="Times New Roman" w:hAnsi="Times New Roman" w:cs="Times New Roman"/>
                <w:lang w:eastAsia="lt-LT"/>
              </w:rPr>
              <w:t xml:space="preserve">3. Konkurencijos taryba yra biudžetinė įstaiga, finansuojama iš Lietuvos Respublikos valstybės biudžeto, įskaitant šio straipsnio </w:t>
            </w:r>
            <w:r w:rsidR="00D02C9D">
              <w:rPr>
                <w:rFonts w:ascii="Times New Roman" w:hAnsi="Times New Roman" w:cs="Times New Roman"/>
                <w:lang w:eastAsia="lt-LT"/>
              </w:rPr>
              <w:t>5</w:t>
            </w:r>
            <w:r w:rsidRPr="00E30CD3">
              <w:rPr>
                <w:rFonts w:ascii="Times New Roman" w:hAnsi="Times New Roman" w:cs="Times New Roman"/>
                <w:lang w:eastAsia="lt-LT"/>
              </w:rPr>
              <w:t xml:space="preserve"> dalyje nurodytas Konkurencijos tarybos pajamas</w:t>
            </w:r>
            <w:r w:rsidR="00D02C9D">
              <w:rPr>
                <w:rFonts w:ascii="Times New Roman" w:hAnsi="Times New Roman" w:cs="Times New Roman"/>
                <w:lang w:eastAsia="lt-LT"/>
              </w:rPr>
              <w:t>. Taip pat Konkurencijos taryba finansuojama iš</w:t>
            </w:r>
            <w:r w:rsidRPr="00E30CD3">
              <w:rPr>
                <w:rFonts w:ascii="Times New Roman" w:hAnsi="Times New Roman" w:cs="Times New Roman"/>
                <w:lang w:eastAsia="lt-LT"/>
              </w:rPr>
              <w:t xml:space="preserve"> kit</w:t>
            </w:r>
            <w:r w:rsidR="00D02C9D">
              <w:rPr>
                <w:rFonts w:ascii="Times New Roman" w:hAnsi="Times New Roman" w:cs="Times New Roman"/>
                <w:lang w:eastAsia="lt-LT"/>
              </w:rPr>
              <w:t>ų</w:t>
            </w:r>
            <w:r w:rsidRPr="00E30CD3">
              <w:rPr>
                <w:rFonts w:ascii="Times New Roman" w:hAnsi="Times New Roman" w:cs="Times New Roman"/>
                <w:lang w:eastAsia="lt-LT"/>
              </w:rPr>
              <w:t xml:space="preserve"> teisėtai gaut</w:t>
            </w:r>
            <w:r w:rsidR="00D02C9D">
              <w:rPr>
                <w:rFonts w:ascii="Times New Roman" w:hAnsi="Times New Roman" w:cs="Times New Roman"/>
                <w:lang w:eastAsia="lt-LT"/>
              </w:rPr>
              <w:t>ų</w:t>
            </w:r>
            <w:r w:rsidRPr="00E30CD3">
              <w:rPr>
                <w:rFonts w:ascii="Times New Roman" w:hAnsi="Times New Roman" w:cs="Times New Roman"/>
                <w:lang w:eastAsia="lt-LT"/>
              </w:rPr>
              <w:t xml:space="preserve"> lėš</w:t>
            </w:r>
            <w:r w:rsidR="00D02C9D">
              <w:rPr>
                <w:rFonts w:ascii="Times New Roman" w:hAnsi="Times New Roman" w:cs="Times New Roman"/>
                <w:lang w:eastAsia="lt-LT"/>
              </w:rPr>
              <w:t>ų</w:t>
            </w:r>
            <w:r w:rsidRPr="00E30CD3">
              <w:rPr>
                <w:rFonts w:ascii="Times New Roman" w:hAnsi="Times New Roman" w:cs="Times New Roman"/>
                <w:lang w:eastAsia="lt-LT"/>
              </w:rPr>
              <w:t>.</w:t>
            </w:r>
          </w:p>
          <w:p w14:paraId="03D938E2" w14:textId="79F5BDA2" w:rsidR="007A3114" w:rsidRPr="00A6709C" w:rsidRDefault="007A3114" w:rsidP="00E30CD3">
            <w:pPr>
              <w:tabs>
                <w:tab w:val="left" w:pos="459"/>
              </w:tabs>
              <w:spacing w:after="0" w:line="240" w:lineRule="auto"/>
              <w:jc w:val="both"/>
              <w:rPr>
                <w:rFonts w:ascii="Times New Roman" w:hAnsi="Times New Roman" w:cs="Times New Roman"/>
                <w:bCs/>
              </w:rPr>
            </w:pPr>
            <w:r w:rsidRPr="00A6709C">
              <w:rPr>
                <w:rFonts w:ascii="Times New Roman" w:hAnsi="Times New Roman" w:cs="Times New Roman"/>
                <w:bCs/>
              </w:rPr>
              <w:t>&lt;...&gt;</w:t>
            </w:r>
          </w:p>
          <w:p w14:paraId="7B3FCDD0" w14:textId="17284763" w:rsidR="00004BCC" w:rsidRDefault="009D7A3D" w:rsidP="0061758E">
            <w:pPr>
              <w:tabs>
                <w:tab w:val="left" w:pos="459"/>
              </w:tabs>
              <w:spacing w:after="0" w:line="240" w:lineRule="auto"/>
              <w:jc w:val="both"/>
              <w:rPr>
                <w:rFonts w:ascii="Times New Roman" w:hAnsi="Times New Roman" w:cs="Times New Roman"/>
                <w:color w:val="000000"/>
                <w:lang w:eastAsia="lt-LT"/>
              </w:rPr>
            </w:pPr>
            <w:r>
              <w:rPr>
                <w:rFonts w:ascii="Times New Roman" w:hAnsi="Times New Roman" w:cs="Times New Roman"/>
                <w:lang w:eastAsia="lt-LT"/>
              </w:rPr>
              <w:t>6</w:t>
            </w:r>
            <w:r w:rsidR="007A3114" w:rsidRPr="00A6709C">
              <w:rPr>
                <w:rFonts w:ascii="Times New Roman" w:hAnsi="Times New Roman" w:cs="Times New Roman"/>
                <w:lang w:eastAsia="lt-LT"/>
              </w:rPr>
              <w:t>. Konkurencijos tarybos veiklai taikomas Lietuvos Respublikos biudžetinių įstaigų įstatymas, jeigu šiame įstatyme nenustatyta kitaip</w:t>
            </w:r>
            <w:r w:rsidR="007A3114" w:rsidRPr="00A6709C">
              <w:rPr>
                <w:rFonts w:ascii="Times New Roman" w:hAnsi="Times New Roman" w:cs="Times New Roman"/>
                <w:color w:val="000000"/>
                <w:lang w:eastAsia="lt-LT"/>
              </w:rPr>
              <w:t>.“</w:t>
            </w:r>
          </w:p>
          <w:p w14:paraId="5C8433E1" w14:textId="77777777" w:rsidR="003F0571" w:rsidRDefault="003F0571" w:rsidP="0061758E">
            <w:pPr>
              <w:tabs>
                <w:tab w:val="left" w:pos="459"/>
              </w:tabs>
              <w:spacing w:after="0" w:line="240" w:lineRule="auto"/>
              <w:jc w:val="both"/>
              <w:rPr>
                <w:rFonts w:ascii="Times New Roman" w:hAnsi="Times New Roman" w:cs="Times New Roman"/>
                <w:color w:val="000000"/>
                <w:lang w:eastAsia="lt-LT"/>
              </w:rPr>
            </w:pPr>
          </w:p>
          <w:p w14:paraId="059F1242" w14:textId="599CC1FF" w:rsidR="003F0571" w:rsidRPr="003F0571" w:rsidRDefault="003F0571" w:rsidP="0061758E">
            <w:pPr>
              <w:tabs>
                <w:tab w:val="left" w:pos="459"/>
              </w:tabs>
              <w:spacing w:after="0" w:line="240" w:lineRule="auto"/>
              <w:jc w:val="both"/>
              <w:rPr>
                <w:rFonts w:ascii="Times New Roman" w:hAnsi="Times New Roman" w:cs="Times New Roman"/>
                <w:b/>
                <w:bCs/>
                <w:color w:val="000000"/>
                <w:lang w:eastAsia="lt-LT"/>
              </w:rPr>
            </w:pPr>
            <w:r w:rsidRPr="003F0571">
              <w:rPr>
                <w:rFonts w:ascii="Times New Roman" w:hAnsi="Times New Roman" w:cs="Times New Roman"/>
                <w:b/>
                <w:bCs/>
                <w:color w:val="000000"/>
                <w:lang w:eastAsia="lt-LT"/>
              </w:rPr>
              <w:t>BSĮ</w:t>
            </w:r>
          </w:p>
          <w:p w14:paraId="703F035C" w14:textId="77777777" w:rsidR="003F0571" w:rsidRPr="003F0571" w:rsidRDefault="003F0571" w:rsidP="0061758E">
            <w:pPr>
              <w:tabs>
                <w:tab w:val="left" w:pos="459"/>
              </w:tabs>
              <w:spacing w:after="0" w:line="240" w:lineRule="auto"/>
              <w:jc w:val="both"/>
              <w:rPr>
                <w:rFonts w:ascii="Times New Roman" w:hAnsi="Times New Roman" w:cs="Times New Roman"/>
                <w:b/>
                <w:bCs/>
                <w:color w:val="000000"/>
                <w:lang w:eastAsia="lt-LT"/>
              </w:rPr>
            </w:pPr>
            <w:r w:rsidRPr="003F0571">
              <w:rPr>
                <w:rFonts w:ascii="Times New Roman" w:hAnsi="Times New Roman" w:cs="Times New Roman"/>
                <w:b/>
                <w:bCs/>
                <w:color w:val="000000"/>
                <w:lang w:eastAsia="lt-LT"/>
              </w:rPr>
              <w:t>6 straipsnis. Asignavimų valdytojų teisės</w:t>
            </w:r>
          </w:p>
          <w:p w14:paraId="0CD0BDFE" w14:textId="07A9C9E1" w:rsidR="003F0571" w:rsidRPr="003F0571" w:rsidRDefault="003F0571" w:rsidP="003F0571">
            <w:pPr>
              <w:tabs>
                <w:tab w:val="left" w:pos="459"/>
              </w:tabs>
              <w:spacing w:after="0" w:line="240" w:lineRule="auto"/>
              <w:jc w:val="both"/>
              <w:rPr>
                <w:rFonts w:ascii="Times New Roman" w:hAnsi="Times New Roman" w:cs="Times New Roman"/>
                <w:lang w:eastAsia="lt-LT"/>
              </w:rPr>
            </w:pPr>
            <w:r w:rsidRPr="003F0571">
              <w:rPr>
                <w:rFonts w:ascii="Times New Roman" w:hAnsi="Times New Roman" w:cs="Times New Roman"/>
                <w:lang w:eastAsia="lt-LT"/>
              </w:rPr>
              <w:t>Biudžeto asignavimų valdytojas turi teisę:</w:t>
            </w:r>
          </w:p>
          <w:p w14:paraId="3F156329" w14:textId="77777777" w:rsidR="003F0571" w:rsidRPr="003F0571" w:rsidRDefault="003F0571" w:rsidP="003F0571">
            <w:pPr>
              <w:tabs>
                <w:tab w:val="left" w:pos="459"/>
              </w:tabs>
              <w:spacing w:after="0" w:line="240" w:lineRule="auto"/>
              <w:jc w:val="both"/>
              <w:rPr>
                <w:rFonts w:ascii="Times New Roman" w:hAnsi="Times New Roman" w:cs="Times New Roman"/>
                <w:lang w:eastAsia="lt-LT"/>
              </w:rPr>
            </w:pPr>
            <w:r w:rsidRPr="003F0571">
              <w:rPr>
                <w:rFonts w:ascii="Times New Roman" w:hAnsi="Times New Roman" w:cs="Times New Roman"/>
                <w:lang w:eastAsia="lt-LT"/>
              </w:rPr>
              <w:t xml:space="preserve">1) biudžetiniais metais, ne vėliau kaip likus 10 dienų iki atitinkamo ketvirčio pabaigos, keisti patvirtintų jo vadovaujamos įstaigos, jam pavaldžių biudžetinių įstaigų ir kitų subjektų vykdomoms programoms patvirtintų biudžetų lėšų pagal ekonominę klasifikaciją paskirtį (valstybės biudžeto asignavimų valdytojas Vyriausybės nustatyta tvarka praneša apie tai Finansų ministerijai, o savivaldybės biudžeto asignavimų valdytojas – savivaldybės administracijai jos nustatyta tvarka), neviršydamas patvirtintų tam tikrai programai bendrųjų asignavimų išlaidoms, iš jų – darbo užmokesčiui, sumų. Asignavimų sumos išlaidoms, iš jų – darbo užmokesčiui, yra maksimalios ir jų ekonomija, jeigu nėra įsiskolinimų, gali būti naudojama turtui įsigyti ir investicijų projektams, kuriems numatyta skirti lėšų atitinkamų metų valstybės investicijų programoje arba savivaldybių biudžetuose, papildomai finansuoti, išskyrus kituose įstatymuose, reglamentuojančiuose savivaldybių biudžetų lėšų naudojimą, nustatytus atvejus. Asignavimų sumos turtui įsigyti ekonomija, jeigu nėra įsiskolinimų, gali būti naudojama investicijų projektams, kuriems numatyta skirti lėšų atitinkamų metų valstybės investicijų programoje arba savivaldybių biudžetuose, papildomai finansuoti; </w:t>
            </w:r>
          </w:p>
          <w:p w14:paraId="3289E3FA" w14:textId="77777777" w:rsidR="003F0571" w:rsidRPr="003F0571" w:rsidRDefault="003F0571" w:rsidP="003F0571">
            <w:pPr>
              <w:tabs>
                <w:tab w:val="left" w:pos="459"/>
              </w:tabs>
              <w:spacing w:after="0" w:line="240" w:lineRule="auto"/>
              <w:jc w:val="both"/>
              <w:rPr>
                <w:rFonts w:ascii="Times New Roman" w:hAnsi="Times New Roman" w:cs="Times New Roman"/>
                <w:i/>
                <w:iCs/>
                <w:lang w:eastAsia="lt-LT"/>
              </w:rPr>
            </w:pPr>
            <w:r w:rsidRPr="003F0571">
              <w:rPr>
                <w:rFonts w:ascii="Times New Roman" w:hAnsi="Times New Roman" w:cs="Times New Roman"/>
                <w:i/>
                <w:iCs/>
                <w:lang w:eastAsia="lt-LT"/>
              </w:rPr>
              <w:t>Straipsnio punkto pakeitimai:</w:t>
            </w:r>
          </w:p>
          <w:p w14:paraId="776D2EBA" w14:textId="0F76BE68" w:rsidR="003F0571" w:rsidRPr="003F0571" w:rsidRDefault="003F0571" w:rsidP="003F0571">
            <w:pPr>
              <w:tabs>
                <w:tab w:val="left" w:pos="459"/>
              </w:tabs>
              <w:spacing w:after="0" w:line="240" w:lineRule="auto"/>
              <w:jc w:val="both"/>
              <w:rPr>
                <w:rFonts w:ascii="Times New Roman" w:hAnsi="Times New Roman" w:cs="Times New Roman"/>
                <w:i/>
                <w:iCs/>
                <w:lang w:eastAsia="lt-LT"/>
              </w:rPr>
            </w:pPr>
            <w:r w:rsidRPr="003F0571">
              <w:rPr>
                <w:rFonts w:ascii="Times New Roman" w:hAnsi="Times New Roman" w:cs="Times New Roman"/>
                <w:i/>
                <w:iCs/>
                <w:lang w:eastAsia="lt-LT"/>
              </w:rPr>
              <w:t>Nr. XIII-809, 2017-12-05, paskelbta TAR 2017-12-13, i. k. 2017-20003</w:t>
            </w:r>
          </w:p>
          <w:p w14:paraId="32A6933A" w14:textId="77777777" w:rsidR="003F0571" w:rsidRPr="003F0571" w:rsidRDefault="003F0571" w:rsidP="003F0571">
            <w:pPr>
              <w:tabs>
                <w:tab w:val="left" w:pos="459"/>
              </w:tabs>
              <w:spacing w:after="0" w:line="240" w:lineRule="auto"/>
              <w:jc w:val="both"/>
              <w:rPr>
                <w:rFonts w:ascii="Times New Roman" w:hAnsi="Times New Roman" w:cs="Times New Roman"/>
                <w:lang w:eastAsia="lt-LT"/>
              </w:rPr>
            </w:pPr>
            <w:r w:rsidRPr="003F0571">
              <w:rPr>
                <w:rFonts w:ascii="Times New Roman" w:hAnsi="Times New Roman" w:cs="Times New Roman"/>
                <w:lang w:eastAsia="lt-LT"/>
              </w:rPr>
              <w:t>2) biudžetiniais metais vieną kartą per ketvirtį keisti bendros asignavimų sumos ketvirtinį paskirstymą programai vykdyti, suderinęs su Finansų ministerija (valstybės biudžeto asignavimų valdytojas) arba su savivaldybės administracija (savivaldybės biudžeto asignavimų valdytojas);</w:t>
            </w:r>
          </w:p>
          <w:p w14:paraId="30C69B77" w14:textId="77777777" w:rsidR="003F0571" w:rsidRPr="003F0571" w:rsidRDefault="003F0571" w:rsidP="003F0571">
            <w:pPr>
              <w:tabs>
                <w:tab w:val="left" w:pos="459"/>
              </w:tabs>
              <w:spacing w:after="0" w:line="240" w:lineRule="auto"/>
              <w:jc w:val="both"/>
              <w:rPr>
                <w:rFonts w:ascii="Times New Roman" w:hAnsi="Times New Roman" w:cs="Times New Roman"/>
                <w:lang w:eastAsia="lt-LT"/>
              </w:rPr>
            </w:pPr>
            <w:r w:rsidRPr="003F0571">
              <w:rPr>
                <w:rFonts w:ascii="Times New Roman" w:hAnsi="Times New Roman" w:cs="Times New Roman"/>
                <w:lang w:eastAsia="lt-LT"/>
              </w:rPr>
              <w:t>3) sudarydamas programų ir programų sąmatų projektus, teikti programų bei jų sąmatų alternatyvas (valstybės biudžeto asignavimų valdytojas – Finansų ministerijai, o savivaldybės biudžeto asignavimų valdytojas – atitinkamai savivaldybės administracijai);</w:t>
            </w:r>
          </w:p>
          <w:p w14:paraId="7F4B463C" w14:textId="77777777" w:rsidR="003F0571" w:rsidRPr="003F0571" w:rsidRDefault="003F0571" w:rsidP="003F0571">
            <w:pPr>
              <w:tabs>
                <w:tab w:val="left" w:pos="459"/>
              </w:tabs>
              <w:spacing w:after="0" w:line="240" w:lineRule="auto"/>
              <w:jc w:val="both"/>
              <w:rPr>
                <w:rFonts w:ascii="Times New Roman" w:hAnsi="Times New Roman" w:cs="Times New Roman"/>
                <w:lang w:eastAsia="lt-LT"/>
              </w:rPr>
            </w:pPr>
            <w:r w:rsidRPr="003F0571">
              <w:rPr>
                <w:rFonts w:ascii="Times New Roman" w:hAnsi="Times New Roman" w:cs="Times New Roman"/>
                <w:lang w:eastAsia="lt-LT"/>
              </w:rPr>
              <w:t>4) įsiskolinimams padengti skirti lėšas iš bendros patvirtintų asignavimų išlaidoms ekonomijos (išskyrus Europos Sąjungos finansinės paramos ir kitos gaunamos finansinės paramos bei bendrojo finansavimo lėšas, nepanaudotas savivaldybių biudžetų lėšas, kurių naudojimą nustato kiti įstatymai, reglamentuojantys nepanaudotų savivaldybių biudžetų lėšų naudojimą), nekeisdamas patvirtintų sąmatų nepriklausomai nuo asignavimų paskirstymo pagal funkcijas ir programas;</w:t>
            </w:r>
          </w:p>
          <w:p w14:paraId="05D2596C" w14:textId="77777777" w:rsidR="003F0571" w:rsidRPr="003F0571" w:rsidRDefault="003F0571" w:rsidP="003F0571">
            <w:pPr>
              <w:tabs>
                <w:tab w:val="left" w:pos="459"/>
              </w:tabs>
              <w:spacing w:after="0" w:line="240" w:lineRule="auto"/>
              <w:jc w:val="both"/>
              <w:rPr>
                <w:rFonts w:ascii="Times New Roman" w:hAnsi="Times New Roman" w:cs="Times New Roman"/>
                <w:i/>
                <w:iCs/>
                <w:lang w:eastAsia="lt-LT"/>
              </w:rPr>
            </w:pPr>
            <w:r w:rsidRPr="003F0571">
              <w:rPr>
                <w:rFonts w:ascii="Times New Roman" w:hAnsi="Times New Roman" w:cs="Times New Roman"/>
                <w:i/>
                <w:iCs/>
                <w:lang w:eastAsia="lt-LT"/>
              </w:rPr>
              <w:t>Straipsnio punkto pakeitimai:</w:t>
            </w:r>
          </w:p>
          <w:p w14:paraId="71BD2DD1" w14:textId="77777777" w:rsidR="003F0571" w:rsidRPr="003F0571" w:rsidRDefault="003F0571" w:rsidP="003F0571">
            <w:pPr>
              <w:tabs>
                <w:tab w:val="left" w:pos="459"/>
              </w:tabs>
              <w:spacing w:after="0" w:line="240" w:lineRule="auto"/>
              <w:jc w:val="both"/>
              <w:rPr>
                <w:rFonts w:ascii="Times New Roman" w:hAnsi="Times New Roman" w:cs="Times New Roman"/>
                <w:i/>
                <w:iCs/>
                <w:lang w:eastAsia="lt-LT"/>
              </w:rPr>
            </w:pPr>
            <w:r w:rsidRPr="003F0571">
              <w:rPr>
                <w:rFonts w:ascii="Times New Roman" w:hAnsi="Times New Roman" w:cs="Times New Roman"/>
                <w:i/>
                <w:iCs/>
                <w:lang w:eastAsia="lt-LT"/>
              </w:rPr>
              <w:t>Nr. XIII-809, 2017-12-05, paskelbta TAR 2017-12-13, i. k. 2017-20003</w:t>
            </w:r>
          </w:p>
          <w:p w14:paraId="7096D6DB" w14:textId="597345E4" w:rsidR="003F0571" w:rsidRPr="003F0571" w:rsidRDefault="003F0571" w:rsidP="003F0571">
            <w:pPr>
              <w:tabs>
                <w:tab w:val="left" w:pos="459"/>
              </w:tabs>
              <w:spacing w:after="0" w:line="240" w:lineRule="auto"/>
              <w:jc w:val="both"/>
              <w:rPr>
                <w:rFonts w:ascii="Times New Roman" w:hAnsi="Times New Roman" w:cs="Times New Roman"/>
                <w:lang w:eastAsia="lt-LT"/>
              </w:rPr>
            </w:pPr>
            <w:r w:rsidRPr="003F0571">
              <w:rPr>
                <w:rFonts w:ascii="Times New Roman" w:hAnsi="Times New Roman" w:cs="Times New Roman"/>
                <w:lang w:eastAsia="lt-LT"/>
              </w:rPr>
              <w:t xml:space="preserve"> 5) nustatyti ministrų valdymo sričių įstaigų, vykdančių atitinkamo asignavimų valdytojo programas ir turinčių pavaldžių biudžetinių įstaigų, vadovams šio straipsnio 1–4 punktuose nustatytas teises ir apie tai pranešti Finansų ministerijai.</w:t>
            </w:r>
          </w:p>
          <w:p w14:paraId="2AA1CC5C" w14:textId="77777777" w:rsidR="003F0571" w:rsidRPr="003F0571" w:rsidRDefault="003F0571" w:rsidP="003F0571">
            <w:pPr>
              <w:tabs>
                <w:tab w:val="left" w:pos="459"/>
              </w:tabs>
              <w:spacing w:after="0" w:line="240" w:lineRule="auto"/>
              <w:jc w:val="both"/>
              <w:rPr>
                <w:rFonts w:ascii="Times New Roman" w:hAnsi="Times New Roman" w:cs="Times New Roman"/>
                <w:i/>
                <w:iCs/>
                <w:lang w:eastAsia="lt-LT"/>
              </w:rPr>
            </w:pPr>
            <w:r w:rsidRPr="003F0571">
              <w:rPr>
                <w:rFonts w:ascii="Times New Roman" w:hAnsi="Times New Roman" w:cs="Times New Roman"/>
                <w:i/>
                <w:iCs/>
                <w:lang w:eastAsia="lt-LT"/>
              </w:rPr>
              <w:t>Straipsnio pakeitimai:</w:t>
            </w:r>
          </w:p>
          <w:p w14:paraId="2B451F1B" w14:textId="1C29B8F8" w:rsidR="003F0571" w:rsidRPr="00A6709C" w:rsidRDefault="003F0571" w:rsidP="003F0571">
            <w:pPr>
              <w:tabs>
                <w:tab w:val="left" w:pos="459"/>
              </w:tabs>
              <w:spacing w:after="0" w:line="240" w:lineRule="auto"/>
              <w:jc w:val="both"/>
              <w:rPr>
                <w:rFonts w:ascii="Times New Roman" w:hAnsi="Times New Roman" w:cs="Times New Roman"/>
                <w:lang w:eastAsia="lt-LT"/>
              </w:rPr>
            </w:pPr>
            <w:r w:rsidRPr="003F0571">
              <w:rPr>
                <w:rFonts w:ascii="Times New Roman" w:hAnsi="Times New Roman" w:cs="Times New Roman"/>
                <w:i/>
                <w:iCs/>
                <w:lang w:eastAsia="lt-LT"/>
              </w:rPr>
              <w:t>Nr. XI-1209, 2010-12-09, Žin., 2010, Nr. 153-7781 (2010-12-28)</w:t>
            </w:r>
          </w:p>
        </w:tc>
        <w:tc>
          <w:tcPr>
            <w:tcW w:w="1673" w:type="dxa"/>
          </w:tcPr>
          <w:p w14:paraId="15C70EE0"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186E6035" w14:textId="77777777" w:rsidTr="0061758E">
        <w:tc>
          <w:tcPr>
            <w:tcW w:w="2972" w:type="dxa"/>
          </w:tcPr>
          <w:p w14:paraId="5B71BAD2"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eastAsia="Calibri" w:hAnsi="Times New Roman" w:cs="Times New Roman"/>
              </w:rPr>
              <w:t>4. Valstybės narės užtikrina, kad nacionalinės administracinės konkurencijos institucijos reguliariai teiktų savo veiklos ir savo išteklių ataskaitas Vyriausybinei ar parlamentinei įstaigai. Valstybės narės užtikrina, kad tokiose ataskaitose būtų nurodyta informacija apie sprendimus priimančio organo narių skyrimą ir atleidimą iš pareigų, atitinkamais metais paskirtų išteklių sumą ir bet kokius tos sumos pakeitimus, palyginti su ankstesniais metais. Tokios ataskaitos skelbiamos viešai.</w:t>
            </w:r>
          </w:p>
        </w:tc>
        <w:tc>
          <w:tcPr>
            <w:tcW w:w="4394" w:type="dxa"/>
          </w:tcPr>
          <w:p w14:paraId="3518F117"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18E5E14A"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20 straipsnis. Konkurencijos tarybos pirmininkas ir nariai</w:t>
            </w:r>
          </w:p>
          <w:p w14:paraId="460096D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Konkurencijos tarybos pirmininkas: &lt;...&gt;</w:t>
            </w:r>
          </w:p>
          <w:p w14:paraId="1FA8AB5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kiekvienais metais teikia Seimui ir Vyriausybei Konkurencijos tarybos veiklos ataskaitas; &lt;...&gt;.</w:t>
            </w:r>
          </w:p>
          <w:p w14:paraId="24C15F7A" w14:textId="77777777" w:rsidR="00004BCC" w:rsidRPr="00A6709C" w:rsidRDefault="00004BCC" w:rsidP="0061758E">
            <w:pPr>
              <w:spacing w:after="0" w:line="240" w:lineRule="auto"/>
              <w:jc w:val="both"/>
              <w:rPr>
                <w:rFonts w:ascii="Times New Roman" w:eastAsia="Calibri" w:hAnsi="Times New Roman" w:cs="Times New Roman"/>
                <w:strike/>
              </w:rPr>
            </w:pPr>
          </w:p>
        </w:tc>
        <w:tc>
          <w:tcPr>
            <w:tcW w:w="1673" w:type="dxa"/>
          </w:tcPr>
          <w:p w14:paraId="29789A5F"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12C6FA31" w14:textId="77777777" w:rsidR="00004BCC" w:rsidRPr="00A6709C" w:rsidRDefault="00004BCC" w:rsidP="0061758E">
            <w:pPr>
              <w:spacing w:after="0" w:line="240" w:lineRule="auto"/>
              <w:jc w:val="both"/>
              <w:rPr>
                <w:rFonts w:ascii="Times New Roman" w:hAnsi="Times New Roman" w:cs="Times New Roman"/>
                <w:lang w:eastAsia="lt-LT"/>
              </w:rPr>
            </w:pPr>
          </w:p>
          <w:p w14:paraId="7678EECF" w14:textId="7F47722F"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kas turi būti ataskaitoje bus įtvirtinta </w:t>
            </w:r>
            <w:r w:rsidR="00AD2A36">
              <w:rPr>
                <w:rFonts w:ascii="Times New Roman" w:hAnsi="Times New Roman" w:cs="Times New Roman"/>
                <w:i/>
                <w:lang w:eastAsia="lt-LT"/>
              </w:rPr>
              <w:t>KT nutarimo Nr. 1S-10</w:t>
            </w:r>
            <w:r w:rsidR="00CF2886">
              <w:rPr>
                <w:rFonts w:ascii="Times New Roman" w:hAnsi="Times New Roman" w:cs="Times New Roman"/>
                <w:i/>
                <w:lang w:eastAsia="lt-LT"/>
              </w:rPr>
              <w:t xml:space="preserve"> (2018)</w:t>
            </w:r>
            <w:r w:rsidR="00AD2A36">
              <w:rPr>
                <w:rFonts w:ascii="Times New Roman" w:hAnsi="Times New Roman" w:cs="Times New Roman"/>
                <w:i/>
                <w:lang w:eastAsia="lt-LT"/>
              </w:rPr>
              <w:t xml:space="preserve"> pakeitimo projekte</w:t>
            </w:r>
            <w:r w:rsidRPr="00A6709C">
              <w:rPr>
                <w:rFonts w:ascii="Times New Roman" w:hAnsi="Times New Roman" w:cs="Times New Roman"/>
                <w:i/>
                <w:lang w:eastAsia="lt-LT"/>
              </w:rPr>
              <w:t>.</w:t>
            </w:r>
          </w:p>
        </w:tc>
      </w:tr>
      <w:tr w:rsidR="00004BCC" w:rsidRPr="00A6709C" w14:paraId="142FCB09" w14:textId="77777777" w:rsidTr="0061758E">
        <w:tc>
          <w:tcPr>
            <w:tcW w:w="2972" w:type="dxa"/>
          </w:tcPr>
          <w:p w14:paraId="5D6D7F09"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IV SKYRIUS</w:t>
            </w:r>
          </w:p>
          <w:p w14:paraId="4CAF556F" w14:textId="77777777" w:rsidR="00004BCC" w:rsidRPr="00A6709C" w:rsidRDefault="00004BCC" w:rsidP="0061758E">
            <w:pPr>
              <w:spacing w:after="0" w:line="240" w:lineRule="auto"/>
              <w:jc w:val="both"/>
              <w:rPr>
                <w:rFonts w:ascii="Times New Roman" w:hAnsi="Times New Roman" w:cs="Times New Roman"/>
                <w:b/>
                <w:i/>
                <w:lang w:eastAsia="lt-LT"/>
              </w:rPr>
            </w:pPr>
            <w:r w:rsidRPr="00A6709C">
              <w:rPr>
                <w:rFonts w:ascii="Times New Roman" w:hAnsi="Times New Roman" w:cs="Times New Roman"/>
                <w:b/>
                <w:i/>
                <w:lang w:eastAsia="lt-LT"/>
              </w:rPr>
              <w:t>ĮGALIOJIMAI</w:t>
            </w:r>
          </w:p>
          <w:p w14:paraId="7D6D6301" w14:textId="77777777" w:rsidR="00004BCC" w:rsidRPr="00A6709C" w:rsidRDefault="00004BCC" w:rsidP="0061758E">
            <w:pPr>
              <w:spacing w:after="0" w:line="240" w:lineRule="auto"/>
              <w:jc w:val="both"/>
              <w:rPr>
                <w:rFonts w:ascii="Times New Roman" w:hAnsi="Times New Roman" w:cs="Times New Roman"/>
                <w:i/>
                <w:lang w:eastAsia="lt-LT"/>
              </w:rPr>
            </w:pPr>
          </w:p>
          <w:p w14:paraId="687C1BD7"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6 straipsnis</w:t>
            </w:r>
          </w:p>
          <w:p w14:paraId="7C44F852"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Įgaliojimas tikrinti verslo patalpas</w:t>
            </w:r>
          </w:p>
          <w:p w14:paraId="7CF74D3C" w14:textId="77777777" w:rsidR="00004BCC" w:rsidRPr="00A6709C" w:rsidRDefault="00004BCC" w:rsidP="0061758E">
            <w:pPr>
              <w:spacing w:after="0" w:line="240" w:lineRule="auto"/>
              <w:jc w:val="both"/>
              <w:rPr>
                <w:rFonts w:ascii="Times New Roman" w:hAnsi="Times New Roman" w:cs="Times New Roman"/>
                <w:lang w:eastAsia="lt-LT"/>
              </w:rPr>
            </w:pPr>
          </w:p>
          <w:p w14:paraId="365AE2E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nacionalinės administracinės konkurencijos institucijos galėtų atlikti visus būtinus įmonių ir įmonių asociacijų patikrinimus, apie kuriuos iš anksto nepranešama, siekdamos taikyti SESV 101 ir 102 straipsnius. Valstybės narės užtikrina, kad pareigūnai ir kiti lydintys asmenys, kuriuos nacionalinės konkurencijos institucijos įgaliojo ar paskyrė atlikti tokius patikrinimus, būtų įgalinti bent:</w:t>
            </w:r>
          </w:p>
          <w:p w14:paraId="57C02F68" w14:textId="77777777" w:rsidR="00004BCC" w:rsidRPr="00A6709C" w:rsidRDefault="00004BCC" w:rsidP="0061758E">
            <w:pPr>
              <w:spacing w:after="0" w:line="240" w:lineRule="auto"/>
              <w:jc w:val="both"/>
              <w:rPr>
                <w:rFonts w:ascii="Times New Roman" w:eastAsia="Calibri" w:hAnsi="Times New Roman" w:cs="Times New Roman"/>
              </w:rPr>
            </w:pPr>
          </w:p>
          <w:p w14:paraId="02E7810D" w14:textId="77777777" w:rsidR="00004BCC" w:rsidRPr="00A6709C" w:rsidRDefault="00004BCC" w:rsidP="0061758E">
            <w:pPr>
              <w:spacing w:after="0" w:line="240" w:lineRule="auto"/>
              <w:jc w:val="both"/>
              <w:rPr>
                <w:rFonts w:ascii="Times New Roman" w:eastAsia="Calibri" w:hAnsi="Times New Roman" w:cs="Times New Roman"/>
              </w:rPr>
            </w:pPr>
          </w:p>
          <w:p w14:paraId="064E8227" w14:textId="77777777" w:rsidR="00004BCC" w:rsidRPr="00A6709C" w:rsidRDefault="00004BCC" w:rsidP="0061758E">
            <w:pPr>
              <w:spacing w:after="0" w:line="240" w:lineRule="auto"/>
              <w:jc w:val="both"/>
              <w:rPr>
                <w:rFonts w:ascii="Times New Roman" w:eastAsia="Calibri" w:hAnsi="Times New Roman" w:cs="Times New Roman"/>
              </w:rPr>
            </w:pPr>
          </w:p>
          <w:p w14:paraId="0CE3CF04" w14:textId="77777777" w:rsidR="00004BCC" w:rsidRPr="00A6709C" w:rsidRDefault="00004BCC" w:rsidP="0061758E">
            <w:pPr>
              <w:spacing w:after="0" w:line="240" w:lineRule="auto"/>
              <w:jc w:val="both"/>
              <w:rPr>
                <w:rFonts w:ascii="Times New Roman" w:eastAsia="Calibri" w:hAnsi="Times New Roman" w:cs="Times New Roman"/>
              </w:rPr>
            </w:pPr>
          </w:p>
          <w:p w14:paraId="1A898372" w14:textId="77777777" w:rsidR="00004BCC" w:rsidRPr="00A6709C" w:rsidRDefault="00004BCC" w:rsidP="0061758E">
            <w:pPr>
              <w:spacing w:after="0" w:line="240" w:lineRule="auto"/>
              <w:jc w:val="both"/>
              <w:rPr>
                <w:rFonts w:ascii="Times New Roman" w:eastAsia="Calibri" w:hAnsi="Times New Roman" w:cs="Times New Roman"/>
              </w:rPr>
            </w:pPr>
          </w:p>
          <w:p w14:paraId="28845D13" w14:textId="77777777" w:rsidR="00004BCC" w:rsidRPr="00A6709C" w:rsidRDefault="00004BCC" w:rsidP="0061758E">
            <w:pPr>
              <w:spacing w:after="0" w:line="240" w:lineRule="auto"/>
              <w:jc w:val="both"/>
              <w:rPr>
                <w:rFonts w:ascii="Times New Roman" w:eastAsia="Calibri" w:hAnsi="Times New Roman" w:cs="Times New Roman"/>
              </w:rPr>
            </w:pPr>
          </w:p>
          <w:p w14:paraId="78F3585F" w14:textId="77777777" w:rsidR="00004BCC" w:rsidRPr="00A6709C" w:rsidRDefault="00004BCC" w:rsidP="0061758E">
            <w:pPr>
              <w:spacing w:after="0" w:line="240" w:lineRule="auto"/>
              <w:jc w:val="both"/>
              <w:rPr>
                <w:rFonts w:ascii="Times New Roman" w:eastAsia="Calibri" w:hAnsi="Times New Roman" w:cs="Times New Roman"/>
              </w:rPr>
            </w:pPr>
          </w:p>
          <w:p w14:paraId="2A9236BD" w14:textId="77777777" w:rsidR="00004BCC" w:rsidRPr="00A6709C" w:rsidRDefault="00004BCC" w:rsidP="0061758E">
            <w:pPr>
              <w:spacing w:after="0" w:line="240" w:lineRule="auto"/>
              <w:jc w:val="both"/>
              <w:rPr>
                <w:rFonts w:ascii="Times New Roman" w:eastAsia="Calibri" w:hAnsi="Times New Roman" w:cs="Times New Roman"/>
              </w:rPr>
            </w:pPr>
          </w:p>
          <w:p w14:paraId="464ABECF" w14:textId="77777777" w:rsidR="00004BCC" w:rsidRPr="00A6709C" w:rsidRDefault="00004BCC" w:rsidP="0061758E">
            <w:pPr>
              <w:spacing w:after="0" w:line="240" w:lineRule="auto"/>
              <w:jc w:val="both"/>
              <w:rPr>
                <w:rFonts w:ascii="Times New Roman" w:eastAsia="Calibri" w:hAnsi="Times New Roman" w:cs="Times New Roman"/>
              </w:rPr>
            </w:pPr>
          </w:p>
          <w:p w14:paraId="3C86F659" w14:textId="77777777" w:rsidR="00004BCC" w:rsidRPr="00A6709C" w:rsidRDefault="00004BCC" w:rsidP="0061758E">
            <w:pPr>
              <w:spacing w:after="0" w:line="240" w:lineRule="auto"/>
              <w:jc w:val="both"/>
              <w:rPr>
                <w:rFonts w:ascii="Times New Roman" w:eastAsia="Calibri" w:hAnsi="Times New Roman" w:cs="Times New Roman"/>
              </w:rPr>
            </w:pPr>
          </w:p>
          <w:p w14:paraId="20A5846F" w14:textId="77777777" w:rsidR="00004BCC" w:rsidRPr="00A6709C" w:rsidRDefault="00004BCC" w:rsidP="0061758E">
            <w:pPr>
              <w:spacing w:after="0" w:line="240" w:lineRule="auto"/>
              <w:jc w:val="both"/>
              <w:rPr>
                <w:rFonts w:ascii="Times New Roman" w:eastAsia="Calibri" w:hAnsi="Times New Roman" w:cs="Times New Roman"/>
              </w:rPr>
            </w:pPr>
          </w:p>
          <w:p w14:paraId="08D65079" w14:textId="77777777" w:rsidR="00004BCC" w:rsidRPr="00A6709C" w:rsidRDefault="00004BCC" w:rsidP="0061758E">
            <w:pPr>
              <w:spacing w:after="0" w:line="240" w:lineRule="auto"/>
              <w:jc w:val="both"/>
              <w:rPr>
                <w:rFonts w:ascii="Times New Roman" w:eastAsia="Calibri" w:hAnsi="Times New Roman" w:cs="Times New Roman"/>
              </w:rPr>
            </w:pPr>
          </w:p>
          <w:p w14:paraId="20D9E3A3" w14:textId="77777777" w:rsidR="00004BCC" w:rsidRPr="00A6709C" w:rsidRDefault="00004BCC" w:rsidP="0061758E">
            <w:pPr>
              <w:spacing w:after="0" w:line="240" w:lineRule="auto"/>
              <w:jc w:val="both"/>
              <w:rPr>
                <w:rFonts w:ascii="Times New Roman" w:eastAsia="Calibri" w:hAnsi="Times New Roman" w:cs="Times New Roman"/>
              </w:rPr>
            </w:pPr>
          </w:p>
          <w:p w14:paraId="61FEA819" w14:textId="77777777" w:rsidR="00004BCC" w:rsidRPr="00A6709C" w:rsidRDefault="00004BCC" w:rsidP="0061758E">
            <w:pPr>
              <w:spacing w:after="0" w:line="240" w:lineRule="auto"/>
              <w:jc w:val="both"/>
              <w:rPr>
                <w:rFonts w:ascii="Times New Roman" w:eastAsia="Calibri" w:hAnsi="Times New Roman" w:cs="Times New Roman"/>
              </w:rPr>
            </w:pPr>
          </w:p>
          <w:p w14:paraId="0183B6A8" w14:textId="77777777" w:rsidR="00004BCC" w:rsidRPr="00A6709C" w:rsidRDefault="00004BCC" w:rsidP="0061758E">
            <w:pPr>
              <w:spacing w:after="0" w:line="240" w:lineRule="auto"/>
              <w:jc w:val="both"/>
              <w:rPr>
                <w:rFonts w:ascii="Times New Roman" w:eastAsia="Calibri" w:hAnsi="Times New Roman" w:cs="Times New Roman"/>
              </w:rPr>
            </w:pPr>
          </w:p>
          <w:p w14:paraId="3502E9E7" w14:textId="77777777" w:rsidR="00004BCC" w:rsidRPr="00A6709C" w:rsidRDefault="00004BCC" w:rsidP="0061758E">
            <w:pPr>
              <w:spacing w:after="0" w:line="240" w:lineRule="auto"/>
              <w:jc w:val="both"/>
              <w:rPr>
                <w:rFonts w:ascii="Times New Roman" w:eastAsia="Calibri" w:hAnsi="Times New Roman" w:cs="Times New Roman"/>
              </w:rPr>
            </w:pPr>
          </w:p>
          <w:p w14:paraId="4BD41677" w14:textId="77777777" w:rsidR="00004BCC" w:rsidRPr="00A6709C" w:rsidRDefault="00004BCC" w:rsidP="0061758E">
            <w:pPr>
              <w:spacing w:after="0" w:line="240" w:lineRule="auto"/>
              <w:jc w:val="both"/>
              <w:rPr>
                <w:rFonts w:ascii="Times New Roman" w:eastAsia="Calibri" w:hAnsi="Times New Roman" w:cs="Times New Roman"/>
              </w:rPr>
            </w:pPr>
          </w:p>
          <w:p w14:paraId="226EA684" w14:textId="77777777" w:rsidR="00004BCC" w:rsidRPr="00A6709C" w:rsidRDefault="00004BCC" w:rsidP="0061758E">
            <w:pPr>
              <w:spacing w:after="0" w:line="240" w:lineRule="auto"/>
              <w:jc w:val="both"/>
              <w:rPr>
                <w:rFonts w:ascii="Times New Roman" w:eastAsia="Calibri" w:hAnsi="Times New Roman" w:cs="Times New Roman"/>
              </w:rPr>
            </w:pPr>
          </w:p>
          <w:p w14:paraId="09F6D87E" w14:textId="77777777" w:rsidR="00004BCC" w:rsidRPr="00A6709C" w:rsidRDefault="00004BCC" w:rsidP="0061758E">
            <w:pPr>
              <w:spacing w:after="0" w:line="240" w:lineRule="auto"/>
              <w:jc w:val="both"/>
              <w:rPr>
                <w:rFonts w:ascii="Times New Roman" w:eastAsia="Calibri" w:hAnsi="Times New Roman" w:cs="Times New Roman"/>
              </w:rPr>
            </w:pPr>
          </w:p>
          <w:p w14:paraId="5DDC18A3" w14:textId="77777777" w:rsidR="00004BCC" w:rsidRPr="00A6709C" w:rsidRDefault="00004BCC" w:rsidP="0061758E">
            <w:pPr>
              <w:spacing w:after="0" w:line="240" w:lineRule="auto"/>
              <w:jc w:val="both"/>
              <w:rPr>
                <w:rFonts w:ascii="Times New Roman" w:eastAsia="Calibri" w:hAnsi="Times New Roman" w:cs="Times New Roman"/>
              </w:rPr>
            </w:pPr>
          </w:p>
          <w:p w14:paraId="5FAA0E43" w14:textId="77777777" w:rsidR="00004BCC" w:rsidRPr="00A6709C" w:rsidRDefault="00004BCC" w:rsidP="0061758E">
            <w:pPr>
              <w:spacing w:after="0" w:line="240" w:lineRule="auto"/>
              <w:jc w:val="both"/>
              <w:rPr>
                <w:rFonts w:ascii="Times New Roman" w:eastAsia="Calibri" w:hAnsi="Times New Roman" w:cs="Times New Roman"/>
              </w:rPr>
            </w:pPr>
          </w:p>
          <w:p w14:paraId="19F21382" w14:textId="77777777" w:rsidR="00004BCC" w:rsidRPr="00A6709C" w:rsidRDefault="00004BCC" w:rsidP="0061758E">
            <w:pPr>
              <w:spacing w:after="0" w:line="240" w:lineRule="auto"/>
              <w:jc w:val="both"/>
              <w:rPr>
                <w:rFonts w:ascii="Times New Roman" w:eastAsia="Calibri" w:hAnsi="Times New Roman" w:cs="Times New Roman"/>
              </w:rPr>
            </w:pPr>
          </w:p>
          <w:p w14:paraId="76E31CAB" w14:textId="77777777" w:rsidR="00004BCC" w:rsidRPr="00A6709C" w:rsidRDefault="00004BCC" w:rsidP="0061758E">
            <w:pPr>
              <w:spacing w:after="0" w:line="240" w:lineRule="auto"/>
              <w:jc w:val="both"/>
              <w:rPr>
                <w:rFonts w:ascii="Times New Roman" w:eastAsia="Calibri" w:hAnsi="Times New Roman" w:cs="Times New Roman"/>
              </w:rPr>
            </w:pPr>
          </w:p>
          <w:p w14:paraId="01CFC00A" w14:textId="77777777" w:rsidR="00004BCC" w:rsidRPr="00A6709C" w:rsidRDefault="00004BCC" w:rsidP="0061758E">
            <w:pPr>
              <w:spacing w:after="0" w:line="240" w:lineRule="auto"/>
              <w:jc w:val="both"/>
              <w:rPr>
                <w:rFonts w:ascii="Times New Roman" w:eastAsia="Calibri" w:hAnsi="Times New Roman" w:cs="Times New Roman"/>
              </w:rPr>
            </w:pPr>
          </w:p>
          <w:p w14:paraId="1A06F31C" w14:textId="77777777" w:rsidR="00004BCC" w:rsidRPr="00A6709C" w:rsidRDefault="00004BCC" w:rsidP="0061758E">
            <w:pPr>
              <w:spacing w:after="0" w:line="240" w:lineRule="auto"/>
              <w:jc w:val="both"/>
              <w:rPr>
                <w:rFonts w:ascii="Times New Roman" w:eastAsia="Calibri" w:hAnsi="Times New Roman" w:cs="Times New Roman"/>
              </w:rPr>
            </w:pPr>
          </w:p>
          <w:p w14:paraId="17A94AD9" w14:textId="77777777" w:rsidR="00004BCC" w:rsidRPr="00A6709C" w:rsidRDefault="00004BCC" w:rsidP="0061758E">
            <w:pPr>
              <w:spacing w:after="0" w:line="240" w:lineRule="auto"/>
              <w:jc w:val="both"/>
              <w:rPr>
                <w:rFonts w:ascii="Times New Roman" w:eastAsia="Calibri" w:hAnsi="Times New Roman" w:cs="Times New Roman"/>
              </w:rPr>
            </w:pPr>
          </w:p>
          <w:p w14:paraId="54A930DC" w14:textId="77777777" w:rsidR="00004BCC" w:rsidRPr="00A6709C" w:rsidRDefault="00004BCC" w:rsidP="0061758E">
            <w:pPr>
              <w:spacing w:after="0" w:line="240" w:lineRule="auto"/>
              <w:jc w:val="both"/>
              <w:rPr>
                <w:rFonts w:ascii="Times New Roman" w:eastAsia="Calibri" w:hAnsi="Times New Roman" w:cs="Times New Roman"/>
              </w:rPr>
            </w:pPr>
          </w:p>
          <w:p w14:paraId="79C45371" w14:textId="77777777" w:rsidR="00004BCC" w:rsidRPr="00A6709C" w:rsidRDefault="00004BCC" w:rsidP="0061758E">
            <w:pPr>
              <w:spacing w:after="0" w:line="240" w:lineRule="auto"/>
              <w:jc w:val="both"/>
              <w:rPr>
                <w:rFonts w:ascii="Times New Roman" w:eastAsia="Calibri" w:hAnsi="Times New Roman" w:cs="Times New Roman"/>
              </w:rPr>
            </w:pPr>
          </w:p>
          <w:p w14:paraId="7BC208FD" w14:textId="77777777" w:rsidR="00004BCC" w:rsidRPr="00A6709C" w:rsidRDefault="00004BCC" w:rsidP="0061758E">
            <w:pPr>
              <w:spacing w:after="0" w:line="240" w:lineRule="auto"/>
              <w:jc w:val="both"/>
              <w:rPr>
                <w:rFonts w:ascii="Times New Roman" w:eastAsia="Calibri" w:hAnsi="Times New Roman" w:cs="Times New Roman"/>
              </w:rPr>
            </w:pPr>
          </w:p>
          <w:p w14:paraId="5DDFC453" w14:textId="77777777" w:rsidR="00004BCC" w:rsidRPr="00A6709C" w:rsidRDefault="00004BCC" w:rsidP="0061758E">
            <w:pPr>
              <w:spacing w:after="0" w:line="240" w:lineRule="auto"/>
              <w:jc w:val="both"/>
              <w:rPr>
                <w:rFonts w:ascii="Times New Roman" w:eastAsia="Calibri" w:hAnsi="Times New Roman" w:cs="Times New Roman"/>
              </w:rPr>
            </w:pPr>
          </w:p>
          <w:p w14:paraId="6C7B8C13" w14:textId="77777777" w:rsidR="00004BCC" w:rsidRPr="00A6709C" w:rsidRDefault="00004BCC" w:rsidP="0061758E">
            <w:pPr>
              <w:spacing w:after="0" w:line="240" w:lineRule="auto"/>
              <w:jc w:val="both"/>
              <w:rPr>
                <w:rFonts w:ascii="Times New Roman" w:eastAsia="Calibri" w:hAnsi="Times New Roman" w:cs="Times New Roman"/>
              </w:rPr>
            </w:pPr>
          </w:p>
          <w:p w14:paraId="5AB9B2A1" w14:textId="77777777" w:rsidR="00004BCC" w:rsidRPr="00A6709C" w:rsidRDefault="00004BCC" w:rsidP="0061758E">
            <w:pPr>
              <w:spacing w:after="0" w:line="240" w:lineRule="auto"/>
              <w:jc w:val="both"/>
              <w:rPr>
                <w:rFonts w:ascii="Times New Roman" w:eastAsia="Calibri" w:hAnsi="Times New Roman" w:cs="Times New Roman"/>
              </w:rPr>
            </w:pPr>
          </w:p>
          <w:p w14:paraId="2106C2E6" w14:textId="77777777" w:rsidR="00004BCC" w:rsidRPr="00A6709C" w:rsidRDefault="00004BCC" w:rsidP="0061758E">
            <w:pPr>
              <w:spacing w:after="0" w:line="240" w:lineRule="auto"/>
              <w:jc w:val="both"/>
              <w:rPr>
                <w:rFonts w:ascii="Times New Roman" w:eastAsia="Calibri" w:hAnsi="Times New Roman" w:cs="Times New Roman"/>
              </w:rPr>
            </w:pPr>
          </w:p>
          <w:p w14:paraId="1B6FC76D" w14:textId="77777777" w:rsidR="00004BCC" w:rsidRPr="00A6709C" w:rsidRDefault="00004BCC" w:rsidP="0061758E">
            <w:pPr>
              <w:spacing w:after="0" w:line="240" w:lineRule="auto"/>
              <w:jc w:val="both"/>
              <w:rPr>
                <w:rFonts w:ascii="Times New Roman" w:eastAsia="Calibri" w:hAnsi="Times New Roman" w:cs="Times New Roman"/>
              </w:rPr>
            </w:pPr>
          </w:p>
          <w:p w14:paraId="5643D001" w14:textId="77777777" w:rsidR="009B4DAA" w:rsidRPr="00A6709C" w:rsidRDefault="009B4DAA" w:rsidP="0061758E">
            <w:pPr>
              <w:spacing w:after="0" w:line="240" w:lineRule="auto"/>
              <w:jc w:val="both"/>
              <w:rPr>
                <w:rFonts w:ascii="Times New Roman" w:eastAsia="Calibri" w:hAnsi="Times New Roman" w:cs="Times New Roman"/>
              </w:rPr>
            </w:pPr>
          </w:p>
          <w:p w14:paraId="57F813EF" w14:textId="77777777" w:rsidR="009B4DAA" w:rsidRPr="00A6709C" w:rsidRDefault="009B4DAA" w:rsidP="0061758E">
            <w:pPr>
              <w:spacing w:after="0" w:line="240" w:lineRule="auto"/>
              <w:jc w:val="both"/>
              <w:rPr>
                <w:rFonts w:ascii="Times New Roman" w:eastAsia="Calibri" w:hAnsi="Times New Roman" w:cs="Times New Roman"/>
              </w:rPr>
            </w:pPr>
          </w:p>
          <w:p w14:paraId="6E23E785" w14:textId="77777777" w:rsidR="009B4DAA" w:rsidRPr="00A6709C" w:rsidRDefault="009B4DAA" w:rsidP="0061758E">
            <w:pPr>
              <w:spacing w:after="0" w:line="240" w:lineRule="auto"/>
              <w:jc w:val="both"/>
              <w:rPr>
                <w:rFonts w:ascii="Times New Roman" w:eastAsia="Calibri" w:hAnsi="Times New Roman" w:cs="Times New Roman"/>
              </w:rPr>
            </w:pPr>
          </w:p>
          <w:p w14:paraId="2E042D8B" w14:textId="77777777" w:rsidR="009B4DAA" w:rsidRPr="00A6709C" w:rsidRDefault="009B4DAA" w:rsidP="0061758E">
            <w:pPr>
              <w:spacing w:after="0" w:line="240" w:lineRule="auto"/>
              <w:jc w:val="both"/>
              <w:rPr>
                <w:rFonts w:ascii="Times New Roman" w:eastAsia="Calibri" w:hAnsi="Times New Roman" w:cs="Times New Roman"/>
              </w:rPr>
            </w:pPr>
          </w:p>
          <w:p w14:paraId="2470F6C3" w14:textId="77777777" w:rsidR="00DC3A3B" w:rsidRDefault="00DC3A3B" w:rsidP="0061758E">
            <w:pPr>
              <w:spacing w:after="0" w:line="240" w:lineRule="auto"/>
              <w:jc w:val="both"/>
              <w:rPr>
                <w:rFonts w:ascii="Times New Roman" w:eastAsia="Calibri" w:hAnsi="Times New Roman" w:cs="Times New Roman"/>
              </w:rPr>
            </w:pPr>
          </w:p>
          <w:p w14:paraId="41B2F42E" w14:textId="77777777" w:rsidR="00DC3A3B" w:rsidRDefault="00DC3A3B" w:rsidP="0061758E">
            <w:pPr>
              <w:spacing w:after="0" w:line="240" w:lineRule="auto"/>
              <w:jc w:val="both"/>
              <w:rPr>
                <w:rFonts w:ascii="Times New Roman" w:eastAsia="Calibri" w:hAnsi="Times New Roman" w:cs="Times New Roman"/>
              </w:rPr>
            </w:pPr>
          </w:p>
          <w:p w14:paraId="1F108DEE" w14:textId="77777777" w:rsidR="00DC3A3B" w:rsidRDefault="00DC3A3B" w:rsidP="0061758E">
            <w:pPr>
              <w:spacing w:after="0" w:line="240" w:lineRule="auto"/>
              <w:jc w:val="both"/>
              <w:rPr>
                <w:rFonts w:ascii="Times New Roman" w:eastAsia="Calibri" w:hAnsi="Times New Roman" w:cs="Times New Roman"/>
              </w:rPr>
            </w:pPr>
          </w:p>
          <w:p w14:paraId="2A425A38" w14:textId="094E61F4"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a) patekti į visas įmonių ir įmonių asociacijų patalpas, teritoriją ir transporto priemones; </w:t>
            </w:r>
          </w:p>
          <w:p w14:paraId="4E8BE3F8" w14:textId="77777777" w:rsidR="00004BCC" w:rsidRPr="00A6709C" w:rsidRDefault="00004BCC" w:rsidP="0061758E">
            <w:pPr>
              <w:spacing w:after="0" w:line="240" w:lineRule="auto"/>
              <w:jc w:val="both"/>
              <w:rPr>
                <w:rFonts w:ascii="Times New Roman" w:eastAsia="Calibri" w:hAnsi="Times New Roman" w:cs="Times New Roman"/>
              </w:rPr>
            </w:pPr>
          </w:p>
          <w:p w14:paraId="67B581D3" w14:textId="77777777" w:rsidR="00004BCC" w:rsidRPr="00A6709C" w:rsidRDefault="00004BCC" w:rsidP="0061758E">
            <w:pPr>
              <w:spacing w:after="0" w:line="240" w:lineRule="auto"/>
              <w:jc w:val="both"/>
              <w:rPr>
                <w:rFonts w:ascii="Times New Roman" w:eastAsia="Calibri" w:hAnsi="Times New Roman" w:cs="Times New Roman"/>
              </w:rPr>
            </w:pPr>
          </w:p>
          <w:p w14:paraId="39426899" w14:textId="77777777" w:rsidR="00004BCC" w:rsidRPr="00A6709C" w:rsidRDefault="00004BCC" w:rsidP="0061758E">
            <w:pPr>
              <w:spacing w:after="0" w:line="240" w:lineRule="auto"/>
              <w:jc w:val="both"/>
              <w:rPr>
                <w:rFonts w:ascii="Times New Roman" w:eastAsia="Calibri" w:hAnsi="Times New Roman" w:cs="Times New Roman"/>
              </w:rPr>
            </w:pPr>
          </w:p>
          <w:p w14:paraId="43B39378" w14:textId="77777777" w:rsidR="00004BCC" w:rsidRPr="00A6709C" w:rsidRDefault="00004BCC" w:rsidP="0061758E">
            <w:pPr>
              <w:spacing w:after="0" w:line="240" w:lineRule="auto"/>
              <w:jc w:val="both"/>
              <w:rPr>
                <w:rFonts w:ascii="Times New Roman" w:eastAsia="Calibri" w:hAnsi="Times New Roman" w:cs="Times New Roman"/>
              </w:rPr>
            </w:pPr>
          </w:p>
          <w:p w14:paraId="5B2D2CEC" w14:textId="77777777" w:rsidR="00004BCC" w:rsidRPr="00A6709C" w:rsidRDefault="00004BCC" w:rsidP="0061758E">
            <w:pPr>
              <w:spacing w:after="0" w:line="240" w:lineRule="auto"/>
              <w:jc w:val="both"/>
              <w:rPr>
                <w:rFonts w:ascii="Times New Roman" w:eastAsia="Calibri" w:hAnsi="Times New Roman" w:cs="Times New Roman"/>
              </w:rPr>
            </w:pPr>
          </w:p>
          <w:p w14:paraId="0B412000" w14:textId="77777777" w:rsidR="009B4DAA" w:rsidRPr="00A6709C" w:rsidRDefault="009B4DAA" w:rsidP="0061758E">
            <w:pPr>
              <w:spacing w:after="0" w:line="240" w:lineRule="auto"/>
              <w:jc w:val="both"/>
              <w:rPr>
                <w:rFonts w:ascii="Times New Roman" w:eastAsia="Calibri" w:hAnsi="Times New Roman" w:cs="Times New Roman"/>
              </w:rPr>
            </w:pPr>
          </w:p>
          <w:p w14:paraId="1BA5E5C8" w14:textId="77777777" w:rsidR="009B4DAA" w:rsidRPr="00A6709C" w:rsidRDefault="009B4DAA" w:rsidP="0061758E">
            <w:pPr>
              <w:spacing w:after="0" w:line="240" w:lineRule="auto"/>
              <w:jc w:val="both"/>
              <w:rPr>
                <w:rFonts w:ascii="Times New Roman" w:eastAsia="Calibri" w:hAnsi="Times New Roman" w:cs="Times New Roman"/>
              </w:rPr>
            </w:pPr>
          </w:p>
          <w:p w14:paraId="4CE3B706" w14:textId="77777777" w:rsidR="00DC3A3B" w:rsidRDefault="00DC3A3B" w:rsidP="0061758E">
            <w:pPr>
              <w:spacing w:after="0" w:line="240" w:lineRule="auto"/>
              <w:jc w:val="both"/>
              <w:rPr>
                <w:rFonts w:ascii="Times New Roman" w:eastAsia="Calibri" w:hAnsi="Times New Roman" w:cs="Times New Roman"/>
              </w:rPr>
            </w:pPr>
          </w:p>
          <w:p w14:paraId="6F213AC4" w14:textId="570A9ADB"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b) tikrinti su verslu susijusias knygas ir kitus įrašus, nesvarbu, kokioje laikmenoje jie yra saugomi, ir turėti teisę susipažinti su tikrinamam subjektui prieinama bet kokia informacija; </w:t>
            </w:r>
          </w:p>
          <w:p w14:paraId="68D853A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c) paimti ar gauti bet kokio pavidalo tokių knygų ar įrašų kopijas ar išrašus ir, kai jos mano tai esant tikslinga, tęsti tokias kratas ieškant informacijos ir kopijų ar išrašų atranką nacionalinių konkurencijos institucijų patalpose ar bet kuriose kitose atitinkamose patalpose;</w:t>
            </w:r>
          </w:p>
          <w:p w14:paraId="4E0E47F2" w14:textId="77777777" w:rsidR="00004BCC" w:rsidRPr="00A6709C" w:rsidRDefault="00004BCC" w:rsidP="0061758E">
            <w:pPr>
              <w:spacing w:after="0" w:line="240" w:lineRule="auto"/>
              <w:jc w:val="both"/>
              <w:rPr>
                <w:rFonts w:ascii="Times New Roman" w:eastAsia="Calibri" w:hAnsi="Times New Roman" w:cs="Times New Roman"/>
              </w:rPr>
            </w:pPr>
          </w:p>
          <w:p w14:paraId="14EAE8AE" w14:textId="77777777" w:rsidR="00004BCC" w:rsidRPr="00A6709C" w:rsidRDefault="00004BCC" w:rsidP="0061758E">
            <w:pPr>
              <w:spacing w:after="0" w:line="240" w:lineRule="auto"/>
              <w:jc w:val="both"/>
              <w:rPr>
                <w:rFonts w:ascii="Times New Roman" w:eastAsia="Calibri" w:hAnsi="Times New Roman" w:cs="Times New Roman"/>
              </w:rPr>
            </w:pPr>
          </w:p>
          <w:p w14:paraId="5D75D188" w14:textId="77777777" w:rsidR="009B4DAA" w:rsidRPr="00A6709C" w:rsidRDefault="009B4DAA" w:rsidP="0061758E">
            <w:pPr>
              <w:spacing w:after="0" w:line="240" w:lineRule="auto"/>
              <w:jc w:val="both"/>
              <w:rPr>
                <w:rFonts w:ascii="Times New Roman" w:eastAsia="Calibri" w:hAnsi="Times New Roman" w:cs="Times New Roman"/>
              </w:rPr>
            </w:pPr>
          </w:p>
          <w:p w14:paraId="35678BA2" w14:textId="77777777" w:rsidR="009B4DAA" w:rsidRPr="00A6709C" w:rsidRDefault="009B4DAA" w:rsidP="0061758E">
            <w:pPr>
              <w:spacing w:after="0" w:line="240" w:lineRule="auto"/>
              <w:jc w:val="both"/>
              <w:rPr>
                <w:rFonts w:ascii="Times New Roman" w:eastAsia="Calibri" w:hAnsi="Times New Roman" w:cs="Times New Roman"/>
              </w:rPr>
            </w:pPr>
          </w:p>
          <w:p w14:paraId="774BCD72" w14:textId="77777777" w:rsidR="00DC3A3B" w:rsidRDefault="00DC3A3B" w:rsidP="0061758E">
            <w:pPr>
              <w:spacing w:after="0" w:line="240" w:lineRule="auto"/>
              <w:jc w:val="both"/>
              <w:rPr>
                <w:rFonts w:ascii="Times New Roman" w:eastAsia="Calibri" w:hAnsi="Times New Roman" w:cs="Times New Roman"/>
              </w:rPr>
            </w:pPr>
          </w:p>
          <w:p w14:paraId="7FB9B8F8" w14:textId="77777777" w:rsidR="00DC3A3B" w:rsidRDefault="00DC3A3B" w:rsidP="0061758E">
            <w:pPr>
              <w:spacing w:after="0" w:line="240" w:lineRule="auto"/>
              <w:jc w:val="both"/>
              <w:rPr>
                <w:rFonts w:ascii="Times New Roman" w:eastAsia="Calibri" w:hAnsi="Times New Roman" w:cs="Times New Roman"/>
              </w:rPr>
            </w:pPr>
          </w:p>
          <w:p w14:paraId="12ED25EB" w14:textId="32158C72"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d) užplombuoti bet kurias verslo patalpas ir knygas ar įrašus tokiam laikotarpiui ir tokiu mastu, koks yra būtinas patikrinimui atlikti;</w:t>
            </w:r>
          </w:p>
          <w:p w14:paraId="2ED45F85" w14:textId="77777777" w:rsidR="00004BCC" w:rsidRPr="00A6709C" w:rsidRDefault="00004BCC" w:rsidP="0061758E">
            <w:pPr>
              <w:spacing w:after="0" w:line="240" w:lineRule="auto"/>
              <w:jc w:val="both"/>
              <w:rPr>
                <w:rFonts w:ascii="Times New Roman" w:eastAsia="Calibri" w:hAnsi="Times New Roman" w:cs="Times New Roman"/>
              </w:rPr>
            </w:pPr>
          </w:p>
          <w:p w14:paraId="24613F2B" w14:textId="77777777" w:rsidR="00004BCC" w:rsidRPr="00A6709C" w:rsidRDefault="00004BCC" w:rsidP="0061758E">
            <w:pPr>
              <w:spacing w:after="0" w:line="240" w:lineRule="auto"/>
              <w:jc w:val="both"/>
              <w:rPr>
                <w:rFonts w:ascii="Times New Roman" w:eastAsia="Calibri" w:hAnsi="Times New Roman" w:cs="Times New Roman"/>
              </w:rPr>
            </w:pPr>
          </w:p>
          <w:p w14:paraId="41C123E5" w14:textId="77777777" w:rsidR="00004BCC" w:rsidRPr="00A6709C" w:rsidRDefault="00004BCC" w:rsidP="0061758E">
            <w:pPr>
              <w:spacing w:after="0" w:line="240" w:lineRule="auto"/>
              <w:jc w:val="both"/>
              <w:rPr>
                <w:rFonts w:ascii="Times New Roman" w:eastAsia="Calibri" w:hAnsi="Times New Roman" w:cs="Times New Roman"/>
              </w:rPr>
            </w:pPr>
          </w:p>
          <w:p w14:paraId="298AE8C7" w14:textId="77777777" w:rsidR="00004BCC" w:rsidRPr="00A6709C" w:rsidRDefault="00004BCC" w:rsidP="0061758E">
            <w:pPr>
              <w:spacing w:after="0" w:line="240" w:lineRule="auto"/>
              <w:jc w:val="both"/>
              <w:rPr>
                <w:rFonts w:ascii="Times New Roman" w:eastAsia="Calibri" w:hAnsi="Times New Roman" w:cs="Times New Roman"/>
              </w:rPr>
            </w:pPr>
          </w:p>
          <w:p w14:paraId="5110D2F0" w14:textId="77777777" w:rsidR="00004BCC" w:rsidRPr="00A6709C" w:rsidRDefault="00004BCC" w:rsidP="0061758E">
            <w:pPr>
              <w:spacing w:after="0" w:line="240" w:lineRule="auto"/>
              <w:jc w:val="both"/>
              <w:rPr>
                <w:rFonts w:ascii="Times New Roman" w:eastAsia="Calibri" w:hAnsi="Times New Roman" w:cs="Times New Roman"/>
              </w:rPr>
            </w:pPr>
          </w:p>
          <w:p w14:paraId="0D792751" w14:textId="77777777" w:rsidR="00004BCC" w:rsidRPr="00A6709C" w:rsidRDefault="00004BCC" w:rsidP="0061758E">
            <w:pPr>
              <w:spacing w:after="0" w:line="240" w:lineRule="auto"/>
              <w:jc w:val="both"/>
              <w:rPr>
                <w:rFonts w:ascii="Times New Roman" w:eastAsia="Calibri" w:hAnsi="Times New Roman" w:cs="Times New Roman"/>
              </w:rPr>
            </w:pPr>
          </w:p>
          <w:p w14:paraId="7BE61801" w14:textId="77777777" w:rsidR="00004BCC" w:rsidRPr="00A6709C" w:rsidRDefault="00004BCC" w:rsidP="0061758E">
            <w:pPr>
              <w:spacing w:after="0" w:line="240" w:lineRule="auto"/>
              <w:jc w:val="both"/>
              <w:rPr>
                <w:rFonts w:ascii="Times New Roman" w:eastAsia="Calibri" w:hAnsi="Times New Roman" w:cs="Times New Roman"/>
              </w:rPr>
            </w:pPr>
          </w:p>
          <w:p w14:paraId="4533C670" w14:textId="77777777" w:rsidR="00004BCC" w:rsidRPr="00A6709C" w:rsidRDefault="00004BCC" w:rsidP="0061758E">
            <w:pPr>
              <w:spacing w:after="0" w:line="240" w:lineRule="auto"/>
              <w:jc w:val="both"/>
              <w:rPr>
                <w:rFonts w:ascii="Times New Roman" w:eastAsia="Calibri" w:hAnsi="Times New Roman" w:cs="Times New Roman"/>
              </w:rPr>
            </w:pPr>
          </w:p>
          <w:p w14:paraId="6E509C10" w14:textId="77777777" w:rsidR="00004BCC" w:rsidRPr="00A6709C" w:rsidRDefault="00004BCC" w:rsidP="0061758E">
            <w:pPr>
              <w:spacing w:after="0" w:line="240" w:lineRule="auto"/>
              <w:jc w:val="both"/>
              <w:rPr>
                <w:rFonts w:ascii="Times New Roman" w:eastAsia="Calibri" w:hAnsi="Times New Roman" w:cs="Times New Roman"/>
              </w:rPr>
            </w:pPr>
          </w:p>
          <w:p w14:paraId="258008CD" w14:textId="77777777" w:rsidR="00004BCC" w:rsidRPr="00A6709C" w:rsidRDefault="00004BCC" w:rsidP="0061758E">
            <w:pPr>
              <w:spacing w:after="0" w:line="240" w:lineRule="auto"/>
              <w:jc w:val="both"/>
              <w:rPr>
                <w:rFonts w:ascii="Times New Roman" w:eastAsia="Calibri" w:hAnsi="Times New Roman" w:cs="Times New Roman"/>
              </w:rPr>
            </w:pPr>
          </w:p>
          <w:p w14:paraId="4F5C7EA1" w14:textId="77777777" w:rsidR="00DC3A3B" w:rsidRDefault="00DC3A3B" w:rsidP="0061758E">
            <w:pPr>
              <w:spacing w:after="0" w:line="240" w:lineRule="auto"/>
              <w:jc w:val="both"/>
              <w:rPr>
                <w:rFonts w:ascii="Times New Roman" w:eastAsia="Calibri" w:hAnsi="Times New Roman" w:cs="Times New Roman"/>
              </w:rPr>
            </w:pPr>
          </w:p>
          <w:p w14:paraId="3BDE6508" w14:textId="4532F7E2"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e) prašyti bet kurio įmonės arba įmonių asociacijos atstovo arba darbuotojo paaiškinti faktus arba dokumentus, susijusius su patikrinimo objektu ir tikslu, ir užfiksuoti atsakymus.</w:t>
            </w:r>
          </w:p>
          <w:p w14:paraId="5DD6C576" w14:textId="77777777" w:rsidR="00004BCC" w:rsidRPr="00A6709C" w:rsidRDefault="00004BCC" w:rsidP="0061758E">
            <w:pPr>
              <w:spacing w:after="0" w:line="240" w:lineRule="auto"/>
              <w:jc w:val="both"/>
              <w:rPr>
                <w:rFonts w:ascii="Times New Roman" w:eastAsia="Calibri" w:hAnsi="Times New Roman" w:cs="Times New Roman"/>
              </w:rPr>
            </w:pPr>
          </w:p>
          <w:p w14:paraId="13622CBE" w14:textId="77777777" w:rsidR="00004BCC" w:rsidRPr="00A6709C" w:rsidRDefault="00004BCC" w:rsidP="0061758E">
            <w:pPr>
              <w:spacing w:after="0" w:line="240" w:lineRule="auto"/>
              <w:jc w:val="both"/>
              <w:rPr>
                <w:rFonts w:ascii="Times New Roman" w:eastAsia="Calibri" w:hAnsi="Times New Roman" w:cs="Times New Roman"/>
              </w:rPr>
            </w:pPr>
          </w:p>
          <w:p w14:paraId="385B2594" w14:textId="77777777" w:rsidR="00004BCC" w:rsidRPr="00A6709C" w:rsidRDefault="00004BCC" w:rsidP="0061758E">
            <w:pPr>
              <w:spacing w:after="0" w:line="240" w:lineRule="auto"/>
              <w:jc w:val="both"/>
              <w:rPr>
                <w:rFonts w:ascii="Times New Roman" w:hAnsi="Times New Roman" w:cs="Times New Roman"/>
                <w:i/>
                <w:lang w:eastAsia="lt-LT"/>
              </w:rPr>
            </w:pPr>
          </w:p>
        </w:tc>
        <w:tc>
          <w:tcPr>
            <w:tcW w:w="4394" w:type="dxa"/>
          </w:tcPr>
          <w:p w14:paraId="1BBD6D38" w14:textId="77777777" w:rsidR="00004BCC" w:rsidRPr="00A6709C" w:rsidRDefault="00004BCC" w:rsidP="0061758E">
            <w:pPr>
              <w:spacing w:after="0" w:line="240" w:lineRule="auto"/>
              <w:jc w:val="both"/>
              <w:rPr>
                <w:rFonts w:ascii="Times New Roman" w:eastAsia="Calibri" w:hAnsi="Times New Roman" w:cs="Times New Roman"/>
                <w:i/>
                <w:strike/>
              </w:rPr>
            </w:pPr>
            <w:r w:rsidRPr="00A6709C">
              <w:rPr>
                <w:rFonts w:ascii="Times New Roman" w:eastAsia="Calibri" w:hAnsi="Times New Roman" w:cs="Times New Roman"/>
                <w:b/>
              </w:rPr>
              <w:t>KĮ</w:t>
            </w:r>
          </w:p>
          <w:p w14:paraId="4D13B7A3" w14:textId="77777777" w:rsidR="00004BCC" w:rsidRPr="00A6709C" w:rsidRDefault="00004BCC" w:rsidP="0061758E">
            <w:pPr>
              <w:tabs>
                <w:tab w:val="left" w:pos="590"/>
              </w:tabs>
              <w:spacing w:after="0" w:line="240" w:lineRule="auto"/>
              <w:jc w:val="both"/>
              <w:rPr>
                <w:rFonts w:ascii="Times New Roman" w:eastAsia="Times New Roman" w:hAnsi="Times New Roman" w:cs="Times New Roman"/>
                <w:b/>
                <w:lang w:eastAsia="lt-LT"/>
              </w:rPr>
            </w:pPr>
            <w:r w:rsidRPr="00A6709C">
              <w:rPr>
                <w:rFonts w:ascii="Times New Roman" w:eastAsia="Times New Roman" w:hAnsi="Times New Roman" w:cs="Times New Roman"/>
                <w:b/>
                <w:lang w:eastAsia="lt-LT"/>
              </w:rPr>
              <w:t>18 straipsnis. Konkurencijos tarybos funkcijos ir įgaliojimai</w:t>
            </w:r>
          </w:p>
          <w:p w14:paraId="0878CE32"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1. Konkurencijos taryba:</w:t>
            </w:r>
          </w:p>
          <w:p w14:paraId="1D8B0FCF" w14:textId="77777777" w:rsidR="00004BCC" w:rsidRPr="00A6709C" w:rsidRDefault="00004BCC" w:rsidP="0061758E">
            <w:pPr>
              <w:tabs>
                <w:tab w:val="left" w:pos="533"/>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1) prižiūri, kaip ūkio subjektai &lt;...&gt; laikosi šio įstatymo nustatytų reikalavimų; &lt;...&gt;</w:t>
            </w:r>
          </w:p>
          <w:p w14:paraId="496E7FE3" w14:textId="77777777" w:rsidR="00A1666E" w:rsidRDefault="00004BCC" w:rsidP="0061758E">
            <w:pPr>
              <w:tabs>
                <w:tab w:val="left" w:pos="533"/>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5) tiria ir nagrinėja šio įstatymo &lt;...&gt;</w:t>
            </w:r>
            <w:r w:rsidRPr="00A6709C">
              <w:rPr>
                <w:rFonts w:ascii="Times New Roman" w:eastAsia="Times New Roman" w:hAnsi="Times New Roman" w:cs="Times New Roman"/>
                <w:color w:val="76923C"/>
                <w:lang w:eastAsia="lt-LT"/>
              </w:rPr>
              <w:t xml:space="preserve"> </w:t>
            </w:r>
            <w:r w:rsidRPr="00A6709C">
              <w:rPr>
                <w:rFonts w:ascii="Times New Roman" w:eastAsia="Times New Roman" w:hAnsi="Times New Roman" w:cs="Times New Roman"/>
                <w:lang w:eastAsia="lt-LT"/>
              </w:rPr>
              <w:t xml:space="preserve">ir kitų įstatymų, kurių laikymosi priežiūrą vykdo Konkurencijos taryba, pažeidimus ir taiko pažeidėjams šiuose įstatymuose numatytas sankcijas; </w:t>
            </w:r>
          </w:p>
          <w:p w14:paraId="6673D864" w14:textId="77777777" w:rsidR="00A1666E" w:rsidRPr="00A1666E" w:rsidRDefault="00A1666E" w:rsidP="00A1666E">
            <w:pPr>
              <w:tabs>
                <w:tab w:val="left" w:pos="533"/>
              </w:tabs>
              <w:spacing w:after="0" w:line="240" w:lineRule="auto"/>
              <w:jc w:val="both"/>
              <w:rPr>
                <w:rFonts w:ascii="Times New Roman" w:eastAsia="Times New Roman" w:hAnsi="Times New Roman" w:cs="Times New Roman"/>
                <w:i/>
                <w:iCs/>
                <w:lang w:eastAsia="lt-LT"/>
              </w:rPr>
            </w:pPr>
            <w:r w:rsidRPr="00A1666E">
              <w:rPr>
                <w:rFonts w:ascii="Times New Roman" w:eastAsia="Times New Roman" w:hAnsi="Times New Roman" w:cs="Times New Roman"/>
                <w:i/>
                <w:iCs/>
                <w:lang w:eastAsia="lt-LT"/>
              </w:rPr>
              <w:t>Straipsnio punkto pakeitimai:</w:t>
            </w:r>
          </w:p>
          <w:p w14:paraId="6F77BDE6" w14:textId="05416FE4" w:rsidR="00A1666E" w:rsidRPr="00A1666E" w:rsidRDefault="00A1666E" w:rsidP="00A1666E">
            <w:pPr>
              <w:tabs>
                <w:tab w:val="left" w:pos="533"/>
              </w:tabs>
              <w:spacing w:after="0" w:line="240" w:lineRule="auto"/>
              <w:jc w:val="both"/>
              <w:rPr>
                <w:rFonts w:ascii="Times New Roman" w:eastAsia="Times New Roman" w:hAnsi="Times New Roman" w:cs="Times New Roman"/>
                <w:i/>
                <w:iCs/>
                <w:lang w:eastAsia="lt-LT"/>
              </w:rPr>
            </w:pPr>
            <w:r w:rsidRPr="00A1666E">
              <w:rPr>
                <w:rFonts w:ascii="Times New Roman" w:eastAsia="Times New Roman" w:hAnsi="Times New Roman" w:cs="Times New Roman"/>
                <w:i/>
                <w:iCs/>
                <w:lang w:eastAsia="lt-LT"/>
              </w:rPr>
              <w:t>Nr. XIII-2011, 2019-03-21, paskelbta TAR 2019-04-02, i. k. 2019-05343</w:t>
            </w:r>
          </w:p>
          <w:p w14:paraId="7AEA4226" w14:textId="2F2D147D" w:rsidR="00004BCC" w:rsidRPr="00A6709C" w:rsidRDefault="00004BCC" w:rsidP="0061758E">
            <w:pPr>
              <w:tabs>
                <w:tab w:val="left" w:pos="533"/>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&lt;...&gt;.</w:t>
            </w:r>
          </w:p>
          <w:p w14:paraId="07F8B6BA" w14:textId="77777777" w:rsidR="00004BCC" w:rsidRPr="00A6709C" w:rsidRDefault="00004BCC" w:rsidP="0061758E">
            <w:pPr>
              <w:spacing w:after="0" w:line="240" w:lineRule="auto"/>
              <w:jc w:val="both"/>
              <w:rPr>
                <w:rFonts w:ascii="Times New Roman" w:eastAsia="Calibri" w:hAnsi="Times New Roman" w:cs="Times New Roman"/>
              </w:rPr>
            </w:pPr>
          </w:p>
          <w:p w14:paraId="6B86A80D" w14:textId="2C69EBF0" w:rsidR="00004BCC" w:rsidRPr="00A6709C" w:rsidRDefault="00E30CD3"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2AD7373F" w14:textId="768D15A6" w:rsidR="007A3114" w:rsidRPr="00A6709C" w:rsidRDefault="00E30CD3" w:rsidP="007A3114">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7A3114" w:rsidRPr="00A6709C">
              <w:rPr>
                <w:rFonts w:ascii="Times New Roman" w:hAnsi="Times New Roman" w:cs="Times New Roman"/>
                <w:b/>
                <w:lang w:eastAsia="lt-LT"/>
              </w:rPr>
              <w:t>straipsnis. 25 straipsnio pakeitimas</w:t>
            </w:r>
          </w:p>
          <w:p w14:paraId="1D6F329F" w14:textId="77777777" w:rsidR="007A3114" w:rsidRPr="00A6709C" w:rsidRDefault="007A3114" w:rsidP="007A3114">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4DF5C338" w14:textId="1ACBF77F" w:rsidR="007A3114" w:rsidRPr="00A6709C" w:rsidRDefault="007A3114" w:rsidP="007A3114">
            <w:pPr>
              <w:spacing w:after="0" w:line="240" w:lineRule="auto"/>
              <w:jc w:val="both"/>
              <w:rPr>
                <w:rFonts w:ascii="Times New Roman" w:hAnsi="Times New Roman" w:cs="Times New Roman"/>
                <w:lang w:eastAsia="lt-LT"/>
              </w:rPr>
            </w:pPr>
            <w:r w:rsidRPr="00A6709C">
              <w:rPr>
                <w:rFonts w:ascii="Times New Roman" w:hAnsi="Times New Roman" w:cs="Times New Roman"/>
                <w:color w:val="000000"/>
              </w:rPr>
              <w:t>„</w:t>
            </w:r>
            <w:r w:rsidRPr="00FC7D69">
              <w:rPr>
                <w:rFonts w:ascii="Times New Roman" w:hAnsi="Times New Roman" w:cs="Times New Roman"/>
                <w:b/>
                <w:bCs/>
                <w:color w:val="000000"/>
              </w:rPr>
              <w:t xml:space="preserve">25 straipsnis. </w:t>
            </w:r>
            <w:r w:rsidR="00D02C9D" w:rsidRPr="00FC7D69">
              <w:rPr>
                <w:rFonts w:ascii="Times New Roman" w:hAnsi="Times New Roman" w:cs="Times New Roman"/>
                <w:b/>
                <w:bCs/>
                <w:color w:val="000000"/>
              </w:rPr>
              <w:t xml:space="preserve">Konkurencijos tarybos ir </w:t>
            </w:r>
            <w:r w:rsidRPr="00FC7D69">
              <w:rPr>
                <w:rFonts w:ascii="Times New Roman" w:hAnsi="Times New Roman" w:cs="Times New Roman"/>
                <w:b/>
                <w:bCs/>
                <w:lang w:eastAsia="lt-LT"/>
              </w:rPr>
              <w:t>Konkurencijos tarybos įgaliotų pareigūnų teisės ir pareigos atliekant tyrimą</w:t>
            </w:r>
          </w:p>
          <w:p w14:paraId="1610BEC7" w14:textId="77777777" w:rsidR="00E30CD3" w:rsidRDefault="007A3114" w:rsidP="007A3114">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1. Konkurencijos tarybos įgalioti pareigūnai, atlikdami tyrimą, turi teisę: </w:t>
            </w:r>
          </w:p>
          <w:p w14:paraId="684F23CB" w14:textId="583F78F9" w:rsidR="007A3114" w:rsidRPr="00A6709C" w:rsidRDefault="007A3114" w:rsidP="007A3114">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3C35C5AF" w14:textId="2CC0B5E3" w:rsidR="00E30CD3"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10) tyrimui atlikti pasitelkti specialistų ir ekspertų. Konkurencijos tarybos pasitelktiems specialistams ir ekspertams taikomi šio įstatymo 21 straipsnio 1 dalyje nustatyti apribojimai dėl komercinių </w:t>
            </w:r>
            <w:r w:rsidR="00D02C9D">
              <w:rPr>
                <w:rFonts w:ascii="Times New Roman" w:eastAsia="Calibri" w:hAnsi="Times New Roman" w:cs="Times New Roman"/>
              </w:rPr>
              <w:t>a</w:t>
            </w:r>
            <w:r w:rsidRPr="00A6709C">
              <w:rPr>
                <w:rFonts w:ascii="Times New Roman" w:eastAsia="Calibri" w:hAnsi="Times New Roman" w:cs="Times New Roman"/>
              </w:rPr>
              <w:t xml:space="preserve">r profesinių paslapčių apsaugos; </w:t>
            </w:r>
          </w:p>
          <w:p w14:paraId="1B44383F" w14:textId="1B73955D"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p>
          <w:p w14:paraId="1012DE6F" w14:textId="72F47161" w:rsidR="00004BCC" w:rsidRPr="00A6709C" w:rsidRDefault="008E3BEA" w:rsidP="0061758E">
            <w:pPr>
              <w:tabs>
                <w:tab w:val="left" w:pos="518"/>
              </w:tabs>
              <w:spacing w:after="0" w:line="240" w:lineRule="auto"/>
              <w:jc w:val="both"/>
              <w:rPr>
                <w:rFonts w:ascii="Times New Roman" w:hAnsi="Times New Roman" w:cs="Times New Roman"/>
                <w:lang w:eastAsia="lt-LT"/>
              </w:rPr>
            </w:pPr>
            <w:r>
              <w:rPr>
                <w:rFonts w:ascii="Times New Roman" w:hAnsi="Times New Roman" w:cs="Times New Roman"/>
                <w:lang w:eastAsia="lt-LT"/>
              </w:rPr>
              <w:t>7</w:t>
            </w:r>
            <w:r w:rsidR="00004BCC" w:rsidRPr="00A6709C">
              <w:rPr>
                <w:rFonts w:ascii="Times New Roman" w:hAnsi="Times New Roman" w:cs="Times New Roman"/>
                <w:lang w:eastAsia="lt-LT"/>
              </w:rPr>
              <w:t>. Konkurencijos tarybos įgaliotų pareigūnų reikalavimai atliekant šio straipsnio 1 dalyje nurodytus veiksmus yra privalomi. Už šių reikalavimų nevykdymą taikomos šiame įstatyme ir Administracinių nusižengimų kodekse nustatytos sankcijos.</w:t>
            </w:r>
          </w:p>
          <w:p w14:paraId="3A27F867" w14:textId="26AE7D44" w:rsidR="00E30CD3" w:rsidRDefault="008E3BEA" w:rsidP="0061758E">
            <w:pPr>
              <w:tabs>
                <w:tab w:val="left" w:pos="518"/>
              </w:tabs>
              <w:spacing w:after="0" w:line="240" w:lineRule="auto"/>
              <w:jc w:val="both"/>
              <w:rPr>
                <w:rFonts w:ascii="Times New Roman" w:hAnsi="Times New Roman" w:cs="Times New Roman"/>
                <w:lang w:eastAsia="lt-LT"/>
              </w:rPr>
            </w:pPr>
            <w:r>
              <w:rPr>
                <w:rFonts w:ascii="Times New Roman" w:hAnsi="Times New Roman" w:cs="Times New Roman"/>
                <w:lang w:eastAsia="lt-LT"/>
              </w:rPr>
              <w:t>8</w:t>
            </w:r>
            <w:r w:rsidR="00004BCC" w:rsidRPr="00A6709C">
              <w:rPr>
                <w:rFonts w:ascii="Times New Roman" w:hAnsi="Times New Roman" w:cs="Times New Roman"/>
                <w:lang w:eastAsia="lt-LT"/>
              </w:rPr>
              <w:t>. Tyrimą atliekantys Konkurencijos tarybos įgalioti pareigūnai raštu įspėja paaiškinimus duodančius asmenis apie atsakomybę už melagingos informacijos suteikimą arba už atsisakymą suteikti informaciją Konkurencijos tarybai.</w:t>
            </w:r>
            <w:r w:rsidR="009B4DAA" w:rsidRPr="00A6709C">
              <w:rPr>
                <w:rFonts w:ascii="Times New Roman" w:hAnsi="Times New Roman" w:cs="Times New Roman"/>
                <w:lang w:eastAsia="lt-LT"/>
              </w:rPr>
              <w:t xml:space="preserve"> </w:t>
            </w:r>
          </w:p>
          <w:p w14:paraId="3EEC058B" w14:textId="75EDAD8D" w:rsidR="00004BCC" w:rsidRPr="00A6709C" w:rsidRDefault="009B4DAA" w:rsidP="0061758E">
            <w:pPr>
              <w:tabs>
                <w:tab w:val="left" w:pos="51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r w:rsidR="008F5AB8" w:rsidRPr="00A6709C">
              <w:rPr>
                <w:rFonts w:ascii="Times New Roman" w:hAnsi="Times New Roman" w:cs="Times New Roman"/>
                <w:lang w:eastAsia="lt-LT"/>
              </w:rPr>
              <w:t>.</w:t>
            </w:r>
            <w:r w:rsidRPr="00A6709C">
              <w:rPr>
                <w:rFonts w:ascii="Times New Roman" w:hAnsi="Times New Roman" w:cs="Times New Roman"/>
                <w:lang w:eastAsia="lt-LT"/>
              </w:rPr>
              <w:t>“</w:t>
            </w:r>
          </w:p>
          <w:p w14:paraId="7F9D7F55" w14:textId="77777777" w:rsidR="00004BCC" w:rsidRPr="00A6709C" w:rsidRDefault="00004BCC" w:rsidP="0061758E">
            <w:pPr>
              <w:spacing w:after="0" w:line="240" w:lineRule="auto"/>
              <w:jc w:val="both"/>
              <w:rPr>
                <w:rFonts w:ascii="Times New Roman" w:eastAsia="Calibri" w:hAnsi="Times New Roman" w:cs="Times New Roman"/>
                <w:b/>
              </w:rPr>
            </w:pPr>
          </w:p>
          <w:p w14:paraId="582AD7EA" w14:textId="1D847BBD" w:rsidR="00004BCC" w:rsidRPr="00A6709C" w:rsidRDefault="00E30CD3"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079BD357" w14:textId="7E8BD401" w:rsidR="009B4DAA" w:rsidRPr="00A6709C" w:rsidRDefault="00E30CD3" w:rsidP="009B4DAA">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Pr>
                <w:rFonts w:ascii="Times New Roman" w:hAnsi="Times New Roman" w:cs="Times New Roman"/>
                <w:b/>
                <w:lang w:eastAsia="lt-LT"/>
              </w:rPr>
              <w:t>2</w:t>
            </w:r>
            <w:r w:rsidRPr="00A6709C">
              <w:rPr>
                <w:rFonts w:ascii="Times New Roman" w:hAnsi="Times New Roman" w:cs="Times New Roman"/>
                <w:b/>
                <w:lang w:eastAsia="lt-LT"/>
              </w:rPr>
              <w:t xml:space="preserve"> </w:t>
            </w:r>
            <w:r w:rsidR="009B4DAA" w:rsidRPr="00A6709C">
              <w:rPr>
                <w:rFonts w:ascii="Times New Roman" w:hAnsi="Times New Roman" w:cs="Times New Roman"/>
                <w:b/>
                <w:lang w:eastAsia="lt-LT"/>
              </w:rPr>
              <w:t>straipsnis. 27 straipsnio pakeitimas</w:t>
            </w:r>
          </w:p>
          <w:p w14:paraId="00077279" w14:textId="77777777"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Pakeisti 27 straipsnį ir jį išdėstyti taip: </w:t>
            </w:r>
          </w:p>
          <w:p w14:paraId="38BF3279" w14:textId="2B799ABC"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color w:val="000000"/>
              </w:rPr>
              <w:t>„</w:t>
            </w:r>
            <w:r w:rsidRPr="00FC7D69">
              <w:rPr>
                <w:rFonts w:ascii="Times New Roman" w:hAnsi="Times New Roman" w:cs="Times New Roman"/>
                <w:b/>
                <w:bCs/>
                <w:lang w:eastAsia="lt-LT"/>
              </w:rPr>
              <w:t>27 straipsnis. Teismo leidimų dėl tyrimo veiksmų atlikimo ir ūkinės veiklos apribojimų taikymo išdavimo tvarka</w:t>
            </w:r>
          </w:p>
          <w:p w14:paraId="45C43D1C" w14:textId="0F086A41" w:rsidR="00DC3A3B" w:rsidRDefault="009B4DAA" w:rsidP="009B4DAA">
            <w:pPr>
              <w:tabs>
                <w:tab w:val="left" w:pos="509"/>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1. Konkurencijos tarybai priėmus nutarimą dėl tyrimo veiksmų, numatytų šio įstatymo 25 straipsnio </w:t>
            </w:r>
            <w:r w:rsidR="009D7A3D">
              <w:rPr>
                <w:rFonts w:ascii="Times New Roman" w:hAnsi="Times New Roman" w:cs="Times New Roman"/>
                <w:lang w:eastAsia="lt-LT"/>
              </w:rPr>
              <w:t>3</w:t>
            </w:r>
            <w:r w:rsidR="009D7A3D" w:rsidRPr="00A6709C">
              <w:rPr>
                <w:rFonts w:ascii="Times New Roman" w:hAnsi="Times New Roman" w:cs="Times New Roman"/>
                <w:lang w:eastAsia="lt-LT"/>
              </w:rPr>
              <w:t xml:space="preserve"> </w:t>
            </w:r>
            <w:r w:rsidRPr="00A6709C">
              <w:rPr>
                <w:rFonts w:ascii="Times New Roman" w:hAnsi="Times New Roman" w:cs="Times New Roman"/>
                <w:lang w:eastAsia="lt-LT"/>
              </w:rPr>
              <w:t xml:space="preserve">dalyje, arba dėl ūkinės veiklos apribojimų pagal šio įstatymo 35 straipsnio 2 dalį, Konkurencijos tarybos įgaliotas pareigūnas pateikia Vilniaus apygardos administraciniam teismui prašymą dėl teismo leidimo atlikti šiuos veiksmus, taikyti ūkinės veiklos apribojimus išdavimo. </w:t>
            </w:r>
          </w:p>
          <w:p w14:paraId="0F0DCC95" w14:textId="38B65413" w:rsidR="009B4DAA" w:rsidRPr="00A6709C" w:rsidRDefault="009B4DAA" w:rsidP="009B4DAA">
            <w:pPr>
              <w:tabs>
                <w:tab w:val="left" w:pos="509"/>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038AE583" w14:textId="2D387AD9" w:rsidR="009B4DAA" w:rsidRPr="00A6709C" w:rsidRDefault="009B4DAA" w:rsidP="009B4DAA">
            <w:pPr>
              <w:tabs>
                <w:tab w:val="left" w:pos="509"/>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8. Teismai, nagrinėdami prašymus ir skundus dėl teismo leidimo atlikti tyrimo veiksmus, taikyti ūkinės veiklos apribojimus išdavimo, privalo užtikrinti pateiktos informacijos ir planuojamų veiksmų slaptumą.</w:t>
            </w:r>
            <w:r w:rsidRPr="00A6709C">
              <w:rPr>
                <w:rFonts w:ascii="Times New Roman" w:hAnsi="Times New Roman" w:cs="Times New Roman"/>
                <w:color w:val="000000"/>
              </w:rPr>
              <w:t>“</w:t>
            </w:r>
          </w:p>
          <w:p w14:paraId="14C05FC6" w14:textId="77777777" w:rsidR="00004BCC" w:rsidRPr="00A6709C" w:rsidRDefault="00004BCC" w:rsidP="0061758E">
            <w:pPr>
              <w:spacing w:after="0" w:line="240" w:lineRule="auto"/>
              <w:jc w:val="both"/>
              <w:rPr>
                <w:rFonts w:ascii="Times New Roman" w:eastAsia="Calibri" w:hAnsi="Times New Roman" w:cs="Times New Roman"/>
                <w:b/>
              </w:rPr>
            </w:pPr>
          </w:p>
          <w:p w14:paraId="3326DA2A" w14:textId="23B00776" w:rsidR="00004BCC" w:rsidRPr="00A6709C" w:rsidRDefault="00DC3A3B" w:rsidP="0061758E">
            <w:pPr>
              <w:tabs>
                <w:tab w:val="left" w:pos="518"/>
              </w:tabs>
              <w:spacing w:after="0" w:line="240" w:lineRule="auto"/>
              <w:jc w:val="both"/>
              <w:rPr>
                <w:rFonts w:ascii="Times New Roman" w:hAnsi="Times New Roman" w:cs="Times New Roman"/>
                <w:b/>
                <w:lang w:eastAsia="lt-LT"/>
              </w:rPr>
            </w:pPr>
            <w:r>
              <w:rPr>
                <w:rFonts w:ascii="Times New Roman" w:hAnsi="Times New Roman" w:cs="Times New Roman"/>
                <w:b/>
                <w:lang w:eastAsia="lt-LT"/>
              </w:rPr>
              <w:t>Projektas</w:t>
            </w:r>
          </w:p>
          <w:p w14:paraId="3238B553" w14:textId="331AF091" w:rsidR="009B4DAA" w:rsidRPr="00A6709C" w:rsidRDefault="00DC3A3B" w:rsidP="009B4DAA">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9B4DAA" w:rsidRPr="00A6709C">
              <w:rPr>
                <w:rFonts w:ascii="Times New Roman" w:hAnsi="Times New Roman" w:cs="Times New Roman"/>
                <w:b/>
                <w:lang w:eastAsia="lt-LT"/>
              </w:rPr>
              <w:t>straipsnis. 25 straipsnio pakeitimas</w:t>
            </w:r>
          </w:p>
          <w:p w14:paraId="4490F8C9" w14:textId="77777777"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08A50360" w14:textId="7713D21E"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color w:val="000000"/>
              </w:rPr>
              <w:t>„</w:t>
            </w:r>
            <w:r w:rsidRPr="00FC7D69">
              <w:rPr>
                <w:rFonts w:ascii="Times New Roman" w:hAnsi="Times New Roman" w:cs="Times New Roman"/>
                <w:b/>
                <w:bCs/>
                <w:color w:val="000000"/>
              </w:rPr>
              <w:t xml:space="preserve">25 straipsnis. </w:t>
            </w:r>
            <w:r w:rsidR="00D02C9D" w:rsidRPr="00FC7D69">
              <w:rPr>
                <w:rFonts w:ascii="Times New Roman" w:hAnsi="Times New Roman" w:cs="Times New Roman"/>
                <w:b/>
                <w:bCs/>
                <w:lang w:eastAsia="lt-LT"/>
              </w:rPr>
              <w:t xml:space="preserve">Konkurencijos tarybos ir </w:t>
            </w:r>
            <w:r w:rsidRPr="00FC7D69">
              <w:rPr>
                <w:rFonts w:ascii="Times New Roman" w:hAnsi="Times New Roman" w:cs="Times New Roman"/>
                <w:b/>
                <w:bCs/>
                <w:lang w:eastAsia="lt-LT"/>
              </w:rPr>
              <w:t>Konkurencijos tarybos įgaliotų pareigūnų teisės ir pareigos atliekant tyrimą</w:t>
            </w:r>
          </w:p>
          <w:p w14:paraId="3D7F30DF" w14:textId="77777777"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1. Konkurencijos tarybos įgalioti pareigūnai, atlikdami tyrimą, turi teisę:</w:t>
            </w:r>
          </w:p>
          <w:p w14:paraId="5CE1A1D7" w14:textId="5F0F6644" w:rsidR="00DC3A3B" w:rsidRDefault="009B4DAA" w:rsidP="009B4DAA">
            <w:pPr>
              <w:tabs>
                <w:tab w:val="left" w:pos="52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1) įeiti ir atlikti patikrinimą ūkio subjekto naudojamose patalpose, teritorijoje ir transporto priemonėse</w:t>
            </w:r>
            <w:r w:rsidR="00FF1FAF">
              <w:rPr>
                <w:rFonts w:ascii="Times New Roman" w:hAnsi="Times New Roman" w:cs="Times New Roman"/>
                <w:lang w:eastAsia="lt-LT"/>
              </w:rPr>
              <w:t xml:space="preserve">, </w:t>
            </w:r>
            <w:r w:rsidR="00FF1FAF" w:rsidRPr="00FF1FAF">
              <w:rPr>
                <w:rFonts w:ascii="Times New Roman" w:hAnsi="Times New Roman"/>
                <w:lang w:eastAsia="lt-LT"/>
              </w:rPr>
              <w:t>užantspauduoti ūkio subjekto naudojamas patalpas tokiam laikotarpiui ir tokiu mastu, koks būtinas patikrinimui</w:t>
            </w:r>
            <w:r w:rsidRPr="00FF1FAF">
              <w:rPr>
                <w:rFonts w:ascii="Times New Roman" w:hAnsi="Times New Roman" w:cs="Times New Roman"/>
                <w:lang w:eastAsia="lt-LT"/>
              </w:rPr>
              <w:t>;</w:t>
            </w:r>
            <w:r w:rsidRPr="00A6709C">
              <w:rPr>
                <w:rFonts w:ascii="Times New Roman" w:hAnsi="Times New Roman" w:cs="Times New Roman"/>
                <w:lang w:eastAsia="lt-LT"/>
              </w:rPr>
              <w:t xml:space="preserve"> </w:t>
            </w:r>
          </w:p>
          <w:p w14:paraId="5382C14A" w14:textId="4933A22E" w:rsidR="009B4DAA" w:rsidRPr="00A6709C" w:rsidRDefault="009B4DAA" w:rsidP="009B4DAA">
            <w:pPr>
              <w:tabs>
                <w:tab w:val="left" w:pos="52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r w:rsidR="008F5AB8" w:rsidRPr="00A6709C">
              <w:rPr>
                <w:rFonts w:ascii="Times New Roman" w:hAnsi="Times New Roman" w:cs="Times New Roman"/>
                <w:lang w:eastAsia="lt-LT"/>
              </w:rPr>
              <w:t>.</w:t>
            </w:r>
            <w:r w:rsidRPr="00A6709C">
              <w:rPr>
                <w:rFonts w:ascii="Times New Roman" w:hAnsi="Times New Roman" w:cs="Times New Roman"/>
                <w:lang w:eastAsia="lt-LT"/>
              </w:rPr>
              <w:t>“</w:t>
            </w:r>
          </w:p>
          <w:p w14:paraId="701152E2" w14:textId="77777777" w:rsidR="00004BCC" w:rsidRPr="00A6709C" w:rsidRDefault="00004BCC" w:rsidP="0061758E">
            <w:pPr>
              <w:spacing w:after="0" w:line="240" w:lineRule="auto"/>
              <w:jc w:val="both"/>
              <w:rPr>
                <w:rFonts w:ascii="Times New Roman" w:eastAsia="Calibri" w:hAnsi="Times New Roman" w:cs="Times New Roman"/>
                <w:b/>
              </w:rPr>
            </w:pPr>
          </w:p>
          <w:p w14:paraId="63A59977" w14:textId="2B8BB515" w:rsidR="00004BCC" w:rsidRPr="00A6709C" w:rsidRDefault="00DC3A3B"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46866786" w14:textId="29AEA845" w:rsidR="009B4DAA" w:rsidRPr="00A6709C" w:rsidRDefault="00DC3A3B" w:rsidP="009B4DAA">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9B4DAA" w:rsidRPr="00A6709C">
              <w:rPr>
                <w:rFonts w:ascii="Times New Roman" w:hAnsi="Times New Roman" w:cs="Times New Roman"/>
                <w:b/>
                <w:lang w:eastAsia="lt-LT"/>
              </w:rPr>
              <w:t>straipsnis. 25 straipsnio pakeitimas</w:t>
            </w:r>
          </w:p>
          <w:p w14:paraId="2D3E49DC" w14:textId="77777777"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49A45004" w14:textId="04845012"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color w:val="000000"/>
              </w:rPr>
              <w:t>„</w:t>
            </w:r>
            <w:r w:rsidRPr="00804EEF">
              <w:rPr>
                <w:rFonts w:ascii="Times New Roman" w:hAnsi="Times New Roman" w:cs="Times New Roman"/>
                <w:b/>
                <w:bCs/>
                <w:color w:val="000000"/>
              </w:rPr>
              <w:t xml:space="preserve">25 straipsnis. </w:t>
            </w:r>
            <w:r w:rsidR="00FF1FAF" w:rsidRPr="00804EEF">
              <w:rPr>
                <w:rFonts w:ascii="Times New Roman" w:hAnsi="Times New Roman" w:cs="Times New Roman"/>
                <w:b/>
                <w:bCs/>
                <w:lang w:eastAsia="lt-LT"/>
              </w:rPr>
              <w:t xml:space="preserve">Konkurencijos tarybos ir </w:t>
            </w:r>
            <w:r w:rsidRPr="00804EEF">
              <w:rPr>
                <w:rFonts w:ascii="Times New Roman" w:hAnsi="Times New Roman" w:cs="Times New Roman"/>
                <w:b/>
                <w:bCs/>
                <w:lang w:eastAsia="lt-LT"/>
              </w:rPr>
              <w:t>Konkurencijos tarybos įgaliotų pareigūnų teisės ir pareigos atliekant tyrimą</w:t>
            </w:r>
          </w:p>
          <w:p w14:paraId="0D981CBA" w14:textId="77777777" w:rsidR="00DC3A3B"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1. Konkurencijos tarybos įgalioti pareigūnai, atlikdami tyrimą, turi teisę: </w:t>
            </w:r>
          </w:p>
          <w:p w14:paraId="3F9E9427" w14:textId="4EC8EF7B"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72A8B8BD" w14:textId="62363C2C" w:rsidR="00DC3A3B" w:rsidRDefault="00DC3A3B" w:rsidP="009B4DAA">
            <w:pPr>
              <w:tabs>
                <w:tab w:val="left" w:pos="528"/>
              </w:tabs>
              <w:spacing w:after="0" w:line="240" w:lineRule="auto"/>
              <w:jc w:val="both"/>
              <w:rPr>
                <w:rFonts w:ascii="Times New Roman" w:hAnsi="Times New Roman" w:cs="Times New Roman"/>
                <w:lang w:eastAsia="lt-LT"/>
              </w:rPr>
            </w:pPr>
            <w:r w:rsidRPr="00DC3A3B">
              <w:rPr>
                <w:rFonts w:ascii="Times New Roman" w:hAnsi="Times New Roman" w:cs="Times New Roman"/>
                <w:lang w:eastAsia="lt-LT"/>
              </w:rPr>
              <w:t xml:space="preserve">3) peržiūrėti tyrimui reikalingus dokumentus (neatsižvelgiant į tai, kokioje laikmenoje jie saugomi), gauti jų kopijas ir išrašus, susipažinti su ūkio subjekto darbuotojų užrašais, susijusiais su darbo veikla, taip pat juos bei kompiuteriuose ir bet kokiose laikmenose, saugyklose ir duomenų bazėse esančią informaciją, </w:t>
            </w:r>
            <w:r w:rsidR="0010063D">
              <w:rPr>
                <w:rFonts w:ascii="Times New Roman" w:hAnsi="Times New Roman" w:cs="Times New Roman"/>
                <w:lang w:eastAsia="lt-LT"/>
              </w:rPr>
              <w:t>kuri yra prieinama</w:t>
            </w:r>
            <w:r w:rsidRPr="00DC3A3B">
              <w:rPr>
                <w:rFonts w:ascii="Times New Roman" w:hAnsi="Times New Roman" w:cs="Times New Roman"/>
                <w:lang w:eastAsia="lt-LT"/>
              </w:rPr>
              <w:t xml:space="preserve"> </w:t>
            </w:r>
            <w:r w:rsidR="0010063D" w:rsidRPr="00DC3A3B">
              <w:rPr>
                <w:rFonts w:ascii="Times New Roman" w:hAnsi="Times New Roman" w:cs="Times New Roman"/>
                <w:lang w:eastAsia="lt-LT"/>
              </w:rPr>
              <w:t>tikrinama</w:t>
            </w:r>
            <w:r w:rsidR="0010063D">
              <w:rPr>
                <w:rFonts w:ascii="Times New Roman" w:hAnsi="Times New Roman" w:cs="Times New Roman"/>
                <w:lang w:eastAsia="lt-LT"/>
              </w:rPr>
              <w:t>m</w:t>
            </w:r>
            <w:r w:rsidR="0010063D" w:rsidRPr="00DC3A3B">
              <w:rPr>
                <w:rFonts w:ascii="Times New Roman" w:hAnsi="Times New Roman" w:cs="Times New Roman"/>
                <w:lang w:eastAsia="lt-LT"/>
              </w:rPr>
              <w:t xml:space="preserve"> subjekt</w:t>
            </w:r>
            <w:r w:rsidR="0010063D">
              <w:rPr>
                <w:rFonts w:ascii="Times New Roman" w:hAnsi="Times New Roman" w:cs="Times New Roman"/>
                <w:lang w:eastAsia="lt-LT"/>
              </w:rPr>
              <w:t>ui</w:t>
            </w:r>
            <w:r w:rsidRPr="00DC3A3B">
              <w:rPr>
                <w:rFonts w:ascii="Times New Roman" w:hAnsi="Times New Roman" w:cs="Times New Roman"/>
                <w:lang w:eastAsia="lt-LT"/>
              </w:rPr>
              <w:t>, kopijuoti. Kai yra tikslinga, tęsti šiame punkte nurodytų dokumentų, darbuotojų užrašų ir informacijos peržiūrą Konkurencijos tarybos ar kitose patalpose;</w:t>
            </w:r>
          </w:p>
          <w:p w14:paraId="459C8A36" w14:textId="6C96DCFD" w:rsidR="008F5AB8" w:rsidRPr="00A6709C" w:rsidRDefault="009B4DAA" w:rsidP="009B4DAA">
            <w:pPr>
              <w:tabs>
                <w:tab w:val="left" w:pos="52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r w:rsidR="008F5AB8" w:rsidRPr="00A6709C">
              <w:rPr>
                <w:rFonts w:ascii="Times New Roman" w:hAnsi="Times New Roman" w:cs="Times New Roman"/>
                <w:lang w:eastAsia="lt-LT"/>
              </w:rPr>
              <w:t>.</w:t>
            </w:r>
            <w:r w:rsidRPr="00A6709C">
              <w:rPr>
                <w:rFonts w:ascii="Times New Roman" w:hAnsi="Times New Roman" w:cs="Times New Roman"/>
                <w:lang w:eastAsia="lt-LT"/>
              </w:rPr>
              <w:t>“</w:t>
            </w:r>
          </w:p>
          <w:p w14:paraId="04EFD586" w14:textId="77777777" w:rsidR="00004BCC" w:rsidRPr="00A6709C" w:rsidRDefault="00004BCC" w:rsidP="0061758E">
            <w:pPr>
              <w:spacing w:after="0" w:line="240" w:lineRule="auto"/>
              <w:jc w:val="both"/>
              <w:rPr>
                <w:rFonts w:ascii="Times New Roman" w:eastAsia="Calibri" w:hAnsi="Times New Roman" w:cs="Times New Roman"/>
              </w:rPr>
            </w:pPr>
          </w:p>
          <w:p w14:paraId="01AA98AF" w14:textId="2C7A170A" w:rsidR="009B4DAA" w:rsidRPr="00A6709C" w:rsidRDefault="00DC3A3B" w:rsidP="009B4DAA">
            <w:pPr>
              <w:spacing w:after="0" w:line="240" w:lineRule="auto"/>
              <w:jc w:val="both"/>
              <w:rPr>
                <w:rFonts w:ascii="Times New Roman" w:hAnsi="Times New Roman" w:cs="Times New Roman"/>
                <w:b/>
                <w:lang w:eastAsia="lt-LT"/>
              </w:rPr>
            </w:pPr>
            <w:r>
              <w:rPr>
                <w:rFonts w:ascii="Times New Roman" w:hAnsi="Times New Roman" w:cs="Times New Roman"/>
                <w:b/>
                <w:lang w:eastAsia="lt-LT"/>
              </w:rPr>
              <w:t>P</w:t>
            </w:r>
            <w:r w:rsidR="009B4DAA" w:rsidRPr="00A6709C">
              <w:rPr>
                <w:rFonts w:ascii="Times New Roman" w:hAnsi="Times New Roman" w:cs="Times New Roman"/>
                <w:b/>
                <w:lang w:eastAsia="lt-LT"/>
              </w:rPr>
              <w:t>rojektas</w:t>
            </w:r>
          </w:p>
          <w:p w14:paraId="2322A0C9" w14:textId="62D2A868" w:rsidR="009B4DAA" w:rsidRPr="00A6709C" w:rsidRDefault="00DC3A3B" w:rsidP="009B4DAA">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9B4DAA" w:rsidRPr="00A6709C">
              <w:rPr>
                <w:rFonts w:ascii="Times New Roman" w:hAnsi="Times New Roman" w:cs="Times New Roman"/>
                <w:b/>
                <w:lang w:eastAsia="lt-LT"/>
              </w:rPr>
              <w:t>straipsnis. 25 straipsnio pakeitimas</w:t>
            </w:r>
          </w:p>
          <w:p w14:paraId="027F13EB" w14:textId="77777777"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602BCA21" w14:textId="6F41C4E3"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color w:val="000000"/>
              </w:rPr>
              <w:t>„</w:t>
            </w:r>
            <w:r w:rsidRPr="00804EEF">
              <w:rPr>
                <w:rFonts w:ascii="Times New Roman" w:hAnsi="Times New Roman" w:cs="Times New Roman"/>
                <w:b/>
                <w:bCs/>
                <w:color w:val="000000"/>
              </w:rPr>
              <w:t xml:space="preserve">25 straipsnis. </w:t>
            </w:r>
            <w:r w:rsidR="00FF1FAF" w:rsidRPr="00804EEF">
              <w:rPr>
                <w:rFonts w:ascii="Times New Roman" w:hAnsi="Times New Roman" w:cs="Times New Roman"/>
                <w:b/>
                <w:bCs/>
                <w:lang w:eastAsia="lt-LT"/>
              </w:rPr>
              <w:t xml:space="preserve">Konkurencijos tarybos ir </w:t>
            </w:r>
            <w:r w:rsidRPr="00804EEF">
              <w:rPr>
                <w:rFonts w:ascii="Times New Roman" w:hAnsi="Times New Roman" w:cs="Times New Roman"/>
                <w:b/>
                <w:bCs/>
                <w:lang w:eastAsia="lt-LT"/>
              </w:rPr>
              <w:t>Konkurencijos tarybos įgaliotų pareigūnų teisės ir pareigos atliekant tyrimą</w:t>
            </w:r>
          </w:p>
          <w:p w14:paraId="67A52A80" w14:textId="77777777" w:rsidR="00DC3A3B"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1. Konkurencijos tarybos įgalioti pareigūnai, atlikdami tyrimą, turi teisę: </w:t>
            </w:r>
          </w:p>
          <w:p w14:paraId="0AF630D5" w14:textId="16C6E753"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7A55B5F9" w14:textId="24632CC9" w:rsidR="00DC3A3B" w:rsidRDefault="00DC3A3B" w:rsidP="009B4DAA">
            <w:pPr>
              <w:tabs>
                <w:tab w:val="left" w:pos="528"/>
              </w:tabs>
              <w:spacing w:after="0" w:line="240" w:lineRule="auto"/>
              <w:jc w:val="both"/>
              <w:rPr>
                <w:rFonts w:ascii="Times New Roman" w:hAnsi="Times New Roman" w:cs="Times New Roman"/>
                <w:lang w:eastAsia="lt-LT"/>
              </w:rPr>
            </w:pPr>
            <w:r w:rsidRPr="00DC3A3B">
              <w:rPr>
                <w:rFonts w:ascii="Times New Roman" w:hAnsi="Times New Roman" w:cs="Times New Roman"/>
                <w:lang w:eastAsia="lt-LT"/>
              </w:rPr>
              <w:t>4) užantspauduoti dokumentus, darbuotojų užrašus ir informacijos laikmenas, tokiam laikotarpiui ir tokiu mastu, koks būtinas patikrinimui;</w:t>
            </w:r>
          </w:p>
          <w:p w14:paraId="21E5D9CA" w14:textId="7FDDC82F" w:rsidR="009B4DAA" w:rsidRPr="00A6709C" w:rsidRDefault="009B4DAA" w:rsidP="009B4DAA">
            <w:pPr>
              <w:tabs>
                <w:tab w:val="left" w:pos="52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r w:rsidR="008F5AB8" w:rsidRPr="00A6709C">
              <w:rPr>
                <w:rFonts w:ascii="Times New Roman" w:hAnsi="Times New Roman" w:cs="Times New Roman"/>
                <w:lang w:eastAsia="lt-LT"/>
              </w:rPr>
              <w:t>.</w:t>
            </w:r>
            <w:r w:rsidRPr="00A6709C">
              <w:rPr>
                <w:rFonts w:ascii="Times New Roman" w:hAnsi="Times New Roman" w:cs="Times New Roman"/>
                <w:lang w:eastAsia="lt-LT"/>
              </w:rPr>
              <w:t>“</w:t>
            </w:r>
          </w:p>
          <w:p w14:paraId="4BF514F2" w14:textId="77777777" w:rsidR="00004BCC" w:rsidRPr="00A6709C" w:rsidRDefault="00004BCC" w:rsidP="0061758E">
            <w:pPr>
              <w:spacing w:after="0" w:line="240" w:lineRule="auto"/>
              <w:jc w:val="both"/>
              <w:rPr>
                <w:rFonts w:ascii="Times New Roman" w:eastAsia="Calibri" w:hAnsi="Times New Roman" w:cs="Times New Roman"/>
                <w:b/>
              </w:rPr>
            </w:pPr>
          </w:p>
          <w:p w14:paraId="76D1FA62" w14:textId="46938C73" w:rsidR="009B4DAA" w:rsidRPr="00A6709C" w:rsidRDefault="00DC3A3B" w:rsidP="009B4DAA">
            <w:pPr>
              <w:spacing w:after="0" w:line="240" w:lineRule="auto"/>
              <w:jc w:val="both"/>
              <w:rPr>
                <w:rFonts w:ascii="Times New Roman" w:hAnsi="Times New Roman" w:cs="Times New Roman"/>
                <w:b/>
                <w:lang w:eastAsia="lt-LT"/>
              </w:rPr>
            </w:pPr>
            <w:r>
              <w:rPr>
                <w:rFonts w:ascii="Times New Roman" w:hAnsi="Times New Roman" w:cs="Times New Roman"/>
                <w:b/>
                <w:lang w:eastAsia="lt-LT"/>
              </w:rPr>
              <w:t>P</w:t>
            </w:r>
            <w:r w:rsidR="009B4DAA" w:rsidRPr="00A6709C">
              <w:rPr>
                <w:rFonts w:ascii="Times New Roman" w:hAnsi="Times New Roman" w:cs="Times New Roman"/>
                <w:b/>
                <w:lang w:eastAsia="lt-LT"/>
              </w:rPr>
              <w:t>rojektas</w:t>
            </w:r>
          </w:p>
          <w:p w14:paraId="707F7E94" w14:textId="257FFC7C" w:rsidR="009B4DAA" w:rsidRPr="00A6709C" w:rsidRDefault="00DC3A3B" w:rsidP="009B4DAA">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9B4DAA" w:rsidRPr="00A6709C">
              <w:rPr>
                <w:rFonts w:ascii="Times New Roman" w:hAnsi="Times New Roman" w:cs="Times New Roman"/>
                <w:b/>
                <w:lang w:eastAsia="lt-LT"/>
              </w:rPr>
              <w:t>straipsnis. 25 straipsnio pakeitimas</w:t>
            </w:r>
          </w:p>
          <w:p w14:paraId="6627F311" w14:textId="77777777"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25A4C465" w14:textId="20A97327"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color w:val="000000"/>
              </w:rPr>
              <w:t>„</w:t>
            </w:r>
            <w:r w:rsidRPr="00804EEF">
              <w:rPr>
                <w:rFonts w:ascii="Times New Roman" w:hAnsi="Times New Roman" w:cs="Times New Roman"/>
                <w:b/>
                <w:bCs/>
                <w:color w:val="000000"/>
              </w:rPr>
              <w:t xml:space="preserve">25 straipsnis. </w:t>
            </w:r>
            <w:r w:rsidR="00FF1FAF" w:rsidRPr="00804EEF">
              <w:rPr>
                <w:rFonts w:ascii="Times New Roman" w:hAnsi="Times New Roman" w:cs="Times New Roman"/>
                <w:b/>
                <w:bCs/>
                <w:lang w:eastAsia="lt-LT"/>
              </w:rPr>
              <w:t xml:space="preserve">Konkurencijos tarybos ir </w:t>
            </w:r>
            <w:r w:rsidRPr="00804EEF">
              <w:rPr>
                <w:rFonts w:ascii="Times New Roman" w:hAnsi="Times New Roman" w:cs="Times New Roman"/>
                <w:b/>
                <w:bCs/>
                <w:lang w:eastAsia="lt-LT"/>
              </w:rPr>
              <w:t>Konkurencijos tarybos įgaliotų pareigūnų teisės ir pareigos atliekant tyrimą</w:t>
            </w:r>
          </w:p>
          <w:p w14:paraId="3D0F1BC7" w14:textId="77777777"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1. Konkurencijos tarybos įgalioti pareigūnai, atlikdami tyrimą, turi teisę: &lt;...&gt;</w:t>
            </w:r>
          </w:p>
          <w:p w14:paraId="7D991EA3" w14:textId="77777777" w:rsidR="00DC3A3B" w:rsidRDefault="00DC3A3B" w:rsidP="009B4DAA">
            <w:pPr>
              <w:tabs>
                <w:tab w:val="left" w:pos="523"/>
              </w:tabs>
              <w:spacing w:after="0" w:line="240" w:lineRule="auto"/>
              <w:jc w:val="both"/>
              <w:rPr>
                <w:rFonts w:ascii="Times New Roman" w:hAnsi="Times New Roman" w:cs="Times New Roman"/>
                <w:lang w:eastAsia="lt-LT"/>
              </w:rPr>
            </w:pPr>
            <w:r w:rsidRPr="00DC3A3B">
              <w:rPr>
                <w:rFonts w:ascii="Times New Roman" w:hAnsi="Times New Roman" w:cs="Times New Roman"/>
                <w:lang w:eastAsia="lt-LT"/>
              </w:rPr>
              <w:t>5) gauti žodinius ir rašytinius paaiškinimus iš asmenų, galinčių turėti tyrimui reikšmingos informacijos, įskaitant atsakymus į klausimus dėl faktų ir dokumentų iš asmenų, susijusių su tiriamųjų ūkio subjektų veikla, reikalauti, kad jie atvyktų duoti paaiškinimų į tyrimą atliekančio įgalioto pareigūno tarnybines patalpas;</w:t>
            </w:r>
          </w:p>
          <w:p w14:paraId="4E503967" w14:textId="76395AC2" w:rsidR="00004BCC" w:rsidRPr="00A6709C" w:rsidRDefault="00004BCC" w:rsidP="009B4DAA">
            <w:pPr>
              <w:tabs>
                <w:tab w:val="left" w:pos="523"/>
              </w:tabs>
              <w:spacing w:after="0" w:line="240" w:lineRule="auto"/>
              <w:jc w:val="both"/>
              <w:rPr>
                <w:rFonts w:ascii="Times New Roman" w:hAnsi="Times New Roman" w:cs="Times New Roman"/>
              </w:rPr>
            </w:pPr>
            <w:r w:rsidRPr="00A6709C">
              <w:rPr>
                <w:rFonts w:ascii="Times New Roman" w:eastAsia="Calibri" w:hAnsi="Times New Roman" w:cs="Times New Roman"/>
              </w:rPr>
              <w:t>&lt;...&gt;</w:t>
            </w:r>
          </w:p>
          <w:p w14:paraId="0639741F" w14:textId="77777777" w:rsidR="00DC3A3B"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12) užfiksuoti faktines aplinkybes; </w:t>
            </w:r>
          </w:p>
          <w:p w14:paraId="76B6FE55" w14:textId="115BB4F2"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r w:rsidR="00D15C67" w:rsidRPr="00A6709C">
              <w:rPr>
                <w:rFonts w:ascii="Times New Roman" w:eastAsia="Calibri" w:hAnsi="Times New Roman" w:cs="Times New Roman"/>
              </w:rPr>
              <w:t>.</w:t>
            </w:r>
            <w:r w:rsidR="009B4DAA" w:rsidRPr="00A6709C">
              <w:rPr>
                <w:rFonts w:ascii="Times New Roman" w:eastAsia="Calibri" w:hAnsi="Times New Roman" w:cs="Times New Roman"/>
              </w:rPr>
              <w:t>“</w:t>
            </w:r>
          </w:p>
        </w:tc>
        <w:tc>
          <w:tcPr>
            <w:tcW w:w="1673" w:type="dxa"/>
          </w:tcPr>
          <w:p w14:paraId="6547F285"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70F88DD2" w14:textId="77777777" w:rsidTr="0061758E">
        <w:tc>
          <w:tcPr>
            <w:tcW w:w="2972" w:type="dxa"/>
          </w:tcPr>
          <w:p w14:paraId="088CCF45"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eastAsia="Calibri" w:hAnsi="Times New Roman" w:cs="Times New Roman"/>
              </w:rPr>
              <w:t>2. Valstybės narės užtikrina, kad įmonėms ir įmonių asociacijoms būtų nustatytas reikalavimas leisti atlikti 1 dalyje nurodytus patikrinimus. Valstybės narės taip pat užtikrina, kad, kai įmonė ar įmonių asociacija prieštarauja patikrinimui, kurį atlikti nurodė nacionalinė administracinė konkurencijos institucija ir (arba) įgaliojo nacionalinė teisminė institucija, nacionalinės konkurencijos institucijos gali gauti būtiną policijos ar lygiavertės vykdymo užtikrinimo institucijos pagalbą, kad galėtų atlikti patikrinimą. Tokia pagalba taip pat gali būti gaunama kaip atsargumo priemonė.</w:t>
            </w:r>
          </w:p>
        </w:tc>
        <w:tc>
          <w:tcPr>
            <w:tcW w:w="4394" w:type="dxa"/>
          </w:tcPr>
          <w:p w14:paraId="1E668D9B" w14:textId="0D6EE214" w:rsidR="009B4DAA" w:rsidRPr="00A6709C" w:rsidRDefault="00DC3A3B" w:rsidP="009B4DAA">
            <w:pPr>
              <w:spacing w:after="0" w:line="240" w:lineRule="auto"/>
              <w:jc w:val="both"/>
              <w:rPr>
                <w:rFonts w:ascii="Times New Roman" w:hAnsi="Times New Roman" w:cs="Times New Roman"/>
                <w:b/>
                <w:lang w:eastAsia="lt-LT"/>
              </w:rPr>
            </w:pPr>
            <w:r>
              <w:rPr>
                <w:rFonts w:ascii="Times New Roman" w:hAnsi="Times New Roman" w:cs="Times New Roman"/>
                <w:b/>
                <w:lang w:eastAsia="lt-LT"/>
              </w:rPr>
              <w:t>P</w:t>
            </w:r>
            <w:r w:rsidR="009B4DAA" w:rsidRPr="00A6709C">
              <w:rPr>
                <w:rFonts w:ascii="Times New Roman" w:hAnsi="Times New Roman" w:cs="Times New Roman"/>
                <w:b/>
                <w:lang w:eastAsia="lt-LT"/>
              </w:rPr>
              <w:t>rojektas</w:t>
            </w:r>
          </w:p>
          <w:p w14:paraId="5F532AAE" w14:textId="71E3D116" w:rsidR="009B4DAA" w:rsidRPr="00A6709C" w:rsidRDefault="00DC3A3B" w:rsidP="009B4DAA">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9B4DAA" w:rsidRPr="00A6709C">
              <w:rPr>
                <w:rFonts w:ascii="Times New Roman" w:hAnsi="Times New Roman" w:cs="Times New Roman"/>
                <w:b/>
                <w:lang w:eastAsia="lt-LT"/>
              </w:rPr>
              <w:t>straipsnis. 25 straipsnio pakeitimas</w:t>
            </w:r>
          </w:p>
          <w:p w14:paraId="149937F8" w14:textId="77777777"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7660FFB2" w14:textId="77777777" w:rsidR="00804EEF" w:rsidRDefault="009B4DAA" w:rsidP="009B4DAA">
            <w:pPr>
              <w:spacing w:after="0" w:line="240" w:lineRule="auto"/>
              <w:jc w:val="both"/>
              <w:rPr>
                <w:rFonts w:ascii="Times New Roman" w:hAnsi="Times New Roman" w:cs="Times New Roman"/>
                <w:b/>
                <w:lang w:eastAsia="lt-LT"/>
              </w:rPr>
            </w:pPr>
            <w:r w:rsidRPr="00A6709C">
              <w:rPr>
                <w:rFonts w:ascii="Times New Roman" w:hAnsi="Times New Roman" w:cs="Times New Roman"/>
                <w:color w:val="000000"/>
              </w:rPr>
              <w:t>„</w:t>
            </w:r>
            <w:r w:rsidRPr="00804EEF">
              <w:rPr>
                <w:rFonts w:ascii="Times New Roman" w:hAnsi="Times New Roman" w:cs="Times New Roman"/>
                <w:b/>
                <w:bCs/>
                <w:color w:val="000000"/>
              </w:rPr>
              <w:t xml:space="preserve">25 straipsnis. </w:t>
            </w:r>
            <w:r w:rsidR="00FF1FAF" w:rsidRPr="00804EEF">
              <w:rPr>
                <w:rFonts w:ascii="Times New Roman" w:hAnsi="Times New Roman" w:cs="Times New Roman"/>
                <w:b/>
                <w:bCs/>
                <w:lang w:eastAsia="lt-LT"/>
              </w:rPr>
              <w:t xml:space="preserve">Konkurencijos tarybos ir </w:t>
            </w:r>
            <w:r w:rsidRPr="00804EEF">
              <w:rPr>
                <w:rFonts w:ascii="Times New Roman" w:hAnsi="Times New Roman" w:cs="Times New Roman"/>
                <w:b/>
                <w:bCs/>
                <w:lang w:eastAsia="lt-LT"/>
              </w:rPr>
              <w:t>Konkurencijos tarybos įgaliotų pareigūnų teisės ir pareigos atliekant tyrimą</w:t>
            </w:r>
            <w:r w:rsidRPr="00A6709C">
              <w:rPr>
                <w:rFonts w:ascii="Times New Roman" w:hAnsi="Times New Roman" w:cs="Times New Roman"/>
                <w:b/>
                <w:lang w:eastAsia="lt-LT"/>
              </w:rPr>
              <w:t xml:space="preserve"> </w:t>
            </w:r>
          </w:p>
          <w:p w14:paraId="5504E801" w14:textId="0BB9EA5F" w:rsidR="009B4DAA" w:rsidRPr="00A6709C" w:rsidRDefault="009B4DAA" w:rsidP="009B4DAA">
            <w:pPr>
              <w:spacing w:after="0" w:line="240" w:lineRule="auto"/>
              <w:jc w:val="both"/>
              <w:rPr>
                <w:rFonts w:ascii="Times New Roman" w:hAnsi="Times New Roman" w:cs="Times New Roman"/>
                <w:b/>
                <w:lang w:eastAsia="lt-LT"/>
              </w:rPr>
            </w:pPr>
            <w:r w:rsidRPr="00A6709C">
              <w:rPr>
                <w:rFonts w:ascii="Times New Roman" w:hAnsi="Times New Roman" w:cs="Times New Roman"/>
                <w:lang w:eastAsia="lt-LT"/>
              </w:rPr>
              <w:t>&lt;...&gt;</w:t>
            </w:r>
          </w:p>
          <w:p w14:paraId="7FB45007" w14:textId="023E50EB" w:rsidR="00DC3A3B" w:rsidRDefault="008E3BEA" w:rsidP="009B4DAA">
            <w:pPr>
              <w:tabs>
                <w:tab w:val="left" w:pos="518"/>
              </w:tabs>
              <w:spacing w:after="0" w:line="240" w:lineRule="auto"/>
              <w:jc w:val="both"/>
              <w:rPr>
                <w:rFonts w:ascii="Times New Roman" w:hAnsi="Times New Roman" w:cs="Times New Roman"/>
                <w:lang w:eastAsia="lt-LT"/>
              </w:rPr>
            </w:pPr>
            <w:r>
              <w:rPr>
                <w:rFonts w:ascii="Times New Roman" w:hAnsi="Times New Roman" w:cs="Times New Roman"/>
                <w:lang w:eastAsia="lt-LT"/>
              </w:rPr>
              <w:t>4</w:t>
            </w:r>
            <w:r w:rsidR="00DC3A3B" w:rsidRPr="00DC3A3B">
              <w:rPr>
                <w:rFonts w:ascii="Times New Roman" w:hAnsi="Times New Roman" w:cs="Times New Roman"/>
                <w:lang w:eastAsia="lt-LT"/>
              </w:rPr>
              <w:t xml:space="preserve">. Tam, kad Konkurencijos tarybos tyrimą atliekantiems Konkurencijos tarybos įgaliotiems pareigūnams būtų sudarytos sąlygos tinkamai atlikti patikrinimą, Konkurencijos tarybos įgalioti pareigūnai gali pasitelkti policijos pareigūnus. Konkurencijos tarybos pasitelktiems policijos pareigūnams, dalyvaujantiems atliekant patikrinimą, taikomi šio įstatymo 21 straipsnio 1 dalyje nustatyti apribojimai dėl komercinių </w:t>
            </w:r>
            <w:r w:rsidR="00FF1FAF">
              <w:rPr>
                <w:rFonts w:ascii="Times New Roman" w:hAnsi="Times New Roman" w:cs="Times New Roman"/>
                <w:lang w:eastAsia="lt-LT"/>
              </w:rPr>
              <w:t>a</w:t>
            </w:r>
            <w:r w:rsidR="00DC3A3B" w:rsidRPr="00DC3A3B">
              <w:rPr>
                <w:rFonts w:ascii="Times New Roman" w:hAnsi="Times New Roman" w:cs="Times New Roman"/>
                <w:lang w:eastAsia="lt-LT"/>
              </w:rPr>
              <w:t>r profesinių paslapčių apsaugos.</w:t>
            </w:r>
            <w:r w:rsidR="00D15C67" w:rsidRPr="00A6709C">
              <w:rPr>
                <w:rFonts w:ascii="Times New Roman" w:hAnsi="Times New Roman" w:cs="Times New Roman"/>
                <w:lang w:eastAsia="lt-LT"/>
              </w:rPr>
              <w:t xml:space="preserve"> </w:t>
            </w:r>
          </w:p>
          <w:p w14:paraId="27396FE2" w14:textId="5E9B1CFF" w:rsidR="009B4DAA" w:rsidRPr="00A6709C" w:rsidRDefault="00D15C67" w:rsidP="009B4DAA">
            <w:pPr>
              <w:tabs>
                <w:tab w:val="left" w:pos="51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73B3D93C" w14:textId="3EFA984A" w:rsidR="00DC3A3B" w:rsidRPr="00DC3A3B" w:rsidRDefault="008E3BEA" w:rsidP="00DC3A3B">
            <w:pPr>
              <w:tabs>
                <w:tab w:val="left" w:pos="499"/>
              </w:tabs>
              <w:spacing w:after="0" w:line="240" w:lineRule="auto"/>
              <w:jc w:val="both"/>
              <w:rPr>
                <w:rFonts w:ascii="Times New Roman" w:hAnsi="Times New Roman" w:cs="Times New Roman"/>
                <w:lang w:eastAsia="lt-LT"/>
              </w:rPr>
            </w:pPr>
            <w:r>
              <w:rPr>
                <w:rFonts w:ascii="Times New Roman" w:hAnsi="Times New Roman" w:cs="Times New Roman"/>
                <w:lang w:eastAsia="lt-LT"/>
              </w:rPr>
              <w:t>7</w:t>
            </w:r>
            <w:r w:rsidR="00DC3A3B" w:rsidRPr="00DC3A3B">
              <w:rPr>
                <w:rFonts w:ascii="Times New Roman" w:hAnsi="Times New Roman" w:cs="Times New Roman"/>
                <w:lang w:eastAsia="lt-LT"/>
              </w:rPr>
              <w:t>. Konkurencijos tarybos įgaliotų pareigūnų reikalavimai atliekant šio straipsnio 1 dalyje nurodytus veiksmus yra privalomi. Už šių reikalavimų nevykdymą taikomos šiame įstatyme ir Administracinių nusižengimų kodekse nustatytos sankcijos.</w:t>
            </w:r>
          </w:p>
          <w:p w14:paraId="3CBD8A9B" w14:textId="2EB12DAB" w:rsidR="00DC3A3B" w:rsidRDefault="008E3BEA" w:rsidP="00DC3A3B">
            <w:pPr>
              <w:tabs>
                <w:tab w:val="left" w:pos="499"/>
              </w:tabs>
              <w:spacing w:after="0" w:line="240" w:lineRule="auto"/>
              <w:jc w:val="both"/>
              <w:rPr>
                <w:rFonts w:ascii="Times New Roman" w:hAnsi="Times New Roman" w:cs="Times New Roman"/>
                <w:lang w:eastAsia="lt-LT"/>
              </w:rPr>
            </w:pPr>
            <w:r>
              <w:rPr>
                <w:rFonts w:ascii="Times New Roman" w:hAnsi="Times New Roman" w:cs="Times New Roman"/>
                <w:lang w:eastAsia="lt-LT"/>
              </w:rPr>
              <w:t>8</w:t>
            </w:r>
            <w:r w:rsidR="00DC3A3B" w:rsidRPr="00DC3A3B">
              <w:rPr>
                <w:rFonts w:ascii="Times New Roman" w:hAnsi="Times New Roman" w:cs="Times New Roman"/>
                <w:lang w:eastAsia="lt-LT"/>
              </w:rPr>
              <w:t>. Tyrimą atliekantys Konkurencijos tarybos įgalioti pareigūnai raštu įspėja paaiškinimus duodančius asmenis apie atsakomybę už melagingos informacijos suteikimą arba už atsisakymą suteikti informaciją Konkurencijos tarybai.</w:t>
            </w:r>
          </w:p>
          <w:p w14:paraId="13E8276F" w14:textId="3B581229" w:rsidR="00004BCC" w:rsidRPr="00A6709C" w:rsidRDefault="00D15C67" w:rsidP="00DC3A3B">
            <w:pPr>
              <w:tabs>
                <w:tab w:val="left" w:pos="499"/>
              </w:tabs>
              <w:spacing w:after="0" w:line="240" w:lineRule="auto"/>
              <w:jc w:val="both"/>
              <w:rPr>
                <w:rFonts w:ascii="Times New Roman" w:hAnsi="Times New Roman" w:cs="Times New Roman"/>
                <w:lang w:eastAsia="lt-LT"/>
              </w:rPr>
            </w:pPr>
            <w:r w:rsidRPr="00A6709C">
              <w:rPr>
                <w:rFonts w:ascii="Times New Roman" w:eastAsia="Calibri" w:hAnsi="Times New Roman" w:cs="Times New Roman"/>
              </w:rPr>
              <w:t>&lt;...&gt;.“</w:t>
            </w:r>
          </w:p>
        </w:tc>
        <w:tc>
          <w:tcPr>
            <w:tcW w:w="1673" w:type="dxa"/>
          </w:tcPr>
          <w:p w14:paraId="4C3D9135"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0DB109CF" w14:textId="77777777" w:rsidTr="0061758E">
        <w:tc>
          <w:tcPr>
            <w:tcW w:w="2972" w:type="dxa"/>
          </w:tcPr>
          <w:p w14:paraId="0A659CE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Šiuo straipsniu nedaromas poveikis pagal nacionalinę teisę taikomiems reikalavimams dėl išankstinio nacionalinės teisminės institucijos leidimo tokiems patikrinimams atlikti.</w:t>
            </w:r>
          </w:p>
        </w:tc>
        <w:tc>
          <w:tcPr>
            <w:tcW w:w="4394" w:type="dxa"/>
          </w:tcPr>
          <w:p w14:paraId="646306E5" w14:textId="4BD91F32" w:rsidR="009B4DAA" w:rsidRPr="00A6709C" w:rsidRDefault="00DC3A3B" w:rsidP="009B4DAA">
            <w:pPr>
              <w:spacing w:after="0" w:line="240" w:lineRule="auto"/>
              <w:jc w:val="both"/>
              <w:rPr>
                <w:rFonts w:ascii="Times New Roman" w:hAnsi="Times New Roman" w:cs="Times New Roman"/>
                <w:b/>
                <w:lang w:eastAsia="lt-LT"/>
              </w:rPr>
            </w:pPr>
            <w:r>
              <w:rPr>
                <w:rFonts w:ascii="Times New Roman" w:hAnsi="Times New Roman" w:cs="Times New Roman"/>
                <w:b/>
                <w:lang w:eastAsia="lt-LT"/>
              </w:rPr>
              <w:t>P</w:t>
            </w:r>
            <w:r w:rsidR="009B4DAA" w:rsidRPr="00A6709C">
              <w:rPr>
                <w:rFonts w:ascii="Times New Roman" w:hAnsi="Times New Roman" w:cs="Times New Roman"/>
                <w:b/>
                <w:lang w:eastAsia="lt-LT"/>
              </w:rPr>
              <w:t>rojektas</w:t>
            </w:r>
          </w:p>
          <w:p w14:paraId="460C6B50" w14:textId="638E91B6" w:rsidR="009B4DAA" w:rsidRPr="00A6709C" w:rsidRDefault="00DC3A3B" w:rsidP="009B4DAA">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9B4DAA" w:rsidRPr="00A6709C">
              <w:rPr>
                <w:rFonts w:ascii="Times New Roman" w:hAnsi="Times New Roman" w:cs="Times New Roman"/>
                <w:b/>
                <w:lang w:eastAsia="lt-LT"/>
              </w:rPr>
              <w:t>straipsnis. 25 straipsnio pakeitimas</w:t>
            </w:r>
          </w:p>
          <w:p w14:paraId="657DBA05" w14:textId="77777777"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2356497B" w14:textId="5958912D" w:rsidR="009B4DAA" w:rsidRPr="00A6709C" w:rsidRDefault="009B4DAA" w:rsidP="009B4DAA">
            <w:pPr>
              <w:spacing w:after="0" w:line="240" w:lineRule="auto"/>
              <w:jc w:val="both"/>
              <w:rPr>
                <w:rFonts w:ascii="Times New Roman" w:hAnsi="Times New Roman" w:cs="Times New Roman"/>
                <w:b/>
                <w:lang w:eastAsia="lt-LT"/>
              </w:rPr>
            </w:pPr>
            <w:r w:rsidRPr="00A6709C">
              <w:rPr>
                <w:rFonts w:ascii="Times New Roman" w:hAnsi="Times New Roman" w:cs="Times New Roman"/>
                <w:color w:val="000000"/>
              </w:rPr>
              <w:t>„</w:t>
            </w:r>
            <w:r w:rsidRPr="00C664A3">
              <w:rPr>
                <w:rFonts w:ascii="Times New Roman" w:hAnsi="Times New Roman" w:cs="Times New Roman"/>
                <w:b/>
                <w:bCs/>
                <w:color w:val="000000"/>
              </w:rPr>
              <w:t xml:space="preserve">25 straipsnis. </w:t>
            </w:r>
            <w:r w:rsidR="00FF1FAF" w:rsidRPr="00C664A3">
              <w:rPr>
                <w:rFonts w:ascii="Times New Roman" w:hAnsi="Times New Roman" w:cs="Times New Roman"/>
                <w:b/>
                <w:bCs/>
                <w:lang w:eastAsia="lt-LT"/>
              </w:rPr>
              <w:t xml:space="preserve">Konkurencijos tarybos ir </w:t>
            </w:r>
            <w:r w:rsidRPr="00C664A3">
              <w:rPr>
                <w:rFonts w:ascii="Times New Roman" w:hAnsi="Times New Roman" w:cs="Times New Roman"/>
                <w:b/>
                <w:bCs/>
                <w:lang w:eastAsia="lt-LT"/>
              </w:rPr>
              <w:t>Konkurencijos tarybos įgaliotų pareigūnų teisės ir pareigos atliekant tyrimą</w:t>
            </w:r>
            <w:r w:rsidRPr="00A6709C">
              <w:rPr>
                <w:rFonts w:ascii="Times New Roman" w:hAnsi="Times New Roman" w:cs="Times New Roman"/>
                <w:b/>
                <w:lang w:eastAsia="lt-LT"/>
              </w:rPr>
              <w:t xml:space="preserve"> </w:t>
            </w:r>
          </w:p>
          <w:p w14:paraId="24B3FB7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Konkurencijos tarybos įgalioti pareigūnai atlikdami tyrimą, turi teisę: </w:t>
            </w:r>
          </w:p>
          <w:p w14:paraId="44703CD0" w14:textId="4BD64102" w:rsidR="00DC3A3B"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įeiti ir atlikti patikrinimą ūkio subjekto naudojamose patalpose, teritorijoje ir transporto priemonėse</w:t>
            </w:r>
            <w:r w:rsidR="00FF1FAF" w:rsidRPr="00FF1FAF">
              <w:rPr>
                <w:rFonts w:ascii="Times New Roman" w:hAnsi="Times New Roman"/>
                <w:sz w:val="24"/>
                <w:szCs w:val="24"/>
                <w:lang w:eastAsia="lt-LT"/>
              </w:rPr>
              <w:t xml:space="preserve">, </w:t>
            </w:r>
            <w:r w:rsidR="00FF1FAF" w:rsidRPr="00FF1FAF">
              <w:rPr>
                <w:rFonts w:ascii="Times New Roman" w:hAnsi="Times New Roman"/>
                <w:lang w:eastAsia="lt-LT"/>
              </w:rPr>
              <w:t>užantspauduoti ūkio subjekto naudojamas patalpas tokiam laikotarpiui ir tokiu mastu, koks būtinas patikrinimui</w:t>
            </w:r>
            <w:r w:rsidRPr="00A6709C">
              <w:rPr>
                <w:rFonts w:ascii="Times New Roman" w:eastAsia="Calibri" w:hAnsi="Times New Roman" w:cs="Times New Roman"/>
              </w:rPr>
              <w:t xml:space="preserve">; </w:t>
            </w:r>
          </w:p>
          <w:p w14:paraId="27C24DD6" w14:textId="088A807F"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p>
          <w:p w14:paraId="5D7FE264" w14:textId="5E31CA58" w:rsidR="00DC3A3B" w:rsidRDefault="008E3BEA" w:rsidP="0061758E">
            <w:pPr>
              <w:spacing w:after="0" w:line="240" w:lineRule="auto"/>
              <w:jc w:val="both"/>
              <w:rPr>
                <w:rFonts w:ascii="Times New Roman" w:eastAsia="Calibri" w:hAnsi="Times New Roman" w:cs="Times New Roman"/>
              </w:rPr>
            </w:pPr>
            <w:r>
              <w:rPr>
                <w:rFonts w:ascii="Times New Roman" w:eastAsia="Calibri" w:hAnsi="Times New Roman" w:cs="Times New Roman"/>
              </w:rPr>
              <w:t>3</w:t>
            </w:r>
            <w:r w:rsidR="00004BCC" w:rsidRPr="00A6709C">
              <w:rPr>
                <w:rFonts w:ascii="Times New Roman" w:eastAsia="Calibri" w:hAnsi="Times New Roman" w:cs="Times New Roman"/>
              </w:rPr>
              <w:t>. Tyrimo veiksmai, nurodyti šio straipsnio 1 dalies 1 &lt;...&gt; punktuose, gali būti atliekami tik turint teismo leidimą.</w:t>
            </w:r>
            <w:r w:rsidR="009B4DAA" w:rsidRPr="00A6709C">
              <w:rPr>
                <w:rFonts w:ascii="Times New Roman" w:eastAsia="Calibri" w:hAnsi="Times New Roman" w:cs="Times New Roman"/>
              </w:rPr>
              <w:t xml:space="preserve"> </w:t>
            </w:r>
          </w:p>
          <w:p w14:paraId="6430CEAA" w14:textId="20D9C5A4" w:rsidR="00004BCC" w:rsidRPr="00A6709C" w:rsidRDefault="009B4DAA"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&lt;...&gt;</w:t>
            </w:r>
            <w:r w:rsidR="00D15C67" w:rsidRPr="00A6709C">
              <w:rPr>
                <w:rFonts w:ascii="Times New Roman" w:eastAsia="Calibri" w:hAnsi="Times New Roman" w:cs="Times New Roman"/>
              </w:rPr>
              <w:t>.</w:t>
            </w:r>
            <w:r w:rsidRPr="00A6709C">
              <w:rPr>
                <w:rFonts w:ascii="Times New Roman" w:eastAsia="Calibri" w:hAnsi="Times New Roman" w:cs="Times New Roman"/>
              </w:rPr>
              <w:t>“</w:t>
            </w:r>
          </w:p>
        </w:tc>
        <w:tc>
          <w:tcPr>
            <w:tcW w:w="1673" w:type="dxa"/>
          </w:tcPr>
          <w:p w14:paraId="3F752FA1"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06E92C44" w14:textId="77777777" w:rsidTr="0061758E">
        <w:tc>
          <w:tcPr>
            <w:tcW w:w="2972" w:type="dxa"/>
          </w:tcPr>
          <w:p w14:paraId="5BD20744"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7 straipsnis</w:t>
            </w:r>
          </w:p>
          <w:p w14:paraId="236D96F8"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Įgaliojimas tikrinti kitas patalpas</w:t>
            </w:r>
          </w:p>
          <w:p w14:paraId="3E4564B6" w14:textId="77777777" w:rsidR="00004BCC" w:rsidRPr="00A6709C" w:rsidRDefault="00004BCC" w:rsidP="0061758E">
            <w:pPr>
              <w:spacing w:after="0" w:line="240" w:lineRule="auto"/>
              <w:jc w:val="both"/>
              <w:rPr>
                <w:rFonts w:ascii="Times New Roman" w:hAnsi="Times New Roman" w:cs="Times New Roman"/>
                <w:lang w:eastAsia="lt-LT"/>
              </w:rPr>
            </w:pPr>
          </w:p>
          <w:p w14:paraId="073571F0"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kilus pagrįstam įtarimui, kad su verslu ir su atliekamo patikrinimo objektu susijusios knygos ar kiti įrašai, kurie gali būti svarbūs SESV 101 ar 102 straipsnio pažeidimo įrodymui, yra laikomi ne šios direktyvos 6 straipsnio 1 dalies a punkte nurodytose, bet kitose patalpose, teritorijoje ar transporto priemonėse, įskaitant įmonių ar įmonių asociacijų direktorių, vadovų ir kitų darbuotojų namus, nacionalinės administracinės konkurencijos institucijos gali atlikti tokių patalpų, teritorijos ir transporto priemonių patikrinimus, apie kuriuos iš anksto nepranešama.</w:t>
            </w:r>
          </w:p>
        </w:tc>
        <w:tc>
          <w:tcPr>
            <w:tcW w:w="4394" w:type="dxa"/>
          </w:tcPr>
          <w:p w14:paraId="788DF1B8" w14:textId="6F78D712" w:rsidR="009B4DAA" w:rsidRPr="00A6709C" w:rsidRDefault="00DC3A3B" w:rsidP="009B4DAA">
            <w:pPr>
              <w:spacing w:after="0" w:line="240" w:lineRule="auto"/>
              <w:jc w:val="both"/>
              <w:rPr>
                <w:rFonts w:ascii="Times New Roman" w:hAnsi="Times New Roman" w:cs="Times New Roman"/>
                <w:b/>
                <w:lang w:eastAsia="lt-LT"/>
              </w:rPr>
            </w:pPr>
            <w:r>
              <w:rPr>
                <w:rFonts w:ascii="Times New Roman" w:hAnsi="Times New Roman" w:cs="Times New Roman"/>
                <w:b/>
                <w:lang w:eastAsia="lt-LT"/>
              </w:rPr>
              <w:t>P</w:t>
            </w:r>
            <w:r w:rsidR="009B4DAA" w:rsidRPr="00A6709C">
              <w:rPr>
                <w:rFonts w:ascii="Times New Roman" w:hAnsi="Times New Roman" w:cs="Times New Roman"/>
                <w:b/>
                <w:lang w:eastAsia="lt-LT"/>
              </w:rPr>
              <w:t>rojektas</w:t>
            </w:r>
          </w:p>
          <w:p w14:paraId="787F25BD" w14:textId="09DFB338" w:rsidR="009B4DAA" w:rsidRPr="00A6709C" w:rsidRDefault="00DC3A3B" w:rsidP="009B4DAA">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9B4DAA" w:rsidRPr="00A6709C">
              <w:rPr>
                <w:rFonts w:ascii="Times New Roman" w:hAnsi="Times New Roman" w:cs="Times New Roman"/>
                <w:b/>
                <w:lang w:eastAsia="lt-LT"/>
              </w:rPr>
              <w:t>straipsnis. 25 straipsnio pakeitimas</w:t>
            </w:r>
          </w:p>
          <w:p w14:paraId="40D7B447" w14:textId="77777777"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2E2BE1EF" w14:textId="2B8477B5" w:rsidR="009B4DAA" w:rsidRPr="00A6709C" w:rsidRDefault="009B4DAA" w:rsidP="009B4DAA">
            <w:pPr>
              <w:spacing w:after="0" w:line="240" w:lineRule="auto"/>
              <w:jc w:val="both"/>
              <w:rPr>
                <w:rFonts w:ascii="Times New Roman" w:hAnsi="Times New Roman" w:cs="Times New Roman"/>
                <w:b/>
                <w:lang w:eastAsia="lt-LT"/>
              </w:rPr>
            </w:pPr>
            <w:r w:rsidRPr="00A6709C">
              <w:rPr>
                <w:rFonts w:ascii="Times New Roman" w:hAnsi="Times New Roman" w:cs="Times New Roman"/>
                <w:color w:val="000000"/>
              </w:rPr>
              <w:t>„</w:t>
            </w:r>
            <w:r w:rsidRPr="00C664A3">
              <w:rPr>
                <w:rFonts w:ascii="Times New Roman" w:hAnsi="Times New Roman" w:cs="Times New Roman"/>
                <w:b/>
                <w:bCs/>
                <w:color w:val="000000"/>
              </w:rPr>
              <w:t xml:space="preserve">25 straipsnis. </w:t>
            </w:r>
            <w:r w:rsidR="00FF1FAF" w:rsidRPr="00C664A3">
              <w:rPr>
                <w:rFonts w:ascii="Times New Roman" w:hAnsi="Times New Roman" w:cs="Times New Roman"/>
                <w:b/>
                <w:bCs/>
                <w:lang w:eastAsia="lt-LT"/>
              </w:rPr>
              <w:t xml:space="preserve">Konkurencijos tarybos ir </w:t>
            </w:r>
            <w:r w:rsidRPr="00C664A3">
              <w:rPr>
                <w:rFonts w:ascii="Times New Roman" w:hAnsi="Times New Roman" w:cs="Times New Roman"/>
                <w:b/>
                <w:bCs/>
                <w:lang w:eastAsia="lt-LT"/>
              </w:rPr>
              <w:t>Konkurencijos tarybos įgaliotų pareigūnų teisės ir pareigos atliekant tyrimą</w:t>
            </w:r>
            <w:r w:rsidRPr="00A6709C">
              <w:rPr>
                <w:rFonts w:ascii="Times New Roman" w:hAnsi="Times New Roman" w:cs="Times New Roman"/>
                <w:b/>
                <w:lang w:eastAsia="lt-LT"/>
              </w:rPr>
              <w:t xml:space="preserve"> </w:t>
            </w:r>
          </w:p>
          <w:p w14:paraId="4441871E" w14:textId="77777777" w:rsidR="00DC3A3B" w:rsidRDefault="009B4DAA" w:rsidP="009B4DAA">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Konkurencijos tarybos įgalioti pareigūnai atlikdami tyrimą, turi teisę: </w:t>
            </w:r>
          </w:p>
          <w:p w14:paraId="64875501" w14:textId="48962CCD" w:rsidR="009B4DAA" w:rsidRPr="00A6709C" w:rsidRDefault="009B4DAA" w:rsidP="009B4DAA">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p>
          <w:p w14:paraId="31F56FB3" w14:textId="109863FE" w:rsidR="00DC3A3B" w:rsidRDefault="00DC3A3B" w:rsidP="009B4DAA">
            <w:pPr>
              <w:tabs>
                <w:tab w:val="left" w:pos="528"/>
              </w:tabs>
              <w:spacing w:after="0" w:line="240" w:lineRule="auto"/>
              <w:jc w:val="both"/>
              <w:rPr>
                <w:rFonts w:ascii="Times New Roman" w:hAnsi="Times New Roman" w:cs="Times New Roman"/>
                <w:lang w:eastAsia="lt-LT"/>
              </w:rPr>
            </w:pPr>
            <w:r w:rsidRPr="00DC3A3B">
              <w:rPr>
                <w:rFonts w:ascii="Times New Roman" w:hAnsi="Times New Roman" w:cs="Times New Roman"/>
                <w:lang w:eastAsia="lt-LT"/>
              </w:rPr>
              <w:t>2) įeiti ir atlikti patikrinimą kitose patalpose, teritorijose ir transporto priemonėse, įskaitant ūkio subjekto vadovų ir darbuotojų gyvenamąsias ir kitokias patalpas, jeigu kyla pagrįstas įtarimas, kad tokiose patalpose, teritorijose ar transporto priemonėse yra laikomi dokumentai ar bet kokia kita informacija, galinti turėti reikšmės įrodant šio įstatymo 5 ar 7 straipsnio arba Sutarties dėl Europos Sąjungos veikimo 101 ar 102 straipsnio pažeidimą;</w:t>
            </w:r>
            <w:r w:rsidR="009B4DAA" w:rsidRPr="00A6709C">
              <w:rPr>
                <w:rFonts w:ascii="Times New Roman" w:hAnsi="Times New Roman" w:cs="Times New Roman"/>
                <w:lang w:eastAsia="lt-LT"/>
              </w:rPr>
              <w:t xml:space="preserve"> </w:t>
            </w:r>
          </w:p>
          <w:p w14:paraId="5A195095" w14:textId="36A6A42F" w:rsidR="009B4DAA" w:rsidRPr="00A6709C" w:rsidRDefault="009B4DAA" w:rsidP="009B4DAA">
            <w:pPr>
              <w:tabs>
                <w:tab w:val="left" w:pos="52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6C12605E" w14:textId="372C67EA" w:rsidR="00DC3A3B" w:rsidRDefault="008E3BEA" w:rsidP="0061758E">
            <w:pPr>
              <w:spacing w:after="0" w:line="240" w:lineRule="auto"/>
              <w:jc w:val="both"/>
              <w:rPr>
                <w:rFonts w:ascii="Times New Roman" w:eastAsia="Calibri" w:hAnsi="Times New Roman" w:cs="Times New Roman"/>
              </w:rPr>
            </w:pPr>
            <w:r>
              <w:rPr>
                <w:rFonts w:ascii="Times New Roman" w:eastAsia="Calibri" w:hAnsi="Times New Roman" w:cs="Times New Roman"/>
              </w:rPr>
              <w:t>3</w:t>
            </w:r>
            <w:r w:rsidR="00004BCC" w:rsidRPr="00A6709C">
              <w:rPr>
                <w:rFonts w:ascii="Times New Roman" w:eastAsia="Calibri" w:hAnsi="Times New Roman" w:cs="Times New Roman"/>
              </w:rPr>
              <w:t>. Tyrimo veiksmai, nurodyti šio straipsnio 1 dalies &lt;...&gt; 2 &lt;...&gt; punktuose, gali būti atliekami tik turint teismo leidimą.</w:t>
            </w:r>
            <w:r w:rsidR="00D15C67" w:rsidRPr="00A6709C">
              <w:rPr>
                <w:rFonts w:ascii="Times New Roman" w:eastAsia="Calibri" w:hAnsi="Times New Roman" w:cs="Times New Roman"/>
              </w:rPr>
              <w:t xml:space="preserve"> </w:t>
            </w:r>
          </w:p>
          <w:p w14:paraId="79E02CF6" w14:textId="4140BFFF" w:rsidR="00004BCC" w:rsidRPr="00A6709C" w:rsidRDefault="00D15C67"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p>
          <w:p w14:paraId="2829DA78" w14:textId="77777777" w:rsidR="00004BCC" w:rsidRPr="00A6709C" w:rsidRDefault="00004BCC" w:rsidP="0061758E">
            <w:pPr>
              <w:spacing w:after="0" w:line="240" w:lineRule="auto"/>
              <w:jc w:val="both"/>
              <w:rPr>
                <w:rFonts w:ascii="Times New Roman" w:eastAsia="Calibri" w:hAnsi="Times New Roman" w:cs="Times New Roman"/>
              </w:rPr>
            </w:pPr>
          </w:p>
          <w:p w14:paraId="68AF063B" w14:textId="65EB318D" w:rsidR="00004BCC" w:rsidRPr="00A6709C" w:rsidRDefault="00DC3A3B"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Projektas</w:t>
            </w:r>
          </w:p>
          <w:p w14:paraId="61FEF651" w14:textId="0AD8CFA2" w:rsidR="009B4DAA" w:rsidRPr="00A6709C" w:rsidRDefault="00DC3A3B" w:rsidP="009B4DAA">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Pr>
                <w:rFonts w:ascii="Times New Roman" w:hAnsi="Times New Roman" w:cs="Times New Roman"/>
                <w:b/>
                <w:lang w:eastAsia="lt-LT"/>
              </w:rPr>
              <w:t>2</w:t>
            </w:r>
            <w:r w:rsidRPr="00A6709C">
              <w:rPr>
                <w:rFonts w:ascii="Times New Roman" w:hAnsi="Times New Roman" w:cs="Times New Roman"/>
                <w:b/>
                <w:lang w:eastAsia="lt-LT"/>
              </w:rPr>
              <w:t xml:space="preserve"> </w:t>
            </w:r>
            <w:r w:rsidR="009B4DAA" w:rsidRPr="00A6709C">
              <w:rPr>
                <w:rFonts w:ascii="Times New Roman" w:hAnsi="Times New Roman" w:cs="Times New Roman"/>
                <w:b/>
                <w:lang w:eastAsia="lt-LT"/>
              </w:rPr>
              <w:t>straipsnis. 27 straipsnio pakeitimas</w:t>
            </w:r>
          </w:p>
          <w:p w14:paraId="0D3C7BDD" w14:textId="77777777"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Pakeisti 27 straipsnį ir jį išdėstyti taip: </w:t>
            </w:r>
          </w:p>
          <w:p w14:paraId="6468791E" w14:textId="7496812A" w:rsidR="009B4DAA" w:rsidRPr="00A6709C" w:rsidRDefault="009B4DAA" w:rsidP="009B4DAA">
            <w:pPr>
              <w:spacing w:after="0" w:line="240" w:lineRule="auto"/>
              <w:jc w:val="both"/>
              <w:rPr>
                <w:rFonts w:ascii="Times New Roman" w:hAnsi="Times New Roman" w:cs="Times New Roman"/>
                <w:lang w:eastAsia="lt-LT"/>
              </w:rPr>
            </w:pPr>
            <w:r w:rsidRPr="00A6709C">
              <w:rPr>
                <w:rFonts w:ascii="Times New Roman" w:hAnsi="Times New Roman" w:cs="Times New Roman"/>
                <w:color w:val="000000"/>
              </w:rPr>
              <w:t>„</w:t>
            </w:r>
            <w:r w:rsidRPr="00C664A3">
              <w:rPr>
                <w:rFonts w:ascii="Times New Roman" w:hAnsi="Times New Roman" w:cs="Times New Roman"/>
                <w:b/>
                <w:bCs/>
                <w:lang w:eastAsia="lt-LT"/>
              </w:rPr>
              <w:t>27 straipsnis. Teismo leidimų dėl tyrimo veiksmų atlikimo ir ūkinės veiklos apribojimų taikymo išdavimo tvarka</w:t>
            </w:r>
          </w:p>
          <w:p w14:paraId="07EB51E5" w14:textId="1D15CE82" w:rsidR="00DC3A3B" w:rsidRDefault="009B4DAA" w:rsidP="009B4DAA">
            <w:pPr>
              <w:tabs>
                <w:tab w:val="left" w:pos="509"/>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1. Konkurencijos tarybai priėmus nutarimą dėl tyrimo veiksmų, numatytų šio įstatymo 25 straipsnio </w:t>
            </w:r>
            <w:r w:rsidR="00795C80">
              <w:rPr>
                <w:rFonts w:ascii="Times New Roman" w:hAnsi="Times New Roman" w:cs="Times New Roman"/>
                <w:lang w:eastAsia="lt-LT"/>
              </w:rPr>
              <w:t>3</w:t>
            </w:r>
            <w:r w:rsidR="00795C80" w:rsidRPr="00A6709C">
              <w:rPr>
                <w:rFonts w:ascii="Times New Roman" w:hAnsi="Times New Roman" w:cs="Times New Roman"/>
                <w:lang w:eastAsia="lt-LT"/>
              </w:rPr>
              <w:t xml:space="preserve"> </w:t>
            </w:r>
            <w:r w:rsidRPr="00A6709C">
              <w:rPr>
                <w:rFonts w:ascii="Times New Roman" w:hAnsi="Times New Roman" w:cs="Times New Roman"/>
                <w:lang w:eastAsia="lt-LT"/>
              </w:rPr>
              <w:t xml:space="preserve">dalyje, arba dėl ūkinės veiklos apribojimų pagal šio įstatymo 35 straipsnio 2 dalį, Konkurencijos tarybos įgaliotas pareigūnas pateikia Vilniaus apygardos administraciniam teismui prašymą dėl teismo leidimo atlikti šiuos veiksmus, taikyti ūkinės veiklos apribojimus išdavimo. </w:t>
            </w:r>
          </w:p>
          <w:p w14:paraId="16FB57B5" w14:textId="4642B374" w:rsidR="009B4DAA" w:rsidRPr="00A6709C" w:rsidRDefault="009B4DAA" w:rsidP="009B4DAA">
            <w:pPr>
              <w:tabs>
                <w:tab w:val="left" w:pos="509"/>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3F1F1586" w14:textId="7FE5B8FB" w:rsidR="00004BCC" w:rsidRPr="00A6709C" w:rsidRDefault="009B4DAA" w:rsidP="009B4DAA">
            <w:pPr>
              <w:tabs>
                <w:tab w:val="left" w:pos="509"/>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8. Teismai, nagrinėdami prašymus ir skundus dėl teismo leidimo atlikti tyrimo veiksmus, </w:t>
            </w:r>
            <w:r w:rsidR="00DE2191" w:rsidRPr="00A6709C">
              <w:rPr>
                <w:rFonts w:ascii="Times New Roman" w:hAnsi="Times New Roman" w:cs="Times New Roman"/>
                <w:lang w:eastAsia="lt-LT"/>
              </w:rPr>
              <w:t>&lt;...&gt;</w:t>
            </w:r>
            <w:r w:rsidRPr="00A6709C">
              <w:rPr>
                <w:rFonts w:ascii="Times New Roman" w:hAnsi="Times New Roman" w:cs="Times New Roman"/>
                <w:lang w:eastAsia="lt-LT"/>
              </w:rPr>
              <w:t>, privalo užtikrinti pateiktos informacijos ir planuojamų veiksmų slaptumą.</w:t>
            </w:r>
            <w:r w:rsidRPr="00A6709C">
              <w:rPr>
                <w:rFonts w:ascii="Times New Roman" w:hAnsi="Times New Roman" w:cs="Times New Roman"/>
                <w:color w:val="000000"/>
              </w:rPr>
              <w:t>“</w:t>
            </w:r>
          </w:p>
        </w:tc>
        <w:tc>
          <w:tcPr>
            <w:tcW w:w="1673" w:type="dxa"/>
          </w:tcPr>
          <w:p w14:paraId="2689936B"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4537DE0F" w14:textId="77777777" w:rsidTr="0061758E">
        <w:tc>
          <w:tcPr>
            <w:tcW w:w="2972" w:type="dxa"/>
          </w:tcPr>
          <w:p w14:paraId="3A53EF9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Tokie patikrinimai negali būti atliekami iš anksto negavus nacionalinės teisminės institucijos leidimo.</w:t>
            </w:r>
          </w:p>
        </w:tc>
        <w:tc>
          <w:tcPr>
            <w:tcW w:w="4394" w:type="dxa"/>
          </w:tcPr>
          <w:p w14:paraId="74C638C7" w14:textId="3AA2326C" w:rsidR="00DE2191" w:rsidRPr="00A6709C" w:rsidRDefault="00DC3A3B" w:rsidP="00DE2191">
            <w:pPr>
              <w:spacing w:after="0" w:line="240" w:lineRule="auto"/>
              <w:jc w:val="both"/>
              <w:rPr>
                <w:rFonts w:ascii="Times New Roman" w:hAnsi="Times New Roman" w:cs="Times New Roman"/>
                <w:b/>
                <w:lang w:eastAsia="lt-LT"/>
              </w:rPr>
            </w:pPr>
            <w:r>
              <w:rPr>
                <w:rFonts w:ascii="Times New Roman" w:hAnsi="Times New Roman" w:cs="Times New Roman"/>
                <w:b/>
                <w:lang w:eastAsia="lt-LT"/>
              </w:rPr>
              <w:t>P</w:t>
            </w:r>
            <w:r w:rsidR="00DE2191" w:rsidRPr="00A6709C">
              <w:rPr>
                <w:rFonts w:ascii="Times New Roman" w:hAnsi="Times New Roman" w:cs="Times New Roman"/>
                <w:b/>
                <w:lang w:eastAsia="lt-LT"/>
              </w:rPr>
              <w:t>rojektas</w:t>
            </w:r>
          </w:p>
          <w:p w14:paraId="737D276C" w14:textId="7B753864" w:rsidR="00DE2191" w:rsidRPr="00A6709C" w:rsidRDefault="00DC3A3B" w:rsidP="00DE2191">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DE2191" w:rsidRPr="00A6709C">
              <w:rPr>
                <w:rFonts w:ascii="Times New Roman" w:hAnsi="Times New Roman" w:cs="Times New Roman"/>
                <w:b/>
                <w:lang w:eastAsia="lt-LT"/>
              </w:rPr>
              <w:t>straipsnis. 25 straipsnio pakeitimas</w:t>
            </w:r>
          </w:p>
          <w:p w14:paraId="235E4143" w14:textId="77777777" w:rsidR="00DE2191" w:rsidRPr="00A6709C" w:rsidRDefault="00DE2191" w:rsidP="00DE2191">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1C17A423" w14:textId="77777777" w:rsidR="00C664A3" w:rsidRDefault="00DE2191" w:rsidP="00DE2191">
            <w:pPr>
              <w:spacing w:after="0" w:line="240" w:lineRule="auto"/>
              <w:jc w:val="both"/>
              <w:rPr>
                <w:rFonts w:ascii="Times New Roman" w:hAnsi="Times New Roman" w:cs="Times New Roman"/>
                <w:b/>
                <w:lang w:eastAsia="lt-LT"/>
              </w:rPr>
            </w:pPr>
            <w:r w:rsidRPr="00A6709C">
              <w:rPr>
                <w:rFonts w:ascii="Times New Roman" w:hAnsi="Times New Roman" w:cs="Times New Roman"/>
                <w:color w:val="000000"/>
              </w:rPr>
              <w:t>„</w:t>
            </w:r>
            <w:r w:rsidRPr="00C664A3">
              <w:rPr>
                <w:rFonts w:ascii="Times New Roman" w:hAnsi="Times New Roman" w:cs="Times New Roman"/>
                <w:b/>
                <w:bCs/>
                <w:color w:val="000000"/>
              </w:rPr>
              <w:t xml:space="preserve">25 straipsnis. </w:t>
            </w:r>
            <w:r w:rsidR="007314E8" w:rsidRPr="00C664A3">
              <w:rPr>
                <w:rFonts w:ascii="Times New Roman" w:hAnsi="Times New Roman" w:cs="Times New Roman"/>
                <w:b/>
                <w:bCs/>
                <w:lang w:eastAsia="lt-LT"/>
              </w:rPr>
              <w:t xml:space="preserve">Konkurencijos tarybos ir </w:t>
            </w:r>
            <w:r w:rsidRPr="00C664A3">
              <w:rPr>
                <w:rFonts w:ascii="Times New Roman" w:hAnsi="Times New Roman" w:cs="Times New Roman"/>
                <w:b/>
                <w:bCs/>
                <w:lang w:eastAsia="lt-LT"/>
              </w:rPr>
              <w:t>Konkurencijos tarybos įgaliotų pareigūnų teisės ir pareigos atliekant tyrimą</w:t>
            </w:r>
            <w:r w:rsidRPr="00A6709C">
              <w:rPr>
                <w:rFonts w:ascii="Times New Roman" w:hAnsi="Times New Roman" w:cs="Times New Roman"/>
                <w:b/>
                <w:lang w:eastAsia="lt-LT"/>
              </w:rPr>
              <w:t xml:space="preserve"> </w:t>
            </w:r>
          </w:p>
          <w:p w14:paraId="71FA77E3" w14:textId="5D26299F" w:rsidR="00DE2191" w:rsidRPr="00A6709C" w:rsidRDefault="00D15C67" w:rsidP="00DE2191">
            <w:pPr>
              <w:spacing w:after="0" w:line="240" w:lineRule="auto"/>
              <w:jc w:val="both"/>
              <w:rPr>
                <w:rFonts w:ascii="Times New Roman" w:hAnsi="Times New Roman" w:cs="Times New Roman"/>
                <w:b/>
                <w:lang w:eastAsia="lt-LT"/>
              </w:rPr>
            </w:pPr>
            <w:r w:rsidRPr="00A6709C">
              <w:rPr>
                <w:rFonts w:ascii="Times New Roman" w:hAnsi="Times New Roman" w:cs="Times New Roman"/>
                <w:lang w:eastAsia="lt-LT"/>
              </w:rPr>
              <w:t>&lt;...&gt;</w:t>
            </w:r>
          </w:p>
          <w:p w14:paraId="0F92F956" w14:textId="68A01E8D" w:rsidR="00DC3A3B" w:rsidRDefault="008E3BEA" w:rsidP="0061758E">
            <w:pPr>
              <w:spacing w:after="0" w:line="240" w:lineRule="auto"/>
              <w:jc w:val="both"/>
              <w:rPr>
                <w:rFonts w:ascii="Times New Roman" w:eastAsia="Calibri" w:hAnsi="Times New Roman" w:cs="Times New Roman"/>
              </w:rPr>
            </w:pPr>
            <w:r>
              <w:rPr>
                <w:rFonts w:ascii="Times New Roman" w:eastAsia="Calibri" w:hAnsi="Times New Roman" w:cs="Times New Roman"/>
              </w:rPr>
              <w:t>3</w:t>
            </w:r>
            <w:r w:rsidR="00004BCC" w:rsidRPr="00A6709C">
              <w:rPr>
                <w:rFonts w:ascii="Times New Roman" w:eastAsia="Calibri" w:hAnsi="Times New Roman" w:cs="Times New Roman"/>
              </w:rPr>
              <w:t>. Tyrimo veiksmai, nurodyti šio straipsnio 1 dalies &lt;...&gt; 2 &lt;...&gt; punktuose, gali būti atliekami tik turint teismo leidimą.</w:t>
            </w:r>
            <w:r w:rsidR="00DE2191" w:rsidRPr="00A6709C">
              <w:rPr>
                <w:rFonts w:ascii="Times New Roman" w:eastAsia="Calibri" w:hAnsi="Times New Roman" w:cs="Times New Roman"/>
              </w:rPr>
              <w:t xml:space="preserve"> </w:t>
            </w:r>
          </w:p>
          <w:p w14:paraId="16471645" w14:textId="403A170C" w:rsidR="00004BCC" w:rsidRPr="00A6709C" w:rsidRDefault="00DE2191"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&lt;...&gt;“.</w:t>
            </w:r>
          </w:p>
        </w:tc>
        <w:tc>
          <w:tcPr>
            <w:tcW w:w="1673" w:type="dxa"/>
          </w:tcPr>
          <w:p w14:paraId="402E246A"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012EE4B5" w14:textId="77777777" w:rsidTr="0061758E">
        <w:tc>
          <w:tcPr>
            <w:tcW w:w="2972" w:type="dxa"/>
          </w:tcPr>
          <w:p w14:paraId="0B4EC05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Valstybės narės užtikrina, kad pareigūnams ir kitiems lydintiems asmenims, kuriuos nacionalinės konkurencijos institucijos įgaliojo arba paskyrė atlikti patikrinimą pagal šio straipsnio 1 dalį, būtų suteikti bent 6 straipsnio 1 dalies a, b ir c punktuose ir 6 straipsnio 2 dalyje nustatyti įgaliojimai.</w:t>
            </w:r>
          </w:p>
        </w:tc>
        <w:tc>
          <w:tcPr>
            <w:tcW w:w="4394" w:type="dxa"/>
          </w:tcPr>
          <w:p w14:paraId="20A0AC0D" w14:textId="5B014864" w:rsidR="00DE2191" w:rsidRPr="00A6709C" w:rsidRDefault="00DC3A3B" w:rsidP="00DE2191">
            <w:pPr>
              <w:spacing w:after="0" w:line="240" w:lineRule="auto"/>
              <w:jc w:val="both"/>
              <w:rPr>
                <w:rFonts w:ascii="Times New Roman" w:hAnsi="Times New Roman" w:cs="Times New Roman"/>
                <w:b/>
                <w:lang w:eastAsia="lt-LT"/>
              </w:rPr>
            </w:pPr>
            <w:r>
              <w:rPr>
                <w:rFonts w:ascii="Times New Roman" w:hAnsi="Times New Roman" w:cs="Times New Roman"/>
                <w:b/>
                <w:lang w:eastAsia="lt-LT"/>
              </w:rPr>
              <w:t>P</w:t>
            </w:r>
            <w:r w:rsidR="00DE2191" w:rsidRPr="00A6709C">
              <w:rPr>
                <w:rFonts w:ascii="Times New Roman" w:hAnsi="Times New Roman" w:cs="Times New Roman"/>
                <w:b/>
                <w:lang w:eastAsia="lt-LT"/>
              </w:rPr>
              <w:t>rojektas</w:t>
            </w:r>
          </w:p>
          <w:p w14:paraId="4EF5342E" w14:textId="5B430C1A" w:rsidR="00DE2191" w:rsidRPr="00A6709C" w:rsidRDefault="00DC3A3B" w:rsidP="00DE2191">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DE2191" w:rsidRPr="00A6709C">
              <w:rPr>
                <w:rFonts w:ascii="Times New Roman" w:hAnsi="Times New Roman" w:cs="Times New Roman"/>
                <w:b/>
                <w:lang w:eastAsia="lt-LT"/>
              </w:rPr>
              <w:t>straipsnis. 25 straipsnio pakeitimas</w:t>
            </w:r>
          </w:p>
          <w:p w14:paraId="2FDFB12A" w14:textId="77777777" w:rsidR="00DE2191" w:rsidRPr="00A6709C" w:rsidRDefault="00DE2191" w:rsidP="00DE2191">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339C53AD" w14:textId="57DE1095" w:rsidR="00DE2191" w:rsidRPr="00A6709C" w:rsidRDefault="00DE2191" w:rsidP="00DE2191">
            <w:pPr>
              <w:spacing w:after="0" w:line="240" w:lineRule="auto"/>
              <w:jc w:val="both"/>
              <w:rPr>
                <w:rFonts w:ascii="Times New Roman" w:hAnsi="Times New Roman" w:cs="Times New Roman"/>
                <w:b/>
                <w:lang w:eastAsia="lt-LT"/>
              </w:rPr>
            </w:pPr>
            <w:r w:rsidRPr="00A6709C">
              <w:rPr>
                <w:rFonts w:ascii="Times New Roman" w:hAnsi="Times New Roman" w:cs="Times New Roman"/>
                <w:color w:val="000000"/>
              </w:rPr>
              <w:t>„</w:t>
            </w:r>
            <w:r w:rsidRPr="00C664A3">
              <w:rPr>
                <w:rFonts w:ascii="Times New Roman" w:hAnsi="Times New Roman" w:cs="Times New Roman"/>
                <w:b/>
                <w:bCs/>
                <w:color w:val="000000"/>
              </w:rPr>
              <w:t xml:space="preserve">25 straipsnis. </w:t>
            </w:r>
            <w:r w:rsidR="007314E8" w:rsidRPr="00C664A3">
              <w:rPr>
                <w:rFonts w:ascii="Times New Roman" w:hAnsi="Times New Roman" w:cs="Times New Roman"/>
                <w:b/>
                <w:bCs/>
                <w:lang w:eastAsia="lt-LT"/>
              </w:rPr>
              <w:t xml:space="preserve">Konkurencijos tarybos ir </w:t>
            </w:r>
            <w:r w:rsidRPr="00C664A3">
              <w:rPr>
                <w:rFonts w:ascii="Times New Roman" w:hAnsi="Times New Roman" w:cs="Times New Roman"/>
                <w:b/>
                <w:bCs/>
                <w:lang w:eastAsia="lt-LT"/>
              </w:rPr>
              <w:t>Konkurencijos tarybos įgaliotų pareigūnų teisės ir pareigos atliekant tyrimą</w:t>
            </w:r>
            <w:r w:rsidRPr="00A6709C">
              <w:rPr>
                <w:rFonts w:ascii="Times New Roman" w:hAnsi="Times New Roman" w:cs="Times New Roman"/>
                <w:b/>
                <w:lang w:eastAsia="lt-LT"/>
              </w:rPr>
              <w:t xml:space="preserve"> </w:t>
            </w:r>
          </w:p>
          <w:p w14:paraId="64532AE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Konkurencijos tarybos įgalioti pareigūnai, atlikdami tyrimą, turi teisę: </w:t>
            </w:r>
          </w:p>
          <w:p w14:paraId="034BF9E4" w14:textId="53E05721" w:rsidR="00DC3A3B" w:rsidRPr="00DC3A3B" w:rsidRDefault="00DC3A3B" w:rsidP="00DC3A3B">
            <w:pPr>
              <w:spacing w:after="0" w:line="240" w:lineRule="auto"/>
              <w:jc w:val="both"/>
              <w:rPr>
                <w:rFonts w:ascii="Times New Roman" w:eastAsia="Calibri" w:hAnsi="Times New Roman" w:cs="Times New Roman"/>
              </w:rPr>
            </w:pPr>
            <w:r w:rsidRPr="00DC3A3B">
              <w:rPr>
                <w:rFonts w:ascii="Times New Roman" w:eastAsia="Calibri" w:hAnsi="Times New Roman" w:cs="Times New Roman"/>
              </w:rPr>
              <w:t>1) įeiti ir atlikti patikrinimą ūkio subjekto naudojamose patalpose, teritorijoje ir transporto priemonėse</w:t>
            </w:r>
            <w:r w:rsidR="007314E8" w:rsidRPr="00FF1FAF">
              <w:rPr>
                <w:rFonts w:ascii="Times New Roman" w:hAnsi="Times New Roman"/>
                <w:sz w:val="24"/>
                <w:szCs w:val="24"/>
                <w:lang w:eastAsia="lt-LT"/>
              </w:rPr>
              <w:t xml:space="preserve">, </w:t>
            </w:r>
            <w:r w:rsidR="007314E8" w:rsidRPr="00FF1FAF">
              <w:rPr>
                <w:rFonts w:ascii="Times New Roman" w:hAnsi="Times New Roman"/>
                <w:lang w:eastAsia="lt-LT"/>
              </w:rPr>
              <w:t>užantspauduoti ūkio subjekto naudojamas patalpas tokiam laikotarpiui ir tokiu mastu, koks būtinas patikrinimui</w:t>
            </w:r>
            <w:r w:rsidRPr="00DC3A3B">
              <w:rPr>
                <w:rFonts w:ascii="Times New Roman" w:eastAsia="Calibri" w:hAnsi="Times New Roman" w:cs="Times New Roman"/>
              </w:rPr>
              <w:t>;</w:t>
            </w:r>
          </w:p>
          <w:p w14:paraId="14BE516F" w14:textId="77777777" w:rsidR="00DC3A3B" w:rsidRPr="00DC3A3B" w:rsidRDefault="00DC3A3B" w:rsidP="00DC3A3B">
            <w:pPr>
              <w:spacing w:after="0" w:line="240" w:lineRule="auto"/>
              <w:jc w:val="both"/>
              <w:rPr>
                <w:rFonts w:ascii="Times New Roman" w:eastAsia="Calibri" w:hAnsi="Times New Roman" w:cs="Times New Roman"/>
              </w:rPr>
            </w:pPr>
            <w:r w:rsidRPr="00DC3A3B">
              <w:rPr>
                <w:rFonts w:ascii="Times New Roman" w:eastAsia="Calibri" w:hAnsi="Times New Roman" w:cs="Times New Roman"/>
              </w:rPr>
              <w:t>2) įeiti ir atlikti patikrinimą kitose patalpose, teritorijose ir transporto priemonėse, įskaitant ūkio subjekto vadovų ir darbuotojų gyvenamąsias ir kitokias patalpas, jeigu kyla pagrįstas įtarimas, kad tokiose patalpose, teritorijose ar transporto priemonėse yra laikomi dokumentai ar bet kokia kita informacija, galinti turėti reikšmės įrodant šio įstatymo 5 ar 7 straipsnio arba Sutarties dėl Europos Sąjungos veikimo 101 ar 102 straipsnio pažeidimą;</w:t>
            </w:r>
          </w:p>
          <w:p w14:paraId="71426F59" w14:textId="272E0912" w:rsidR="00DC3A3B" w:rsidRDefault="00DC3A3B" w:rsidP="00DC3A3B">
            <w:pPr>
              <w:spacing w:after="0" w:line="240" w:lineRule="auto"/>
              <w:jc w:val="both"/>
              <w:rPr>
                <w:rFonts w:ascii="Times New Roman" w:eastAsia="Calibri" w:hAnsi="Times New Roman" w:cs="Times New Roman"/>
              </w:rPr>
            </w:pPr>
            <w:r w:rsidRPr="00DC3A3B">
              <w:rPr>
                <w:rFonts w:ascii="Times New Roman" w:eastAsia="Calibri" w:hAnsi="Times New Roman" w:cs="Times New Roman"/>
              </w:rPr>
              <w:t xml:space="preserve">3) peržiūrėti tyrimui reikalingus dokumentus (neatsižvelgiant į tai, kokioje laikmenoje jie saugomi), gauti jų kopijas ir išrašus, susipažinti su ūkio subjekto darbuotojų užrašais, susijusiais su darbo veikla, taip pat juos bei kompiuteriuose ir bet kokiose laikmenose, saugyklose ir duomenų bazėse esančią informaciją, </w:t>
            </w:r>
            <w:r w:rsidR="0010063D">
              <w:rPr>
                <w:rFonts w:ascii="Times New Roman" w:eastAsia="Calibri" w:hAnsi="Times New Roman" w:cs="Times New Roman"/>
              </w:rPr>
              <w:t>kuri yra prieinama</w:t>
            </w:r>
            <w:r w:rsidRPr="00DC3A3B">
              <w:rPr>
                <w:rFonts w:ascii="Times New Roman" w:eastAsia="Calibri" w:hAnsi="Times New Roman" w:cs="Times New Roman"/>
              </w:rPr>
              <w:t xml:space="preserve"> </w:t>
            </w:r>
            <w:r w:rsidR="0010063D" w:rsidRPr="00DC3A3B">
              <w:rPr>
                <w:rFonts w:ascii="Times New Roman" w:eastAsia="Calibri" w:hAnsi="Times New Roman" w:cs="Times New Roman"/>
              </w:rPr>
              <w:t>tikrinama</w:t>
            </w:r>
            <w:r w:rsidR="0010063D">
              <w:rPr>
                <w:rFonts w:ascii="Times New Roman" w:eastAsia="Calibri" w:hAnsi="Times New Roman" w:cs="Times New Roman"/>
              </w:rPr>
              <w:t>m</w:t>
            </w:r>
            <w:r w:rsidR="0010063D" w:rsidRPr="00DC3A3B">
              <w:rPr>
                <w:rFonts w:ascii="Times New Roman" w:eastAsia="Calibri" w:hAnsi="Times New Roman" w:cs="Times New Roman"/>
              </w:rPr>
              <w:t xml:space="preserve"> subjekt</w:t>
            </w:r>
            <w:r w:rsidR="0010063D">
              <w:rPr>
                <w:rFonts w:ascii="Times New Roman" w:eastAsia="Calibri" w:hAnsi="Times New Roman" w:cs="Times New Roman"/>
              </w:rPr>
              <w:t>ui</w:t>
            </w:r>
            <w:r w:rsidRPr="00DC3A3B">
              <w:rPr>
                <w:rFonts w:ascii="Times New Roman" w:eastAsia="Calibri" w:hAnsi="Times New Roman" w:cs="Times New Roman"/>
              </w:rPr>
              <w:t>, kopijuoti. Kai yra tikslinga, tęsti šiame punkte nurodytų dokumentų, darbuotojų užrašų ir informacijos peržiūrą Konkurencijos tarybos ar kitose patalpose;</w:t>
            </w:r>
          </w:p>
          <w:p w14:paraId="618E2C7A" w14:textId="1CB6A797" w:rsidR="00004BCC" w:rsidRPr="00A6709C" w:rsidRDefault="00004BCC" w:rsidP="00DC3A3B">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p>
          <w:p w14:paraId="2CCA251A" w14:textId="5200915B" w:rsidR="00DC3A3B" w:rsidRDefault="008E3BEA" w:rsidP="00DE2191">
            <w:pPr>
              <w:tabs>
                <w:tab w:val="left" w:pos="518"/>
              </w:tabs>
              <w:spacing w:after="0" w:line="240" w:lineRule="auto"/>
              <w:jc w:val="both"/>
              <w:rPr>
                <w:rFonts w:ascii="Times New Roman" w:hAnsi="Times New Roman" w:cs="Times New Roman"/>
                <w:lang w:eastAsia="lt-LT"/>
              </w:rPr>
            </w:pPr>
            <w:r>
              <w:rPr>
                <w:rFonts w:ascii="Times New Roman" w:hAnsi="Times New Roman" w:cs="Times New Roman"/>
                <w:lang w:eastAsia="lt-LT"/>
              </w:rPr>
              <w:t>4</w:t>
            </w:r>
            <w:r w:rsidR="00DC3A3B" w:rsidRPr="00DC3A3B">
              <w:rPr>
                <w:rFonts w:ascii="Times New Roman" w:hAnsi="Times New Roman" w:cs="Times New Roman"/>
                <w:lang w:eastAsia="lt-LT"/>
              </w:rPr>
              <w:t xml:space="preserve">. Tam, kad Konkurencijos tarybos tyrimą atliekantiems Konkurencijos tarybos įgaliotiems pareigūnams būtų sudarytos sąlygos tinkamai atlikti patikrinimą, Konkurencijos tarybos įgalioti pareigūnai gali pasitelkti policijos pareigūnus. Konkurencijos tarybos pasitelktiems policijos pareigūnams, dalyvaujantiems atliekant patikrinimą, taikomi šio įstatymo 21 straipsnio 1 dalyje nustatyti apribojimai dėl komercinių </w:t>
            </w:r>
            <w:r w:rsidR="007314E8">
              <w:rPr>
                <w:rFonts w:ascii="Times New Roman" w:hAnsi="Times New Roman" w:cs="Times New Roman"/>
                <w:lang w:eastAsia="lt-LT"/>
              </w:rPr>
              <w:t>a</w:t>
            </w:r>
            <w:r w:rsidR="00DC3A3B" w:rsidRPr="00DC3A3B">
              <w:rPr>
                <w:rFonts w:ascii="Times New Roman" w:hAnsi="Times New Roman" w:cs="Times New Roman"/>
                <w:lang w:eastAsia="lt-LT"/>
              </w:rPr>
              <w:t>r profesinių paslapčių apsaugos.</w:t>
            </w:r>
          </w:p>
          <w:p w14:paraId="1CCBD623" w14:textId="7F95B192" w:rsidR="00DE2191" w:rsidRPr="00A6709C" w:rsidRDefault="00DE2191" w:rsidP="00DE2191">
            <w:pPr>
              <w:tabs>
                <w:tab w:val="left" w:pos="51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1F0196D3" w14:textId="351CAA5E" w:rsidR="00DC3A3B" w:rsidRPr="00DC3A3B" w:rsidRDefault="008E3BEA" w:rsidP="00DC3A3B">
            <w:pPr>
              <w:spacing w:after="0" w:line="240" w:lineRule="auto"/>
              <w:jc w:val="both"/>
              <w:rPr>
                <w:rFonts w:ascii="Times New Roman" w:eastAsia="Calibri" w:hAnsi="Times New Roman" w:cs="Times New Roman"/>
              </w:rPr>
            </w:pPr>
            <w:r>
              <w:rPr>
                <w:rFonts w:ascii="Times New Roman" w:eastAsia="Calibri" w:hAnsi="Times New Roman" w:cs="Times New Roman"/>
              </w:rPr>
              <w:t>7</w:t>
            </w:r>
            <w:r w:rsidR="00DC3A3B" w:rsidRPr="00DC3A3B">
              <w:rPr>
                <w:rFonts w:ascii="Times New Roman" w:eastAsia="Calibri" w:hAnsi="Times New Roman" w:cs="Times New Roman"/>
              </w:rPr>
              <w:t>. Konkurencijos tarybos įgaliotų pareigūnų reikalavimai atliekant šio straipsnio 1 dalyje nurodytus veiksmus yra privalomi. Už šių reikalavimų nevykdymą taikomos šiame įstatyme ir Administracinių nusižengimų kodekse nustatytos sankcijos.</w:t>
            </w:r>
          </w:p>
          <w:p w14:paraId="1ECD5D19" w14:textId="27C0B31D" w:rsidR="00DC3A3B" w:rsidRDefault="008E3BEA" w:rsidP="00DC3A3B">
            <w:pPr>
              <w:spacing w:after="0" w:line="240" w:lineRule="auto"/>
              <w:jc w:val="both"/>
              <w:rPr>
                <w:rFonts w:ascii="Times New Roman" w:eastAsia="Calibri" w:hAnsi="Times New Roman" w:cs="Times New Roman"/>
              </w:rPr>
            </w:pPr>
            <w:r>
              <w:rPr>
                <w:rFonts w:ascii="Times New Roman" w:eastAsia="Calibri" w:hAnsi="Times New Roman" w:cs="Times New Roman"/>
              </w:rPr>
              <w:t>8</w:t>
            </w:r>
            <w:r w:rsidR="00DC3A3B" w:rsidRPr="00DC3A3B">
              <w:rPr>
                <w:rFonts w:ascii="Times New Roman" w:eastAsia="Calibri" w:hAnsi="Times New Roman" w:cs="Times New Roman"/>
              </w:rPr>
              <w:t>. Tyrimą atliekantys Konkurencijos tarybos įgalioti pareigūnai raštu įspėja paaiškinimus duodančius asmenis apie atsakomybę už melagingos informacijos suteikimą arba už atsisakymą suteikti informaciją Konkurencijos tarybai.</w:t>
            </w:r>
          </w:p>
          <w:p w14:paraId="2A95DC6D" w14:textId="7C31D535" w:rsidR="00004BCC" w:rsidRPr="00A6709C" w:rsidRDefault="00DE2191" w:rsidP="00DC3A3B">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r w:rsidR="00D15C67" w:rsidRPr="00A6709C">
              <w:rPr>
                <w:rFonts w:ascii="Times New Roman" w:eastAsia="Calibri" w:hAnsi="Times New Roman" w:cs="Times New Roman"/>
              </w:rPr>
              <w:t>.</w:t>
            </w:r>
            <w:r w:rsidRPr="00A6709C">
              <w:rPr>
                <w:rFonts w:ascii="Times New Roman" w:eastAsia="Calibri" w:hAnsi="Times New Roman" w:cs="Times New Roman"/>
              </w:rPr>
              <w:t>“</w:t>
            </w:r>
          </w:p>
        </w:tc>
        <w:tc>
          <w:tcPr>
            <w:tcW w:w="1673" w:type="dxa"/>
          </w:tcPr>
          <w:p w14:paraId="52361E22"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38762EF3" w14:textId="77777777" w:rsidTr="0061758E">
        <w:tc>
          <w:tcPr>
            <w:tcW w:w="2972" w:type="dxa"/>
          </w:tcPr>
          <w:p w14:paraId="7F08ABDF"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8 straipsnis</w:t>
            </w:r>
          </w:p>
          <w:p w14:paraId="0AB68C18"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 xml:space="preserve">Prašymai pateikti informaciją </w:t>
            </w:r>
          </w:p>
          <w:p w14:paraId="182919F6" w14:textId="77777777" w:rsidR="00004BCC" w:rsidRPr="00A6709C" w:rsidRDefault="00004BCC" w:rsidP="0061758E">
            <w:pPr>
              <w:spacing w:after="0" w:line="240" w:lineRule="auto"/>
              <w:jc w:val="both"/>
              <w:rPr>
                <w:rFonts w:ascii="Times New Roman" w:hAnsi="Times New Roman" w:cs="Times New Roman"/>
                <w:lang w:eastAsia="lt-LT"/>
              </w:rPr>
            </w:pPr>
          </w:p>
          <w:p w14:paraId="7BD5B06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Valstybės narės užtikrina, kad nacionalinės administracinės konkurencijos institucijos galėtų reikalauti, kad įmonės ir įmonių asociacijos per nustatytą ir protingą laikotarpį pateiktų visą informaciją, kuri yra būtina SESV 101 ir 102 straipsnių taikymui. Tokie prašymai pateikti informaciją turi būti proporcingi, o prašymo gavėjai neturi būti verčiami pripažinti SESV 101 ir 102 straipsnių pažeidimą. Pareiga pateikti visą reikalingą informaciją apima informaciją, kuri yra prieinama tokioms įmonėms ar įmonių asociacijoms. Nacionalinės konkurencijos institucijos taip pat turi įgaliojimus prašyti bet kurių kitų fizinių ar juridinių asmenų per nustatytą ir protingą laikotarpį pateikti informaciją, kuri gali būti svarbi SESV 101 ir 102 straipsnių taikymui.</w:t>
            </w:r>
          </w:p>
        </w:tc>
        <w:tc>
          <w:tcPr>
            <w:tcW w:w="4394" w:type="dxa"/>
          </w:tcPr>
          <w:p w14:paraId="4FDD6EE8" w14:textId="3634313D" w:rsidR="00004BCC" w:rsidRPr="00A6709C" w:rsidRDefault="00DC3A3B"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 xml:space="preserve">rojektas </w:t>
            </w:r>
          </w:p>
          <w:p w14:paraId="3CD09468" w14:textId="0B51CB4D" w:rsidR="00DE2191" w:rsidRPr="00A6709C" w:rsidRDefault="00DC3A3B" w:rsidP="00DE2191">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DE2191" w:rsidRPr="00A6709C">
              <w:rPr>
                <w:rFonts w:ascii="Times New Roman" w:hAnsi="Times New Roman" w:cs="Times New Roman"/>
                <w:b/>
                <w:lang w:eastAsia="lt-LT"/>
              </w:rPr>
              <w:t>straipsnis. 25 straipsnio pakeitimas</w:t>
            </w:r>
          </w:p>
          <w:p w14:paraId="28DA2FBA" w14:textId="77777777" w:rsidR="00DE2191" w:rsidRPr="00A6709C" w:rsidRDefault="00DE2191" w:rsidP="00DE2191">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5565B328" w14:textId="41076E1C" w:rsidR="00DE2191" w:rsidRPr="00A6709C" w:rsidRDefault="00DE2191" w:rsidP="00DE2191">
            <w:pPr>
              <w:spacing w:after="0" w:line="240" w:lineRule="auto"/>
              <w:jc w:val="both"/>
              <w:rPr>
                <w:rFonts w:ascii="Times New Roman" w:hAnsi="Times New Roman" w:cs="Times New Roman"/>
                <w:b/>
                <w:lang w:eastAsia="lt-LT"/>
              </w:rPr>
            </w:pPr>
            <w:r w:rsidRPr="00A6709C">
              <w:rPr>
                <w:rFonts w:ascii="Times New Roman" w:hAnsi="Times New Roman" w:cs="Times New Roman"/>
                <w:color w:val="000000"/>
              </w:rPr>
              <w:t>„</w:t>
            </w:r>
            <w:r w:rsidRPr="00C664A3">
              <w:rPr>
                <w:rFonts w:ascii="Times New Roman" w:hAnsi="Times New Roman" w:cs="Times New Roman"/>
                <w:b/>
                <w:bCs/>
                <w:color w:val="000000"/>
              </w:rPr>
              <w:t xml:space="preserve">25 straipsnis. </w:t>
            </w:r>
            <w:r w:rsidR="007314E8" w:rsidRPr="00C664A3">
              <w:rPr>
                <w:rFonts w:ascii="Times New Roman" w:hAnsi="Times New Roman" w:cs="Times New Roman"/>
                <w:b/>
                <w:bCs/>
                <w:lang w:eastAsia="lt-LT"/>
              </w:rPr>
              <w:t xml:space="preserve">Konkurencijos tarybos ir </w:t>
            </w:r>
            <w:r w:rsidRPr="00C664A3">
              <w:rPr>
                <w:rFonts w:ascii="Times New Roman" w:hAnsi="Times New Roman" w:cs="Times New Roman"/>
                <w:b/>
                <w:bCs/>
                <w:lang w:eastAsia="lt-LT"/>
              </w:rPr>
              <w:t>Konkurencijos tarybos įgaliotų pareigūnų teisės ir pareigos atliekant tyrimą</w:t>
            </w:r>
            <w:r w:rsidRPr="00A6709C">
              <w:rPr>
                <w:rFonts w:ascii="Times New Roman" w:hAnsi="Times New Roman" w:cs="Times New Roman"/>
                <w:b/>
                <w:lang w:eastAsia="lt-LT"/>
              </w:rPr>
              <w:t xml:space="preserve"> </w:t>
            </w:r>
          </w:p>
          <w:p w14:paraId="1C8438BA" w14:textId="77777777" w:rsidR="00DC3A3B" w:rsidRDefault="00DE2191" w:rsidP="00DE2191">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Konkurencijos tarybos įgalioti pareigūnai, atlikdami tyrimą, turi teisę: </w:t>
            </w:r>
          </w:p>
          <w:p w14:paraId="3996F566" w14:textId="392D5E37" w:rsidR="00DE2191" w:rsidRPr="00A6709C" w:rsidRDefault="00DE2191" w:rsidP="00DE2191">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p>
          <w:p w14:paraId="1B10BC90" w14:textId="77777777" w:rsidR="00DC3A3B" w:rsidRDefault="00DC3A3B" w:rsidP="0061758E">
            <w:pPr>
              <w:spacing w:after="0" w:line="240" w:lineRule="auto"/>
              <w:jc w:val="both"/>
              <w:rPr>
                <w:rFonts w:ascii="Times New Roman" w:eastAsia="Calibri" w:hAnsi="Times New Roman" w:cs="Times New Roman"/>
              </w:rPr>
            </w:pPr>
            <w:r w:rsidRPr="00DC3A3B">
              <w:rPr>
                <w:rFonts w:ascii="Times New Roman" w:eastAsia="Calibri" w:hAnsi="Times New Roman" w:cs="Times New Roman"/>
              </w:rPr>
              <w:t>6) gauti iš ūkio subjektų, kitų fizinių ir juridinių asmenų bei viešojo administravimo subjektų dokumentus, duomenis ir kitą šiems asmenims prieinamą informaciją, reikalingus tyrimui atlikti. Šią informaciją šie subjektai ir asmenys turi teisę pateikti Konkurencijos tarybos įgaliotiems pareigūnams ir savo iniciatyva;</w:t>
            </w:r>
          </w:p>
          <w:p w14:paraId="5C6607B9" w14:textId="26B8D003"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p>
          <w:p w14:paraId="051F8D45" w14:textId="26A426A5" w:rsidR="00DC3A3B" w:rsidRPr="00DC3A3B" w:rsidRDefault="008E3BEA" w:rsidP="00DC3A3B">
            <w:pPr>
              <w:spacing w:after="0" w:line="240" w:lineRule="auto"/>
              <w:jc w:val="both"/>
              <w:rPr>
                <w:rFonts w:ascii="Times New Roman" w:eastAsia="Calibri" w:hAnsi="Times New Roman" w:cs="Times New Roman"/>
              </w:rPr>
            </w:pPr>
            <w:r>
              <w:rPr>
                <w:rFonts w:ascii="Times New Roman" w:eastAsia="Calibri" w:hAnsi="Times New Roman" w:cs="Times New Roman"/>
              </w:rPr>
              <w:t>7</w:t>
            </w:r>
            <w:r w:rsidR="00DC3A3B" w:rsidRPr="00DC3A3B">
              <w:rPr>
                <w:rFonts w:ascii="Times New Roman" w:eastAsia="Calibri" w:hAnsi="Times New Roman" w:cs="Times New Roman"/>
              </w:rPr>
              <w:t>. Konkurencijos tarybos įgaliotų pareigūnų reikalavimai atliekant šio straipsnio 1 dalyje nurodytus veiksmus yra privalomi. Už šių reikalavimų nevykdymą taikomos šiame įstatyme ir Administracinių nusižengimų kodekse nustatytos sankcijos.</w:t>
            </w:r>
          </w:p>
          <w:p w14:paraId="291016E8" w14:textId="026B49E2" w:rsidR="00DC3A3B" w:rsidRDefault="008E3BEA" w:rsidP="00DC3A3B">
            <w:pPr>
              <w:spacing w:after="0" w:line="240" w:lineRule="auto"/>
              <w:jc w:val="both"/>
              <w:rPr>
                <w:rFonts w:ascii="Times New Roman" w:eastAsia="Calibri" w:hAnsi="Times New Roman" w:cs="Times New Roman"/>
              </w:rPr>
            </w:pPr>
            <w:r>
              <w:rPr>
                <w:rFonts w:ascii="Times New Roman" w:eastAsia="Calibri" w:hAnsi="Times New Roman" w:cs="Times New Roman"/>
              </w:rPr>
              <w:t>8</w:t>
            </w:r>
            <w:r w:rsidR="00DC3A3B" w:rsidRPr="00DC3A3B">
              <w:rPr>
                <w:rFonts w:ascii="Times New Roman" w:eastAsia="Calibri" w:hAnsi="Times New Roman" w:cs="Times New Roman"/>
              </w:rPr>
              <w:t>. Tyrimą atliekantys Konkurencijos tarybos įgalioti pareigūnai raštu įspėja paaiškinimus duodančius asmenis apie atsakomybę už melagingos informacijos suteikimą arba už atsisakymą suteikti informaciją Konkurencijos tarybai.</w:t>
            </w:r>
          </w:p>
          <w:p w14:paraId="23CD6ECD" w14:textId="6295D4C3" w:rsidR="00DE2191" w:rsidRPr="00A6709C" w:rsidRDefault="00DE2191" w:rsidP="00DC3A3B">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r w:rsidR="00D15C67" w:rsidRPr="00A6709C">
              <w:rPr>
                <w:rFonts w:ascii="Times New Roman" w:eastAsia="Calibri" w:hAnsi="Times New Roman" w:cs="Times New Roman"/>
              </w:rPr>
              <w:t>.</w:t>
            </w:r>
            <w:r w:rsidRPr="00A6709C">
              <w:rPr>
                <w:rFonts w:ascii="Times New Roman" w:eastAsia="Calibri" w:hAnsi="Times New Roman" w:cs="Times New Roman"/>
              </w:rPr>
              <w:t>“</w:t>
            </w:r>
          </w:p>
          <w:p w14:paraId="6991699E" w14:textId="77777777" w:rsidR="00DE2191" w:rsidRPr="00A6709C" w:rsidRDefault="00DE2191" w:rsidP="00DE2191">
            <w:pPr>
              <w:spacing w:after="0" w:line="240" w:lineRule="auto"/>
              <w:jc w:val="both"/>
              <w:rPr>
                <w:rFonts w:ascii="Times New Roman" w:eastAsia="Calibri" w:hAnsi="Times New Roman" w:cs="Times New Roman"/>
              </w:rPr>
            </w:pPr>
          </w:p>
          <w:p w14:paraId="79BEC466"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VAĮ </w:t>
            </w:r>
          </w:p>
          <w:p w14:paraId="268183A1"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3 straipsnis. Viešojo administravimo principai</w:t>
            </w:r>
          </w:p>
          <w:p w14:paraId="51A373A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Viešojo administravimo subjektai savo veikloje vadovaujasi šiais principais: &lt;...&gt;</w:t>
            </w:r>
          </w:p>
          <w:p w14:paraId="0698C868" w14:textId="6210590C" w:rsidR="00004BC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proporcingumo. Šis principas reiškia, kad administracinio sprendimo mastas ir jo įgyvendinimo priemonės turi atitikti būtinus ir pagrįstus administravimo tikslus; &lt;...&gt;.</w:t>
            </w:r>
          </w:p>
          <w:p w14:paraId="4E07A98B" w14:textId="77777777" w:rsidR="004879DA" w:rsidRPr="004879DA" w:rsidRDefault="004879DA" w:rsidP="004879DA">
            <w:pPr>
              <w:spacing w:after="0" w:line="240" w:lineRule="auto"/>
              <w:jc w:val="both"/>
              <w:rPr>
                <w:rFonts w:ascii="Times New Roman" w:eastAsia="Calibri" w:hAnsi="Times New Roman" w:cs="Times New Roman"/>
                <w:i/>
                <w:iCs/>
              </w:rPr>
            </w:pPr>
            <w:r w:rsidRPr="004879DA">
              <w:rPr>
                <w:rFonts w:ascii="Times New Roman" w:eastAsia="Calibri" w:hAnsi="Times New Roman" w:cs="Times New Roman"/>
                <w:i/>
                <w:iCs/>
              </w:rPr>
              <w:t>Straipsnio pakeitimai:</w:t>
            </w:r>
          </w:p>
          <w:p w14:paraId="170018BC" w14:textId="77777777" w:rsidR="004879DA" w:rsidRPr="004879DA" w:rsidRDefault="004879DA" w:rsidP="004879DA">
            <w:pPr>
              <w:spacing w:after="0" w:line="240" w:lineRule="auto"/>
              <w:jc w:val="both"/>
              <w:rPr>
                <w:rFonts w:ascii="Times New Roman" w:eastAsia="Calibri" w:hAnsi="Times New Roman" w:cs="Times New Roman"/>
                <w:i/>
                <w:iCs/>
              </w:rPr>
            </w:pPr>
            <w:r w:rsidRPr="004879DA">
              <w:rPr>
                <w:rFonts w:ascii="Times New Roman" w:eastAsia="Calibri" w:hAnsi="Times New Roman" w:cs="Times New Roman"/>
                <w:i/>
                <w:iCs/>
              </w:rPr>
              <w:t>Nr. XI-283, 2009-06-11, Žin., 2009, Nr. 75-3062 (2009-06-25)</w:t>
            </w:r>
          </w:p>
          <w:p w14:paraId="79C19299" w14:textId="77777777" w:rsidR="004879DA" w:rsidRPr="004879DA" w:rsidRDefault="004879DA" w:rsidP="004879DA">
            <w:pPr>
              <w:spacing w:after="0" w:line="240" w:lineRule="auto"/>
              <w:jc w:val="both"/>
              <w:rPr>
                <w:rFonts w:ascii="Times New Roman" w:eastAsia="Calibri" w:hAnsi="Times New Roman" w:cs="Times New Roman"/>
                <w:i/>
                <w:iCs/>
              </w:rPr>
            </w:pPr>
            <w:r w:rsidRPr="004879DA">
              <w:rPr>
                <w:rFonts w:ascii="Times New Roman" w:eastAsia="Calibri" w:hAnsi="Times New Roman" w:cs="Times New Roman"/>
                <w:i/>
                <w:iCs/>
              </w:rPr>
              <w:t>Nr. XI-1259, 2010-12-23, Žin., 2011, Nr. 4-125 (2011-01-10)</w:t>
            </w:r>
          </w:p>
          <w:p w14:paraId="28351606" w14:textId="12220187" w:rsidR="004879DA" w:rsidRPr="004879DA" w:rsidRDefault="004879DA" w:rsidP="004879DA">
            <w:pPr>
              <w:spacing w:after="0" w:line="240" w:lineRule="auto"/>
              <w:jc w:val="both"/>
              <w:rPr>
                <w:rFonts w:ascii="Times New Roman" w:eastAsia="Calibri" w:hAnsi="Times New Roman" w:cs="Times New Roman"/>
                <w:i/>
                <w:iCs/>
              </w:rPr>
            </w:pPr>
            <w:r w:rsidRPr="004879DA">
              <w:rPr>
                <w:rFonts w:ascii="Times New Roman" w:eastAsia="Calibri" w:hAnsi="Times New Roman" w:cs="Times New Roman"/>
                <w:i/>
                <w:iCs/>
              </w:rPr>
              <w:t>Nr. XII-935, 2014-06-12, paskelbta TAR 2014-06-26, i. k. 2014-09160</w:t>
            </w:r>
          </w:p>
          <w:p w14:paraId="2E4CDF20" w14:textId="77777777" w:rsidR="00004BCC" w:rsidRPr="00A6709C" w:rsidRDefault="00004BCC" w:rsidP="0061758E">
            <w:pPr>
              <w:spacing w:after="0" w:line="240" w:lineRule="auto"/>
              <w:jc w:val="both"/>
              <w:rPr>
                <w:rFonts w:ascii="Times New Roman" w:eastAsia="Calibri" w:hAnsi="Times New Roman" w:cs="Times New Roman"/>
              </w:rPr>
            </w:pPr>
          </w:p>
          <w:p w14:paraId="5618A1F2"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VAĮ </w:t>
            </w:r>
          </w:p>
          <w:p w14:paraId="0A099A28"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36</w:t>
            </w:r>
            <w:r w:rsidRPr="00A6709C">
              <w:rPr>
                <w:rFonts w:ascii="Times New Roman" w:eastAsia="Calibri" w:hAnsi="Times New Roman" w:cs="Times New Roman"/>
                <w:b/>
                <w:vertAlign w:val="superscript"/>
              </w:rPr>
              <w:t>2</w:t>
            </w:r>
            <w:r w:rsidRPr="00A6709C">
              <w:rPr>
                <w:rFonts w:ascii="Times New Roman" w:eastAsia="Calibri" w:hAnsi="Times New Roman" w:cs="Times New Roman"/>
                <w:b/>
              </w:rPr>
              <w:t xml:space="preserve"> straipsnis. Ūkio subjektų veiklos priežiūros principai</w:t>
            </w:r>
          </w:p>
          <w:p w14:paraId="2D6BB0D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Ūkio subjektų veiklos priežiūra atliekama vadovaujantis šiais principais:</w:t>
            </w:r>
          </w:p>
          <w:p w14:paraId="176B3C49" w14:textId="291DABA0"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minimalios ir proporcingos priežiūros naštos. Šis principas reiškia, kad priežiūrą atliekančių subjektų priežiūros veiksmai privalo būti proporcingi ir tinkami siekiamam tikslui įgyvendinti, proporcingi ūkio subjektų dydžiui ir administraciniams gebėjimams, atliekami siekiant kuo mažiau trikdyti ūkio subjektų veiklą; poveikio priemonės ūkio subjektams taikomos tik tada, kai priežiūros tikslų negalima pasiekti kitu būdu (</w:t>
            </w:r>
            <w:r w:rsidRPr="00A6709C">
              <w:rPr>
                <w:rFonts w:ascii="Times New Roman" w:eastAsia="Calibri" w:hAnsi="Times New Roman" w:cs="Times New Roman"/>
                <w:i/>
              </w:rPr>
              <w:t>ultima ratio</w:t>
            </w:r>
            <w:r w:rsidRPr="00A6709C">
              <w:rPr>
                <w:rFonts w:ascii="Times New Roman" w:eastAsia="Calibri" w:hAnsi="Times New Roman" w:cs="Times New Roman"/>
              </w:rPr>
              <w:t>); poveikio priemonės yra proporcingos pažeidimo pobūdžiui ir juo padarytai žalai;</w:t>
            </w:r>
            <w:r w:rsidR="004879DA">
              <w:rPr>
                <w:rFonts w:ascii="Times New Roman" w:eastAsia="Calibri" w:hAnsi="Times New Roman" w:cs="Times New Roman"/>
              </w:rPr>
              <w:t xml:space="preserve"> &lt;...&gt;</w:t>
            </w:r>
          </w:p>
          <w:p w14:paraId="07F487C0" w14:textId="77777777" w:rsidR="00004BCC" w:rsidRPr="00A6709C" w:rsidRDefault="00004BCC" w:rsidP="0061758E">
            <w:pPr>
              <w:spacing w:after="0" w:line="240" w:lineRule="auto"/>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punkto pakeitimai:</w:t>
            </w:r>
          </w:p>
          <w:p w14:paraId="4B089250"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41" w:tgtFrame="_parent" w:history="1">
              <w:r w:rsidRPr="00A6709C">
                <w:rPr>
                  <w:rFonts w:ascii="Times New Roman" w:eastAsia="Times New Roman" w:hAnsi="Times New Roman" w:cs="Times New Roman"/>
                  <w:i/>
                  <w:iCs/>
                  <w:color w:val="800080"/>
                  <w:u w:val="single"/>
                  <w:lang w:eastAsia="lt-LT"/>
                </w:rPr>
                <w:t>XII-1317</w:t>
              </w:r>
            </w:hyperlink>
            <w:r w:rsidRPr="00A6709C">
              <w:rPr>
                <w:rFonts w:ascii="Times New Roman" w:eastAsia="Times New Roman" w:hAnsi="Times New Roman" w:cs="Times New Roman"/>
                <w:i/>
                <w:iCs/>
                <w:color w:val="000000"/>
                <w:lang w:eastAsia="lt-LT"/>
              </w:rPr>
              <w:t>, 2014-11-11, paskelbta TAR 2014-11-20, i. k. 2014-17213</w:t>
            </w:r>
          </w:p>
          <w:p w14:paraId="22E1DE6E" w14:textId="77777777" w:rsidR="00004BCC" w:rsidRPr="00A6709C" w:rsidRDefault="00004BCC" w:rsidP="0061758E">
            <w:pPr>
              <w:spacing w:after="0" w:line="240" w:lineRule="auto"/>
              <w:jc w:val="both"/>
              <w:rPr>
                <w:rFonts w:ascii="Times New Roman" w:eastAsia="Calibri" w:hAnsi="Times New Roman" w:cs="Times New Roman"/>
              </w:rPr>
            </w:pPr>
          </w:p>
          <w:p w14:paraId="4E1EF3DB"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VAĮ </w:t>
            </w:r>
          </w:p>
          <w:p w14:paraId="147E06DB"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36</w:t>
            </w:r>
            <w:r w:rsidRPr="00A6709C">
              <w:rPr>
                <w:rFonts w:ascii="Times New Roman" w:eastAsia="Calibri" w:hAnsi="Times New Roman" w:cs="Times New Roman"/>
                <w:b/>
                <w:vertAlign w:val="superscript"/>
              </w:rPr>
              <w:t>6</w:t>
            </w:r>
            <w:r w:rsidRPr="00A6709C">
              <w:rPr>
                <w:rFonts w:ascii="Times New Roman" w:eastAsia="Calibri" w:hAnsi="Times New Roman" w:cs="Times New Roman"/>
                <w:b/>
              </w:rPr>
              <w:t xml:space="preserve"> straipsnis. Informacijos priežiūrą atliekantiems subjektams teikimas</w:t>
            </w:r>
          </w:p>
          <w:p w14:paraId="2E83B80C" w14:textId="77777777" w:rsidR="004879DA" w:rsidRDefault="00004BCC" w:rsidP="0061758E">
            <w:pPr>
              <w:spacing w:after="0" w:line="240" w:lineRule="auto"/>
              <w:jc w:val="both"/>
              <w:rPr>
                <w:rFonts w:ascii="Times New Roman" w:eastAsia="Calibri" w:hAnsi="Times New Roman" w:cs="Times New Roman"/>
                <w:b/>
                <w:i/>
              </w:rPr>
            </w:pPr>
            <w:r w:rsidRPr="00A6709C">
              <w:rPr>
                <w:rFonts w:ascii="Times New Roman" w:eastAsia="Calibri" w:hAnsi="Times New Roman" w:cs="Times New Roman"/>
              </w:rPr>
              <w:t>1. Ūkio subjektai teikia priežiūrą atliekantiems subjektams dokumentus, kuriuos privaloma rengti vadovaujantis teisės aktų reikalavimais, taip pat kitą informaciją ūkio subjekto turima forma. Priežiūrą atliekantis subjektas negali reikalauti ūkio subjekto pateikti konkrečios prašomos formos duomenų ar dokumentų, jeigu jų rengimas nenumatytas teisės aktuose, tam reikėtų sukurti dokumentus ar informacijos rinkmenas ir tai būtų susiję su neproporcingai didelėmis darbo ir laiko sąnaudomis.</w:t>
            </w:r>
            <w:r w:rsidRPr="00A6709C">
              <w:rPr>
                <w:rFonts w:ascii="Times New Roman" w:eastAsia="Calibri" w:hAnsi="Times New Roman" w:cs="Times New Roman"/>
                <w:b/>
                <w:i/>
              </w:rPr>
              <w:t xml:space="preserve"> </w:t>
            </w:r>
          </w:p>
          <w:p w14:paraId="7E0A1E74" w14:textId="77777777" w:rsidR="004879DA" w:rsidRPr="004879DA" w:rsidRDefault="004879DA" w:rsidP="004879DA">
            <w:pPr>
              <w:spacing w:after="0" w:line="240" w:lineRule="auto"/>
              <w:jc w:val="both"/>
              <w:rPr>
                <w:rFonts w:ascii="Times New Roman" w:eastAsia="Calibri" w:hAnsi="Times New Roman" w:cs="Times New Roman"/>
                <w:i/>
              </w:rPr>
            </w:pPr>
            <w:r w:rsidRPr="004879DA">
              <w:rPr>
                <w:rFonts w:ascii="Times New Roman" w:eastAsia="Calibri" w:hAnsi="Times New Roman" w:cs="Times New Roman"/>
                <w:i/>
              </w:rPr>
              <w:t>Įstatymas papildytas nauju ketvirtuoju skirsniu:</w:t>
            </w:r>
          </w:p>
          <w:p w14:paraId="41D9C16C" w14:textId="653F3516" w:rsidR="00004BCC" w:rsidRPr="00A6709C" w:rsidRDefault="004879DA" w:rsidP="004879DA">
            <w:pPr>
              <w:spacing w:after="0" w:line="240" w:lineRule="auto"/>
              <w:jc w:val="both"/>
              <w:rPr>
                <w:rFonts w:ascii="Times New Roman" w:eastAsia="Calibri" w:hAnsi="Times New Roman" w:cs="Times New Roman"/>
                <w:b/>
                <w:i/>
              </w:rPr>
            </w:pPr>
            <w:r w:rsidRPr="004879DA">
              <w:rPr>
                <w:rFonts w:ascii="Times New Roman" w:eastAsia="Calibri" w:hAnsi="Times New Roman" w:cs="Times New Roman"/>
                <w:i/>
              </w:rPr>
              <w:t>Nr. XI-934, 2010-06-22, Žin., 2010, Nr. 81-4228 (2010-07-10)</w:t>
            </w:r>
            <w:r w:rsidR="00004BCC" w:rsidRPr="00A6709C">
              <w:rPr>
                <w:rFonts w:ascii="Times New Roman" w:eastAsia="Calibri" w:hAnsi="Times New Roman" w:cs="Times New Roman"/>
                <w:i/>
                <w:strike/>
              </w:rPr>
              <w:t xml:space="preserve"> </w:t>
            </w:r>
          </w:p>
        </w:tc>
        <w:tc>
          <w:tcPr>
            <w:tcW w:w="1673" w:type="dxa"/>
          </w:tcPr>
          <w:p w14:paraId="59DE191C"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78217048" w14:textId="77777777" w:rsidTr="0061758E">
        <w:tc>
          <w:tcPr>
            <w:tcW w:w="2972" w:type="dxa"/>
          </w:tcPr>
          <w:p w14:paraId="28F3E9B5"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9 straipsnis</w:t>
            </w:r>
          </w:p>
          <w:p w14:paraId="30599EE5"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Apklausos</w:t>
            </w:r>
          </w:p>
          <w:p w14:paraId="79317E5F" w14:textId="77777777" w:rsidR="00004BCC" w:rsidRPr="00A6709C" w:rsidRDefault="00004BCC" w:rsidP="0061758E">
            <w:pPr>
              <w:spacing w:after="0" w:line="240" w:lineRule="auto"/>
              <w:jc w:val="both"/>
              <w:rPr>
                <w:rFonts w:ascii="Times New Roman" w:hAnsi="Times New Roman" w:cs="Times New Roman"/>
                <w:b/>
                <w:lang w:eastAsia="lt-LT"/>
              </w:rPr>
            </w:pPr>
          </w:p>
          <w:p w14:paraId="7AC9F1C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Valstybės narės užtikrina, kad nacionalinės administracinės konkurencijos institucijos bent būtų įgalintos pakviesti į apklausą bet kurį įmonės ar įmonių asociacijos atstovą, bet kurį kitų juridinių asmenų atstovą ir bet kurį fizinį asmenį, kai toks atstovas ar asmuo gali turėti informacijos, kuri yra svarbi SESV 101 ir 102 straipsnių taikymui. </w:t>
            </w:r>
          </w:p>
        </w:tc>
        <w:tc>
          <w:tcPr>
            <w:tcW w:w="4394" w:type="dxa"/>
          </w:tcPr>
          <w:p w14:paraId="248E437D" w14:textId="5BF11027" w:rsidR="00DE2191" w:rsidRPr="00A6709C" w:rsidRDefault="00DC3A3B" w:rsidP="00DE2191">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DE2191" w:rsidRPr="00A6709C">
              <w:rPr>
                <w:rFonts w:ascii="Times New Roman" w:eastAsia="Calibri" w:hAnsi="Times New Roman" w:cs="Times New Roman"/>
                <w:b/>
              </w:rPr>
              <w:t xml:space="preserve">rojektas </w:t>
            </w:r>
          </w:p>
          <w:p w14:paraId="00BFC990" w14:textId="4A059770" w:rsidR="00DE2191" w:rsidRPr="00A6709C" w:rsidRDefault="00DC3A3B" w:rsidP="00DE2191">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DE2191" w:rsidRPr="00A6709C">
              <w:rPr>
                <w:rFonts w:ascii="Times New Roman" w:hAnsi="Times New Roman" w:cs="Times New Roman"/>
                <w:b/>
                <w:lang w:eastAsia="lt-LT"/>
              </w:rPr>
              <w:t>straipsnis. 25 straipsnio pakeitimas</w:t>
            </w:r>
          </w:p>
          <w:p w14:paraId="58A440CC" w14:textId="77777777" w:rsidR="00DE2191" w:rsidRPr="00A6709C" w:rsidRDefault="00DE2191" w:rsidP="00DE2191">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3056C7C0" w14:textId="155E463B" w:rsidR="00DE2191" w:rsidRPr="00A6709C" w:rsidRDefault="00DE2191" w:rsidP="00DE2191">
            <w:pPr>
              <w:spacing w:after="0" w:line="240" w:lineRule="auto"/>
              <w:jc w:val="both"/>
              <w:rPr>
                <w:rFonts w:ascii="Times New Roman" w:hAnsi="Times New Roman" w:cs="Times New Roman"/>
                <w:b/>
                <w:lang w:eastAsia="lt-LT"/>
              </w:rPr>
            </w:pPr>
            <w:r w:rsidRPr="00A6709C">
              <w:rPr>
                <w:rFonts w:ascii="Times New Roman" w:hAnsi="Times New Roman" w:cs="Times New Roman"/>
                <w:color w:val="000000"/>
              </w:rPr>
              <w:t>„</w:t>
            </w:r>
            <w:r w:rsidRPr="00C664A3">
              <w:rPr>
                <w:rFonts w:ascii="Times New Roman" w:hAnsi="Times New Roman" w:cs="Times New Roman"/>
                <w:b/>
                <w:bCs/>
                <w:color w:val="000000"/>
              </w:rPr>
              <w:t xml:space="preserve">25 straipsnis. </w:t>
            </w:r>
            <w:r w:rsidR="00544E5D" w:rsidRPr="00C664A3">
              <w:rPr>
                <w:rFonts w:ascii="Times New Roman" w:hAnsi="Times New Roman" w:cs="Times New Roman"/>
                <w:b/>
                <w:bCs/>
                <w:lang w:eastAsia="lt-LT"/>
              </w:rPr>
              <w:t xml:space="preserve">Konkurencijos tarybos ir </w:t>
            </w:r>
            <w:r w:rsidRPr="00C664A3">
              <w:rPr>
                <w:rFonts w:ascii="Times New Roman" w:hAnsi="Times New Roman" w:cs="Times New Roman"/>
                <w:b/>
                <w:bCs/>
                <w:lang w:eastAsia="lt-LT"/>
              </w:rPr>
              <w:t>Konkurencijos tarybos įgaliotų pareigūnų teisės ir pareigos atliekant tyrimą</w:t>
            </w:r>
            <w:r w:rsidRPr="00A6709C">
              <w:rPr>
                <w:rFonts w:ascii="Times New Roman" w:hAnsi="Times New Roman" w:cs="Times New Roman"/>
                <w:b/>
                <w:lang w:eastAsia="lt-LT"/>
              </w:rPr>
              <w:t xml:space="preserve"> </w:t>
            </w:r>
          </w:p>
          <w:p w14:paraId="06A3A1A0" w14:textId="77777777" w:rsidR="00DC3A3B"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Konkurencijos tarybos įgalioti pareigūnai atlikdami tyrimą, turi teisę: </w:t>
            </w:r>
          </w:p>
          <w:p w14:paraId="63FDBD1C" w14:textId="0528BB3C"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p>
          <w:p w14:paraId="6989CBC4" w14:textId="77777777" w:rsidR="00DC3A3B" w:rsidRDefault="00DC3A3B" w:rsidP="0061758E">
            <w:pPr>
              <w:spacing w:after="0" w:line="240" w:lineRule="auto"/>
              <w:jc w:val="both"/>
              <w:rPr>
                <w:rFonts w:ascii="Times New Roman" w:eastAsia="Calibri" w:hAnsi="Times New Roman" w:cs="Times New Roman"/>
              </w:rPr>
            </w:pPr>
            <w:r w:rsidRPr="00DC3A3B">
              <w:rPr>
                <w:rFonts w:ascii="Times New Roman" w:eastAsia="Calibri" w:hAnsi="Times New Roman" w:cs="Times New Roman"/>
              </w:rPr>
              <w:t>5) gauti žodinius ir rašytinius paaiškinimus iš asmenų, galinčių turėti tyrimui reikšmingos informacijos, įskaitant atsakymus į klausimus dėl faktų ir dokumentų iš asmenų, susijusių su tiriamųjų ūkio subjektų veikla, reikalauti, kad jie atvyktų duoti paaiškinimų į tyrimą atliekančio įgalioto pareigūno tarnybines patalpas;</w:t>
            </w:r>
          </w:p>
          <w:p w14:paraId="184CBFCE" w14:textId="1B215A16"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p>
          <w:p w14:paraId="7BE49CC8" w14:textId="68FE1095" w:rsidR="00DC3A3B" w:rsidRPr="00DC3A3B" w:rsidRDefault="008E3BEA" w:rsidP="00DC3A3B">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7</w:t>
            </w:r>
            <w:r w:rsidR="00DC3A3B" w:rsidRPr="00DC3A3B">
              <w:rPr>
                <w:rFonts w:ascii="Times New Roman" w:eastAsia="Times New Roman" w:hAnsi="Times New Roman" w:cs="Times New Roman"/>
                <w:lang w:eastAsia="lt-LT"/>
              </w:rPr>
              <w:t>. Konkurencijos tarybos įgaliotų pareigūnų reikalavimai atliekant šio straipsnio 1 dalyje nurodytus veiksmus yra privalomi. Už šių reikalavimų nevykdymą taikomos šiame įstatyme ir Administracinių nusižengimų kodekse nustatytos sankcijos.</w:t>
            </w:r>
          </w:p>
          <w:p w14:paraId="46715073" w14:textId="75CF07C8" w:rsidR="00DC3A3B" w:rsidRDefault="008E3BEA" w:rsidP="00DC3A3B">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DC3A3B" w:rsidRPr="00DC3A3B">
              <w:rPr>
                <w:rFonts w:ascii="Times New Roman" w:eastAsia="Times New Roman" w:hAnsi="Times New Roman" w:cs="Times New Roman"/>
                <w:lang w:eastAsia="lt-LT"/>
              </w:rPr>
              <w:t>. Tyrimą atliekantys Konkurencijos tarybos įgalioti pareigūnai raštu įspėja paaiškinimus duodančius asmenis apie atsakomybę už melagingos informacijos suteikimą arba už atsisakymą suteikti informaciją Konkurencijos tarybai.</w:t>
            </w:r>
          </w:p>
          <w:p w14:paraId="2F8A737C" w14:textId="4CC897B8" w:rsidR="00004BCC" w:rsidRPr="00A6709C" w:rsidRDefault="00DE2191" w:rsidP="00DC3A3B">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r w:rsidR="00D15C67" w:rsidRPr="00A6709C">
              <w:rPr>
                <w:rFonts w:ascii="Times New Roman" w:eastAsia="Calibri" w:hAnsi="Times New Roman" w:cs="Times New Roman"/>
              </w:rPr>
              <w:t>.</w:t>
            </w:r>
            <w:r w:rsidRPr="00A6709C">
              <w:rPr>
                <w:rFonts w:ascii="Times New Roman" w:eastAsia="Calibri" w:hAnsi="Times New Roman" w:cs="Times New Roman"/>
              </w:rPr>
              <w:t>“</w:t>
            </w:r>
          </w:p>
        </w:tc>
        <w:tc>
          <w:tcPr>
            <w:tcW w:w="1673" w:type="dxa"/>
          </w:tcPr>
          <w:p w14:paraId="6D7D39DB"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60DAF99B" w14:textId="77777777" w:rsidTr="0061758E">
        <w:tc>
          <w:tcPr>
            <w:tcW w:w="2972" w:type="dxa"/>
          </w:tcPr>
          <w:p w14:paraId="35DD5F63"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10 straipsnis</w:t>
            </w:r>
          </w:p>
          <w:p w14:paraId="08A11BBB"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Pažeidimo nustatymas ir jo nutraukimas</w:t>
            </w:r>
          </w:p>
          <w:p w14:paraId="27B18258" w14:textId="77777777" w:rsidR="00004BCC" w:rsidRPr="00A6709C" w:rsidRDefault="00004BCC" w:rsidP="0061758E">
            <w:pPr>
              <w:spacing w:after="0" w:line="240" w:lineRule="auto"/>
              <w:jc w:val="both"/>
              <w:rPr>
                <w:rFonts w:ascii="Times New Roman" w:hAnsi="Times New Roman" w:cs="Times New Roman"/>
                <w:b/>
                <w:lang w:eastAsia="lt-LT"/>
              </w:rPr>
            </w:pPr>
          </w:p>
          <w:p w14:paraId="5FE2204A"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kai nacionalinės konkurencijos institucijos nustato SESV 101 ar 102 straipsnio pažeidimą, jos galėtų sprendimu reikalauti, kad atitinkamos įmonės ir įmonių asociacijos nutrauktų tą pažeidimą. Tuo tikslu jos gali skirti bet kokią elgesio ar struktūrinę taisomąją priemonę, proporcingą padarytam pažeidimui ir būtiną pažeidimui veiksmingai nutraukti. Nacionalinės konkurencijos institucijos, rinkdamosi iš dviejų vienodai veiksmingų taisomųjų priemonių, atsižvelgdamos į proporcingumo principą, renkasi taisomąją priemonę, kuria užkraunama mažiausia našta įmonei.</w:t>
            </w:r>
          </w:p>
          <w:p w14:paraId="00FDAB2D"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eastAsia="Calibri" w:hAnsi="Times New Roman" w:cs="Times New Roman"/>
              </w:rPr>
              <w:t>Valstybės narės užtikrina, kad nacionalinės konkurencijos institucijos būtų įgaliotos nustatyti, kad SESV 101 ar 102 straipsnio pažeidimas padarytas praeityje.</w:t>
            </w:r>
          </w:p>
          <w:p w14:paraId="1E9C8D3B" w14:textId="77777777" w:rsidR="00004BCC" w:rsidRPr="00A6709C" w:rsidRDefault="00004BCC" w:rsidP="0061758E">
            <w:pPr>
              <w:spacing w:after="0" w:line="240" w:lineRule="auto"/>
              <w:jc w:val="both"/>
              <w:rPr>
                <w:rFonts w:ascii="Times New Roman" w:eastAsia="Calibri" w:hAnsi="Times New Roman" w:cs="Times New Roman"/>
              </w:rPr>
            </w:pPr>
          </w:p>
        </w:tc>
        <w:tc>
          <w:tcPr>
            <w:tcW w:w="4394" w:type="dxa"/>
          </w:tcPr>
          <w:p w14:paraId="76E2C688" w14:textId="414B672D" w:rsidR="00004BCC" w:rsidRPr="00A6709C" w:rsidRDefault="00DC3A3B"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DE2191" w:rsidRPr="00A6709C">
              <w:rPr>
                <w:rFonts w:ascii="Times New Roman" w:eastAsia="Calibri" w:hAnsi="Times New Roman" w:cs="Times New Roman"/>
                <w:b/>
              </w:rPr>
              <w:t>rojektas</w:t>
            </w:r>
          </w:p>
          <w:p w14:paraId="4B4CEE50" w14:textId="7AD52433" w:rsidR="00DE2191" w:rsidRPr="00A6709C" w:rsidRDefault="00DC3A3B" w:rsidP="00DE2191">
            <w:pPr>
              <w:tabs>
                <w:tab w:val="left" w:pos="528"/>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544E5D">
              <w:rPr>
                <w:rFonts w:ascii="Times New Roman" w:hAnsi="Times New Roman" w:cs="Times New Roman"/>
                <w:b/>
                <w:lang w:eastAsia="lt-LT"/>
              </w:rPr>
              <w:t>6</w:t>
            </w:r>
            <w:r w:rsidRPr="00A6709C">
              <w:rPr>
                <w:rFonts w:ascii="Times New Roman" w:hAnsi="Times New Roman" w:cs="Times New Roman"/>
                <w:b/>
                <w:lang w:eastAsia="lt-LT"/>
              </w:rPr>
              <w:t xml:space="preserve"> </w:t>
            </w:r>
            <w:r w:rsidR="00DE2191" w:rsidRPr="00A6709C">
              <w:rPr>
                <w:rFonts w:ascii="Times New Roman" w:hAnsi="Times New Roman" w:cs="Times New Roman"/>
                <w:b/>
                <w:lang w:eastAsia="lt-LT"/>
              </w:rPr>
              <w:t>straipsnis. 35 straipsnio pakeitimas</w:t>
            </w:r>
          </w:p>
          <w:p w14:paraId="615F603B" w14:textId="77777777" w:rsidR="00DE2191" w:rsidRPr="00A6709C" w:rsidRDefault="00DE2191" w:rsidP="00DE2191">
            <w:pPr>
              <w:tabs>
                <w:tab w:val="left" w:pos="52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35 straipsnį ir jį išdėstyti taip:</w:t>
            </w:r>
          </w:p>
          <w:p w14:paraId="22FBAA3A" w14:textId="77777777" w:rsidR="00DE2191" w:rsidRPr="00A6709C" w:rsidRDefault="00DE2191" w:rsidP="00DE2191">
            <w:pPr>
              <w:spacing w:after="0" w:line="240" w:lineRule="auto"/>
              <w:jc w:val="both"/>
              <w:rPr>
                <w:rFonts w:ascii="Times New Roman" w:hAnsi="Times New Roman" w:cs="Times New Roman"/>
                <w:b/>
                <w:lang w:eastAsia="lt-LT"/>
              </w:rPr>
            </w:pPr>
            <w:r w:rsidRPr="00A6709C">
              <w:rPr>
                <w:rFonts w:ascii="Times New Roman" w:hAnsi="Times New Roman" w:cs="Times New Roman"/>
                <w:lang w:eastAsia="lt-LT"/>
              </w:rPr>
              <w:t>„</w:t>
            </w:r>
            <w:r w:rsidRPr="00C664A3">
              <w:rPr>
                <w:rFonts w:ascii="Times New Roman" w:hAnsi="Times New Roman" w:cs="Times New Roman"/>
                <w:b/>
                <w:bCs/>
                <w:lang w:eastAsia="lt-LT"/>
              </w:rPr>
              <w:t>35 straipsnis. Ūkio subjektams ir viešojo administravimo subjektams taikomos sankcijos</w:t>
            </w:r>
            <w:r w:rsidRPr="00A6709C">
              <w:rPr>
                <w:rFonts w:ascii="Times New Roman" w:hAnsi="Times New Roman" w:cs="Times New Roman"/>
                <w:b/>
                <w:lang w:eastAsia="lt-LT"/>
              </w:rPr>
              <w:t xml:space="preserve"> </w:t>
            </w:r>
          </w:p>
          <w:p w14:paraId="4345CBA6" w14:textId="77777777" w:rsidR="00DC3A3B" w:rsidRPr="00DC3A3B" w:rsidRDefault="00DC3A3B" w:rsidP="00DC3A3B">
            <w:pPr>
              <w:tabs>
                <w:tab w:val="left" w:pos="504"/>
              </w:tabs>
              <w:spacing w:after="0" w:line="240" w:lineRule="auto"/>
              <w:jc w:val="both"/>
              <w:rPr>
                <w:rFonts w:ascii="Times New Roman" w:hAnsi="Times New Roman" w:cs="Times New Roman"/>
                <w:lang w:eastAsia="lt-LT"/>
              </w:rPr>
            </w:pPr>
            <w:r w:rsidRPr="00DC3A3B">
              <w:rPr>
                <w:rFonts w:ascii="Times New Roman" w:hAnsi="Times New Roman" w:cs="Times New Roman"/>
                <w:lang w:eastAsia="lt-LT"/>
              </w:rPr>
              <w:t>1. Konkurencijos taryba, nustačiusi, kad ūkio subjektai ar viešojo administravimo subjektai atliko šio įstatymo draudžiamus veiksmus ar padarė kitus šio įstatymo pažeidimus, vadovaudamasi objektyvumo ir proporcingumo principais, turi teisę:</w:t>
            </w:r>
          </w:p>
          <w:p w14:paraId="67A2825C" w14:textId="77777777" w:rsidR="00DC3A3B" w:rsidRPr="00DC3A3B" w:rsidRDefault="00DC3A3B" w:rsidP="00DC3A3B">
            <w:pPr>
              <w:tabs>
                <w:tab w:val="left" w:pos="504"/>
              </w:tabs>
              <w:spacing w:after="0" w:line="240" w:lineRule="auto"/>
              <w:jc w:val="both"/>
              <w:rPr>
                <w:rFonts w:ascii="Times New Roman" w:hAnsi="Times New Roman" w:cs="Times New Roman"/>
                <w:lang w:eastAsia="lt-LT"/>
              </w:rPr>
            </w:pPr>
            <w:r w:rsidRPr="00DC3A3B">
              <w:rPr>
                <w:rFonts w:ascii="Times New Roman" w:hAnsi="Times New Roman" w:cs="Times New Roman"/>
                <w:lang w:eastAsia="lt-LT"/>
              </w:rPr>
              <w:t>1) įpareigoti ūkio subjektus nutraukti neteisėtą veiklą, atlikti veiksmus, atkuriančius ankstesnę padėtį ar pašalinančius pažeidimo pasekmes, įskaitant įpareigojimą nutraukti, pakeisti ar sudaryti sutartis, taip pat nustatyti šių įpareigojimų įvykdymo terminus ir sąlygas;</w:t>
            </w:r>
          </w:p>
          <w:p w14:paraId="76280A43" w14:textId="77777777" w:rsidR="00DC3A3B" w:rsidRDefault="00DC3A3B" w:rsidP="00DC3A3B">
            <w:pPr>
              <w:tabs>
                <w:tab w:val="left" w:pos="538"/>
              </w:tabs>
              <w:spacing w:after="0" w:line="240" w:lineRule="auto"/>
              <w:jc w:val="both"/>
              <w:rPr>
                <w:rFonts w:ascii="Times New Roman" w:hAnsi="Times New Roman" w:cs="Times New Roman"/>
                <w:lang w:eastAsia="lt-LT"/>
              </w:rPr>
            </w:pPr>
            <w:r w:rsidRPr="00DC3A3B">
              <w:rPr>
                <w:rFonts w:ascii="Times New Roman" w:hAnsi="Times New Roman" w:cs="Times New Roman"/>
                <w:lang w:eastAsia="lt-LT"/>
              </w:rPr>
              <w:t>2) įpareigoti ūkio subjektus nutraukti draudžiamą susitarimą ar piktnaudžiavimą dominuojančia padėtimi ūkio subjektų struktūrą keičiančiomis priemonėmis, įskaitant įpareigojimus parduoti įmonę ar jos dalį, ūkio subjekto turtą ar jo dalį, akcijas ar jų dalį, reorganizuoti įmonę, taip pat nustatyti šių įpareigojimų įvykdymo terminus ir sąlygas;</w:t>
            </w:r>
          </w:p>
          <w:p w14:paraId="5D8C157D" w14:textId="3F45DC7A" w:rsidR="00DE2191" w:rsidRPr="00A6709C" w:rsidRDefault="00DE2191" w:rsidP="00DC3A3B">
            <w:pPr>
              <w:tabs>
                <w:tab w:val="left" w:pos="538"/>
              </w:tabs>
              <w:spacing w:after="0" w:line="240" w:lineRule="auto"/>
              <w:jc w:val="both"/>
              <w:rPr>
                <w:rFonts w:ascii="Times New Roman" w:hAnsi="Times New Roman" w:cs="Times New Roman"/>
                <w:lang w:eastAsia="lt-LT"/>
              </w:rPr>
            </w:pPr>
            <w:r w:rsidRPr="00A6709C">
              <w:rPr>
                <w:rFonts w:ascii="Times New Roman" w:hAnsi="Times New Roman" w:cs="Times New Roman"/>
              </w:rPr>
              <w:t>&lt;...&gt;</w:t>
            </w:r>
          </w:p>
          <w:p w14:paraId="6A2B9702" w14:textId="77777777" w:rsidR="00DC3A3B" w:rsidRDefault="00DC3A3B" w:rsidP="0061758E">
            <w:pPr>
              <w:spacing w:after="0" w:line="240" w:lineRule="auto"/>
              <w:jc w:val="both"/>
              <w:rPr>
                <w:rFonts w:ascii="Times New Roman" w:eastAsia="Calibri" w:hAnsi="Times New Roman" w:cs="Times New Roman"/>
              </w:rPr>
            </w:pPr>
            <w:r w:rsidRPr="00DC3A3B">
              <w:rPr>
                <w:rFonts w:ascii="Times New Roman" w:eastAsia="Calibri" w:hAnsi="Times New Roman" w:cs="Times New Roman"/>
              </w:rPr>
              <w:t>3. Sankcijos ūkio subjektams už šio įstatymo pažeidimus gali būti taikomos ne vėliau kaip per penkerius metus nuo pažeidimo padarymo dienos, o kai yra tęstinis ar trunkamasis pažeidimas, – nuo paskutinių veiksmų atlikimo ar nutraukimo dienos.</w:t>
            </w:r>
          </w:p>
          <w:p w14:paraId="592D9AC6" w14:textId="3D045487" w:rsidR="00004BCC" w:rsidRPr="00A6709C" w:rsidRDefault="00DE2191"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p>
          <w:p w14:paraId="459770E0" w14:textId="5797E64F" w:rsidR="00004BCC" w:rsidRPr="00A6709C" w:rsidRDefault="00DC3A3B" w:rsidP="0061758E">
            <w:pPr>
              <w:spacing w:after="0" w:line="240" w:lineRule="auto"/>
              <w:jc w:val="both"/>
              <w:rPr>
                <w:rFonts w:ascii="Times New Roman" w:eastAsia="Calibri" w:hAnsi="Times New Roman" w:cs="Times New Roman"/>
              </w:rPr>
            </w:pPr>
            <w:r w:rsidRPr="00DC3A3B">
              <w:rPr>
                <w:rFonts w:ascii="Times New Roman" w:eastAsia="Calibri" w:hAnsi="Times New Roman" w:cs="Times New Roman"/>
              </w:rPr>
              <w:t>5. Konkurencijos taryba turi teisę taikyti vieną ar kelis įpareigojimus, nurodytus šio straipsnio 1 dalies 1 ir 2 punktuose. Konkurencijos taryba taiko tą šio straipsnio 1 dalies 1 ir 2 punktuose nurodytą įpareigojimą, kuris yra veiksmingesnis siekiant išspręsti konkurencijos problemą. Jeigu konkrečiu atveju keli įpareigojimai, nurodyti šio straipsnio 1 dalies 1 ir 2 punktuose, yra vienodai veiksmingi siekiant išspręsti konkurencijos problemą, Konkurencijos taryba, vadovaudamasi proporcingumo principu, taiko tą įpareigojimą, kuris ūkio subjektą mažiausiai apsunkina.</w:t>
            </w:r>
            <w:r w:rsidR="00DE2191" w:rsidRPr="00A6709C">
              <w:rPr>
                <w:rFonts w:ascii="Times New Roman" w:eastAsia="Calibri" w:hAnsi="Times New Roman" w:cs="Times New Roman"/>
              </w:rPr>
              <w:t xml:space="preserve"> &lt;...&gt;</w:t>
            </w:r>
            <w:r w:rsidR="00D15C67" w:rsidRPr="00A6709C">
              <w:rPr>
                <w:rFonts w:ascii="Times New Roman" w:eastAsia="Calibri" w:hAnsi="Times New Roman" w:cs="Times New Roman"/>
              </w:rPr>
              <w:t>.</w:t>
            </w:r>
            <w:r w:rsidR="00DE2191" w:rsidRPr="00A6709C">
              <w:rPr>
                <w:rFonts w:ascii="Times New Roman" w:eastAsia="Calibri" w:hAnsi="Times New Roman" w:cs="Times New Roman"/>
              </w:rPr>
              <w:t>“</w:t>
            </w:r>
          </w:p>
        </w:tc>
        <w:tc>
          <w:tcPr>
            <w:tcW w:w="1673" w:type="dxa"/>
          </w:tcPr>
          <w:p w14:paraId="5DD21E22"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0DF74144" w14:textId="77777777" w:rsidTr="0061758E">
        <w:tc>
          <w:tcPr>
            <w:tcW w:w="2972" w:type="dxa"/>
          </w:tcPr>
          <w:p w14:paraId="4BA6A7C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Kai, pranešusios Komisijai pagal Reglamento (EB) Nr. 1/2003 11 straipsnio 3 dalį, nacionalinės konkurencijos institucijos nusprendžia, kad nėra pagrindo tęsti vykdymo užtikrinimo procedūras ir dėl to nutraukia tas vykdymo užtikrinimo procedūras, valstybės narės užtikrina, kad tos nacionalinės konkurencijos institucijos atitinkamai praneštų apie tai Komisijai.</w:t>
            </w:r>
          </w:p>
        </w:tc>
        <w:tc>
          <w:tcPr>
            <w:tcW w:w="4394" w:type="dxa"/>
          </w:tcPr>
          <w:p w14:paraId="537FF395"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6EB076FD"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28 straipsnis. Tyrimo papildymas, išskyrimas (sujungimas) ir pabaiga</w:t>
            </w:r>
          </w:p>
          <w:p w14:paraId="02D1BC4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Konkurencijos taryba priima nutarimą tyrimą nutraukti, jeigu:</w:t>
            </w:r>
          </w:p>
          <w:p w14:paraId="4330A6B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tyrimo metu paaiškėja, kad teisės pažeidimo nėra;</w:t>
            </w:r>
          </w:p>
          <w:p w14:paraId="3C7899C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tyrimo metu paaiškėja arba atsiranda šio įstatymo 24 straipsnio 4 dalyje nurodytos aplinkybės.</w:t>
            </w:r>
          </w:p>
          <w:p w14:paraId="2DABCE6F" w14:textId="77777777" w:rsidR="00004BC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4. Konkurencijos taryba, ketindama nustatyti įpareigojimą ūkio subjektui nutraukti draudžiamą susitarimą ar piktnaudžiavimą dominuojančia padėtimi, turi teisę priimti nutarimą tyrimą nutraukti, jeigu ūkio subjektas, įtariamas pažeidęs šį įstatymą, pateikia savo rašytinius įsipareigojimus dėl įtariamo pažeidimo pašalinimo ir juos Konkurencijos taryba nutarimu nustato kaip privalomus ūkio subjektams. Šioje dalyje nurodytų įsipareigojimų taikymo laikotarpis nustatomas Konkurencijos tarybos nutarimu. </w:t>
            </w:r>
          </w:p>
          <w:p w14:paraId="38713845" w14:textId="77777777" w:rsidR="00A1666E" w:rsidRPr="00A1666E" w:rsidRDefault="00A1666E" w:rsidP="00A1666E">
            <w:pPr>
              <w:spacing w:after="0" w:line="240" w:lineRule="auto"/>
              <w:jc w:val="both"/>
              <w:rPr>
                <w:rFonts w:ascii="Times New Roman" w:eastAsia="Calibri" w:hAnsi="Times New Roman" w:cs="Times New Roman"/>
                <w:i/>
                <w:iCs/>
              </w:rPr>
            </w:pPr>
            <w:r w:rsidRPr="00A1666E">
              <w:rPr>
                <w:rFonts w:ascii="Times New Roman" w:eastAsia="Calibri" w:hAnsi="Times New Roman" w:cs="Times New Roman"/>
                <w:i/>
                <w:iCs/>
              </w:rPr>
              <w:t>Straipsnio pakeitimai:</w:t>
            </w:r>
          </w:p>
          <w:p w14:paraId="79B0CD05" w14:textId="6A88745F" w:rsidR="00A1666E" w:rsidRPr="00A6709C" w:rsidRDefault="00A1666E" w:rsidP="00A1666E">
            <w:pPr>
              <w:spacing w:after="0" w:line="240" w:lineRule="auto"/>
              <w:jc w:val="both"/>
              <w:rPr>
                <w:rFonts w:ascii="Times New Roman" w:eastAsia="Calibri" w:hAnsi="Times New Roman" w:cs="Times New Roman"/>
              </w:rPr>
            </w:pPr>
            <w:r w:rsidRPr="00A1666E">
              <w:rPr>
                <w:rFonts w:ascii="Times New Roman" w:eastAsia="Calibri" w:hAnsi="Times New Roman" w:cs="Times New Roman"/>
                <w:i/>
                <w:iCs/>
              </w:rPr>
              <w:t>Nr. XIII-1989, 2019-03-14, paskelbta TAR 2019-03-21, i. k. 2019-04394</w:t>
            </w:r>
          </w:p>
        </w:tc>
        <w:tc>
          <w:tcPr>
            <w:tcW w:w="1673" w:type="dxa"/>
          </w:tcPr>
          <w:p w14:paraId="0EB63593"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7F320C82" w14:textId="77777777" w:rsidR="00004BCC" w:rsidRPr="00A6709C" w:rsidRDefault="00004BCC" w:rsidP="0061758E">
            <w:pPr>
              <w:spacing w:after="0" w:line="240" w:lineRule="auto"/>
              <w:jc w:val="both"/>
              <w:rPr>
                <w:rFonts w:ascii="Times New Roman" w:hAnsi="Times New Roman" w:cs="Times New Roman"/>
                <w:lang w:eastAsia="lt-LT"/>
              </w:rPr>
            </w:pPr>
          </w:p>
          <w:p w14:paraId="3E16DBB3" w14:textId="226A8AD4"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nuostata apie Europos Komisijos informavimą bus įtvirtinta </w:t>
            </w:r>
            <w:r w:rsidR="00AD2A36" w:rsidRPr="00AD2A36">
              <w:rPr>
                <w:rFonts w:ascii="Times New Roman" w:hAnsi="Times New Roman" w:cs="Times New Roman"/>
                <w:i/>
                <w:lang w:eastAsia="lt-LT"/>
              </w:rPr>
              <w:t>KT nutarimo Nr. 1S-10</w:t>
            </w:r>
            <w:r w:rsidR="00CF2886">
              <w:rPr>
                <w:rFonts w:ascii="Times New Roman" w:hAnsi="Times New Roman" w:cs="Times New Roman"/>
                <w:i/>
                <w:lang w:eastAsia="lt-LT"/>
              </w:rPr>
              <w:t xml:space="preserve"> (2018)</w:t>
            </w:r>
            <w:r w:rsidR="00AD2A36" w:rsidRPr="00AD2A36">
              <w:rPr>
                <w:rFonts w:ascii="Times New Roman" w:hAnsi="Times New Roman" w:cs="Times New Roman"/>
                <w:i/>
                <w:lang w:eastAsia="lt-LT"/>
              </w:rPr>
              <w:t xml:space="preserve"> pakeitimo projekte</w:t>
            </w:r>
            <w:r w:rsidRPr="00A6709C">
              <w:rPr>
                <w:rFonts w:ascii="Times New Roman" w:hAnsi="Times New Roman" w:cs="Times New Roman"/>
                <w:i/>
                <w:lang w:eastAsia="lt-LT"/>
              </w:rPr>
              <w:t>.</w:t>
            </w:r>
          </w:p>
        </w:tc>
      </w:tr>
      <w:tr w:rsidR="00004BCC" w:rsidRPr="00A6709C" w14:paraId="0D2BF29D" w14:textId="77777777" w:rsidTr="0061758E">
        <w:tc>
          <w:tcPr>
            <w:tcW w:w="2972" w:type="dxa"/>
          </w:tcPr>
          <w:p w14:paraId="618F7C02"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11 straipsnis</w:t>
            </w:r>
          </w:p>
          <w:p w14:paraId="58953C4E"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Laikinosios priemonės</w:t>
            </w:r>
          </w:p>
          <w:p w14:paraId="70376588" w14:textId="77777777" w:rsidR="00004BCC" w:rsidRPr="00A6709C" w:rsidRDefault="00004BCC" w:rsidP="0061758E">
            <w:pPr>
              <w:spacing w:after="0" w:line="240" w:lineRule="auto"/>
              <w:jc w:val="both"/>
              <w:rPr>
                <w:rFonts w:ascii="Times New Roman" w:hAnsi="Times New Roman" w:cs="Times New Roman"/>
                <w:b/>
                <w:lang w:eastAsia="lt-LT"/>
              </w:rPr>
            </w:pPr>
          </w:p>
          <w:p w14:paraId="183F138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Valstybės narės užtikrina, kad nacionalinės konkurencijos institucijos būtų įgaliotos veikti savo iniciatyva, siekiant sprendimu nurodyti skirti laikinąsias priemones įmonėms ir įmonių asociacijoms bent jau tais atvejais, kai, remiantis </w:t>
            </w:r>
            <w:r w:rsidRPr="00A6709C">
              <w:rPr>
                <w:rFonts w:ascii="Times New Roman" w:eastAsia="Calibri" w:hAnsi="Times New Roman" w:cs="Times New Roman"/>
                <w:i/>
              </w:rPr>
              <w:t>prima facie</w:t>
            </w:r>
            <w:r w:rsidRPr="00A6709C">
              <w:rPr>
                <w:rFonts w:ascii="Times New Roman" w:eastAsia="Calibri" w:hAnsi="Times New Roman" w:cs="Times New Roman"/>
              </w:rPr>
              <w:t xml:space="preserve"> nustatytu SESV 101 ar 102 straipsnio pažeidimu, kyla didelės ir neatitaisomos žalos konkurencijai rizika. Toks sprendimas turi būti proporcingas ir taikomas arba apibrėžtą laikotarpį, kuris gali būti atnaujintas, jeigu tai yra būtina ir tinkama, arba tol, kol bus priimtas galutinis sprendimas. Nacionalinės konkurencijos institucijos informuoja Europos konkurencijos tinklą apie tų laikinųjų priemonių skyrimą.</w:t>
            </w:r>
          </w:p>
        </w:tc>
        <w:tc>
          <w:tcPr>
            <w:tcW w:w="4394" w:type="dxa"/>
          </w:tcPr>
          <w:p w14:paraId="46DC3ADE" w14:textId="4B5BA121" w:rsidR="00004BCC" w:rsidRDefault="00DC3A3B"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35ECD68D" w14:textId="77777777" w:rsidR="00A033B5" w:rsidRPr="00A033B5" w:rsidRDefault="00A033B5" w:rsidP="00A033B5">
            <w:pPr>
              <w:tabs>
                <w:tab w:val="left" w:pos="590"/>
                <w:tab w:val="left" w:pos="993"/>
              </w:tabs>
              <w:spacing w:after="0" w:line="240" w:lineRule="auto"/>
              <w:jc w:val="both"/>
              <w:rPr>
                <w:rFonts w:ascii="Times New Roman" w:hAnsi="Times New Roman" w:cs="Times New Roman"/>
                <w:b/>
                <w:bCs/>
                <w:lang w:eastAsia="lt-LT"/>
              </w:rPr>
            </w:pPr>
            <w:r w:rsidRPr="00A033B5">
              <w:rPr>
                <w:rFonts w:ascii="Times New Roman" w:hAnsi="Times New Roman" w:cs="Times New Roman"/>
                <w:b/>
                <w:lang w:eastAsia="lt-LT"/>
              </w:rPr>
              <w:t>2 straipsnis.</w:t>
            </w:r>
            <w:r w:rsidRPr="00A033B5">
              <w:rPr>
                <w:rFonts w:ascii="Times New Roman" w:hAnsi="Times New Roman" w:cs="Times New Roman"/>
                <w:b/>
                <w:bCs/>
                <w:lang w:eastAsia="lt-LT"/>
              </w:rPr>
              <w:t xml:space="preserve"> 3 straipsnio pakeitimas</w:t>
            </w:r>
          </w:p>
          <w:p w14:paraId="178AB93B" w14:textId="59066393" w:rsidR="00A033B5" w:rsidRPr="00A033B5" w:rsidRDefault="009A2652" w:rsidP="00A033B5">
            <w:pPr>
              <w:tabs>
                <w:tab w:val="left" w:pos="709"/>
                <w:tab w:val="left" w:pos="1843"/>
              </w:tabs>
              <w:spacing w:after="0" w:line="240" w:lineRule="auto"/>
              <w:jc w:val="both"/>
              <w:rPr>
                <w:rFonts w:ascii="Times New Roman" w:hAnsi="Times New Roman"/>
                <w:bCs/>
                <w:lang w:eastAsia="lt-LT"/>
              </w:rPr>
            </w:pPr>
            <w:r>
              <w:rPr>
                <w:rFonts w:ascii="Times New Roman" w:hAnsi="Times New Roman"/>
                <w:bCs/>
                <w:lang w:eastAsia="lt-LT"/>
              </w:rPr>
              <w:t>3</w:t>
            </w:r>
            <w:r w:rsidR="00A033B5" w:rsidRPr="00A033B5">
              <w:rPr>
                <w:rFonts w:ascii="Times New Roman" w:hAnsi="Times New Roman"/>
                <w:bCs/>
                <w:lang w:eastAsia="lt-LT"/>
              </w:rPr>
              <w:t xml:space="preserve">. Papildyti 3 straipsnį nauja </w:t>
            </w:r>
            <w:r>
              <w:rPr>
                <w:rFonts w:ascii="Times New Roman" w:hAnsi="Times New Roman"/>
                <w:bCs/>
                <w:lang w:eastAsia="lt-LT"/>
              </w:rPr>
              <w:t>2</w:t>
            </w:r>
            <w:r w:rsidRPr="009A2652">
              <w:rPr>
                <w:rFonts w:ascii="Times New Roman" w:hAnsi="Times New Roman"/>
                <w:bCs/>
                <w:vertAlign w:val="superscript"/>
                <w:lang w:eastAsia="lt-LT"/>
              </w:rPr>
              <w:t>1</w:t>
            </w:r>
            <w:r w:rsidR="00A033B5" w:rsidRPr="00A033B5">
              <w:rPr>
                <w:rFonts w:ascii="Times New Roman" w:hAnsi="Times New Roman"/>
                <w:bCs/>
                <w:lang w:eastAsia="lt-LT"/>
              </w:rPr>
              <w:t xml:space="preserve"> dalimi:</w:t>
            </w:r>
          </w:p>
          <w:p w14:paraId="3FF0CAD9" w14:textId="3B74DEF2" w:rsidR="00A033B5" w:rsidRPr="00A033B5" w:rsidRDefault="00A033B5" w:rsidP="00A033B5">
            <w:pPr>
              <w:tabs>
                <w:tab w:val="left" w:pos="709"/>
                <w:tab w:val="left" w:pos="1843"/>
              </w:tabs>
              <w:spacing w:after="0" w:line="240" w:lineRule="auto"/>
              <w:jc w:val="both"/>
              <w:rPr>
                <w:rFonts w:ascii="Times New Roman" w:hAnsi="Times New Roman"/>
                <w:bCs/>
                <w:color w:val="000000"/>
              </w:rPr>
            </w:pPr>
            <w:r w:rsidRPr="00A033B5">
              <w:rPr>
                <w:rFonts w:ascii="Times New Roman" w:hAnsi="Times New Roman"/>
                <w:bCs/>
                <w:lang w:eastAsia="lt-LT"/>
              </w:rPr>
              <w:t>„</w:t>
            </w:r>
            <w:r w:rsidR="009A2652" w:rsidRPr="009A2652">
              <w:rPr>
                <w:rFonts w:ascii="Times New Roman" w:hAnsi="Times New Roman"/>
                <w:b/>
                <w:lang w:eastAsia="lt-LT"/>
              </w:rPr>
              <w:t>2</w:t>
            </w:r>
            <w:r w:rsidR="009A2652" w:rsidRPr="009A2652">
              <w:rPr>
                <w:rFonts w:ascii="Times New Roman" w:hAnsi="Times New Roman"/>
                <w:b/>
                <w:vertAlign w:val="superscript"/>
                <w:lang w:eastAsia="lt-LT"/>
              </w:rPr>
              <w:t>1</w:t>
            </w:r>
            <w:r w:rsidRPr="009A2652">
              <w:rPr>
                <w:rFonts w:ascii="Times New Roman" w:hAnsi="Times New Roman"/>
                <w:b/>
                <w:lang w:eastAsia="lt-LT"/>
              </w:rPr>
              <w:t>.</w:t>
            </w:r>
            <w:r w:rsidRPr="00A033B5">
              <w:rPr>
                <w:rFonts w:ascii="Times New Roman" w:hAnsi="Times New Roman"/>
                <w:bCs/>
                <w:lang w:eastAsia="lt-LT"/>
              </w:rPr>
              <w:t xml:space="preserve"> </w:t>
            </w:r>
            <w:r w:rsidRPr="00A033B5">
              <w:rPr>
                <w:rFonts w:ascii="Times New Roman" w:hAnsi="Times New Roman"/>
                <w:b/>
                <w:color w:val="000000"/>
              </w:rPr>
              <w:t>Galutinis Konkurencijos tarybos nutarimas</w:t>
            </w:r>
            <w:r w:rsidRPr="00A033B5">
              <w:rPr>
                <w:rFonts w:ascii="Times New Roman" w:hAnsi="Times New Roman"/>
                <w:bCs/>
                <w:color w:val="000000"/>
              </w:rPr>
              <w:t xml:space="preserve"> – Konkurencijos tarybos nutarimas, nurodytas šio įstatymo 12 straipsnio 1 dalyje, 24 straipsnio 4 dalyje, 28 straipsnio 3 ar 4 dalyje arba 30 straipsnio 1 dalies 1</w:t>
            </w:r>
            <w:r w:rsidRPr="00A033B5">
              <w:rPr>
                <w:rFonts w:ascii="Times New Roman" w:hAnsi="Times New Roman"/>
                <w:bCs/>
                <w:lang w:eastAsia="lt-LT"/>
              </w:rPr>
              <w:t>–</w:t>
            </w:r>
            <w:r w:rsidRPr="00A033B5">
              <w:rPr>
                <w:rFonts w:ascii="Times New Roman" w:hAnsi="Times New Roman"/>
                <w:bCs/>
                <w:color w:val="000000"/>
              </w:rPr>
              <w:t>3 punktuose.“</w:t>
            </w:r>
          </w:p>
          <w:p w14:paraId="154152DF" w14:textId="77777777" w:rsidR="00A033B5" w:rsidRPr="00A6709C" w:rsidRDefault="00A033B5" w:rsidP="0061758E">
            <w:pPr>
              <w:spacing w:after="0" w:line="240" w:lineRule="auto"/>
              <w:jc w:val="both"/>
              <w:rPr>
                <w:rFonts w:ascii="Times New Roman" w:eastAsia="Calibri" w:hAnsi="Times New Roman" w:cs="Times New Roman"/>
                <w:b/>
              </w:rPr>
            </w:pPr>
          </w:p>
          <w:p w14:paraId="10F7A631" w14:textId="31898819" w:rsidR="00DE2191" w:rsidRPr="00A6709C" w:rsidRDefault="00DC3A3B" w:rsidP="00DE2191">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Pr>
                <w:rFonts w:ascii="Times New Roman" w:hAnsi="Times New Roman" w:cs="Times New Roman"/>
                <w:b/>
                <w:lang w:eastAsia="lt-LT"/>
              </w:rPr>
              <w:t>1</w:t>
            </w:r>
            <w:r w:rsidRPr="00A6709C">
              <w:rPr>
                <w:rFonts w:ascii="Times New Roman" w:hAnsi="Times New Roman" w:cs="Times New Roman"/>
                <w:b/>
                <w:lang w:eastAsia="lt-LT"/>
              </w:rPr>
              <w:t xml:space="preserve"> </w:t>
            </w:r>
            <w:r w:rsidR="00DE2191" w:rsidRPr="00A6709C">
              <w:rPr>
                <w:rFonts w:ascii="Times New Roman" w:hAnsi="Times New Roman" w:cs="Times New Roman"/>
                <w:b/>
                <w:lang w:eastAsia="lt-LT"/>
              </w:rPr>
              <w:t>straipsnis. 26 straipsnio pakeitimas</w:t>
            </w:r>
          </w:p>
          <w:p w14:paraId="07AF7275" w14:textId="77777777" w:rsidR="00DE2191" w:rsidRPr="00A6709C" w:rsidRDefault="00DE2191" w:rsidP="00DE2191">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26 straipsnį ir jį išdėstyti taip:</w:t>
            </w:r>
          </w:p>
          <w:p w14:paraId="70C69F02" w14:textId="77777777" w:rsidR="00DE2191" w:rsidRPr="00A6709C" w:rsidRDefault="00DE2191" w:rsidP="00DE2191">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color w:val="000000"/>
              </w:rPr>
              <w:t>„</w:t>
            </w:r>
            <w:r w:rsidRPr="009A2652">
              <w:rPr>
                <w:rFonts w:ascii="Times New Roman" w:hAnsi="Times New Roman" w:cs="Times New Roman"/>
                <w:b/>
                <w:bCs/>
                <w:lang w:eastAsia="lt-LT"/>
              </w:rPr>
              <w:t>26 straipsnis. Laikinosios priemonės</w:t>
            </w:r>
          </w:p>
          <w:p w14:paraId="39DFE916" w14:textId="34BB5138" w:rsidR="00DC3A3B" w:rsidRPr="00DC3A3B" w:rsidRDefault="00DC3A3B" w:rsidP="00DC3A3B">
            <w:pPr>
              <w:tabs>
                <w:tab w:val="left" w:pos="490"/>
              </w:tabs>
              <w:spacing w:after="0" w:line="240" w:lineRule="auto"/>
              <w:jc w:val="both"/>
              <w:rPr>
                <w:rFonts w:ascii="Times New Roman" w:hAnsi="Times New Roman" w:cs="Times New Roman"/>
                <w:lang w:eastAsia="lt-LT"/>
              </w:rPr>
            </w:pPr>
            <w:r w:rsidRPr="00DC3A3B">
              <w:rPr>
                <w:rFonts w:ascii="Times New Roman" w:hAnsi="Times New Roman" w:cs="Times New Roman"/>
                <w:lang w:eastAsia="lt-LT"/>
              </w:rPr>
              <w:t xml:space="preserve">1. Neatidėliotinais atvejais, jeigu yra pakankamai duomenų apie šio įstatymo pažeidimą, siekdama išvengti esminės žalos ar nepataisomų pasekmių ūkio subjektų ar visuomenės interesams, </w:t>
            </w:r>
            <w:bookmarkStart w:id="14" w:name="_Hlk35956281"/>
            <w:r w:rsidR="0007574D" w:rsidRPr="0007574D">
              <w:rPr>
                <w:rFonts w:ascii="Times New Roman" w:hAnsi="Times New Roman" w:cs="Times New Roman"/>
                <w:lang w:eastAsia="lt-LT"/>
              </w:rPr>
              <w:t>ir laikydamasi proporcingumo principo,</w:t>
            </w:r>
            <w:r w:rsidR="0007574D" w:rsidRPr="00AF1CEC">
              <w:rPr>
                <w:lang w:eastAsia="lt-LT"/>
              </w:rPr>
              <w:t xml:space="preserve"> </w:t>
            </w:r>
            <w:bookmarkEnd w:id="14"/>
            <w:r w:rsidRPr="00DC3A3B">
              <w:rPr>
                <w:rFonts w:ascii="Times New Roman" w:hAnsi="Times New Roman" w:cs="Times New Roman"/>
                <w:lang w:eastAsia="lt-LT"/>
              </w:rPr>
              <w:t>Konkurencijos taryba turi teisę priimti nutarimą taikyti laikinąsias priemones.</w:t>
            </w:r>
          </w:p>
          <w:p w14:paraId="5DFDD552" w14:textId="77777777" w:rsidR="00DC3A3B" w:rsidRPr="00DC3A3B" w:rsidRDefault="00DC3A3B" w:rsidP="00DC3A3B">
            <w:pPr>
              <w:tabs>
                <w:tab w:val="left" w:pos="490"/>
              </w:tabs>
              <w:spacing w:after="0" w:line="240" w:lineRule="auto"/>
              <w:jc w:val="both"/>
              <w:rPr>
                <w:rFonts w:ascii="Times New Roman" w:hAnsi="Times New Roman" w:cs="Times New Roman"/>
                <w:lang w:eastAsia="lt-LT"/>
              </w:rPr>
            </w:pPr>
            <w:r w:rsidRPr="00DC3A3B">
              <w:rPr>
                <w:rFonts w:ascii="Times New Roman" w:hAnsi="Times New Roman" w:cs="Times New Roman"/>
                <w:lang w:eastAsia="lt-LT"/>
              </w:rPr>
              <w:t>2. Šio straipsnio 1 dalyje nurodytais atvejais ūkio subjektui ar viešojo administravimo subjektui, įtariamam padarius šio įstatymo pažeidimą, Konkurencijos taryba turi teisę taikyti šias laikinąsias priemones:</w:t>
            </w:r>
          </w:p>
          <w:p w14:paraId="6DED8CF1" w14:textId="77777777" w:rsidR="00DC3A3B" w:rsidRPr="00DC3A3B" w:rsidRDefault="00DC3A3B" w:rsidP="00DC3A3B">
            <w:pPr>
              <w:tabs>
                <w:tab w:val="left" w:pos="490"/>
              </w:tabs>
              <w:spacing w:after="0" w:line="240" w:lineRule="auto"/>
              <w:jc w:val="both"/>
              <w:rPr>
                <w:rFonts w:ascii="Times New Roman" w:hAnsi="Times New Roman" w:cs="Times New Roman"/>
                <w:lang w:eastAsia="lt-LT"/>
              </w:rPr>
            </w:pPr>
            <w:r w:rsidRPr="00DC3A3B">
              <w:rPr>
                <w:rFonts w:ascii="Times New Roman" w:hAnsi="Times New Roman" w:cs="Times New Roman"/>
                <w:lang w:eastAsia="lt-LT"/>
              </w:rPr>
              <w:t>1) įpareigoti ūkio subjektus ar viešojo administravimo subjektus nutraukti neteisėtą veiklą;</w:t>
            </w:r>
          </w:p>
          <w:p w14:paraId="4D44F7CE" w14:textId="77777777" w:rsidR="00DC3A3B" w:rsidRPr="00DC3A3B" w:rsidRDefault="00DC3A3B" w:rsidP="00DC3A3B">
            <w:pPr>
              <w:tabs>
                <w:tab w:val="left" w:pos="490"/>
              </w:tabs>
              <w:spacing w:after="0" w:line="240" w:lineRule="auto"/>
              <w:jc w:val="both"/>
              <w:rPr>
                <w:rFonts w:ascii="Times New Roman" w:hAnsi="Times New Roman" w:cs="Times New Roman"/>
                <w:lang w:eastAsia="lt-LT"/>
              </w:rPr>
            </w:pPr>
            <w:r w:rsidRPr="00DC3A3B">
              <w:rPr>
                <w:rFonts w:ascii="Times New Roman" w:hAnsi="Times New Roman" w:cs="Times New Roman"/>
                <w:lang w:eastAsia="lt-LT"/>
              </w:rPr>
              <w:t>2) įpareigoti ūkio subjektus ar viešojo administravimo subjektus atlikti tam tikrus veiksmus, jeigu jų neatlikimas padarytų kitiems ūkio subjektams ar visuomenės interesams esminės žalos ar atsirastų nepataisomų pasekmių.</w:t>
            </w:r>
          </w:p>
          <w:p w14:paraId="69E37638" w14:textId="61EB9CB1" w:rsidR="00DC3A3B" w:rsidRPr="00DC3A3B" w:rsidRDefault="00DC3A3B" w:rsidP="00DC3A3B">
            <w:pPr>
              <w:tabs>
                <w:tab w:val="left" w:pos="490"/>
              </w:tabs>
              <w:spacing w:after="0" w:line="240" w:lineRule="auto"/>
              <w:jc w:val="both"/>
              <w:rPr>
                <w:rFonts w:ascii="Times New Roman" w:hAnsi="Times New Roman" w:cs="Times New Roman"/>
                <w:lang w:eastAsia="lt-LT"/>
              </w:rPr>
            </w:pPr>
            <w:r w:rsidRPr="00DC3A3B">
              <w:rPr>
                <w:rFonts w:ascii="Times New Roman" w:hAnsi="Times New Roman" w:cs="Times New Roman"/>
                <w:lang w:eastAsia="lt-LT"/>
              </w:rPr>
              <w:t xml:space="preserve">3. Prieš priimdama nutarimą taikyti laikinąsias priemones, Konkurencijos taryba ūkio subjektui ar viešojo administravimo subjektui, įtariamam pažeidus šį įstatymą, turi suteikti galimybę per nustatytą </w:t>
            </w:r>
            <w:r w:rsidR="00A033B5" w:rsidRPr="00A033B5">
              <w:rPr>
                <w:rFonts w:ascii="Times New Roman" w:hAnsi="Times New Roman" w:cs="Times New Roman"/>
                <w:lang w:eastAsia="lt-LT"/>
              </w:rPr>
              <w:t xml:space="preserve">ne trumpesnį nei 7 darbo dienų </w:t>
            </w:r>
            <w:r w:rsidRPr="00DC3A3B">
              <w:rPr>
                <w:rFonts w:ascii="Times New Roman" w:hAnsi="Times New Roman" w:cs="Times New Roman"/>
                <w:lang w:eastAsia="lt-LT"/>
              </w:rPr>
              <w:t>terminą duoti paaiškinimus.</w:t>
            </w:r>
          </w:p>
          <w:p w14:paraId="563B411F" w14:textId="0F3EF87C" w:rsidR="00DC3A3B" w:rsidRPr="00DC3A3B" w:rsidRDefault="00DC3A3B" w:rsidP="00DC3A3B">
            <w:pPr>
              <w:tabs>
                <w:tab w:val="left" w:pos="490"/>
              </w:tabs>
              <w:spacing w:after="0" w:line="240" w:lineRule="auto"/>
              <w:jc w:val="both"/>
              <w:rPr>
                <w:rFonts w:ascii="Times New Roman" w:hAnsi="Times New Roman" w:cs="Times New Roman"/>
                <w:lang w:eastAsia="lt-LT"/>
              </w:rPr>
            </w:pPr>
            <w:r w:rsidRPr="00DC3A3B">
              <w:rPr>
                <w:rFonts w:ascii="Times New Roman" w:hAnsi="Times New Roman" w:cs="Times New Roman"/>
                <w:lang w:eastAsia="lt-LT"/>
              </w:rPr>
              <w:t xml:space="preserve">4. </w:t>
            </w:r>
            <w:r w:rsidR="00E33182" w:rsidRPr="00E33182">
              <w:rPr>
                <w:rFonts w:ascii="Times New Roman" w:hAnsi="Times New Roman" w:cs="Times New Roman"/>
                <w:lang w:eastAsia="lt-LT"/>
              </w:rPr>
              <w:t>Konkurencijos taryba nutarimu laikinąsias priemones gali taikyti iki 1 metų laikotarpiui, kuris gali būti pratęstas Konkurencijos tarybos nutarimu.</w:t>
            </w:r>
            <w:r w:rsidR="00E33182">
              <w:rPr>
                <w:rFonts w:ascii="Times New Roman" w:hAnsi="Times New Roman" w:cs="Times New Roman"/>
                <w:lang w:eastAsia="lt-LT"/>
              </w:rPr>
              <w:t xml:space="preserve"> </w:t>
            </w:r>
            <w:r w:rsidRPr="00DC3A3B">
              <w:rPr>
                <w:rFonts w:ascii="Times New Roman" w:hAnsi="Times New Roman" w:cs="Times New Roman"/>
                <w:lang w:eastAsia="lt-LT"/>
              </w:rPr>
              <w:t xml:space="preserve">Jeigu yra būtina, laikinosios priemonės taikomos iki galutinio Konkurencijos tarybos nutarimo priėmimo. </w:t>
            </w:r>
          </w:p>
          <w:p w14:paraId="0DFC9FBC" w14:textId="67F63AD6" w:rsidR="00004BCC" w:rsidRPr="00A6709C" w:rsidRDefault="00E53D07" w:rsidP="00DC3A3B">
            <w:pPr>
              <w:tabs>
                <w:tab w:val="left" w:pos="490"/>
              </w:tabs>
              <w:spacing w:after="0" w:line="240" w:lineRule="auto"/>
              <w:jc w:val="both"/>
              <w:rPr>
                <w:rFonts w:ascii="Times New Roman" w:hAnsi="Times New Roman" w:cs="Times New Roman"/>
                <w:lang w:eastAsia="lt-LT"/>
              </w:rPr>
            </w:pPr>
            <w:r w:rsidRPr="00E53D07">
              <w:rPr>
                <w:rFonts w:ascii="Times New Roman" w:hAnsi="Times New Roman" w:cs="Times New Roman"/>
                <w:lang w:eastAsia="lt-LT"/>
              </w:rPr>
              <w:t>5. Konkurencijos tarybos nutarimas taikyti laikinąsias priemones</w:t>
            </w:r>
            <w:r w:rsidR="0007574D" w:rsidRPr="0007574D">
              <w:rPr>
                <w:rFonts w:ascii="Times New Roman" w:hAnsi="Times New Roman"/>
                <w:lang w:eastAsia="lt-LT"/>
              </w:rPr>
              <w:t>, įskaitant jo teisėtumą ir proporcingumą,</w:t>
            </w:r>
            <w:r w:rsidRPr="00E53D07">
              <w:rPr>
                <w:rFonts w:ascii="Times New Roman" w:hAnsi="Times New Roman" w:cs="Times New Roman"/>
                <w:lang w:eastAsia="lt-LT"/>
              </w:rPr>
              <w:t xml:space="preserve"> gali būti skundžiamas Vilniaus apygardos administraciniam teismui per </w:t>
            </w:r>
            <w:r w:rsidR="00CE3DB5">
              <w:rPr>
                <w:rFonts w:ascii="Times New Roman" w:hAnsi="Times New Roman" w:cs="Times New Roman"/>
                <w:lang w:eastAsia="lt-LT"/>
              </w:rPr>
              <w:t>10</w:t>
            </w:r>
            <w:r w:rsidR="00CE3DB5" w:rsidRPr="00E53D07">
              <w:rPr>
                <w:rFonts w:ascii="Times New Roman" w:hAnsi="Times New Roman" w:cs="Times New Roman"/>
                <w:lang w:eastAsia="lt-LT"/>
              </w:rPr>
              <w:t xml:space="preserve"> </w:t>
            </w:r>
            <w:r w:rsidR="00CE3DB5">
              <w:rPr>
                <w:rFonts w:ascii="Times New Roman" w:hAnsi="Times New Roman" w:cs="Times New Roman"/>
                <w:lang w:eastAsia="lt-LT"/>
              </w:rPr>
              <w:t>kalendorinių dienų</w:t>
            </w:r>
            <w:r w:rsidRPr="00E53D07">
              <w:rPr>
                <w:rFonts w:ascii="Times New Roman" w:hAnsi="Times New Roman" w:cs="Times New Roman"/>
                <w:lang w:eastAsia="lt-LT"/>
              </w:rPr>
              <w:t xml:space="preserve"> nuo jo įteikimo dienos. Skundo padavimas laikinųjų priemonių taikymo nesustabdo. Toks skundas turi būti išnagrinėtas ir sprendimas dėl jo priimtas per </w:t>
            </w:r>
            <w:r w:rsidR="00CE3DB5">
              <w:rPr>
                <w:rFonts w:ascii="Times New Roman" w:hAnsi="Times New Roman" w:cs="Times New Roman"/>
                <w:lang w:eastAsia="lt-LT"/>
              </w:rPr>
              <w:t>45 kalendorines dienas</w:t>
            </w:r>
            <w:r w:rsidRPr="00E53D07">
              <w:rPr>
                <w:rFonts w:ascii="Times New Roman" w:hAnsi="Times New Roman" w:cs="Times New Roman"/>
                <w:lang w:eastAsia="lt-LT"/>
              </w:rPr>
              <w:t xml:space="preserve"> nuo tokio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r>
              <w:rPr>
                <w:rFonts w:ascii="Times New Roman" w:hAnsi="Times New Roman" w:cs="Times New Roman"/>
                <w:lang w:eastAsia="lt-LT"/>
              </w:rPr>
              <w:t>“</w:t>
            </w:r>
          </w:p>
        </w:tc>
        <w:tc>
          <w:tcPr>
            <w:tcW w:w="1673" w:type="dxa"/>
          </w:tcPr>
          <w:p w14:paraId="2F88AC11"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293DC791" w14:textId="77777777" w:rsidR="00004BCC" w:rsidRPr="00A6709C" w:rsidRDefault="00004BCC" w:rsidP="0061758E">
            <w:pPr>
              <w:spacing w:after="0" w:line="240" w:lineRule="auto"/>
              <w:jc w:val="both"/>
              <w:rPr>
                <w:rFonts w:ascii="Times New Roman" w:hAnsi="Times New Roman" w:cs="Times New Roman"/>
                <w:lang w:eastAsia="lt-LT"/>
              </w:rPr>
            </w:pPr>
          </w:p>
          <w:p w14:paraId="421DD2C7" w14:textId="6C5CB490"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nuostata apie Europos konkurencijos tinklo informavimą apie laikinąsias priemones bus įtvirtinta </w:t>
            </w:r>
            <w:r w:rsidR="00AD2A36" w:rsidRPr="00AD2A36">
              <w:rPr>
                <w:rFonts w:ascii="Times New Roman" w:hAnsi="Times New Roman" w:cs="Times New Roman"/>
                <w:i/>
                <w:lang w:eastAsia="lt-LT"/>
              </w:rPr>
              <w:t>KT nutarimo Nr. 1S-10</w:t>
            </w:r>
            <w:r w:rsidR="00CF2886">
              <w:rPr>
                <w:rFonts w:ascii="Times New Roman" w:hAnsi="Times New Roman" w:cs="Times New Roman"/>
                <w:i/>
                <w:lang w:eastAsia="lt-LT"/>
              </w:rPr>
              <w:t xml:space="preserve"> (2018)</w:t>
            </w:r>
            <w:r w:rsidR="00AD2A36" w:rsidRPr="00AD2A36">
              <w:rPr>
                <w:rFonts w:ascii="Times New Roman" w:hAnsi="Times New Roman" w:cs="Times New Roman"/>
                <w:i/>
                <w:lang w:eastAsia="lt-LT"/>
              </w:rPr>
              <w:t xml:space="preserve"> pakeitimo projekte</w:t>
            </w:r>
            <w:r w:rsidRPr="00A6709C">
              <w:rPr>
                <w:rFonts w:ascii="Times New Roman" w:hAnsi="Times New Roman" w:cs="Times New Roman"/>
                <w:i/>
                <w:lang w:eastAsia="lt-LT"/>
              </w:rPr>
              <w:t>.</w:t>
            </w:r>
          </w:p>
        </w:tc>
      </w:tr>
      <w:tr w:rsidR="00004BCC" w:rsidRPr="00A6709C" w14:paraId="0BF46A4F" w14:textId="77777777" w:rsidTr="0061758E">
        <w:tc>
          <w:tcPr>
            <w:tcW w:w="2972" w:type="dxa"/>
          </w:tcPr>
          <w:p w14:paraId="6A072E19"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Valstybės narės užtikrina, kad 1 dalyje nurodytų laikinųjų priemonių teisėtumas, įskaitant proporcingumą, galėtų būti peržiūrėtas, taikant pagreitintas apeliacines procedūras.</w:t>
            </w:r>
          </w:p>
        </w:tc>
        <w:tc>
          <w:tcPr>
            <w:tcW w:w="4394" w:type="dxa"/>
          </w:tcPr>
          <w:p w14:paraId="308076B6" w14:textId="0437069F" w:rsidR="00004BCC" w:rsidRPr="00A6709C" w:rsidRDefault="00DC3A3B"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059008F9" w14:textId="4E05A594" w:rsidR="00DE2191" w:rsidRPr="00A6709C" w:rsidRDefault="00DC3A3B" w:rsidP="00DE2191">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Pr>
                <w:rFonts w:ascii="Times New Roman" w:hAnsi="Times New Roman" w:cs="Times New Roman"/>
                <w:b/>
                <w:lang w:eastAsia="lt-LT"/>
              </w:rPr>
              <w:t>1</w:t>
            </w:r>
            <w:r w:rsidRPr="00A6709C">
              <w:rPr>
                <w:rFonts w:ascii="Times New Roman" w:hAnsi="Times New Roman" w:cs="Times New Roman"/>
                <w:b/>
                <w:lang w:eastAsia="lt-LT"/>
              </w:rPr>
              <w:t xml:space="preserve"> </w:t>
            </w:r>
            <w:r w:rsidR="00DE2191" w:rsidRPr="00A6709C">
              <w:rPr>
                <w:rFonts w:ascii="Times New Roman" w:hAnsi="Times New Roman" w:cs="Times New Roman"/>
                <w:b/>
                <w:lang w:eastAsia="lt-LT"/>
              </w:rPr>
              <w:t>straipsnis. 26 straipsnio pakeitimas</w:t>
            </w:r>
          </w:p>
          <w:p w14:paraId="01B4F5E7" w14:textId="77777777" w:rsidR="00DE2191" w:rsidRPr="00A6709C" w:rsidRDefault="00DE2191" w:rsidP="00DE2191">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26 straipsnį ir jį išdėstyti taip:</w:t>
            </w:r>
          </w:p>
          <w:p w14:paraId="240096D6" w14:textId="77777777" w:rsidR="00DC3A3B" w:rsidRDefault="00DE2191" w:rsidP="00DE2191">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color w:val="000000"/>
              </w:rPr>
              <w:t>„</w:t>
            </w:r>
            <w:r w:rsidRPr="009A2652">
              <w:rPr>
                <w:rFonts w:ascii="Times New Roman" w:hAnsi="Times New Roman" w:cs="Times New Roman"/>
                <w:b/>
                <w:bCs/>
                <w:lang w:eastAsia="lt-LT"/>
              </w:rPr>
              <w:t>26 straipsnis. Laikinosios priemonės</w:t>
            </w:r>
            <w:r w:rsidRPr="00A6709C">
              <w:rPr>
                <w:rFonts w:ascii="Times New Roman" w:hAnsi="Times New Roman" w:cs="Times New Roman"/>
                <w:lang w:eastAsia="lt-LT"/>
              </w:rPr>
              <w:t xml:space="preserve"> </w:t>
            </w:r>
          </w:p>
          <w:p w14:paraId="164A504C" w14:textId="2CDC8C56" w:rsidR="00DE2191" w:rsidRPr="00A6709C" w:rsidRDefault="00DE2191" w:rsidP="00DE2191">
            <w:pPr>
              <w:tabs>
                <w:tab w:val="left" w:pos="590"/>
              </w:tabs>
              <w:spacing w:after="0" w:line="240" w:lineRule="auto"/>
              <w:jc w:val="both"/>
              <w:rPr>
                <w:rFonts w:ascii="Times New Roman" w:hAnsi="Times New Roman" w:cs="Times New Roman"/>
                <w:b/>
                <w:lang w:eastAsia="lt-LT"/>
              </w:rPr>
            </w:pPr>
            <w:r w:rsidRPr="00A6709C">
              <w:rPr>
                <w:rFonts w:ascii="Times New Roman" w:hAnsi="Times New Roman" w:cs="Times New Roman"/>
                <w:lang w:eastAsia="lt-LT"/>
              </w:rPr>
              <w:t>&lt;...&gt;</w:t>
            </w:r>
          </w:p>
          <w:p w14:paraId="5EF8641C" w14:textId="7C01E23A" w:rsidR="00004BCC" w:rsidRPr="00A6709C" w:rsidRDefault="004B62D0" w:rsidP="0061758E">
            <w:pPr>
              <w:spacing w:after="0" w:line="240" w:lineRule="auto"/>
              <w:jc w:val="both"/>
              <w:rPr>
                <w:rFonts w:ascii="Times New Roman" w:eastAsia="Calibri" w:hAnsi="Times New Roman" w:cs="Times New Roman"/>
              </w:rPr>
            </w:pPr>
            <w:r w:rsidRPr="004B62D0">
              <w:rPr>
                <w:rFonts w:ascii="Times New Roman" w:hAnsi="Times New Roman" w:cs="Times New Roman"/>
                <w:lang w:eastAsia="lt-LT"/>
              </w:rPr>
              <w:t>5. Konkurencijos tarybos nutarimas taikyti laikinąsias priemones</w:t>
            </w:r>
            <w:bookmarkStart w:id="15" w:name="_Hlk35956318"/>
            <w:r w:rsidR="0007574D" w:rsidRPr="0007574D">
              <w:rPr>
                <w:rFonts w:ascii="Times New Roman" w:hAnsi="Times New Roman"/>
                <w:lang w:eastAsia="lt-LT"/>
              </w:rPr>
              <w:t>, įskaitant jo teisėtumą ir proporcingumą,</w:t>
            </w:r>
            <w:bookmarkEnd w:id="15"/>
            <w:r w:rsidR="0007574D" w:rsidRPr="0007574D">
              <w:rPr>
                <w:lang w:eastAsia="lt-LT"/>
              </w:rPr>
              <w:t xml:space="preserve"> </w:t>
            </w:r>
            <w:r w:rsidRPr="004B62D0">
              <w:rPr>
                <w:rFonts w:ascii="Times New Roman" w:hAnsi="Times New Roman" w:cs="Times New Roman"/>
                <w:lang w:eastAsia="lt-LT"/>
              </w:rPr>
              <w:t xml:space="preserve">gali būti skundžiamas Vilniaus apygardos administraciniam teismui per </w:t>
            </w:r>
            <w:r w:rsidR="00CE3DB5">
              <w:rPr>
                <w:rFonts w:ascii="Times New Roman" w:hAnsi="Times New Roman" w:cs="Times New Roman"/>
                <w:lang w:eastAsia="lt-LT"/>
              </w:rPr>
              <w:t>10</w:t>
            </w:r>
            <w:r w:rsidR="00CE3DB5" w:rsidRPr="004B62D0">
              <w:rPr>
                <w:rFonts w:ascii="Times New Roman" w:hAnsi="Times New Roman" w:cs="Times New Roman"/>
                <w:lang w:eastAsia="lt-LT"/>
              </w:rPr>
              <w:t xml:space="preserve"> </w:t>
            </w:r>
            <w:r w:rsidR="00CE3DB5">
              <w:rPr>
                <w:rFonts w:ascii="Times New Roman" w:hAnsi="Times New Roman" w:cs="Times New Roman"/>
                <w:lang w:eastAsia="lt-LT"/>
              </w:rPr>
              <w:t>kalendorinių dienų</w:t>
            </w:r>
            <w:r w:rsidRPr="004B62D0">
              <w:rPr>
                <w:rFonts w:ascii="Times New Roman" w:hAnsi="Times New Roman" w:cs="Times New Roman"/>
                <w:lang w:eastAsia="lt-LT"/>
              </w:rPr>
              <w:t xml:space="preserve"> nuo jo įteikimo dienos. Skundo padavimas laikinųjų priemonių taikymo nesustabdo. Toks skundas turi būti išnagrinėtas ir sprendimas dėl jo priimtas per </w:t>
            </w:r>
            <w:r w:rsidR="00CE3DB5">
              <w:rPr>
                <w:rFonts w:ascii="Times New Roman" w:hAnsi="Times New Roman" w:cs="Times New Roman"/>
                <w:lang w:eastAsia="lt-LT"/>
              </w:rPr>
              <w:t>45 kalendorines dienas</w:t>
            </w:r>
            <w:r w:rsidR="00CE3DB5" w:rsidRPr="004B62D0">
              <w:rPr>
                <w:rFonts w:ascii="Times New Roman" w:hAnsi="Times New Roman" w:cs="Times New Roman"/>
                <w:lang w:eastAsia="lt-LT"/>
              </w:rPr>
              <w:t xml:space="preserve"> </w:t>
            </w:r>
            <w:r w:rsidRPr="004B62D0">
              <w:rPr>
                <w:rFonts w:ascii="Times New Roman" w:hAnsi="Times New Roman" w:cs="Times New Roman"/>
                <w:lang w:eastAsia="lt-LT"/>
              </w:rPr>
              <w:t>nuo tokio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r w:rsidR="00DC3A3B" w:rsidRPr="00DC3A3B">
              <w:rPr>
                <w:rFonts w:ascii="Times New Roman" w:hAnsi="Times New Roman" w:cs="Times New Roman"/>
                <w:lang w:eastAsia="lt-LT"/>
              </w:rPr>
              <w:t>“</w:t>
            </w:r>
          </w:p>
        </w:tc>
        <w:tc>
          <w:tcPr>
            <w:tcW w:w="1673" w:type="dxa"/>
          </w:tcPr>
          <w:p w14:paraId="7A2581E0"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2C9558CB" w14:textId="77777777" w:rsidTr="0061758E">
        <w:tc>
          <w:tcPr>
            <w:tcW w:w="2972" w:type="dxa"/>
          </w:tcPr>
          <w:p w14:paraId="3A9F1CF6"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12 straipsnis</w:t>
            </w:r>
          </w:p>
          <w:p w14:paraId="0526CF0E"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Įsipareigojimai</w:t>
            </w:r>
          </w:p>
          <w:p w14:paraId="3CE1FCB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vykdydamos vykdymo užtikrinimo procedūras, inicijuotas siekiant priimti sprendimą reikalauti nutraukti SESV 101 ar 102 straipsnio pažeidimą, nacionalinė konkurencijos institucijos, oficialiai ar neoficialiai išsiaiškinusios rinkos dalyvių nuomones, galėtų priimti sprendimą nustatyti, kad įmonių ar įmonių asociacijų pasiūlyti įsipareigojimai yra privalomi, kai tais įsipareigojimais išsprendžiamos nacionalinių konkurencijos institucijų iškeltos problemos. Toks sprendimas gali būti priimtas nustatytam laikotarpiui ir jame daroma išvada, kad atitinkamai nacionalinei konkurencijos institucijai nebėra pagrindo imtis veiksmų.</w:t>
            </w:r>
          </w:p>
        </w:tc>
        <w:tc>
          <w:tcPr>
            <w:tcW w:w="4394" w:type="dxa"/>
          </w:tcPr>
          <w:p w14:paraId="44A8CDE6"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1AEFCD18"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28 straipsnis. Tyrimo papildymas, išskyrimas (sujungimas) ir pabaiga</w:t>
            </w:r>
          </w:p>
          <w:p w14:paraId="7C9BD1B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4. Konkurencijos taryba, ketindama nustatyti įpareigojimą ūkio subjektui nutraukti draudžiamą susitarimą ar piktnaudžiavimą dominuojančia padėtimi, turi teisę priimti nutarimą tyrimą nutraukti, jeigu ūkio subjektas, įtariamas pažeidęs šį įstatymą, pateikia savo rašytinius įsipareigojimus dėl įtariamo pažeidimo pašalinimo ir juos Konkurencijos taryba nutarimu nustato kaip privalomus ūkio subjektams. Šioje dalyje nurodytų įsipareigojimų taikymo laikotarpis nustatomas Konkurencijos tarybos nutarimu. </w:t>
            </w:r>
          </w:p>
          <w:p w14:paraId="00C8EB3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5. Įsipareigojimai, pateikti pagal šio straipsnio 4 dalį ir įrašyti į Konkurencijos tarybos nutarimą tyrimą nutraukti, ūkio subjektui yra privalomi.</w:t>
            </w:r>
          </w:p>
          <w:p w14:paraId="36F55EF3" w14:textId="0FE56164" w:rsidR="00004BC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7. Konkurencijos tarybos nutarimai, priimti pagal šio straipsnio 4 dalį, skelbiami Konkurencijos tarybos interneto svetainėje.</w:t>
            </w:r>
          </w:p>
          <w:p w14:paraId="511B25CC" w14:textId="77777777" w:rsidR="00A1666E" w:rsidRPr="00A1666E" w:rsidRDefault="00A1666E" w:rsidP="00A1666E">
            <w:pPr>
              <w:spacing w:after="0" w:line="240" w:lineRule="auto"/>
              <w:jc w:val="both"/>
              <w:rPr>
                <w:rFonts w:ascii="Times New Roman" w:eastAsia="Calibri" w:hAnsi="Times New Roman" w:cs="Times New Roman"/>
                <w:i/>
                <w:iCs/>
              </w:rPr>
            </w:pPr>
            <w:r w:rsidRPr="00A1666E">
              <w:rPr>
                <w:rFonts w:ascii="Times New Roman" w:eastAsia="Calibri" w:hAnsi="Times New Roman" w:cs="Times New Roman"/>
                <w:i/>
                <w:iCs/>
              </w:rPr>
              <w:t>Straipsnio pakeitimai:</w:t>
            </w:r>
          </w:p>
          <w:p w14:paraId="6DD5FCFC" w14:textId="1985DA41" w:rsidR="00A1666E" w:rsidRPr="00A1666E" w:rsidRDefault="00A1666E" w:rsidP="00A1666E">
            <w:pPr>
              <w:spacing w:after="0" w:line="240" w:lineRule="auto"/>
              <w:jc w:val="both"/>
              <w:rPr>
                <w:rFonts w:ascii="Times New Roman" w:eastAsia="Calibri" w:hAnsi="Times New Roman" w:cs="Times New Roman"/>
                <w:i/>
                <w:iCs/>
              </w:rPr>
            </w:pPr>
            <w:r w:rsidRPr="00A1666E">
              <w:rPr>
                <w:rFonts w:ascii="Times New Roman" w:eastAsia="Calibri" w:hAnsi="Times New Roman" w:cs="Times New Roman"/>
                <w:i/>
                <w:iCs/>
              </w:rPr>
              <w:t>Nr. XIII-1989, 2019-03-14, paskelbta TAR 2019-03-21, i. k. 2019-04394</w:t>
            </w:r>
          </w:p>
          <w:p w14:paraId="7E48574F" w14:textId="77777777" w:rsidR="00004BCC" w:rsidRPr="00A6709C" w:rsidRDefault="00004BCC" w:rsidP="0061758E">
            <w:pPr>
              <w:spacing w:after="0" w:line="240" w:lineRule="auto"/>
              <w:jc w:val="both"/>
              <w:rPr>
                <w:rFonts w:ascii="Times New Roman" w:eastAsia="Calibri" w:hAnsi="Times New Roman" w:cs="Times New Roman"/>
              </w:rPr>
            </w:pPr>
          </w:p>
          <w:p w14:paraId="384A5E7F" w14:textId="52B7725B"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KT nutarimas Nr. 1S-10 </w:t>
            </w:r>
            <w:r w:rsidR="00CF2886">
              <w:rPr>
                <w:rFonts w:ascii="Times New Roman" w:eastAsia="Calibri" w:hAnsi="Times New Roman" w:cs="Times New Roman"/>
                <w:b/>
              </w:rPr>
              <w:t>(2018)</w:t>
            </w:r>
          </w:p>
          <w:p w14:paraId="1817FE1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96. Prieš priimdama sprendimą patvirtinti siūlomus įsipareigojimus, Konkurencijos taryba savo interneto svetainėje paskelbia ūkio subjektų siūlomų įsipareigojimų nekonfidencialią versiją ir suteikia galimybę suinteresuotiems asmenims per nustatytą terminą pateikti argumentuotą nuomonę dėl siūlomų įsipareigojimų (toliau – vieša konsultacija).</w:t>
            </w:r>
          </w:p>
          <w:p w14:paraId="6B7B6490"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97. Atsižvelgiant į viešos konsultacijos rezultatus, ūkio subjektui gali būti suteikiama galimybė patikslinti siūlomus įsipareigojimus. Konkurencijos taryba gali paskelbti pakartotinę viešą konsultaciją, jei ūkio subjektas esmingai pakeičia ar patikslina siūlomus įsipareigojimus. Pakeitimas laikomas esminiu, jei pasikeičia įsipareigojimų pobūdis ar apimtis.</w:t>
            </w:r>
            <w:r w:rsidRPr="00A6709C">
              <w:rPr>
                <w:rFonts w:ascii="Times New Roman" w:hAnsi="Times New Roman" w:cs="Times New Roman"/>
                <w:color w:val="000000"/>
              </w:rPr>
              <w:t xml:space="preserve"> </w:t>
            </w:r>
          </w:p>
        </w:tc>
        <w:tc>
          <w:tcPr>
            <w:tcW w:w="1673" w:type="dxa"/>
          </w:tcPr>
          <w:p w14:paraId="77CDC898"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102B66A5" w14:textId="77777777" w:rsidTr="0061758E">
        <w:tc>
          <w:tcPr>
            <w:tcW w:w="2972" w:type="dxa"/>
          </w:tcPr>
          <w:p w14:paraId="787C3B09"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Valstybės narės užtikrina, kad nacionalinės konkurencijos institucijos turėtų veiksmingus įgaliojimus stebėti 1 dalyje nurodytų įsipareigojimų vykdymą.</w:t>
            </w:r>
          </w:p>
        </w:tc>
        <w:tc>
          <w:tcPr>
            <w:tcW w:w="4394" w:type="dxa"/>
          </w:tcPr>
          <w:p w14:paraId="50F1B98F" w14:textId="49ADF1DC" w:rsidR="00004BCC" w:rsidRPr="00A6709C" w:rsidRDefault="00DC3A3B"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76CD5B88" w14:textId="31246F9F" w:rsidR="003B189B" w:rsidRPr="00A6709C" w:rsidRDefault="00DC3A3B" w:rsidP="003B189B">
            <w:pPr>
              <w:spacing w:after="0" w:line="240" w:lineRule="auto"/>
              <w:jc w:val="both"/>
              <w:rPr>
                <w:rFonts w:ascii="Times New Roman" w:hAnsi="Times New Roman" w:cs="Times New Roman"/>
                <w:b/>
                <w:lang w:eastAsia="lt-LT"/>
              </w:rPr>
            </w:pPr>
            <w:r>
              <w:rPr>
                <w:rFonts w:ascii="Times New Roman" w:hAnsi="Times New Roman" w:cs="Times New Roman"/>
                <w:b/>
                <w:color w:val="000000"/>
                <w:lang w:eastAsia="lt-LT"/>
              </w:rPr>
              <w:t>6</w:t>
            </w:r>
            <w:r w:rsidRPr="00A6709C">
              <w:rPr>
                <w:rFonts w:ascii="Times New Roman" w:hAnsi="Times New Roman" w:cs="Times New Roman"/>
                <w:b/>
                <w:color w:val="000000"/>
                <w:lang w:eastAsia="lt-LT"/>
              </w:rPr>
              <w:t xml:space="preserve"> </w:t>
            </w:r>
            <w:r w:rsidR="003B189B" w:rsidRPr="00A6709C">
              <w:rPr>
                <w:rFonts w:ascii="Times New Roman" w:hAnsi="Times New Roman" w:cs="Times New Roman"/>
                <w:b/>
                <w:color w:val="000000"/>
                <w:lang w:eastAsia="lt-LT"/>
              </w:rPr>
              <w:t>straipsnis. 18 straipsnio pakeitimas</w:t>
            </w:r>
          </w:p>
          <w:p w14:paraId="32DF44CD" w14:textId="0D99B78B" w:rsidR="003B189B" w:rsidRPr="00A6709C" w:rsidRDefault="00A033B5" w:rsidP="003B189B">
            <w:pPr>
              <w:tabs>
                <w:tab w:val="left" w:pos="643"/>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r w:rsidR="003B189B" w:rsidRPr="00A6709C">
              <w:rPr>
                <w:rFonts w:ascii="Times New Roman" w:eastAsia="Times New Roman" w:hAnsi="Times New Roman" w:cs="Times New Roman"/>
              </w:rPr>
              <w:t>. Papildyti 18 straipsnio 2 dalį nauju 2 punktu:</w:t>
            </w:r>
          </w:p>
          <w:p w14:paraId="26ED559D" w14:textId="5D2309DD" w:rsidR="00004BCC" w:rsidRPr="00A6709C" w:rsidRDefault="00DC3A3B" w:rsidP="0061758E">
            <w:pPr>
              <w:spacing w:after="0" w:line="240" w:lineRule="auto"/>
              <w:jc w:val="both"/>
              <w:rPr>
                <w:rFonts w:ascii="Times New Roman" w:hAnsi="Times New Roman" w:cs="Times New Roman"/>
              </w:rPr>
            </w:pPr>
            <w:r w:rsidRPr="00DC3A3B">
              <w:rPr>
                <w:rFonts w:ascii="Times New Roman" w:eastAsia="Calibri" w:hAnsi="Times New Roman" w:cs="Times New Roman"/>
              </w:rPr>
              <w:t>„2) stebėti, kad ūkio subjektai ar viešojo administravimo subjektai veiksmingai vykdytų jiems pagal šio įstatymo 35 straipsnio 1–</w:t>
            </w:r>
            <w:r w:rsidR="00A033B5">
              <w:rPr>
                <w:rFonts w:ascii="Times New Roman" w:eastAsia="Calibri" w:hAnsi="Times New Roman" w:cs="Times New Roman"/>
              </w:rPr>
              <w:t>2</w:t>
            </w:r>
            <w:r w:rsidRPr="00DC3A3B">
              <w:rPr>
                <w:rFonts w:ascii="Times New Roman" w:eastAsia="Calibri" w:hAnsi="Times New Roman" w:cs="Times New Roman"/>
              </w:rPr>
              <w:t xml:space="preserve"> dalies nuostatas </w:t>
            </w:r>
            <w:r w:rsidR="00FD3B05">
              <w:rPr>
                <w:rFonts w:ascii="Times New Roman" w:eastAsia="Calibri" w:hAnsi="Times New Roman" w:cs="Times New Roman"/>
              </w:rPr>
              <w:t>privalomus įpareigojimus</w:t>
            </w:r>
            <w:r w:rsidRPr="00DC3A3B">
              <w:rPr>
                <w:rFonts w:ascii="Times New Roman" w:eastAsia="Calibri" w:hAnsi="Times New Roman" w:cs="Times New Roman"/>
              </w:rPr>
              <w:t xml:space="preserve"> ar pagal šio įstatymo 28 straipsnio 4 dalies nuostatas </w:t>
            </w:r>
            <w:r w:rsidR="00FD3B05">
              <w:rPr>
                <w:rFonts w:ascii="Times New Roman" w:eastAsia="Calibri" w:hAnsi="Times New Roman" w:cs="Times New Roman"/>
              </w:rPr>
              <w:t>prisiimtus įsipareigojimus</w:t>
            </w:r>
            <w:r w:rsidRPr="00DC3A3B">
              <w:rPr>
                <w:rFonts w:ascii="Times New Roman" w:eastAsia="Calibri" w:hAnsi="Times New Roman" w:cs="Times New Roman"/>
              </w:rPr>
              <w:t>;“.</w:t>
            </w:r>
          </w:p>
        </w:tc>
        <w:tc>
          <w:tcPr>
            <w:tcW w:w="1673" w:type="dxa"/>
          </w:tcPr>
          <w:p w14:paraId="79FA3E0D"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00B7D982" w14:textId="77777777" w:rsidTr="0061758E">
        <w:tc>
          <w:tcPr>
            <w:tcW w:w="2972" w:type="dxa"/>
          </w:tcPr>
          <w:p w14:paraId="6C0D8D66"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Valstybės narės užtikrina, kad nacionalinės konkurencijos institucijos galėtų atnaujinti vykdymo užtikrinimo procedūras, kai iš esmės pasikeitė kuris nors faktas, kuriuo remiantis buvo priimtas 1 dalyje nurodytas sprendimas, kai įmonė ar įmonių asociacijos nesilaiko savo įsipareigojimų arba kai 1 dalyje nurodytas sprendimas buvo pagrįstas šalių pateikta neišsamia, neteisinga ar klaidinančia informacija.</w:t>
            </w:r>
          </w:p>
        </w:tc>
        <w:tc>
          <w:tcPr>
            <w:tcW w:w="4394" w:type="dxa"/>
          </w:tcPr>
          <w:p w14:paraId="5EF66A81"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KĮ</w:t>
            </w:r>
          </w:p>
          <w:p w14:paraId="2E60B8CC"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28 straipsnis. Tyrimo papildymas, išskyrimas (sujungimas) ir pabaiga</w:t>
            </w:r>
          </w:p>
          <w:p w14:paraId="4F9E2D1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6. Jeigu paaiškėja naujų aplinkybių, Konkurencijos taryba turi teisę priimti nutarimą nutrauktą tyrimą atnaujinti.</w:t>
            </w:r>
          </w:p>
          <w:p w14:paraId="47A1695D" w14:textId="77777777" w:rsidR="00A1666E" w:rsidRPr="00A1666E" w:rsidRDefault="00A1666E" w:rsidP="00A1666E">
            <w:pPr>
              <w:spacing w:after="0" w:line="240" w:lineRule="auto"/>
              <w:jc w:val="both"/>
              <w:rPr>
                <w:rFonts w:ascii="Times New Roman" w:hAnsi="Times New Roman" w:cs="Times New Roman"/>
                <w:i/>
                <w:iCs/>
              </w:rPr>
            </w:pPr>
            <w:r w:rsidRPr="00A1666E">
              <w:rPr>
                <w:rFonts w:ascii="Times New Roman" w:hAnsi="Times New Roman" w:cs="Times New Roman"/>
                <w:i/>
                <w:iCs/>
              </w:rPr>
              <w:t>Straipsnio pakeitimai:</w:t>
            </w:r>
          </w:p>
          <w:p w14:paraId="0234DA66" w14:textId="1653F299" w:rsidR="00004BCC" w:rsidRPr="00A6709C" w:rsidRDefault="00A1666E" w:rsidP="00A1666E">
            <w:pPr>
              <w:spacing w:after="0" w:line="240" w:lineRule="auto"/>
              <w:jc w:val="both"/>
              <w:rPr>
                <w:rFonts w:ascii="Times New Roman" w:hAnsi="Times New Roman" w:cs="Times New Roman"/>
              </w:rPr>
            </w:pPr>
            <w:r w:rsidRPr="00A1666E">
              <w:rPr>
                <w:rFonts w:ascii="Times New Roman" w:hAnsi="Times New Roman" w:cs="Times New Roman"/>
                <w:i/>
                <w:iCs/>
              </w:rPr>
              <w:t>Nr. XIII-1989, 2019-03-14, paskelbta TAR 2019-03-21, i. k. 2019-04394</w:t>
            </w:r>
          </w:p>
        </w:tc>
        <w:tc>
          <w:tcPr>
            <w:tcW w:w="1673" w:type="dxa"/>
          </w:tcPr>
          <w:p w14:paraId="40AB2504"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2D9237AE" w14:textId="77777777" w:rsidTr="0061758E">
        <w:tc>
          <w:tcPr>
            <w:tcW w:w="2972" w:type="dxa"/>
          </w:tcPr>
          <w:p w14:paraId="28200C8C"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V SKYRIUS</w:t>
            </w:r>
          </w:p>
          <w:p w14:paraId="708E12CD" w14:textId="77777777" w:rsidR="00004BCC" w:rsidRPr="00A6709C" w:rsidRDefault="00004BCC" w:rsidP="0061758E">
            <w:pPr>
              <w:spacing w:after="0" w:line="240" w:lineRule="auto"/>
              <w:jc w:val="both"/>
              <w:rPr>
                <w:rFonts w:ascii="Times New Roman" w:hAnsi="Times New Roman" w:cs="Times New Roman"/>
                <w:b/>
                <w:i/>
                <w:lang w:eastAsia="lt-LT"/>
              </w:rPr>
            </w:pPr>
            <w:r w:rsidRPr="00A6709C">
              <w:rPr>
                <w:rFonts w:ascii="Times New Roman" w:hAnsi="Times New Roman" w:cs="Times New Roman"/>
                <w:b/>
                <w:i/>
                <w:lang w:eastAsia="lt-LT"/>
              </w:rPr>
              <w:t xml:space="preserve">BAUDOS IR PERIODINĖS BAUDOS </w:t>
            </w:r>
          </w:p>
          <w:p w14:paraId="157433CE" w14:textId="77777777" w:rsidR="00004BCC" w:rsidRPr="00A6709C" w:rsidRDefault="00004BCC" w:rsidP="0061758E">
            <w:pPr>
              <w:spacing w:after="0" w:line="240" w:lineRule="auto"/>
              <w:jc w:val="both"/>
              <w:rPr>
                <w:rFonts w:ascii="Times New Roman" w:hAnsi="Times New Roman" w:cs="Times New Roman"/>
                <w:b/>
                <w:i/>
                <w:lang w:eastAsia="lt-LT"/>
              </w:rPr>
            </w:pPr>
          </w:p>
          <w:p w14:paraId="25F4224E"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13 straipsnis</w:t>
            </w:r>
          </w:p>
          <w:p w14:paraId="21D4D438"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Baudos įmonėms ir įmonių asociacijoms</w:t>
            </w:r>
          </w:p>
          <w:p w14:paraId="7CDE1F90"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nacionalinės administracinės konkurencijos institucijos galėtų arba jų pačių vykdomose vykdymo užtikrinimo procedūrose sprendimu skirti veiksmingas, proporcingas ir atgrasomas baudas, arba prašyti jas skirti įmonėms ir įmonių asociacijoms vykstant nebaudžiamajam teismo procesui, kai jos tyčia ar dėl neatsargumo pažeidė SESV 101 ar 102 straipsnį.</w:t>
            </w:r>
          </w:p>
        </w:tc>
        <w:tc>
          <w:tcPr>
            <w:tcW w:w="4394" w:type="dxa"/>
          </w:tcPr>
          <w:p w14:paraId="706DD27E" w14:textId="5DDAF369" w:rsidR="00004BCC" w:rsidRPr="00A6709C" w:rsidRDefault="00DC3A3B" w:rsidP="0061758E">
            <w:pPr>
              <w:spacing w:after="0" w:line="240" w:lineRule="auto"/>
              <w:jc w:val="both"/>
              <w:rPr>
                <w:rFonts w:ascii="Times New Roman" w:eastAsia="Calibri" w:hAnsi="Times New Roman" w:cs="Times New Roman"/>
                <w:b/>
              </w:rPr>
            </w:pPr>
            <w:bookmarkStart w:id="16" w:name="_Hlk3968872"/>
            <w:r>
              <w:rPr>
                <w:rFonts w:ascii="Times New Roman" w:eastAsia="Calibri" w:hAnsi="Times New Roman" w:cs="Times New Roman"/>
                <w:b/>
              </w:rPr>
              <w:t>P</w:t>
            </w:r>
            <w:r w:rsidR="00004BCC" w:rsidRPr="00A6709C">
              <w:rPr>
                <w:rFonts w:ascii="Times New Roman" w:eastAsia="Calibri" w:hAnsi="Times New Roman" w:cs="Times New Roman"/>
                <w:b/>
              </w:rPr>
              <w:t>rojektas</w:t>
            </w:r>
          </w:p>
          <w:bookmarkEnd w:id="16"/>
          <w:p w14:paraId="72D3849E" w14:textId="243E503C" w:rsidR="003B189B" w:rsidRPr="00A6709C" w:rsidRDefault="00DC3A3B" w:rsidP="003B189B">
            <w:pPr>
              <w:tabs>
                <w:tab w:val="left" w:pos="528"/>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A033B5">
              <w:rPr>
                <w:rFonts w:ascii="Times New Roman" w:hAnsi="Times New Roman" w:cs="Times New Roman"/>
                <w:b/>
                <w:lang w:eastAsia="lt-LT"/>
              </w:rPr>
              <w:t>6</w:t>
            </w:r>
            <w:r w:rsidRPr="00A6709C">
              <w:rPr>
                <w:rFonts w:ascii="Times New Roman" w:hAnsi="Times New Roman" w:cs="Times New Roman"/>
                <w:b/>
                <w:lang w:eastAsia="lt-LT"/>
              </w:rPr>
              <w:t xml:space="preserve"> </w:t>
            </w:r>
            <w:r w:rsidR="003B189B" w:rsidRPr="00A6709C">
              <w:rPr>
                <w:rFonts w:ascii="Times New Roman" w:hAnsi="Times New Roman" w:cs="Times New Roman"/>
                <w:b/>
                <w:lang w:eastAsia="lt-LT"/>
              </w:rPr>
              <w:t>straipsnis. 35 straipsnio pakeitimas</w:t>
            </w:r>
          </w:p>
          <w:p w14:paraId="37939889" w14:textId="77777777" w:rsidR="003B189B" w:rsidRPr="00A6709C" w:rsidRDefault="003B189B" w:rsidP="003B189B">
            <w:pPr>
              <w:tabs>
                <w:tab w:val="left" w:pos="52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35 straipsnį ir jį išdėstyti taip:</w:t>
            </w:r>
          </w:p>
          <w:p w14:paraId="344F926B" w14:textId="77777777" w:rsidR="003B189B" w:rsidRPr="00A6709C" w:rsidRDefault="003B189B" w:rsidP="003B189B">
            <w:pPr>
              <w:spacing w:after="0" w:line="240" w:lineRule="auto"/>
              <w:jc w:val="both"/>
              <w:rPr>
                <w:rFonts w:ascii="Times New Roman" w:hAnsi="Times New Roman" w:cs="Times New Roman"/>
                <w:b/>
                <w:lang w:eastAsia="lt-LT"/>
              </w:rPr>
            </w:pPr>
            <w:r w:rsidRPr="00A6709C">
              <w:rPr>
                <w:rFonts w:ascii="Times New Roman" w:hAnsi="Times New Roman" w:cs="Times New Roman"/>
                <w:lang w:eastAsia="lt-LT"/>
              </w:rPr>
              <w:t>„</w:t>
            </w:r>
            <w:r w:rsidRPr="009A2652">
              <w:rPr>
                <w:rFonts w:ascii="Times New Roman" w:hAnsi="Times New Roman" w:cs="Times New Roman"/>
                <w:b/>
                <w:bCs/>
                <w:lang w:eastAsia="lt-LT"/>
              </w:rPr>
              <w:t>35 straipsnis. Ūkio subjektams ir viešojo administravimo subjektams taikomos sankcijos</w:t>
            </w:r>
            <w:r w:rsidRPr="00A6709C">
              <w:rPr>
                <w:rFonts w:ascii="Times New Roman" w:hAnsi="Times New Roman" w:cs="Times New Roman"/>
                <w:b/>
                <w:lang w:eastAsia="lt-LT"/>
              </w:rPr>
              <w:t xml:space="preserve"> </w:t>
            </w:r>
          </w:p>
          <w:p w14:paraId="30A0C4FA" w14:textId="77777777" w:rsidR="00792762" w:rsidRDefault="003B189B" w:rsidP="003B189B">
            <w:pPr>
              <w:tabs>
                <w:tab w:val="left" w:pos="504"/>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1. Konkurencijos taryba, nustačiusi, kad ūkio subjektai &lt;..&gt; atliko šio įstatymo draudžiamus veiksmus ar padarė kitus šio įstatymo pažeidimus, vadovaudamasi objektyvumo ir proporcingumo principais, turi teisę: </w:t>
            </w:r>
          </w:p>
          <w:p w14:paraId="6BB0D3C2" w14:textId="21EA3284" w:rsidR="003B189B" w:rsidRPr="00A6709C" w:rsidRDefault="003B189B" w:rsidP="003B189B">
            <w:pPr>
              <w:tabs>
                <w:tab w:val="left" w:pos="504"/>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58F2FD74" w14:textId="0598C553" w:rsidR="00792762"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5) skirti ūkio subjektams &lt;...&gt; </w:t>
            </w:r>
            <w:r w:rsidR="00A033B5">
              <w:rPr>
                <w:rFonts w:ascii="Times New Roman" w:eastAsia="Calibri" w:hAnsi="Times New Roman" w:cs="Times New Roman"/>
              </w:rPr>
              <w:t xml:space="preserve">šio įstatymo 36 straipsnyje numatytas </w:t>
            </w:r>
            <w:r w:rsidR="00792762" w:rsidRPr="00792762">
              <w:rPr>
                <w:rFonts w:ascii="Times New Roman" w:eastAsia="Calibri" w:hAnsi="Times New Roman" w:cs="Times New Roman"/>
              </w:rPr>
              <w:t>veiksmingas ir atgrasomas pinigines baudas, apskaičiuotas pagal šio įstatymo 37 straipsnio nuostatas.</w:t>
            </w:r>
            <w:r w:rsidR="003B189B" w:rsidRPr="00A6709C">
              <w:rPr>
                <w:rFonts w:ascii="Times New Roman" w:eastAsia="Calibri" w:hAnsi="Times New Roman" w:cs="Times New Roman"/>
              </w:rPr>
              <w:t xml:space="preserve"> </w:t>
            </w:r>
          </w:p>
          <w:p w14:paraId="4D877377" w14:textId="7ECB5118" w:rsidR="00004BCC" w:rsidRPr="00A6709C" w:rsidRDefault="003B189B"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&lt;...&gt;</w:t>
            </w:r>
            <w:r w:rsidR="00D15C67" w:rsidRPr="00A6709C">
              <w:rPr>
                <w:rFonts w:ascii="Times New Roman" w:eastAsia="Calibri" w:hAnsi="Times New Roman" w:cs="Times New Roman"/>
              </w:rPr>
              <w:t>.</w:t>
            </w:r>
            <w:r w:rsidRPr="00A6709C">
              <w:rPr>
                <w:rFonts w:ascii="Times New Roman" w:eastAsia="Calibri" w:hAnsi="Times New Roman" w:cs="Times New Roman"/>
              </w:rPr>
              <w:t>“</w:t>
            </w:r>
          </w:p>
        </w:tc>
        <w:tc>
          <w:tcPr>
            <w:tcW w:w="1673" w:type="dxa"/>
          </w:tcPr>
          <w:p w14:paraId="606569A1"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405249B2" w14:textId="77777777" w:rsidTr="0061758E">
        <w:tc>
          <w:tcPr>
            <w:tcW w:w="2972" w:type="dxa"/>
          </w:tcPr>
          <w:p w14:paraId="5D6EE12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2. Valstybės narės bent užtikrina, kad nacionalinės administracinės konkurencijos institucijos galėtų arba jų pačių vykdomose vykdymo užtikrinimo procedūrose įmonėms ir įmonių asociacijoms sprendimu skirti veiksmingas, proporcingas ir atgrasomas baudas arba vykstant nebaudžiamajam teismo procesui prašyti jas joms skirti. Tokios baudos nustatomos proporcingai jų bendrai pasaulinei apyvartai, jeigu tyčia ar dėl neatsargumo: </w:t>
            </w:r>
          </w:p>
          <w:p w14:paraId="01C0984C" w14:textId="77777777" w:rsidR="00004BCC" w:rsidRPr="00A6709C" w:rsidRDefault="00004BCC" w:rsidP="0061758E">
            <w:pPr>
              <w:spacing w:after="0" w:line="240" w:lineRule="auto"/>
              <w:jc w:val="both"/>
              <w:rPr>
                <w:rFonts w:ascii="Times New Roman" w:eastAsia="Calibri" w:hAnsi="Times New Roman" w:cs="Times New Roman"/>
              </w:rPr>
            </w:pPr>
          </w:p>
          <w:p w14:paraId="549F4A24" w14:textId="77777777" w:rsidR="00004BCC" w:rsidRPr="00A6709C" w:rsidRDefault="00004BCC" w:rsidP="0061758E">
            <w:pPr>
              <w:spacing w:after="0" w:line="240" w:lineRule="auto"/>
              <w:jc w:val="both"/>
              <w:rPr>
                <w:rFonts w:ascii="Times New Roman" w:eastAsia="Calibri" w:hAnsi="Times New Roman" w:cs="Times New Roman"/>
              </w:rPr>
            </w:pPr>
          </w:p>
          <w:p w14:paraId="7DEC1933" w14:textId="77777777" w:rsidR="00004BCC" w:rsidRPr="00A6709C" w:rsidRDefault="00004BCC" w:rsidP="0061758E">
            <w:pPr>
              <w:spacing w:after="0" w:line="240" w:lineRule="auto"/>
              <w:jc w:val="both"/>
              <w:rPr>
                <w:rFonts w:ascii="Times New Roman" w:eastAsia="Calibri" w:hAnsi="Times New Roman" w:cs="Times New Roman"/>
              </w:rPr>
            </w:pPr>
          </w:p>
          <w:p w14:paraId="658FAD5D" w14:textId="77777777" w:rsidR="00004BCC" w:rsidRPr="00A6709C" w:rsidRDefault="00004BCC" w:rsidP="0061758E">
            <w:pPr>
              <w:spacing w:after="0" w:line="240" w:lineRule="auto"/>
              <w:jc w:val="both"/>
              <w:rPr>
                <w:rFonts w:ascii="Times New Roman" w:eastAsia="Calibri" w:hAnsi="Times New Roman" w:cs="Times New Roman"/>
              </w:rPr>
            </w:pPr>
          </w:p>
          <w:p w14:paraId="53FAC218" w14:textId="77777777" w:rsidR="00004BCC" w:rsidRPr="00A6709C" w:rsidRDefault="00004BCC" w:rsidP="0061758E">
            <w:pPr>
              <w:spacing w:after="0" w:line="240" w:lineRule="auto"/>
              <w:jc w:val="both"/>
              <w:rPr>
                <w:rFonts w:ascii="Times New Roman" w:eastAsia="Calibri" w:hAnsi="Times New Roman" w:cs="Times New Roman"/>
              </w:rPr>
            </w:pPr>
          </w:p>
          <w:p w14:paraId="55F4EF7B" w14:textId="77777777" w:rsidR="00004BCC" w:rsidRPr="00A6709C" w:rsidRDefault="00004BCC" w:rsidP="0061758E">
            <w:pPr>
              <w:spacing w:after="0" w:line="240" w:lineRule="auto"/>
              <w:jc w:val="both"/>
              <w:rPr>
                <w:rFonts w:ascii="Times New Roman" w:eastAsia="Calibri" w:hAnsi="Times New Roman" w:cs="Times New Roman"/>
              </w:rPr>
            </w:pPr>
          </w:p>
          <w:p w14:paraId="30941694" w14:textId="77777777" w:rsidR="00004BCC" w:rsidRPr="00A6709C" w:rsidRDefault="00004BCC" w:rsidP="0061758E">
            <w:pPr>
              <w:spacing w:after="0" w:line="240" w:lineRule="auto"/>
              <w:jc w:val="both"/>
              <w:rPr>
                <w:rFonts w:ascii="Times New Roman" w:eastAsia="Calibri" w:hAnsi="Times New Roman" w:cs="Times New Roman"/>
              </w:rPr>
            </w:pPr>
          </w:p>
          <w:p w14:paraId="50B15762" w14:textId="77777777" w:rsidR="003B189B" w:rsidRPr="00A6709C" w:rsidRDefault="003B189B" w:rsidP="0061758E">
            <w:pPr>
              <w:spacing w:after="0" w:line="240" w:lineRule="auto"/>
              <w:jc w:val="both"/>
              <w:rPr>
                <w:rFonts w:ascii="Times New Roman" w:eastAsia="Calibri" w:hAnsi="Times New Roman" w:cs="Times New Roman"/>
              </w:rPr>
            </w:pPr>
          </w:p>
          <w:p w14:paraId="3D7C62BF" w14:textId="77777777" w:rsidR="003B189B" w:rsidRPr="00A6709C" w:rsidRDefault="003B189B" w:rsidP="0061758E">
            <w:pPr>
              <w:spacing w:after="0" w:line="240" w:lineRule="auto"/>
              <w:jc w:val="both"/>
              <w:rPr>
                <w:rFonts w:ascii="Times New Roman" w:eastAsia="Calibri" w:hAnsi="Times New Roman" w:cs="Times New Roman"/>
              </w:rPr>
            </w:pPr>
          </w:p>
          <w:p w14:paraId="5A72C5FE" w14:textId="77777777" w:rsidR="003B189B" w:rsidRPr="00A6709C" w:rsidRDefault="003B189B" w:rsidP="0061758E">
            <w:pPr>
              <w:spacing w:after="0" w:line="240" w:lineRule="auto"/>
              <w:jc w:val="both"/>
              <w:rPr>
                <w:rFonts w:ascii="Times New Roman" w:eastAsia="Calibri" w:hAnsi="Times New Roman" w:cs="Times New Roman"/>
              </w:rPr>
            </w:pPr>
          </w:p>
          <w:p w14:paraId="60ABA694" w14:textId="77777777" w:rsidR="003B189B" w:rsidRPr="00A6709C" w:rsidRDefault="003B189B" w:rsidP="0061758E">
            <w:pPr>
              <w:spacing w:after="0" w:line="240" w:lineRule="auto"/>
              <w:jc w:val="both"/>
              <w:rPr>
                <w:rFonts w:ascii="Times New Roman" w:eastAsia="Calibri" w:hAnsi="Times New Roman" w:cs="Times New Roman"/>
              </w:rPr>
            </w:pPr>
          </w:p>
          <w:p w14:paraId="4FE3DACE" w14:textId="77777777" w:rsidR="00792762" w:rsidRDefault="00792762" w:rsidP="0061758E">
            <w:pPr>
              <w:spacing w:after="0" w:line="240" w:lineRule="auto"/>
              <w:jc w:val="both"/>
              <w:rPr>
                <w:rFonts w:ascii="Times New Roman" w:eastAsia="Calibri" w:hAnsi="Times New Roman" w:cs="Times New Roman"/>
              </w:rPr>
            </w:pPr>
          </w:p>
          <w:p w14:paraId="12CB7702" w14:textId="77777777" w:rsidR="00792762" w:rsidRDefault="00792762" w:rsidP="0061758E">
            <w:pPr>
              <w:spacing w:after="0" w:line="240" w:lineRule="auto"/>
              <w:jc w:val="both"/>
              <w:rPr>
                <w:rFonts w:ascii="Times New Roman" w:eastAsia="Calibri" w:hAnsi="Times New Roman" w:cs="Times New Roman"/>
              </w:rPr>
            </w:pPr>
          </w:p>
          <w:p w14:paraId="0EF17857" w14:textId="77777777" w:rsidR="00792762" w:rsidRDefault="00792762" w:rsidP="0061758E">
            <w:pPr>
              <w:spacing w:after="0" w:line="240" w:lineRule="auto"/>
              <w:jc w:val="both"/>
              <w:rPr>
                <w:rFonts w:ascii="Times New Roman" w:eastAsia="Calibri" w:hAnsi="Times New Roman" w:cs="Times New Roman"/>
              </w:rPr>
            </w:pPr>
          </w:p>
          <w:p w14:paraId="3C32FDE3" w14:textId="3E70F846"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jos neleidžia atlikti patikrinimo, kaip nurodyta 6 straipsnio 2 dalyje;</w:t>
            </w:r>
          </w:p>
          <w:p w14:paraId="0B42CA4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yra pažeistos pareigūnų ar kitų lydinčių asmenų, kuriuos įgaliojo ar paskyrė nacionalinės konkurencijos institucijos, uždėtos plombos, kaip nurodyta 6 straipsnio 1 dalies d punkte;</w:t>
            </w:r>
          </w:p>
          <w:p w14:paraId="1C57C7D6" w14:textId="77777777" w:rsidR="00004BCC" w:rsidRPr="00A6709C" w:rsidRDefault="00004BCC" w:rsidP="0061758E">
            <w:pPr>
              <w:spacing w:after="0" w:line="240" w:lineRule="auto"/>
              <w:jc w:val="both"/>
              <w:rPr>
                <w:rFonts w:ascii="Times New Roman" w:eastAsia="Calibri" w:hAnsi="Times New Roman" w:cs="Times New Roman"/>
              </w:rPr>
            </w:pPr>
          </w:p>
          <w:p w14:paraId="6E9A2AB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c) atsakydamos į 6 straipsnio 1 dalies e punkte nurodytą klausimą, jos pateikia neteisingą, klaidinantį atsakymą, nepateikia išsamaus atsakymo ar atsisako pateikti išsamų atsakymą;</w:t>
            </w:r>
          </w:p>
          <w:p w14:paraId="2B66983C" w14:textId="77777777" w:rsidR="00004BCC" w:rsidRPr="00A6709C" w:rsidRDefault="00004BCC" w:rsidP="0061758E">
            <w:pPr>
              <w:spacing w:after="0" w:line="240" w:lineRule="auto"/>
              <w:jc w:val="both"/>
              <w:rPr>
                <w:rFonts w:ascii="Times New Roman" w:eastAsia="Calibri" w:hAnsi="Times New Roman" w:cs="Times New Roman"/>
              </w:rPr>
            </w:pPr>
          </w:p>
          <w:p w14:paraId="19EB0E24" w14:textId="77777777" w:rsidR="00004BCC" w:rsidRPr="00A6709C" w:rsidRDefault="00004BCC" w:rsidP="0061758E">
            <w:pPr>
              <w:spacing w:after="0" w:line="240" w:lineRule="auto"/>
              <w:jc w:val="both"/>
              <w:rPr>
                <w:rFonts w:ascii="Times New Roman" w:eastAsia="Calibri" w:hAnsi="Times New Roman" w:cs="Times New Roman"/>
              </w:rPr>
            </w:pPr>
          </w:p>
          <w:p w14:paraId="698A3479" w14:textId="77777777" w:rsidR="00004BCC" w:rsidRPr="00A6709C" w:rsidRDefault="00004BCC" w:rsidP="0061758E">
            <w:pPr>
              <w:spacing w:after="0" w:line="240" w:lineRule="auto"/>
              <w:jc w:val="both"/>
              <w:rPr>
                <w:rFonts w:ascii="Times New Roman" w:eastAsia="Calibri" w:hAnsi="Times New Roman" w:cs="Times New Roman"/>
              </w:rPr>
            </w:pPr>
          </w:p>
          <w:p w14:paraId="760BE50A" w14:textId="77777777" w:rsidR="00004BCC" w:rsidRPr="00A6709C" w:rsidRDefault="00004BCC" w:rsidP="0061758E">
            <w:pPr>
              <w:spacing w:after="0" w:line="240" w:lineRule="auto"/>
              <w:jc w:val="both"/>
              <w:rPr>
                <w:rFonts w:ascii="Times New Roman" w:eastAsia="Calibri" w:hAnsi="Times New Roman" w:cs="Times New Roman"/>
              </w:rPr>
            </w:pPr>
          </w:p>
          <w:p w14:paraId="415E9DB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d) atsakydamos į 8 straipsnyje nurodytą prašymą, jos pateikia neteisingą, neišsamią ar klaidinančią informaciją arba nepateikia informacijos per nustatytą laikotarpį;</w:t>
            </w:r>
          </w:p>
          <w:p w14:paraId="65D5D464" w14:textId="77777777" w:rsidR="00004BCC" w:rsidRPr="00A6709C" w:rsidRDefault="00004BCC" w:rsidP="0061758E">
            <w:pPr>
              <w:spacing w:after="0" w:line="240" w:lineRule="auto"/>
              <w:jc w:val="both"/>
              <w:rPr>
                <w:rFonts w:ascii="Times New Roman" w:eastAsia="Calibri" w:hAnsi="Times New Roman" w:cs="Times New Roman"/>
              </w:rPr>
            </w:pPr>
          </w:p>
          <w:p w14:paraId="5741E8C7" w14:textId="77777777" w:rsidR="00004BCC" w:rsidRPr="00A6709C" w:rsidRDefault="00004BCC" w:rsidP="0061758E">
            <w:pPr>
              <w:spacing w:after="0" w:line="240" w:lineRule="auto"/>
              <w:jc w:val="both"/>
              <w:rPr>
                <w:rFonts w:ascii="Times New Roman" w:eastAsia="Calibri" w:hAnsi="Times New Roman" w:cs="Times New Roman"/>
              </w:rPr>
            </w:pPr>
          </w:p>
          <w:p w14:paraId="479EAA6C" w14:textId="77777777" w:rsidR="003B189B" w:rsidRPr="00A6709C" w:rsidRDefault="003B189B" w:rsidP="0061758E">
            <w:pPr>
              <w:spacing w:after="0" w:line="240" w:lineRule="auto"/>
              <w:jc w:val="both"/>
              <w:rPr>
                <w:rFonts w:ascii="Times New Roman" w:eastAsia="Calibri" w:hAnsi="Times New Roman" w:cs="Times New Roman"/>
              </w:rPr>
            </w:pPr>
          </w:p>
          <w:p w14:paraId="168BFC14" w14:textId="018788FB"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e) jos neatvyksta į 9 straipsnyje nurodytą apklausą;</w:t>
            </w:r>
          </w:p>
          <w:p w14:paraId="13524051" w14:textId="77777777" w:rsidR="00004BCC" w:rsidRPr="00A6709C" w:rsidRDefault="00004BCC" w:rsidP="0061758E">
            <w:pPr>
              <w:spacing w:after="0" w:line="240" w:lineRule="auto"/>
              <w:jc w:val="both"/>
              <w:rPr>
                <w:rFonts w:ascii="Times New Roman" w:eastAsia="Calibri" w:hAnsi="Times New Roman" w:cs="Times New Roman"/>
              </w:rPr>
            </w:pPr>
          </w:p>
          <w:p w14:paraId="557A2DFA" w14:textId="77777777" w:rsidR="00004BCC" w:rsidRPr="00A6709C" w:rsidRDefault="00004BCC" w:rsidP="0061758E">
            <w:pPr>
              <w:spacing w:after="0" w:line="240" w:lineRule="auto"/>
              <w:jc w:val="both"/>
              <w:rPr>
                <w:rFonts w:ascii="Times New Roman" w:eastAsia="Calibri" w:hAnsi="Times New Roman" w:cs="Times New Roman"/>
              </w:rPr>
            </w:pPr>
          </w:p>
          <w:p w14:paraId="4B42C5C2" w14:textId="77777777" w:rsidR="00004BCC" w:rsidRPr="00A6709C" w:rsidRDefault="00004BCC" w:rsidP="0061758E">
            <w:pPr>
              <w:spacing w:after="0" w:line="240" w:lineRule="auto"/>
              <w:jc w:val="both"/>
              <w:rPr>
                <w:rFonts w:ascii="Times New Roman" w:eastAsia="Calibri" w:hAnsi="Times New Roman" w:cs="Times New Roman"/>
              </w:rPr>
            </w:pPr>
          </w:p>
          <w:p w14:paraId="5BA97991" w14:textId="77777777" w:rsidR="00004BCC" w:rsidRPr="00A6709C" w:rsidRDefault="00004BCC" w:rsidP="0061758E">
            <w:pPr>
              <w:spacing w:after="0" w:line="240" w:lineRule="auto"/>
              <w:jc w:val="both"/>
              <w:rPr>
                <w:rFonts w:ascii="Times New Roman" w:eastAsia="Calibri" w:hAnsi="Times New Roman" w:cs="Times New Roman"/>
              </w:rPr>
            </w:pPr>
          </w:p>
          <w:p w14:paraId="0FA9A491" w14:textId="77777777" w:rsidR="00004BCC" w:rsidRPr="00A6709C" w:rsidRDefault="00004BCC" w:rsidP="0061758E">
            <w:pPr>
              <w:spacing w:after="0" w:line="240" w:lineRule="auto"/>
              <w:jc w:val="both"/>
              <w:rPr>
                <w:rFonts w:ascii="Times New Roman" w:eastAsia="Calibri" w:hAnsi="Times New Roman" w:cs="Times New Roman"/>
              </w:rPr>
            </w:pPr>
          </w:p>
          <w:p w14:paraId="7A1B0FEF" w14:textId="77777777" w:rsidR="00004BCC" w:rsidRPr="00A6709C" w:rsidRDefault="00004BCC" w:rsidP="0061758E">
            <w:pPr>
              <w:spacing w:after="0" w:line="240" w:lineRule="auto"/>
              <w:jc w:val="both"/>
              <w:rPr>
                <w:rFonts w:ascii="Times New Roman" w:eastAsia="Calibri" w:hAnsi="Times New Roman" w:cs="Times New Roman"/>
              </w:rPr>
            </w:pPr>
          </w:p>
          <w:p w14:paraId="7B3F4C0A" w14:textId="77777777" w:rsidR="00004BCC" w:rsidRPr="00A6709C" w:rsidRDefault="00004BCC" w:rsidP="0061758E">
            <w:pPr>
              <w:spacing w:after="0" w:line="240" w:lineRule="auto"/>
              <w:jc w:val="both"/>
              <w:rPr>
                <w:rFonts w:ascii="Times New Roman" w:eastAsia="Calibri" w:hAnsi="Times New Roman" w:cs="Times New Roman"/>
              </w:rPr>
            </w:pPr>
          </w:p>
          <w:p w14:paraId="46552487" w14:textId="77777777" w:rsidR="00004BCC" w:rsidRPr="00A6709C" w:rsidRDefault="00004BCC" w:rsidP="0061758E">
            <w:pPr>
              <w:spacing w:after="0" w:line="240" w:lineRule="auto"/>
              <w:jc w:val="both"/>
              <w:rPr>
                <w:rFonts w:ascii="Times New Roman" w:eastAsia="Calibri" w:hAnsi="Times New Roman" w:cs="Times New Roman"/>
              </w:rPr>
            </w:pPr>
          </w:p>
          <w:p w14:paraId="2F67018E" w14:textId="77777777" w:rsidR="004B62D0" w:rsidRDefault="004B62D0" w:rsidP="0061758E">
            <w:pPr>
              <w:spacing w:after="0" w:line="240" w:lineRule="auto"/>
              <w:jc w:val="both"/>
              <w:rPr>
                <w:rFonts w:ascii="Times New Roman" w:eastAsia="Calibri" w:hAnsi="Times New Roman" w:cs="Times New Roman"/>
              </w:rPr>
            </w:pPr>
          </w:p>
          <w:p w14:paraId="0AA9C5E7" w14:textId="77777777" w:rsidR="004B62D0" w:rsidRDefault="004B62D0" w:rsidP="0061758E">
            <w:pPr>
              <w:spacing w:after="0" w:line="240" w:lineRule="auto"/>
              <w:jc w:val="both"/>
              <w:rPr>
                <w:rFonts w:ascii="Times New Roman" w:eastAsia="Calibri" w:hAnsi="Times New Roman" w:cs="Times New Roman"/>
              </w:rPr>
            </w:pPr>
          </w:p>
          <w:p w14:paraId="3148B74A" w14:textId="77777777" w:rsidR="004B62D0" w:rsidRDefault="004B62D0" w:rsidP="0061758E">
            <w:pPr>
              <w:spacing w:after="0" w:line="240" w:lineRule="auto"/>
              <w:jc w:val="both"/>
              <w:rPr>
                <w:rFonts w:ascii="Times New Roman" w:eastAsia="Calibri" w:hAnsi="Times New Roman" w:cs="Times New Roman"/>
              </w:rPr>
            </w:pPr>
          </w:p>
          <w:p w14:paraId="19D2B832" w14:textId="4DAC54B8"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f) jos nesilaiko 10, 11 ir 12 straipsniuose nurodyto sprendimo.</w:t>
            </w:r>
          </w:p>
        </w:tc>
        <w:tc>
          <w:tcPr>
            <w:tcW w:w="4394" w:type="dxa"/>
          </w:tcPr>
          <w:p w14:paraId="43F1096A" w14:textId="30711C1A" w:rsidR="00004BCC" w:rsidRPr="00A6709C" w:rsidRDefault="00792762"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3F5FEAC4" w14:textId="50D6A51E" w:rsidR="003B189B" w:rsidRPr="00A6709C" w:rsidRDefault="00792762" w:rsidP="003B189B">
            <w:pPr>
              <w:tabs>
                <w:tab w:val="left" w:pos="528"/>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A033B5">
              <w:rPr>
                <w:rFonts w:ascii="Times New Roman" w:hAnsi="Times New Roman" w:cs="Times New Roman"/>
                <w:b/>
                <w:lang w:eastAsia="lt-LT"/>
              </w:rPr>
              <w:t>6</w:t>
            </w:r>
            <w:r w:rsidRPr="00A6709C">
              <w:rPr>
                <w:rFonts w:ascii="Times New Roman" w:hAnsi="Times New Roman" w:cs="Times New Roman"/>
                <w:b/>
                <w:lang w:eastAsia="lt-LT"/>
              </w:rPr>
              <w:t xml:space="preserve"> </w:t>
            </w:r>
            <w:r w:rsidR="003B189B" w:rsidRPr="00A6709C">
              <w:rPr>
                <w:rFonts w:ascii="Times New Roman" w:hAnsi="Times New Roman" w:cs="Times New Roman"/>
                <w:b/>
                <w:lang w:eastAsia="lt-LT"/>
              </w:rPr>
              <w:t>straipsnis. 35 straipsnio pakeitimas</w:t>
            </w:r>
          </w:p>
          <w:p w14:paraId="5DBE42E8" w14:textId="77777777" w:rsidR="003B189B" w:rsidRPr="00A6709C" w:rsidRDefault="003B189B" w:rsidP="003B189B">
            <w:pPr>
              <w:tabs>
                <w:tab w:val="left" w:pos="52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35 straipsnį ir jį išdėstyti taip:</w:t>
            </w:r>
          </w:p>
          <w:p w14:paraId="6719B916" w14:textId="77777777" w:rsidR="003B189B" w:rsidRPr="00A6709C" w:rsidRDefault="003B189B" w:rsidP="003B189B">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w:t>
            </w:r>
            <w:r w:rsidRPr="009A2652">
              <w:rPr>
                <w:rFonts w:ascii="Times New Roman" w:hAnsi="Times New Roman" w:cs="Times New Roman"/>
                <w:b/>
                <w:bCs/>
                <w:lang w:eastAsia="lt-LT"/>
              </w:rPr>
              <w:t>35 straipsnis. Ūkio subjektams ir viešojo administravimo subjektams taikomos sankcijos</w:t>
            </w:r>
            <w:r w:rsidRPr="00A6709C">
              <w:rPr>
                <w:rFonts w:ascii="Times New Roman" w:hAnsi="Times New Roman" w:cs="Times New Roman"/>
                <w:lang w:eastAsia="lt-LT"/>
              </w:rPr>
              <w:t xml:space="preserve"> </w:t>
            </w:r>
          </w:p>
          <w:p w14:paraId="259849C1" w14:textId="56814086" w:rsidR="00792762" w:rsidRPr="00792762" w:rsidRDefault="00792762" w:rsidP="00792762">
            <w:pPr>
              <w:tabs>
                <w:tab w:val="left" w:pos="504"/>
              </w:tabs>
              <w:spacing w:after="0" w:line="240" w:lineRule="auto"/>
              <w:jc w:val="both"/>
              <w:rPr>
                <w:rFonts w:ascii="Times New Roman" w:hAnsi="Times New Roman" w:cs="Times New Roman"/>
                <w:lang w:eastAsia="lt-LT"/>
              </w:rPr>
            </w:pPr>
            <w:r w:rsidRPr="00792762">
              <w:rPr>
                <w:rFonts w:ascii="Times New Roman" w:hAnsi="Times New Roman" w:cs="Times New Roman"/>
                <w:lang w:eastAsia="lt-LT"/>
              </w:rPr>
              <w:t>1. Konkurencijos taryba, nustačiusi, kad ūkio subjektai &lt;..</w:t>
            </w:r>
            <w:r>
              <w:rPr>
                <w:rFonts w:ascii="Times New Roman" w:hAnsi="Times New Roman" w:cs="Times New Roman"/>
                <w:lang w:eastAsia="lt-LT"/>
              </w:rPr>
              <w:t>.</w:t>
            </w:r>
            <w:r w:rsidRPr="00792762">
              <w:rPr>
                <w:rFonts w:ascii="Times New Roman" w:hAnsi="Times New Roman" w:cs="Times New Roman"/>
                <w:lang w:eastAsia="lt-LT"/>
              </w:rPr>
              <w:t xml:space="preserve">&gt; atliko šio įstatymo draudžiamus veiksmus ar padarė kitus šio įstatymo pažeidimus, vadovaudamasi objektyvumo ir proporcingumo principais, turi teisę: </w:t>
            </w:r>
          </w:p>
          <w:p w14:paraId="5E5240D6" w14:textId="77777777" w:rsidR="00792762" w:rsidRPr="00792762" w:rsidRDefault="00792762" w:rsidP="00792762">
            <w:pPr>
              <w:tabs>
                <w:tab w:val="left" w:pos="504"/>
              </w:tabs>
              <w:spacing w:after="0" w:line="240" w:lineRule="auto"/>
              <w:jc w:val="both"/>
              <w:rPr>
                <w:rFonts w:ascii="Times New Roman" w:hAnsi="Times New Roman" w:cs="Times New Roman"/>
                <w:lang w:eastAsia="lt-LT"/>
              </w:rPr>
            </w:pPr>
            <w:r w:rsidRPr="00792762">
              <w:rPr>
                <w:rFonts w:ascii="Times New Roman" w:hAnsi="Times New Roman" w:cs="Times New Roman"/>
                <w:lang w:eastAsia="lt-LT"/>
              </w:rPr>
              <w:t>&lt;..&gt;</w:t>
            </w:r>
          </w:p>
          <w:p w14:paraId="148E35C6" w14:textId="558950EE" w:rsidR="00792762" w:rsidRPr="00792762" w:rsidRDefault="00792762" w:rsidP="00792762">
            <w:pPr>
              <w:tabs>
                <w:tab w:val="left" w:pos="504"/>
              </w:tabs>
              <w:spacing w:after="0" w:line="240" w:lineRule="auto"/>
              <w:jc w:val="both"/>
              <w:rPr>
                <w:rFonts w:ascii="Times New Roman" w:hAnsi="Times New Roman" w:cs="Times New Roman"/>
                <w:lang w:eastAsia="lt-LT"/>
              </w:rPr>
            </w:pPr>
            <w:r w:rsidRPr="00792762">
              <w:rPr>
                <w:rFonts w:ascii="Times New Roman" w:hAnsi="Times New Roman" w:cs="Times New Roman"/>
                <w:lang w:eastAsia="lt-LT"/>
              </w:rPr>
              <w:t xml:space="preserve">5) skirti ūkio subjektams &lt;...&gt; </w:t>
            </w:r>
            <w:r w:rsidR="00A033B5">
              <w:rPr>
                <w:rFonts w:ascii="Times New Roman" w:eastAsia="Calibri" w:hAnsi="Times New Roman" w:cs="Times New Roman"/>
              </w:rPr>
              <w:t>šio įstatymo 36 straipsnyje numatytas</w:t>
            </w:r>
            <w:r w:rsidR="00A033B5" w:rsidRPr="00792762">
              <w:rPr>
                <w:rFonts w:ascii="Times New Roman" w:hAnsi="Times New Roman" w:cs="Times New Roman"/>
                <w:lang w:eastAsia="lt-LT"/>
              </w:rPr>
              <w:t xml:space="preserve"> </w:t>
            </w:r>
            <w:r w:rsidRPr="00792762">
              <w:rPr>
                <w:rFonts w:ascii="Times New Roman" w:hAnsi="Times New Roman" w:cs="Times New Roman"/>
                <w:lang w:eastAsia="lt-LT"/>
              </w:rPr>
              <w:t xml:space="preserve">veiksmingas ir atgrasomas pinigines baudas, apskaičiuotas pagal šio įstatymo 37 straipsnio nuostatas. </w:t>
            </w:r>
          </w:p>
          <w:p w14:paraId="7840235D" w14:textId="723506FD" w:rsidR="003B189B" w:rsidRDefault="00792762" w:rsidP="00792762">
            <w:pPr>
              <w:spacing w:after="0" w:line="240" w:lineRule="auto"/>
              <w:jc w:val="both"/>
              <w:rPr>
                <w:rFonts w:ascii="Times New Roman" w:hAnsi="Times New Roman" w:cs="Times New Roman"/>
                <w:lang w:eastAsia="lt-LT"/>
              </w:rPr>
            </w:pPr>
            <w:r w:rsidRPr="00792762">
              <w:rPr>
                <w:rFonts w:ascii="Times New Roman" w:hAnsi="Times New Roman" w:cs="Times New Roman"/>
                <w:lang w:eastAsia="lt-LT"/>
              </w:rPr>
              <w:t>&lt;...&gt;.“</w:t>
            </w:r>
          </w:p>
          <w:p w14:paraId="775A1915" w14:textId="77777777" w:rsidR="00792762" w:rsidRPr="00A6709C" w:rsidRDefault="00792762" w:rsidP="00792762">
            <w:pPr>
              <w:spacing w:after="0" w:line="240" w:lineRule="auto"/>
              <w:jc w:val="both"/>
              <w:rPr>
                <w:rFonts w:ascii="Times New Roman" w:eastAsia="Calibri" w:hAnsi="Times New Roman" w:cs="Times New Roman"/>
              </w:rPr>
            </w:pPr>
          </w:p>
          <w:p w14:paraId="1EDB891E" w14:textId="58F418DB" w:rsidR="00004BCC" w:rsidRPr="00A6709C" w:rsidRDefault="00792762"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458EFC5F" w14:textId="0FF29CEC" w:rsidR="003B189B" w:rsidRPr="00A6709C" w:rsidRDefault="00792762" w:rsidP="003B189B">
            <w:pPr>
              <w:tabs>
                <w:tab w:val="left" w:pos="490"/>
              </w:tabs>
              <w:spacing w:after="0" w:line="240" w:lineRule="auto"/>
              <w:jc w:val="both"/>
              <w:rPr>
                <w:rFonts w:ascii="Times New Roman" w:hAnsi="Times New Roman" w:cs="Times New Roman"/>
                <w:b/>
              </w:rPr>
            </w:pPr>
            <w:r w:rsidRPr="00A6709C">
              <w:rPr>
                <w:rFonts w:ascii="Times New Roman" w:hAnsi="Times New Roman" w:cs="Times New Roman"/>
                <w:b/>
              </w:rPr>
              <w:t>1</w:t>
            </w:r>
            <w:r w:rsidR="00272021">
              <w:rPr>
                <w:rFonts w:ascii="Times New Roman" w:hAnsi="Times New Roman" w:cs="Times New Roman"/>
                <w:b/>
              </w:rPr>
              <w:t>7</w:t>
            </w:r>
            <w:r w:rsidRPr="00A6709C">
              <w:rPr>
                <w:rFonts w:ascii="Times New Roman" w:hAnsi="Times New Roman" w:cs="Times New Roman"/>
                <w:b/>
              </w:rPr>
              <w:t xml:space="preserve"> </w:t>
            </w:r>
            <w:r w:rsidR="003B189B" w:rsidRPr="00A6709C">
              <w:rPr>
                <w:rFonts w:ascii="Times New Roman" w:hAnsi="Times New Roman" w:cs="Times New Roman"/>
                <w:b/>
              </w:rPr>
              <w:t>straipsnis. 36 straipsnio pakeitimas</w:t>
            </w:r>
          </w:p>
          <w:p w14:paraId="1974B490" w14:textId="7C85506B" w:rsidR="003B189B" w:rsidRDefault="003B189B" w:rsidP="003B189B">
            <w:pPr>
              <w:tabs>
                <w:tab w:val="left" w:pos="490"/>
              </w:tabs>
              <w:spacing w:after="0" w:line="240" w:lineRule="auto"/>
              <w:jc w:val="both"/>
              <w:rPr>
                <w:rFonts w:ascii="Times New Roman" w:hAnsi="Times New Roman" w:cs="Times New Roman"/>
              </w:rPr>
            </w:pPr>
            <w:r w:rsidRPr="00A6709C">
              <w:rPr>
                <w:rFonts w:ascii="Times New Roman" w:hAnsi="Times New Roman" w:cs="Times New Roman"/>
              </w:rPr>
              <w:t>Pakeisti 36 straipsn</w:t>
            </w:r>
            <w:r w:rsidR="00272021">
              <w:rPr>
                <w:rFonts w:ascii="Times New Roman" w:hAnsi="Times New Roman" w:cs="Times New Roman"/>
              </w:rPr>
              <w:t>į</w:t>
            </w:r>
            <w:r w:rsidRPr="00A6709C">
              <w:rPr>
                <w:rFonts w:ascii="Times New Roman" w:hAnsi="Times New Roman" w:cs="Times New Roman"/>
              </w:rPr>
              <w:t xml:space="preserve"> ir j</w:t>
            </w:r>
            <w:r w:rsidR="00272021">
              <w:rPr>
                <w:rFonts w:ascii="Times New Roman" w:hAnsi="Times New Roman" w:cs="Times New Roman"/>
              </w:rPr>
              <w:t>į</w:t>
            </w:r>
            <w:r w:rsidRPr="00A6709C">
              <w:rPr>
                <w:rFonts w:ascii="Times New Roman" w:hAnsi="Times New Roman" w:cs="Times New Roman"/>
              </w:rPr>
              <w:t xml:space="preserve"> išdėstyti taip:</w:t>
            </w:r>
          </w:p>
          <w:p w14:paraId="30023D23" w14:textId="39181911" w:rsidR="00272021" w:rsidRPr="00272021" w:rsidRDefault="00272021" w:rsidP="003B189B">
            <w:pPr>
              <w:tabs>
                <w:tab w:val="left" w:pos="490"/>
              </w:tabs>
              <w:spacing w:after="0" w:line="240" w:lineRule="auto"/>
              <w:jc w:val="both"/>
              <w:rPr>
                <w:rFonts w:ascii="Times New Roman" w:hAnsi="Times New Roman" w:cs="Times New Roman"/>
              </w:rPr>
            </w:pPr>
            <w:r w:rsidRPr="00272021">
              <w:rPr>
                <w:rFonts w:ascii="Times New Roman" w:hAnsi="Times New Roman" w:cs="Times New Roman"/>
              </w:rPr>
              <w:t>„</w:t>
            </w:r>
            <w:r w:rsidRPr="009A2652">
              <w:rPr>
                <w:rFonts w:ascii="Times New Roman" w:hAnsi="Times New Roman" w:cs="Times New Roman"/>
                <w:b/>
                <w:bCs/>
              </w:rPr>
              <w:t>36 straipsnis. Baudos</w:t>
            </w:r>
          </w:p>
          <w:p w14:paraId="03808D18" w14:textId="216B1BFF" w:rsidR="00004BCC" w:rsidRPr="00A6709C" w:rsidRDefault="003B189B"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w:t>
            </w:r>
            <w:r w:rsidR="00004BCC" w:rsidRPr="00A6709C">
              <w:rPr>
                <w:rFonts w:ascii="Times New Roman" w:eastAsia="Calibri" w:hAnsi="Times New Roman" w:cs="Times New Roman"/>
              </w:rPr>
              <w:t>Už &lt;...&gt; nevykdymą &lt;...&gt; nesilaikymą ūkio subjektams skiriama piniginė bauda iki 10 procentų bendrųjų metinių pasaulinių</w:t>
            </w:r>
            <w:r w:rsidR="00004BCC" w:rsidRPr="00A6709C">
              <w:rPr>
                <w:rFonts w:ascii="Times New Roman" w:eastAsia="Calibri" w:hAnsi="Times New Roman" w:cs="Times New Roman"/>
                <w:b/>
              </w:rPr>
              <w:t xml:space="preserve"> </w:t>
            </w:r>
            <w:r w:rsidR="00004BCC" w:rsidRPr="00A6709C">
              <w:rPr>
                <w:rFonts w:ascii="Times New Roman" w:eastAsia="Calibri" w:hAnsi="Times New Roman" w:cs="Times New Roman"/>
              </w:rPr>
              <w:t>pajamų praėjusiais ūkiniais metais.</w:t>
            </w:r>
            <w:r w:rsidRPr="00A6709C">
              <w:rPr>
                <w:rFonts w:ascii="Times New Roman" w:eastAsia="Calibri" w:hAnsi="Times New Roman" w:cs="Times New Roman"/>
              </w:rPr>
              <w:t>“</w:t>
            </w:r>
          </w:p>
          <w:p w14:paraId="75B1832B" w14:textId="1E85D126"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&lt;...&gt; už reikalavimų &lt;...&gt; nevykdymą, &lt;...&gt; ūkio subjektams gali būti skiriama piniginė bauda iki 1 procento bendrųjų metinių pasaulinių</w:t>
            </w:r>
            <w:r w:rsidRPr="00A6709C">
              <w:rPr>
                <w:rFonts w:ascii="Times New Roman" w:eastAsia="Calibri" w:hAnsi="Times New Roman" w:cs="Times New Roman"/>
                <w:b/>
              </w:rPr>
              <w:t xml:space="preserve"> </w:t>
            </w:r>
            <w:r w:rsidRPr="00A6709C">
              <w:rPr>
                <w:rFonts w:ascii="Times New Roman" w:eastAsia="Calibri" w:hAnsi="Times New Roman" w:cs="Times New Roman"/>
              </w:rPr>
              <w:t>pajamų praėjusiais ūkiniais metais.</w:t>
            </w:r>
            <w:r w:rsidR="003B189B" w:rsidRPr="00A6709C">
              <w:rPr>
                <w:rFonts w:ascii="Times New Roman" w:eastAsia="Calibri" w:hAnsi="Times New Roman" w:cs="Times New Roman"/>
              </w:rPr>
              <w:t>“</w:t>
            </w:r>
          </w:p>
          <w:p w14:paraId="36020454" w14:textId="77777777" w:rsidR="00004BCC" w:rsidRPr="00A6709C" w:rsidRDefault="00004BCC" w:rsidP="0061758E">
            <w:pPr>
              <w:spacing w:after="0" w:line="240" w:lineRule="auto"/>
              <w:jc w:val="both"/>
              <w:rPr>
                <w:rFonts w:ascii="Times New Roman" w:eastAsia="Calibri" w:hAnsi="Times New Roman" w:cs="Times New Roman"/>
              </w:rPr>
            </w:pPr>
          </w:p>
          <w:p w14:paraId="066CE02A" w14:textId="3B2E66CA" w:rsidR="00004BCC" w:rsidRPr="00A6709C" w:rsidRDefault="00792762"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2B0B0EBB" w14:textId="1D269EE7" w:rsidR="003B189B" w:rsidRPr="00A6709C" w:rsidRDefault="00792762" w:rsidP="003B189B">
            <w:pPr>
              <w:tabs>
                <w:tab w:val="left" w:pos="490"/>
              </w:tabs>
              <w:spacing w:after="0" w:line="240" w:lineRule="auto"/>
              <w:jc w:val="both"/>
              <w:rPr>
                <w:rFonts w:ascii="Times New Roman" w:hAnsi="Times New Roman" w:cs="Times New Roman"/>
                <w:b/>
              </w:rPr>
            </w:pPr>
            <w:r w:rsidRPr="00A6709C">
              <w:rPr>
                <w:rFonts w:ascii="Times New Roman" w:hAnsi="Times New Roman" w:cs="Times New Roman"/>
                <w:b/>
              </w:rPr>
              <w:t>1</w:t>
            </w:r>
            <w:r w:rsidR="00272021">
              <w:rPr>
                <w:rFonts w:ascii="Times New Roman" w:hAnsi="Times New Roman" w:cs="Times New Roman"/>
                <w:b/>
              </w:rPr>
              <w:t>7</w:t>
            </w:r>
            <w:r w:rsidRPr="00A6709C">
              <w:rPr>
                <w:rFonts w:ascii="Times New Roman" w:hAnsi="Times New Roman" w:cs="Times New Roman"/>
                <w:b/>
              </w:rPr>
              <w:t xml:space="preserve"> </w:t>
            </w:r>
            <w:r w:rsidR="003B189B" w:rsidRPr="00A6709C">
              <w:rPr>
                <w:rFonts w:ascii="Times New Roman" w:hAnsi="Times New Roman" w:cs="Times New Roman"/>
                <w:b/>
              </w:rPr>
              <w:t>straipsnis. 36 straipsnio pakeitimas</w:t>
            </w:r>
          </w:p>
          <w:p w14:paraId="7143FD0C" w14:textId="244B0D24" w:rsidR="003B189B" w:rsidRPr="00A6709C" w:rsidRDefault="003B189B" w:rsidP="003B189B">
            <w:pPr>
              <w:tabs>
                <w:tab w:val="left" w:pos="499"/>
              </w:tabs>
              <w:spacing w:after="0" w:line="240" w:lineRule="auto"/>
              <w:jc w:val="both"/>
              <w:rPr>
                <w:rFonts w:ascii="Times New Roman" w:eastAsia="Calibri" w:hAnsi="Times New Roman" w:cs="Times New Roman"/>
              </w:rPr>
            </w:pPr>
            <w:r w:rsidRPr="00A6709C">
              <w:rPr>
                <w:rFonts w:ascii="Times New Roman" w:eastAsia="Calibri" w:hAnsi="Times New Roman" w:cs="Times New Roman"/>
              </w:rPr>
              <w:t>Pakeisti 36 straipsn</w:t>
            </w:r>
            <w:r w:rsidR="00272021">
              <w:rPr>
                <w:rFonts w:ascii="Times New Roman" w:eastAsia="Calibri" w:hAnsi="Times New Roman" w:cs="Times New Roman"/>
              </w:rPr>
              <w:t>į</w:t>
            </w:r>
            <w:r w:rsidRPr="00A6709C">
              <w:rPr>
                <w:rFonts w:ascii="Times New Roman" w:eastAsia="Calibri" w:hAnsi="Times New Roman" w:cs="Times New Roman"/>
              </w:rPr>
              <w:t xml:space="preserve"> ir j</w:t>
            </w:r>
            <w:r w:rsidR="00272021">
              <w:rPr>
                <w:rFonts w:ascii="Times New Roman" w:eastAsia="Calibri" w:hAnsi="Times New Roman" w:cs="Times New Roman"/>
              </w:rPr>
              <w:t>į</w:t>
            </w:r>
            <w:r w:rsidRPr="00A6709C">
              <w:rPr>
                <w:rFonts w:ascii="Times New Roman" w:eastAsia="Calibri" w:hAnsi="Times New Roman" w:cs="Times New Roman"/>
              </w:rPr>
              <w:t xml:space="preserve"> išdėstyti taip:</w:t>
            </w:r>
          </w:p>
          <w:p w14:paraId="1F7346EC" w14:textId="77777777" w:rsidR="00272021" w:rsidRPr="00272021" w:rsidRDefault="00272021" w:rsidP="00272021">
            <w:pPr>
              <w:tabs>
                <w:tab w:val="left" w:pos="490"/>
              </w:tabs>
              <w:spacing w:after="0" w:line="240" w:lineRule="auto"/>
              <w:jc w:val="both"/>
              <w:rPr>
                <w:rFonts w:ascii="Times New Roman" w:hAnsi="Times New Roman" w:cs="Times New Roman"/>
              </w:rPr>
            </w:pPr>
            <w:r w:rsidRPr="00272021">
              <w:rPr>
                <w:rFonts w:ascii="Times New Roman" w:hAnsi="Times New Roman" w:cs="Times New Roman"/>
              </w:rPr>
              <w:t>„</w:t>
            </w:r>
            <w:r w:rsidRPr="00CA227F">
              <w:rPr>
                <w:rFonts w:ascii="Times New Roman" w:hAnsi="Times New Roman" w:cs="Times New Roman"/>
                <w:b/>
                <w:bCs/>
              </w:rPr>
              <w:t>36 straipsnis. Baudos</w:t>
            </w:r>
          </w:p>
          <w:p w14:paraId="4D68DD72" w14:textId="3C4F14CD" w:rsidR="00004BCC" w:rsidRPr="00A6709C" w:rsidRDefault="00004BCC" w:rsidP="00272021">
            <w:pPr>
              <w:spacing w:after="0" w:line="240" w:lineRule="auto"/>
              <w:jc w:val="both"/>
              <w:rPr>
                <w:rFonts w:ascii="Times New Roman" w:hAnsi="Times New Roman" w:cs="Times New Roman"/>
              </w:rPr>
            </w:pPr>
            <w:r w:rsidRPr="00A6709C">
              <w:rPr>
                <w:rFonts w:ascii="Times New Roman" w:eastAsia="Calibri" w:hAnsi="Times New Roman" w:cs="Times New Roman"/>
              </w:rPr>
              <w:t xml:space="preserve">3. &lt;...&gt; </w:t>
            </w:r>
            <w:r w:rsidRPr="00A6709C">
              <w:rPr>
                <w:rFonts w:ascii="Times New Roman" w:hAnsi="Times New Roman" w:cs="Times New Roman"/>
                <w:bCs/>
              </w:rPr>
              <w:t xml:space="preserve">už reikalavimų, pareikštų įgyvendinant šio įstatymo 25 straipsnio 1 dalyje nurodytas teises, nevykdymą, kliudymą atlikti šio įstatymo 25 straipsnio 1 dalyje nurodytus veiksmus, </w:t>
            </w:r>
            <w:r w:rsidRPr="00A6709C">
              <w:rPr>
                <w:rFonts w:ascii="Times New Roman" w:hAnsi="Times New Roman" w:cs="Times New Roman"/>
              </w:rPr>
              <w:t xml:space="preserve">pažeistą ar nuplėštą antspaudą, uždėtą pagal šio įstatymo 25 straipsnio 1 dalies </w:t>
            </w:r>
            <w:r w:rsidR="00272021">
              <w:rPr>
                <w:rFonts w:ascii="Times New Roman" w:hAnsi="Times New Roman" w:cs="Times New Roman"/>
              </w:rPr>
              <w:t xml:space="preserve">1 ar </w:t>
            </w:r>
            <w:r w:rsidRPr="00A6709C">
              <w:rPr>
                <w:rFonts w:ascii="Times New Roman" w:hAnsi="Times New Roman" w:cs="Times New Roman"/>
              </w:rPr>
              <w:t>4 punkt</w:t>
            </w:r>
            <w:r w:rsidR="00272021">
              <w:rPr>
                <w:rFonts w:ascii="Times New Roman" w:hAnsi="Times New Roman" w:cs="Times New Roman"/>
              </w:rPr>
              <w:t>us</w:t>
            </w:r>
            <w:r w:rsidRPr="00A6709C">
              <w:rPr>
                <w:rFonts w:ascii="Times New Roman" w:hAnsi="Times New Roman" w:cs="Times New Roman"/>
              </w:rPr>
              <w:t xml:space="preserve"> &lt;...&gt;.</w:t>
            </w:r>
            <w:r w:rsidR="003B189B" w:rsidRPr="00A6709C">
              <w:rPr>
                <w:rFonts w:ascii="Times New Roman" w:hAnsi="Times New Roman" w:cs="Times New Roman"/>
              </w:rPr>
              <w:t>“</w:t>
            </w:r>
          </w:p>
          <w:p w14:paraId="4B043E06" w14:textId="77777777" w:rsidR="00004BCC" w:rsidRPr="00A6709C" w:rsidRDefault="00004BCC" w:rsidP="0061758E">
            <w:pPr>
              <w:spacing w:after="0" w:line="240" w:lineRule="auto"/>
              <w:jc w:val="both"/>
              <w:rPr>
                <w:rFonts w:ascii="Times New Roman" w:hAnsi="Times New Roman" w:cs="Times New Roman"/>
              </w:rPr>
            </w:pPr>
          </w:p>
          <w:p w14:paraId="250723D9" w14:textId="26ABCD10" w:rsidR="003B189B" w:rsidRPr="00A6709C" w:rsidRDefault="00792762" w:rsidP="003B189B">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3B189B" w:rsidRPr="00A6709C">
              <w:rPr>
                <w:rFonts w:ascii="Times New Roman" w:eastAsia="Calibri" w:hAnsi="Times New Roman" w:cs="Times New Roman"/>
                <w:b/>
              </w:rPr>
              <w:t>rojektas</w:t>
            </w:r>
          </w:p>
          <w:p w14:paraId="1DF70EB5" w14:textId="40DDC2AE" w:rsidR="003B189B" w:rsidRPr="00A6709C" w:rsidRDefault="00792762" w:rsidP="003B189B">
            <w:pPr>
              <w:tabs>
                <w:tab w:val="left" w:pos="490"/>
              </w:tabs>
              <w:spacing w:after="0" w:line="240" w:lineRule="auto"/>
              <w:jc w:val="both"/>
              <w:rPr>
                <w:rFonts w:ascii="Times New Roman" w:hAnsi="Times New Roman" w:cs="Times New Roman"/>
                <w:b/>
              </w:rPr>
            </w:pPr>
            <w:r w:rsidRPr="00A6709C">
              <w:rPr>
                <w:rFonts w:ascii="Times New Roman" w:hAnsi="Times New Roman" w:cs="Times New Roman"/>
                <w:b/>
              </w:rPr>
              <w:t>1</w:t>
            </w:r>
            <w:r w:rsidR="00272021">
              <w:rPr>
                <w:rFonts w:ascii="Times New Roman" w:hAnsi="Times New Roman" w:cs="Times New Roman"/>
                <w:b/>
              </w:rPr>
              <w:t>7</w:t>
            </w:r>
            <w:r w:rsidRPr="00A6709C">
              <w:rPr>
                <w:rFonts w:ascii="Times New Roman" w:hAnsi="Times New Roman" w:cs="Times New Roman"/>
                <w:b/>
              </w:rPr>
              <w:t xml:space="preserve"> </w:t>
            </w:r>
            <w:r w:rsidR="003B189B" w:rsidRPr="00A6709C">
              <w:rPr>
                <w:rFonts w:ascii="Times New Roman" w:hAnsi="Times New Roman" w:cs="Times New Roman"/>
                <w:b/>
              </w:rPr>
              <w:t>straipsnis. 36 straipsnio pakeitimas</w:t>
            </w:r>
          </w:p>
          <w:p w14:paraId="29FBFC30" w14:textId="000E0B56" w:rsidR="003B189B" w:rsidRPr="00A6709C" w:rsidRDefault="003B189B" w:rsidP="003B189B">
            <w:pPr>
              <w:tabs>
                <w:tab w:val="left" w:pos="499"/>
              </w:tabs>
              <w:spacing w:after="0" w:line="240" w:lineRule="auto"/>
              <w:jc w:val="both"/>
              <w:rPr>
                <w:rFonts w:ascii="Times New Roman" w:eastAsia="Calibri" w:hAnsi="Times New Roman" w:cs="Times New Roman"/>
              </w:rPr>
            </w:pPr>
            <w:r w:rsidRPr="00A6709C">
              <w:rPr>
                <w:rFonts w:ascii="Times New Roman" w:eastAsia="Calibri" w:hAnsi="Times New Roman" w:cs="Times New Roman"/>
              </w:rPr>
              <w:t>Pakeisti 36 straipsn</w:t>
            </w:r>
            <w:r w:rsidR="00272021">
              <w:rPr>
                <w:rFonts w:ascii="Times New Roman" w:eastAsia="Calibri" w:hAnsi="Times New Roman" w:cs="Times New Roman"/>
              </w:rPr>
              <w:t>į</w:t>
            </w:r>
            <w:r w:rsidRPr="00A6709C">
              <w:rPr>
                <w:rFonts w:ascii="Times New Roman" w:eastAsia="Calibri" w:hAnsi="Times New Roman" w:cs="Times New Roman"/>
              </w:rPr>
              <w:t xml:space="preserve"> ir j</w:t>
            </w:r>
            <w:r w:rsidR="00272021">
              <w:rPr>
                <w:rFonts w:ascii="Times New Roman" w:eastAsia="Calibri" w:hAnsi="Times New Roman" w:cs="Times New Roman"/>
              </w:rPr>
              <w:t>į</w:t>
            </w:r>
            <w:r w:rsidRPr="00A6709C">
              <w:rPr>
                <w:rFonts w:ascii="Times New Roman" w:eastAsia="Calibri" w:hAnsi="Times New Roman" w:cs="Times New Roman"/>
              </w:rPr>
              <w:t xml:space="preserve"> išdėstyti taip:</w:t>
            </w:r>
          </w:p>
          <w:p w14:paraId="02EB756B" w14:textId="77777777" w:rsidR="00272021" w:rsidRPr="00272021" w:rsidRDefault="00272021" w:rsidP="00272021">
            <w:pPr>
              <w:tabs>
                <w:tab w:val="left" w:pos="490"/>
              </w:tabs>
              <w:spacing w:after="0" w:line="240" w:lineRule="auto"/>
              <w:jc w:val="both"/>
              <w:rPr>
                <w:rFonts w:ascii="Times New Roman" w:hAnsi="Times New Roman" w:cs="Times New Roman"/>
              </w:rPr>
            </w:pPr>
            <w:r w:rsidRPr="00272021">
              <w:rPr>
                <w:rFonts w:ascii="Times New Roman" w:hAnsi="Times New Roman" w:cs="Times New Roman"/>
              </w:rPr>
              <w:t>„</w:t>
            </w:r>
            <w:r w:rsidRPr="00CA227F">
              <w:rPr>
                <w:rFonts w:ascii="Times New Roman" w:hAnsi="Times New Roman" w:cs="Times New Roman"/>
                <w:b/>
                <w:bCs/>
              </w:rPr>
              <w:t>36 straipsnis. Baudos</w:t>
            </w:r>
          </w:p>
          <w:p w14:paraId="506EE9EB" w14:textId="35D5A3A8" w:rsidR="00004BCC" w:rsidRPr="00A6709C" w:rsidRDefault="00004BCC" w:rsidP="00272021">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Už &lt;...&gt; nurodymų pateikti atsakymus į klausimus, užduotus asmenims, susijusiesiems su tiriamųjų ūkio subjektų veikla dėl faktų ir dokumentų pagal šio įstatymo 25 straipsnio 1 dalies 5 punktą, nevykdymą arba pateikimą neteisingų, klaidinančių ar neišsamių atsakymų į klausimus, &lt;...&gt;.</w:t>
            </w:r>
            <w:r w:rsidR="003B189B" w:rsidRPr="00A6709C">
              <w:rPr>
                <w:rFonts w:ascii="Times New Roman" w:eastAsia="Calibri" w:hAnsi="Times New Roman" w:cs="Times New Roman"/>
              </w:rPr>
              <w:t>“</w:t>
            </w:r>
          </w:p>
          <w:p w14:paraId="4A10B8C2" w14:textId="77777777" w:rsidR="00004BCC" w:rsidRPr="00A6709C" w:rsidRDefault="00004BCC" w:rsidP="0061758E">
            <w:pPr>
              <w:spacing w:after="0" w:line="240" w:lineRule="auto"/>
              <w:jc w:val="both"/>
              <w:rPr>
                <w:rFonts w:ascii="Times New Roman" w:hAnsi="Times New Roman" w:cs="Times New Roman"/>
                <w:lang w:eastAsia="lt-LT"/>
              </w:rPr>
            </w:pPr>
          </w:p>
          <w:p w14:paraId="43AD8412" w14:textId="55CBA75F" w:rsidR="003B189B" w:rsidRPr="00A6709C" w:rsidRDefault="00792762" w:rsidP="003B189B">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3B189B" w:rsidRPr="00A6709C">
              <w:rPr>
                <w:rFonts w:ascii="Times New Roman" w:eastAsia="Calibri" w:hAnsi="Times New Roman" w:cs="Times New Roman"/>
                <w:b/>
              </w:rPr>
              <w:t>rojektas</w:t>
            </w:r>
          </w:p>
          <w:p w14:paraId="72B07D87" w14:textId="5FF42D76" w:rsidR="003B189B" w:rsidRPr="00A6709C" w:rsidRDefault="00792762" w:rsidP="003B189B">
            <w:pPr>
              <w:tabs>
                <w:tab w:val="left" w:pos="490"/>
              </w:tabs>
              <w:spacing w:after="0" w:line="240" w:lineRule="auto"/>
              <w:jc w:val="both"/>
              <w:rPr>
                <w:rFonts w:ascii="Times New Roman" w:hAnsi="Times New Roman" w:cs="Times New Roman"/>
                <w:b/>
              </w:rPr>
            </w:pPr>
            <w:r w:rsidRPr="00A6709C">
              <w:rPr>
                <w:rFonts w:ascii="Times New Roman" w:hAnsi="Times New Roman" w:cs="Times New Roman"/>
                <w:b/>
              </w:rPr>
              <w:t>1</w:t>
            </w:r>
            <w:r w:rsidR="00272021">
              <w:rPr>
                <w:rFonts w:ascii="Times New Roman" w:hAnsi="Times New Roman" w:cs="Times New Roman"/>
                <w:b/>
              </w:rPr>
              <w:t>7</w:t>
            </w:r>
            <w:r w:rsidRPr="00A6709C">
              <w:rPr>
                <w:rFonts w:ascii="Times New Roman" w:hAnsi="Times New Roman" w:cs="Times New Roman"/>
                <w:b/>
              </w:rPr>
              <w:t xml:space="preserve"> </w:t>
            </w:r>
            <w:r w:rsidR="003B189B" w:rsidRPr="00A6709C">
              <w:rPr>
                <w:rFonts w:ascii="Times New Roman" w:hAnsi="Times New Roman" w:cs="Times New Roman"/>
                <w:b/>
              </w:rPr>
              <w:t>straipsnis. 36 straipsnio pakeitimas</w:t>
            </w:r>
          </w:p>
          <w:p w14:paraId="77CC9FD2" w14:textId="0CDC54A7" w:rsidR="003B189B" w:rsidRPr="00A6709C" w:rsidRDefault="003B189B" w:rsidP="003B189B">
            <w:pPr>
              <w:tabs>
                <w:tab w:val="left" w:pos="499"/>
              </w:tabs>
              <w:spacing w:after="0" w:line="240" w:lineRule="auto"/>
              <w:jc w:val="both"/>
              <w:rPr>
                <w:rFonts w:ascii="Times New Roman" w:eastAsia="Calibri" w:hAnsi="Times New Roman" w:cs="Times New Roman"/>
              </w:rPr>
            </w:pPr>
            <w:r w:rsidRPr="00A6709C">
              <w:rPr>
                <w:rFonts w:ascii="Times New Roman" w:eastAsia="Calibri" w:hAnsi="Times New Roman" w:cs="Times New Roman"/>
              </w:rPr>
              <w:t>Pakeisti 36 straipsn</w:t>
            </w:r>
            <w:r w:rsidR="00272021">
              <w:rPr>
                <w:rFonts w:ascii="Times New Roman" w:eastAsia="Calibri" w:hAnsi="Times New Roman" w:cs="Times New Roman"/>
              </w:rPr>
              <w:t>į</w:t>
            </w:r>
            <w:r w:rsidRPr="00A6709C">
              <w:rPr>
                <w:rFonts w:ascii="Times New Roman" w:eastAsia="Calibri" w:hAnsi="Times New Roman" w:cs="Times New Roman"/>
              </w:rPr>
              <w:t xml:space="preserve"> ir j</w:t>
            </w:r>
            <w:r w:rsidR="00272021">
              <w:rPr>
                <w:rFonts w:ascii="Times New Roman" w:eastAsia="Calibri" w:hAnsi="Times New Roman" w:cs="Times New Roman"/>
              </w:rPr>
              <w:t>į</w:t>
            </w:r>
            <w:r w:rsidRPr="00A6709C">
              <w:rPr>
                <w:rFonts w:ascii="Times New Roman" w:eastAsia="Calibri" w:hAnsi="Times New Roman" w:cs="Times New Roman"/>
              </w:rPr>
              <w:t xml:space="preserve"> išdėstyti taip:</w:t>
            </w:r>
          </w:p>
          <w:p w14:paraId="40826F5C" w14:textId="77777777" w:rsidR="00272021" w:rsidRPr="00272021" w:rsidRDefault="00272021" w:rsidP="00272021">
            <w:pPr>
              <w:tabs>
                <w:tab w:val="left" w:pos="490"/>
              </w:tabs>
              <w:spacing w:after="0" w:line="240" w:lineRule="auto"/>
              <w:jc w:val="both"/>
              <w:rPr>
                <w:rFonts w:ascii="Times New Roman" w:hAnsi="Times New Roman" w:cs="Times New Roman"/>
              </w:rPr>
            </w:pPr>
            <w:r w:rsidRPr="00272021">
              <w:rPr>
                <w:rFonts w:ascii="Times New Roman" w:hAnsi="Times New Roman" w:cs="Times New Roman"/>
              </w:rPr>
              <w:t>„</w:t>
            </w:r>
            <w:r w:rsidRPr="00CA227F">
              <w:rPr>
                <w:rFonts w:ascii="Times New Roman" w:hAnsi="Times New Roman" w:cs="Times New Roman"/>
                <w:b/>
                <w:bCs/>
              </w:rPr>
              <w:t>36 straipsnis. Baudos</w:t>
            </w:r>
          </w:p>
          <w:p w14:paraId="6594EAD2" w14:textId="7BA851D9" w:rsidR="00004BCC" w:rsidRPr="00A6709C" w:rsidRDefault="00004BCC" w:rsidP="00272021">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Už informacijos, reikalingos tyrimui atlikti &lt;...&gt;, nepateikimą ar pateikimą ne laiku, taip pat neteisingos, klaidinančios ar ne visos informacijos pagal šio įstatymo &lt;...&gt; 25 straipsnio 1 dalies 6 punktą pateikimą, &lt;...&gt;.</w:t>
            </w:r>
            <w:r w:rsidR="003B189B" w:rsidRPr="00A6709C">
              <w:rPr>
                <w:rFonts w:ascii="Times New Roman" w:eastAsia="Calibri" w:hAnsi="Times New Roman" w:cs="Times New Roman"/>
              </w:rPr>
              <w:t>“</w:t>
            </w:r>
          </w:p>
          <w:p w14:paraId="1D01546E" w14:textId="77777777" w:rsidR="00004BCC" w:rsidRPr="00A6709C" w:rsidRDefault="00004BCC" w:rsidP="0061758E">
            <w:pPr>
              <w:spacing w:after="0" w:line="240" w:lineRule="auto"/>
              <w:jc w:val="both"/>
              <w:rPr>
                <w:rFonts w:ascii="Times New Roman" w:eastAsia="Calibri" w:hAnsi="Times New Roman" w:cs="Times New Roman"/>
              </w:rPr>
            </w:pPr>
          </w:p>
          <w:p w14:paraId="5710C724" w14:textId="07A605E8" w:rsidR="00004BCC" w:rsidRPr="00A6709C" w:rsidRDefault="00792762"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6AEA2496" w14:textId="0358E11B" w:rsidR="003B189B" w:rsidRPr="00A6709C" w:rsidRDefault="00792762" w:rsidP="003B189B">
            <w:pPr>
              <w:tabs>
                <w:tab w:val="left" w:pos="490"/>
              </w:tabs>
              <w:spacing w:after="0" w:line="240" w:lineRule="auto"/>
              <w:jc w:val="both"/>
              <w:rPr>
                <w:rFonts w:ascii="Times New Roman" w:hAnsi="Times New Roman" w:cs="Times New Roman"/>
                <w:b/>
              </w:rPr>
            </w:pPr>
            <w:r w:rsidRPr="00A6709C">
              <w:rPr>
                <w:rFonts w:ascii="Times New Roman" w:hAnsi="Times New Roman" w:cs="Times New Roman"/>
                <w:b/>
              </w:rPr>
              <w:t>1</w:t>
            </w:r>
            <w:r w:rsidR="00272021">
              <w:rPr>
                <w:rFonts w:ascii="Times New Roman" w:hAnsi="Times New Roman" w:cs="Times New Roman"/>
                <w:b/>
              </w:rPr>
              <w:t>7</w:t>
            </w:r>
            <w:r w:rsidRPr="00A6709C">
              <w:rPr>
                <w:rFonts w:ascii="Times New Roman" w:hAnsi="Times New Roman" w:cs="Times New Roman"/>
                <w:b/>
              </w:rPr>
              <w:t xml:space="preserve"> </w:t>
            </w:r>
            <w:r w:rsidR="003B189B" w:rsidRPr="00A6709C">
              <w:rPr>
                <w:rFonts w:ascii="Times New Roman" w:hAnsi="Times New Roman" w:cs="Times New Roman"/>
                <w:b/>
              </w:rPr>
              <w:t>straipsnis. 36 straipsnio pakeitimas</w:t>
            </w:r>
          </w:p>
          <w:p w14:paraId="338A80E9" w14:textId="525399D7" w:rsidR="003B189B" w:rsidRPr="00A6709C" w:rsidRDefault="003B189B" w:rsidP="003B189B">
            <w:pPr>
              <w:tabs>
                <w:tab w:val="left" w:pos="499"/>
              </w:tabs>
              <w:spacing w:after="0" w:line="240" w:lineRule="auto"/>
              <w:jc w:val="both"/>
              <w:rPr>
                <w:rFonts w:ascii="Times New Roman" w:eastAsia="Calibri" w:hAnsi="Times New Roman" w:cs="Times New Roman"/>
              </w:rPr>
            </w:pPr>
            <w:r w:rsidRPr="00A6709C">
              <w:rPr>
                <w:rFonts w:ascii="Times New Roman" w:eastAsia="Calibri" w:hAnsi="Times New Roman" w:cs="Times New Roman"/>
              </w:rPr>
              <w:t>Pakeisti 36 straipsn</w:t>
            </w:r>
            <w:r w:rsidR="00272021">
              <w:rPr>
                <w:rFonts w:ascii="Times New Roman" w:eastAsia="Calibri" w:hAnsi="Times New Roman" w:cs="Times New Roman"/>
              </w:rPr>
              <w:t>į</w:t>
            </w:r>
            <w:r w:rsidRPr="00A6709C">
              <w:rPr>
                <w:rFonts w:ascii="Times New Roman" w:eastAsia="Calibri" w:hAnsi="Times New Roman" w:cs="Times New Roman"/>
              </w:rPr>
              <w:t xml:space="preserve"> ir j</w:t>
            </w:r>
            <w:r w:rsidR="00272021">
              <w:rPr>
                <w:rFonts w:ascii="Times New Roman" w:eastAsia="Calibri" w:hAnsi="Times New Roman" w:cs="Times New Roman"/>
              </w:rPr>
              <w:t>į</w:t>
            </w:r>
            <w:r w:rsidRPr="00A6709C">
              <w:rPr>
                <w:rFonts w:ascii="Times New Roman" w:eastAsia="Calibri" w:hAnsi="Times New Roman" w:cs="Times New Roman"/>
              </w:rPr>
              <w:t xml:space="preserve"> išdėstyti taip:</w:t>
            </w:r>
          </w:p>
          <w:p w14:paraId="037DA482" w14:textId="77777777" w:rsidR="00272021" w:rsidRPr="00272021" w:rsidRDefault="00272021" w:rsidP="00272021">
            <w:pPr>
              <w:tabs>
                <w:tab w:val="left" w:pos="490"/>
              </w:tabs>
              <w:spacing w:after="0" w:line="240" w:lineRule="auto"/>
              <w:jc w:val="both"/>
              <w:rPr>
                <w:rFonts w:ascii="Times New Roman" w:hAnsi="Times New Roman" w:cs="Times New Roman"/>
              </w:rPr>
            </w:pPr>
            <w:r w:rsidRPr="00272021">
              <w:rPr>
                <w:rFonts w:ascii="Times New Roman" w:hAnsi="Times New Roman" w:cs="Times New Roman"/>
              </w:rPr>
              <w:t>„</w:t>
            </w:r>
            <w:r w:rsidRPr="00CA227F">
              <w:rPr>
                <w:rFonts w:ascii="Times New Roman" w:hAnsi="Times New Roman" w:cs="Times New Roman"/>
                <w:b/>
                <w:bCs/>
              </w:rPr>
              <w:t>36 straipsnis. Baudos</w:t>
            </w:r>
          </w:p>
          <w:p w14:paraId="6151E90E" w14:textId="6C41B5DA" w:rsidR="00004BCC" w:rsidRPr="00A6709C" w:rsidRDefault="00004BCC" w:rsidP="00272021">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Už &lt;...&gt; nurodymų pateikti atsakymus į klausimus, užduotus asmenims, susijusiesiems su tiriamųjų ūkio subjektų veikla dėl faktų ir dokumentų pagal šio įstatymo 25 straipsnio 1 dalies 5 punktą, nevykdymą arba pateikimą neteisingų, klaidinančių ar neišsamių atsakymų į klausimus, už reikalavimų, pareikštų įgyvendinant šio įstatymo 25 straipsnio 1 dalyje nurodytas teises, nevykdymą &lt;...&gt;.</w:t>
            </w:r>
            <w:r w:rsidR="003B189B" w:rsidRPr="00A6709C">
              <w:rPr>
                <w:rFonts w:ascii="Times New Roman" w:eastAsia="Calibri" w:hAnsi="Times New Roman" w:cs="Times New Roman"/>
              </w:rPr>
              <w:t>“</w:t>
            </w:r>
          </w:p>
          <w:p w14:paraId="1E66A21E" w14:textId="77777777" w:rsidR="00004BCC" w:rsidRPr="00A6709C" w:rsidRDefault="00004BCC" w:rsidP="0061758E">
            <w:pPr>
              <w:spacing w:after="0" w:line="240" w:lineRule="auto"/>
              <w:jc w:val="both"/>
              <w:rPr>
                <w:rFonts w:ascii="Times New Roman" w:eastAsia="Calibri" w:hAnsi="Times New Roman" w:cs="Times New Roman"/>
              </w:rPr>
            </w:pPr>
          </w:p>
          <w:p w14:paraId="62661F2E" w14:textId="2104A6C8" w:rsidR="00004BCC" w:rsidRPr="00A6709C" w:rsidRDefault="00792762"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3B69D8CE" w14:textId="2FEA69DA" w:rsidR="003B189B" w:rsidRPr="00A6709C" w:rsidRDefault="00792762" w:rsidP="003B189B">
            <w:pPr>
              <w:tabs>
                <w:tab w:val="left" w:pos="490"/>
              </w:tabs>
              <w:spacing w:after="0" w:line="240" w:lineRule="auto"/>
              <w:jc w:val="both"/>
              <w:rPr>
                <w:rFonts w:ascii="Times New Roman" w:hAnsi="Times New Roman" w:cs="Times New Roman"/>
                <w:b/>
              </w:rPr>
            </w:pPr>
            <w:r w:rsidRPr="00A6709C">
              <w:rPr>
                <w:rFonts w:ascii="Times New Roman" w:hAnsi="Times New Roman" w:cs="Times New Roman"/>
                <w:b/>
              </w:rPr>
              <w:t>1</w:t>
            </w:r>
            <w:r w:rsidR="00272021">
              <w:rPr>
                <w:rFonts w:ascii="Times New Roman" w:hAnsi="Times New Roman" w:cs="Times New Roman"/>
                <w:b/>
              </w:rPr>
              <w:t>7</w:t>
            </w:r>
            <w:r w:rsidRPr="00A6709C">
              <w:rPr>
                <w:rFonts w:ascii="Times New Roman" w:hAnsi="Times New Roman" w:cs="Times New Roman"/>
                <w:b/>
              </w:rPr>
              <w:t xml:space="preserve"> </w:t>
            </w:r>
            <w:r w:rsidR="003B189B" w:rsidRPr="00A6709C">
              <w:rPr>
                <w:rFonts w:ascii="Times New Roman" w:hAnsi="Times New Roman" w:cs="Times New Roman"/>
                <w:b/>
              </w:rPr>
              <w:t>straipsnis. 36 straipsnio pakeitimas</w:t>
            </w:r>
          </w:p>
          <w:p w14:paraId="6880FED0" w14:textId="08A6CC98" w:rsidR="003B189B" w:rsidRPr="00A6709C" w:rsidRDefault="003B189B" w:rsidP="003B189B">
            <w:pPr>
              <w:tabs>
                <w:tab w:val="left" w:pos="490"/>
              </w:tabs>
              <w:spacing w:after="0" w:line="240" w:lineRule="auto"/>
              <w:jc w:val="both"/>
              <w:rPr>
                <w:rFonts w:ascii="Times New Roman" w:hAnsi="Times New Roman" w:cs="Times New Roman"/>
              </w:rPr>
            </w:pPr>
            <w:r w:rsidRPr="00A6709C">
              <w:rPr>
                <w:rFonts w:ascii="Times New Roman" w:hAnsi="Times New Roman" w:cs="Times New Roman"/>
              </w:rPr>
              <w:t>Pakeisti 36 straipsn</w:t>
            </w:r>
            <w:r w:rsidR="00272021">
              <w:rPr>
                <w:rFonts w:ascii="Times New Roman" w:hAnsi="Times New Roman" w:cs="Times New Roman"/>
              </w:rPr>
              <w:t>į</w:t>
            </w:r>
            <w:r w:rsidRPr="00A6709C">
              <w:rPr>
                <w:rFonts w:ascii="Times New Roman" w:hAnsi="Times New Roman" w:cs="Times New Roman"/>
              </w:rPr>
              <w:t xml:space="preserve"> ir j</w:t>
            </w:r>
            <w:r w:rsidR="00272021">
              <w:rPr>
                <w:rFonts w:ascii="Times New Roman" w:hAnsi="Times New Roman" w:cs="Times New Roman"/>
              </w:rPr>
              <w:t>į</w:t>
            </w:r>
            <w:r w:rsidRPr="00A6709C">
              <w:rPr>
                <w:rFonts w:ascii="Times New Roman" w:hAnsi="Times New Roman" w:cs="Times New Roman"/>
              </w:rPr>
              <w:t xml:space="preserve"> išdėstyti taip:</w:t>
            </w:r>
          </w:p>
          <w:p w14:paraId="5BF984EE" w14:textId="77777777" w:rsidR="00272021" w:rsidRPr="00272021" w:rsidRDefault="00272021" w:rsidP="00272021">
            <w:pPr>
              <w:tabs>
                <w:tab w:val="left" w:pos="490"/>
              </w:tabs>
              <w:spacing w:after="0" w:line="240" w:lineRule="auto"/>
              <w:jc w:val="both"/>
              <w:rPr>
                <w:rFonts w:ascii="Times New Roman" w:hAnsi="Times New Roman" w:cs="Times New Roman"/>
              </w:rPr>
            </w:pPr>
            <w:r w:rsidRPr="00272021">
              <w:rPr>
                <w:rFonts w:ascii="Times New Roman" w:hAnsi="Times New Roman" w:cs="Times New Roman"/>
              </w:rPr>
              <w:t>„</w:t>
            </w:r>
            <w:r w:rsidRPr="00CA227F">
              <w:rPr>
                <w:rFonts w:ascii="Times New Roman" w:hAnsi="Times New Roman" w:cs="Times New Roman"/>
                <w:b/>
                <w:bCs/>
              </w:rPr>
              <w:t>36 straipsnis. Baudos</w:t>
            </w:r>
          </w:p>
          <w:p w14:paraId="29C0F6CF" w14:textId="02038DA2" w:rsidR="00004BCC" w:rsidRPr="00A6709C" w:rsidRDefault="00004BCC" w:rsidP="00272021">
            <w:pPr>
              <w:spacing w:after="0" w:line="240" w:lineRule="auto"/>
              <w:jc w:val="both"/>
              <w:rPr>
                <w:rFonts w:ascii="Times New Roman" w:hAnsi="Times New Roman" w:cs="Times New Roman"/>
              </w:rPr>
            </w:pPr>
            <w:r w:rsidRPr="00A6709C">
              <w:rPr>
                <w:rFonts w:ascii="Times New Roman" w:eastAsia="Calibri" w:hAnsi="Times New Roman" w:cs="Times New Roman"/>
              </w:rPr>
              <w:t>1. Už &lt;...&gt; šio įstatymo 35 straipsnio 1 dalies 1, 2 &lt;...&gt; punktuose nurodytų įpareigojimų nevykdymą, už laikinųjų priemonių &lt;...&gt; ar už šio įstatymo 28 straipsnyje 4 dalyje prisiimtų įsipareigojimų nesilaikymą &lt;...&gt;.</w:t>
            </w:r>
            <w:r w:rsidR="003B189B" w:rsidRPr="00A6709C">
              <w:rPr>
                <w:rFonts w:ascii="Times New Roman" w:eastAsia="Calibri" w:hAnsi="Times New Roman" w:cs="Times New Roman"/>
              </w:rPr>
              <w:t>“</w:t>
            </w:r>
          </w:p>
        </w:tc>
        <w:tc>
          <w:tcPr>
            <w:tcW w:w="1673" w:type="dxa"/>
          </w:tcPr>
          <w:p w14:paraId="6AC91C5F"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2DCB2B31" w14:textId="77777777" w:rsidTr="0061758E">
        <w:tc>
          <w:tcPr>
            <w:tcW w:w="2972" w:type="dxa"/>
          </w:tcPr>
          <w:p w14:paraId="2FE1FBC5"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Valstybės narės užtikrina, kad 1 ir 2 dalyse nurodytos procedūros sudarytų galimybę skirti veiksmingas, proporcingas ir atgrasomas baudas.</w:t>
            </w:r>
          </w:p>
        </w:tc>
        <w:tc>
          <w:tcPr>
            <w:tcW w:w="4394" w:type="dxa"/>
          </w:tcPr>
          <w:p w14:paraId="0B8480B2" w14:textId="09620192" w:rsidR="00004BCC" w:rsidRPr="00A6709C" w:rsidRDefault="00792762"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4E900689" w14:textId="5D5D2BFC" w:rsidR="003B189B" w:rsidRPr="00A6709C" w:rsidRDefault="00792762" w:rsidP="003B189B">
            <w:pPr>
              <w:tabs>
                <w:tab w:val="left" w:pos="528"/>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272021">
              <w:rPr>
                <w:rFonts w:ascii="Times New Roman" w:hAnsi="Times New Roman" w:cs="Times New Roman"/>
                <w:b/>
                <w:lang w:eastAsia="lt-LT"/>
              </w:rPr>
              <w:t>6</w:t>
            </w:r>
            <w:r w:rsidRPr="00A6709C">
              <w:rPr>
                <w:rFonts w:ascii="Times New Roman" w:hAnsi="Times New Roman" w:cs="Times New Roman"/>
                <w:b/>
                <w:lang w:eastAsia="lt-LT"/>
              </w:rPr>
              <w:t xml:space="preserve"> </w:t>
            </w:r>
            <w:r w:rsidR="003B189B" w:rsidRPr="00A6709C">
              <w:rPr>
                <w:rFonts w:ascii="Times New Roman" w:hAnsi="Times New Roman" w:cs="Times New Roman"/>
                <w:b/>
                <w:lang w:eastAsia="lt-LT"/>
              </w:rPr>
              <w:t>straipsnis. 35 straipsnio pakeitimas</w:t>
            </w:r>
          </w:p>
          <w:p w14:paraId="0657A62A" w14:textId="77777777" w:rsidR="003B189B" w:rsidRPr="00A6709C" w:rsidRDefault="003B189B" w:rsidP="003B189B">
            <w:pPr>
              <w:tabs>
                <w:tab w:val="left" w:pos="52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35 straipsnį ir jį išdėstyti taip:</w:t>
            </w:r>
          </w:p>
          <w:p w14:paraId="6B8E5E6A" w14:textId="77777777" w:rsidR="003B189B" w:rsidRPr="00A6709C" w:rsidRDefault="003B189B" w:rsidP="003B189B">
            <w:pPr>
              <w:spacing w:after="0" w:line="240" w:lineRule="auto"/>
              <w:jc w:val="both"/>
              <w:rPr>
                <w:rFonts w:ascii="Times New Roman" w:hAnsi="Times New Roman" w:cs="Times New Roman"/>
                <w:b/>
                <w:lang w:eastAsia="lt-LT"/>
              </w:rPr>
            </w:pPr>
            <w:r w:rsidRPr="00A6709C">
              <w:rPr>
                <w:rFonts w:ascii="Times New Roman" w:hAnsi="Times New Roman" w:cs="Times New Roman"/>
                <w:lang w:eastAsia="lt-LT"/>
              </w:rPr>
              <w:t>„</w:t>
            </w:r>
            <w:r w:rsidRPr="00CA227F">
              <w:rPr>
                <w:rFonts w:ascii="Times New Roman" w:hAnsi="Times New Roman" w:cs="Times New Roman"/>
                <w:b/>
                <w:bCs/>
                <w:lang w:eastAsia="lt-LT"/>
              </w:rPr>
              <w:t>35 straipsnis. Ūkio subjektams ir viešojo administravimo subjektams taikomos sankcijos</w:t>
            </w:r>
            <w:r w:rsidRPr="00A6709C">
              <w:rPr>
                <w:rFonts w:ascii="Times New Roman" w:hAnsi="Times New Roman" w:cs="Times New Roman"/>
                <w:b/>
                <w:lang w:eastAsia="lt-LT"/>
              </w:rPr>
              <w:t xml:space="preserve"> </w:t>
            </w:r>
          </w:p>
          <w:p w14:paraId="23E621FE" w14:textId="77777777" w:rsidR="00792762"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Konkurencijos taryba, nustačiusi, kad ūkio subjektai &lt;...&gt; atliko šio įstatymo draudžiamus veiksmus &lt;...&gt;, vadovaudamasi objektyvumo ir proporcingumo principais, turi teisę:</w:t>
            </w:r>
            <w:r w:rsidR="00D15C67" w:rsidRPr="00A6709C">
              <w:rPr>
                <w:rFonts w:ascii="Times New Roman" w:eastAsia="Calibri" w:hAnsi="Times New Roman" w:cs="Times New Roman"/>
              </w:rPr>
              <w:t xml:space="preserve"> </w:t>
            </w:r>
          </w:p>
          <w:p w14:paraId="314D728A" w14:textId="5CAE4050"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p>
          <w:p w14:paraId="3E734B10" w14:textId="5A6D3BDD" w:rsidR="00792762"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5) skirti ūkio subjektams &lt;...&gt; </w:t>
            </w:r>
            <w:r w:rsidR="00272021" w:rsidRPr="00272021">
              <w:rPr>
                <w:rFonts w:ascii="Times New Roman" w:hAnsi="Times New Roman" w:cs="Times New Roman"/>
                <w:lang w:eastAsia="lt-LT"/>
              </w:rPr>
              <w:t>šio įstatymo 36 straipsnyje numatytas</w:t>
            </w:r>
            <w:r w:rsidR="00272021" w:rsidRPr="00272021">
              <w:rPr>
                <w:rFonts w:ascii="Times New Roman" w:eastAsia="Calibri" w:hAnsi="Times New Roman" w:cs="Times New Roman"/>
              </w:rPr>
              <w:t xml:space="preserve"> </w:t>
            </w:r>
            <w:r w:rsidR="00792762" w:rsidRPr="00792762">
              <w:rPr>
                <w:rFonts w:ascii="Times New Roman" w:eastAsia="Calibri" w:hAnsi="Times New Roman" w:cs="Times New Roman"/>
              </w:rPr>
              <w:t>veiksmingas ir atgrasomas pinigines baudas, apskaičiuotas pagal šio įstatymo 37 straipsnio nuostatas.</w:t>
            </w:r>
          </w:p>
          <w:p w14:paraId="032FEEAE" w14:textId="4EB2DA73" w:rsidR="00004BCC" w:rsidRPr="00A6709C" w:rsidRDefault="003B189B"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&lt;...&gt;</w:t>
            </w:r>
            <w:r w:rsidR="00D15C67" w:rsidRPr="00A6709C">
              <w:rPr>
                <w:rFonts w:ascii="Times New Roman" w:eastAsia="Calibri" w:hAnsi="Times New Roman" w:cs="Times New Roman"/>
              </w:rPr>
              <w:t>.</w:t>
            </w:r>
            <w:r w:rsidRPr="00A6709C">
              <w:rPr>
                <w:rFonts w:ascii="Times New Roman" w:eastAsia="Calibri" w:hAnsi="Times New Roman" w:cs="Times New Roman"/>
              </w:rPr>
              <w:t>“</w:t>
            </w:r>
          </w:p>
        </w:tc>
        <w:tc>
          <w:tcPr>
            <w:tcW w:w="1673" w:type="dxa"/>
          </w:tcPr>
          <w:p w14:paraId="60E434D1"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5F6C2117" w14:textId="77777777" w:rsidTr="0061758E">
        <w:tc>
          <w:tcPr>
            <w:tcW w:w="2972" w:type="dxa"/>
          </w:tcPr>
          <w:p w14:paraId="6644CB8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Šiuo straipsniu nedaromas poveikis nacionaliniams įstatymams, pagal kuriuos leidžiama skirti sankcijas baudžiamojo teismo proceso metu, su sąlyga, kad tokių įstatymų taikymas nedaro poveikio veiksmingam ir vienodam SESV 101 ir 102 straipsnių vykdymo užtikrinimui.</w:t>
            </w:r>
          </w:p>
        </w:tc>
        <w:tc>
          <w:tcPr>
            <w:tcW w:w="4394" w:type="dxa"/>
          </w:tcPr>
          <w:p w14:paraId="78417E0A"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b/>
                <w:i/>
              </w:rPr>
              <w:t>Pastaba:</w:t>
            </w:r>
            <w:r w:rsidRPr="00A6709C">
              <w:rPr>
                <w:rFonts w:ascii="Times New Roman" w:hAnsi="Times New Roman" w:cs="Times New Roman"/>
              </w:rPr>
              <w:t xml:space="preserve"> </w:t>
            </w:r>
            <w:r w:rsidRPr="00A6709C">
              <w:rPr>
                <w:rFonts w:ascii="Times New Roman" w:hAnsi="Times New Roman" w:cs="Times New Roman"/>
                <w:i/>
              </w:rPr>
              <w:t>Lietuvos nacionalinėje teisėje nėra numatyta galimybė skirti sankcijas baudžiamojo teismo proceso metu, kuris galėtų būti susietas su SESV 101 ir 102 straipsnių vykdymo užtikrinimu.</w:t>
            </w:r>
          </w:p>
        </w:tc>
        <w:tc>
          <w:tcPr>
            <w:tcW w:w="1673" w:type="dxa"/>
          </w:tcPr>
          <w:p w14:paraId="038D5114" w14:textId="77777777" w:rsidR="00004BCC" w:rsidRPr="00A6709C" w:rsidRDefault="00004BCC" w:rsidP="0061758E">
            <w:pPr>
              <w:spacing w:after="0" w:line="240" w:lineRule="auto"/>
              <w:jc w:val="both"/>
              <w:rPr>
                <w:rFonts w:ascii="Times New Roman" w:hAnsi="Times New Roman" w:cs="Times New Roman"/>
                <w:lang w:eastAsia="lt-LT"/>
              </w:rPr>
            </w:pPr>
          </w:p>
        </w:tc>
      </w:tr>
      <w:tr w:rsidR="00004BCC" w:rsidRPr="00A6709C" w14:paraId="0DFAFC80" w14:textId="77777777" w:rsidTr="0061758E">
        <w:tc>
          <w:tcPr>
            <w:tcW w:w="2972" w:type="dxa"/>
          </w:tcPr>
          <w:p w14:paraId="523E4B5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5. Valstybės narės užtikrina, kad skiriant baudas patronuojančiosioms įmonėms ir įmonių teisių bei ekonominės veiklos perėmėjams būtų taikoma įmonės sąvoka.</w:t>
            </w:r>
          </w:p>
        </w:tc>
        <w:tc>
          <w:tcPr>
            <w:tcW w:w="4394" w:type="dxa"/>
          </w:tcPr>
          <w:p w14:paraId="3ADE3116" w14:textId="12D649EB" w:rsidR="00004BCC" w:rsidRPr="00A6709C" w:rsidRDefault="00792762"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2A7DEB01" w14:textId="2B9E6B8C" w:rsidR="007B4290" w:rsidRPr="00A6709C" w:rsidRDefault="00792762" w:rsidP="007B4290">
            <w:pPr>
              <w:tabs>
                <w:tab w:val="left" w:pos="528"/>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272021">
              <w:rPr>
                <w:rFonts w:ascii="Times New Roman" w:hAnsi="Times New Roman" w:cs="Times New Roman"/>
                <w:b/>
                <w:lang w:eastAsia="lt-LT"/>
              </w:rPr>
              <w:t>6</w:t>
            </w:r>
            <w:r w:rsidRPr="00A6709C">
              <w:rPr>
                <w:rFonts w:ascii="Times New Roman" w:hAnsi="Times New Roman" w:cs="Times New Roman"/>
                <w:b/>
                <w:lang w:eastAsia="lt-LT"/>
              </w:rPr>
              <w:t xml:space="preserve"> </w:t>
            </w:r>
            <w:r w:rsidR="007B4290" w:rsidRPr="00A6709C">
              <w:rPr>
                <w:rFonts w:ascii="Times New Roman" w:hAnsi="Times New Roman" w:cs="Times New Roman"/>
                <w:b/>
                <w:lang w:eastAsia="lt-LT"/>
              </w:rPr>
              <w:t>straipsnis. 35 straipsnio pakeitimas</w:t>
            </w:r>
          </w:p>
          <w:p w14:paraId="3BAD5A2F" w14:textId="77777777" w:rsidR="007B4290" w:rsidRPr="00A6709C" w:rsidRDefault="007B4290" w:rsidP="007B4290">
            <w:pPr>
              <w:tabs>
                <w:tab w:val="left" w:pos="52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35 straipsnį ir jį išdėstyti taip:</w:t>
            </w:r>
          </w:p>
          <w:p w14:paraId="0469883B" w14:textId="0CB149FB" w:rsidR="007B4290" w:rsidRPr="00A6709C" w:rsidRDefault="007B4290" w:rsidP="007B4290">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w:t>
            </w:r>
            <w:r w:rsidRPr="00CA227F">
              <w:rPr>
                <w:rFonts w:ascii="Times New Roman" w:hAnsi="Times New Roman" w:cs="Times New Roman"/>
                <w:b/>
                <w:bCs/>
                <w:lang w:eastAsia="lt-LT"/>
              </w:rPr>
              <w:t>35 straipsnis. Ūkio subjektams ir viešojo administravimo subjektams taikomos sankcijos</w:t>
            </w:r>
            <w:r w:rsidRPr="00A6709C">
              <w:rPr>
                <w:rFonts w:ascii="Times New Roman" w:hAnsi="Times New Roman" w:cs="Times New Roman"/>
                <w:lang w:eastAsia="lt-LT"/>
              </w:rPr>
              <w:t xml:space="preserve"> &lt;...&gt;</w:t>
            </w:r>
          </w:p>
          <w:p w14:paraId="7B2EBA84" w14:textId="00E4F346" w:rsidR="00792762" w:rsidRPr="00792762" w:rsidRDefault="00792762" w:rsidP="00CA227F">
            <w:pPr>
              <w:tabs>
                <w:tab w:val="left" w:pos="590"/>
              </w:tabs>
              <w:jc w:val="both"/>
              <w:rPr>
                <w:rFonts w:ascii="Times New Roman" w:eastAsia="Calibri" w:hAnsi="Times New Roman" w:cs="Times New Roman"/>
              </w:rPr>
            </w:pPr>
            <w:r w:rsidRPr="00792762">
              <w:rPr>
                <w:rFonts w:ascii="Times New Roman" w:eastAsia="Calibri" w:hAnsi="Times New Roman" w:cs="Times New Roman"/>
              </w:rPr>
              <w:t xml:space="preserve">6. </w:t>
            </w:r>
            <w:bookmarkStart w:id="17" w:name="_Hlk8309644"/>
            <w:bookmarkStart w:id="18" w:name="_Hlk31815350"/>
            <w:r w:rsidR="00CA227F" w:rsidRPr="00CA227F">
              <w:rPr>
                <w:rFonts w:ascii="Times New Roman" w:eastAsia="Calibri" w:hAnsi="Times New Roman" w:cs="Times New Roman"/>
              </w:rPr>
              <w:t>Už šio įstatymo pažeidimus solidariai atsako patronuojančioji įmonė už patronuojamųjų įmonių veiksmus, taip pat solidariai atsako kiti ūkio subjektą sudarantys asmenys. Tokios atsakomybės sąlygos nustatomos vadovaujantis Sutarties dėl Europos Sąjungos veikimo 101 ir 102 straipsniuose nustatytais reikalavimais.</w:t>
            </w:r>
            <w:r w:rsidR="00CA227F" w:rsidRPr="00CA227F">
              <w:rPr>
                <w:rFonts w:ascii="Times New Roman" w:hAnsi="Times New Roman"/>
                <w:lang w:eastAsia="lt-LT"/>
              </w:rPr>
              <w:t xml:space="preserve"> Sumokėti baudą gali būti reikalaujama tiek iš visų Konkurencijos tarybos nutarime nurodytų asmenų bendrai, tiek iš bet kurio iš jų skyrium. Jeigu baudos visa apimtimi nesumoka vienas iš Konkurencijos tarybos nutarime nurodytų asmenų, tai reikalaujama, kad likusią baudos dalį sumokėtų kitas Konkurencijos tarybos nutarime nurodytas asmuo ar asmenys</w:t>
            </w:r>
            <w:r w:rsidR="00CA227F" w:rsidRPr="00CA227F">
              <w:rPr>
                <w:rFonts w:ascii="Times New Roman" w:eastAsia="Calibri" w:hAnsi="Times New Roman" w:cs="Times New Roman"/>
              </w:rPr>
              <w:t xml:space="preserve">. </w:t>
            </w:r>
            <w:bookmarkEnd w:id="17"/>
            <w:bookmarkEnd w:id="18"/>
          </w:p>
          <w:p w14:paraId="0419944C" w14:textId="4AB666D1" w:rsidR="00004BCC" w:rsidRPr="00A6709C" w:rsidRDefault="00792762" w:rsidP="00792762">
            <w:pPr>
              <w:spacing w:after="0" w:line="240" w:lineRule="auto"/>
              <w:jc w:val="both"/>
              <w:rPr>
                <w:rFonts w:ascii="Times New Roman" w:hAnsi="Times New Roman" w:cs="Times New Roman"/>
              </w:rPr>
            </w:pPr>
            <w:r w:rsidRPr="00792762">
              <w:rPr>
                <w:rFonts w:ascii="Times New Roman" w:eastAsia="Calibri" w:hAnsi="Times New Roman" w:cs="Times New Roman"/>
              </w:rPr>
              <w:t>7. Už šio įstatymo pažeidimus atsakomybė taikoma pažeidimą padariusio ūkio subjekto teisių bei ūkinės veiklos perėmėjams ta apimtimi, kuria Konkurencijos tarybos paskirta sankcija nėra įvykdyta.“</w:t>
            </w:r>
          </w:p>
        </w:tc>
        <w:tc>
          <w:tcPr>
            <w:tcW w:w="1673" w:type="dxa"/>
          </w:tcPr>
          <w:p w14:paraId="645AE473"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6CE3C5A2" w14:textId="77777777" w:rsidTr="0061758E">
        <w:tc>
          <w:tcPr>
            <w:tcW w:w="2972" w:type="dxa"/>
          </w:tcPr>
          <w:p w14:paraId="70B5837A"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14 straipsnis</w:t>
            </w:r>
          </w:p>
          <w:p w14:paraId="7E81DC5F"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Baudų dydžio skaičiavimas</w:t>
            </w:r>
          </w:p>
          <w:p w14:paraId="56F02EDB" w14:textId="77777777" w:rsidR="00004BCC" w:rsidRPr="00A6709C" w:rsidRDefault="00004BCC" w:rsidP="0061758E">
            <w:pPr>
              <w:spacing w:after="0" w:line="240" w:lineRule="auto"/>
              <w:jc w:val="both"/>
              <w:rPr>
                <w:rFonts w:ascii="Times New Roman" w:hAnsi="Times New Roman" w:cs="Times New Roman"/>
                <w:b/>
                <w:lang w:eastAsia="lt-LT"/>
              </w:rPr>
            </w:pPr>
          </w:p>
          <w:p w14:paraId="57427B9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nustatydamos už SESV 101 ar 102 straipsnio pažeidimą skirtinos baudos dydį nacionalinės konkurencijos institucijos atsižvelgtų tiek į pažeidimo sunkumą, tiek į jo trukmę.</w:t>
            </w:r>
          </w:p>
        </w:tc>
        <w:tc>
          <w:tcPr>
            <w:tcW w:w="4394" w:type="dxa"/>
          </w:tcPr>
          <w:p w14:paraId="2C8D6A77" w14:textId="79C25B61" w:rsidR="00004BCC" w:rsidRPr="00A6709C" w:rsidRDefault="00792762"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924ED" w:rsidRPr="00A6709C">
              <w:rPr>
                <w:rFonts w:ascii="Times New Roman" w:eastAsia="Calibri" w:hAnsi="Times New Roman" w:cs="Times New Roman"/>
                <w:b/>
              </w:rPr>
              <w:t>rojektas</w:t>
            </w:r>
          </w:p>
          <w:p w14:paraId="4A5D29F5" w14:textId="2F98D4DF" w:rsidR="000924ED" w:rsidRPr="00A6709C" w:rsidRDefault="00792762" w:rsidP="000924ED">
            <w:pPr>
              <w:tabs>
                <w:tab w:val="left" w:pos="499"/>
              </w:tabs>
              <w:spacing w:after="0" w:line="240" w:lineRule="auto"/>
              <w:jc w:val="both"/>
              <w:rPr>
                <w:rFonts w:ascii="Times New Roman" w:hAnsi="Times New Roman" w:cs="Times New Roman"/>
                <w:b/>
              </w:rPr>
            </w:pPr>
            <w:r w:rsidRPr="00A6709C">
              <w:rPr>
                <w:rFonts w:ascii="Times New Roman" w:hAnsi="Times New Roman" w:cs="Times New Roman"/>
                <w:b/>
              </w:rPr>
              <w:t>1</w:t>
            </w:r>
            <w:r w:rsidR="00B529A6">
              <w:rPr>
                <w:rFonts w:ascii="Times New Roman" w:hAnsi="Times New Roman" w:cs="Times New Roman"/>
                <w:b/>
              </w:rPr>
              <w:t>8</w:t>
            </w:r>
            <w:r w:rsidRPr="00A6709C">
              <w:rPr>
                <w:rFonts w:ascii="Times New Roman" w:hAnsi="Times New Roman" w:cs="Times New Roman"/>
                <w:b/>
              </w:rPr>
              <w:t xml:space="preserve"> </w:t>
            </w:r>
            <w:r w:rsidR="000924ED" w:rsidRPr="00A6709C">
              <w:rPr>
                <w:rFonts w:ascii="Times New Roman" w:hAnsi="Times New Roman" w:cs="Times New Roman"/>
                <w:b/>
              </w:rPr>
              <w:t>straipsnis. 37 straipsnio pakeitimas</w:t>
            </w:r>
          </w:p>
          <w:p w14:paraId="731F6F52" w14:textId="77777777" w:rsidR="000924ED" w:rsidRPr="00A6709C" w:rsidRDefault="000924ED" w:rsidP="000924ED">
            <w:pPr>
              <w:tabs>
                <w:tab w:val="left" w:pos="499"/>
              </w:tabs>
              <w:spacing w:after="0" w:line="240" w:lineRule="auto"/>
              <w:jc w:val="both"/>
              <w:rPr>
                <w:rFonts w:ascii="Times New Roman" w:hAnsi="Times New Roman" w:cs="Times New Roman"/>
              </w:rPr>
            </w:pPr>
            <w:r w:rsidRPr="00A6709C">
              <w:rPr>
                <w:rFonts w:ascii="Times New Roman" w:hAnsi="Times New Roman" w:cs="Times New Roman"/>
              </w:rPr>
              <w:t>Pakeisti 37 straipsnį ir jį išdėstyti taip:</w:t>
            </w:r>
          </w:p>
          <w:p w14:paraId="17FE9C65" w14:textId="77777777" w:rsidR="000924ED" w:rsidRPr="00A6709C" w:rsidRDefault="000924ED" w:rsidP="000924ED">
            <w:pPr>
              <w:tabs>
                <w:tab w:val="left" w:pos="590"/>
              </w:tabs>
              <w:spacing w:after="0" w:line="240" w:lineRule="auto"/>
              <w:jc w:val="both"/>
              <w:rPr>
                <w:rFonts w:ascii="Times New Roman" w:hAnsi="Times New Roman" w:cs="Times New Roman"/>
                <w:b/>
                <w:lang w:eastAsia="lt-LT"/>
              </w:rPr>
            </w:pPr>
            <w:r w:rsidRPr="00A6709C">
              <w:rPr>
                <w:rFonts w:ascii="Times New Roman" w:hAnsi="Times New Roman" w:cs="Times New Roman"/>
              </w:rPr>
              <w:t>„</w:t>
            </w:r>
            <w:r w:rsidRPr="00CA227F">
              <w:rPr>
                <w:rFonts w:ascii="Times New Roman" w:hAnsi="Times New Roman" w:cs="Times New Roman"/>
                <w:b/>
                <w:bCs/>
                <w:lang w:eastAsia="lt-LT"/>
              </w:rPr>
              <w:t>37 straipsnis. Baudų skyrimas ir jų dydžio nustatymas</w:t>
            </w:r>
          </w:p>
          <w:p w14:paraId="77F8798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Skiriamos ūkio subjektams &lt;...&gt; baudos diferencijuojamos atsižvelgiant į:</w:t>
            </w:r>
          </w:p>
          <w:p w14:paraId="125C501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pažeidimo pavojingumą;</w:t>
            </w:r>
          </w:p>
          <w:p w14:paraId="7A7A81C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pažeidimo trukmę;</w:t>
            </w:r>
          </w:p>
          <w:p w14:paraId="48D1012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ūkio subjekto &lt;...&gt; atsakomybę lengvinančias ar sunkinančias aplinkybes;</w:t>
            </w:r>
          </w:p>
          <w:p w14:paraId="152579C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kiekvieno ūkio subjekto įtaką pažeidimo padarymui, kai pažeidimą padaro keli ūkio subjektai;</w:t>
            </w:r>
          </w:p>
          <w:p w14:paraId="2A84C2BF" w14:textId="77777777" w:rsidR="00C83FBE" w:rsidRPr="00C83FBE" w:rsidRDefault="00C83FBE" w:rsidP="00C83FBE">
            <w:pPr>
              <w:tabs>
                <w:tab w:val="left" w:pos="547"/>
              </w:tabs>
              <w:spacing w:after="0" w:line="240" w:lineRule="auto"/>
              <w:jc w:val="both"/>
              <w:rPr>
                <w:rFonts w:ascii="Times New Roman" w:hAnsi="Times New Roman"/>
                <w:lang w:eastAsia="lt-LT"/>
              </w:rPr>
            </w:pPr>
            <w:r w:rsidRPr="00C83FBE">
              <w:rPr>
                <w:rFonts w:ascii="Times New Roman" w:hAnsi="Times New Roman"/>
                <w:lang w:eastAsia="lt-LT"/>
              </w:rPr>
              <w:t xml:space="preserve">5) ūkio subjekto ar ūkio subjektų, jei bauda skiriama remiantis šio įstatymo 36 straipsnio 2 dalimi, prekių, tiesiogiai ir netiesiogiai susijusių su pažeidimu, pardavimų vertę. </w:t>
            </w:r>
          </w:p>
          <w:p w14:paraId="7A1790FE" w14:textId="77777777" w:rsidR="00792762" w:rsidRPr="00792762" w:rsidRDefault="00792762" w:rsidP="00792762">
            <w:pPr>
              <w:spacing w:after="0" w:line="240" w:lineRule="auto"/>
              <w:jc w:val="both"/>
              <w:rPr>
                <w:rFonts w:ascii="Times New Roman" w:eastAsia="Times New Roman" w:hAnsi="Times New Roman" w:cs="Times New Roman"/>
                <w:lang w:eastAsia="lt-LT"/>
              </w:rPr>
            </w:pPr>
            <w:r w:rsidRPr="00792762">
              <w:rPr>
                <w:rFonts w:ascii="Times New Roman" w:eastAsia="Times New Roman" w:hAnsi="Times New Roman" w:cs="Times New Roman"/>
                <w:lang w:eastAsia="lt-LT"/>
              </w:rPr>
              <w:t>2. Atsakomybę lengvinančiomis aplinkybėmis laikoma tai, kad:</w:t>
            </w:r>
          </w:p>
          <w:p w14:paraId="752269B0" w14:textId="23C8F8FD" w:rsidR="00792762" w:rsidRPr="00792762" w:rsidRDefault="00792762" w:rsidP="00792762">
            <w:pPr>
              <w:spacing w:after="0" w:line="240" w:lineRule="auto"/>
              <w:jc w:val="both"/>
              <w:rPr>
                <w:rFonts w:ascii="Times New Roman" w:eastAsia="Times New Roman" w:hAnsi="Times New Roman" w:cs="Times New Roman"/>
                <w:lang w:eastAsia="lt-LT"/>
              </w:rPr>
            </w:pPr>
            <w:r w:rsidRPr="00792762">
              <w:rPr>
                <w:rFonts w:ascii="Times New Roman" w:eastAsia="Times New Roman" w:hAnsi="Times New Roman" w:cs="Times New Roman"/>
                <w:lang w:eastAsia="lt-LT"/>
              </w:rPr>
              <w:t xml:space="preserve">1) ūkio subjektai </w:t>
            </w:r>
            <w:r>
              <w:rPr>
                <w:rFonts w:ascii="Times New Roman" w:eastAsia="Times New Roman" w:hAnsi="Times New Roman" w:cs="Times New Roman"/>
                <w:lang w:eastAsia="lt-LT"/>
              </w:rPr>
              <w:t>&lt;...&gt;</w:t>
            </w:r>
            <w:r w:rsidRPr="00792762">
              <w:rPr>
                <w:rFonts w:ascii="Times New Roman" w:eastAsia="Times New Roman" w:hAnsi="Times New Roman" w:cs="Times New Roman"/>
                <w:lang w:eastAsia="lt-LT"/>
              </w:rPr>
              <w:t xml:space="preserve">, padarę pažeidimą, savo noru užkirto kelią žalingoms pažeidimo pasekmėms; </w:t>
            </w:r>
          </w:p>
          <w:p w14:paraId="443D8A3C" w14:textId="699234E5" w:rsidR="00792762" w:rsidRPr="00792762" w:rsidRDefault="00792762" w:rsidP="00792762">
            <w:pPr>
              <w:spacing w:after="0" w:line="240" w:lineRule="auto"/>
              <w:jc w:val="both"/>
              <w:rPr>
                <w:rFonts w:ascii="Times New Roman" w:eastAsia="Times New Roman" w:hAnsi="Times New Roman" w:cs="Times New Roman"/>
                <w:lang w:eastAsia="lt-LT"/>
              </w:rPr>
            </w:pPr>
            <w:r w:rsidRPr="00792762">
              <w:rPr>
                <w:rFonts w:ascii="Times New Roman" w:eastAsia="Times New Roman" w:hAnsi="Times New Roman" w:cs="Times New Roman"/>
                <w:lang w:eastAsia="lt-LT"/>
              </w:rPr>
              <w:t xml:space="preserve">2) ūkio subjektai </w:t>
            </w:r>
            <w:r>
              <w:rPr>
                <w:rFonts w:ascii="Times New Roman" w:eastAsia="Times New Roman" w:hAnsi="Times New Roman" w:cs="Times New Roman"/>
                <w:lang w:eastAsia="lt-LT"/>
              </w:rPr>
              <w:t>&lt;...&gt;</w:t>
            </w:r>
            <w:r w:rsidRPr="00792762">
              <w:rPr>
                <w:rFonts w:ascii="Times New Roman" w:eastAsia="Times New Roman" w:hAnsi="Times New Roman" w:cs="Times New Roman"/>
                <w:lang w:eastAsia="lt-LT"/>
              </w:rPr>
              <w:t xml:space="preserve"> padėjo Konkurencijos tarybai tyrimo metu; </w:t>
            </w:r>
          </w:p>
          <w:p w14:paraId="07ECFF09" w14:textId="33A89036" w:rsidR="00792762" w:rsidRPr="00792762" w:rsidRDefault="00792762" w:rsidP="00792762">
            <w:pPr>
              <w:spacing w:after="0" w:line="240" w:lineRule="auto"/>
              <w:jc w:val="both"/>
              <w:rPr>
                <w:rFonts w:ascii="Times New Roman" w:eastAsia="Times New Roman" w:hAnsi="Times New Roman" w:cs="Times New Roman"/>
                <w:lang w:eastAsia="lt-LT"/>
              </w:rPr>
            </w:pPr>
            <w:r w:rsidRPr="00792762">
              <w:rPr>
                <w:rFonts w:ascii="Times New Roman" w:eastAsia="Times New Roman" w:hAnsi="Times New Roman" w:cs="Times New Roman"/>
                <w:lang w:eastAsia="lt-LT"/>
              </w:rPr>
              <w:t xml:space="preserve">3) ūkio subjektai </w:t>
            </w:r>
            <w:r>
              <w:rPr>
                <w:rFonts w:ascii="Times New Roman" w:eastAsia="Times New Roman" w:hAnsi="Times New Roman" w:cs="Times New Roman"/>
                <w:lang w:eastAsia="lt-LT"/>
              </w:rPr>
              <w:t>&lt;...&gt;</w:t>
            </w:r>
            <w:r w:rsidRPr="00792762">
              <w:rPr>
                <w:rFonts w:ascii="Times New Roman" w:eastAsia="Times New Roman" w:hAnsi="Times New Roman" w:cs="Times New Roman"/>
                <w:lang w:eastAsia="lt-LT"/>
              </w:rPr>
              <w:t xml:space="preserve"> atlygino padarytą žalą; </w:t>
            </w:r>
          </w:p>
          <w:p w14:paraId="2A00AA94" w14:textId="01BC27F4" w:rsidR="00792762" w:rsidRPr="00792762" w:rsidRDefault="00792762" w:rsidP="00792762">
            <w:pPr>
              <w:spacing w:after="0" w:line="240" w:lineRule="auto"/>
              <w:jc w:val="both"/>
              <w:rPr>
                <w:rFonts w:ascii="Times New Roman" w:eastAsia="Times New Roman" w:hAnsi="Times New Roman" w:cs="Times New Roman"/>
                <w:lang w:eastAsia="lt-LT"/>
              </w:rPr>
            </w:pPr>
            <w:r w:rsidRPr="00792762">
              <w:rPr>
                <w:rFonts w:ascii="Times New Roman" w:eastAsia="Times New Roman" w:hAnsi="Times New Roman" w:cs="Times New Roman"/>
                <w:lang w:eastAsia="lt-LT"/>
              </w:rPr>
              <w:t xml:space="preserve">4) ūkio subjektai </w:t>
            </w:r>
            <w:r>
              <w:rPr>
                <w:rFonts w:ascii="Times New Roman" w:eastAsia="Times New Roman" w:hAnsi="Times New Roman" w:cs="Times New Roman"/>
                <w:lang w:eastAsia="lt-LT"/>
              </w:rPr>
              <w:t>&lt;...&gt;</w:t>
            </w:r>
            <w:r w:rsidRPr="00792762">
              <w:rPr>
                <w:rFonts w:ascii="Times New Roman" w:eastAsia="Times New Roman" w:hAnsi="Times New Roman" w:cs="Times New Roman"/>
                <w:lang w:eastAsia="lt-LT"/>
              </w:rPr>
              <w:t xml:space="preserve"> savo valia nutraukė pažeidimą; </w:t>
            </w:r>
          </w:p>
          <w:p w14:paraId="769CACFB" w14:textId="48D8EC61" w:rsidR="00792762" w:rsidRPr="00792762" w:rsidRDefault="00792762" w:rsidP="00792762">
            <w:pPr>
              <w:spacing w:after="0" w:line="240" w:lineRule="auto"/>
              <w:jc w:val="both"/>
              <w:rPr>
                <w:rFonts w:ascii="Times New Roman" w:eastAsia="Times New Roman" w:hAnsi="Times New Roman" w:cs="Times New Roman"/>
                <w:lang w:eastAsia="lt-LT"/>
              </w:rPr>
            </w:pPr>
            <w:r w:rsidRPr="00792762">
              <w:rPr>
                <w:rFonts w:ascii="Times New Roman" w:eastAsia="Times New Roman" w:hAnsi="Times New Roman" w:cs="Times New Roman"/>
                <w:lang w:eastAsia="lt-LT"/>
              </w:rPr>
              <w:t xml:space="preserve">5) ūkio subjektai </w:t>
            </w:r>
            <w:r>
              <w:rPr>
                <w:rFonts w:ascii="Times New Roman" w:eastAsia="Times New Roman" w:hAnsi="Times New Roman" w:cs="Times New Roman"/>
                <w:lang w:eastAsia="lt-LT"/>
              </w:rPr>
              <w:t>&lt;...&gt;</w:t>
            </w:r>
            <w:r w:rsidRPr="00792762">
              <w:rPr>
                <w:rFonts w:ascii="Times New Roman" w:eastAsia="Times New Roman" w:hAnsi="Times New Roman" w:cs="Times New Roman"/>
                <w:lang w:eastAsia="lt-LT"/>
              </w:rPr>
              <w:t xml:space="preserve"> neatliko konkurenciją ribojančių veiksmų; </w:t>
            </w:r>
          </w:p>
          <w:p w14:paraId="73A50261" w14:textId="67BEA87B" w:rsidR="00792762" w:rsidRPr="00792762" w:rsidRDefault="00792762" w:rsidP="00792762">
            <w:pPr>
              <w:spacing w:after="0" w:line="240" w:lineRule="auto"/>
              <w:jc w:val="both"/>
              <w:rPr>
                <w:rFonts w:ascii="Times New Roman" w:eastAsia="Times New Roman" w:hAnsi="Times New Roman" w:cs="Times New Roman"/>
                <w:lang w:eastAsia="lt-LT"/>
              </w:rPr>
            </w:pPr>
            <w:r w:rsidRPr="00792762">
              <w:rPr>
                <w:rFonts w:ascii="Times New Roman" w:eastAsia="Times New Roman" w:hAnsi="Times New Roman" w:cs="Times New Roman"/>
                <w:lang w:eastAsia="lt-LT"/>
              </w:rPr>
              <w:t xml:space="preserve">6) ūkio subjektai </w:t>
            </w:r>
            <w:r>
              <w:rPr>
                <w:rFonts w:ascii="Times New Roman" w:eastAsia="Times New Roman" w:hAnsi="Times New Roman" w:cs="Times New Roman"/>
                <w:lang w:eastAsia="lt-LT"/>
              </w:rPr>
              <w:t>&lt;...&gt;</w:t>
            </w:r>
            <w:r w:rsidRPr="00792762">
              <w:rPr>
                <w:rFonts w:ascii="Times New Roman" w:eastAsia="Times New Roman" w:hAnsi="Times New Roman" w:cs="Times New Roman"/>
                <w:lang w:eastAsia="lt-LT"/>
              </w:rPr>
              <w:t xml:space="preserve"> Konkurencijos tarybai tyrimo metu pateikdami rašytinį pripažinimo pareiškimą pripažino pažeidimą ir numatytą baudą, taip sudarydami sąlygas efektyviau atlikti tyrimą; </w:t>
            </w:r>
          </w:p>
          <w:p w14:paraId="1C594458" w14:textId="3417AE77" w:rsidR="00792762" w:rsidRPr="00792762" w:rsidRDefault="00792762" w:rsidP="00792762">
            <w:pPr>
              <w:spacing w:after="0" w:line="240" w:lineRule="auto"/>
              <w:jc w:val="both"/>
              <w:rPr>
                <w:rFonts w:ascii="Times New Roman" w:eastAsia="Times New Roman" w:hAnsi="Times New Roman" w:cs="Times New Roman"/>
                <w:lang w:eastAsia="lt-LT"/>
              </w:rPr>
            </w:pPr>
            <w:r w:rsidRPr="00792762">
              <w:rPr>
                <w:rFonts w:ascii="Times New Roman" w:eastAsia="Times New Roman" w:hAnsi="Times New Roman" w:cs="Times New Roman"/>
                <w:lang w:eastAsia="lt-LT"/>
              </w:rPr>
              <w:t xml:space="preserve">7) ūkio subjektai </w:t>
            </w:r>
            <w:r>
              <w:rPr>
                <w:rFonts w:ascii="Times New Roman" w:eastAsia="Times New Roman" w:hAnsi="Times New Roman" w:cs="Times New Roman"/>
                <w:lang w:eastAsia="lt-LT"/>
              </w:rPr>
              <w:t>&lt;...&gt;</w:t>
            </w:r>
            <w:r w:rsidRPr="00792762">
              <w:rPr>
                <w:rFonts w:ascii="Times New Roman" w:eastAsia="Times New Roman" w:hAnsi="Times New Roman" w:cs="Times New Roman"/>
                <w:lang w:eastAsia="lt-LT"/>
              </w:rPr>
              <w:t xml:space="preserve"> pripažino Konkurencijos tarybos baigto tyrimo metu nustatytas esmines aplinkybes; </w:t>
            </w:r>
          </w:p>
          <w:p w14:paraId="279F963F" w14:textId="3839E990" w:rsidR="00792762" w:rsidRPr="00792762" w:rsidRDefault="00792762" w:rsidP="00792762">
            <w:pPr>
              <w:spacing w:after="0" w:line="240" w:lineRule="auto"/>
              <w:jc w:val="both"/>
              <w:rPr>
                <w:rFonts w:ascii="Times New Roman" w:eastAsia="Times New Roman" w:hAnsi="Times New Roman" w:cs="Times New Roman"/>
                <w:lang w:eastAsia="lt-LT"/>
              </w:rPr>
            </w:pPr>
            <w:r w:rsidRPr="00792762">
              <w:rPr>
                <w:rFonts w:ascii="Times New Roman" w:eastAsia="Times New Roman" w:hAnsi="Times New Roman" w:cs="Times New Roman"/>
                <w:lang w:eastAsia="lt-LT"/>
              </w:rPr>
              <w:t xml:space="preserve">8) ūkio subjektai </w:t>
            </w:r>
            <w:r>
              <w:rPr>
                <w:rFonts w:ascii="Times New Roman" w:eastAsia="Times New Roman" w:hAnsi="Times New Roman" w:cs="Times New Roman"/>
                <w:lang w:eastAsia="lt-LT"/>
              </w:rPr>
              <w:t>&lt;...&gt;</w:t>
            </w:r>
            <w:r w:rsidRPr="00792762">
              <w:rPr>
                <w:rFonts w:ascii="Times New Roman" w:eastAsia="Times New Roman" w:hAnsi="Times New Roman" w:cs="Times New Roman"/>
                <w:lang w:eastAsia="lt-LT"/>
              </w:rPr>
              <w:t xml:space="preserve"> pažeidimą sudarantį elgesį nulėmė valdžios institucijų veiksmai; </w:t>
            </w:r>
          </w:p>
          <w:p w14:paraId="6E954C3C" w14:textId="3053C428" w:rsidR="000924ED" w:rsidRPr="00A6709C" w:rsidRDefault="00792762" w:rsidP="00792762">
            <w:pPr>
              <w:spacing w:after="0" w:line="240" w:lineRule="auto"/>
              <w:jc w:val="both"/>
              <w:rPr>
                <w:rFonts w:ascii="Times New Roman" w:eastAsia="Times New Roman" w:hAnsi="Times New Roman" w:cs="Times New Roman"/>
                <w:lang w:eastAsia="lt-LT"/>
              </w:rPr>
            </w:pPr>
            <w:r w:rsidRPr="00792762">
              <w:rPr>
                <w:rFonts w:ascii="Times New Roman" w:eastAsia="Times New Roman" w:hAnsi="Times New Roman" w:cs="Times New Roman"/>
                <w:lang w:eastAsia="lt-LT"/>
              </w:rPr>
              <w:t>9) ūkio subjekto finansinė padėtis yra labai sunki.</w:t>
            </w:r>
          </w:p>
          <w:p w14:paraId="218F5F14" w14:textId="77777777" w:rsidR="00792762" w:rsidRPr="00792762" w:rsidRDefault="00792762" w:rsidP="00792762">
            <w:pPr>
              <w:spacing w:after="0" w:line="240" w:lineRule="auto"/>
              <w:jc w:val="both"/>
              <w:rPr>
                <w:rFonts w:ascii="Times New Roman" w:eastAsia="Calibri" w:hAnsi="Times New Roman" w:cs="Times New Roman"/>
              </w:rPr>
            </w:pPr>
            <w:r w:rsidRPr="00792762">
              <w:rPr>
                <w:rFonts w:ascii="Times New Roman" w:eastAsia="Calibri" w:hAnsi="Times New Roman" w:cs="Times New Roman"/>
              </w:rPr>
              <w:t>3. Atsakomybę sunkinančiomis aplinkybėmis laikoma tai, kad:</w:t>
            </w:r>
          </w:p>
          <w:p w14:paraId="143F4900" w14:textId="43E52CF1" w:rsidR="00792762" w:rsidRPr="00792762" w:rsidRDefault="00792762" w:rsidP="00792762">
            <w:pPr>
              <w:spacing w:after="0" w:line="240" w:lineRule="auto"/>
              <w:jc w:val="both"/>
              <w:rPr>
                <w:rFonts w:ascii="Times New Roman" w:eastAsia="Calibri" w:hAnsi="Times New Roman" w:cs="Times New Roman"/>
              </w:rPr>
            </w:pPr>
            <w:r w:rsidRPr="00792762">
              <w:rPr>
                <w:rFonts w:ascii="Times New Roman" w:eastAsia="Calibri" w:hAnsi="Times New Roman" w:cs="Times New Roman"/>
              </w:rPr>
              <w:t xml:space="preserve">1) ūkio subjektai </w:t>
            </w:r>
            <w:r>
              <w:rPr>
                <w:rFonts w:ascii="Times New Roman" w:eastAsia="Calibri" w:hAnsi="Times New Roman" w:cs="Times New Roman"/>
              </w:rPr>
              <w:t>&lt;...&gt;</w:t>
            </w:r>
            <w:r w:rsidRPr="00792762">
              <w:rPr>
                <w:rFonts w:ascii="Times New Roman" w:eastAsia="Calibri" w:hAnsi="Times New Roman" w:cs="Times New Roman"/>
              </w:rPr>
              <w:t xml:space="preserve"> kliudė atlikti tyrimą;</w:t>
            </w:r>
          </w:p>
          <w:p w14:paraId="5AE04A75" w14:textId="09B64A42" w:rsidR="00792762" w:rsidRPr="00792762" w:rsidRDefault="00792762" w:rsidP="00792762">
            <w:pPr>
              <w:spacing w:after="0" w:line="240" w:lineRule="auto"/>
              <w:jc w:val="both"/>
              <w:rPr>
                <w:rFonts w:ascii="Times New Roman" w:eastAsia="Calibri" w:hAnsi="Times New Roman" w:cs="Times New Roman"/>
              </w:rPr>
            </w:pPr>
            <w:r w:rsidRPr="00792762">
              <w:rPr>
                <w:rFonts w:ascii="Times New Roman" w:eastAsia="Calibri" w:hAnsi="Times New Roman" w:cs="Times New Roman"/>
              </w:rPr>
              <w:t xml:space="preserve">2) ūkio subjektai </w:t>
            </w:r>
            <w:r>
              <w:rPr>
                <w:rFonts w:ascii="Times New Roman" w:eastAsia="Calibri" w:hAnsi="Times New Roman" w:cs="Times New Roman"/>
              </w:rPr>
              <w:t>&lt;...&gt;</w:t>
            </w:r>
            <w:r w:rsidRPr="00792762">
              <w:rPr>
                <w:rFonts w:ascii="Times New Roman" w:eastAsia="Calibri" w:hAnsi="Times New Roman" w:cs="Times New Roman"/>
              </w:rPr>
              <w:t xml:space="preserve"> slėpė padarytą pažeidimą;</w:t>
            </w:r>
          </w:p>
          <w:p w14:paraId="699552F4" w14:textId="7304A0DC" w:rsidR="00792762" w:rsidRPr="00792762" w:rsidRDefault="00792762" w:rsidP="00792762">
            <w:pPr>
              <w:spacing w:after="0" w:line="240" w:lineRule="auto"/>
              <w:jc w:val="both"/>
              <w:rPr>
                <w:rFonts w:ascii="Times New Roman" w:eastAsia="Calibri" w:hAnsi="Times New Roman" w:cs="Times New Roman"/>
              </w:rPr>
            </w:pPr>
            <w:r w:rsidRPr="00792762">
              <w:rPr>
                <w:rFonts w:ascii="Times New Roman" w:eastAsia="Calibri" w:hAnsi="Times New Roman" w:cs="Times New Roman"/>
              </w:rPr>
              <w:t xml:space="preserve">3) ūkio subjektai </w:t>
            </w:r>
            <w:r>
              <w:rPr>
                <w:rFonts w:ascii="Times New Roman" w:eastAsia="Calibri" w:hAnsi="Times New Roman" w:cs="Times New Roman"/>
              </w:rPr>
              <w:t>&lt;...&gt;</w:t>
            </w:r>
            <w:r w:rsidRPr="00792762">
              <w:rPr>
                <w:rFonts w:ascii="Times New Roman" w:eastAsia="Calibri" w:hAnsi="Times New Roman" w:cs="Times New Roman"/>
              </w:rPr>
              <w:t xml:space="preserve"> tęsė pažeidimą nepaisydami Konkurencijos tarybos įpareigojimo nutraukti neteisėtus veiksmus;</w:t>
            </w:r>
          </w:p>
          <w:p w14:paraId="209C3C6D" w14:textId="146E6533" w:rsidR="00792762" w:rsidRPr="00792762" w:rsidRDefault="00792762" w:rsidP="00792762">
            <w:pPr>
              <w:spacing w:after="0" w:line="240" w:lineRule="auto"/>
              <w:jc w:val="both"/>
              <w:rPr>
                <w:rFonts w:ascii="Times New Roman" w:eastAsia="Calibri" w:hAnsi="Times New Roman" w:cs="Times New Roman"/>
              </w:rPr>
            </w:pPr>
            <w:r w:rsidRPr="00792762">
              <w:rPr>
                <w:rFonts w:ascii="Times New Roman" w:eastAsia="Calibri" w:hAnsi="Times New Roman" w:cs="Times New Roman"/>
              </w:rPr>
              <w:t xml:space="preserve">4) ūkio subjektai </w:t>
            </w:r>
            <w:r>
              <w:rPr>
                <w:rFonts w:ascii="Times New Roman" w:eastAsia="Calibri" w:hAnsi="Times New Roman" w:cs="Times New Roman"/>
              </w:rPr>
              <w:t>&lt;...&gt;</w:t>
            </w:r>
            <w:r w:rsidRPr="00792762">
              <w:rPr>
                <w:rFonts w:ascii="Times New Roman" w:eastAsia="Calibri" w:hAnsi="Times New Roman" w:cs="Times New Roman"/>
              </w:rPr>
              <w:t xml:space="preserve"> pakartotinai per septynerius metus padarė šio įstatymo pažeidimą;</w:t>
            </w:r>
          </w:p>
          <w:p w14:paraId="24C6D6A6" w14:textId="77777777" w:rsidR="00792762" w:rsidRPr="00792762" w:rsidRDefault="00792762" w:rsidP="00792762">
            <w:pPr>
              <w:spacing w:after="0" w:line="240" w:lineRule="auto"/>
              <w:jc w:val="both"/>
              <w:rPr>
                <w:rFonts w:ascii="Times New Roman" w:eastAsia="Calibri" w:hAnsi="Times New Roman" w:cs="Times New Roman"/>
              </w:rPr>
            </w:pPr>
            <w:r w:rsidRPr="00792762">
              <w:rPr>
                <w:rFonts w:ascii="Times New Roman" w:eastAsia="Calibri" w:hAnsi="Times New Roman" w:cs="Times New Roman"/>
              </w:rPr>
              <w:t>5) ūkio subjektai tęsė Europos Komisijos ar kitos Europos Sąjungos valstybės narės konkurencijos institucijos nustatytą Sutarties dėl Europos Sąjungos veikimo 101 ar 102 straipsnių pažeidimą;</w:t>
            </w:r>
          </w:p>
          <w:p w14:paraId="7B2568DB" w14:textId="77777777" w:rsidR="00792762" w:rsidRPr="00792762" w:rsidRDefault="00792762" w:rsidP="00792762">
            <w:pPr>
              <w:spacing w:after="0" w:line="240" w:lineRule="auto"/>
              <w:jc w:val="both"/>
              <w:rPr>
                <w:rFonts w:ascii="Times New Roman" w:eastAsia="Calibri" w:hAnsi="Times New Roman" w:cs="Times New Roman"/>
              </w:rPr>
            </w:pPr>
            <w:r w:rsidRPr="00792762">
              <w:rPr>
                <w:rFonts w:ascii="Times New Roman" w:eastAsia="Calibri" w:hAnsi="Times New Roman" w:cs="Times New Roman"/>
              </w:rPr>
              <w:t>6) ūkio subjektai per septynerius metus padarė pažeidimą, panašų į Europos Komisijos ar kitos Europos Sąjungos valstybės narės konkurencijos institucijos nustatytą Sutarties dėl Europos Sąjungos veikimo 101 ar 102 straipsnių pažeidimą.</w:t>
            </w:r>
          </w:p>
          <w:p w14:paraId="15B777C0" w14:textId="65348F7E" w:rsidR="00004BCC" w:rsidRPr="00A6709C" w:rsidRDefault="00792762" w:rsidP="00792762">
            <w:pPr>
              <w:spacing w:after="0" w:line="240" w:lineRule="auto"/>
              <w:jc w:val="both"/>
              <w:rPr>
                <w:rFonts w:ascii="Times New Roman" w:eastAsia="Times New Roman" w:hAnsi="Times New Roman" w:cs="Times New Roman"/>
                <w:lang w:eastAsia="lt-LT"/>
              </w:rPr>
            </w:pPr>
            <w:r w:rsidRPr="00792762">
              <w:rPr>
                <w:rFonts w:ascii="Times New Roman" w:eastAsia="Calibri" w:hAnsi="Times New Roman" w:cs="Times New Roman"/>
              </w:rPr>
              <w:t>4. Vyriausybė patvirtina baudų dydžio nustatymo tvarkos aprašą.“</w:t>
            </w:r>
          </w:p>
        </w:tc>
        <w:tc>
          <w:tcPr>
            <w:tcW w:w="1673" w:type="dxa"/>
          </w:tcPr>
          <w:p w14:paraId="3A79C768"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3EBFD34B" w14:textId="77777777" w:rsidTr="0061758E">
        <w:tc>
          <w:tcPr>
            <w:tcW w:w="2972" w:type="dxa"/>
          </w:tcPr>
          <w:p w14:paraId="7921C46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Valstybės narės užtikrina, kad nustatydamos už SESV 101 ar 102 straipsnio pažeidimą skirtinos baudos dydį nacionalinės konkurencijos institucijos, vadovaudamosi Direktyvos 2014/104/ES 18 straipsnio 3 dalimi, galėtų atsižvelgti į kompensaciją, sumokėtą susitarus tarpusavio sutarimu.</w:t>
            </w:r>
          </w:p>
        </w:tc>
        <w:tc>
          <w:tcPr>
            <w:tcW w:w="4394" w:type="dxa"/>
          </w:tcPr>
          <w:p w14:paraId="1F7944B8" w14:textId="02CA806E" w:rsidR="00004BCC" w:rsidRPr="00A6709C" w:rsidRDefault="00792762"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77BAD645" w14:textId="3FCE79FD" w:rsidR="000924ED" w:rsidRPr="00A6709C" w:rsidRDefault="00792762" w:rsidP="000924ED">
            <w:pPr>
              <w:tabs>
                <w:tab w:val="left" w:pos="499"/>
              </w:tabs>
              <w:spacing w:after="0" w:line="240" w:lineRule="auto"/>
              <w:jc w:val="both"/>
              <w:rPr>
                <w:rFonts w:ascii="Times New Roman" w:hAnsi="Times New Roman" w:cs="Times New Roman"/>
                <w:b/>
              </w:rPr>
            </w:pPr>
            <w:r w:rsidRPr="00A6709C">
              <w:rPr>
                <w:rFonts w:ascii="Times New Roman" w:hAnsi="Times New Roman" w:cs="Times New Roman"/>
                <w:b/>
              </w:rPr>
              <w:t>1</w:t>
            </w:r>
            <w:r w:rsidR="00B529A6">
              <w:rPr>
                <w:rFonts w:ascii="Times New Roman" w:hAnsi="Times New Roman" w:cs="Times New Roman"/>
                <w:b/>
              </w:rPr>
              <w:t>8</w:t>
            </w:r>
            <w:r w:rsidRPr="00A6709C">
              <w:rPr>
                <w:rFonts w:ascii="Times New Roman" w:hAnsi="Times New Roman" w:cs="Times New Roman"/>
                <w:b/>
              </w:rPr>
              <w:t xml:space="preserve"> </w:t>
            </w:r>
            <w:r w:rsidR="000924ED" w:rsidRPr="00A6709C">
              <w:rPr>
                <w:rFonts w:ascii="Times New Roman" w:hAnsi="Times New Roman" w:cs="Times New Roman"/>
                <w:b/>
              </w:rPr>
              <w:t>straipsnis. 37 straipsnio pakeitimas</w:t>
            </w:r>
          </w:p>
          <w:p w14:paraId="55BB1DBC" w14:textId="77777777" w:rsidR="000924ED" w:rsidRPr="00A6709C" w:rsidRDefault="000924ED" w:rsidP="000924ED">
            <w:pPr>
              <w:tabs>
                <w:tab w:val="left" w:pos="499"/>
              </w:tabs>
              <w:spacing w:after="0" w:line="240" w:lineRule="auto"/>
              <w:jc w:val="both"/>
              <w:rPr>
                <w:rFonts w:ascii="Times New Roman" w:hAnsi="Times New Roman" w:cs="Times New Roman"/>
              </w:rPr>
            </w:pPr>
            <w:r w:rsidRPr="00A6709C">
              <w:rPr>
                <w:rFonts w:ascii="Times New Roman" w:hAnsi="Times New Roman" w:cs="Times New Roman"/>
              </w:rPr>
              <w:t>Pakeisti 37 straipsnį ir jį išdėstyti taip:</w:t>
            </w:r>
          </w:p>
          <w:p w14:paraId="2C863CA9" w14:textId="77777777" w:rsidR="003E7CC4" w:rsidRDefault="000924ED" w:rsidP="000924ED">
            <w:pPr>
              <w:tabs>
                <w:tab w:val="left" w:pos="590"/>
              </w:tabs>
              <w:spacing w:after="0" w:line="240" w:lineRule="auto"/>
              <w:jc w:val="both"/>
              <w:rPr>
                <w:rFonts w:ascii="Times New Roman" w:hAnsi="Times New Roman" w:cs="Times New Roman"/>
                <w:b/>
                <w:lang w:eastAsia="lt-LT"/>
              </w:rPr>
            </w:pPr>
            <w:r w:rsidRPr="00A6709C">
              <w:rPr>
                <w:rFonts w:ascii="Times New Roman" w:hAnsi="Times New Roman" w:cs="Times New Roman"/>
              </w:rPr>
              <w:t>„</w:t>
            </w:r>
            <w:r w:rsidRPr="00C83FBE">
              <w:rPr>
                <w:rFonts w:ascii="Times New Roman" w:hAnsi="Times New Roman" w:cs="Times New Roman"/>
                <w:b/>
                <w:bCs/>
                <w:lang w:eastAsia="lt-LT"/>
              </w:rPr>
              <w:t>37 straipsnis. Baudų skyrimas ir jų dydžio nustatymas</w:t>
            </w:r>
            <w:r w:rsidRPr="00A6709C">
              <w:rPr>
                <w:rFonts w:ascii="Times New Roman" w:hAnsi="Times New Roman" w:cs="Times New Roman"/>
                <w:b/>
                <w:lang w:eastAsia="lt-LT"/>
              </w:rPr>
              <w:t xml:space="preserve"> </w:t>
            </w:r>
          </w:p>
          <w:p w14:paraId="06709B21" w14:textId="3E8918B9" w:rsidR="000924ED" w:rsidRPr="00A6709C" w:rsidRDefault="000924ED" w:rsidP="000924ED">
            <w:pPr>
              <w:tabs>
                <w:tab w:val="left" w:pos="590"/>
              </w:tabs>
              <w:spacing w:after="0" w:line="240" w:lineRule="auto"/>
              <w:jc w:val="both"/>
              <w:rPr>
                <w:rFonts w:ascii="Times New Roman" w:hAnsi="Times New Roman" w:cs="Times New Roman"/>
                <w:b/>
                <w:lang w:eastAsia="lt-LT"/>
              </w:rPr>
            </w:pPr>
            <w:r w:rsidRPr="00A6709C">
              <w:rPr>
                <w:rFonts w:ascii="Times New Roman" w:hAnsi="Times New Roman" w:cs="Times New Roman"/>
                <w:lang w:eastAsia="lt-LT"/>
              </w:rPr>
              <w:t>&lt;...&gt;</w:t>
            </w:r>
          </w:p>
          <w:p w14:paraId="445DBCF3" w14:textId="77777777" w:rsidR="003E7CC4" w:rsidRDefault="003E7CC4" w:rsidP="0061758E">
            <w:pPr>
              <w:spacing w:after="0" w:line="240" w:lineRule="auto"/>
              <w:jc w:val="both"/>
              <w:rPr>
                <w:rFonts w:ascii="Times New Roman" w:eastAsia="Calibri" w:hAnsi="Times New Roman" w:cs="Times New Roman"/>
              </w:rPr>
            </w:pPr>
            <w:r w:rsidRPr="003E7CC4">
              <w:rPr>
                <w:rFonts w:ascii="Times New Roman" w:eastAsia="Calibri" w:hAnsi="Times New Roman" w:cs="Times New Roman"/>
              </w:rPr>
              <w:t>2. Atsakomybę lengvinančiomis aplinkybėmis laikoma tai, kad:</w:t>
            </w:r>
          </w:p>
          <w:p w14:paraId="0C9FB43A" w14:textId="77777777" w:rsidR="003E7CC4" w:rsidRDefault="003E7CC4" w:rsidP="0061758E">
            <w:pPr>
              <w:spacing w:after="0" w:line="240" w:lineRule="auto"/>
              <w:jc w:val="both"/>
              <w:rPr>
                <w:rFonts w:ascii="Times New Roman" w:eastAsia="Calibri" w:hAnsi="Times New Roman" w:cs="Times New Roman"/>
              </w:rPr>
            </w:pPr>
            <w:r>
              <w:rPr>
                <w:rFonts w:ascii="Times New Roman" w:eastAsia="Calibri" w:hAnsi="Times New Roman" w:cs="Times New Roman"/>
              </w:rPr>
              <w:t>&lt;...&gt;</w:t>
            </w:r>
          </w:p>
          <w:p w14:paraId="2499A38C" w14:textId="2F784EC7" w:rsidR="00004BCC" w:rsidRPr="003E7CC4" w:rsidRDefault="003E7CC4" w:rsidP="0061758E">
            <w:pPr>
              <w:spacing w:after="0" w:line="240" w:lineRule="auto"/>
              <w:jc w:val="both"/>
              <w:rPr>
                <w:rFonts w:ascii="Times New Roman" w:eastAsia="Calibri" w:hAnsi="Times New Roman" w:cs="Times New Roman"/>
              </w:rPr>
            </w:pPr>
            <w:r w:rsidRPr="003E7CC4">
              <w:rPr>
                <w:rFonts w:ascii="Times New Roman" w:eastAsia="Calibri" w:hAnsi="Times New Roman" w:cs="Times New Roman"/>
              </w:rPr>
              <w:t xml:space="preserve">3) ūkio subjektai </w:t>
            </w:r>
            <w:r>
              <w:rPr>
                <w:rFonts w:ascii="Times New Roman" w:eastAsia="Calibri" w:hAnsi="Times New Roman" w:cs="Times New Roman"/>
              </w:rPr>
              <w:t>&lt;...&gt;</w:t>
            </w:r>
            <w:r w:rsidRPr="003E7CC4">
              <w:rPr>
                <w:rFonts w:ascii="Times New Roman" w:eastAsia="Calibri" w:hAnsi="Times New Roman" w:cs="Times New Roman"/>
              </w:rPr>
              <w:t xml:space="preserve"> atlygino padarytą žalą; </w:t>
            </w:r>
            <w:r w:rsidR="000924ED" w:rsidRPr="00A6709C">
              <w:rPr>
                <w:rFonts w:ascii="Times New Roman" w:eastAsia="Calibri" w:hAnsi="Times New Roman" w:cs="Times New Roman"/>
              </w:rPr>
              <w:t>&lt;...&gt;</w:t>
            </w:r>
            <w:r w:rsidR="00C757AA" w:rsidRPr="00A6709C">
              <w:rPr>
                <w:rFonts w:ascii="Times New Roman" w:eastAsia="Calibri" w:hAnsi="Times New Roman" w:cs="Times New Roman"/>
              </w:rPr>
              <w:t>.</w:t>
            </w:r>
            <w:r w:rsidR="000924ED" w:rsidRPr="00A6709C">
              <w:rPr>
                <w:rFonts w:ascii="Times New Roman" w:eastAsia="Calibri" w:hAnsi="Times New Roman" w:cs="Times New Roman"/>
              </w:rPr>
              <w:t>“</w:t>
            </w:r>
          </w:p>
        </w:tc>
        <w:tc>
          <w:tcPr>
            <w:tcW w:w="1673" w:type="dxa"/>
          </w:tcPr>
          <w:p w14:paraId="3523F020"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7378CC62" w14:textId="77777777" w:rsidTr="0061758E">
        <w:tc>
          <w:tcPr>
            <w:tcW w:w="2972" w:type="dxa"/>
          </w:tcPr>
          <w:p w14:paraId="6019ABA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Valstybės narės užtikrina, kad, kai bauda už SESV 101 ar 102 straipsnio pažeidimą yra skiriama įmonių asociacijai atsižvelgiant į jos narių apyvartą ir asociacija yra nemoki, asociacija privalo pareikalauti iš savo narių įnašų baudos dydžiui padengti.</w:t>
            </w:r>
          </w:p>
        </w:tc>
        <w:tc>
          <w:tcPr>
            <w:tcW w:w="4394" w:type="dxa"/>
          </w:tcPr>
          <w:p w14:paraId="53DB037A" w14:textId="2F9C0AAD" w:rsidR="00004BCC" w:rsidRPr="00A6709C" w:rsidRDefault="003E7CC4"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22A2E9C6" w14:textId="6F2AC5B6" w:rsidR="000924ED" w:rsidRPr="00A6709C" w:rsidRDefault="003E7CC4" w:rsidP="000924ED">
            <w:pPr>
              <w:tabs>
                <w:tab w:val="left" w:pos="851"/>
                <w:tab w:val="left" w:pos="1134"/>
              </w:tabs>
              <w:spacing w:after="0" w:line="240" w:lineRule="auto"/>
              <w:jc w:val="both"/>
              <w:rPr>
                <w:rFonts w:ascii="Times New Roman" w:hAnsi="Times New Roman" w:cs="Times New Roman"/>
                <w:b/>
                <w:lang w:eastAsia="lt-LT"/>
              </w:rPr>
            </w:pPr>
            <w:r>
              <w:rPr>
                <w:rFonts w:ascii="Times New Roman" w:hAnsi="Times New Roman" w:cs="Times New Roman"/>
                <w:b/>
                <w:lang w:eastAsia="lt-LT"/>
              </w:rPr>
              <w:t>2</w:t>
            </w:r>
            <w:r w:rsidR="00B529A6">
              <w:rPr>
                <w:rFonts w:ascii="Times New Roman" w:hAnsi="Times New Roman" w:cs="Times New Roman"/>
                <w:b/>
                <w:lang w:eastAsia="lt-LT"/>
              </w:rPr>
              <w:t>1</w:t>
            </w:r>
            <w:r w:rsidRPr="00A6709C">
              <w:rPr>
                <w:rFonts w:ascii="Times New Roman" w:hAnsi="Times New Roman" w:cs="Times New Roman"/>
                <w:b/>
                <w:lang w:eastAsia="lt-LT"/>
              </w:rPr>
              <w:t xml:space="preserve"> </w:t>
            </w:r>
            <w:r w:rsidR="000924ED" w:rsidRPr="00A6709C">
              <w:rPr>
                <w:rFonts w:ascii="Times New Roman" w:hAnsi="Times New Roman" w:cs="Times New Roman"/>
                <w:b/>
                <w:lang w:eastAsia="lt-LT"/>
              </w:rPr>
              <w:t>straipsnis. Įstatymo papildymas 39</w:t>
            </w:r>
            <w:r w:rsidR="000924ED" w:rsidRPr="00A6709C">
              <w:rPr>
                <w:rFonts w:ascii="Times New Roman" w:hAnsi="Times New Roman" w:cs="Times New Roman"/>
                <w:b/>
                <w:vertAlign w:val="superscript"/>
                <w:lang w:eastAsia="lt-LT"/>
              </w:rPr>
              <w:t>1</w:t>
            </w:r>
            <w:r w:rsidR="000924ED" w:rsidRPr="00A6709C">
              <w:rPr>
                <w:rFonts w:ascii="Times New Roman" w:hAnsi="Times New Roman" w:cs="Times New Roman"/>
                <w:b/>
                <w:lang w:eastAsia="lt-LT"/>
              </w:rPr>
              <w:t xml:space="preserve"> straipsniu</w:t>
            </w:r>
          </w:p>
          <w:p w14:paraId="5EEF2765" w14:textId="77777777" w:rsidR="000924ED" w:rsidRPr="00A6709C" w:rsidRDefault="000924ED" w:rsidP="000924ED">
            <w:pPr>
              <w:tabs>
                <w:tab w:val="left" w:pos="851"/>
                <w:tab w:val="left" w:pos="1134"/>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39</w:t>
            </w:r>
            <w:r w:rsidRPr="00A6709C">
              <w:rPr>
                <w:rFonts w:ascii="Times New Roman" w:hAnsi="Times New Roman" w:cs="Times New Roman"/>
                <w:vertAlign w:val="superscript"/>
                <w:lang w:eastAsia="lt-LT"/>
              </w:rPr>
              <w:t>1</w:t>
            </w:r>
            <w:r w:rsidRPr="00A6709C">
              <w:rPr>
                <w:rFonts w:ascii="Times New Roman" w:hAnsi="Times New Roman" w:cs="Times New Roman"/>
                <w:lang w:eastAsia="lt-LT"/>
              </w:rPr>
              <w:t xml:space="preserve"> straipsniu:</w:t>
            </w:r>
          </w:p>
          <w:p w14:paraId="17C73F10" w14:textId="459AEAC9" w:rsidR="000924ED" w:rsidRPr="00A6709C" w:rsidRDefault="000924ED" w:rsidP="000924ED">
            <w:pPr>
              <w:tabs>
                <w:tab w:val="left" w:pos="576"/>
              </w:tabs>
              <w:spacing w:after="0" w:line="240" w:lineRule="auto"/>
              <w:jc w:val="both"/>
              <w:rPr>
                <w:rFonts w:ascii="Times New Roman" w:hAnsi="Times New Roman" w:cs="Times New Roman"/>
                <w:b/>
              </w:rPr>
            </w:pPr>
            <w:r w:rsidRPr="00A6709C">
              <w:rPr>
                <w:rFonts w:ascii="Times New Roman" w:hAnsi="Times New Roman" w:cs="Times New Roman"/>
                <w:lang w:eastAsia="lt-LT"/>
              </w:rPr>
              <w:t>„</w:t>
            </w:r>
            <w:r w:rsidRPr="00C83FBE">
              <w:rPr>
                <w:rFonts w:ascii="Times New Roman" w:hAnsi="Times New Roman" w:cs="Times New Roman"/>
                <w:b/>
                <w:bCs/>
              </w:rPr>
              <w:t>39</w:t>
            </w:r>
            <w:r w:rsidRPr="00C83FBE">
              <w:rPr>
                <w:rFonts w:ascii="Times New Roman" w:hAnsi="Times New Roman" w:cs="Times New Roman"/>
                <w:b/>
                <w:bCs/>
                <w:vertAlign w:val="superscript"/>
              </w:rPr>
              <w:t>1</w:t>
            </w:r>
            <w:r w:rsidRPr="00C83FBE">
              <w:rPr>
                <w:rFonts w:ascii="Times New Roman" w:hAnsi="Times New Roman" w:cs="Times New Roman"/>
                <w:b/>
                <w:bCs/>
              </w:rPr>
              <w:t xml:space="preserve"> straipsnis. Ūkio subjektų junginiams paskirtų </w:t>
            </w:r>
            <w:r w:rsidR="00B529A6" w:rsidRPr="00C83FBE">
              <w:rPr>
                <w:rFonts w:ascii="Times New Roman" w:hAnsi="Times New Roman" w:cs="Times New Roman"/>
                <w:b/>
                <w:bCs/>
              </w:rPr>
              <w:t>baudų sumokėjimo</w:t>
            </w:r>
            <w:r w:rsidRPr="00C83FBE">
              <w:rPr>
                <w:rFonts w:ascii="Times New Roman" w:hAnsi="Times New Roman" w:cs="Times New Roman"/>
                <w:b/>
                <w:bCs/>
              </w:rPr>
              <w:t xml:space="preserve"> ypatumai</w:t>
            </w:r>
          </w:p>
          <w:p w14:paraId="5C2CCD09" w14:textId="77777777" w:rsidR="003E7CC4" w:rsidRDefault="003E7CC4" w:rsidP="000924ED">
            <w:pPr>
              <w:tabs>
                <w:tab w:val="left" w:pos="576"/>
              </w:tabs>
              <w:spacing w:after="0" w:line="240" w:lineRule="auto"/>
              <w:jc w:val="both"/>
              <w:rPr>
                <w:rFonts w:ascii="Times New Roman" w:hAnsi="Times New Roman" w:cs="Times New Roman"/>
              </w:rPr>
            </w:pPr>
            <w:r w:rsidRPr="003E7CC4">
              <w:rPr>
                <w:rFonts w:ascii="Times New Roman" w:hAnsi="Times New Roman" w:cs="Times New Roman"/>
              </w:rPr>
              <w:t>1. Jeigu ūkio subjektų junginys, kuriam Konkurencijos taryba baudą skyrė pagal šio įstatymo 36 straipsnio 2 dalį, negali sumokėti paskirtos baudos, ūkio subjektų junginys privalo pareikalauti iš ūkio subjektų junginiui priklausančių ūkio subjektų įnašų baudos dydžiui padengti. Įnašus ūkio subjektų junginiui priklausantys ūkio subjektai sumoka per Konkurencijos tarybos nustatytą terminą.</w:t>
            </w:r>
          </w:p>
          <w:p w14:paraId="5BFC1026" w14:textId="77DC5EC6" w:rsidR="00004BCC" w:rsidRPr="00A6709C" w:rsidRDefault="000924ED" w:rsidP="000924ED">
            <w:pPr>
              <w:tabs>
                <w:tab w:val="left" w:pos="576"/>
              </w:tabs>
              <w:spacing w:after="0" w:line="240" w:lineRule="auto"/>
              <w:jc w:val="both"/>
              <w:rPr>
                <w:rFonts w:ascii="Times New Roman" w:hAnsi="Times New Roman" w:cs="Times New Roman"/>
              </w:rPr>
            </w:pPr>
            <w:r w:rsidRPr="00A6709C">
              <w:rPr>
                <w:rFonts w:ascii="Times New Roman" w:hAnsi="Times New Roman" w:cs="Times New Roman"/>
              </w:rPr>
              <w:t>&lt;...&gt;</w:t>
            </w:r>
            <w:r w:rsidR="00C757AA" w:rsidRPr="00A6709C">
              <w:rPr>
                <w:rFonts w:ascii="Times New Roman" w:hAnsi="Times New Roman" w:cs="Times New Roman"/>
              </w:rPr>
              <w:t>.</w:t>
            </w:r>
            <w:r w:rsidRPr="00A6709C">
              <w:rPr>
                <w:rFonts w:ascii="Times New Roman" w:hAnsi="Times New Roman" w:cs="Times New Roman"/>
              </w:rPr>
              <w:t>“</w:t>
            </w:r>
          </w:p>
        </w:tc>
        <w:tc>
          <w:tcPr>
            <w:tcW w:w="1673" w:type="dxa"/>
          </w:tcPr>
          <w:p w14:paraId="700463E2"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004BF60C" w14:textId="77777777" w:rsidTr="0061758E">
        <w:tc>
          <w:tcPr>
            <w:tcW w:w="2972" w:type="dxa"/>
          </w:tcPr>
          <w:p w14:paraId="7C45D265"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Valstybės narės užtikrina, kad, kai per nacionalinių konkurencijos institucijų apibrėžtą laikotarpį įmonių asociacijai nesumokami visi 3 dalyje nurodyti įnašai, nacionalinės konkurencijos institucijos galėtų reikalauti, kad baudą sumokėtų tiesiogiai bet kuri iš įmonių, kurios atstovai buvo tos asociacijos sprendimus priimančių organų nariai. Kai būtina užtikrinti visos baudos sumos sumokėjimą, nacionalinės konkurencijos institucijos, pareikalavusios, kad tokios įmonės sumokėtų, taip pat gali reikalauti, kad nesumokėtą baudos sumą sumokėtų bet kuris iš asociacijos narių, vykdžiusių veiklą rinkoje, kurioje buvo padarytas pažeidimas. Tačiau pagal šią dalį sumokėti nereikalaujama iš įmonių, kurios įrodo, kad jos nevykdė reikalavimus pažeidžiančio asociacijos sprendimo ir arba apie jį nežinojo, arba aktyviai nuo jo atsiribojo, prieš pradedant vykdyti tyrimą.</w:t>
            </w:r>
          </w:p>
        </w:tc>
        <w:tc>
          <w:tcPr>
            <w:tcW w:w="4394" w:type="dxa"/>
          </w:tcPr>
          <w:p w14:paraId="1DA56434" w14:textId="407C282B" w:rsidR="00004BCC" w:rsidRPr="00A6709C" w:rsidRDefault="003E7CC4"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501A6649" w14:textId="6A7D85C5" w:rsidR="000924ED" w:rsidRPr="00A6709C" w:rsidRDefault="003E7CC4" w:rsidP="000924ED">
            <w:pPr>
              <w:tabs>
                <w:tab w:val="left" w:pos="851"/>
                <w:tab w:val="left" w:pos="1134"/>
              </w:tabs>
              <w:spacing w:after="0" w:line="240" w:lineRule="auto"/>
              <w:jc w:val="both"/>
              <w:rPr>
                <w:rFonts w:ascii="Times New Roman" w:hAnsi="Times New Roman" w:cs="Times New Roman"/>
                <w:b/>
                <w:lang w:eastAsia="lt-LT"/>
              </w:rPr>
            </w:pPr>
            <w:r>
              <w:rPr>
                <w:rFonts w:ascii="Times New Roman" w:hAnsi="Times New Roman" w:cs="Times New Roman"/>
                <w:b/>
                <w:lang w:eastAsia="lt-LT"/>
              </w:rPr>
              <w:t>2</w:t>
            </w:r>
            <w:r w:rsidR="00B529A6">
              <w:rPr>
                <w:rFonts w:ascii="Times New Roman" w:hAnsi="Times New Roman" w:cs="Times New Roman"/>
                <w:b/>
                <w:lang w:eastAsia="lt-LT"/>
              </w:rPr>
              <w:t>1</w:t>
            </w:r>
            <w:r w:rsidRPr="00A6709C">
              <w:rPr>
                <w:rFonts w:ascii="Times New Roman" w:hAnsi="Times New Roman" w:cs="Times New Roman"/>
                <w:b/>
                <w:lang w:eastAsia="lt-LT"/>
              </w:rPr>
              <w:t xml:space="preserve"> </w:t>
            </w:r>
            <w:r w:rsidR="000924ED" w:rsidRPr="00A6709C">
              <w:rPr>
                <w:rFonts w:ascii="Times New Roman" w:hAnsi="Times New Roman" w:cs="Times New Roman"/>
                <w:b/>
                <w:lang w:eastAsia="lt-LT"/>
              </w:rPr>
              <w:t>straipsnis. Įstatymo papildymas 39</w:t>
            </w:r>
            <w:r w:rsidR="000924ED" w:rsidRPr="00A6709C">
              <w:rPr>
                <w:rFonts w:ascii="Times New Roman" w:hAnsi="Times New Roman" w:cs="Times New Roman"/>
                <w:b/>
                <w:vertAlign w:val="superscript"/>
                <w:lang w:eastAsia="lt-LT"/>
              </w:rPr>
              <w:t>1</w:t>
            </w:r>
            <w:r w:rsidR="000924ED" w:rsidRPr="00A6709C">
              <w:rPr>
                <w:rFonts w:ascii="Times New Roman" w:hAnsi="Times New Roman" w:cs="Times New Roman"/>
                <w:b/>
                <w:lang w:eastAsia="lt-LT"/>
              </w:rPr>
              <w:t xml:space="preserve"> straipsniu</w:t>
            </w:r>
          </w:p>
          <w:p w14:paraId="1FD2DF8E" w14:textId="77777777" w:rsidR="000924ED" w:rsidRPr="00A6709C" w:rsidRDefault="000924ED" w:rsidP="000924ED">
            <w:pPr>
              <w:tabs>
                <w:tab w:val="left" w:pos="851"/>
                <w:tab w:val="left" w:pos="1134"/>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39</w:t>
            </w:r>
            <w:r w:rsidRPr="00A6709C">
              <w:rPr>
                <w:rFonts w:ascii="Times New Roman" w:hAnsi="Times New Roman" w:cs="Times New Roman"/>
                <w:vertAlign w:val="superscript"/>
                <w:lang w:eastAsia="lt-LT"/>
              </w:rPr>
              <w:t>1</w:t>
            </w:r>
            <w:r w:rsidRPr="00A6709C">
              <w:rPr>
                <w:rFonts w:ascii="Times New Roman" w:hAnsi="Times New Roman" w:cs="Times New Roman"/>
                <w:lang w:eastAsia="lt-LT"/>
              </w:rPr>
              <w:t xml:space="preserve"> straipsniu:</w:t>
            </w:r>
          </w:p>
          <w:p w14:paraId="77D706AD" w14:textId="7382582C" w:rsidR="000924ED" w:rsidRPr="00A6709C" w:rsidRDefault="000924ED" w:rsidP="000924ED">
            <w:pPr>
              <w:tabs>
                <w:tab w:val="left" w:pos="576"/>
              </w:tabs>
              <w:spacing w:after="0" w:line="240" w:lineRule="auto"/>
              <w:jc w:val="both"/>
              <w:rPr>
                <w:rFonts w:ascii="Times New Roman" w:hAnsi="Times New Roman" w:cs="Times New Roman"/>
                <w:b/>
              </w:rPr>
            </w:pPr>
            <w:r w:rsidRPr="00A6709C">
              <w:rPr>
                <w:rFonts w:ascii="Times New Roman" w:hAnsi="Times New Roman" w:cs="Times New Roman"/>
                <w:lang w:eastAsia="lt-LT"/>
              </w:rPr>
              <w:t>„</w:t>
            </w:r>
            <w:r w:rsidRPr="00C83FBE">
              <w:rPr>
                <w:rFonts w:ascii="Times New Roman" w:hAnsi="Times New Roman" w:cs="Times New Roman"/>
                <w:b/>
                <w:bCs/>
              </w:rPr>
              <w:t>39</w:t>
            </w:r>
            <w:r w:rsidRPr="00C83FBE">
              <w:rPr>
                <w:rFonts w:ascii="Times New Roman" w:hAnsi="Times New Roman" w:cs="Times New Roman"/>
                <w:b/>
                <w:bCs/>
                <w:vertAlign w:val="superscript"/>
              </w:rPr>
              <w:t>1</w:t>
            </w:r>
            <w:r w:rsidRPr="00C83FBE">
              <w:rPr>
                <w:rFonts w:ascii="Times New Roman" w:hAnsi="Times New Roman" w:cs="Times New Roman"/>
                <w:b/>
                <w:bCs/>
              </w:rPr>
              <w:t xml:space="preserve"> straipsnis. Ūkio subjektų junginiams paskirtų </w:t>
            </w:r>
            <w:r w:rsidR="00B529A6" w:rsidRPr="00C83FBE">
              <w:rPr>
                <w:rFonts w:ascii="Times New Roman" w:hAnsi="Times New Roman" w:cs="Times New Roman"/>
                <w:b/>
                <w:bCs/>
              </w:rPr>
              <w:t>baudų sumokėjimo</w:t>
            </w:r>
            <w:r w:rsidRPr="00C83FBE">
              <w:rPr>
                <w:rFonts w:ascii="Times New Roman" w:hAnsi="Times New Roman" w:cs="Times New Roman"/>
                <w:b/>
                <w:bCs/>
              </w:rPr>
              <w:t xml:space="preserve"> ypatumai</w:t>
            </w:r>
          </w:p>
          <w:p w14:paraId="076D6CA2" w14:textId="77777777" w:rsidR="003E7CC4" w:rsidRPr="003E7CC4" w:rsidRDefault="003E7CC4" w:rsidP="003E7CC4">
            <w:pPr>
              <w:tabs>
                <w:tab w:val="left" w:pos="576"/>
              </w:tabs>
              <w:spacing w:after="0" w:line="240" w:lineRule="auto"/>
              <w:jc w:val="both"/>
              <w:rPr>
                <w:rFonts w:ascii="Times New Roman" w:hAnsi="Times New Roman" w:cs="Times New Roman"/>
              </w:rPr>
            </w:pPr>
            <w:r w:rsidRPr="003E7CC4">
              <w:rPr>
                <w:rFonts w:ascii="Times New Roman" w:hAnsi="Times New Roman" w:cs="Times New Roman"/>
              </w:rPr>
              <w:t>1. Jeigu ūkio subjektų junginys, kuriam Konkurencijos taryba baudą skyrė pagal šio įstatymo 36 straipsnio 2 dalį, negali sumokėti paskirtos baudos, ūkio subjektų junginys privalo pareikalauti iš ūkio subjektų junginiui priklausančių ūkio subjektų įnašų baudos dydžiui padengti. Įnašus ūkio subjektų junginiui priklausantys ūkio subjektai sumoka per Konkurencijos tarybos nustatytą terminą.</w:t>
            </w:r>
          </w:p>
          <w:p w14:paraId="0BED4398" w14:textId="77777777" w:rsidR="003E7CC4" w:rsidRPr="003E7CC4" w:rsidRDefault="003E7CC4" w:rsidP="003E7CC4">
            <w:pPr>
              <w:tabs>
                <w:tab w:val="left" w:pos="576"/>
              </w:tabs>
              <w:spacing w:after="0" w:line="240" w:lineRule="auto"/>
              <w:jc w:val="both"/>
              <w:rPr>
                <w:rFonts w:ascii="Times New Roman" w:hAnsi="Times New Roman" w:cs="Times New Roman"/>
              </w:rPr>
            </w:pPr>
            <w:r w:rsidRPr="003E7CC4">
              <w:rPr>
                <w:rFonts w:ascii="Times New Roman" w:hAnsi="Times New Roman" w:cs="Times New Roman"/>
              </w:rPr>
              <w:t>2. Jeigu ūkio subjektų junginiui priklausantys ūkio subjektai per Konkurencijos tarybos nustatytą terminą nesumoka įnašų baudos dydžiui padengti pagal šio straipsnio 1 dalį, Konkurencijos taryba turi teisę reikalauti, kad ūkio subjektų junginiui paskirtą baudą sumokėtų bet kuris iš ūkio subjektų junginiui priklausančių ūkio subjektų, kurio atstovai buvo ūkio subjektų junginio sprendimus priimančių organų nariai.</w:t>
            </w:r>
          </w:p>
          <w:p w14:paraId="6CC2D1DE" w14:textId="2846CF4C" w:rsidR="00004BCC" w:rsidRPr="00A6709C" w:rsidRDefault="003E7CC4" w:rsidP="003E7CC4">
            <w:pPr>
              <w:tabs>
                <w:tab w:val="left" w:pos="851"/>
                <w:tab w:val="left" w:pos="1134"/>
              </w:tabs>
              <w:spacing w:after="0" w:line="240" w:lineRule="auto"/>
              <w:jc w:val="both"/>
              <w:rPr>
                <w:rFonts w:ascii="Times New Roman" w:eastAsia="Calibri" w:hAnsi="Times New Roman" w:cs="Times New Roman"/>
              </w:rPr>
            </w:pPr>
            <w:r w:rsidRPr="003E7CC4">
              <w:rPr>
                <w:rFonts w:ascii="Times New Roman" w:hAnsi="Times New Roman" w:cs="Times New Roman"/>
              </w:rPr>
              <w:t>3. Jeigu yra būtina užtikrinti visos baudos sumokėjimą, Konkurencijos taryba, pareikalavusi sumokėti baudą pagal šio straipsnio 2 dalį, taip pat turi teisę reikalauti, jog paskirtą baudą sumokėtų bet kuris iš ūkio subjektų junginiui priklausančių ūkio subjektų, vykdžiusių veiklą rinkoje, kurioje buvo padarytas pažeidimas, išskyrus ūkio subjektų junginiui priklausančius ūkio subjektus, kurie įrodo, kad nevykdė šio įstatymo reikalavimus pažeidžiančio ūkio subjektų junginio sprendimo ir arba apie jį nežinojo, arba aktyviai nuo jo atsiribojo iki Konkurencijos tarybos nutarimo pradėti tyrimą priėmimo dienos.“</w:t>
            </w:r>
          </w:p>
        </w:tc>
        <w:tc>
          <w:tcPr>
            <w:tcW w:w="1673" w:type="dxa"/>
          </w:tcPr>
          <w:p w14:paraId="08FA2AE3"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0365793E" w14:textId="77777777" w:rsidTr="0061758E">
        <w:tc>
          <w:tcPr>
            <w:tcW w:w="2972" w:type="dxa"/>
          </w:tcPr>
          <w:p w14:paraId="7D2AEAF2"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15 straipsnis</w:t>
            </w:r>
          </w:p>
          <w:p w14:paraId="728435C8"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Didžiausias baudos dydis</w:t>
            </w:r>
          </w:p>
          <w:p w14:paraId="55102939" w14:textId="77777777" w:rsidR="00004BCC" w:rsidRPr="00A6709C" w:rsidRDefault="00004BCC" w:rsidP="0061758E">
            <w:pPr>
              <w:spacing w:after="0" w:line="240" w:lineRule="auto"/>
              <w:jc w:val="both"/>
              <w:rPr>
                <w:rFonts w:ascii="Times New Roman" w:hAnsi="Times New Roman" w:cs="Times New Roman"/>
                <w:b/>
                <w:lang w:eastAsia="lt-LT"/>
              </w:rPr>
            </w:pPr>
          </w:p>
          <w:p w14:paraId="680A5B60"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didžiausias baudos, kurią nacionalinės konkurencijos institucijos gali skirti kiekvienai įmonei ar įmonių asociacijai už dalyvavimą darant SESV 101 ar 102 straipsnio pažeidimą, dydis būtų ne mažesnis nei 10 % įmonės ar įmonių asociacijos bendros pasaulinės apyvartos per finansinius metus, ėjusius prieš 13 straipsnio 1 dalyje nurodyto sprendimo priėmimą.</w:t>
            </w:r>
          </w:p>
        </w:tc>
        <w:tc>
          <w:tcPr>
            <w:tcW w:w="4394" w:type="dxa"/>
          </w:tcPr>
          <w:p w14:paraId="706072C0" w14:textId="6F51FE0A" w:rsidR="00004BCC" w:rsidRPr="00A6709C" w:rsidRDefault="003E7CC4" w:rsidP="0061758E">
            <w:pPr>
              <w:spacing w:after="0" w:line="240" w:lineRule="auto"/>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52C7536A" w14:textId="6C81C515" w:rsidR="000924ED" w:rsidRPr="00A6709C" w:rsidRDefault="003E7CC4" w:rsidP="000924ED">
            <w:pPr>
              <w:tabs>
                <w:tab w:val="left" w:pos="490"/>
              </w:tabs>
              <w:spacing w:after="0" w:line="240" w:lineRule="auto"/>
              <w:jc w:val="both"/>
              <w:rPr>
                <w:rFonts w:ascii="Times New Roman" w:hAnsi="Times New Roman" w:cs="Times New Roman"/>
                <w:b/>
              </w:rPr>
            </w:pPr>
            <w:r w:rsidRPr="00A6709C">
              <w:rPr>
                <w:rFonts w:ascii="Times New Roman" w:hAnsi="Times New Roman" w:cs="Times New Roman"/>
                <w:b/>
              </w:rPr>
              <w:t>1</w:t>
            </w:r>
            <w:r w:rsidR="00B529A6">
              <w:rPr>
                <w:rFonts w:ascii="Times New Roman" w:hAnsi="Times New Roman" w:cs="Times New Roman"/>
                <w:b/>
              </w:rPr>
              <w:t>7</w:t>
            </w:r>
            <w:r w:rsidRPr="00A6709C">
              <w:rPr>
                <w:rFonts w:ascii="Times New Roman" w:hAnsi="Times New Roman" w:cs="Times New Roman"/>
                <w:b/>
              </w:rPr>
              <w:t xml:space="preserve"> </w:t>
            </w:r>
            <w:r w:rsidR="000924ED" w:rsidRPr="00A6709C">
              <w:rPr>
                <w:rFonts w:ascii="Times New Roman" w:hAnsi="Times New Roman" w:cs="Times New Roman"/>
                <w:b/>
              </w:rPr>
              <w:t>straipsnis. 36 straipsnio pakeitimas</w:t>
            </w:r>
          </w:p>
          <w:p w14:paraId="43D7EC90" w14:textId="1A8B2557" w:rsidR="000924ED" w:rsidRDefault="000924ED" w:rsidP="000924ED">
            <w:pPr>
              <w:tabs>
                <w:tab w:val="left" w:pos="490"/>
              </w:tabs>
              <w:spacing w:after="0" w:line="240" w:lineRule="auto"/>
              <w:jc w:val="both"/>
              <w:rPr>
                <w:rFonts w:ascii="Times New Roman" w:hAnsi="Times New Roman" w:cs="Times New Roman"/>
              </w:rPr>
            </w:pPr>
            <w:r w:rsidRPr="00A6709C">
              <w:rPr>
                <w:rFonts w:ascii="Times New Roman" w:hAnsi="Times New Roman" w:cs="Times New Roman"/>
              </w:rPr>
              <w:t>Pakeisti 36 straipsn</w:t>
            </w:r>
            <w:r w:rsidR="00B529A6">
              <w:rPr>
                <w:rFonts w:ascii="Times New Roman" w:hAnsi="Times New Roman" w:cs="Times New Roman"/>
              </w:rPr>
              <w:t>į</w:t>
            </w:r>
            <w:r w:rsidRPr="00A6709C">
              <w:rPr>
                <w:rFonts w:ascii="Times New Roman" w:hAnsi="Times New Roman" w:cs="Times New Roman"/>
              </w:rPr>
              <w:t xml:space="preserve"> ir j</w:t>
            </w:r>
            <w:r w:rsidR="00B529A6">
              <w:rPr>
                <w:rFonts w:ascii="Times New Roman" w:hAnsi="Times New Roman" w:cs="Times New Roman"/>
              </w:rPr>
              <w:t>į</w:t>
            </w:r>
            <w:r w:rsidRPr="00A6709C">
              <w:rPr>
                <w:rFonts w:ascii="Times New Roman" w:hAnsi="Times New Roman" w:cs="Times New Roman"/>
              </w:rPr>
              <w:t xml:space="preserve"> išdėstyti taip:</w:t>
            </w:r>
          </w:p>
          <w:p w14:paraId="606B514D" w14:textId="1C6754A6" w:rsidR="00B529A6" w:rsidRPr="00A6709C" w:rsidRDefault="00B529A6" w:rsidP="000924ED">
            <w:pPr>
              <w:tabs>
                <w:tab w:val="left" w:pos="490"/>
              </w:tabs>
              <w:spacing w:after="0" w:line="240" w:lineRule="auto"/>
              <w:jc w:val="both"/>
              <w:rPr>
                <w:rFonts w:ascii="Times New Roman" w:hAnsi="Times New Roman" w:cs="Times New Roman"/>
              </w:rPr>
            </w:pPr>
            <w:r>
              <w:rPr>
                <w:rFonts w:ascii="Times New Roman" w:hAnsi="Times New Roman" w:cs="Times New Roman"/>
              </w:rPr>
              <w:t>„</w:t>
            </w:r>
            <w:r w:rsidRPr="00C83FBE">
              <w:rPr>
                <w:rFonts w:ascii="Times New Roman" w:hAnsi="Times New Roman" w:cs="Times New Roman"/>
                <w:b/>
                <w:bCs/>
              </w:rPr>
              <w:t>36 straipsnis. Baudos</w:t>
            </w:r>
          </w:p>
          <w:p w14:paraId="272C9BAB" w14:textId="6724313A" w:rsidR="00004BCC" w:rsidRPr="00A6709C" w:rsidRDefault="00004BCC" w:rsidP="0061758E">
            <w:pPr>
              <w:spacing w:after="0" w:line="240" w:lineRule="auto"/>
              <w:jc w:val="both"/>
              <w:rPr>
                <w:rFonts w:ascii="Times New Roman" w:hAnsi="Times New Roman" w:cs="Times New Roman"/>
              </w:rPr>
            </w:pPr>
            <w:r w:rsidRPr="00A6709C">
              <w:rPr>
                <w:rFonts w:ascii="Times New Roman" w:eastAsia="Calibri" w:hAnsi="Times New Roman" w:cs="Times New Roman"/>
              </w:rPr>
              <w:t>1. Už draudžiamus susitarimus, piktnaudžiavimą dominuojančia padėtimi, &lt;...&gt; ūkio subjektams skiriama piniginė bauda iki 10 procentų bendrųjų metinių pasaulinių</w:t>
            </w:r>
            <w:r w:rsidRPr="00A6709C">
              <w:rPr>
                <w:rFonts w:ascii="Times New Roman" w:eastAsia="Calibri" w:hAnsi="Times New Roman" w:cs="Times New Roman"/>
                <w:b/>
              </w:rPr>
              <w:t xml:space="preserve"> </w:t>
            </w:r>
            <w:r w:rsidRPr="00A6709C">
              <w:rPr>
                <w:rFonts w:ascii="Times New Roman" w:eastAsia="Calibri" w:hAnsi="Times New Roman" w:cs="Times New Roman"/>
              </w:rPr>
              <w:t>pajamų praėjusiais ūkiniais metais.</w:t>
            </w:r>
            <w:r w:rsidR="000924ED" w:rsidRPr="00A6709C">
              <w:rPr>
                <w:rFonts w:ascii="Times New Roman" w:eastAsia="Calibri" w:hAnsi="Times New Roman" w:cs="Times New Roman"/>
              </w:rPr>
              <w:t>“</w:t>
            </w:r>
          </w:p>
        </w:tc>
        <w:tc>
          <w:tcPr>
            <w:tcW w:w="1673" w:type="dxa"/>
          </w:tcPr>
          <w:p w14:paraId="755CC7AF"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49F21A8A" w14:textId="77777777" w:rsidTr="0061758E">
        <w:tc>
          <w:tcPr>
            <w:tcW w:w="2972" w:type="dxa"/>
          </w:tcPr>
          <w:p w14:paraId="66E8EBF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2. Kai įmonių </w:t>
            </w:r>
            <w:bookmarkStart w:id="19" w:name="_Hlk2597282"/>
            <w:r w:rsidRPr="00A6709C">
              <w:rPr>
                <w:rFonts w:ascii="Times New Roman" w:eastAsia="Calibri" w:hAnsi="Times New Roman" w:cs="Times New Roman"/>
              </w:rPr>
              <w:t>asociacijos padarytas pažeidimas yra susijęs su jos narių veikla, didžiausias baudos dydis turi būti ne mažesnis nei 10 % nuo kiekvieno nario, vykdančio veiklą rinkoje, kuriai asociacijos padarytas pažeidimas daro poveikį, bendros pasaulinės apyvartos sumos. Tačiau kiekvienos įmonės finansinė atsakomybė, susijusi su baudos mokėjimu, neviršija didžiausio pagal 1 dalį nustatyto dydžio.</w:t>
            </w:r>
            <w:bookmarkEnd w:id="19"/>
          </w:p>
        </w:tc>
        <w:tc>
          <w:tcPr>
            <w:tcW w:w="4394" w:type="dxa"/>
          </w:tcPr>
          <w:p w14:paraId="10B0E4D5" w14:textId="065A09B4" w:rsidR="00004BCC" w:rsidRPr="00A6709C" w:rsidRDefault="003E7CC4"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27E391C0" w14:textId="3214C5B6" w:rsidR="000924ED" w:rsidRPr="00A6709C" w:rsidRDefault="003E7CC4" w:rsidP="000924ED">
            <w:pPr>
              <w:tabs>
                <w:tab w:val="left" w:pos="490"/>
              </w:tabs>
              <w:spacing w:after="0" w:line="240" w:lineRule="auto"/>
              <w:jc w:val="both"/>
              <w:rPr>
                <w:rFonts w:ascii="Times New Roman" w:hAnsi="Times New Roman" w:cs="Times New Roman"/>
                <w:b/>
              </w:rPr>
            </w:pPr>
            <w:r w:rsidRPr="00A6709C">
              <w:rPr>
                <w:rFonts w:ascii="Times New Roman" w:hAnsi="Times New Roman" w:cs="Times New Roman"/>
                <w:b/>
              </w:rPr>
              <w:t>1</w:t>
            </w:r>
            <w:r w:rsidR="00B529A6">
              <w:rPr>
                <w:rFonts w:ascii="Times New Roman" w:hAnsi="Times New Roman" w:cs="Times New Roman"/>
                <w:b/>
              </w:rPr>
              <w:t>7</w:t>
            </w:r>
            <w:r w:rsidRPr="00A6709C">
              <w:rPr>
                <w:rFonts w:ascii="Times New Roman" w:hAnsi="Times New Roman" w:cs="Times New Roman"/>
                <w:b/>
              </w:rPr>
              <w:t xml:space="preserve"> </w:t>
            </w:r>
            <w:r w:rsidR="000924ED" w:rsidRPr="00A6709C">
              <w:rPr>
                <w:rFonts w:ascii="Times New Roman" w:hAnsi="Times New Roman" w:cs="Times New Roman"/>
                <w:b/>
              </w:rPr>
              <w:t>straipsnis. 36 straipsnio pakeitimas</w:t>
            </w:r>
          </w:p>
          <w:p w14:paraId="605B47DE" w14:textId="5AD96D67" w:rsidR="000924ED" w:rsidRPr="00A6709C" w:rsidRDefault="000924ED" w:rsidP="000924ED">
            <w:pPr>
              <w:tabs>
                <w:tab w:val="left" w:pos="499"/>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36 straipsn</w:t>
            </w:r>
            <w:r w:rsidR="00B529A6">
              <w:rPr>
                <w:rFonts w:ascii="Times New Roman" w:hAnsi="Times New Roman" w:cs="Times New Roman"/>
                <w:lang w:eastAsia="lt-LT"/>
              </w:rPr>
              <w:t>į</w:t>
            </w:r>
            <w:r w:rsidRPr="00A6709C">
              <w:rPr>
                <w:rFonts w:ascii="Times New Roman" w:hAnsi="Times New Roman" w:cs="Times New Roman"/>
                <w:lang w:eastAsia="lt-LT"/>
              </w:rPr>
              <w:t xml:space="preserve"> ir j</w:t>
            </w:r>
            <w:r w:rsidR="00B529A6">
              <w:rPr>
                <w:rFonts w:ascii="Times New Roman" w:hAnsi="Times New Roman" w:cs="Times New Roman"/>
                <w:lang w:eastAsia="lt-LT"/>
              </w:rPr>
              <w:t>į</w:t>
            </w:r>
            <w:r w:rsidRPr="00A6709C">
              <w:rPr>
                <w:rFonts w:ascii="Times New Roman" w:hAnsi="Times New Roman" w:cs="Times New Roman"/>
                <w:lang w:eastAsia="lt-LT"/>
              </w:rPr>
              <w:t xml:space="preserve"> išdėstyti taip:</w:t>
            </w:r>
          </w:p>
          <w:p w14:paraId="078E9F1A" w14:textId="77777777" w:rsidR="00B529A6" w:rsidRPr="00A6709C" w:rsidRDefault="00B529A6" w:rsidP="00B529A6">
            <w:pPr>
              <w:tabs>
                <w:tab w:val="left" w:pos="490"/>
              </w:tabs>
              <w:spacing w:after="0" w:line="240" w:lineRule="auto"/>
              <w:jc w:val="both"/>
              <w:rPr>
                <w:rFonts w:ascii="Times New Roman" w:hAnsi="Times New Roman" w:cs="Times New Roman"/>
              </w:rPr>
            </w:pPr>
            <w:r>
              <w:rPr>
                <w:rFonts w:ascii="Times New Roman" w:hAnsi="Times New Roman" w:cs="Times New Roman"/>
              </w:rPr>
              <w:t>„</w:t>
            </w:r>
            <w:r w:rsidRPr="00B46555">
              <w:rPr>
                <w:rFonts w:ascii="Times New Roman" w:hAnsi="Times New Roman" w:cs="Times New Roman"/>
                <w:b/>
                <w:bCs/>
              </w:rPr>
              <w:t>36 straipsnis. Baudos</w:t>
            </w:r>
          </w:p>
          <w:p w14:paraId="698C878A" w14:textId="6246E88D" w:rsidR="00004BCC" w:rsidRPr="00A6709C" w:rsidRDefault="003E7CC4" w:rsidP="00B529A6">
            <w:pPr>
              <w:tabs>
                <w:tab w:val="left" w:pos="499"/>
              </w:tabs>
              <w:spacing w:after="0" w:line="240" w:lineRule="auto"/>
              <w:jc w:val="both"/>
              <w:rPr>
                <w:rFonts w:ascii="Times New Roman" w:eastAsia="Calibri" w:hAnsi="Times New Roman" w:cs="Times New Roman"/>
              </w:rPr>
            </w:pPr>
            <w:r w:rsidRPr="003E7CC4">
              <w:rPr>
                <w:rFonts w:ascii="Times New Roman" w:hAnsi="Times New Roman" w:cs="Times New Roman"/>
                <w:lang w:eastAsia="lt-LT"/>
              </w:rPr>
              <w:t xml:space="preserve">2. Kai ūkio subjektų junginio </w:t>
            </w:r>
            <w:r w:rsidR="00112D78">
              <w:rPr>
                <w:rFonts w:ascii="Times New Roman" w:hAnsi="Times New Roman" w:cs="Times New Roman"/>
                <w:lang w:eastAsia="lt-LT"/>
              </w:rPr>
              <w:t xml:space="preserve">padarytas </w:t>
            </w:r>
            <w:r w:rsidRPr="003E7CC4">
              <w:rPr>
                <w:rFonts w:ascii="Times New Roman" w:hAnsi="Times New Roman" w:cs="Times New Roman"/>
                <w:lang w:eastAsia="lt-LT"/>
              </w:rPr>
              <w:t xml:space="preserve">šio įstatymo 5 ar 7 </w:t>
            </w:r>
            <w:r w:rsidR="00112D78">
              <w:rPr>
                <w:rFonts w:ascii="Times New Roman" w:hAnsi="Times New Roman" w:cs="Times New Roman"/>
                <w:lang w:eastAsia="lt-LT"/>
              </w:rPr>
              <w:t>straipsnyje nurodytas</w:t>
            </w:r>
            <w:r w:rsidR="003E5160">
              <w:rPr>
                <w:rFonts w:ascii="Times New Roman" w:hAnsi="Times New Roman" w:cs="Times New Roman"/>
                <w:lang w:eastAsia="lt-LT"/>
              </w:rPr>
              <w:t xml:space="preserve"> </w:t>
            </w:r>
            <w:r w:rsidRPr="003E7CC4">
              <w:rPr>
                <w:rFonts w:ascii="Times New Roman" w:hAnsi="Times New Roman" w:cs="Times New Roman"/>
                <w:lang w:eastAsia="lt-LT"/>
              </w:rPr>
              <w:t xml:space="preserve">pažeidimas yra susijęs su </w:t>
            </w:r>
            <w:r w:rsidR="00B529A6">
              <w:rPr>
                <w:rFonts w:ascii="Times New Roman" w:hAnsi="Times New Roman" w:cs="Times New Roman"/>
                <w:lang w:eastAsia="lt-LT"/>
              </w:rPr>
              <w:t xml:space="preserve">tokiam </w:t>
            </w:r>
            <w:r w:rsidRPr="003E7CC4">
              <w:rPr>
                <w:rFonts w:ascii="Times New Roman" w:hAnsi="Times New Roman" w:cs="Times New Roman"/>
                <w:lang w:eastAsia="lt-LT"/>
              </w:rPr>
              <w:t xml:space="preserve">ūkio subjektų junginiui priklausančių ūkio subjektų veikla, Konkurencijos taryba procedūros dėl šio įstatymo pažeidimo </w:t>
            </w:r>
            <w:r w:rsidR="00B529A6">
              <w:rPr>
                <w:rFonts w:ascii="Times New Roman" w:hAnsi="Times New Roman" w:cs="Times New Roman"/>
                <w:lang w:eastAsia="lt-LT"/>
              </w:rPr>
              <w:t xml:space="preserve">tyrimo </w:t>
            </w:r>
            <w:r w:rsidRPr="003E7CC4">
              <w:rPr>
                <w:rFonts w:ascii="Times New Roman" w:hAnsi="Times New Roman" w:cs="Times New Roman"/>
                <w:lang w:eastAsia="lt-LT"/>
              </w:rPr>
              <w:t xml:space="preserve">efektyvumo tikslais turi teisę skirti piniginę baudą ūkio subjektų junginiui iki 10 procentų nuo sumos, kuri gaunama sudėjus kiekvieno ūkio subjektų junginiui priklausančio ūkio subjekto, vykdančio veiklą rinkoje, kuriai ūkio subjektų junginio padarytas pažeidimas daro poveikį, bendrąsias metines pasaulines pajamas praėjusiais ūkiniais metais. Tokiu atveju kiekvieno ūkio subjektų junginiui priklausančio ūkio subjekto finansinė atsakomybė, susijusi su ūkio subjektų junginiui paskirtos baudos sumokėjimu, neviršija 10 procentų </w:t>
            </w:r>
            <w:r w:rsidR="003E5160">
              <w:rPr>
                <w:rFonts w:ascii="Times New Roman" w:hAnsi="Times New Roman" w:cs="Times New Roman"/>
                <w:lang w:eastAsia="lt-LT"/>
              </w:rPr>
              <w:t xml:space="preserve">ūkio subjektų junginiui priklausančio ūkio subjekto </w:t>
            </w:r>
            <w:r w:rsidRPr="003E7CC4">
              <w:rPr>
                <w:rFonts w:ascii="Times New Roman" w:hAnsi="Times New Roman" w:cs="Times New Roman"/>
                <w:lang w:eastAsia="lt-LT"/>
              </w:rPr>
              <w:t>bendrųjų metinių pasaulinių pajamų praėjusiais ūkiniais metais.“</w:t>
            </w:r>
          </w:p>
        </w:tc>
        <w:tc>
          <w:tcPr>
            <w:tcW w:w="1673" w:type="dxa"/>
          </w:tcPr>
          <w:p w14:paraId="4F389D29"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58F342FE" w14:textId="77777777" w:rsidTr="0061758E">
        <w:tc>
          <w:tcPr>
            <w:tcW w:w="2972" w:type="dxa"/>
          </w:tcPr>
          <w:p w14:paraId="67F10881"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16 straipsnis</w:t>
            </w:r>
          </w:p>
          <w:p w14:paraId="24E03E0B"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 xml:space="preserve">Periodinės baudos </w:t>
            </w:r>
          </w:p>
          <w:p w14:paraId="49B8E52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nacionalinės administracinės konkurencijos institucijos galėtų priimti sprendimą, kuriuo įmonėms ir įmonių asociacijoms būtų skirtos veiksmingos, proporcingos ir atgrasomos periodinės baudos. Tokios periodinės baudos nustatomos proporcingai tokių įmonių ar įmonių asociacijų praėjusių finansinių metų bendrai vidutinei dienos pasaulinei apyvartai ir skaičiuojamos nuo tame sprendime nurodytos datos, kad tos įmonės ar įmonių asociacijos būtų priverstos bent:</w:t>
            </w:r>
          </w:p>
          <w:p w14:paraId="553C6CCD" w14:textId="77777777" w:rsidR="00004BCC" w:rsidRPr="00A6709C" w:rsidRDefault="00004BCC" w:rsidP="0061758E">
            <w:pPr>
              <w:spacing w:after="0" w:line="240" w:lineRule="auto"/>
              <w:jc w:val="both"/>
              <w:rPr>
                <w:rFonts w:ascii="Times New Roman" w:eastAsia="Calibri" w:hAnsi="Times New Roman" w:cs="Times New Roman"/>
              </w:rPr>
            </w:pPr>
          </w:p>
          <w:p w14:paraId="0A26C79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pateikti išsamią ir teisingą informaciją atsakydamos į prašymą, nurodytą 8 straipsnyje;</w:t>
            </w:r>
          </w:p>
          <w:p w14:paraId="0CC2F06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atvykti į 9 straipsnyje nurodytą apklausą.</w:t>
            </w:r>
          </w:p>
        </w:tc>
        <w:tc>
          <w:tcPr>
            <w:tcW w:w="4394" w:type="dxa"/>
          </w:tcPr>
          <w:p w14:paraId="2D8C5F87" w14:textId="073C516C" w:rsidR="00004BCC" w:rsidRPr="00A6709C" w:rsidRDefault="003E7CC4" w:rsidP="0061758E">
            <w:pPr>
              <w:spacing w:after="0" w:line="240" w:lineRule="auto"/>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45B693FC" w14:textId="555444C9" w:rsidR="000924ED" w:rsidRPr="00A6709C" w:rsidRDefault="003E7CC4" w:rsidP="000924ED">
            <w:pPr>
              <w:tabs>
                <w:tab w:val="left" w:pos="490"/>
              </w:tabs>
              <w:spacing w:after="0" w:line="240" w:lineRule="auto"/>
              <w:jc w:val="both"/>
              <w:rPr>
                <w:rFonts w:ascii="Times New Roman" w:hAnsi="Times New Roman" w:cs="Times New Roman"/>
                <w:b/>
              </w:rPr>
            </w:pPr>
            <w:r w:rsidRPr="00A6709C">
              <w:rPr>
                <w:rFonts w:ascii="Times New Roman" w:hAnsi="Times New Roman" w:cs="Times New Roman"/>
                <w:b/>
              </w:rPr>
              <w:t>1</w:t>
            </w:r>
            <w:r w:rsidR="00B529A6">
              <w:rPr>
                <w:rFonts w:ascii="Times New Roman" w:hAnsi="Times New Roman" w:cs="Times New Roman"/>
                <w:b/>
              </w:rPr>
              <w:t>7</w:t>
            </w:r>
            <w:r w:rsidRPr="00A6709C">
              <w:rPr>
                <w:rFonts w:ascii="Times New Roman" w:hAnsi="Times New Roman" w:cs="Times New Roman"/>
                <w:b/>
              </w:rPr>
              <w:t xml:space="preserve"> </w:t>
            </w:r>
            <w:r w:rsidR="000924ED" w:rsidRPr="00A6709C">
              <w:rPr>
                <w:rFonts w:ascii="Times New Roman" w:hAnsi="Times New Roman" w:cs="Times New Roman"/>
                <w:b/>
              </w:rPr>
              <w:t>straipsnis. 36 straipsnio pakeitimas</w:t>
            </w:r>
          </w:p>
          <w:p w14:paraId="0858019E" w14:textId="27423F94" w:rsidR="000924ED" w:rsidRPr="00A6709C" w:rsidRDefault="000924ED" w:rsidP="000924ED">
            <w:pPr>
              <w:spacing w:after="0" w:line="240" w:lineRule="auto"/>
              <w:jc w:val="both"/>
              <w:rPr>
                <w:rFonts w:ascii="Times New Roman" w:hAnsi="Times New Roman" w:cs="Times New Roman"/>
              </w:rPr>
            </w:pPr>
            <w:r w:rsidRPr="00A6709C">
              <w:rPr>
                <w:rFonts w:ascii="Times New Roman" w:hAnsi="Times New Roman" w:cs="Times New Roman"/>
              </w:rPr>
              <w:t>Pakeisti 36 straipsn</w:t>
            </w:r>
            <w:r w:rsidR="00B529A6">
              <w:rPr>
                <w:rFonts w:ascii="Times New Roman" w:hAnsi="Times New Roman" w:cs="Times New Roman"/>
              </w:rPr>
              <w:t>į</w:t>
            </w:r>
            <w:r w:rsidRPr="00A6709C">
              <w:rPr>
                <w:rFonts w:ascii="Times New Roman" w:hAnsi="Times New Roman" w:cs="Times New Roman"/>
              </w:rPr>
              <w:t xml:space="preserve"> ir j</w:t>
            </w:r>
            <w:r w:rsidR="00B529A6">
              <w:rPr>
                <w:rFonts w:ascii="Times New Roman" w:hAnsi="Times New Roman" w:cs="Times New Roman"/>
              </w:rPr>
              <w:t>į</w:t>
            </w:r>
            <w:r w:rsidRPr="00A6709C">
              <w:rPr>
                <w:rFonts w:ascii="Times New Roman" w:hAnsi="Times New Roman" w:cs="Times New Roman"/>
              </w:rPr>
              <w:t xml:space="preserve"> išdėstyti taip:</w:t>
            </w:r>
          </w:p>
          <w:p w14:paraId="25613ADE" w14:textId="77777777" w:rsidR="00B529A6" w:rsidRPr="00A6709C" w:rsidRDefault="00B529A6" w:rsidP="00B529A6">
            <w:pPr>
              <w:tabs>
                <w:tab w:val="left" w:pos="490"/>
              </w:tabs>
              <w:spacing w:after="0" w:line="240" w:lineRule="auto"/>
              <w:jc w:val="both"/>
              <w:rPr>
                <w:rFonts w:ascii="Times New Roman" w:hAnsi="Times New Roman" w:cs="Times New Roman"/>
              </w:rPr>
            </w:pPr>
            <w:r>
              <w:rPr>
                <w:rFonts w:ascii="Times New Roman" w:hAnsi="Times New Roman" w:cs="Times New Roman"/>
              </w:rPr>
              <w:t>„</w:t>
            </w:r>
            <w:r w:rsidRPr="00B46555">
              <w:rPr>
                <w:rFonts w:ascii="Times New Roman" w:hAnsi="Times New Roman" w:cs="Times New Roman"/>
                <w:b/>
                <w:bCs/>
              </w:rPr>
              <w:t>36 straipsnis. Baudos</w:t>
            </w:r>
          </w:p>
          <w:p w14:paraId="247936CD" w14:textId="63ADCDAA" w:rsidR="00004BCC" w:rsidRPr="00A6709C" w:rsidRDefault="00004BCC" w:rsidP="00B529A6">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&lt;...&gt; ūkio subjektams skiriama piniginė bauda už kiekvieną pažeidimo vykdymo (tęsimo) dieną iki 5 procentų vidutinių dienos bendrųjų pasaulinių</w:t>
            </w:r>
            <w:r w:rsidRPr="00A6709C">
              <w:rPr>
                <w:rFonts w:ascii="Times New Roman" w:eastAsia="Calibri" w:hAnsi="Times New Roman" w:cs="Times New Roman"/>
                <w:b/>
              </w:rPr>
              <w:t xml:space="preserve"> </w:t>
            </w:r>
            <w:r w:rsidRPr="00A6709C">
              <w:rPr>
                <w:rFonts w:ascii="Times New Roman" w:eastAsia="Calibri" w:hAnsi="Times New Roman" w:cs="Times New Roman"/>
              </w:rPr>
              <w:t>pajamų praėjusiais ūkiniais metais.</w:t>
            </w:r>
            <w:r w:rsidR="000924ED" w:rsidRPr="00A6709C">
              <w:rPr>
                <w:rFonts w:ascii="Times New Roman" w:eastAsia="Calibri" w:hAnsi="Times New Roman" w:cs="Times New Roman"/>
              </w:rPr>
              <w:t>“</w:t>
            </w:r>
          </w:p>
          <w:p w14:paraId="59382F90" w14:textId="77777777" w:rsidR="00004BCC" w:rsidRPr="00A6709C" w:rsidRDefault="00004BCC" w:rsidP="0061758E">
            <w:pPr>
              <w:spacing w:after="0" w:line="240" w:lineRule="auto"/>
              <w:jc w:val="both"/>
              <w:rPr>
                <w:rFonts w:ascii="Times New Roman" w:eastAsia="Calibri" w:hAnsi="Times New Roman" w:cs="Times New Roman"/>
              </w:rPr>
            </w:pPr>
          </w:p>
          <w:p w14:paraId="5B858007" w14:textId="77777777" w:rsidR="00004BCC" w:rsidRPr="00A6709C" w:rsidRDefault="00004BCC" w:rsidP="0061758E">
            <w:pPr>
              <w:spacing w:after="0" w:line="240" w:lineRule="auto"/>
              <w:jc w:val="both"/>
              <w:rPr>
                <w:rFonts w:ascii="Times New Roman" w:eastAsia="Calibri" w:hAnsi="Times New Roman" w:cs="Times New Roman"/>
              </w:rPr>
            </w:pPr>
          </w:p>
          <w:p w14:paraId="2B8D68C8" w14:textId="77777777" w:rsidR="00004BCC" w:rsidRPr="00A6709C" w:rsidRDefault="00004BCC" w:rsidP="0061758E">
            <w:pPr>
              <w:spacing w:after="0" w:line="240" w:lineRule="auto"/>
              <w:jc w:val="both"/>
              <w:rPr>
                <w:rFonts w:ascii="Times New Roman" w:eastAsia="Calibri" w:hAnsi="Times New Roman" w:cs="Times New Roman"/>
              </w:rPr>
            </w:pPr>
          </w:p>
          <w:p w14:paraId="6AF98B22" w14:textId="77777777" w:rsidR="00004BCC" w:rsidRPr="00A6709C" w:rsidRDefault="00004BCC" w:rsidP="0061758E">
            <w:pPr>
              <w:spacing w:after="0" w:line="240" w:lineRule="auto"/>
              <w:jc w:val="both"/>
              <w:rPr>
                <w:rFonts w:ascii="Times New Roman" w:eastAsia="Calibri" w:hAnsi="Times New Roman" w:cs="Times New Roman"/>
              </w:rPr>
            </w:pPr>
          </w:p>
          <w:p w14:paraId="025B8653" w14:textId="77777777" w:rsidR="00004BCC" w:rsidRPr="00A6709C" w:rsidRDefault="00004BCC" w:rsidP="0061758E">
            <w:pPr>
              <w:spacing w:after="0" w:line="240" w:lineRule="auto"/>
              <w:jc w:val="both"/>
              <w:rPr>
                <w:rFonts w:ascii="Times New Roman" w:eastAsia="Calibri" w:hAnsi="Times New Roman" w:cs="Times New Roman"/>
              </w:rPr>
            </w:pPr>
          </w:p>
          <w:p w14:paraId="0C3CD215" w14:textId="77777777" w:rsidR="00004BCC" w:rsidRPr="00A6709C" w:rsidRDefault="00004BCC" w:rsidP="0061758E">
            <w:pPr>
              <w:spacing w:after="0" w:line="240" w:lineRule="auto"/>
              <w:jc w:val="both"/>
              <w:rPr>
                <w:rFonts w:ascii="Times New Roman" w:eastAsia="Calibri" w:hAnsi="Times New Roman" w:cs="Times New Roman"/>
              </w:rPr>
            </w:pPr>
          </w:p>
          <w:p w14:paraId="14541E64" w14:textId="77777777" w:rsidR="00004BCC" w:rsidRPr="00A6709C" w:rsidRDefault="00004BCC" w:rsidP="0061758E">
            <w:pPr>
              <w:spacing w:after="0" w:line="240" w:lineRule="auto"/>
              <w:jc w:val="both"/>
              <w:rPr>
                <w:rFonts w:ascii="Times New Roman" w:eastAsia="Calibri" w:hAnsi="Times New Roman" w:cs="Times New Roman"/>
              </w:rPr>
            </w:pPr>
          </w:p>
          <w:p w14:paraId="7A1E939E" w14:textId="77777777" w:rsidR="00004BCC" w:rsidRPr="00A6709C" w:rsidRDefault="00004BCC" w:rsidP="0061758E">
            <w:pPr>
              <w:spacing w:after="0" w:line="240" w:lineRule="auto"/>
              <w:jc w:val="both"/>
              <w:rPr>
                <w:rFonts w:ascii="Times New Roman" w:eastAsia="Calibri" w:hAnsi="Times New Roman" w:cs="Times New Roman"/>
              </w:rPr>
            </w:pPr>
          </w:p>
          <w:p w14:paraId="0212194A" w14:textId="77777777" w:rsidR="00004BCC" w:rsidRPr="00A6709C" w:rsidRDefault="00004BCC" w:rsidP="0061758E">
            <w:pPr>
              <w:spacing w:after="0" w:line="240" w:lineRule="auto"/>
              <w:jc w:val="both"/>
              <w:rPr>
                <w:rFonts w:ascii="Times New Roman" w:eastAsia="Calibri" w:hAnsi="Times New Roman" w:cs="Times New Roman"/>
              </w:rPr>
            </w:pPr>
          </w:p>
          <w:p w14:paraId="0B60D193" w14:textId="77777777" w:rsidR="00004BCC" w:rsidRPr="00A6709C" w:rsidRDefault="00004BCC" w:rsidP="0061758E">
            <w:pPr>
              <w:spacing w:after="0" w:line="240" w:lineRule="auto"/>
              <w:jc w:val="both"/>
              <w:rPr>
                <w:rFonts w:ascii="Times New Roman" w:eastAsia="Calibri" w:hAnsi="Times New Roman" w:cs="Times New Roman"/>
              </w:rPr>
            </w:pPr>
          </w:p>
          <w:p w14:paraId="1C54B5E5" w14:textId="77777777" w:rsidR="00004BCC" w:rsidRPr="00A6709C" w:rsidRDefault="00004BCC" w:rsidP="0061758E">
            <w:pPr>
              <w:spacing w:after="0" w:line="240" w:lineRule="auto"/>
              <w:jc w:val="both"/>
              <w:rPr>
                <w:rFonts w:ascii="Times New Roman" w:eastAsia="Calibri" w:hAnsi="Times New Roman" w:cs="Times New Roman"/>
              </w:rPr>
            </w:pPr>
          </w:p>
          <w:p w14:paraId="78D2D337" w14:textId="77777777" w:rsidR="00004BCC" w:rsidRPr="00A6709C" w:rsidRDefault="00004BCC" w:rsidP="0061758E">
            <w:pPr>
              <w:spacing w:after="0" w:line="240" w:lineRule="auto"/>
              <w:jc w:val="both"/>
              <w:rPr>
                <w:rFonts w:ascii="Times New Roman" w:eastAsia="Calibri" w:hAnsi="Times New Roman" w:cs="Times New Roman"/>
              </w:rPr>
            </w:pPr>
          </w:p>
          <w:p w14:paraId="4AFDEF69" w14:textId="77777777" w:rsidR="00004BCC" w:rsidRPr="00A6709C" w:rsidRDefault="00004BCC" w:rsidP="0061758E">
            <w:pPr>
              <w:spacing w:after="0" w:line="240" w:lineRule="auto"/>
              <w:jc w:val="both"/>
              <w:rPr>
                <w:rFonts w:ascii="Times New Roman" w:eastAsia="Calibri" w:hAnsi="Times New Roman" w:cs="Times New Roman"/>
              </w:rPr>
            </w:pPr>
          </w:p>
          <w:p w14:paraId="0AD66C22" w14:textId="77777777" w:rsidR="00004BCC" w:rsidRPr="00A6709C" w:rsidRDefault="00004BCC" w:rsidP="0061758E">
            <w:pPr>
              <w:spacing w:after="0" w:line="240" w:lineRule="auto"/>
              <w:jc w:val="both"/>
              <w:rPr>
                <w:rFonts w:ascii="Times New Roman" w:eastAsia="Calibri" w:hAnsi="Times New Roman" w:cs="Times New Roman"/>
              </w:rPr>
            </w:pPr>
          </w:p>
          <w:p w14:paraId="7B406623" w14:textId="619D3ED5" w:rsidR="00004BCC" w:rsidRPr="00A6709C" w:rsidRDefault="003E7CC4" w:rsidP="0061758E">
            <w:pPr>
              <w:spacing w:after="0" w:line="240" w:lineRule="auto"/>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0A43334B" w14:textId="1DB7D85D" w:rsidR="000924ED" w:rsidRPr="00A6709C" w:rsidRDefault="003E7CC4" w:rsidP="000924ED">
            <w:pPr>
              <w:tabs>
                <w:tab w:val="left" w:pos="490"/>
              </w:tabs>
              <w:spacing w:after="0" w:line="240" w:lineRule="auto"/>
              <w:jc w:val="both"/>
              <w:rPr>
                <w:rFonts w:ascii="Times New Roman" w:hAnsi="Times New Roman" w:cs="Times New Roman"/>
                <w:b/>
              </w:rPr>
            </w:pPr>
            <w:r w:rsidRPr="00A6709C">
              <w:rPr>
                <w:rFonts w:ascii="Times New Roman" w:hAnsi="Times New Roman" w:cs="Times New Roman"/>
                <w:b/>
              </w:rPr>
              <w:t>1</w:t>
            </w:r>
            <w:r w:rsidR="00B529A6">
              <w:rPr>
                <w:rFonts w:ascii="Times New Roman" w:hAnsi="Times New Roman" w:cs="Times New Roman"/>
                <w:b/>
              </w:rPr>
              <w:t>7</w:t>
            </w:r>
            <w:r w:rsidRPr="00A6709C">
              <w:rPr>
                <w:rFonts w:ascii="Times New Roman" w:hAnsi="Times New Roman" w:cs="Times New Roman"/>
                <w:b/>
              </w:rPr>
              <w:t xml:space="preserve"> </w:t>
            </w:r>
            <w:r w:rsidR="000924ED" w:rsidRPr="00A6709C">
              <w:rPr>
                <w:rFonts w:ascii="Times New Roman" w:hAnsi="Times New Roman" w:cs="Times New Roman"/>
                <w:b/>
              </w:rPr>
              <w:t>straipsnis. 36 straipsnio pakeitimas</w:t>
            </w:r>
          </w:p>
          <w:p w14:paraId="4F137DCA" w14:textId="1EF7FB8B" w:rsidR="000924ED" w:rsidRPr="00A6709C" w:rsidRDefault="000924ED" w:rsidP="000924ED">
            <w:pPr>
              <w:spacing w:after="0" w:line="240" w:lineRule="auto"/>
              <w:jc w:val="both"/>
              <w:rPr>
                <w:rFonts w:ascii="Times New Roman" w:hAnsi="Times New Roman" w:cs="Times New Roman"/>
              </w:rPr>
            </w:pPr>
            <w:r w:rsidRPr="00A6709C">
              <w:rPr>
                <w:rFonts w:ascii="Times New Roman" w:hAnsi="Times New Roman" w:cs="Times New Roman"/>
              </w:rPr>
              <w:t>Pakeisti 36 straipsn</w:t>
            </w:r>
            <w:r w:rsidR="00B529A6">
              <w:rPr>
                <w:rFonts w:ascii="Times New Roman" w:hAnsi="Times New Roman" w:cs="Times New Roman"/>
              </w:rPr>
              <w:t>į</w:t>
            </w:r>
            <w:r w:rsidRPr="00A6709C">
              <w:rPr>
                <w:rFonts w:ascii="Times New Roman" w:hAnsi="Times New Roman" w:cs="Times New Roman"/>
              </w:rPr>
              <w:t xml:space="preserve"> ir j</w:t>
            </w:r>
            <w:r w:rsidR="00B529A6">
              <w:rPr>
                <w:rFonts w:ascii="Times New Roman" w:hAnsi="Times New Roman" w:cs="Times New Roman"/>
              </w:rPr>
              <w:t>į</w:t>
            </w:r>
            <w:r w:rsidRPr="00A6709C">
              <w:rPr>
                <w:rFonts w:ascii="Times New Roman" w:hAnsi="Times New Roman" w:cs="Times New Roman"/>
              </w:rPr>
              <w:t xml:space="preserve"> išdėstyti taip:</w:t>
            </w:r>
          </w:p>
          <w:p w14:paraId="1C3EF053" w14:textId="77777777" w:rsidR="00B529A6" w:rsidRPr="00A6709C" w:rsidRDefault="00B529A6" w:rsidP="00B529A6">
            <w:pPr>
              <w:tabs>
                <w:tab w:val="left" w:pos="490"/>
              </w:tabs>
              <w:spacing w:after="0" w:line="240" w:lineRule="auto"/>
              <w:jc w:val="both"/>
              <w:rPr>
                <w:rFonts w:ascii="Times New Roman" w:hAnsi="Times New Roman" w:cs="Times New Roman"/>
              </w:rPr>
            </w:pPr>
            <w:r>
              <w:rPr>
                <w:rFonts w:ascii="Times New Roman" w:hAnsi="Times New Roman" w:cs="Times New Roman"/>
              </w:rPr>
              <w:t>„</w:t>
            </w:r>
            <w:r w:rsidRPr="00B46555">
              <w:rPr>
                <w:rFonts w:ascii="Times New Roman" w:hAnsi="Times New Roman" w:cs="Times New Roman"/>
                <w:b/>
                <w:bCs/>
              </w:rPr>
              <w:t>36 straipsnis. Baudos</w:t>
            </w:r>
          </w:p>
          <w:p w14:paraId="1180BE15" w14:textId="2A79C2F6" w:rsidR="00004BCC" w:rsidRPr="00A6709C" w:rsidRDefault="00004BCC" w:rsidP="00B529A6">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&lt;...&gt; už reikalavimų, pareikštų įgyvendinant šio įstatymo 25 straipsnio 1 dalyje nurodytas teises, nevykdymą, už kliudymą atlikti šio įstatymo 25 straipsnio 1 dalyje nurodytus veiksmus, &lt;...&gt;.</w:t>
            </w:r>
            <w:r w:rsidR="000924ED" w:rsidRPr="00A6709C">
              <w:rPr>
                <w:rFonts w:ascii="Times New Roman" w:eastAsia="Calibri" w:hAnsi="Times New Roman" w:cs="Times New Roman"/>
              </w:rPr>
              <w:t>“</w:t>
            </w:r>
          </w:p>
        </w:tc>
        <w:tc>
          <w:tcPr>
            <w:tcW w:w="1673" w:type="dxa"/>
          </w:tcPr>
          <w:p w14:paraId="1308F031"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3DF72DC7" w14:textId="77777777" w:rsidTr="0061758E">
        <w:tc>
          <w:tcPr>
            <w:tcW w:w="2972" w:type="dxa"/>
          </w:tcPr>
          <w:p w14:paraId="075DF726"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Valstybės narės užtikrina, kad nacionalinės konkurencijos institucijos galėtų priimti sprendimą, kuriuo įmonėms ir įmonių asociacijoms būtų skirtos veiksmingos, proporcingos ir atgrasomos periodinės dienos baudos. Tokios periodinės baudos nustatomos proporcingai tokių įmonių ar įmonių asociacijų praėjusių finansinių metų bendrai vidutinei dienos pasaulinei apyvartai ir skaičiuojamos nuo tame sprendime nurodytos datos, kad jos būtų priverstos bent:</w:t>
            </w:r>
          </w:p>
          <w:p w14:paraId="3ADF1D5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leisti atlikti nurodytą patikrinimą, kaip nurodyta 6 straipsnio 2 dalyje;</w:t>
            </w:r>
          </w:p>
          <w:p w14:paraId="1C7620E0" w14:textId="77777777" w:rsidR="00004BCC" w:rsidRPr="00A6709C" w:rsidRDefault="00004BCC" w:rsidP="0061758E">
            <w:pPr>
              <w:spacing w:after="0" w:line="240" w:lineRule="auto"/>
              <w:jc w:val="both"/>
              <w:rPr>
                <w:rFonts w:ascii="Times New Roman" w:eastAsia="Calibri" w:hAnsi="Times New Roman" w:cs="Times New Roman"/>
              </w:rPr>
            </w:pPr>
          </w:p>
          <w:p w14:paraId="7AD7EBAA" w14:textId="77777777" w:rsidR="00004BCC" w:rsidRPr="00A6709C" w:rsidRDefault="00004BCC" w:rsidP="0061758E">
            <w:pPr>
              <w:spacing w:after="0" w:line="240" w:lineRule="auto"/>
              <w:jc w:val="both"/>
              <w:rPr>
                <w:rFonts w:ascii="Times New Roman" w:eastAsia="Calibri" w:hAnsi="Times New Roman" w:cs="Times New Roman"/>
              </w:rPr>
            </w:pPr>
          </w:p>
          <w:p w14:paraId="4878E519" w14:textId="77777777" w:rsidR="00004BCC" w:rsidRPr="00A6709C" w:rsidRDefault="00004BCC" w:rsidP="0061758E">
            <w:pPr>
              <w:spacing w:after="0" w:line="240" w:lineRule="auto"/>
              <w:jc w:val="both"/>
              <w:rPr>
                <w:rFonts w:ascii="Times New Roman" w:eastAsia="Calibri" w:hAnsi="Times New Roman" w:cs="Times New Roman"/>
              </w:rPr>
            </w:pPr>
          </w:p>
          <w:p w14:paraId="3E1F0BC7" w14:textId="77777777" w:rsidR="000924ED" w:rsidRPr="00A6709C" w:rsidRDefault="000924ED" w:rsidP="0061758E">
            <w:pPr>
              <w:spacing w:after="0" w:line="240" w:lineRule="auto"/>
              <w:jc w:val="both"/>
              <w:rPr>
                <w:rFonts w:ascii="Times New Roman" w:eastAsia="Calibri" w:hAnsi="Times New Roman" w:cs="Times New Roman"/>
              </w:rPr>
            </w:pPr>
          </w:p>
          <w:p w14:paraId="3440188B" w14:textId="77777777" w:rsidR="000924ED" w:rsidRPr="00A6709C" w:rsidRDefault="000924ED" w:rsidP="0061758E">
            <w:pPr>
              <w:spacing w:after="0" w:line="240" w:lineRule="auto"/>
              <w:jc w:val="both"/>
              <w:rPr>
                <w:rFonts w:ascii="Times New Roman" w:eastAsia="Calibri" w:hAnsi="Times New Roman" w:cs="Times New Roman"/>
              </w:rPr>
            </w:pPr>
          </w:p>
          <w:p w14:paraId="35828AEF" w14:textId="77777777" w:rsidR="000924ED" w:rsidRPr="00A6709C" w:rsidRDefault="000924ED" w:rsidP="0061758E">
            <w:pPr>
              <w:spacing w:after="0" w:line="240" w:lineRule="auto"/>
              <w:jc w:val="both"/>
              <w:rPr>
                <w:rFonts w:ascii="Times New Roman" w:eastAsia="Calibri" w:hAnsi="Times New Roman" w:cs="Times New Roman"/>
              </w:rPr>
            </w:pPr>
          </w:p>
          <w:p w14:paraId="095CD326" w14:textId="7FBA4C2D"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laikytis 10, 11 ir 12 straipsniuose nurodyto sprendimo.</w:t>
            </w:r>
          </w:p>
          <w:p w14:paraId="491D0397" w14:textId="77777777" w:rsidR="00004BCC" w:rsidRPr="00A6709C" w:rsidRDefault="00004BCC" w:rsidP="0061758E">
            <w:pPr>
              <w:spacing w:after="0" w:line="240" w:lineRule="auto"/>
              <w:jc w:val="both"/>
              <w:rPr>
                <w:rFonts w:ascii="Times New Roman" w:eastAsia="Calibri" w:hAnsi="Times New Roman" w:cs="Times New Roman"/>
              </w:rPr>
            </w:pPr>
          </w:p>
        </w:tc>
        <w:tc>
          <w:tcPr>
            <w:tcW w:w="4394" w:type="dxa"/>
          </w:tcPr>
          <w:p w14:paraId="791F86D4" w14:textId="207E6ABA" w:rsidR="00004BCC" w:rsidRPr="00A6709C" w:rsidRDefault="003E7CC4" w:rsidP="0061758E">
            <w:pPr>
              <w:spacing w:after="0" w:line="240" w:lineRule="auto"/>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025B2A38" w14:textId="1C392B70" w:rsidR="000924ED" w:rsidRPr="00A6709C" w:rsidRDefault="003E7CC4" w:rsidP="000924ED">
            <w:pPr>
              <w:tabs>
                <w:tab w:val="left" w:pos="490"/>
              </w:tabs>
              <w:spacing w:after="0" w:line="240" w:lineRule="auto"/>
              <w:jc w:val="both"/>
              <w:rPr>
                <w:rFonts w:ascii="Times New Roman" w:hAnsi="Times New Roman" w:cs="Times New Roman"/>
                <w:b/>
              </w:rPr>
            </w:pPr>
            <w:r w:rsidRPr="00A6709C">
              <w:rPr>
                <w:rFonts w:ascii="Times New Roman" w:hAnsi="Times New Roman" w:cs="Times New Roman"/>
                <w:b/>
              </w:rPr>
              <w:t>1</w:t>
            </w:r>
            <w:r w:rsidR="00E1560F">
              <w:rPr>
                <w:rFonts w:ascii="Times New Roman" w:hAnsi="Times New Roman" w:cs="Times New Roman"/>
                <w:b/>
              </w:rPr>
              <w:t>7</w:t>
            </w:r>
            <w:r w:rsidRPr="00A6709C">
              <w:rPr>
                <w:rFonts w:ascii="Times New Roman" w:hAnsi="Times New Roman" w:cs="Times New Roman"/>
                <w:b/>
              </w:rPr>
              <w:t xml:space="preserve"> </w:t>
            </w:r>
            <w:r w:rsidR="000924ED" w:rsidRPr="00A6709C">
              <w:rPr>
                <w:rFonts w:ascii="Times New Roman" w:hAnsi="Times New Roman" w:cs="Times New Roman"/>
                <w:b/>
              </w:rPr>
              <w:t>straipsnis. 36 straipsnio pakeitimas</w:t>
            </w:r>
          </w:p>
          <w:p w14:paraId="7E6F46C9" w14:textId="1E777A06" w:rsidR="000924ED" w:rsidRPr="00A6709C" w:rsidRDefault="000924ED" w:rsidP="000924ED">
            <w:pPr>
              <w:spacing w:after="0" w:line="240" w:lineRule="auto"/>
              <w:jc w:val="both"/>
              <w:rPr>
                <w:rFonts w:ascii="Times New Roman" w:hAnsi="Times New Roman" w:cs="Times New Roman"/>
              </w:rPr>
            </w:pPr>
            <w:r w:rsidRPr="00A6709C">
              <w:rPr>
                <w:rFonts w:ascii="Times New Roman" w:hAnsi="Times New Roman" w:cs="Times New Roman"/>
              </w:rPr>
              <w:t>Pakeisti 36 straipsn</w:t>
            </w:r>
            <w:r w:rsidR="00E1560F">
              <w:rPr>
                <w:rFonts w:ascii="Times New Roman" w:hAnsi="Times New Roman" w:cs="Times New Roman"/>
              </w:rPr>
              <w:t>į</w:t>
            </w:r>
            <w:r w:rsidRPr="00A6709C">
              <w:rPr>
                <w:rFonts w:ascii="Times New Roman" w:hAnsi="Times New Roman" w:cs="Times New Roman"/>
              </w:rPr>
              <w:t xml:space="preserve"> ir j</w:t>
            </w:r>
            <w:r w:rsidR="00E1560F">
              <w:rPr>
                <w:rFonts w:ascii="Times New Roman" w:hAnsi="Times New Roman" w:cs="Times New Roman"/>
              </w:rPr>
              <w:t>į</w:t>
            </w:r>
            <w:r w:rsidRPr="00A6709C">
              <w:rPr>
                <w:rFonts w:ascii="Times New Roman" w:hAnsi="Times New Roman" w:cs="Times New Roman"/>
              </w:rPr>
              <w:t xml:space="preserve"> išdėstyti taip:</w:t>
            </w:r>
          </w:p>
          <w:p w14:paraId="19D5F66C" w14:textId="77777777" w:rsidR="00E1560F" w:rsidRPr="00A6709C" w:rsidRDefault="00E1560F" w:rsidP="00E1560F">
            <w:pPr>
              <w:tabs>
                <w:tab w:val="left" w:pos="490"/>
              </w:tabs>
              <w:spacing w:after="0" w:line="240" w:lineRule="auto"/>
              <w:jc w:val="both"/>
              <w:rPr>
                <w:rFonts w:ascii="Times New Roman" w:hAnsi="Times New Roman" w:cs="Times New Roman"/>
              </w:rPr>
            </w:pPr>
            <w:r>
              <w:rPr>
                <w:rFonts w:ascii="Times New Roman" w:hAnsi="Times New Roman" w:cs="Times New Roman"/>
              </w:rPr>
              <w:t>„</w:t>
            </w:r>
            <w:r w:rsidRPr="00B46555">
              <w:rPr>
                <w:rFonts w:ascii="Times New Roman" w:hAnsi="Times New Roman" w:cs="Times New Roman"/>
                <w:b/>
                <w:bCs/>
              </w:rPr>
              <w:t>36 straipsnis. Baudos</w:t>
            </w:r>
          </w:p>
          <w:p w14:paraId="761A618F" w14:textId="1EB54F47" w:rsidR="00004BCC" w:rsidRPr="00A6709C" w:rsidRDefault="00004BCC" w:rsidP="00E1560F">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&lt;...&gt; ūkio subjektams skiriama piniginė bauda už kiekvieną pažeidimo vykdymo (tęsimo) dieną iki 5 procentų vidutinių dienos bendrųjų pasaulinių</w:t>
            </w:r>
            <w:r w:rsidRPr="00A6709C">
              <w:rPr>
                <w:rFonts w:ascii="Times New Roman" w:eastAsia="Calibri" w:hAnsi="Times New Roman" w:cs="Times New Roman"/>
                <w:b/>
              </w:rPr>
              <w:t xml:space="preserve"> </w:t>
            </w:r>
            <w:r w:rsidRPr="00A6709C">
              <w:rPr>
                <w:rFonts w:ascii="Times New Roman" w:eastAsia="Calibri" w:hAnsi="Times New Roman" w:cs="Times New Roman"/>
              </w:rPr>
              <w:t>pajamų praėjusiais ūkiniais metais.</w:t>
            </w:r>
            <w:r w:rsidR="000924ED" w:rsidRPr="00A6709C">
              <w:rPr>
                <w:rFonts w:ascii="Times New Roman" w:eastAsia="Calibri" w:hAnsi="Times New Roman" w:cs="Times New Roman"/>
              </w:rPr>
              <w:t>“</w:t>
            </w:r>
          </w:p>
          <w:p w14:paraId="6D1D968B" w14:textId="77777777" w:rsidR="00004BCC" w:rsidRPr="00A6709C" w:rsidRDefault="00004BCC" w:rsidP="0061758E">
            <w:pPr>
              <w:spacing w:after="0" w:line="240" w:lineRule="auto"/>
              <w:jc w:val="both"/>
              <w:rPr>
                <w:rFonts w:ascii="Times New Roman" w:eastAsia="Calibri" w:hAnsi="Times New Roman" w:cs="Times New Roman"/>
              </w:rPr>
            </w:pPr>
          </w:p>
          <w:p w14:paraId="23254C68" w14:textId="77777777" w:rsidR="00004BCC" w:rsidRPr="00A6709C" w:rsidRDefault="00004BCC" w:rsidP="0061758E">
            <w:pPr>
              <w:spacing w:after="0" w:line="240" w:lineRule="auto"/>
              <w:jc w:val="both"/>
              <w:rPr>
                <w:rFonts w:ascii="Times New Roman" w:eastAsia="Calibri" w:hAnsi="Times New Roman" w:cs="Times New Roman"/>
              </w:rPr>
            </w:pPr>
          </w:p>
          <w:p w14:paraId="68F0F9A3" w14:textId="77777777" w:rsidR="00004BCC" w:rsidRPr="00A6709C" w:rsidRDefault="00004BCC" w:rsidP="0061758E">
            <w:pPr>
              <w:spacing w:after="0" w:line="240" w:lineRule="auto"/>
              <w:jc w:val="both"/>
              <w:rPr>
                <w:rFonts w:ascii="Times New Roman" w:eastAsia="Calibri" w:hAnsi="Times New Roman" w:cs="Times New Roman"/>
              </w:rPr>
            </w:pPr>
          </w:p>
          <w:p w14:paraId="7FA5C378" w14:textId="77777777" w:rsidR="00004BCC" w:rsidRPr="00A6709C" w:rsidRDefault="00004BCC" w:rsidP="0061758E">
            <w:pPr>
              <w:spacing w:after="0" w:line="240" w:lineRule="auto"/>
              <w:jc w:val="both"/>
              <w:rPr>
                <w:rFonts w:ascii="Times New Roman" w:eastAsia="Calibri" w:hAnsi="Times New Roman" w:cs="Times New Roman"/>
              </w:rPr>
            </w:pPr>
          </w:p>
          <w:p w14:paraId="1548C9F5" w14:textId="77777777" w:rsidR="00004BCC" w:rsidRPr="00A6709C" w:rsidRDefault="00004BCC" w:rsidP="0061758E">
            <w:pPr>
              <w:spacing w:after="0" w:line="240" w:lineRule="auto"/>
              <w:jc w:val="both"/>
              <w:rPr>
                <w:rFonts w:ascii="Times New Roman" w:eastAsia="Calibri" w:hAnsi="Times New Roman" w:cs="Times New Roman"/>
              </w:rPr>
            </w:pPr>
          </w:p>
          <w:p w14:paraId="24787D1E" w14:textId="77777777" w:rsidR="00004BCC" w:rsidRPr="00A6709C" w:rsidRDefault="00004BCC" w:rsidP="0061758E">
            <w:pPr>
              <w:spacing w:after="0" w:line="240" w:lineRule="auto"/>
              <w:jc w:val="both"/>
              <w:rPr>
                <w:rFonts w:ascii="Times New Roman" w:eastAsia="Calibri" w:hAnsi="Times New Roman" w:cs="Times New Roman"/>
              </w:rPr>
            </w:pPr>
          </w:p>
          <w:p w14:paraId="3D64BBD2" w14:textId="77777777" w:rsidR="00004BCC" w:rsidRPr="00A6709C" w:rsidRDefault="00004BCC" w:rsidP="0061758E">
            <w:pPr>
              <w:spacing w:after="0" w:line="240" w:lineRule="auto"/>
              <w:jc w:val="both"/>
              <w:rPr>
                <w:rFonts w:ascii="Times New Roman" w:eastAsia="Calibri" w:hAnsi="Times New Roman" w:cs="Times New Roman"/>
              </w:rPr>
            </w:pPr>
          </w:p>
          <w:p w14:paraId="5C862B8C" w14:textId="77777777" w:rsidR="00004BCC" w:rsidRPr="00A6709C" w:rsidRDefault="00004BCC" w:rsidP="0061758E">
            <w:pPr>
              <w:spacing w:after="0" w:line="240" w:lineRule="auto"/>
              <w:jc w:val="both"/>
              <w:rPr>
                <w:rFonts w:ascii="Times New Roman" w:eastAsia="Calibri" w:hAnsi="Times New Roman" w:cs="Times New Roman"/>
              </w:rPr>
            </w:pPr>
          </w:p>
          <w:p w14:paraId="4FDD3780" w14:textId="7114E5FF" w:rsidR="00004BCC" w:rsidRPr="00A6709C" w:rsidRDefault="003E7CC4" w:rsidP="0061758E">
            <w:pPr>
              <w:spacing w:after="0" w:line="240" w:lineRule="auto"/>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0C128B91" w14:textId="4FE7515B" w:rsidR="000924ED" w:rsidRPr="00A6709C" w:rsidRDefault="003E7CC4" w:rsidP="000924ED">
            <w:pPr>
              <w:tabs>
                <w:tab w:val="left" w:pos="490"/>
              </w:tabs>
              <w:spacing w:after="0" w:line="240" w:lineRule="auto"/>
              <w:jc w:val="both"/>
              <w:rPr>
                <w:rFonts w:ascii="Times New Roman" w:hAnsi="Times New Roman" w:cs="Times New Roman"/>
                <w:b/>
              </w:rPr>
            </w:pPr>
            <w:r w:rsidRPr="00A6709C">
              <w:rPr>
                <w:rFonts w:ascii="Times New Roman" w:hAnsi="Times New Roman" w:cs="Times New Roman"/>
                <w:b/>
              </w:rPr>
              <w:t>1</w:t>
            </w:r>
            <w:r w:rsidR="00E1560F">
              <w:rPr>
                <w:rFonts w:ascii="Times New Roman" w:hAnsi="Times New Roman" w:cs="Times New Roman"/>
                <w:b/>
              </w:rPr>
              <w:t>7</w:t>
            </w:r>
            <w:r w:rsidRPr="00A6709C">
              <w:rPr>
                <w:rFonts w:ascii="Times New Roman" w:hAnsi="Times New Roman" w:cs="Times New Roman"/>
                <w:b/>
              </w:rPr>
              <w:t xml:space="preserve"> </w:t>
            </w:r>
            <w:r w:rsidR="000924ED" w:rsidRPr="00A6709C">
              <w:rPr>
                <w:rFonts w:ascii="Times New Roman" w:hAnsi="Times New Roman" w:cs="Times New Roman"/>
                <w:b/>
              </w:rPr>
              <w:t>straipsnis. 36 straipsnio pakeitimas</w:t>
            </w:r>
          </w:p>
          <w:p w14:paraId="3E80FD69" w14:textId="081A9C52" w:rsidR="000924ED" w:rsidRPr="00A6709C" w:rsidRDefault="000924ED" w:rsidP="000924ED">
            <w:pPr>
              <w:spacing w:after="0" w:line="240" w:lineRule="auto"/>
              <w:jc w:val="both"/>
              <w:rPr>
                <w:rFonts w:ascii="Times New Roman" w:hAnsi="Times New Roman" w:cs="Times New Roman"/>
              </w:rPr>
            </w:pPr>
            <w:r w:rsidRPr="00A6709C">
              <w:rPr>
                <w:rFonts w:ascii="Times New Roman" w:hAnsi="Times New Roman" w:cs="Times New Roman"/>
              </w:rPr>
              <w:t>Pakeisti 36 straipsn</w:t>
            </w:r>
            <w:r w:rsidR="00E1560F">
              <w:rPr>
                <w:rFonts w:ascii="Times New Roman" w:hAnsi="Times New Roman" w:cs="Times New Roman"/>
              </w:rPr>
              <w:t>į</w:t>
            </w:r>
            <w:r w:rsidRPr="00A6709C">
              <w:rPr>
                <w:rFonts w:ascii="Times New Roman" w:hAnsi="Times New Roman" w:cs="Times New Roman"/>
              </w:rPr>
              <w:t xml:space="preserve"> ir j</w:t>
            </w:r>
            <w:r w:rsidR="00E1560F">
              <w:rPr>
                <w:rFonts w:ascii="Times New Roman" w:hAnsi="Times New Roman" w:cs="Times New Roman"/>
              </w:rPr>
              <w:t>į</w:t>
            </w:r>
            <w:r w:rsidRPr="00A6709C">
              <w:rPr>
                <w:rFonts w:ascii="Times New Roman" w:hAnsi="Times New Roman" w:cs="Times New Roman"/>
              </w:rPr>
              <w:t xml:space="preserve"> išdėstyti taip:</w:t>
            </w:r>
          </w:p>
          <w:p w14:paraId="6CADB7D1" w14:textId="77777777" w:rsidR="00E1560F" w:rsidRPr="00A6709C" w:rsidRDefault="00E1560F" w:rsidP="00E1560F">
            <w:pPr>
              <w:tabs>
                <w:tab w:val="left" w:pos="490"/>
              </w:tabs>
              <w:spacing w:after="0" w:line="240" w:lineRule="auto"/>
              <w:jc w:val="both"/>
              <w:rPr>
                <w:rFonts w:ascii="Times New Roman" w:hAnsi="Times New Roman" w:cs="Times New Roman"/>
              </w:rPr>
            </w:pPr>
            <w:r>
              <w:rPr>
                <w:rFonts w:ascii="Times New Roman" w:hAnsi="Times New Roman" w:cs="Times New Roman"/>
              </w:rPr>
              <w:t>„</w:t>
            </w:r>
            <w:r w:rsidRPr="006C0603">
              <w:rPr>
                <w:rFonts w:ascii="Times New Roman" w:hAnsi="Times New Roman" w:cs="Times New Roman"/>
                <w:b/>
                <w:bCs/>
              </w:rPr>
              <w:t>36 straipsnis. Baudos</w:t>
            </w:r>
          </w:p>
          <w:p w14:paraId="46EA2A42" w14:textId="7FEB98B4" w:rsidR="00004BCC" w:rsidRPr="00A6709C" w:rsidRDefault="00004BCC" w:rsidP="00E1560F">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&lt;...&gt; už reikalavimų, pareikštų įgyvendinant šio įstatymo 25 straipsnio 1 dalyje nurodytas teises, nevykdymą, už kliudymą atlikti šio įstatymo 25 straipsnio 1 dalyje nurodytus veiksmus, &lt;...&gt;.</w:t>
            </w:r>
            <w:r w:rsidR="000924ED" w:rsidRPr="00A6709C">
              <w:rPr>
                <w:rFonts w:ascii="Times New Roman" w:eastAsia="Calibri" w:hAnsi="Times New Roman" w:cs="Times New Roman"/>
              </w:rPr>
              <w:t>“</w:t>
            </w:r>
          </w:p>
          <w:p w14:paraId="393CB0DF" w14:textId="260E2E68" w:rsidR="00004BCC" w:rsidRPr="00A6709C" w:rsidRDefault="003E7CC4" w:rsidP="0061758E">
            <w:pPr>
              <w:spacing w:after="0" w:line="240" w:lineRule="auto"/>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685321E4" w14:textId="534C9EA3" w:rsidR="000924ED" w:rsidRPr="00A6709C" w:rsidRDefault="003E7CC4" w:rsidP="000924ED">
            <w:pPr>
              <w:tabs>
                <w:tab w:val="left" w:pos="490"/>
              </w:tabs>
              <w:spacing w:after="0" w:line="240" w:lineRule="auto"/>
              <w:jc w:val="both"/>
              <w:rPr>
                <w:rFonts w:ascii="Times New Roman" w:hAnsi="Times New Roman" w:cs="Times New Roman"/>
                <w:b/>
              </w:rPr>
            </w:pPr>
            <w:r w:rsidRPr="00A6709C">
              <w:rPr>
                <w:rFonts w:ascii="Times New Roman" w:hAnsi="Times New Roman" w:cs="Times New Roman"/>
                <w:b/>
              </w:rPr>
              <w:t>1</w:t>
            </w:r>
            <w:r w:rsidR="00E1560F">
              <w:rPr>
                <w:rFonts w:ascii="Times New Roman" w:hAnsi="Times New Roman" w:cs="Times New Roman"/>
                <w:b/>
              </w:rPr>
              <w:t>7</w:t>
            </w:r>
            <w:r w:rsidRPr="00A6709C">
              <w:rPr>
                <w:rFonts w:ascii="Times New Roman" w:hAnsi="Times New Roman" w:cs="Times New Roman"/>
                <w:b/>
              </w:rPr>
              <w:t xml:space="preserve"> </w:t>
            </w:r>
            <w:r w:rsidR="000924ED" w:rsidRPr="00A6709C">
              <w:rPr>
                <w:rFonts w:ascii="Times New Roman" w:hAnsi="Times New Roman" w:cs="Times New Roman"/>
                <w:b/>
              </w:rPr>
              <w:t>straipsnis. 36 straipsnio pakeitimas</w:t>
            </w:r>
          </w:p>
          <w:p w14:paraId="58481C31" w14:textId="10C0D0C2" w:rsidR="000924ED" w:rsidRPr="00A6709C" w:rsidRDefault="000924ED" w:rsidP="000924ED">
            <w:pPr>
              <w:spacing w:after="0" w:line="240" w:lineRule="auto"/>
              <w:jc w:val="both"/>
              <w:rPr>
                <w:rFonts w:ascii="Times New Roman" w:hAnsi="Times New Roman" w:cs="Times New Roman"/>
              </w:rPr>
            </w:pPr>
            <w:r w:rsidRPr="00A6709C">
              <w:rPr>
                <w:rFonts w:ascii="Times New Roman" w:hAnsi="Times New Roman" w:cs="Times New Roman"/>
              </w:rPr>
              <w:t>Pakeisti 36 straipsn</w:t>
            </w:r>
            <w:r w:rsidR="00E1560F">
              <w:rPr>
                <w:rFonts w:ascii="Times New Roman" w:hAnsi="Times New Roman" w:cs="Times New Roman"/>
              </w:rPr>
              <w:t>į</w:t>
            </w:r>
            <w:r w:rsidRPr="00A6709C">
              <w:rPr>
                <w:rFonts w:ascii="Times New Roman" w:hAnsi="Times New Roman" w:cs="Times New Roman"/>
              </w:rPr>
              <w:t xml:space="preserve"> ir j</w:t>
            </w:r>
            <w:r w:rsidR="00E1560F">
              <w:rPr>
                <w:rFonts w:ascii="Times New Roman" w:hAnsi="Times New Roman" w:cs="Times New Roman"/>
              </w:rPr>
              <w:t>į</w:t>
            </w:r>
            <w:r w:rsidRPr="00A6709C">
              <w:rPr>
                <w:rFonts w:ascii="Times New Roman" w:hAnsi="Times New Roman" w:cs="Times New Roman"/>
              </w:rPr>
              <w:t xml:space="preserve"> išdėstyti taip:</w:t>
            </w:r>
          </w:p>
          <w:p w14:paraId="4EDAB85D" w14:textId="77777777" w:rsidR="00E1560F" w:rsidRPr="00A6709C" w:rsidRDefault="00E1560F" w:rsidP="00E1560F">
            <w:pPr>
              <w:tabs>
                <w:tab w:val="left" w:pos="490"/>
              </w:tabs>
              <w:spacing w:after="0" w:line="240" w:lineRule="auto"/>
              <w:jc w:val="both"/>
              <w:rPr>
                <w:rFonts w:ascii="Times New Roman" w:hAnsi="Times New Roman" w:cs="Times New Roman"/>
              </w:rPr>
            </w:pPr>
            <w:r>
              <w:rPr>
                <w:rFonts w:ascii="Times New Roman" w:hAnsi="Times New Roman" w:cs="Times New Roman"/>
              </w:rPr>
              <w:t>„</w:t>
            </w:r>
            <w:r w:rsidRPr="002B5E88">
              <w:rPr>
                <w:rFonts w:ascii="Times New Roman" w:hAnsi="Times New Roman" w:cs="Times New Roman"/>
                <w:b/>
                <w:bCs/>
              </w:rPr>
              <w:t>36 straipsnis. Baudos</w:t>
            </w:r>
          </w:p>
          <w:p w14:paraId="675424BF" w14:textId="50154C23" w:rsidR="00004BCC" w:rsidRPr="00A6709C" w:rsidRDefault="00004BCC" w:rsidP="00E1560F">
            <w:pPr>
              <w:spacing w:after="0" w:line="240" w:lineRule="auto"/>
              <w:jc w:val="both"/>
              <w:rPr>
                <w:rFonts w:ascii="Times New Roman" w:hAnsi="Times New Roman" w:cs="Times New Roman"/>
              </w:rPr>
            </w:pPr>
            <w:r w:rsidRPr="00A6709C">
              <w:rPr>
                <w:rFonts w:ascii="Times New Roman" w:eastAsia="Calibri" w:hAnsi="Times New Roman" w:cs="Times New Roman"/>
              </w:rPr>
              <w:t>4. Už Konkurencijos tarybos įpareigojimų nutraukti neteisėtą veiklą, atlikti veiksmus, atkuriančius ankstesnę padėtį ar pašalinančius pažeidimo pasekmes, nevykdymą, už įpareigojimų nutraukti draudžiamą susitarimą ar piktnaudžiavimą dominuojančia padėtimi ūkio subjektų struktūrą keičiančiomis priemonėmis nevykdymą, už laikinųjų priemonių nesilaikymą, &lt;...&gt;, už prisiimtų įsipareigojimų nesilaikymą pagal šio įstatymo 28 straipsnio 4 dalį &lt;...&gt;.</w:t>
            </w:r>
            <w:r w:rsidR="000924ED" w:rsidRPr="00A6709C">
              <w:rPr>
                <w:rFonts w:ascii="Times New Roman" w:eastAsia="Calibri" w:hAnsi="Times New Roman" w:cs="Times New Roman"/>
              </w:rPr>
              <w:t>“</w:t>
            </w:r>
          </w:p>
        </w:tc>
        <w:tc>
          <w:tcPr>
            <w:tcW w:w="1673" w:type="dxa"/>
          </w:tcPr>
          <w:p w14:paraId="22129552"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34788FAE" w14:textId="77777777" w:rsidTr="0061758E">
        <w:tc>
          <w:tcPr>
            <w:tcW w:w="2972" w:type="dxa"/>
          </w:tcPr>
          <w:p w14:paraId="4EA3ED9B"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VI SKYRIUS</w:t>
            </w:r>
          </w:p>
          <w:p w14:paraId="01DF23A3" w14:textId="77777777" w:rsidR="00004BCC" w:rsidRPr="00A6709C" w:rsidRDefault="00004BCC" w:rsidP="0061758E">
            <w:pPr>
              <w:spacing w:after="0" w:line="240" w:lineRule="auto"/>
              <w:jc w:val="both"/>
              <w:rPr>
                <w:rFonts w:ascii="Times New Roman" w:hAnsi="Times New Roman" w:cs="Times New Roman"/>
                <w:b/>
                <w:i/>
                <w:lang w:eastAsia="lt-LT"/>
              </w:rPr>
            </w:pPr>
            <w:r w:rsidRPr="00A6709C">
              <w:rPr>
                <w:rFonts w:ascii="Times New Roman" w:hAnsi="Times New Roman" w:cs="Times New Roman"/>
                <w:b/>
                <w:i/>
                <w:lang w:eastAsia="lt-LT"/>
              </w:rPr>
              <w:t>BAUDŲ SUŠVELNINIMO PROGRAMOS SLAPTŲ KARTELIŲ ATVEJU</w:t>
            </w:r>
          </w:p>
          <w:p w14:paraId="6866CCE6" w14:textId="77777777" w:rsidR="00004BCC" w:rsidRPr="00A6709C" w:rsidRDefault="00004BCC" w:rsidP="0061758E">
            <w:pPr>
              <w:spacing w:after="0" w:line="240" w:lineRule="auto"/>
              <w:jc w:val="both"/>
              <w:rPr>
                <w:rFonts w:ascii="Times New Roman" w:hAnsi="Times New Roman" w:cs="Times New Roman"/>
                <w:i/>
                <w:lang w:eastAsia="lt-LT"/>
              </w:rPr>
            </w:pPr>
          </w:p>
          <w:p w14:paraId="4ACF8599"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17 straipsnis</w:t>
            </w:r>
          </w:p>
          <w:p w14:paraId="16451A99"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 xml:space="preserve">Atleidimas nuo baudų </w:t>
            </w:r>
          </w:p>
          <w:p w14:paraId="741A152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nacionalinės konkurencijos institucijos taikytų baudų sušvelninimo programas, pagal kurias jos galėtų atleisti nuo baudų apie savo dalyvavimą slaptuose karteliuose atskleidusias įmones. Tai neužkerta kelio nacionalinėms konkurencijos institucijoms taikyti baudų sušvelninimo programas kitų nei slapti karteliai pažeidimų atveju arba taikyti baudų sušvelninimo programas, kurių pagrindu jos galėtų taikyti atleidimą nuo baudų fiziniams asmenims.</w:t>
            </w:r>
          </w:p>
        </w:tc>
        <w:tc>
          <w:tcPr>
            <w:tcW w:w="4394" w:type="dxa"/>
          </w:tcPr>
          <w:p w14:paraId="27AA7480" w14:textId="553F56A2" w:rsidR="00004BCC" w:rsidRPr="00A6709C" w:rsidRDefault="003E7CC4"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5AB4B596" w14:textId="5C16B441" w:rsidR="00815D94" w:rsidRPr="00A6709C" w:rsidRDefault="003E7CC4" w:rsidP="00815D94">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E1560F">
              <w:rPr>
                <w:rFonts w:ascii="Times New Roman" w:hAnsi="Times New Roman" w:cs="Times New Roman"/>
                <w:b/>
                <w:lang w:eastAsia="lt-LT"/>
              </w:rPr>
              <w:t>9</w:t>
            </w:r>
            <w:r w:rsidRPr="00A6709C">
              <w:rPr>
                <w:rFonts w:ascii="Times New Roman" w:hAnsi="Times New Roman" w:cs="Times New Roman"/>
                <w:b/>
                <w:lang w:eastAsia="lt-LT"/>
              </w:rPr>
              <w:t xml:space="preserve"> </w:t>
            </w:r>
            <w:r w:rsidR="00815D94" w:rsidRPr="00A6709C">
              <w:rPr>
                <w:rFonts w:ascii="Times New Roman" w:hAnsi="Times New Roman" w:cs="Times New Roman"/>
                <w:b/>
                <w:lang w:eastAsia="lt-LT"/>
              </w:rPr>
              <w:t>straipsnis. 38 straipsnio pakeitimas</w:t>
            </w:r>
          </w:p>
          <w:p w14:paraId="61A71541" w14:textId="77777777" w:rsidR="00815D94" w:rsidRPr="00A6709C" w:rsidRDefault="00815D94" w:rsidP="00815D94">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61E74FAE" w14:textId="6C90B783" w:rsidR="00815D94" w:rsidRPr="00A6709C" w:rsidRDefault="00815D94" w:rsidP="00815D94">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2B5E88">
              <w:rPr>
                <w:rFonts w:ascii="Times New Roman" w:hAnsi="Times New Roman" w:cs="Times New Roman"/>
                <w:b/>
                <w:bCs/>
                <w:color w:val="000000"/>
                <w:lang w:eastAsia="lt-LT"/>
              </w:rPr>
              <w:t>38 straipsnis. Atleidimas nuo baudų ir jų sumažinimas</w:t>
            </w:r>
          </w:p>
          <w:p w14:paraId="17129A24" w14:textId="6E0DFDC6" w:rsidR="003E7CC4" w:rsidRDefault="003E7CC4" w:rsidP="0061758E">
            <w:pPr>
              <w:spacing w:after="0" w:line="240" w:lineRule="auto"/>
              <w:jc w:val="both"/>
              <w:rPr>
                <w:rFonts w:ascii="Times New Roman" w:hAnsi="Times New Roman" w:cs="Times New Roman"/>
              </w:rPr>
            </w:pPr>
            <w:r w:rsidRPr="003E7CC4">
              <w:rPr>
                <w:rFonts w:ascii="Times New Roman" w:hAnsi="Times New Roman" w:cs="Times New Roman"/>
              </w:rPr>
              <w:t xml:space="preserve">1. Ūkio subjektas, kuris yra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dalyvis arba yra draudžiamo ne konkurentų susitarimo dėl tiesioginio ar netiesioginio kainų nustatymo (fiksavimo), nurodyto šio įstatymo 5 straipsnio 1 dalies 1 punkte, dalyvis, </w:t>
            </w:r>
            <w:r w:rsidR="00E1560F">
              <w:rPr>
                <w:rFonts w:ascii="Times New Roman" w:hAnsi="Times New Roman" w:cs="Times New Roman"/>
              </w:rPr>
              <w:t xml:space="preserve">prašyme atleisti nuo baudos pateikęs </w:t>
            </w:r>
            <w:r w:rsidRPr="003E7CC4">
              <w:rPr>
                <w:rFonts w:ascii="Times New Roman" w:hAnsi="Times New Roman" w:cs="Times New Roman"/>
              </w:rPr>
              <w:t>Konkurencijos tarybai visą informaciją apie tokį susitarimą, atleidžiamas nuo baudos, numatytos už šį pažeidimą, jeigu yra visos šios sąlygos:</w:t>
            </w:r>
          </w:p>
          <w:p w14:paraId="3F4ED850" w14:textId="709173C1"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&lt;...&gt;</w:t>
            </w:r>
            <w:r w:rsidR="00815D94" w:rsidRPr="00A6709C">
              <w:rPr>
                <w:rFonts w:ascii="Times New Roman" w:hAnsi="Times New Roman" w:cs="Times New Roman"/>
              </w:rPr>
              <w:t>.“</w:t>
            </w:r>
          </w:p>
        </w:tc>
        <w:tc>
          <w:tcPr>
            <w:tcW w:w="1673" w:type="dxa"/>
          </w:tcPr>
          <w:p w14:paraId="4ECD490E"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0AD2FA7E" w14:textId="77777777" w:rsidTr="0061758E">
        <w:tc>
          <w:tcPr>
            <w:tcW w:w="2972" w:type="dxa"/>
          </w:tcPr>
          <w:p w14:paraId="102CC7C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Valstybės narės užtikrina, kad atleidimas nuo baudų taikomas, tik jeigu prašymo pateikėjas:</w:t>
            </w:r>
          </w:p>
          <w:p w14:paraId="20F8CE4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tenkina 19 straipsnyje išdėstytas sąlygas;</w:t>
            </w:r>
          </w:p>
          <w:p w14:paraId="040F0B83" w14:textId="77777777" w:rsidR="00004BCC" w:rsidRPr="00A6709C" w:rsidRDefault="00004BCC" w:rsidP="0061758E">
            <w:pPr>
              <w:spacing w:after="0" w:line="240" w:lineRule="auto"/>
              <w:jc w:val="both"/>
              <w:rPr>
                <w:rFonts w:ascii="Times New Roman" w:eastAsia="Calibri" w:hAnsi="Times New Roman" w:cs="Times New Roman"/>
              </w:rPr>
            </w:pPr>
          </w:p>
          <w:p w14:paraId="50394228" w14:textId="77777777" w:rsidR="00004BCC" w:rsidRPr="00A6709C" w:rsidRDefault="00004BCC" w:rsidP="0061758E">
            <w:pPr>
              <w:spacing w:after="0" w:line="240" w:lineRule="auto"/>
              <w:jc w:val="both"/>
              <w:rPr>
                <w:rFonts w:ascii="Times New Roman" w:eastAsia="Calibri" w:hAnsi="Times New Roman" w:cs="Times New Roman"/>
              </w:rPr>
            </w:pPr>
          </w:p>
          <w:p w14:paraId="3FABE0C2" w14:textId="77777777" w:rsidR="00004BCC" w:rsidRPr="00A6709C" w:rsidRDefault="00004BCC" w:rsidP="0061758E">
            <w:pPr>
              <w:spacing w:after="0" w:line="240" w:lineRule="auto"/>
              <w:jc w:val="both"/>
              <w:rPr>
                <w:rFonts w:ascii="Times New Roman" w:eastAsia="Calibri" w:hAnsi="Times New Roman" w:cs="Times New Roman"/>
              </w:rPr>
            </w:pPr>
          </w:p>
          <w:p w14:paraId="3FDA3F5A" w14:textId="77777777" w:rsidR="00004BCC" w:rsidRPr="00A6709C" w:rsidRDefault="00004BCC" w:rsidP="0061758E">
            <w:pPr>
              <w:spacing w:after="0" w:line="240" w:lineRule="auto"/>
              <w:jc w:val="both"/>
              <w:rPr>
                <w:rFonts w:ascii="Times New Roman" w:eastAsia="Calibri" w:hAnsi="Times New Roman" w:cs="Times New Roman"/>
              </w:rPr>
            </w:pPr>
          </w:p>
          <w:p w14:paraId="32BD4779" w14:textId="77777777" w:rsidR="00004BCC" w:rsidRPr="00A6709C" w:rsidRDefault="00004BCC" w:rsidP="0061758E">
            <w:pPr>
              <w:spacing w:after="0" w:line="240" w:lineRule="auto"/>
              <w:jc w:val="both"/>
              <w:rPr>
                <w:rFonts w:ascii="Times New Roman" w:eastAsia="Calibri" w:hAnsi="Times New Roman" w:cs="Times New Roman"/>
              </w:rPr>
            </w:pPr>
          </w:p>
          <w:p w14:paraId="226BB664" w14:textId="77777777" w:rsidR="00004BCC" w:rsidRPr="00A6709C" w:rsidRDefault="00004BCC" w:rsidP="0061758E">
            <w:pPr>
              <w:spacing w:after="0" w:line="240" w:lineRule="auto"/>
              <w:jc w:val="both"/>
              <w:rPr>
                <w:rFonts w:ascii="Times New Roman" w:eastAsia="Calibri" w:hAnsi="Times New Roman" w:cs="Times New Roman"/>
              </w:rPr>
            </w:pPr>
          </w:p>
          <w:p w14:paraId="1940CE1B" w14:textId="77777777" w:rsidR="00004BCC" w:rsidRPr="00A6709C" w:rsidRDefault="00004BCC" w:rsidP="0061758E">
            <w:pPr>
              <w:spacing w:after="0" w:line="240" w:lineRule="auto"/>
              <w:jc w:val="both"/>
              <w:rPr>
                <w:rFonts w:ascii="Times New Roman" w:eastAsia="Calibri" w:hAnsi="Times New Roman" w:cs="Times New Roman"/>
              </w:rPr>
            </w:pPr>
          </w:p>
          <w:p w14:paraId="662FA8FD" w14:textId="77777777" w:rsidR="00004BCC" w:rsidRPr="00A6709C" w:rsidRDefault="00004BCC" w:rsidP="0061758E">
            <w:pPr>
              <w:spacing w:after="0" w:line="240" w:lineRule="auto"/>
              <w:jc w:val="both"/>
              <w:rPr>
                <w:rFonts w:ascii="Times New Roman" w:eastAsia="Calibri" w:hAnsi="Times New Roman" w:cs="Times New Roman"/>
              </w:rPr>
            </w:pPr>
          </w:p>
          <w:p w14:paraId="4D72E12E" w14:textId="77777777" w:rsidR="00004BCC" w:rsidRPr="00A6709C" w:rsidRDefault="00004BCC" w:rsidP="0061758E">
            <w:pPr>
              <w:spacing w:after="0" w:line="240" w:lineRule="auto"/>
              <w:jc w:val="both"/>
              <w:rPr>
                <w:rFonts w:ascii="Times New Roman" w:eastAsia="Calibri" w:hAnsi="Times New Roman" w:cs="Times New Roman"/>
              </w:rPr>
            </w:pPr>
          </w:p>
          <w:p w14:paraId="4B35716F" w14:textId="77777777" w:rsidR="00004BCC" w:rsidRPr="00A6709C" w:rsidRDefault="00004BCC" w:rsidP="0061758E">
            <w:pPr>
              <w:spacing w:after="0" w:line="240" w:lineRule="auto"/>
              <w:jc w:val="both"/>
              <w:rPr>
                <w:rFonts w:ascii="Times New Roman" w:eastAsia="Calibri" w:hAnsi="Times New Roman" w:cs="Times New Roman"/>
              </w:rPr>
            </w:pPr>
          </w:p>
          <w:p w14:paraId="5C4D935A" w14:textId="77777777" w:rsidR="00004BCC" w:rsidRPr="00A6709C" w:rsidRDefault="00004BCC" w:rsidP="0061758E">
            <w:pPr>
              <w:spacing w:after="0" w:line="240" w:lineRule="auto"/>
              <w:jc w:val="both"/>
              <w:rPr>
                <w:rFonts w:ascii="Times New Roman" w:eastAsia="Calibri" w:hAnsi="Times New Roman" w:cs="Times New Roman"/>
              </w:rPr>
            </w:pPr>
          </w:p>
          <w:p w14:paraId="271AD058" w14:textId="77777777" w:rsidR="00004BCC" w:rsidRPr="00A6709C" w:rsidRDefault="00004BCC" w:rsidP="0061758E">
            <w:pPr>
              <w:spacing w:after="0" w:line="240" w:lineRule="auto"/>
              <w:jc w:val="both"/>
              <w:rPr>
                <w:rFonts w:ascii="Times New Roman" w:eastAsia="Calibri" w:hAnsi="Times New Roman" w:cs="Times New Roman"/>
              </w:rPr>
            </w:pPr>
          </w:p>
          <w:p w14:paraId="4AB781FB" w14:textId="77777777" w:rsidR="00004BCC" w:rsidRPr="00A6709C" w:rsidRDefault="00004BCC" w:rsidP="0061758E">
            <w:pPr>
              <w:spacing w:after="0" w:line="240" w:lineRule="auto"/>
              <w:jc w:val="both"/>
              <w:rPr>
                <w:rFonts w:ascii="Times New Roman" w:eastAsia="Calibri" w:hAnsi="Times New Roman" w:cs="Times New Roman"/>
              </w:rPr>
            </w:pPr>
          </w:p>
          <w:p w14:paraId="7D0254FE" w14:textId="77777777" w:rsidR="00004BCC" w:rsidRPr="00A6709C" w:rsidRDefault="00004BCC" w:rsidP="0061758E">
            <w:pPr>
              <w:spacing w:after="0" w:line="240" w:lineRule="auto"/>
              <w:jc w:val="both"/>
              <w:rPr>
                <w:rFonts w:ascii="Times New Roman" w:eastAsia="Calibri" w:hAnsi="Times New Roman" w:cs="Times New Roman"/>
              </w:rPr>
            </w:pPr>
          </w:p>
          <w:p w14:paraId="5D839A2B" w14:textId="77777777" w:rsidR="00004BCC" w:rsidRPr="00A6709C" w:rsidRDefault="00004BCC" w:rsidP="0061758E">
            <w:pPr>
              <w:spacing w:after="0" w:line="240" w:lineRule="auto"/>
              <w:jc w:val="both"/>
              <w:rPr>
                <w:rFonts w:ascii="Times New Roman" w:eastAsia="Calibri" w:hAnsi="Times New Roman" w:cs="Times New Roman"/>
              </w:rPr>
            </w:pPr>
          </w:p>
          <w:p w14:paraId="1CBE543E" w14:textId="77777777" w:rsidR="00004BCC" w:rsidRPr="00A6709C" w:rsidRDefault="00004BCC" w:rsidP="0061758E">
            <w:pPr>
              <w:spacing w:after="0" w:line="240" w:lineRule="auto"/>
              <w:jc w:val="both"/>
              <w:rPr>
                <w:rFonts w:ascii="Times New Roman" w:eastAsia="Calibri" w:hAnsi="Times New Roman" w:cs="Times New Roman"/>
              </w:rPr>
            </w:pPr>
          </w:p>
          <w:p w14:paraId="4CB28239" w14:textId="77777777" w:rsidR="00004BCC" w:rsidRPr="00A6709C" w:rsidRDefault="00004BCC" w:rsidP="0061758E">
            <w:pPr>
              <w:spacing w:after="0" w:line="240" w:lineRule="auto"/>
              <w:jc w:val="both"/>
              <w:rPr>
                <w:rFonts w:ascii="Times New Roman" w:eastAsia="Calibri" w:hAnsi="Times New Roman" w:cs="Times New Roman"/>
              </w:rPr>
            </w:pPr>
          </w:p>
          <w:p w14:paraId="773AAB48" w14:textId="77777777" w:rsidR="00004BCC" w:rsidRPr="00A6709C" w:rsidRDefault="00004BCC" w:rsidP="0061758E">
            <w:pPr>
              <w:spacing w:after="0" w:line="240" w:lineRule="auto"/>
              <w:jc w:val="both"/>
              <w:rPr>
                <w:rFonts w:ascii="Times New Roman" w:eastAsia="Calibri" w:hAnsi="Times New Roman" w:cs="Times New Roman"/>
              </w:rPr>
            </w:pPr>
          </w:p>
          <w:p w14:paraId="20C9DC8C" w14:textId="77777777" w:rsidR="00004BCC" w:rsidRPr="00A6709C" w:rsidRDefault="00004BCC" w:rsidP="0061758E">
            <w:pPr>
              <w:spacing w:after="0" w:line="240" w:lineRule="auto"/>
              <w:jc w:val="both"/>
              <w:rPr>
                <w:rFonts w:ascii="Times New Roman" w:eastAsia="Calibri" w:hAnsi="Times New Roman" w:cs="Times New Roman"/>
              </w:rPr>
            </w:pPr>
          </w:p>
          <w:p w14:paraId="7B1EB635" w14:textId="77777777" w:rsidR="00004BCC" w:rsidRPr="00A6709C" w:rsidRDefault="00004BCC" w:rsidP="0061758E">
            <w:pPr>
              <w:spacing w:after="0" w:line="240" w:lineRule="auto"/>
              <w:jc w:val="both"/>
              <w:rPr>
                <w:rFonts w:ascii="Times New Roman" w:eastAsia="Calibri" w:hAnsi="Times New Roman" w:cs="Times New Roman"/>
              </w:rPr>
            </w:pPr>
          </w:p>
          <w:p w14:paraId="6440F6CE" w14:textId="77777777" w:rsidR="00004BCC" w:rsidRPr="00A6709C" w:rsidRDefault="00004BCC" w:rsidP="0061758E">
            <w:pPr>
              <w:spacing w:after="0" w:line="240" w:lineRule="auto"/>
              <w:jc w:val="both"/>
              <w:rPr>
                <w:rFonts w:ascii="Times New Roman" w:eastAsia="Calibri" w:hAnsi="Times New Roman" w:cs="Times New Roman"/>
              </w:rPr>
            </w:pPr>
          </w:p>
          <w:p w14:paraId="2B4917E0" w14:textId="77777777" w:rsidR="00004BCC" w:rsidRPr="00A6709C" w:rsidRDefault="00004BCC" w:rsidP="0061758E">
            <w:pPr>
              <w:spacing w:after="0" w:line="240" w:lineRule="auto"/>
              <w:jc w:val="both"/>
              <w:rPr>
                <w:rFonts w:ascii="Times New Roman" w:eastAsia="Calibri" w:hAnsi="Times New Roman" w:cs="Times New Roman"/>
              </w:rPr>
            </w:pPr>
          </w:p>
          <w:p w14:paraId="2E25BA74" w14:textId="77777777" w:rsidR="00004BCC" w:rsidRPr="00A6709C" w:rsidRDefault="00004BCC" w:rsidP="0061758E">
            <w:pPr>
              <w:spacing w:after="0" w:line="240" w:lineRule="auto"/>
              <w:jc w:val="both"/>
              <w:rPr>
                <w:rFonts w:ascii="Times New Roman" w:eastAsia="Calibri" w:hAnsi="Times New Roman" w:cs="Times New Roman"/>
              </w:rPr>
            </w:pPr>
          </w:p>
          <w:p w14:paraId="786EB1F4" w14:textId="77777777" w:rsidR="00004BCC" w:rsidRPr="00A6709C" w:rsidRDefault="00004BCC" w:rsidP="0061758E">
            <w:pPr>
              <w:spacing w:after="0" w:line="240" w:lineRule="auto"/>
              <w:jc w:val="both"/>
              <w:rPr>
                <w:rFonts w:ascii="Times New Roman" w:eastAsia="Calibri" w:hAnsi="Times New Roman" w:cs="Times New Roman"/>
              </w:rPr>
            </w:pPr>
          </w:p>
          <w:p w14:paraId="49ADD839" w14:textId="77777777" w:rsidR="00004BCC" w:rsidRPr="00A6709C" w:rsidRDefault="00004BCC" w:rsidP="0061758E">
            <w:pPr>
              <w:spacing w:after="0" w:line="240" w:lineRule="auto"/>
              <w:jc w:val="both"/>
              <w:rPr>
                <w:rFonts w:ascii="Times New Roman" w:eastAsia="Calibri" w:hAnsi="Times New Roman" w:cs="Times New Roman"/>
              </w:rPr>
            </w:pPr>
          </w:p>
          <w:p w14:paraId="31843C7A" w14:textId="77777777" w:rsidR="003E7CC4" w:rsidRDefault="003E7CC4" w:rsidP="0061758E">
            <w:pPr>
              <w:spacing w:after="0" w:line="240" w:lineRule="auto"/>
              <w:jc w:val="both"/>
              <w:rPr>
                <w:rFonts w:ascii="Times New Roman" w:eastAsia="Calibri" w:hAnsi="Times New Roman" w:cs="Times New Roman"/>
              </w:rPr>
            </w:pPr>
          </w:p>
          <w:p w14:paraId="586DF97F" w14:textId="77777777" w:rsidR="003E7CC4" w:rsidRDefault="003E7CC4" w:rsidP="0061758E">
            <w:pPr>
              <w:spacing w:after="0" w:line="240" w:lineRule="auto"/>
              <w:jc w:val="both"/>
              <w:rPr>
                <w:rFonts w:ascii="Times New Roman" w:eastAsia="Calibri" w:hAnsi="Times New Roman" w:cs="Times New Roman"/>
              </w:rPr>
            </w:pPr>
          </w:p>
          <w:p w14:paraId="1B8D9620" w14:textId="77777777" w:rsidR="003E7CC4" w:rsidRDefault="003E7CC4" w:rsidP="0061758E">
            <w:pPr>
              <w:spacing w:after="0" w:line="240" w:lineRule="auto"/>
              <w:jc w:val="both"/>
              <w:rPr>
                <w:rFonts w:ascii="Times New Roman" w:eastAsia="Calibri" w:hAnsi="Times New Roman" w:cs="Times New Roman"/>
              </w:rPr>
            </w:pPr>
          </w:p>
          <w:p w14:paraId="21DA6A52" w14:textId="77777777" w:rsidR="003E7CC4" w:rsidRDefault="003E7CC4" w:rsidP="0061758E">
            <w:pPr>
              <w:spacing w:after="0" w:line="240" w:lineRule="auto"/>
              <w:jc w:val="both"/>
              <w:rPr>
                <w:rFonts w:ascii="Times New Roman" w:eastAsia="Calibri" w:hAnsi="Times New Roman" w:cs="Times New Roman"/>
              </w:rPr>
            </w:pPr>
          </w:p>
          <w:p w14:paraId="1532D176" w14:textId="77777777" w:rsidR="003E7CC4" w:rsidRDefault="003E7CC4" w:rsidP="0061758E">
            <w:pPr>
              <w:spacing w:after="0" w:line="240" w:lineRule="auto"/>
              <w:jc w:val="both"/>
              <w:rPr>
                <w:rFonts w:ascii="Times New Roman" w:eastAsia="Calibri" w:hAnsi="Times New Roman" w:cs="Times New Roman"/>
              </w:rPr>
            </w:pPr>
          </w:p>
          <w:p w14:paraId="12721728" w14:textId="77777777" w:rsidR="003E7CC4" w:rsidRDefault="003E7CC4" w:rsidP="0061758E">
            <w:pPr>
              <w:spacing w:after="0" w:line="240" w:lineRule="auto"/>
              <w:jc w:val="both"/>
              <w:rPr>
                <w:rFonts w:ascii="Times New Roman" w:eastAsia="Calibri" w:hAnsi="Times New Roman" w:cs="Times New Roman"/>
              </w:rPr>
            </w:pPr>
          </w:p>
          <w:p w14:paraId="362B83A9" w14:textId="77777777" w:rsidR="002C7B05" w:rsidRDefault="002C7B05" w:rsidP="0061758E">
            <w:pPr>
              <w:spacing w:after="0" w:line="240" w:lineRule="auto"/>
              <w:jc w:val="both"/>
              <w:rPr>
                <w:rFonts w:ascii="Times New Roman" w:eastAsia="Calibri" w:hAnsi="Times New Roman" w:cs="Times New Roman"/>
              </w:rPr>
            </w:pPr>
          </w:p>
          <w:p w14:paraId="2D4CE2D7" w14:textId="4CD583BB"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atskleidžia savo dalyvavimą slaptame kartelyje ir</w:t>
            </w:r>
          </w:p>
          <w:p w14:paraId="79A72DAA" w14:textId="77777777" w:rsidR="00004BCC" w:rsidRPr="00A6709C" w:rsidRDefault="00004BCC" w:rsidP="0061758E">
            <w:pPr>
              <w:spacing w:after="0" w:line="240" w:lineRule="auto"/>
              <w:jc w:val="both"/>
              <w:rPr>
                <w:rFonts w:ascii="Times New Roman" w:eastAsia="Calibri" w:hAnsi="Times New Roman" w:cs="Times New Roman"/>
              </w:rPr>
            </w:pPr>
          </w:p>
          <w:p w14:paraId="1D8FD19D" w14:textId="77777777" w:rsidR="00004BCC" w:rsidRPr="00A6709C" w:rsidRDefault="00004BCC" w:rsidP="0061758E">
            <w:pPr>
              <w:spacing w:after="0" w:line="240" w:lineRule="auto"/>
              <w:jc w:val="both"/>
              <w:rPr>
                <w:rFonts w:ascii="Times New Roman" w:eastAsia="Calibri" w:hAnsi="Times New Roman" w:cs="Times New Roman"/>
              </w:rPr>
            </w:pPr>
          </w:p>
          <w:p w14:paraId="31693B71" w14:textId="42DE3DCA"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c) yra tas, kuris pirmasis pateikė įrodymus, kurie:</w:t>
            </w:r>
          </w:p>
          <w:p w14:paraId="2D1A3BD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i) tuo metu, kai nacionalinė konkurencijos institucija gauna prašymą, leidžia nacionalinei konkurencijos institucijai atlikti tikslinį patikrinimą dėl slapto kartelio su sąlyga, kad ta nacionalinė konkurencijos institucija dar neturėjo pakankamų įrodymų, kad galėtų atlikti tokį patikrinimą, arba dar neatliko tokio patikrinimo ar</w:t>
            </w:r>
          </w:p>
          <w:p w14:paraId="627750A5"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ii) nacionalinės konkurencijos institucijos nuomone, yra pakankami, kad ji galėtų nustatyti pažeidimą, kuriam taikoma baudų sušvelninimo programa, su sąlyga, kad ta institucija dar neturėjo pakankamų įrodymų, kad galėtų nustatyti tokį pažeidimą, ir kad jokia kita įmonė anksčiau dar neatitiko atleidimo nuo baudų pagal i papunktį dėl to slapto kartelio reikalavimų.</w:t>
            </w:r>
          </w:p>
          <w:p w14:paraId="165DAF19" w14:textId="77777777" w:rsidR="00004BCC" w:rsidRPr="00A6709C" w:rsidRDefault="00004BCC" w:rsidP="0061758E">
            <w:pPr>
              <w:spacing w:after="0" w:line="240" w:lineRule="auto"/>
              <w:jc w:val="both"/>
              <w:rPr>
                <w:rFonts w:ascii="Times New Roman" w:eastAsia="Calibri" w:hAnsi="Times New Roman" w:cs="Times New Roman"/>
              </w:rPr>
            </w:pPr>
          </w:p>
          <w:p w14:paraId="23130DC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Valstybės narės užtikrina, kad atleisti nuo baudų būtų galima visas įmones, išskyrus įmones, kurios ėmėsi priemonių, kad priverstų kitas įmones prisijungti prie slapto kartelio arba likti jame.</w:t>
            </w:r>
          </w:p>
        </w:tc>
        <w:tc>
          <w:tcPr>
            <w:tcW w:w="4394" w:type="dxa"/>
          </w:tcPr>
          <w:p w14:paraId="2D054266" w14:textId="59D82D37" w:rsidR="00004BCC" w:rsidRPr="00A6709C" w:rsidRDefault="003E7CC4"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0B8362A6" w14:textId="29CD7ECE" w:rsidR="00815D94" w:rsidRPr="00A6709C" w:rsidRDefault="003E7CC4" w:rsidP="00815D94">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E1560F">
              <w:rPr>
                <w:rFonts w:ascii="Times New Roman" w:hAnsi="Times New Roman" w:cs="Times New Roman"/>
                <w:b/>
                <w:lang w:eastAsia="lt-LT"/>
              </w:rPr>
              <w:t>9</w:t>
            </w:r>
            <w:r w:rsidRPr="00A6709C">
              <w:rPr>
                <w:rFonts w:ascii="Times New Roman" w:hAnsi="Times New Roman" w:cs="Times New Roman"/>
                <w:b/>
                <w:lang w:eastAsia="lt-LT"/>
              </w:rPr>
              <w:t xml:space="preserve"> </w:t>
            </w:r>
            <w:r w:rsidR="00815D94" w:rsidRPr="00A6709C">
              <w:rPr>
                <w:rFonts w:ascii="Times New Roman" w:hAnsi="Times New Roman" w:cs="Times New Roman"/>
                <w:b/>
                <w:lang w:eastAsia="lt-LT"/>
              </w:rPr>
              <w:t>straipsnis. 38 straipsnio pakeitimas</w:t>
            </w:r>
          </w:p>
          <w:p w14:paraId="4A6C2337" w14:textId="77777777" w:rsidR="00815D94" w:rsidRPr="00A6709C" w:rsidRDefault="00815D94" w:rsidP="00815D94">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318FD590" w14:textId="69958149" w:rsidR="00815D94" w:rsidRPr="00A6709C" w:rsidRDefault="00815D94" w:rsidP="00815D94">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A6709C">
              <w:rPr>
                <w:rFonts w:ascii="Times New Roman" w:hAnsi="Times New Roman" w:cs="Times New Roman"/>
                <w:color w:val="000000"/>
                <w:lang w:eastAsia="lt-LT"/>
              </w:rPr>
              <w:t>38 straipsnis. Atleidimas nuo baudų ir jų sumažinimas</w:t>
            </w:r>
          </w:p>
          <w:p w14:paraId="14F35C32" w14:textId="4B8671A3" w:rsidR="003E7CC4" w:rsidRDefault="003E7CC4" w:rsidP="00815D94">
            <w:pPr>
              <w:spacing w:after="0" w:line="240" w:lineRule="auto"/>
              <w:jc w:val="both"/>
              <w:rPr>
                <w:rFonts w:ascii="Times New Roman" w:hAnsi="Times New Roman" w:cs="Times New Roman"/>
              </w:rPr>
            </w:pPr>
            <w:r w:rsidRPr="003E7CC4">
              <w:rPr>
                <w:rFonts w:ascii="Times New Roman" w:hAnsi="Times New Roman" w:cs="Times New Roman"/>
              </w:rPr>
              <w:t xml:space="preserve">1. Ūkio subjektas, kuris yra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dalyvis arba yra draudžiamo ne konkurentų susitarimo dėl tiesioginio ar netiesioginio kainų nustatymo (fiksavimo), nurodyto šio įstatymo 5 straipsnio 1 dalies 1 punkte, dalyvis, </w:t>
            </w:r>
            <w:r w:rsidR="00E1560F">
              <w:rPr>
                <w:rFonts w:ascii="Times New Roman" w:hAnsi="Times New Roman" w:cs="Times New Roman"/>
              </w:rPr>
              <w:t xml:space="preserve">prašyme atleisti nuo baudos pateikęs </w:t>
            </w:r>
            <w:r w:rsidRPr="003E7CC4">
              <w:rPr>
                <w:rFonts w:ascii="Times New Roman" w:hAnsi="Times New Roman" w:cs="Times New Roman"/>
              </w:rPr>
              <w:t>Konkurencijos tarybai visą informaciją apie tokį susitarimą, atleidžiamas nuo baudos, numatytos už šį pažeidimą, jeigu yra visos šios sąlygos:</w:t>
            </w:r>
          </w:p>
          <w:p w14:paraId="158B85B3" w14:textId="44128133" w:rsidR="00004BCC" w:rsidRPr="00A6709C" w:rsidRDefault="00004BCC" w:rsidP="00815D94">
            <w:pPr>
              <w:spacing w:after="0" w:line="240" w:lineRule="auto"/>
              <w:jc w:val="both"/>
              <w:rPr>
                <w:rFonts w:ascii="Times New Roman" w:hAnsi="Times New Roman" w:cs="Times New Roman"/>
              </w:rPr>
            </w:pPr>
            <w:r w:rsidRPr="00A6709C">
              <w:rPr>
                <w:rFonts w:ascii="Times New Roman" w:hAnsi="Times New Roman" w:cs="Times New Roman"/>
              </w:rPr>
              <w:t>&lt;...&gt;</w:t>
            </w:r>
          </w:p>
          <w:p w14:paraId="6E9AB8DB" w14:textId="05BB2827" w:rsidR="00815D94" w:rsidRPr="00A6709C" w:rsidRDefault="00815D94" w:rsidP="00815D94">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3) ūkio subjektas nutraukė savo dalyvavimą draudžiamame susitarime</w:t>
            </w:r>
            <w:r w:rsidRPr="00A6709C">
              <w:rPr>
                <w:rFonts w:ascii="Times New Roman" w:hAnsi="Times New Roman" w:cs="Times New Roman"/>
              </w:rPr>
              <w:t>, išskyrus atvejus, kai, Konkurencijos tarybos vertinimu, dalyvauti draudžiamame susitarime tikslinga siekiant išsaugoti tyrimo</w:t>
            </w:r>
            <w:r w:rsidRPr="00A6709C">
              <w:rPr>
                <w:rFonts w:ascii="Times New Roman" w:hAnsi="Times New Roman" w:cs="Times New Roman"/>
                <w:b/>
              </w:rPr>
              <w:t xml:space="preserve"> </w:t>
            </w:r>
            <w:r w:rsidRPr="00A6709C">
              <w:rPr>
                <w:rFonts w:ascii="Times New Roman" w:hAnsi="Times New Roman" w:cs="Times New Roman"/>
              </w:rPr>
              <w:t>vientisumą</w:t>
            </w:r>
            <w:r w:rsidRPr="00A6709C">
              <w:rPr>
                <w:rFonts w:ascii="Times New Roman" w:hAnsi="Times New Roman" w:cs="Times New Roman"/>
                <w:color w:val="000000"/>
                <w:lang w:eastAsia="lt-LT"/>
              </w:rPr>
              <w:t>;</w:t>
            </w:r>
          </w:p>
          <w:p w14:paraId="40B29515" w14:textId="780001BC" w:rsidR="00815D94" w:rsidRPr="00A6709C" w:rsidRDefault="00815D94" w:rsidP="00815D94">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4) ūkio subjektas bendradarbiauja su Konkurencijos taryba;</w:t>
            </w:r>
          </w:p>
          <w:p w14:paraId="1E0E1348" w14:textId="6D7F7D16" w:rsidR="00815D94" w:rsidRPr="00A6709C" w:rsidRDefault="00815D94" w:rsidP="00815D94">
            <w:pPr>
              <w:tabs>
                <w:tab w:val="left" w:pos="490"/>
              </w:tabs>
              <w:spacing w:after="0" w:line="240" w:lineRule="auto"/>
              <w:jc w:val="both"/>
              <w:rPr>
                <w:rFonts w:ascii="Times New Roman" w:hAnsi="Times New Roman" w:cs="Times New Roman"/>
              </w:rPr>
            </w:pPr>
            <w:r w:rsidRPr="00A6709C">
              <w:rPr>
                <w:rFonts w:ascii="Times New Roman" w:hAnsi="Times New Roman" w:cs="Times New Roman"/>
                <w:color w:val="000000"/>
                <w:lang w:eastAsia="lt-LT"/>
              </w:rPr>
              <w:t xml:space="preserve">5) </w:t>
            </w:r>
            <w:r w:rsidRPr="00A6709C">
              <w:rPr>
                <w:rFonts w:ascii="Times New Roman" w:hAnsi="Times New Roman" w:cs="Times New Roman"/>
              </w:rPr>
              <w:t>ūkio subjektas</w:t>
            </w:r>
            <w:r w:rsidRPr="00A6709C">
              <w:rPr>
                <w:rFonts w:ascii="Times New Roman" w:hAnsi="Times New Roman" w:cs="Times New Roman"/>
                <w:b/>
              </w:rPr>
              <w:t xml:space="preserve"> </w:t>
            </w:r>
            <w:r w:rsidRPr="00A6709C">
              <w:rPr>
                <w:rFonts w:ascii="Times New Roman" w:hAnsi="Times New Roman" w:cs="Times New Roman"/>
              </w:rPr>
              <w:t>nenaikino, neklastojo ir nenuslėpė draudžiamo susitarimo įrodymų arba neatskleidė ketinimo kreiptis į</w:t>
            </w:r>
            <w:r w:rsidRPr="00A6709C">
              <w:rPr>
                <w:rFonts w:ascii="Times New Roman" w:hAnsi="Times New Roman" w:cs="Times New Roman"/>
                <w:b/>
              </w:rPr>
              <w:t xml:space="preserve"> </w:t>
            </w:r>
            <w:r w:rsidRPr="00A6709C">
              <w:rPr>
                <w:rFonts w:ascii="Times New Roman" w:hAnsi="Times New Roman" w:cs="Times New Roman"/>
              </w:rPr>
              <w:t xml:space="preserve">Konkurencijos tarybą dėl atleidimo nuo baudos ar tokio prašymo turinio, išskyrus Europos </w:t>
            </w:r>
            <w:r w:rsidR="002A0811" w:rsidRPr="00A6709C">
              <w:rPr>
                <w:rFonts w:ascii="Times New Roman" w:hAnsi="Times New Roman" w:cs="Times New Roman"/>
              </w:rPr>
              <w:t>Komisij</w:t>
            </w:r>
            <w:r w:rsidR="002A0811">
              <w:rPr>
                <w:rFonts w:ascii="Times New Roman" w:hAnsi="Times New Roman" w:cs="Times New Roman"/>
              </w:rPr>
              <w:t>ą</w:t>
            </w:r>
            <w:r w:rsidR="002A0811" w:rsidRPr="00A6709C">
              <w:rPr>
                <w:rFonts w:ascii="Times New Roman" w:hAnsi="Times New Roman" w:cs="Times New Roman"/>
              </w:rPr>
              <w:t xml:space="preserve"> </w:t>
            </w:r>
            <w:r w:rsidRPr="00A6709C">
              <w:rPr>
                <w:rFonts w:ascii="Times New Roman" w:hAnsi="Times New Roman" w:cs="Times New Roman"/>
              </w:rPr>
              <w:t xml:space="preserve">ir </w:t>
            </w:r>
            <w:r w:rsidR="002A0811" w:rsidRPr="00A6709C">
              <w:rPr>
                <w:rFonts w:ascii="Times New Roman" w:hAnsi="Times New Roman" w:cs="Times New Roman"/>
              </w:rPr>
              <w:t>kit</w:t>
            </w:r>
            <w:r w:rsidR="002A0811">
              <w:rPr>
                <w:rFonts w:ascii="Times New Roman" w:hAnsi="Times New Roman" w:cs="Times New Roman"/>
              </w:rPr>
              <w:t>as</w:t>
            </w:r>
            <w:r w:rsidR="002A0811" w:rsidRPr="00A6709C">
              <w:rPr>
                <w:rFonts w:ascii="Times New Roman" w:hAnsi="Times New Roman" w:cs="Times New Roman"/>
              </w:rPr>
              <w:t xml:space="preserve"> </w:t>
            </w:r>
            <w:r w:rsidRPr="00A6709C">
              <w:rPr>
                <w:rFonts w:ascii="Times New Roman" w:hAnsi="Times New Roman" w:cs="Times New Roman"/>
              </w:rPr>
              <w:t xml:space="preserve">Europos Sąjungos valstybių narių konkurencijos </w:t>
            </w:r>
            <w:r w:rsidR="002A0811" w:rsidRPr="00A6709C">
              <w:rPr>
                <w:rFonts w:ascii="Times New Roman" w:hAnsi="Times New Roman" w:cs="Times New Roman"/>
              </w:rPr>
              <w:t>institucij</w:t>
            </w:r>
            <w:r w:rsidR="002A0811">
              <w:rPr>
                <w:rFonts w:ascii="Times New Roman" w:hAnsi="Times New Roman" w:cs="Times New Roman"/>
              </w:rPr>
              <w:t>as</w:t>
            </w:r>
            <w:r w:rsidR="002A0811" w:rsidRPr="00A6709C">
              <w:rPr>
                <w:rFonts w:ascii="Times New Roman" w:hAnsi="Times New Roman" w:cs="Times New Roman"/>
              </w:rPr>
              <w:t xml:space="preserve"> </w:t>
            </w:r>
            <w:r w:rsidRPr="00A6709C">
              <w:rPr>
                <w:rFonts w:ascii="Times New Roman" w:hAnsi="Times New Roman" w:cs="Times New Roman"/>
              </w:rPr>
              <w:t xml:space="preserve">ar trečiųjų valstybių konkurencijos </w:t>
            </w:r>
            <w:r w:rsidR="002A0811" w:rsidRPr="00A6709C">
              <w:rPr>
                <w:rFonts w:ascii="Times New Roman" w:hAnsi="Times New Roman" w:cs="Times New Roman"/>
              </w:rPr>
              <w:t>institucij</w:t>
            </w:r>
            <w:r w:rsidR="002A0811">
              <w:rPr>
                <w:rFonts w:ascii="Times New Roman" w:hAnsi="Times New Roman" w:cs="Times New Roman"/>
              </w:rPr>
              <w:t>as</w:t>
            </w:r>
            <w:r w:rsidRPr="00A6709C">
              <w:rPr>
                <w:rFonts w:ascii="Times New Roman" w:hAnsi="Times New Roman" w:cs="Times New Roman"/>
              </w:rPr>
              <w:t>;</w:t>
            </w:r>
            <w:r w:rsidRPr="00A6709C">
              <w:rPr>
                <w:rFonts w:ascii="Times New Roman" w:hAnsi="Times New Roman" w:cs="Times New Roman"/>
                <w:b/>
              </w:rPr>
              <w:t xml:space="preserve"> </w:t>
            </w:r>
            <w:r w:rsidRPr="00A6709C">
              <w:rPr>
                <w:rFonts w:ascii="Times New Roman" w:hAnsi="Times New Roman" w:cs="Times New Roman"/>
              </w:rPr>
              <w:t>&lt;...&gt;</w:t>
            </w:r>
          </w:p>
          <w:p w14:paraId="2E0074C7" w14:textId="1D89141C" w:rsidR="00815D94" w:rsidRPr="00A6709C" w:rsidRDefault="00815D94" w:rsidP="00815D94">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1) ūkio subjektas Konkurencijos tarybai atskleidė savo dalyvavimą draudžiamame susitarime;</w:t>
            </w:r>
          </w:p>
          <w:p w14:paraId="43B3B6F7" w14:textId="77777777" w:rsidR="00004BCC" w:rsidRPr="00A6709C" w:rsidRDefault="00004BCC" w:rsidP="0061758E">
            <w:pPr>
              <w:spacing w:after="0" w:line="240" w:lineRule="auto"/>
              <w:jc w:val="both"/>
              <w:rPr>
                <w:rFonts w:ascii="Times New Roman" w:hAnsi="Times New Roman" w:cs="Times New Roman"/>
              </w:rPr>
            </w:pPr>
          </w:p>
          <w:p w14:paraId="47183E26" w14:textId="77777777" w:rsidR="00573407" w:rsidRPr="00573407" w:rsidRDefault="00815D94" w:rsidP="00573407">
            <w:pPr>
              <w:tabs>
                <w:tab w:val="left" w:pos="490"/>
              </w:tabs>
              <w:jc w:val="both"/>
              <w:rPr>
                <w:rFonts w:ascii="Times New Roman" w:hAnsi="Times New Roman"/>
                <w:color w:val="000000"/>
                <w:lang w:eastAsia="lt-LT"/>
              </w:rPr>
            </w:pPr>
            <w:r w:rsidRPr="00A6709C">
              <w:rPr>
                <w:rFonts w:ascii="Times New Roman" w:hAnsi="Times New Roman" w:cs="Times New Roman"/>
                <w:color w:val="000000"/>
                <w:lang w:eastAsia="lt-LT"/>
              </w:rPr>
              <w:t xml:space="preserve">2) ūkio subjektas </w:t>
            </w:r>
            <w:r w:rsidR="00E1560F">
              <w:rPr>
                <w:rFonts w:ascii="Times New Roman" w:hAnsi="Times New Roman" w:cs="Times New Roman"/>
                <w:color w:val="000000"/>
                <w:lang w:eastAsia="lt-LT"/>
              </w:rPr>
              <w:t xml:space="preserve">yra </w:t>
            </w:r>
            <w:r w:rsidRPr="00A6709C">
              <w:rPr>
                <w:rFonts w:ascii="Times New Roman" w:hAnsi="Times New Roman" w:cs="Times New Roman"/>
                <w:color w:val="000000"/>
                <w:lang w:eastAsia="lt-LT"/>
              </w:rPr>
              <w:t>pirmasis iš draudžiamo susitarimo dalyvių</w:t>
            </w:r>
            <w:r w:rsidR="00E1560F">
              <w:rPr>
                <w:rFonts w:ascii="Times New Roman" w:hAnsi="Times New Roman" w:cs="Times New Roman"/>
                <w:color w:val="000000"/>
                <w:lang w:eastAsia="lt-LT"/>
              </w:rPr>
              <w:t>,</w:t>
            </w:r>
            <w:r w:rsidRPr="00A6709C">
              <w:rPr>
                <w:rFonts w:ascii="Times New Roman" w:hAnsi="Times New Roman" w:cs="Times New Roman"/>
                <w:color w:val="000000"/>
                <w:lang w:eastAsia="lt-LT"/>
              </w:rPr>
              <w:t xml:space="preserve"> Konkurencijos taryb</w:t>
            </w:r>
            <w:r w:rsidR="00E1560F">
              <w:rPr>
                <w:rFonts w:ascii="Times New Roman" w:hAnsi="Times New Roman" w:cs="Times New Roman"/>
                <w:color w:val="000000"/>
                <w:lang w:eastAsia="lt-LT"/>
              </w:rPr>
              <w:t>os</w:t>
            </w:r>
            <w:r w:rsidRPr="00A6709C">
              <w:rPr>
                <w:rFonts w:ascii="Times New Roman" w:hAnsi="Times New Roman" w:cs="Times New Roman"/>
                <w:color w:val="000000"/>
                <w:lang w:eastAsia="lt-LT"/>
              </w:rPr>
              <w:t xml:space="preserve"> </w:t>
            </w:r>
            <w:r w:rsidR="00E1560F">
              <w:rPr>
                <w:rFonts w:ascii="Times New Roman" w:hAnsi="Times New Roman" w:cs="Times New Roman"/>
                <w:color w:val="000000"/>
                <w:lang w:eastAsia="lt-LT"/>
              </w:rPr>
              <w:t xml:space="preserve">vertinimu, </w:t>
            </w:r>
            <w:r w:rsidRPr="00A6709C">
              <w:rPr>
                <w:rFonts w:ascii="Times New Roman" w:hAnsi="Times New Roman" w:cs="Times New Roman"/>
                <w:color w:val="000000"/>
                <w:lang w:eastAsia="lt-LT"/>
              </w:rPr>
              <w:t>pateik</w:t>
            </w:r>
            <w:r w:rsidR="00E1560F">
              <w:rPr>
                <w:rFonts w:ascii="Times New Roman" w:hAnsi="Times New Roman" w:cs="Times New Roman"/>
                <w:color w:val="000000"/>
                <w:lang w:eastAsia="lt-LT"/>
              </w:rPr>
              <w:t>ęs</w:t>
            </w:r>
            <w:r w:rsidRPr="00A6709C">
              <w:rPr>
                <w:rFonts w:ascii="Times New Roman" w:hAnsi="Times New Roman" w:cs="Times New Roman"/>
                <w:color w:val="000000"/>
                <w:lang w:eastAsia="lt-LT"/>
              </w:rPr>
              <w:t xml:space="preserve"> </w:t>
            </w:r>
            <w:r w:rsidR="00E1560F">
              <w:rPr>
                <w:rFonts w:ascii="Times New Roman" w:hAnsi="Times New Roman" w:cs="Times New Roman"/>
                <w:color w:val="000000"/>
                <w:lang w:eastAsia="lt-LT"/>
              </w:rPr>
              <w:t xml:space="preserve">pakankamus </w:t>
            </w:r>
            <w:r w:rsidR="002A0811" w:rsidRPr="00A6709C">
              <w:rPr>
                <w:rFonts w:ascii="Times New Roman" w:hAnsi="Times New Roman" w:cs="Times New Roman"/>
                <w:color w:val="000000"/>
                <w:lang w:eastAsia="lt-LT"/>
              </w:rPr>
              <w:t>įrodym</w:t>
            </w:r>
            <w:r w:rsidR="00E1560F">
              <w:rPr>
                <w:rFonts w:ascii="Times New Roman" w:hAnsi="Times New Roman" w:cs="Times New Roman"/>
                <w:color w:val="000000"/>
                <w:lang w:eastAsia="lt-LT"/>
              </w:rPr>
              <w:t>us</w:t>
            </w:r>
            <w:r w:rsidRPr="00A6709C">
              <w:rPr>
                <w:rFonts w:ascii="Times New Roman" w:hAnsi="Times New Roman" w:cs="Times New Roman"/>
                <w:color w:val="000000"/>
                <w:lang w:eastAsia="lt-LT"/>
              </w:rPr>
              <w:t>, leidžia</w:t>
            </w:r>
            <w:r w:rsidR="00E1560F">
              <w:rPr>
                <w:rFonts w:ascii="Times New Roman" w:hAnsi="Times New Roman" w:cs="Times New Roman"/>
                <w:color w:val="000000"/>
                <w:lang w:eastAsia="lt-LT"/>
              </w:rPr>
              <w:t>nčius</w:t>
            </w:r>
            <w:r w:rsidRPr="00A6709C">
              <w:rPr>
                <w:rFonts w:ascii="Times New Roman" w:hAnsi="Times New Roman" w:cs="Times New Roman"/>
                <w:color w:val="000000"/>
                <w:lang w:eastAsia="lt-LT"/>
              </w:rPr>
              <w:t xml:space="preserve"> atlikti patikrinimą</w:t>
            </w:r>
            <w:r w:rsidR="00573407" w:rsidRPr="00573407">
              <w:rPr>
                <w:rFonts w:ascii="Times New Roman" w:hAnsi="Times New Roman" w:cs="Times New Roman"/>
                <w:color w:val="000000"/>
                <w:lang w:eastAsia="lt-LT"/>
              </w:rPr>
              <w:t xml:space="preserve">, </w:t>
            </w:r>
            <w:r w:rsidR="00573407" w:rsidRPr="00573407">
              <w:rPr>
                <w:rFonts w:ascii="Times New Roman" w:hAnsi="Times New Roman"/>
                <w:color w:val="000000"/>
              </w:rPr>
              <w:t>numatytą šio įstatymo 25 straipsnio 1 dalies 1 arba 2 punkte (toliau – tikslinis patikrinimas), arba konstatuoti pažeidimą, tačiau tik tuo atveju, jei iki ūkio subjekto prašymo atleisti nuo baudos pateikimo momento Konkurencijos taryba neturėjo pakankamų įrodymų tiksliniam patikrinimui atlikti (arba jo dar nebuvo atlikusi) arba pažeidimui konstatuoti</w:t>
            </w:r>
            <w:r w:rsidR="00573407" w:rsidRPr="00573407">
              <w:rPr>
                <w:rFonts w:ascii="Times New Roman" w:hAnsi="Times New Roman"/>
                <w:color w:val="000000"/>
                <w:lang w:eastAsia="lt-LT"/>
              </w:rPr>
              <w:t>;</w:t>
            </w:r>
          </w:p>
          <w:p w14:paraId="0229E5DA" w14:textId="77777777" w:rsidR="00004BCC" w:rsidRPr="00A6709C" w:rsidRDefault="00004BCC" w:rsidP="0061758E">
            <w:pPr>
              <w:spacing w:after="0" w:line="240" w:lineRule="auto"/>
              <w:jc w:val="both"/>
              <w:rPr>
                <w:rFonts w:ascii="Times New Roman" w:hAnsi="Times New Roman" w:cs="Times New Roman"/>
              </w:rPr>
            </w:pPr>
          </w:p>
          <w:p w14:paraId="1C63A002" w14:textId="77777777" w:rsidR="00004BCC" w:rsidRPr="00A6709C" w:rsidRDefault="00004BCC" w:rsidP="0061758E">
            <w:pPr>
              <w:spacing w:after="0" w:line="240" w:lineRule="auto"/>
              <w:jc w:val="both"/>
              <w:rPr>
                <w:rFonts w:ascii="Times New Roman" w:hAnsi="Times New Roman" w:cs="Times New Roman"/>
              </w:rPr>
            </w:pPr>
          </w:p>
          <w:p w14:paraId="34FE2EF7" w14:textId="77777777" w:rsidR="00004BCC" w:rsidRPr="00A6709C" w:rsidRDefault="00004BCC" w:rsidP="0061758E">
            <w:pPr>
              <w:spacing w:after="0" w:line="240" w:lineRule="auto"/>
              <w:jc w:val="both"/>
              <w:rPr>
                <w:rFonts w:ascii="Times New Roman" w:hAnsi="Times New Roman" w:cs="Times New Roman"/>
              </w:rPr>
            </w:pPr>
          </w:p>
          <w:p w14:paraId="165C9A17" w14:textId="77777777" w:rsidR="00004BCC" w:rsidRPr="00A6709C" w:rsidRDefault="00004BCC" w:rsidP="0061758E">
            <w:pPr>
              <w:spacing w:after="0" w:line="240" w:lineRule="auto"/>
              <w:jc w:val="both"/>
              <w:rPr>
                <w:rFonts w:ascii="Times New Roman" w:hAnsi="Times New Roman" w:cs="Times New Roman"/>
              </w:rPr>
            </w:pPr>
          </w:p>
          <w:p w14:paraId="79902E75" w14:textId="77777777" w:rsidR="00004BCC" w:rsidRPr="00A6709C" w:rsidRDefault="00004BCC" w:rsidP="0061758E">
            <w:pPr>
              <w:spacing w:after="0" w:line="240" w:lineRule="auto"/>
              <w:jc w:val="both"/>
              <w:rPr>
                <w:rFonts w:ascii="Times New Roman" w:hAnsi="Times New Roman" w:cs="Times New Roman"/>
              </w:rPr>
            </w:pPr>
          </w:p>
          <w:p w14:paraId="2B5330FF" w14:textId="77777777" w:rsidR="00004BCC" w:rsidRPr="00A6709C" w:rsidRDefault="00004BCC" w:rsidP="0061758E">
            <w:pPr>
              <w:spacing w:after="0" w:line="240" w:lineRule="auto"/>
              <w:jc w:val="both"/>
              <w:rPr>
                <w:rFonts w:ascii="Times New Roman" w:hAnsi="Times New Roman" w:cs="Times New Roman"/>
              </w:rPr>
            </w:pPr>
          </w:p>
          <w:p w14:paraId="318B6F18" w14:textId="77777777" w:rsidR="00004BCC" w:rsidRPr="00A6709C" w:rsidRDefault="00004BCC" w:rsidP="0061758E">
            <w:pPr>
              <w:spacing w:after="0" w:line="240" w:lineRule="auto"/>
              <w:jc w:val="both"/>
              <w:rPr>
                <w:rFonts w:ascii="Times New Roman" w:hAnsi="Times New Roman" w:cs="Times New Roman"/>
              </w:rPr>
            </w:pPr>
          </w:p>
          <w:p w14:paraId="4D31B7FF" w14:textId="77777777" w:rsidR="00004BCC" w:rsidRPr="00A6709C" w:rsidRDefault="00004BCC" w:rsidP="0061758E">
            <w:pPr>
              <w:spacing w:after="0" w:line="240" w:lineRule="auto"/>
              <w:jc w:val="both"/>
              <w:rPr>
                <w:rFonts w:ascii="Times New Roman" w:hAnsi="Times New Roman" w:cs="Times New Roman"/>
              </w:rPr>
            </w:pPr>
          </w:p>
          <w:p w14:paraId="076C8808" w14:textId="77777777" w:rsidR="00004BCC" w:rsidRPr="00A6709C" w:rsidRDefault="00004BCC" w:rsidP="0061758E">
            <w:pPr>
              <w:spacing w:after="0" w:line="240" w:lineRule="auto"/>
              <w:jc w:val="both"/>
              <w:rPr>
                <w:rFonts w:ascii="Times New Roman" w:hAnsi="Times New Roman" w:cs="Times New Roman"/>
              </w:rPr>
            </w:pPr>
          </w:p>
          <w:p w14:paraId="69AB5EF0" w14:textId="77777777" w:rsidR="00004BCC" w:rsidRPr="00A6709C" w:rsidRDefault="00004BCC" w:rsidP="0061758E">
            <w:pPr>
              <w:spacing w:after="0" w:line="240" w:lineRule="auto"/>
              <w:jc w:val="both"/>
              <w:rPr>
                <w:rFonts w:ascii="Times New Roman" w:hAnsi="Times New Roman" w:cs="Times New Roman"/>
              </w:rPr>
            </w:pPr>
          </w:p>
          <w:p w14:paraId="6E661AB1" w14:textId="77777777" w:rsidR="00004BCC" w:rsidRPr="00A6709C" w:rsidRDefault="00004BCC" w:rsidP="0061758E">
            <w:pPr>
              <w:spacing w:after="0" w:line="240" w:lineRule="auto"/>
              <w:jc w:val="both"/>
              <w:rPr>
                <w:rFonts w:ascii="Times New Roman" w:hAnsi="Times New Roman" w:cs="Times New Roman"/>
              </w:rPr>
            </w:pPr>
          </w:p>
          <w:p w14:paraId="5E1ADBA7" w14:textId="77777777" w:rsidR="00004BCC" w:rsidRPr="00A6709C" w:rsidRDefault="00004BCC" w:rsidP="0061758E">
            <w:pPr>
              <w:spacing w:after="0" w:line="240" w:lineRule="auto"/>
              <w:jc w:val="both"/>
              <w:rPr>
                <w:rFonts w:ascii="Times New Roman" w:hAnsi="Times New Roman" w:cs="Times New Roman"/>
              </w:rPr>
            </w:pPr>
          </w:p>
          <w:p w14:paraId="4769907A" w14:textId="77777777" w:rsidR="00004BCC" w:rsidRPr="00A6709C" w:rsidRDefault="00004BCC" w:rsidP="0061758E">
            <w:pPr>
              <w:spacing w:after="0" w:line="240" w:lineRule="auto"/>
              <w:jc w:val="both"/>
              <w:rPr>
                <w:rFonts w:ascii="Times New Roman" w:hAnsi="Times New Roman" w:cs="Times New Roman"/>
              </w:rPr>
            </w:pPr>
          </w:p>
          <w:p w14:paraId="37D866FF" w14:textId="77777777" w:rsidR="00004BCC" w:rsidRPr="00A6709C" w:rsidRDefault="00004BCC" w:rsidP="0061758E">
            <w:pPr>
              <w:spacing w:after="0" w:line="240" w:lineRule="auto"/>
              <w:jc w:val="both"/>
              <w:rPr>
                <w:rFonts w:ascii="Times New Roman" w:hAnsi="Times New Roman" w:cs="Times New Roman"/>
              </w:rPr>
            </w:pPr>
          </w:p>
          <w:p w14:paraId="3DB84C12" w14:textId="50CE9942" w:rsidR="00815D94" w:rsidRPr="00A6709C" w:rsidRDefault="00815D94" w:rsidP="00815D94">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 xml:space="preserve">6) ūkio subjektas nesiėmė veiksmų, kad priverstų kitus ūkio subjektus, panaudodamas spaudimą, prisijungti prie draudžiamo susitarimo arba tęsti dalyvavimą jame. </w:t>
            </w:r>
          </w:p>
          <w:p w14:paraId="7F3C3ABC" w14:textId="77777777" w:rsidR="00004BCC" w:rsidRPr="00A6709C" w:rsidRDefault="00004BCC" w:rsidP="0061758E">
            <w:pPr>
              <w:spacing w:after="0" w:line="240" w:lineRule="auto"/>
              <w:jc w:val="both"/>
              <w:rPr>
                <w:rFonts w:ascii="Times New Roman" w:hAnsi="Times New Roman" w:cs="Times New Roman"/>
                <w:b/>
              </w:rPr>
            </w:pPr>
          </w:p>
          <w:p w14:paraId="26FE7673" w14:textId="77777777" w:rsidR="00815D94" w:rsidRPr="00A6709C" w:rsidRDefault="00815D94" w:rsidP="0061758E">
            <w:pPr>
              <w:spacing w:after="0" w:line="240" w:lineRule="auto"/>
              <w:jc w:val="both"/>
              <w:rPr>
                <w:rFonts w:ascii="Times New Roman" w:hAnsi="Times New Roman" w:cs="Times New Roman"/>
                <w:b/>
                <w:color w:val="000000"/>
                <w:lang w:eastAsia="lt-LT"/>
              </w:rPr>
            </w:pPr>
          </w:p>
          <w:p w14:paraId="73A4E237" w14:textId="77777777" w:rsidR="00C757AA" w:rsidRPr="00A6709C" w:rsidRDefault="00C757AA" w:rsidP="00815D94">
            <w:pPr>
              <w:tabs>
                <w:tab w:val="left" w:pos="490"/>
              </w:tabs>
              <w:spacing w:after="0" w:line="240" w:lineRule="auto"/>
              <w:jc w:val="both"/>
              <w:rPr>
                <w:rFonts w:ascii="Times New Roman" w:hAnsi="Times New Roman" w:cs="Times New Roman"/>
                <w:b/>
                <w:color w:val="000000"/>
                <w:lang w:eastAsia="lt-LT"/>
              </w:rPr>
            </w:pPr>
          </w:p>
          <w:p w14:paraId="2CD97580" w14:textId="77777777" w:rsidR="004B62D0" w:rsidRDefault="004B62D0" w:rsidP="00815D94">
            <w:pPr>
              <w:tabs>
                <w:tab w:val="left" w:pos="490"/>
              </w:tabs>
              <w:spacing w:after="0" w:line="240" w:lineRule="auto"/>
              <w:jc w:val="both"/>
              <w:rPr>
                <w:rFonts w:ascii="Times New Roman" w:hAnsi="Times New Roman" w:cs="Times New Roman"/>
                <w:color w:val="000000"/>
                <w:lang w:eastAsia="lt-LT"/>
              </w:rPr>
            </w:pPr>
            <w:r w:rsidRPr="004B62D0">
              <w:rPr>
                <w:rFonts w:ascii="Times New Roman" w:hAnsi="Times New Roman" w:cs="Times New Roman"/>
                <w:color w:val="000000"/>
                <w:lang w:eastAsia="lt-LT"/>
              </w:rPr>
              <w:t xml:space="preserve">3. </w:t>
            </w:r>
            <w:r>
              <w:rPr>
                <w:rFonts w:ascii="Times New Roman" w:hAnsi="Times New Roman" w:cs="Times New Roman"/>
                <w:color w:val="000000"/>
                <w:lang w:eastAsia="lt-LT"/>
              </w:rPr>
              <w:t>&lt;...&gt;</w:t>
            </w:r>
            <w:r w:rsidRPr="004B62D0">
              <w:rPr>
                <w:rFonts w:ascii="Times New Roman" w:hAnsi="Times New Roman" w:cs="Times New Roman"/>
                <w:color w:val="000000"/>
                <w:lang w:eastAsia="lt-LT"/>
              </w:rPr>
              <w:t xml:space="preserve"> Reikalavimus, taikomus prašymams, supaprastintiems prašymams atleisti nuo baudos arba baudą sumažinti esant šio straipsnio 1 ar 2 dalyje nurodytoms sąlygoms, jų pateikimo ir nagrinėjimo tvarką nustato Konkurencijos taryba.</w:t>
            </w:r>
          </w:p>
          <w:p w14:paraId="44A63A01" w14:textId="72D6932F" w:rsidR="00004BCC" w:rsidRPr="00A6709C" w:rsidRDefault="00815D94" w:rsidP="00815D94">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tc>
        <w:tc>
          <w:tcPr>
            <w:tcW w:w="1673" w:type="dxa"/>
          </w:tcPr>
          <w:p w14:paraId="380C0E02"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41822DCE" w14:textId="77777777" w:rsidR="00004BCC" w:rsidRPr="00A6709C" w:rsidRDefault="00004BCC" w:rsidP="0061758E">
            <w:pPr>
              <w:spacing w:after="0" w:line="240" w:lineRule="auto"/>
              <w:jc w:val="both"/>
              <w:rPr>
                <w:rFonts w:ascii="Times New Roman" w:hAnsi="Times New Roman" w:cs="Times New Roman"/>
                <w:b/>
                <w:bCs/>
                <w:i/>
                <w:highlight w:val="yellow"/>
                <w:shd w:val="clear" w:color="auto" w:fill="FFFFFF"/>
              </w:rPr>
            </w:pPr>
          </w:p>
          <w:p w14:paraId="3A2411D3" w14:textId="3621E185"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b/>
                <w:bCs/>
                <w:i/>
                <w:shd w:val="clear" w:color="auto" w:fill="FFFFFF"/>
              </w:rPr>
              <w:t xml:space="preserve">Pastaba: </w:t>
            </w:r>
            <w:r w:rsidRPr="00A6709C">
              <w:rPr>
                <w:rFonts w:ascii="Times New Roman" w:eastAsia="Calibri" w:hAnsi="Times New Roman" w:cs="Times New Roman"/>
                <w:i/>
              </w:rPr>
              <w:t xml:space="preserve">šių sąlygų turinys bus paaiškintas </w:t>
            </w:r>
            <w:r w:rsidR="00AD2A36">
              <w:rPr>
                <w:rFonts w:ascii="Times New Roman" w:eastAsia="Calibri" w:hAnsi="Times New Roman" w:cs="Times New Roman"/>
                <w:i/>
              </w:rPr>
              <w:t xml:space="preserve">KT nutarimo </w:t>
            </w:r>
            <w:r w:rsidR="00AD2A36" w:rsidRPr="00AD2A36">
              <w:rPr>
                <w:rFonts w:ascii="Times New Roman" w:eastAsia="Calibri" w:hAnsi="Times New Roman" w:cs="Times New Roman"/>
                <w:i/>
              </w:rPr>
              <w:t>Nr. 1S-27 pakeitimo projekt</w:t>
            </w:r>
            <w:r w:rsidR="00AD2A36">
              <w:rPr>
                <w:rFonts w:ascii="Times New Roman" w:eastAsia="Calibri" w:hAnsi="Times New Roman" w:cs="Times New Roman"/>
                <w:i/>
              </w:rPr>
              <w:t>e</w:t>
            </w:r>
            <w:r w:rsidRPr="00A6709C">
              <w:rPr>
                <w:rFonts w:ascii="Times New Roman" w:eastAsia="Calibri" w:hAnsi="Times New Roman" w:cs="Times New Roman"/>
                <w:i/>
              </w:rPr>
              <w:t>.</w:t>
            </w:r>
          </w:p>
          <w:p w14:paraId="14CCAB44" w14:textId="77777777" w:rsidR="00004BCC" w:rsidRPr="00A6709C" w:rsidRDefault="00004BCC" w:rsidP="0061758E">
            <w:pPr>
              <w:spacing w:after="0" w:line="240" w:lineRule="auto"/>
              <w:jc w:val="both"/>
              <w:rPr>
                <w:rFonts w:ascii="Times New Roman" w:hAnsi="Times New Roman" w:cs="Times New Roman"/>
                <w:lang w:eastAsia="lt-LT"/>
              </w:rPr>
            </w:pPr>
          </w:p>
        </w:tc>
      </w:tr>
      <w:tr w:rsidR="00004BCC" w:rsidRPr="00A6709C" w14:paraId="7E99FA31" w14:textId="77777777" w:rsidTr="0061758E">
        <w:tc>
          <w:tcPr>
            <w:tcW w:w="2972" w:type="dxa"/>
          </w:tcPr>
          <w:p w14:paraId="5AE05C6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Valstybės narės užtikrina, kad nacionalinės konkurencijos institucijos informuotų prašymo pateikėją apie tai, ar jam buvo suteiktas sąlyginis atleidimas nuo baudų. Prašymo pateikėjas gali prašyti, kad nacionalinė konkurencijos institucija apie prašymo rezultatus jį informuotų raštu. Tais atvejais, kai nacionalinė konkurencijos institucija atmeta prašymą atleisti nuo baudų, atitinkamas prašymo pateikėjas gali prašyti tos nacionalinės konkurencijos institucijos išnagrinėti jo prašymą kaip prašymą sumažinti baudas.</w:t>
            </w:r>
          </w:p>
        </w:tc>
        <w:tc>
          <w:tcPr>
            <w:tcW w:w="4394" w:type="dxa"/>
          </w:tcPr>
          <w:p w14:paraId="6C4506AC" w14:textId="4D08595F" w:rsidR="00004BCC" w:rsidRPr="00A6709C" w:rsidRDefault="003E7CC4"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75A5776D" w14:textId="33EF0AE0" w:rsidR="00815D94" w:rsidRPr="00A6709C" w:rsidRDefault="003E7CC4" w:rsidP="00815D94">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20643E">
              <w:rPr>
                <w:rFonts w:ascii="Times New Roman" w:hAnsi="Times New Roman" w:cs="Times New Roman"/>
                <w:b/>
                <w:lang w:eastAsia="lt-LT"/>
              </w:rPr>
              <w:t>9</w:t>
            </w:r>
            <w:r w:rsidRPr="00A6709C">
              <w:rPr>
                <w:rFonts w:ascii="Times New Roman" w:hAnsi="Times New Roman" w:cs="Times New Roman"/>
                <w:b/>
                <w:lang w:eastAsia="lt-LT"/>
              </w:rPr>
              <w:t xml:space="preserve"> </w:t>
            </w:r>
            <w:r w:rsidR="00815D94" w:rsidRPr="00A6709C">
              <w:rPr>
                <w:rFonts w:ascii="Times New Roman" w:hAnsi="Times New Roman" w:cs="Times New Roman"/>
                <w:b/>
                <w:lang w:eastAsia="lt-LT"/>
              </w:rPr>
              <w:t>straipsnis. 38 straipsnio pakeitimas</w:t>
            </w:r>
          </w:p>
          <w:p w14:paraId="67E3925F" w14:textId="77777777" w:rsidR="00815D94" w:rsidRPr="00A6709C" w:rsidRDefault="00815D94" w:rsidP="00815D94">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2073376E" w14:textId="20EEA006" w:rsidR="00815D94" w:rsidRPr="00A6709C" w:rsidRDefault="00815D94" w:rsidP="00815D94">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584AE7">
              <w:rPr>
                <w:rFonts w:ascii="Times New Roman" w:hAnsi="Times New Roman" w:cs="Times New Roman"/>
                <w:b/>
                <w:bCs/>
                <w:color w:val="000000"/>
                <w:lang w:eastAsia="lt-LT"/>
              </w:rPr>
              <w:t>38 straipsnis. Atleidimas nuo baudų ir jų sumažinimas</w:t>
            </w:r>
          </w:p>
          <w:p w14:paraId="29FC2A14" w14:textId="7480F310" w:rsidR="003E7CC4" w:rsidRDefault="003E7CC4" w:rsidP="00815D94">
            <w:pPr>
              <w:tabs>
                <w:tab w:val="left" w:pos="490"/>
              </w:tabs>
              <w:spacing w:after="0" w:line="240" w:lineRule="auto"/>
              <w:jc w:val="both"/>
              <w:rPr>
                <w:rFonts w:ascii="Times New Roman" w:hAnsi="Times New Roman" w:cs="Times New Roman"/>
                <w:color w:val="000000"/>
                <w:lang w:eastAsia="lt-LT"/>
              </w:rPr>
            </w:pPr>
            <w:r w:rsidRPr="003E7CC4">
              <w:rPr>
                <w:rFonts w:ascii="Times New Roman" w:hAnsi="Times New Roman" w:cs="Times New Roman"/>
                <w:color w:val="000000"/>
                <w:lang w:eastAsia="lt-LT"/>
              </w:rPr>
              <w:t xml:space="preserve">1. Ūkio subjektas, kuris yra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dalyvis arba yra draudžiamo ne konkurentų susitarimo dėl tiesioginio ar netiesioginio kainų nustatymo (fiksavimo), nurodyto šio įstatymo 5 straipsnio 1 dalies 1 punkte, dalyvis, </w:t>
            </w:r>
            <w:r w:rsidR="00FD562A">
              <w:rPr>
                <w:rFonts w:ascii="Times New Roman" w:hAnsi="Times New Roman" w:cs="Times New Roman"/>
              </w:rPr>
              <w:t xml:space="preserve">prašyme atleisti nuo baudos pateikęs </w:t>
            </w:r>
            <w:r w:rsidRPr="003E7CC4">
              <w:rPr>
                <w:rFonts w:ascii="Times New Roman" w:hAnsi="Times New Roman" w:cs="Times New Roman"/>
                <w:color w:val="000000"/>
                <w:lang w:eastAsia="lt-LT"/>
              </w:rPr>
              <w:t>Konkurencijos tarybai visą informaciją apie tokį susitarimą, atleidžiamas nuo baudos, numatytos už šį pažeidimą, jeigu yra visos šios sąlygos:</w:t>
            </w:r>
          </w:p>
          <w:p w14:paraId="121BEBB3" w14:textId="260F09EA" w:rsidR="00815D94" w:rsidRPr="00A6709C" w:rsidRDefault="00815D94" w:rsidP="00815D94">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7D42618A" w14:textId="77777777" w:rsidR="004B62D0" w:rsidRDefault="004B62D0" w:rsidP="00815D94">
            <w:pPr>
              <w:tabs>
                <w:tab w:val="left" w:pos="490"/>
              </w:tabs>
              <w:spacing w:after="0" w:line="240" w:lineRule="auto"/>
              <w:jc w:val="both"/>
              <w:rPr>
                <w:rFonts w:ascii="Times New Roman" w:hAnsi="Times New Roman" w:cs="Times New Roman"/>
                <w:color w:val="000000"/>
                <w:lang w:eastAsia="lt-LT"/>
              </w:rPr>
            </w:pPr>
            <w:r w:rsidRPr="004B62D0">
              <w:rPr>
                <w:rFonts w:ascii="Times New Roman" w:hAnsi="Times New Roman" w:cs="Times New Roman"/>
                <w:color w:val="000000"/>
                <w:lang w:eastAsia="lt-LT"/>
              </w:rPr>
              <w:t>3. 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1DF8D6B6" w14:textId="2BB942BF" w:rsidR="00815D94" w:rsidRPr="00A6709C" w:rsidRDefault="00FE17E4" w:rsidP="00815D94">
            <w:pPr>
              <w:tabs>
                <w:tab w:val="left" w:pos="490"/>
              </w:tabs>
              <w:spacing w:after="0" w:line="240" w:lineRule="auto"/>
              <w:jc w:val="both"/>
              <w:rPr>
                <w:rFonts w:ascii="Times New Roman" w:hAnsi="Times New Roman" w:cs="Times New Roman"/>
                <w:b/>
                <w:color w:val="000000"/>
                <w:lang w:eastAsia="lt-LT"/>
              </w:rPr>
            </w:pPr>
            <w:r w:rsidRPr="00A6709C">
              <w:rPr>
                <w:rFonts w:ascii="Times New Roman" w:hAnsi="Times New Roman" w:cs="Times New Roman"/>
                <w:color w:val="000000"/>
                <w:lang w:eastAsia="lt-LT"/>
              </w:rPr>
              <w:t>&lt;...&gt;</w:t>
            </w:r>
          </w:p>
          <w:p w14:paraId="190750EA" w14:textId="2EF42C4B" w:rsidR="003E7CC4" w:rsidRDefault="003E7CC4" w:rsidP="00FE17E4">
            <w:pPr>
              <w:tabs>
                <w:tab w:val="left" w:pos="490"/>
              </w:tabs>
              <w:spacing w:after="0" w:line="240" w:lineRule="auto"/>
              <w:jc w:val="both"/>
              <w:rPr>
                <w:rFonts w:ascii="Times New Roman" w:hAnsi="Times New Roman" w:cs="Times New Roman"/>
                <w:color w:val="000000"/>
                <w:lang w:eastAsia="lt-LT"/>
              </w:rPr>
            </w:pPr>
            <w:r w:rsidRPr="003E7CC4">
              <w:rPr>
                <w:rFonts w:ascii="Times New Roman" w:hAnsi="Times New Roman" w:cs="Times New Roman"/>
                <w:color w:val="000000"/>
                <w:lang w:eastAsia="lt-LT"/>
              </w:rPr>
              <w:t xml:space="preserve">5. Konkurencijos taryba, priimdama </w:t>
            </w:r>
            <w:r w:rsidR="00CC0AE6">
              <w:rPr>
                <w:rFonts w:ascii="Times New Roman" w:hAnsi="Times New Roman" w:cs="Times New Roman"/>
                <w:color w:val="000000"/>
                <w:lang w:eastAsia="lt-LT"/>
              </w:rPr>
              <w:t xml:space="preserve">šio įstatymo 30 straipsnio 1 dalies 1 ar 2 punktuose nurodytą </w:t>
            </w:r>
            <w:r w:rsidRPr="003E7CC4">
              <w:rPr>
                <w:rFonts w:ascii="Times New Roman" w:hAnsi="Times New Roman" w:cs="Times New Roman"/>
                <w:color w:val="000000"/>
                <w:lang w:eastAsia="lt-LT"/>
              </w:rPr>
              <w:t xml:space="preserve">nutarimą, sprendžia, ar buvo laikomasi šio straipsnio 1 ar 2 dalyje nurodytų sąlygų, kad būtų galima atleisti ūkio subjektą nuo baudos arba baudą sumažinti. </w:t>
            </w:r>
          </w:p>
          <w:p w14:paraId="4D204719" w14:textId="4482F12D" w:rsidR="00004BCC" w:rsidRPr="00A6709C" w:rsidRDefault="00C757AA" w:rsidP="00FE17E4">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tc>
        <w:tc>
          <w:tcPr>
            <w:tcW w:w="1673" w:type="dxa"/>
          </w:tcPr>
          <w:p w14:paraId="6A5473CE"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44EB8AFD" w14:textId="77777777" w:rsidR="00004BCC" w:rsidRPr="00A6709C" w:rsidRDefault="00004BCC" w:rsidP="0061758E">
            <w:pPr>
              <w:spacing w:after="0" w:line="240" w:lineRule="auto"/>
              <w:jc w:val="both"/>
              <w:rPr>
                <w:rFonts w:ascii="Times New Roman" w:hAnsi="Times New Roman" w:cs="Times New Roman"/>
                <w:lang w:eastAsia="lt-LT"/>
              </w:rPr>
            </w:pPr>
          </w:p>
          <w:p w14:paraId="1B3FEDFE" w14:textId="3E66C55C" w:rsidR="00004BCC" w:rsidRPr="00A6709C" w:rsidRDefault="00004BCC" w:rsidP="0061758E">
            <w:pPr>
              <w:spacing w:after="0" w:line="240" w:lineRule="auto"/>
              <w:jc w:val="both"/>
              <w:rPr>
                <w:rFonts w:ascii="Times New Roman" w:hAnsi="Times New Roman" w:cs="Times New Roman"/>
                <w:highlight w:val="yellow"/>
                <w:lang w:eastAsia="lt-LT"/>
              </w:rPr>
            </w:pPr>
            <w:r w:rsidRPr="00A6709C">
              <w:rPr>
                <w:rFonts w:ascii="Times New Roman" w:eastAsia="Calibri" w:hAnsi="Times New Roman" w:cs="Times New Roman"/>
                <w:b/>
                <w:i/>
              </w:rPr>
              <w:t>Pastaba:</w:t>
            </w:r>
            <w:r w:rsidRPr="00A6709C">
              <w:rPr>
                <w:rFonts w:ascii="Times New Roman" w:eastAsia="Calibri" w:hAnsi="Times New Roman" w:cs="Times New Roman"/>
                <w:i/>
              </w:rPr>
              <w:t xml:space="preserve"> ši nuostata bus įtvirtinta </w:t>
            </w:r>
            <w:r w:rsidR="00AD2A36" w:rsidRPr="00AD2A36">
              <w:rPr>
                <w:rFonts w:ascii="Times New Roman" w:eastAsia="Calibri" w:hAnsi="Times New Roman" w:cs="Times New Roman"/>
                <w:i/>
              </w:rPr>
              <w:t>KT nutarimo Nr. 1S-27 pakeitimo projekt</w:t>
            </w:r>
            <w:r w:rsidR="00AD2A36">
              <w:rPr>
                <w:rFonts w:ascii="Times New Roman" w:eastAsia="Calibri" w:hAnsi="Times New Roman" w:cs="Times New Roman"/>
                <w:i/>
              </w:rPr>
              <w:t>e</w:t>
            </w:r>
            <w:r w:rsidRPr="00A6709C">
              <w:rPr>
                <w:rFonts w:ascii="Times New Roman" w:eastAsia="Calibri" w:hAnsi="Times New Roman" w:cs="Times New Roman"/>
                <w:i/>
              </w:rPr>
              <w:t>.</w:t>
            </w:r>
          </w:p>
        </w:tc>
      </w:tr>
      <w:tr w:rsidR="00004BCC" w:rsidRPr="00A6709C" w14:paraId="7631AC8A" w14:textId="77777777" w:rsidTr="0061758E">
        <w:tc>
          <w:tcPr>
            <w:tcW w:w="2972" w:type="dxa"/>
          </w:tcPr>
          <w:p w14:paraId="74203098"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18 straipsnis</w:t>
            </w:r>
          </w:p>
          <w:p w14:paraId="11F52EBC"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Baudų sumažinimas</w:t>
            </w:r>
          </w:p>
          <w:p w14:paraId="060E8AF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nacionalinės konkurencijos institucijos taikytų baudų sušvelninimo programas, pagal kurias įmonėms, kurios neatitinka atleidimo nuo baudų reikalavimų, galėtų sumažinti baudas. Tai neužkerta kelio nacionalinėms konkurencijos institucijoms taikyti baudų sušvelninimo programas kitų nei slapti karteliai pažeidimų atveju arba taikyti baudų sušvelninimo programas, kurių pagrindu jos galėtų taikyti baudų sumažinimą fiziniams asmenims.</w:t>
            </w:r>
          </w:p>
        </w:tc>
        <w:tc>
          <w:tcPr>
            <w:tcW w:w="4394" w:type="dxa"/>
          </w:tcPr>
          <w:p w14:paraId="76F6B139" w14:textId="04FF72CE" w:rsidR="00004BCC" w:rsidRPr="00A6709C" w:rsidRDefault="003E7CC4"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04EA13B7" w14:textId="6853FEC7" w:rsidR="00FE17E4" w:rsidRPr="00A6709C" w:rsidRDefault="006D0F25" w:rsidP="00FE17E4">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CC0AE6">
              <w:rPr>
                <w:rFonts w:ascii="Times New Roman" w:hAnsi="Times New Roman" w:cs="Times New Roman"/>
                <w:b/>
                <w:lang w:eastAsia="lt-LT"/>
              </w:rPr>
              <w:t>9</w:t>
            </w:r>
            <w:r w:rsidRPr="00A6709C">
              <w:rPr>
                <w:rFonts w:ascii="Times New Roman" w:hAnsi="Times New Roman" w:cs="Times New Roman"/>
                <w:b/>
                <w:lang w:eastAsia="lt-LT"/>
              </w:rPr>
              <w:t xml:space="preserve"> </w:t>
            </w:r>
            <w:r w:rsidR="00FE17E4" w:rsidRPr="00A6709C">
              <w:rPr>
                <w:rFonts w:ascii="Times New Roman" w:hAnsi="Times New Roman" w:cs="Times New Roman"/>
                <w:b/>
                <w:lang w:eastAsia="lt-LT"/>
              </w:rPr>
              <w:t>straipsnis. 38 straipsnio pakeitimas</w:t>
            </w:r>
          </w:p>
          <w:p w14:paraId="2303041C" w14:textId="77777777" w:rsidR="00FE17E4" w:rsidRPr="00A6709C" w:rsidRDefault="00FE17E4" w:rsidP="00FE17E4">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036328CB" w14:textId="77777777" w:rsidR="00584AE7" w:rsidRDefault="00FE17E4" w:rsidP="00FE17E4">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584AE7">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45C17B97" w14:textId="5999FBF1" w:rsidR="00FE17E4" w:rsidRPr="00A6709C" w:rsidRDefault="00FE17E4" w:rsidP="00FE17E4">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48E09F27" w14:textId="77777777" w:rsidR="006D0F25" w:rsidRDefault="006D0F25" w:rsidP="00FE17E4">
            <w:pPr>
              <w:tabs>
                <w:tab w:val="left" w:pos="490"/>
              </w:tabs>
              <w:spacing w:after="0" w:line="240" w:lineRule="auto"/>
              <w:jc w:val="both"/>
              <w:rPr>
                <w:rFonts w:ascii="Times New Roman" w:hAnsi="Times New Roman" w:cs="Times New Roman"/>
                <w:color w:val="000000"/>
                <w:lang w:eastAsia="lt-LT"/>
              </w:rPr>
            </w:pPr>
            <w:r w:rsidRPr="006D0F25">
              <w:rPr>
                <w:rFonts w:ascii="Times New Roman" w:hAnsi="Times New Roman" w:cs="Times New Roman"/>
                <w:color w:val="000000"/>
                <w:lang w:eastAsia="lt-LT"/>
              </w:rPr>
              <w:t>2.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dalyviui arba draudžiamo ne konkurentų susitarimo dėl tiesioginio ar netiesioginio kainų nustatymo (fiksavimo), nurodyto šio įstatymo 5 straipsnio 1 dalies 1 punkte, dalyviui, kuris negali būti atleistas nuo baudos pagal šio straipsnio 1 dalį, bauda gali būti sumažinama Vyriausybės tvarka nustatytais dydžiais, jeigu yra visos šios sąlygos:</w:t>
            </w:r>
          </w:p>
          <w:p w14:paraId="38BDBB58" w14:textId="6C468304" w:rsidR="00004BCC" w:rsidRPr="006D0F25" w:rsidRDefault="00FE17E4" w:rsidP="006D0F25">
            <w:pPr>
              <w:tabs>
                <w:tab w:val="left" w:pos="490"/>
              </w:tabs>
              <w:spacing w:after="0" w:line="240" w:lineRule="auto"/>
              <w:jc w:val="both"/>
              <w:rPr>
                <w:rFonts w:ascii="Times New Roman" w:hAnsi="Times New Roman" w:cs="Times New Roman"/>
                <w:b/>
                <w:color w:val="000000"/>
                <w:lang w:eastAsia="lt-LT"/>
              </w:rPr>
            </w:pPr>
            <w:r w:rsidRPr="00A6709C">
              <w:rPr>
                <w:rFonts w:ascii="Times New Roman" w:hAnsi="Times New Roman" w:cs="Times New Roman"/>
                <w:color w:val="000000"/>
                <w:lang w:eastAsia="lt-LT"/>
              </w:rPr>
              <w:t>&lt;...&gt;.“</w:t>
            </w:r>
          </w:p>
        </w:tc>
        <w:tc>
          <w:tcPr>
            <w:tcW w:w="1673" w:type="dxa"/>
          </w:tcPr>
          <w:p w14:paraId="61C8FA28" w14:textId="77777777" w:rsidR="00004BCC" w:rsidRPr="00A6709C" w:rsidRDefault="00004BCC" w:rsidP="0061758E">
            <w:pPr>
              <w:spacing w:after="0" w:line="240" w:lineRule="auto"/>
              <w:jc w:val="both"/>
              <w:rPr>
                <w:rFonts w:ascii="Times New Roman" w:hAnsi="Times New Roman" w:cs="Times New Roman"/>
                <w:highlight w:val="yellow"/>
                <w:lang w:eastAsia="lt-LT"/>
              </w:rPr>
            </w:pPr>
            <w:r w:rsidRPr="00A6709C">
              <w:rPr>
                <w:rFonts w:ascii="Times New Roman" w:hAnsi="Times New Roman" w:cs="Times New Roman"/>
                <w:lang w:eastAsia="lt-LT"/>
              </w:rPr>
              <w:t>Visiškas</w:t>
            </w:r>
          </w:p>
        </w:tc>
      </w:tr>
      <w:tr w:rsidR="00004BCC" w:rsidRPr="00A6709C" w14:paraId="410ADE89" w14:textId="77777777" w:rsidTr="0061758E">
        <w:tc>
          <w:tcPr>
            <w:tcW w:w="2972" w:type="dxa"/>
          </w:tcPr>
          <w:p w14:paraId="6AB52C6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Valstybės narės užtikrina, kad baudos sumažinamos tik tuo atveju, jei prašymo pateikėjas:</w:t>
            </w:r>
          </w:p>
          <w:p w14:paraId="4376735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atitinka 19 straipsnyje išdėstytas sąlygas;</w:t>
            </w:r>
          </w:p>
          <w:p w14:paraId="3234BD35" w14:textId="77777777" w:rsidR="00004BCC" w:rsidRPr="00A6709C" w:rsidRDefault="00004BCC" w:rsidP="0061758E">
            <w:pPr>
              <w:spacing w:after="0" w:line="240" w:lineRule="auto"/>
              <w:jc w:val="both"/>
              <w:rPr>
                <w:rFonts w:ascii="Times New Roman" w:eastAsia="Calibri" w:hAnsi="Times New Roman" w:cs="Times New Roman"/>
              </w:rPr>
            </w:pPr>
          </w:p>
          <w:p w14:paraId="2C4B6ED9" w14:textId="77777777" w:rsidR="00004BCC" w:rsidRPr="00A6709C" w:rsidRDefault="00004BCC" w:rsidP="0061758E">
            <w:pPr>
              <w:spacing w:after="0" w:line="240" w:lineRule="auto"/>
              <w:jc w:val="both"/>
              <w:rPr>
                <w:rFonts w:ascii="Times New Roman" w:eastAsia="Calibri" w:hAnsi="Times New Roman" w:cs="Times New Roman"/>
              </w:rPr>
            </w:pPr>
          </w:p>
          <w:p w14:paraId="64E85771" w14:textId="77777777" w:rsidR="00004BCC" w:rsidRPr="00A6709C" w:rsidRDefault="00004BCC" w:rsidP="0061758E">
            <w:pPr>
              <w:spacing w:after="0" w:line="240" w:lineRule="auto"/>
              <w:jc w:val="both"/>
              <w:rPr>
                <w:rFonts w:ascii="Times New Roman" w:eastAsia="Calibri" w:hAnsi="Times New Roman" w:cs="Times New Roman"/>
              </w:rPr>
            </w:pPr>
          </w:p>
          <w:p w14:paraId="406F775F" w14:textId="77777777" w:rsidR="00004BCC" w:rsidRPr="00A6709C" w:rsidRDefault="00004BCC" w:rsidP="0061758E">
            <w:pPr>
              <w:spacing w:after="0" w:line="240" w:lineRule="auto"/>
              <w:jc w:val="both"/>
              <w:rPr>
                <w:rFonts w:ascii="Times New Roman" w:eastAsia="Calibri" w:hAnsi="Times New Roman" w:cs="Times New Roman"/>
              </w:rPr>
            </w:pPr>
          </w:p>
          <w:p w14:paraId="0F4351E1" w14:textId="77777777" w:rsidR="00004BCC" w:rsidRPr="00A6709C" w:rsidRDefault="00004BCC" w:rsidP="0061758E">
            <w:pPr>
              <w:spacing w:after="0" w:line="240" w:lineRule="auto"/>
              <w:jc w:val="both"/>
              <w:rPr>
                <w:rFonts w:ascii="Times New Roman" w:eastAsia="Calibri" w:hAnsi="Times New Roman" w:cs="Times New Roman"/>
              </w:rPr>
            </w:pPr>
          </w:p>
          <w:p w14:paraId="24A8DA77" w14:textId="77777777" w:rsidR="00004BCC" w:rsidRPr="00A6709C" w:rsidRDefault="00004BCC" w:rsidP="0061758E">
            <w:pPr>
              <w:spacing w:after="0" w:line="240" w:lineRule="auto"/>
              <w:jc w:val="both"/>
              <w:rPr>
                <w:rFonts w:ascii="Times New Roman" w:eastAsia="Calibri" w:hAnsi="Times New Roman" w:cs="Times New Roman"/>
              </w:rPr>
            </w:pPr>
          </w:p>
          <w:p w14:paraId="7CD1C3C5" w14:textId="77777777" w:rsidR="00004BCC" w:rsidRPr="00A6709C" w:rsidRDefault="00004BCC" w:rsidP="0061758E">
            <w:pPr>
              <w:spacing w:after="0" w:line="240" w:lineRule="auto"/>
              <w:jc w:val="both"/>
              <w:rPr>
                <w:rFonts w:ascii="Times New Roman" w:eastAsia="Calibri" w:hAnsi="Times New Roman" w:cs="Times New Roman"/>
              </w:rPr>
            </w:pPr>
          </w:p>
          <w:p w14:paraId="165053C8" w14:textId="77777777" w:rsidR="00004BCC" w:rsidRPr="00A6709C" w:rsidRDefault="00004BCC" w:rsidP="0061758E">
            <w:pPr>
              <w:spacing w:after="0" w:line="240" w:lineRule="auto"/>
              <w:jc w:val="both"/>
              <w:rPr>
                <w:rFonts w:ascii="Times New Roman" w:eastAsia="Calibri" w:hAnsi="Times New Roman" w:cs="Times New Roman"/>
              </w:rPr>
            </w:pPr>
          </w:p>
          <w:p w14:paraId="22AAD2D6" w14:textId="77777777" w:rsidR="00004BCC" w:rsidRPr="00A6709C" w:rsidRDefault="00004BCC" w:rsidP="0061758E">
            <w:pPr>
              <w:spacing w:after="0" w:line="240" w:lineRule="auto"/>
              <w:jc w:val="both"/>
              <w:rPr>
                <w:rFonts w:ascii="Times New Roman" w:eastAsia="Calibri" w:hAnsi="Times New Roman" w:cs="Times New Roman"/>
              </w:rPr>
            </w:pPr>
          </w:p>
          <w:p w14:paraId="0E67118B" w14:textId="77777777" w:rsidR="00004BCC" w:rsidRPr="00A6709C" w:rsidRDefault="00004BCC" w:rsidP="0061758E">
            <w:pPr>
              <w:spacing w:after="0" w:line="240" w:lineRule="auto"/>
              <w:jc w:val="both"/>
              <w:rPr>
                <w:rFonts w:ascii="Times New Roman" w:eastAsia="Calibri" w:hAnsi="Times New Roman" w:cs="Times New Roman"/>
              </w:rPr>
            </w:pPr>
          </w:p>
          <w:p w14:paraId="2318C502" w14:textId="77777777" w:rsidR="00004BCC" w:rsidRPr="00A6709C" w:rsidRDefault="00004BCC" w:rsidP="0061758E">
            <w:pPr>
              <w:spacing w:after="0" w:line="240" w:lineRule="auto"/>
              <w:jc w:val="both"/>
              <w:rPr>
                <w:rFonts w:ascii="Times New Roman" w:eastAsia="Calibri" w:hAnsi="Times New Roman" w:cs="Times New Roman"/>
              </w:rPr>
            </w:pPr>
          </w:p>
          <w:p w14:paraId="084AAA75" w14:textId="77777777" w:rsidR="00004BCC" w:rsidRPr="00A6709C" w:rsidRDefault="00004BCC" w:rsidP="0061758E">
            <w:pPr>
              <w:spacing w:after="0" w:line="240" w:lineRule="auto"/>
              <w:jc w:val="both"/>
              <w:rPr>
                <w:rFonts w:ascii="Times New Roman" w:eastAsia="Calibri" w:hAnsi="Times New Roman" w:cs="Times New Roman"/>
              </w:rPr>
            </w:pPr>
          </w:p>
          <w:p w14:paraId="3379FDFB" w14:textId="77777777" w:rsidR="00004BCC" w:rsidRPr="00A6709C" w:rsidRDefault="00004BCC" w:rsidP="0061758E">
            <w:pPr>
              <w:spacing w:after="0" w:line="240" w:lineRule="auto"/>
              <w:jc w:val="both"/>
              <w:rPr>
                <w:rFonts w:ascii="Times New Roman" w:eastAsia="Calibri" w:hAnsi="Times New Roman" w:cs="Times New Roman"/>
              </w:rPr>
            </w:pPr>
          </w:p>
          <w:p w14:paraId="6A1157DA" w14:textId="77777777" w:rsidR="00004BCC" w:rsidRPr="00A6709C" w:rsidRDefault="00004BCC" w:rsidP="0061758E">
            <w:pPr>
              <w:spacing w:after="0" w:line="240" w:lineRule="auto"/>
              <w:jc w:val="both"/>
              <w:rPr>
                <w:rFonts w:ascii="Times New Roman" w:eastAsia="Calibri" w:hAnsi="Times New Roman" w:cs="Times New Roman"/>
              </w:rPr>
            </w:pPr>
          </w:p>
          <w:p w14:paraId="366445F3" w14:textId="77777777" w:rsidR="00004BCC" w:rsidRPr="00A6709C" w:rsidRDefault="00004BCC" w:rsidP="0061758E">
            <w:pPr>
              <w:spacing w:after="0" w:line="240" w:lineRule="auto"/>
              <w:jc w:val="both"/>
              <w:rPr>
                <w:rFonts w:ascii="Times New Roman" w:eastAsia="Calibri" w:hAnsi="Times New Roman" w:cs="Times New Roman"/>
              </w:rPr>
            </w:pPr>
          </w:p>
          <w:p w14:paraId="3FDC4981" w14:textId="77777777" w:rsidR="00004BCC" w:rsidRPr="00A6709C" w:rsidRDefault="00004BCC" w:rsidP="0061758E">
            <w:pPr>
              <w:spacing w:after="0" w:line="240" w:lineRule="auto"/>
              <w:jc w:val="both"/>
              <w:rPr>
                <w:rFonts w:ascii="Times New Roman" w:eastAsia="Calibri" w:hAnsi="Times New Roman" w:cs="Times New Roman"/>
              </w:rPr>
            </w:pPr>
          </w:p>
          <w:p w14:paraId="00FCA59F" w14:textId="77777777" w:rsidR="00004BCC" w:rsidRPr="00A6709C" w:rsidRDefault="00004BCC" w:rsidP="0061758E">
            <w:pPr>
              <w:spacing w:after="0" w:line="240" w:lineRule="auto"/>
              <w:jc w:val="both"/>
              <w:rPr>
                <w:rFonts w:ascii="Times New Roman" w:eastAsia="Calibri" w:hAnsi="Times New Roman" w:cs="Times New Roman"/>
              </w:rPr>
            </w:pPr>
          </w:p>
          <w:p w14:paraId="776A6A5F" w14:textId="77777777" w:rsidR="00004BCC" w:rsidRPr="00A6709C" w:rsidRDefault="00004BCC" w:rsidP="0061758E">
            <w:pPr>
              <w:spacing w:after="0" w:line="240" w:lineRule="auto"/>
              <w:jc w:val="both"/>
              <w:rPr>
                <w:rFonts w:ascii="Times New Roman" w:eastAsia="Calibri" w:hAnsi="Times New Roman" w:cs="Times New Roman"/>
              </w:rPr>
            </w:pPr>
          </w:p>
          <w:p w14:paraId="487FC5C2" w14:textId="77777777" w:rsidR="00004BCC" w:rsidRPr="00A6709C" w:rsidRDefault="00004BCC" w:rsidP="0061758E">
            <w:pPr>
              <w:spacing w:after="0" w:line="240" w:lineRule="auto"/>
              <w:jc w:val="both"/>
              <w:rPr>
                <w:rFonts w:ascii="Times New Roman" w:eastAsia="Calibri" w:hAnsi="Times New Roman" w:cs="Times New Roman"/>
              </w:rPr>
            </w:pPr>
          </w:p>
          <w:p w14:paraId="68D2839B" w14:textId="77777777" w:rsidR="00004BCC" w:rsidRPr="00A6709C" w:rsidRDefault="00004BCC" w:rsidP="0061758E">
            <w:pPr>
              <w:spacing w:after="0" w:line="240" w:lineRule="auto"/>
              <w:jc w:val="both"/>
              <w:rPr>
                <w:rFonts w:ascii="Times New Roman" w:eastAsia="Calibri" w:hAnsi="Times New Roman" w:cs="Times New Roman"/>
              </w:rPr>
            </w:pPr>
          </w:p>
          <w:p w14:paraId="6F0FD33B" w14:textId="77777777" w:rsidR="00004BCC" w:rsidRPr="00A6709C" w:rsidRDefault="00004BCC" w:rsidP="0061758E">
            <w:pPr>
              <w:spacing w:after="0" w:line="240" w:lineRule="auto"/>
              <w:jc w:val="both"/>
              <w:rPr>
                <w:rFonts w:ascii="Times New Roman" w:eastAsia="Calibri" w:hAnsi="Times New Roman" w:cs="Times New Roman"/>
              </w:rPr>
            </w:pPr>
          </w:p>
          <w:p w14:paraId="4D277D49" w14:textId="77777777" w:rsidR="00004BCC" w:rsidRPr="00A6709C" w:rsidRDefault="00004BCC" w:rsidP="0061758E">
            <w:pPr>
              <w:spacing w:after="0" w:line="240" w:lineRule="auto"/>
              <w:jc w:val="both"/>
              <w:rPr>
                <w:rFonts w:ascii="Times New Roman" w:eastAsia="Calibri" w:hAnsi="Times New Roman" w:cs="Times New Roman"/>
              </w:rPr>
            </w:pPr>
          </w:p>
          <w:p w14:paraId="7EFE4749" w14:textId="77777777" w:rsidR="00004BCC" w:rsidRPr="00A6709C" w:rsidRDefault="00004BCC" w:rsidP="0061758E">
            <w:pPr>
              <w:spacing w:after="0" w:line="240" w:lineRule="auto"/>
              <w:jc w:val="both"/>
              <w:rPr>
                <w:rFonts w:ascii="Times New Roman" w:eastAsia="Calibri" w:hAnsi="Times New Roman" w:cs="Times New Roman"/>
              </w:rPr>
            </w:pPr>
          </w:p>
          <w:p w14:paraId="68E6953D" w14:textId="77777777" w:rsidR="006D0F25" w:rsidRDefault="006D0F25" w:rsidP="0061758E">
            <w:pPr>
              <w:spacing w:after="0" w:line="240" w:lineRule="auto"/>
              <w:jc w:val="both"/>
              <w:rPr>
                <w:rFonts w:ascii="Times New Roman" w:eastAsia="Calibri" w:hAnsi="Times New Roman" w:cs="Times New Roman"/>
              </w:rPr>
            </w:pPr>
          </w:p>
          <w:p w14:paraId="7FB7D062" w14:textId="77777777" w:rsidR="006D0F25" w:rsidRDefault="006D0F25" w:rsidP="0061758E">
            <w:pPr>
              <w:spacing w:after="0" w:line="240" w:lineRule="auto"/>
              <w:jc w:val="both"/>
              <w:rPr>
                <w:rFonts w:ascii="Times New Roman" w:eastAsia="Calibri" w:hAnsi="Times New Roman" w:cs="Times New Roman"/>
              </w:rPr>
            </w:pPr>
          </w:p>
          <w:p w14:paraId="3DA9017A" w14:textId="77777777" w:rsidR="006D0F25" w:rsidRDefault="006D0F25" w:rsidP="0061758E">
            <w:pPr>
              <w:spacing w:after="0" w:line="240" w:lineRule="auto"/>
              <w:jc w:val="both"/>
              <w:rPr>
                <w:rFonts w:ascii="Times New Roman" w:eastAsia="Calibri" w:hAnsi="Times New Roman" w:cs="Times New Roman"/>
              </w:rPr>
            </w:pPr>
          </w:p>
          <w:p w14:paraId="039DB0E8" w14:textId="77777777" w:rsidR="006D0F25" w:rsidRDefault="006D0F25" w:rsidP="0061758E">
            <w:pPr>
              <w:spacing w:after="0" w:line="240" w:lineRule="auto"/>
              <w:jc w:val="both"/>
              <w:rPr>
                <w:rFonts w:ascii="Times New Roman" w:eastAsia="Calibri" w:hAnsi="Times New Roman" w:cs="Times New Roman"/>
              </w:rPr>
            </w:pPr>
          </w:p>
          <w:p w14:paraId="179DBCFD" w14:textId="77777777" w:rsidR="006D0F25" w:rsidRDefault="006D0F25" w:rsidP="0061758E">
            <w:pPr>
              <w:spacing w:after="0" w:line="240" w:lineRule="auto"/>
              <w:jc w:val="both"/>
              <w:rPr>
                <w:rFonts w:ascii="Times New Roman" w:eastAsia="Calibri" w:hAnsi="Times New Roman" w:cs="Times New Roman"/>
              </w:rPr>
            </w:pPr>
          </w:p>
          <w:p w14:paraId="45374CB1" w14:textId="77777777" w:rsidR="006D0F25" w:rsidRDefault="006D0F25" w:rsidP="0061758E">
            <w:pPr>
              <w:spacing w:after="0" w:line="240" w:lineRule="auto"/>
              <w:jc w:val="both"/>
              <w:rPr>
                <w:rFonts w:ascii="Times New Roman" w:eastAsia="Calibri" w:hAnsi="Times New Roman" w:cs="Times New Roman"/>
              </w:rPr>
            </w:pPr>
          </w:p>
          <w:p w14:paraId="32C4849E" w14:textId="77777777" w:rsidR="006D0F25" w:rsidRDefault="006D0F25" w:rsidP="0061758E">
            <w:pPr>
              <w:spacing w:after="0" w:line="240" w:lineRule="auto"/>
              <w:jc w:val="both"/>
              <w:rPr>
                <w:rFonts w:ascii="Times New Roman" w:eastAsia="Calibri" w:hAnsi="Times New Roman" w:cs="Times New Roman"/>
              </w:rPr>
            </w:pPr>
          </w:p>
          <w:p w14:paraId="50EB276B" w14:textId="77777777" w:rsidR="006D0F25" w:rsidRDefault="006D0F25" w:rsidP="0061758E">
            <w:pPr>
              <w:spacing w:after="0" w:line="240" w:lineRule="auto"/>
              <w:jc w:val="both"/>
              <w:rPr>
                <w:rFonts w:ascii="Times New Roman" w:eastAsia="Calibri" w:hAnsi="Times New Roman" w:cs="Times New Roman"/>
              </w:rPr>
            </w:pPr>
          </w:p>
          <w:p w14:paraId="7C6807BC" w14:textId="77777777" w:rsidR="006D0F25" w:rsidRDefault="006D0F25" w:rsidP="0061758E">
            <w:pPr>
              <w:spacing w:after="0" w:line="240" w:lineRule="auto"/>
              <w:jc w:val="both"/>
              <w:rPr>
                <w:rFonts w:ascii="Times New Roman" w:eastAsia="Calibri" w:hAnsi="Times New Roman" w:cs="Times New Roman"/>
              </w:rPr>
            </w:pPr>
          </w:p>
          <w:p w14:paraId="6A23D306" w14:textId="685412F4"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atskleidžia savo dalyvavimą slaptame kartelyje ir</w:t>
            </w:r>
          </w:p>
          <w:p w14:paraId="7B637268" w14:textId="77777777" w:rsidR="00004BCC" w:rsidRPr="00A6709C" w:rsidRDefault="00004BCC" w:rsidP="0061758E">
            <w:pPr>
              <w:spacing w:after="0" w:line="240" w:lineRule="auto"/>
              <w:jc w:val="both"/>
              <w:rPr>
                <w:rFonts w:ascii="Times New Roman" w:eastAsia="Calibri" w:hAnsi="Times New Roman" w:cs="Times New Roman"/>
              </w:rPr>
            </w:pPr>
          </w:p>
          <w:p w14:paraId="3128E8D5" w14:textId="77777777" w:rsidR="00004BCC" w:rsidRPr="00A6709C" w:rsidRDefault="00004BCC" w:rsidP="0061758E">
            <w:pPr>
              <w:spacing w:after="0" w:line="240" w:lineRule="auto"/>
              <w:jc w:val="both"/>
              <w:rPr>
                <w:rFonts w:ascii="Times New Roman" w:eastAsia="Calibri" w:hAnsi="Times New Roman" w:cs="Times New Roman"/>
              </w:rPr>
            </w:pPr>
          </w:p>
          <w:p w14:paraId="09790055"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c) pateikia įtariamo slapto kartelio įrodymus, kurie, palyginti su įrodymais, kuriuos nacionalinė konkurencijos institucija jau turi prašymo pateikimo metu, duoda didelės pridėtinės vertės siekiant įrodyti pažeidimą, kuriam taikoma baudų sušvelninimo programa.</w:t>
            </w:r>
          </w:p>
        </w:tc>
        <w:tc>
          <w:tcPr>
            <w:tcW w:w="4394" w:type="dxa"/>
          </w:tcPr>
          <w:p w14:paraId="020E8544" w14:textId="00737BD9" w:rsidR="00004BCC" w:rsidRPr="00A6709C" w:rsidRDefault="006D0F2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3D292BE6" w14:textId="1B11220B" w:rsidR="00FE17E4" w:rsidRPr="00A6709C" w:rsidRDefault="006D0F25" w:rsidP="00FE17E4">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CC0AE6">
              <w:rPr>
                <w:rFonts w:ascii="Times New Roman" w:hAnsi="Times New Roman" w:cs="Times New Roman"/>
                <w:b/>
                <w:lang w:eastAsia="lt-LT"/>
              </w:rPr>
              <w:t>9</w:t>
            </w:r>
            <w:r w:rsidRPr="00A6709C">
              <w:rPr>
                <w:rFonts w:ascii="Times New Roman" w:hAnsi="Times New Roman" w:cs="Times New Roman"/>
                <w:b/>
                <w:lang w:eastAsia="lt-LT"/>
              </w:rPr>
              <w:t xml:space="preserve"> </w:t>
            </w:r>
            <w:r w:rsidR="00FE17E4" w:rsidRPr="00A6709C">
              <w:rPr>
                <w:rFonts w:ascii="Times New Roman" w:hAnsi="Times New Roman" w:cs="Times New Roman"/>
                <w:b/>
                <w:lang w:eastAsia="lt-LT"/>
              </w:rPr>
              <w:t>straipsnis. 38 straipsnio pakeitimas</w:t>
            </w:r>
          </w:p>
          <w:p w14:paraId="6F85ECCB" w14:textId="77777777" w:rsidR="00FE17E4" w:rsidRPr="00A6709C" w:rsidRDefault="00FE17E4" w:rsidP="00FE17E4">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3A85228F" w14:textId="77777777" w:rsidR="006D0F25" w:rsidRDefault="00FE17E4" w:rsidP="00FE17E4">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584AE7">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7FDA2A91" w14:textId="605F13BD" w:rsidR="00FE17E4" w:rsidRPr="00A6709C" w:rsidRDefault="00FE17E4" w:rsidP="00FE17E4">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2880FF7C" w14:textId="77777777" w:rsidR="006D0F25" w:rsidRDefault="006D0F25" w:rsidP="0061758E">
            <w:pPr>
              <w:spacing w:after="0" w:line="240" w:lineRule="auto"/>
              <w:jc w:val="both"/>
              <w:rPr>
                <w:rFonts w:ascii="Times New Roman" w:hAnsi="Times New Roman" w:cs="Times New Roman"/>
                <w:color w:val="000000"/>
                <w:lang w:eastAsia="lt-LT"/>
              </w:rPr>
            </w:pPr>
            <w:r w:rsidRPr="006D0F25">
              <w:rPr>
                <w:rFonts w:ascii="Times New Roman" w:hAnsi="Times New Roman" w:cs="Times New Roman"/>
                <w:color w:val="000000"/>
                <w:lang w:eastAsia="lt-LT"/>
              </w:rPr>
              <w:t>2.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dalyviui arba draudžiamo ne konkurentų susitarimo dėl tiesioginio ar netiesioginio kainų nustatymo (fiksavimo), nurodyto šio įstatymo 5 straipsnio 1 dalies 1 punkte, dalyviui, kuris negali būti atleistas nuo baudos pagal šio straipsnio 1 dalį, bauda gali būti sumažinama Vyriausybės tvarka nustatytais dydžiais, jeigu yra visos šios sąlygos:</w:t>
            </w:r>
          </w:p>
          <w:p w14:paraId="65C05AD2" w14:textId="77984AF8"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rPr>
              <w:t>&lt;...&gt;</w:t>
            </w:r>
          </w:p>
          <w:p w14:paraId="1F6904F3"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3) ūkio subjektas nutraukė savo dalyvavimą draudžiamame susitarime</w:t>
            </w:r>
            <w:bookmarkStart w:id="20" w:name="_Hlk4137956"/>
            <w:r w:rsidRPr="00A6709C">
              <w:rPr>
                <w:rFonts w:ascii="Times New Roman" w:hAnsi="Times New Roman" w:cs="Times New Roman"/>
              </w:rPr>
              <w:t>, išskyrus atvejus, kai, Konkurencijos tarybos vertinimu, dalyvauti draudžiamame susitarime tikslinga siekiant išsaugoti tyrimo vientisumą</w:t>
            </w:r>
            <w:bookmarkEnd w:id="20"/>
            <w:r w:rsidRPr="00A6709C">
              <w:rPr>
                <w:rFonts w:ascii="Times New Roman" w:hAnsi="Times New Roman" w:cs="Times New Roman"/>
              </w:rPr>
              <w:t>;</w:t>
            </w:r>
          </w:p>
          <w:p w14:paraId="1AEFA83C"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4) ūkio subjektas bendradarbiauja su Konkurencijos taryba;</w:t>
            </w:r>
          </w:p>
          <w:p w14:paraId="7715C3FC" w14:textId="6970EA56"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 xml:space="preserve">5) </w:t>
            </w:r>
            <w:bookmarkStart w:id="21" w:name="_Hlk4137978"/>
            <w:r w:rsidRPr="00A6709C">
              <w:rPr>
                <w:rFonts w:ascii="Times New Roman" w:hAnsi="Times New Roman" w:cs="Times New Roman"/>
              </w:rPr>
              <w:t xml:space="preserve">ūkio subjektas nenaikino, neklastojo ir nenuslėpė draudžiamo susitarimo įrodymų arba neatskleidė ketinimo kreiptis į Konkurencijos tarybą dėl baudos sumažinimo ar tokio kreipimosi turinio, išskyrus Europos </w:t>
            </w:r>
            <w:r w:rsidR="00165051" w:rsidRPr="00A6709C">
              <w:rPr>
                <w:rFonts w:ascii="Times New Roman" w:hAnsi="Times New Roman" w:cs="Times New Roman"/>
              </w:rPr>
              <w:t>Komisij</w:t>
            </w:r>
            <w:r w:rsidR="00165051">
              <w:rPr>
                <w:rFonts w:ascii="Times New Roman" w:hAnsi="Times New Roman" w:cs="Times New Roman"/>
              </w:rPr>
              <w:t>ą</w:t>
            </w:r>
            <w:r w:rsidR="00165051" w:rsidRPr="00A6709C">
              <w:rPr>
                <w:rFonts w:ascii="Times New Roman" w:hAnsi="Times New Roman" w:cs="Times New Roman"/>
              </w:rPr>
              <w:t xml:space="preserve"> </w:t>
            </w:r>
            <w:r w:rsidRPr="00A6709C">
              <w:rPr>
                <w:rFonts w:ascii="Times New Roman" w:hAnsi="Times New Roman" w:cs="Times New Roman"/>
              </w:rPr>
              <w:t xml:space="preserve">ir </w:t>
            </w:r>
            <w:r w:rsidR="00165051" w:rsidRPr="00A6709C">
              <w:rPr>
                <w:rFonts w:ascii="Times New Roman" w:hAnsi="Times New Roman" w:cs="Times New Roman"/>
              </w:rPr>
              <w:t>kit</w:t>
            </w:r>
            <w:r w:rsidR="00165051">
              <w:rPr>
                <w:rFonts w:ascii="Times New Roman" w:hAnsi="Times New Roman" w:cs="Times New Roman"/>
              </w:rPr>
              <w:t>as</w:t>
            </w:r>
            <w:r w:rsidR="00165051" w:rsidRPr="00A6709C">
              <w:rPr>
                <w:rFonts w:ascii="Times New Roman" w:hAnsi="Times New Roman" w:cs="Times New Roman"/>
              </w:rPr>
              <w:t xml:space="preserve"> </w:t>
            </w:r>
            <w:r w:rsidRPr="00A6709C">
              <w:rPr>
                <w:rFonts w:ascii="Times New Roman" w:hAnsi="Times New Roman" w:cs="Times New Roman"/>
              </w:rPr>
              <w:t xml:space="preserve">valstybių narių konkurencijos </w:t>
            </w:r>
            <w:r w:rsidR="00165051" w:rsidRPr="00A6709C">
              <w:rPr>
                <w:rFonts w:ascii="Times New Roman" w:hAnsi="Times New Roman" w:cs="Times New Roman"/>
              </w:rPr>
              <w:t>institucij</w:t>
            </w:r>
            <w:r w:rsidR="00165051">
              <w:rPr>
                <w:rFonts w:ascii="Times New Roman" w:hAnsi="Times New Roman" w:cs="Times New Roman"/>
              </w:rPr>
              <w:t>as</w:t>
            </w:r>
            <w:r w:rsidR="00165051" w:rsidRPr="00A6709C">
              <w:rPr>
                <w:rFonts w:ascii="Times New Roman" w:hAnsi="Times New Roman" w:cs="Times New Roman"/>
              </w:rPr>
              <w:t xml:space="preserve"> </w:t>
            </w:r>
            <w:r w:rsidRPr="00A6709C">
              <w:rPr>
                <w:rFonts w:ascii="Times New Roman" w:hAnsi="Times New Roman" w:cs="Times New Roman"/>
              </w:rPr>
              <w:t xml:space="preserve">ar trečiųjų valstybių konkurencijos </w:t>
            </w:r>
            <w:r w:rsidR="00165051" w:rsidRPr="00A6709C">
              <w:rPr>
                <w:rFonts w:ascii="Times New Roman" w:hAnsi="Times New Roman" w:cs="Times New Roman"/>
              </w:rPr>
              <w:t>institucij</w:t>
            </w:r>
            <w:r w:rsidR="00165051">
              <w:rPr>
                <w:rFonts w:ascii="Times New Roman" w:hAnsi="Times New Roman" w:cs="Times New Roman"/>
              </w:rPr>
              <w:t>as</w:t>
            </w:r>
            <w:r w:rsidRPr="00A6709C">
              <w:rPr>
                <w:rFonts w:ascii="Times New Roman" w:hAnsi="Times New Roman" w:cs="Times New Roman"/>
              </w:rPr>
              <w:t>;</w:t>
            </w:r>
            <w:bookmarkEnd w:id="21"/>
          </w:p>
          <w:p w14:paraId="123AD947"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1) ūkio subjektas Konkurencijos tarybai atskleidė savo dalyvavimą draudžiamame susitarime;</w:t>
            </w:r>
          </w:p>
          <w:p w14:paraId="76AE36D5" w14:textId="77777777" w:rsidR="00004BCC" w:rsidRPr="00A6709C" w:rsidRDefault="00004BCC" w:rsidP="0061758E">
            <w:pPr>
              <w:spacing w:after="0" w:line="240" w:lineRule="auto"/>
              <w:jc w:val="both"/>
              <w:rPr>
                <w:rFonts w:ascii="Times New Roman" w:hAnsi="Times New Roman" w:cs="Times New Roman"/>
              </w:rPr>
            </w:pPr>
          </w:p>
          <w:p w14:paraId="147A7282" w14:textId="34EDCB42" w:rsidR="00004BCC" w:rsidRPr="00A6709C" w:rsidRDefault="00004BCC" w:rsidP="0061758E">
            <w:pPr>
              <w:spacing w:line="240" w:lineRule="auto"/>
              <w:jc w:val="both"/>
              <w:rPr>
                <w:rFonts w:ascii="Times New Roman" w:hAnsi="Times New Roman" w:cs="Times New Roman"/>
              </w:rPr>
            </w:pPr>
            <w:r w:rsidRPr="00A6709C">
              <w:rPr>
                <w:rFonts w:ascii="Times New Roman" w:hAnsi="Times New Roman" w:cs="Times New Roman"/>
              </w:rPr>
              <w:t>2) ūkio subjektas Konkurencijos tarybai pateikė draudžiamo susitarimo įrodymus, kurie</w:t>
            </w:r>
            <w:r w:rsidR="000D4B2A">
              <w:rPr>
                <w:rFonts w:ascii="Times New Roman" w:hAnsi="Times New Roman" w:cs="Times New Roman"/>
              </w:rPr>
              <w:t>,</w:t>
            </w:r>
            <w:r w:rsidRPr="00A6709C">
              <w:rPr>
                <w:rFonts w:ascii="Times New Roman" w:hAnsi="Times New Roman" w:cs="Times New Roman"/>
              </w:rPr>
              <w:t xml:space="preserve"> </w:t>
            </w:r>
            <w:r w:rsidR="00CE3DB5">
              <w:rPr>
                <w:rFonts w:ascii="Times New Roman" w:hAnsi="Times New Roman" w:cs="Times New Roman"/>
                <w:color w:val="000000"/>
                <w:lang w:eastAsia="lt-LT"/>
              </w:rPr>
              <w:t xml:space="preserve">palyginti su įrodymais, kuriuos Konkurencijos taryba jau turi, </w:t>
            </w:r>
            <w:r w:rsidRPr="00A6709C">
              <w:rPr>
                <w:rFonts w:ascii="Times New Roman" w:hAnsi="Times New Roman" w:cs="Times New Roman"/>
              </w:rPr>
              <w:t xml:space="preserve">duoda </w:t>
            </w:r>
            <w:r w:rsidR="00165051">
              <w:rPr>
                <w:rFonts w:ascii="Times New Roman" w:hAnsi="Times New Roman" w:cs="Times New Roman"/>
              </w:rPr>
              <w:t>didelę pridėtinę vertę</w:t>
            </w:r>
            <w:r w:rsidRPr="00A6709C">
              <w:rPr>
                <w:rFonts w:ascii="Times New Roman" w:hAnsi="Times New Roman" w:cs="Times New Roman"/>
              </w:rPr>
              <w:t xml:space="preserve"> siekiant įrodyti pažeidimą;</w:t>
            </w:r>
          </w:p>
          <w:p w14:paraId="388792B5" w14:textId="77777777" w:rsidR="00004BCC" w:rsidRPr="00A6709C" w:rsidRDefault="00004BCC" w:rsidP="0061758E">
            <w:pPr>
              <w:spacing w:after="0" w:line="240" w:lineRule="auto"/>
              <w:jc w:val="both"/>
              <w:rPr>
                <w:rFonts w:ascii="Times New Roman" w:hAnsi="Times New Roman" w:cs="Times New Roman"/>
                <w:color w:val="000000"/>
                <w:lang w:eastAsia="lt-LT"/>
              </w:rPr>
            </w:pPr>
          </w:p>
          <w:p w14:paraId="44140D69" w14:textId="77777777" w:rsidR="00004BCC" w:rsidRPr="00A6709C" w:rsidRDefault="00004BCC" w:rsidP="0061758E">
            <w:pPr>
              <w:spacing w:after="0" w:line="240" w:lineRule="auto"/>
              <w:jc w:val="both"/>
              <w:rPr>
                <w:rFonts w:ascii="Times New Roman" w:hAnsi="Times New Roman" w:cs="Times New Roman"/>
                <w:color w:val="000000"/>
                <w:lang w:eastAsia="lt-LT"/>
              </w:rPr>
            </w:pPr>
          </w:p>
          <w:p w14:paraId="50533EF3" w14:textId="77777777" w:rsidR="00004BCC" w:rsidRPr="00A6709C" w:rsidRDefault="00004BCC" w:rsidP="0061758E">
            <w:pPr>
              <w:spacing w:after="0" w:line="240" w:lineRule="auto"/>
              <w:jc w:val="both"/>
              <w:rPr>
                <w:rFonts w:ascii="Times New Roman" w:hAnsi="Times New Roman" w:cs="Times New Roman"/>
                <w:color w:val="000000"/>
                <w:lang w:eastAsia="lt-LT"/>
              </w:rPr>
            </w:pPr>
          </w:p>
          <w:p w14:paraId="24A2C6E5" w14:textId="77777777" w:rsidR="00004BCC" w:rsidRPr="00A6709C" w:rsidRDefault="00004BCC" w:rsidP="0061758E">
            <w:pPr>
              <w:spacing w:after="0" w:line="240" w:lineRule="auto"/>
              <w:jc w:val="both"/>
              <w:rPr>
                <w:rFonts w:ascii="Times New Roman" w:hAnsi="Times New Roman" w:cs="Times New Roman"/>
                <w:color w:val="000000"/>
                <w:lang w:eastAsia="lt-LT"/>
              </w:rPr>
            </w:pPr>
          </w:p>
          <w:p w14:paraId="13B51822" w14:textId="77777777" w:rsidR="00004BCC" w:rsidRPr="00A6709C" w:rsidRDefault="00004BCC" w:rsidP="0061758E">
            <w:pPr>
              <w:spacing w:after="0" w:line="240" w:lineRule="auto"/>
              <w:jc w:val="both"/>
              <w:rPr>
                <w:rFonts w:ascii="Times New Roman" w:hAnsi="Times New Roman" w:cs="Times New Roman"/>
                <w:color w:val="000000"/>
                <w:lang w:eastAsia="lt-LT"/>
              </w:rPr>
            </w:pPr>
          </w:p>
          <w:p w14:paraId="3C228464" w14:textId="67A23C68" w:rsidR="004B62D0" w:rsidRDefault="004B62D0" w:rsidP="0061758E">
            <w:pPr>
              <w:spacing w:after="0" w:line="240" w:lineRule="auto"/>
              <w:jc w:val="both"/>
              <w:rPr>
                <w:rFonts w:ascii="Times New Roman" w:hAnsi="Times New Roman" w:cs="Times New Roman"/>
                <w:color w:val="000000"/>
                <w:lang w:eastAsia="lt-LT"/>
              </w:rPr>
            </w:pPr>
            <w:r w:rsidRPr="004B62D0">
              <w:rPr>
                <w:rFonts w:ascii="Times New Roman" w:hAnsi="Times New Roman" w:cs="Times New Roman"/>
                <w:color w:val="000000"/>
                <w:lang w:eastAsia="lt-LT"/>
              </w:rPr>
              <w:t xml:space="preserve">3. </w:t>
            </w:r>
            <w:r>
              <w:rPr>
                <w:rFonts w:ascii="Times New Roman" w:hAnsi="Times New Roman" w:cs="Times New Roman"/>
                <w:color w:val="000000"/>
                <w:lang w:eastAsia="lt-LT"/>
              </w:rPr>
              <w:t>&lt;...&gt;</w:t>
            </w:r>
            <w:r w:rsidRPr="004B62D0">
              <w:rPr>
                <w:rFonts w:ascii="Times New Roman" w:hAnsi="Times New Roman" w:cs="Times New Roman"/>
                <w:color w:val="000000"/>
                <w:lang w:eastAsia="lt-LT"/>
              </w:rPr>
              <w:t xml:space="preserve"> Reikalavimus, taikomus prašymams, supaprastintiems prašymams atleisti nuo baudos arba baudą sumažinti esant šio straipsnio 1 ar 2 dalyje nurodytoms sąlygoms, jų pateikimo ir nagrinėjimo tvarką nustato Konkurencijos taryba.</w:t>
            </w:r>
          </w:p>
          <w:p w14:paraId="256B9B22" w14:textId="092DC671" w:rsidR="00004BCC" w:rsidRPr="00A6709C" w:rsidRDefault="00C757AA" w:rsidP="0061758E">
            <w:pPr>
              <w:spacing w:after="0" w:line="240" w:lineRule="auto"/>
              <w:jc w:val="both"/>
              <w:rPr>
                <w:rFonts w:ascii="Times New Roman" w:eastAsia="Calibri" w:hAnsi="Times New Roman" w:cs="Times New Roman"/>
                <w:b/>
              </w:rPr>
            </w:pPr>
            <w:r w:rsidRPr="00A6709C">
              <w:rPr>
                <w:rFonts w:ascii="Times New Roman" w:hAnsi="Times New Roman" w:cs="Times New Roman"/>
                <w:color w:val="000000"/>
                <w:lang w:eastAsia="lt-LT"/>
              </w:rPr>
              <w:t>&lt;...&gt;.“</w:t>
            </w:r>
          </w:p>
        </w:tc>
        <w:tc>
          <w:tcPr>
            <w:tcW w:w="1673" w:type="dxa"/>
          </w:tcPr>
          <w:p w14:paraId="2C2B2578"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0E493654" w14:textId="77777777" w:rsidR="00004BCC" w:rsidRPr="00A6709C" w:rsidRDefault="00004BCC" w:rsidP="0061758E">
            <w:pPr>
              <w:spacing w:after="0" w:line="240" w:lineRule="auto"/>
              <w:jc w:val="both"/>
              <w:rPr>
                <w:rFonts w:ascii="Times New Roman" w:hAnsi="Times New Roman" w:cs="Times New Roman"/>
                <w:i/>
                <w:lang w:eastAsia="lt-LT"/>
              </w:rPr>
            </w:pPr>
          </w:p>
          <w:p w14:paraId="29B5DDCE" w14:textId="3E492058"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eastAsia="Calibri" w:hAnsi="Times New Roman" w:cs="Times New Roman"/>
                <w:b/>
                <w:i/>
              </w:rPr>
              <w:t>Pastaba:</w:t>
            </w:r>
            <w:r w:rsidRPr="00A6709C">
              <w:rPr>
                <w:rFonts w:ascii="Times New Roman" w:eastAsia="Calibri" w:hAnsi="Times New Roman" w:cs="Times New Roman"/>
                <w:i/>
              </w:rPr>
              <w:t xml:space="preserve"> šios sąlygos turinys bus paaiškintas </w:t>
            </w:r>
            <w:r w:rsidR="00AD2A36" w:rsidRPr="00AD2A36">
              <w:rPr>
                <w:rFonts w:ascii="Times New Roman" w:eastAsia="Calibri" w:hAnsi="Times New Roman" w:cs="Times New Roman"/>
                <w:i/>
              </w:rPr>
              <w:t>KT nutarimo Nr. 1S-27 pakeitimo projekt</w:t>
            </w:r>
            <w:r w:rsidR="00AD2A36">
              <w:rPr>
                <w:rFonts w:ascii="Times New Roman" w:eastAsia="Calibri" w:hAnsi="Times New Roman" w:cs="Times New Roman"/>
                <w:i/>
              </w:rPr>
              <w:t>e</w:t>
            </w:r>
            <w:r w:rsidRPr="00A6709C">
              <w:rPr>
                <w:rFonts w:ascii="Times New Roman" w:eastAsia="Calibri" w:hAnsi="Times New Roman" w:cs="Times New Roman"/>
                <w:i/>
              </w:rPr>
              <w:t>.</w:t>
            </w:r>
          </w:p>
        </w:tc>
      </w:tr>
      <w:tr w:rsidR="00004BCC" w:rsidRPr="00A6709C" w14:paraId="7D75DE8D" w14:textId="77777777" w:rsidTr="0061758E">
        <w:tc>
          <w:tcPr>
            <w:tcW w:w="2972" w:type="dxa"/>
          </w:tcPr>
          <w:p w14:paraId="5907F82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Valstybės narės užtikrina, kad tuo atveju, jei prašymo pateikėjas pateikia įtikinamus įrodymus, kuriuos nacionalinė konkurencijos institucija naudoja, kad įrodytų papildomus faktus, dėl kurių baudos, palyginti su baudomis, kurios įprastai būtų buvusios skirtos slapto kartelio dalyviams, padidėja, nacionalinė konkurencijos institucija, nustatydama baudas, skirtinas tuos įrodymus pateikusiam prašymo sumažinti baudas pateikėjui, į tokius papildomus faktus neatsižvelgia.</w:t>
            </w:r>
          </w:p>
        </w:tc>
        <w:tc>
          <w:tcPr>
            <w:tcW w:w="4394" w:type="dxa"/>
          </w:tcPr>
          <w:p w14:paraId="21C897FD" w14:textId="0F5F7542" w:rsidR="00004BCC" w:rsidRPr="00A6709C" w:rsidRDefault="006D0F2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6D25C3A0" w14:textId="5C38EBF8" w:rsidR="00291924" w:rsidRPr="00A6709C" w:rsidRDefault="006D0F25" w:rsidP="00291924">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CC0AE6">
              <w:rPr>
                <w:rFonts w:ascii="Times New Roman" w:hAnsi="Times New Roman" w:cs="Times New Roman"/>
                <w:b/>
                <w:lang w:eastAsia="lt-LT"/>
              </w:rPr>
              <w:t>9</w:t>
            </w:r>
            <w:r w:rsidRPr="00A6709C">
              <w:rPr>
                <w:rFonts w:ascii="Times New Roman" w:hAnsi="Times New Roman" w:cs="Times New Roman"/>
                <w:b/>
                <w:lang w:eastAsia="lt-LT"/>
              </w:rPr>
              <w:t xml:space="preserve"> </w:t>
            </w:r>
            <w:r w:rsidR="00291924" w:rsidRPr="00A6709C">
              <w:rPr>
                <w:rFonts w:ascii="Times New Roman" w:hAnsi="Times New Roman" w:cs="Times New Roman"/>
                <w:b/>
                <w:lang w:eastAsia="lt-LT"/>
              </w:rPr>
              <w:t>straipsnis. 38 straipsnio pakeitimas</w:t>
            </w:r>
          </w:p>
          <w:p w14:paraId="5CCEBA2C" w14:textId="77777777" w:rsidR="00291924" w:rsidRPr="00A6709C" w:rsidRDefault="00291924" w:rsidP="00291924">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0B91EBD4" w14:textId="77777777" w:rsidR="006D0F25" w:rsidRDefault="00291924" w:rsidP="00291924">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6C14F6">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01C91D4E" w14:textId="731519F6" w:rsidR="00291924" w:rsidRPr="00A6709C" w:rsidRDefault="00291924" w:rsidP="00291924">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011343BD" w14:textId="3773E926" w:rsidR="004B62D0" w:rsidRDefault="004B62D0" w:rsidP="0061758E">
            <w:pPr>
              <w:spacing w:after="0" w:line="240" w:lineRule="auto"/>
              <w:jc w:val="both"/>
              <w:rPr>
                <w:rFonts w:ascii="Times New Roman" w:hAnsi="Times New Roman" w:cs="Times New Roman"/>
                <w:color w:val="000000"/>
                <w:lang w:eastAsia="lt-LT"/>
              </w:rPr>
            </w:pPr>
            <w:r w:rsidRPr="004B62D0">
              <w:rPr>
                <w:rFonts w:ascii="Times New Roman" w:hAnsi="Times New Roman" w:cs="Times New Roman"/>
                <w:color w:val="000000"/>
                <w:lang w:eastAsia="lt-LT"/>
              </w:rPr>
              <w:t xml:space="preserve">3. </w:t>
            </w:r>
            <w:r>
              <w:rPr>
                <w:rFonts w:ascii="Times New Roman" w:hAnsi="Times New Roman" w:cs="Times New Roman"/>
                <w:color w:val="000000"/>
                <w:lang w:eastAsia="lt-LT"/>
              </w:rPr>
              <w:t>&lt;...&gt;</w:t>
            </w:r>
            <w:r w:rsidRPr="004B62D0">
              <w:rPr>
                <w:rFonts w:ascii="Times New Roman" w:hAnsi="Times New Roman" w:cs="Times New Roman"/>
                <w:color w:val="000000"/>
                <w:lang w:eastAsia="lt-LT"/>
              </w:rPr>
              <w:t xml:space="preserve"> Reikalavimus, taikomus prašymams, supaprastintiems prašymams atleisti nuo baudos arba baudą sumažinti esant šio straipsnio 1 ar 2 dalyje nurodytoms sąlygoms, jų pateikimo ir nagrinėjimo tvarką nustato Konkurencijos taryba.</w:t>
            </w:r>
          </w:p>
          <w:p w14:paraId="4772B7E1" w14:textId="64288215" w:rsidR="00004BCC" w:rsidRPr="00A6709C" w:rsidRDefault="00291924" w:rsidP="0061758E">
            <w:pPr>
              <w:spacing w:after="0" w:line="240" w:lineRule="auto"/>
              <w:jc w:val="both"/>
              <w:rPr>
                <w:rFonts w:ascii="Times New Roman" w:eastAsia="Calibri" w:hAnsi="Times New Roman" w:cs="Times New Roman"/>
                <w:b/>
                <w:highlight w:val="yellow"/>
              </w:rPr>
            </w:pPr>
            <w:r w:rsidRPr="00A6709C">
              <w:rPr>
                <w:rFonts w:ascii="Times New Roman" w:hAnsi="Times New Roman" w:cs="Times New Roman"/>
                <w:color w:val="000000"/>
                <w:lang w:eastAsia="lt-LT"/>
              </w:rPr>
              <w:t>&lt;...&gt;.“</w:t>
            </w:r>
          </w:p>
          <w:p w14:paraId="1704FB0C" w14:textId="77777777" w:rsidR="00004BCC" w:rsidRPr="00A6709C" w:rsidRDefault="00004BCC" w:rsidP="0061758E">
            <w:pPr>
              <w:spacing w:after="0" w:line="240" w:lineRule="auto"/>
              <w:jc w:val="both"/>
              <w:rPr>
                <w:rFonts w:ascii="Times New Roman" w:eastAsia="Calibri" w:hAnsi="Times New Roman" w:cs="Times New Roman"/>
                <w:b/>
                <w:highlight w:val="yellow"/>
              </w:rPr>
            </w:pPr>
          </w:p>
          <w:p w14:paraId="351FB9B3" w14:textId="77777777" w:rsidR="00004BCC" w:rsidRPr="00A6709C" w:rsidRDefault="00004BCC" w:rsidP="0061758E">
            <w:pPr>
              <w:spacing w:after="0" w:line="240" w:lineRule="auto"/>
              <w:jc w:val="both"/>
              <w:rPr>
                <w:rFonts w:ascii="Times New Roman" w:eastAsia="Calibri" w:hAnsi="Times New Roman" w:cs="Times New Roman"/>
                <w:b/>
                <w:highlight w:val="yellow"/>
              </w:rPr>
            </w:pPr>
          </w:p>
          <w:p w14:paraId="1D23E6AA" w14:textId="77777777" w:rsidR="00004BCC" w:rsidRPr="00A6709C" w:rsidRDefault="00004BCC" w:rsidP="0061758E">
            <w:pPr>
              <w:spacing w:after="0" w:line="240" w:lineRule="auto"/>
              <w:jc w:val="both"/>
              <w:rPr>
                <w:rFonts w:ascii="Times New Roman" w:eastAsia="Calibri" w:hAnsi="Times New Roman" w:cs="Times New Roman"/>
                <w:b/>
              </w:rPr>
            </w:pPr>
          </w:p>
        </w:tc>
        <w:tc>
          <w:tcPr>
            <w:tcW w:w="1673" w:type="dxa"/>
          </w:tcPr>
          <w:p w14:paraId="0554CB0C"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20FE432F" w14:textId="77777777" w:rsidR="00004BCC" w:rsidRPr="00A6709C" w:rsidRDefault="00004BCC" w:rsidP="0061758E">
            <w:pPr>
              <w:spacing w:after="0" w:line="240" w:lineRule="auto"/>
              <w:jc w:val="both"/>
              <w:rPr>
                <w:rFonts w:ascii="Times New Roman" w:hAnsi="Times New Roman" w:cs="Times New Roman"/>
                <w:lang w:eastAsia="lt-LT"/>
              </w:rPr>
            </w:pPr>
          </w:p>
          <w:p w14:paraId="556421EA" w14:textId="166AA3D1"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eastAsia="Calibri" w:hAnsi="Times New Roman" w:cs="Times New Roman"/>
                <w:b/>
                <w:i/>
              </w:rPr>
              <w:t>Pastaba:</w:t>
            </w:r>
            <w:r w:rsidRPr="00A6709C">
              <w:rPr>
                <w:rFonts w:ascii="Times New Roman" w:eastAsia="Calibri" w:hAnsi="Times New Roman" w:cs="Times New Roman"/>
                <w:i/>
              </w:rPr>
              <w:t xml:space="preserve"> šios sąlygos turinys bus paaiškintas </w:t>
            </w:r>
            <w:r w:rsidR="00AD2A36" w:rsidRPr="00AD2A36">
              <w:rPr>
                <w:rFonts w:ascii="Times New Roman" w:eastAsia="Calibri" w:hAnsi="Times New Roman" w:cs="Times New Roman"/>
                <w:i/>
              </w:rPr>
              <w:t>KT nutarimo Nr. 1S-27 pakeitimo projekt</w:t>
            </w:r>
            <w:r w:rsidR="00AD2A36">
              <w:rPr>
                <w:rFonts w:ascii="Times New Roman" w:eastAsia="Calibri" w:hAnsi="Times New Roman" w:cs="Times New Roman"/>
                <w:i/>
              </w:rPr>
              <w:t>e</w:t>
            </w:r>
            <w:r w:rsidRPr="00A6709C">
              <w:rPr>
                <w:rFonts w:ascii="Times New Roman" w:eastAsia="Calibri" w:hAnsi="Times New Roman" w:cs="Times New Roman"/>
                <w:i/>
              </w:rPr>
              <w:t>.</w:t>
            </w:r>
          </w:p>
        </w:tc>
      </w:tr>
      <w:tr w:rsidR="00004BCC" w:rsidRPr="00A6709C" w14:paraId="78664344" w14:textId="77777777" w:rsidTr="0061758E">
        <w:tc>
          <w:tcPr>
            <w:tcW w:w="2972" w:type="dxa"/>
          </w:tcPr>
          <w:p w14:paraId="2DE7D18B"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19 straipsnis</w:t>
            </w:r>
          </w:p>
          <w:p w14:paraId="315E80F6"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Bendrosios baudų sušvelninimo sąlygos</w:t>
            </w:r>
          </w:p>
          <w:p w14:paraId="11863171" w14:textId="77777777" w:rsidR="00004BCC" w:rsidRPr="00A6709C" w:rsidRDefault="00004BCC" w:rsidP="0061758E">
            <w:pPr>
              <w:spacing w:after="0" w:line="240" w:lineRule="auto"/>
              <w:jc w:val="both"/>
              <w:rPr>
                <w:rFonts w:ascii="Times New Roman" w:eastAsia="Calibri" w:hAnsi="Times New Roman" w:cs="Times New Roman"/>
              </w:rPr>
            </w:pPr>
          </w:p>
          <w:p w14:paraId="642367E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Valstybės narės užtikrina, kad tam, kad prašymo pateikėjas atitiktų baudų už dalyvavimą slaptuose karteliuose sušvelninimo reikalavimus, jis privalo tenkinti šias sąlygas:</w:t>
            </w:r>
          </w:p>
          <w:p w14:paraId="3D552CE8" w14:textId="77777777" w:rsidR="00004BCC" w:rsidRPr="00A6709C" w:rsidRDefault="00004BCC" w:rsidP="0061758E">
            <w:pPr>
              <w:spacing w:after="0" w:line="240" w:lineRule="auto"/>
              <w:jc w:val="both"/>
              <w:rPr>
                <w:rFonts w:ascii="Times New Roman" w:eastAsia="Calibri" w:hAnsi="Times New Roman" w:cs="Times New Roman"/>
              </w:rPr>
            </w:pPr>
          </w:p>
          <w:p w14:paraId="07A89807" w14:textId="77777777" w:rsidR="00004BCC" w:rsidRPr="00A6709C" w:rsidRDefault="00004BCC" w:rsidP="0061758E">
            <w:pPr>
              <w:spacing w:after="0" w:line="240" w:lineRule="auto"/>
              <w:jc w:val="both"/>
              <w:rPr>
                <w:rFonts w:ascii="Times New Roman" w:eastAsia="Calibri" w:hAnsi="Times New Roman" w:cs="Times New Roman"/>
              </w:rPr>
            </w:pPr>
          </w:p>
          <w:p w14:paraId="69DCEC8D" w14:textId="77777777" w:rsidR="00004BCC" w:rsidRPr="00A6709C" w:rsidRDefault="00004BCC" w:rsidP="0061758E">
            <w:pPr>
              <w:spacing w:after="0" w:line="240" w:lineRule="auto"/>
              <w:jc w:val="both"/>
              <w:rPr>
                <w:rFonts w:ascii="Times New Roman" w:eastAsia="Calibri" w:hAnsi="Times New Roman" w:cs="Times New Roman"/>
              </w:rPr>
            </w:pPr>
          </w:p>
          <w:p w14:paraId="5B6BDD46" w14:textId="77777777" w:rsidR="00004BCC" w:rsidRPr="00A6709C" w:rsidRDefault="00004BCC" w:rsidP="0061758E">
            <w:pPr>
              <w:spacing w:after="0" w:line="240" w:lineRule="auto"/>
              <w:jc w:val="both"/>
              <w:rPr>
                <w:rFonts w:ascii="Times New Roman" w:eastAsia="Calibri" w:hAnsi="Times New Roman" w:cs="Times New Roman"/>
              </w:rPr>
            </w:pPr>
          </w:p>
          <w:p w14:paraId="5414B087" w14:textId="77777777" w:rsidR="00004BCC" w:rsidRPr="00A6709C" w:rsidRDefault="00004BCC" w:rsidP="0061758E">
            <w:pPr>
              <w:spacing w:after="0" w:line="240" w:lineRule="auto"/>
              <w:jc w:val="both"/>
              <w:rPr>
                <w:rFonts w:ascii="Times New Roman" w:eastAsia="Calibri" w:hAnsi="Times New Roman" w:cs="Times New Roman"/>
              </w:rPr>
            </w:pPr>
          </w:p>
          <w:p w14:paraId="38C50CAD" w14:textId="77777777" w:rsidR="00004BCC" w:rsidRPr="00A6709C" w:rsidRDefault="00004BCC" w:rsidP="0061758E">
            <w:pPr>
              <w:spacing w:after="0" w:line="240" w:lineRule="auto"/>
              <w:jc w:val="both"/>
              <w:rPr>
                <w:rFonts w:ascii="Times New Roman" w:eastAsia="Calibri" w:hAnsi="Times New Roman" w:cs="Times New Roman"/>
              </w:rPr>
            </w:pPr>
          </w:p>
          <w:p w14:paraId="7A841652" w14:textId="77777777" w:rsidR="00004BCC" w:rsidRPr="00A6709C" w:rsidRDefault="00004BCC" w:rsidP="0061758E">
            <w:pPr>
              <w:spacing w:after="0" w:line="240" w:lineRule="auto"/>
              <w:jc w:val="both"/>
              <w:rPr>
                <w:rFonts w:ascii="Times New Roman" w:eastAsia="Calibri" w:hAnsi="Times New Roman" w:cs="Times New Roman"/>
              </w:rPr>
            </w:pPr>
          </w:p>
          <w:p w14:paraId="385940F3" w14:textId="77777777" w:rsidR="00004BCC" w:rsidRPr="00A6709C" w:rsidRDefault="00004BCC" w:rsidP="0061758E">
            <w:pPr>
              <w:spacing w:after="0" w:line="240" w:lineRule="auto"/>
              <w:jc w:val="both"/>
              <w:rPr>
                <w:rFonts w:ascii="Times New Roman" w:eastAsia="Calibri" w:hAnsi="Times New Roman" w:cs="Times New Roman"/>
              </w:rPr>
            </w:pPr>
          </w:p>
          <w:p w14:paraId="531D792D" w14:textId="77777777" w:rsidR="00004BCC" w:rsidRPr="00A6709C" w:rsidRDefault="00004BCC" w:rsidP="0061758E">
            <w:pPr>
              <w:spacing w:after="0" w:line="240" w:lineRule="auto"/>
              <w:jc w:val="both"/>
              <w:rPr>
                <w:rFonts w:ascii="Times New Roman" w:eastAsia="Calibri" w:hAnsi="Times New Roman" w:cs="Times New Roman"/>
              </w:rPr>
            </w:pPr>
          </w:p>
          <w:p w14:paraId="2CBE9774" w14:textId="77777777" w:rsidR="00004BCC" w:rsidRPr="00A6709C" w:rsidRDefault="00004BCC" w:rsidP="0061758E">
            <w:pPr>
              <w:spacing w:after="0" w:line="240" w:lineRule="auto"/>
              <w:jc w:val="both"/>
              <w:rPr>
                <w:rFonts w:ascii="Times New Roman" w:eastAsia="Calibri" w:hAnsi="Times New Roman" w:cs="Times New Roman"/>
              </w:rPr>
            </w:pPr>
          </w:p>
          <w:p w14:paraId="26C50A65" w14:textId="77777777" w:rsidR="00004BCC" w:rsidRPr="00A6709C" w:rsidRDefault="00004BCC" w:rsidP="0061758E">
            <w:pPr>
              <w:spacing w:after="0" w:line="240" w:lineRule="auto"/>
              <w:jc w:val="both"/>
              <w:rPr>
                <w:rFonts w:ascii="Times New Roman" w:eastAsia="Calibri" w:hAnsi="Times New Roman" w:cs="Times New Roman"/>
              </w:rPr>
            </w:pPr>
          </w:p>
          <w:p w14:paraId="702C8294" w14:textId="77777777" w:rsidR="00004BCC" w:rsidRPr="00A6709C" w:rsidRDefault="00004BCC" w:rsidP="0061758E">
            <w:pPr>
              <w:spacing w:after="0" w:line="240" w:lineRule="auto"/>
              <w:jc w:val="both"/>
              <w:rPr>
                <w:rFonts w:ascii="Times New Roman" w:eastAsia="Calibri" w:hAnsi="Times New Roman" w:cs="Times New Roman"/>
              </w:rPr>
            </w:pPr>
          </w:p>
          <w:p w14:paraId="769A6950" w14:textId="77777777" w:rsidR="00004BCC" w:rsidRPr="00A6709C" w:rsidRDefault="00004BCC" w:rsidP="0061758E">
            <w:pPr>
              <w:spacing w:after="0" w:line="240" w:lineRule="auto"/>
              <w:jc w:val="both"/>
              <w:rPr>
                <w:rFonts w:ascii="Times New Roman" w:eastAsia="Calibri" w:hAnsi="Times New Roman" w:cs="Times New Roman"/>
              </w:rPr>
            </w:pPr>
          </w:p>
          <w:p w14:paraId="00605A67" w14:textId="77777777" w:rsidR="000363CF" w:rsidRPr="00A6709C" w:rsidRDefault="000363CF" w:rsidP="0061758E">
            <w:pPr>
              <w:spacing w:after="0" w:line="240" w:lineRule="auto"/>
              <w:jc w:val="both"/>
              <w:rPr>
                <w:rFonts w:ascii="Times New Roman" w:eastAsia="Calibri" w:hAnsi="Times New Roman" w:cs="Times New Roman"/>
              </w:rPr>
            </w:pPr>
          </w:p>
          <w:p w14:paraId="412E4B44" w14:textId="77777777" w:rsidR="006D0F25" w:rsidRDefault="006D0F25" w:rsidP="0061758E">
            <w:pPr>
              <w:spacing w:after="0" w:line="240" w:lineRule="auto"/>
              <w:jc w:val="both"/>
              <w:rPr>
                <w:rFonts w:ascii="Times New Roman" w:eastAsia="Calibri" w:hAnsi="Times New Roman" w:cs="Times New Roman"/>
              </w:rPr>
            </w:pPr>
          </w:p>
          <w:p w14:paraId="2A9ACEDD" w14:textId="77777777" w:rsidR="006D0F25" w:rsidRDefault="006D0F25" w:rsidP="0061758E">
            <w:pPr>
              <w:spacing w:after="0" w:line="240" w:lineRule="auto"/>
              <w:jc w:val="both"/>
              <w:rPr>
                <w:rFonts w:ascii="Times New Roman" w:eastAsia="Calibri" w:hAnsi="Times New Roman" w:cs="Times New Roman"/>
              </w:rPr>
            </w:pPr>
          </w:p>
          <w:p w14:paraId="3B1FCB5A" w14:textId="77777777" w:rsidR="006D0F25" w:rsidRDefault="006D0F25" w:rsidP="0061758E">
            <w:pPr>
              <w:spacing w:after="0" w:line="240" w:lineRule="auto"/>
              <w:jc w:val="both"/>
              <w:rPr>
                <w:rFonts w:ascii="Times New Roman" w:eastAsia="Calibri" w:hAnsi="Times New Roman" w:cs="Times New Roman"/>
              </w:rPr>
            </w:pPr>
          </w:p>
          <w:p w14:paraId="361DFC83" w14:textId="77777777" w:rsidR="006D0F25" w:rsidRDefault="006D0F25" w:rsidP="0061758E">
            <w:pPr>
              <w:spacing w:after="0" w:line="240" w:lineRule="auto"/>
              <w:jc w:val="both"/>
              <w:rPr>
                <w:rFonts w:ascii="Times New Roman" w:eastAsia="Calibri" w:hAnsi="Times New Roman" w:cs="Times New Roman"/>
              </w:rPr>
            </w:pPr>
          </w:p>
          <w:p w14:paraId="6B13AC08" w14:textId="77777777" w:rsidR="006D0F25" w:rsidRDefault="006D0F25" w:rsidP="0061758E">
            <w:pPr>
              <w:spacing w:after="0" w:line="240" w:lineRule="auto"/>
              <w:jc w:val="both"/>
              <w:rPr>
                <w:rFonts w:ascii="Times New Roman" w:eastAsia="Calibri" w:hAnsi="Times New Roman" w:cs="Times New Roman"/>
              </w:rPr>
            </w:pPr>
          </w:p>
          <w:p w14:paraId="720F5268" w14:textId="77777777" w:rsidR="006D0F25" w:rsidRDefault="006D0F25" w:rsidP="0061758E">
            <w:pPr>
              <w:spacing w:after="0" w:line="240" w:lineRule="auto"/>
              <w:jc w:val="both"/>
              <w:rPr>
                <w:rFonts w:ascii="Times New Roman" w:eastAsia="Calibri" w:hAnsi="Times New Roman" w:cs="Times New Roman"/>
              </w:rPr>
            </w:pPr>
          </w:p>
          <w:p w14:paraId="6DC73B98" w14:textId="77777777" w:rsidR="006D0F25" w:rsidRDefault="006D0F25" w:rsidP="0061758E">
            <w:pPr>
              <w:spacing w:after="0" w:line="240" w:lineRule="auto"/>
              <w:jc w:val="both"/>
              <w:rPr>
                <w:rFonts w:ascii="Times New Roman" w:eastAsia="Calibri" w:hAnsi="Times New Roman" w:cs="Times New Roman"/>
              </w:rPr>
            </w:pPr>
          </w:p>
          <w:p w14:paraId="115DF91C" w14:textId="77777777" w:rsidR="006D0F25" w:rsidRDefault="006D0F25" w:rsidP="0061758E">
            <w:pPr>
              <w:spacing w:after="0" w:line="240" w:lineRule="auto"/>
              <w:jc w:val="both"/>
              <w:rPr>
                <w:rFonts w:ascii="Times New Roman" w:eastAsia="Calibri" w:hAnsi="Times New Roman" w:cs="Times New Roman"/>
              </w:rPr>
            </w:pPr>
          </w:p>
          <w:p w14:paraId="3C23CCA4" w14:textId="77777777" w:rsidR="006D0F25" w:rsidRDefault="006D0F25" w:rsidP="0061758E">
            <w:pPr>
              <w:spacing w:after="0" w:line="240" w:lineRule="auto"/>
              <w:jc w:val="both"/>
              <w:rPr>
                <w:rFonts w:ascii="Times New Roman" w:eastAsia="Calibri" w:hAnsi="Times New Roman" w:cs="Times New Roman"/>
              </w:rPr>
            </w:pPr>
          </w:p>
          <w:p w14:paraId="60ABB341" w14:textId="77777777" w:rsidR="006D0F25" w:rsidRDefault="006D0F25" w:rsidP="0061758E">
            <w:pPr>
              <w:spacing w:after="0" w:line="240" w:lineRule="auto"/>
              <w:jc w:val="both"/>
              <w:rPr>
                <w:rFonts w:ascii="Times New Roman" w:eastAsia="Calibri" w:hAnsi="Times New Roman" w:cs="Times New Roman"/>
              </w:rPr>
            </w:pPr>
          </w:p>
          <w:p w14:paraId="083445F5" w14:textId="77777777" w:rsidR="006D0F25" w:rsidRDefault="006D0F25" w:rsidP="0061758E">
            <w:pPr>
              <w:spacing w:after="0" w:line="240" w:lineRule="auto"/>
              <w:jc w:val="both"/>
              <w:rPr>
                <w:rFonts w:ascii="Times New Roman" w:eastAsia="Calibri" w:hAnsi="Times New Roman" w:cs="Times New Roman"/>
              </w:rPr>
            </w:pPr>
          </w:p>
          <w:p w14:paraId="5448952D" w14:textId="77777777" w:rsidR="006D0F25" w:rsidRDefault="006D0F25" w:rsidP="0061758E">
            <w:pPr>
              <w:spacing w:after="0" w:line="240" w:lineRule="auto"/>
              <w:jc w:val="both"/>
              <w:rPr>
                <w:rFonts w:ascii="Times New Roman" w:eastAsia="Calibri" w:hAnsi="Times New Roman" w:cs="Times New Roman"/>
              </w:rPr>
            </w:pPr>
          </w:p>
          <w:p w14:paraId="46BAA3E1" w14:textId="77777777" w:rsidR="006D0F25" w:rsidRDefault="006D0F25" w:rsidP="0061758E">
            <w:pPr>
              <w:spacing w:after="0" w:line="240" w:lineRule="auto"/>
              <w:jc w:val="both"/>
              <w:rPr>
                <w:rFonts w:ascii="Times New Roman" w:eastAsia="Calibri" w:hAnsi="Times New Roman" w:cs="Times New Roman"/>
              </w:rPr>
            </w:pPr>
          </w:p>
          <w:p w14:paraId="531BB6F5" w14:textId="77777777" w:rsidR="006D0F25" w:rsidRDefault="006D0F25" w:rsidP="0061758E">
            <w:pPr>
              <w:spacing w:after="0" w:line="240" w:lineRule="auto"/>
              <w:jc w:val="both"/>
              <w:rPr>
                <w:rFonts w:ascii="Times New Roman" w:eastAsia="Calibri" w:hAnsi="Times New Roman" w:cs="Times New Roman"/>
              </w:rPr>
            </w:pPr>
          </w:p>
          <w:p w14:paraId="1CC72484" w14:textId="012DBF9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jis nutraukė savo dalyvavimą įtariamame slaptame kartelyje ne vėliau kaip iš karto po to, kai pateikė prašymą sušvelninti baudas, išskyrus atvejus, kai, kompetentingos nacionalinės konkurencijos institucijos nuomone, dalyvauti būtų pagrįstai būtina siekiant išsaugoti jos atliekamo tyrimo vientisumą;</w:t>
            </w:r>
          </w:p>
          <w:p w14:paraId="1ED09893" w14:textId="77777777" w:rsidR="00004BCC" w:rsidRPr="00A6709C" w:rsidRDefault="00004BCC" w:rsidP="0061758E">
            <w:pPr>
              <w:spacing w:after="0" w:line="240" w:lineRule="auto"/>
              <w:jc w:val="both"/>
              <w:rPr>
                <w:rFonts w:ascii="Times New Roman" w:eastAsia="Calibri" w:hAnsi="Times New Roman" w:cs="Times New Roman"/>
              </w:rPr>
            </w:pPr>
          </w:p>
          <w:p w14:paraId="5256317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jis tikrai, visapusiškai, nepertraukiamai ir operatyviai bendradarbiauja su nacionaline konkurencijos institucija nuo prašymo pateikimo iki tol, kol institucija priimdama sprendimą baigia ar kitaip nutraukia vykdymo užtikrinimo procedūras prieš visas šalis, dėl kurių vykdomas tyrimas; toks bendradarbiavimas apima:</w:t>
            </w:r>
          </w:p>
          <w:p w14:paraId="4FB54C85"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i) visos su įtariamu slaptu karteliu susijusios informacijos ir įrodymų, kuriuos prašymo pateikėjas įgyja ar kurie yra jam prieinami, skubų pateikimą nacionalinei konkurencijos institucijai, visų pirma:</w:t>
            </w:r>
          </w:p>
          <w:p w14:paraId="7945686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prašymo pateikėjo pavadinimą ir adresą,</w:t>
            </w:r>
          </w:p>
          <w:p w14:paraId="76C3FCD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visų kitų įmonių, kurios dalyvauja ar dalyvavo įtariamame slaptame kartelyje, pavadinimus,</w:t>
            </w:r>
          </w:p>
          <w:p w14:paraId="57C74C1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išsamų įtariamo slapto kartelio aprašymą, įskaitant gaminius, kuriems daromas poveikis, teritorijas, kurioms daromas poveikis, įtariamo slapto kartelio veikimo trukmę ir pobūdį,</w:t>
            </w:r>
          </w:p>
          <w:p w14:paraId="13C02BE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 </w:t>
            </w:r>
            <w:bookmarkStart w:id="22" w:name="_Hlk2772250"/>
            <w:r w:rsidRPr="00A6709C">
              <w:rPr>
                <w:rFonts w:ascii="Times New Roman" w:eastAsia="Calibri" w:hAnsi="Times New Roman" w:cs="Times New Roman"/>
              </w:rPr>
              <w:t>informaciją apie visus su įtariamu slaptu karteliu susijusius bet kurioms kitoms konkurencijos institucijoms ar trečiųjų valstybių konkurencijos institucijoms praeityje pateiktus ar galimus ateityje teiktinus prašymus sušvelninti baudas</w:t>
            </w:r>
            <w:bookmarkEnd w:id="22"/>
            <w:r w:rsidRPr="00A6709C">
              <w:rPr>
                <w:rFonts w:ascii="Times New Roman" w:eastAsia="Calibri" w:hAnsi="Times New Roman" w:cs="Times New Roman"/>
              </w:rPr>
              <w:t>;</w:t>
            </w:r>
          </w:p>
          <w:p w14:paraId="4E606926"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ii) įsipareigojimą nacionalinei konkurencijos institucijai atsakyti į visus klausimus, kurie gali padėti nustatyti atitinkamus faktus;</w:t>
            </w:r>
          </w:p>
          <w:p w14:paraId="63AEADC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iii) galimybės suteikimą nacionalinei konkurencijos institucijai apklausti direktorius, vadovus ir kitus darbuotojus ir pagrįstas pastangas užtikrinti galimybę nacionalinei konkurencijos institucijai apklausti buvusius direktorius, vadovus ir kitus darbuotojus;</w:t>
            </w:r>
          </w:p>
          <w:p w14:paraId="3F4E408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iv) susijusios informacijos ar įrodymų nenaikinimą, neklastojimą arba nenuslėpimą ir</w:t>
            </w:r>
          </w:p>
          <w:p w14:paraId="380E5795"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v) savo prašymo sušvelninti baudas pateikimo fakto arba jokio šio prašymo sušvelninti baudas turinio neatskleidimą, kol nacionalinė konkurencijos institucija nepateikė prieštaravimų savo vykdomose vykdymo užtikrinimo procedūrose, nebent susitarta kitaip, ir</w:t>
            </w:r>
          </w:p>
          <w:p w14:paraId="1942AF1F" w14:textId="77777777" w:rsidR="00004BCC" w:rsidRPr="00A6709C" w:rsidRDefault="00004BCC" w:rsidP="0061758E">
            <w:pPr>
              <w:spacing w:after="0" w:line="240" w:lineRule="auto"/>
              <w:jc w:val="both"/>
              <w:rPr>
                <w:rFonts w:ascii="Times New Roman" w:eastAsia="Calibri" w:hAnsi="Times New Roman" w:cs="Times New Roman"/>
              </w:rPr>
            </w:pPr>
          </w:p>
          <w:p w14:paraId="2E44F06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c) svarstymo, ar pateikti prašymą sušvelninti baudas nacionalinei konkurencijos institucijai, metu jis privalo būti:</w:t>
            </w:r>
          </w:p>
          <w:p w14:paraId="25C6BB5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i) nesunaikinęs, nesuklastojęs ir nenuslėpęs įtariamo slapto kartelio įrodymų arba</w:t>
            </w:r>
          </w:p>
          <w:p w14:paraId="540CD27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ii) neatskleidęs ketinimų pateikti prašymą ar jokio prašymo turinio, išskyrus kitoms konkurencijos institucijoms ar trečiųjų valstybių konkurencijos institucijoms.</w:t>
            </w:r>
          </w:p>
        </w:tc>
        <w:tc>
          <w:tcPr>
            <w:tcW w:w="4394" w:type="dxa"/>
          </w:tcPr>
          <w:p w14:paraId="0AF3EADE" w14:textId="258C2F3C" w:rsidR="00004BCC" w:rsidRPr="00A6709C" w:rsidRDefault="006D0F2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222442BC" w14:textId="0EC171B2" w:rsidR="00291924" w:rsidRPr="00A6709C" w:rsidRDefault="006D0F25" w:rsidP="00291924">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CC0AE6">
              <w:rPr>
                <w:rFonts w:ascii="Times New Roman" w:hAnsi="Times New Roman" w:cs="Times New Roman"/>
                <w:b/>
                <w:lang w:eastAsia="lt-LT"/>
              </w:rPr>
              <w:t>9</w:t>
            </w:r>
            <w:r w:rsidRPr="00A6709C">
              <w:rPr>
                <w:rFonts w:ascii="Times New Roman" w:hAnsi="Times New Roman" w:cs="Times New Roman"/>
                <w:b/>
                <w:lang w:eastAsia="lt-LT"/>
              </w:rPr>
              <w:t xml:space="preserve"> </w:t>
            </w:r>
            <w:r w:rsidR="00291924" w:rsidRPr="00A6709C">
              <w:rPr>
                <w:rFonts w:ascii="Times New Roman" w:hAnsi="Times New Roman" w:cs="Times New Roman"/>
                <w:b/>
                <w:lang w:eastAsia="lt-LT"/>
              </w:rPr>
              <w:t>straipsnis. 38 straipsnio pakeitimas</w:t>
            </w:r>
          </w:p>
          <w:p w14:paraId="6420F6EC" w14:textId="77777777" w:rsidR="00291924" w:rsidRPr="00A6709C" w:rsidRDefault="00291924" w:rsidP="00291924">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5FAD974C" w14:textId="5E8F80E1" w:rsidR="00291924" w:rsidRPr="00A6709C" w:rsidRDefault="00291924" w:rsidP="00291924">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6C14F6">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04095062" w14:textId="2E338305" w:rsidR="006D0F25" w:rsidRDefault="006D0F25" w:rsidP="000363CF">
            <w:pPr>
              <w:tabs>
                <w:tab w:val="left" w:pos="490"/>
              </w:tabs>
              <w:spacing w:after="0" w:line="240" w:lineRule="auto"/>
              <w:jc w:val="both"/>
              <w:rPr>
                <w:rFonts w:ascii="Times New Roman" w:hAnsi="Times New Roman" w:cs="Times New Roman"/>
                <w:color w:val="000000"/>
                <w:lang w:eastAsia="lt-LT"/>
              </w:rPr>
            </w:pPr>
            <w:r w:rsidRPr="006D0F25">
              <w:rPr>
                <w:rFonts w:ascii="Times New Roman" w:hAnsi="Times New Roman" w:cs="Times New Roman"/>
                <w:color w:val="000000"/>
                <w:lang w:eastAsia="lt-LT"/>
              </w:rPr>
              <w:t xml:space="preserve">1. Ūkio subjektas, kuris yra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dalyvis arba yra draudžiamo ne konkurentų susitarimo dėl tiesioginio ar netiesioginio kainų nustatymo (fiksavimo), nurodyto šio įstatymo 5 straipsnio 1 dalies 1 punkte, dalyvis, </w:t>
            </w:r>
            <w:r w:rsidR="00CC0AE6">
              <w:rPr>
                <w:rFonts w:ascii="Times New Roman" w:hAnsi="Times New Roman" w:cs="Times New Roman"/>
              </w:rPr>
              <w:t xml:space="preserve">prašyme atleisti nuo baudos pateikęs </w:t>
            </w:r>
            <w:r w:rsidRPr="006D0F25">
              <w:rPr>
                <w:rFonts w:ascii="Times New Roman" w:hAnsi="Times New Roman" w:cs="Times New Roman"/>
                <w:color w:val="000000"/>
                <w:lang w:eastAsia="lt-LT"/>
              </w:rPr>
              <w:t>Konkurencijos tarybai visą informaciją apie tokį susitarimą, atleidžiamas nuo baudos, numatytos už šį pažeidimą, jeigu yra visos šios sąlygos:</w:t>
            </w:r>
          </w:p>
          <w:p w14:paraId="710B2E5F" w14:textId="4826654F" w:rsidR="000363CF" w:rsidRPr="00A6709C"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1E4A28BC" w14:textId="77777777" w:rsidR="006D0F25" w:rsidRDefault="006D0F25" w:rsidP="000363CF">
            <w:pPr>
              <w:tabs>
                <w:tab w:val="left" w:pos="490"/>
              </w:tabs>
              <w:spacing w:after="0" w:line="240" w:lineRule="auto"/>
              <w:jc w:val="both"/>
              <w:rPr>
                <w:rFonts w:ascii="Times New Roman" w:hAnsi="Times New Roman" w:cs="Times New Roman"/>
                <w:color w:val="000000"/>
                <w:lang w:eastAsia="lt-LT"/>
              </w:rPr>
            </w:pPr>
            <w:r w:rsidRPr="006D0F25">
              <w:rPr>
                <w:rFonts w:ascii="Times New Roman" w:hAnsi="Times New Roman" w:cs="Times New Roman"/>
                <w:color w:val="000000"/>
                <w:lang w:eastAsia="lt-LT"/>
              </w:rPr>
              <w:t>2.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dalyviui arba draudžiamo ne konkurentų susitarimo dėl tiesioginio ar netiesioginio kainų nustatymo (fiksavimo), nurodyto šio įstatymo 5 straipsnio 1 dalies 1 punkte, dalyviui, kuris negali būti atleistas nuo baudos pagal šio straipsnio 1 dalį, bauda gali būti sumažinama Vyriausybės tvarka nustatytais dydžiais, jeigu yra visos šios sąlygos:</w:t>
            </w:r>
          </w:p>
          <w:p w14:paraId="24C470FF" w14:textId="0F0A6ED2" w:rsidR="000363CF" w:rsidRPr="00A6709C"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3BA2B825" w14:textId="77777777" w:rsidR="00004BCC" w:rsidRPr="00A6709C" w:rsidRDefault="00004BCC" w:rsidP="0061758E">
            <w:pPr>
              <w:spacing w:after="0" w:line="240" w:lineRule="auto"/>
              <w:jc w:val="both"/>
              <w:rPr>
                <w:rFonts w:ascii="Times New Roman" w:hAnsi="Times New Roman" w:cs="Times New Roman"/>
              </w:rPr>
            </w:pPr>
          </w:p>
          <w:p w14:paraId="38CD7680" w14:textId="77777777" w:rsidR="000363CF" w:rsidRPr="00A6709C"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3) ūkio subjektas nutraukė savo dalyvavimą draudžiamame susitarime</w:t>
            </w:r>
            <w:r w:rsidRPr="00A6709C">
              <w:rPr>
                <w:rFonts w:ascii="Times New Roman" w:hAnsi="Times New Roman" w:cs="Times New Roman"/>
              </w:rPr>
              <w:t>, išskyrus atvejus, kai, Konkurencijos tarybos vertinimu, dalyvauti draudžiamame susitarime tikslinga siekiant išsaugoti tyrimo vientisumą</w:t>
            </w:r>
            <w:r w:rsidRPr="00A6709C">
              <w:rPr>
                <w:rFonts w:ascii="Times New Roman" w:hAnsi="Times New Roman" w:cs="Times New Roman"/>
                <w:color w:val="000000"/>
                <w:lang w:eastAsia="lt-LT"/>
              </w:rPr>
              <w:t>;</w:t>
            </w:r>
          </w:p>
          <w:p w14:paraId="5453F0BC" w14:textId="77777777" w:rsidR="00004BCC" w:rsidRPr="00A6709C" w:rsidRDefault="00004BCC" w:rsidP="0061758E">
            <w:pPr>
              <w:spacing w:after="0" w:line="240" w:lineRule="auto"/>
              <w:jc w:val="both"/>
              <w:rPr>
                <w:rFonts w:ascii="Times New Roman" w:eastAsia="Calibri" w:hAnsi="Times New Roman" w:cs="Times New Roman"/>
              </w:rPr>
            </w:pPr>
          </w:p>
          <w:p w14:paraId="08E3DA39" w14:textId="77F2E507" w:rsidR="000363CF" w:rsidRDefault="000363CF" w:rsidP="0061758E">
            <w:pPr>
              <w:spacing w:after="0" w:line="240" w:lineRule="auto"/>
              <w:jc w:val="both"/>
              <w:rPr>
                <w:rFonts w:ascii="Times New Roman" w:hAnsi="Times New Roman" w:cs="Times New Roman"/>
              </w:rPr>
            </w:pPr>
          </w:p>
          <w:p w14:paraId="3C493A26" w14:textId="6048A057" w:rsidR="006C14F6" w:rsidRDefault="006C14F6" w:rsidP="0061758E">
            <w:pPr>
              <w:spacing w:after="0" w:line="240" w:lineRule="auto"/>
              <w:jc w:val="both"/>
              <w:rPr>
                <w:rFonts w:ascii="Times New Roman" w:hAnsi="Times New Roman" w:cs="Times New Roman"/>
              </w:rPr>
            </w:pPr>
          </w:p>
          <w:p w14:paraId="5D3C0FF5" w14:textId="643D087D" w:rsidR="006C14F6" w:rsidRDefault="006C14F6" w:rsidP="0061758E">
            <w:pPr>
              <w:spacing w:after="0" w:line="240" w:lineRule="auto"/>
              <w:jc w:val="both"/>
              <w:rPr>
                <w:rFonts w:ascii="Times New Roman" w:hAnsi="Times New Roman" w:cs="Times New Roman"/>
              </w:rPr>
            </w:pPr>
          </w:p>
          <w:p w14:paraId="147B7F20" w14:textId="60C8AEB0" w:rsidR="006C14F6" w:rsidRDefault="006C14F6" w:rsidP="0061758E">
            <w:pPr>
              <w:spacing w:after="0" w:line="240" w:lineRule="auto"/>
              <w:jc w:val="both"/>
              <w:rPr>
                <w:rFonts w:ascii="Times New Roman" w:hAnsi="Times New Roman" w:cs="Times New Roman"/>
              </w:rPr>
            </w:pPr>
          </w:p>
          <w:p w14:paraId="0DE27B65" w14:textId="44A482EB" w:rsidR="006C14F6" w:rsidRDefault="006C14F6" w:rsidP="0061758E">
            <w:pPr>
              <w:spacing w:after="0" w:line="240" w:lineRule="auto"/>
              <w:jc w:val="both"/>
              <w:rPr>
                <w:rFonts w:ascii="Times New Roman" w:hAnsi="Times New Roman" w:cs="Times New Roman"/>
              </w:rPr>
            </w:pPr>
          </w:p>
          <w:p w14:paraId="763F582B" w14:textId="77777777" w:rsidR="006C14F6" w:rsidRPr="00A6709C" w:rsidRDefault="006C14F6" w:rsidP="0061758E">
            <w:pPr>
              <w:spacing w:after="0" w:line="240" w:lineRule="auto"/>
              <w:jc w:val="both"/>
              <w:rPr>
                <w:rFonts w:ascii="Times New Roman" w:hAnsi="Times New Roman" w:cs="Times New Roman"/>
              </w:rPr>
            </w:pPr>
          </w:p>
          <w:p w14:paraId="18829CAF" w14:textId="77777777" w:rsidR="000363CF" w:rsidRPr="00A6709C"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4) ūkio subjektas bendradarbiauja su Konkurencijos taryba;</w:t>
            </w:r>
          </w:p>
          <w:p w14:paraId="61AA8009" w14:textId="77777777" w:rsidR="00004BCC" w:rsidRPr="00A6709C" w:rsidRDefault="00004BCC" w:rsidP="0061758E">
            <w:pPr>
              <w:spacing w:after="0" w:line="240" w:lineRule="auto"/>
              <w:jc w:val="both"/>
              <w:rPr>
                <w:rFonts w:ascii="Times New Roman" w:hAnsi="Times New Roman" w:cs="Times New Roman"/>
              </w:rPr>
            </w:pPr>
          </w:p>
          <w:p w14:paraId="64FED3C6" w14:textId="77777777" w:rsidR="00004BCC" w:rsidRPr="00A6709C" w:rsidRDefault="00004BCC" w:rsidP="0061758E">
            <w:pPr>
              <w:spacing w:after="0" w:line="240" w:lineRule="auto"/>
              <w:jc w:val="both"/>
              <w:rPr>
                <w:rFonts w:ascii="Times New Roman" w:eastAsia="Calibri" w:hAnsi="Times New Roman" w:cs="Times New Roman"/>
              </w:rPr>
            </w:pPr>
          </w:p>
          <w:p w14:paraId="1F0F5276" w14:textId="77777777" w:rsidR="00004BCC" w:rsidRPr="00A6709C" w:rsidRDefault="00004BCC" w:rsidP="0061758E">
            <w:pPr>
              <w:spacing w:after="0" w:line="240" w:lineRule="auto"/>
              <w:jc w:val="both"/>
              <w:rPr>
                <w:rFonts w:ascii="Times New Roman" w:eastAsia="Calibri" w:hAnsi="Times New Roman" w:cs="Times New Roman"/>
              </w:rPr>
            </w:pPr>
          </w:p>
          <w:p w14:paraId="29DB3230" w14:textId="77777777" w:rsidR="00004BCC" w:rsidRPr="00A6709C" w:rsidRDefault="00004BCC" w:rsidP="0061758E">
            <w:pPr>
              <w:spacing w:after="0" w:line="240" w:lineRule="auto"/>
              <w:jc w:val="both"/>
              <w:rPr>
                <w:rFonts w:ascii="Times New Roman" w:eastAsia="Calibri" w:hAnsi="Times New Roman" w:cs="Times New Roman"/>
              </w:rPr>
            </w:pPr>
          </w:p>
          <w:p w14:paraId="5921338D" w14:textId="77777777" w:rsidR="00004BCC" w:rsidRPr="00A6709C" w:rsidRDefault="00004BCC" w:rsidP="0061758E">
            <w:pPr>
              <w:spacing w:after="0" w:line="240" w:lineRule="auto"/>
              <w:jc w:val="both"/>
              <w:rPr>
                <w:rFonts w:ascii="Times New Roman" w:eastAsia="Calibri" w:hAnsi="Times New Roman" w:cs="Times New Roman"/>
              </w:rPr>
            </w:pPr>
          </w:p>
          <w:p w14:paraId="69C39970" w14:textId="77777777" w:rsidR="00004BCC" w:rsidRPr="00A6709C" w:rsidRDefault="00004BCC" w:rsidP="0061758E">
            <w:pPr>
              <w:spacing w:after="0" w:line="240" w:lineRule="auto"/>
              <w:jc w:val="both"/>
              <w:rPr>
                <w:rFonts w:ascii="Times New Roman" w:eastAsia="Calibri" w:hAnsi="Times New Roman" w:cs="Times New Roman"/>
              </w:rPr>
            </w:pPr>
          </w:p>
          <w:p w14:paraId="0FE24923" w14:textId="77777777" w:rsidR="00004BCC" w:rsidRPr="00A6709C" w:rsidRDefault="00004BCC" w:rsidP="0061758E">
            <w:pPr>
              <w:spacing w:after="0" w:line="240" w:lineRule="auto"/>
              <w:jc w:val="both"/>
              <w:rPr>
                <w:rFonts w:ascii="Times New Roman" w:eastAsia="Calibri" w:hAnsi="Times New Roman" w:cs="Times New Roman"/>
              </w:rPr>
            </w:pPr>
          </w:p>
          <w:p w14:paraId="771C8952" w14:textId="77777777" w:rsidR="00004BCC" w:rsidRPr="00A6709C" w:rsidRDefault="00004BCC" w:rsidP="0061758E">
            <w:pPr>
              <w:spacing w:after="0" w:line="240" w:lineRule="auto"/>
              <w:jc w:val="both"/>
              <w:rPr>
                <w:rFonts w:ascii="Times New Roman" w:eastAsia="Calibri" w:hAnsi="Times New Roman" w:cs="Times New Roman"/>
              </w:rPr>
            </w:pPr>
          </w:p>
          <w:p w14:paraId="1CCD052E" w14:textId="77777777" w:rsidR="00004BCC" w:rsidRPr="00A6709C" w:rsidRDefault="00004BCC" w:rsidP="0061758E">
            <w:pPr>
              <w:spacing w:after="0" w:line="240" w:lineRule="auto"/>
              <w:jc w:val="both"/>
              <w:rPr>
                <w:rFonts w:ascii="Times New Roman" w:eastAsia="Calibri" w:hAnsi="Times New Roman" w:cs="Times New Roman"/>
              </w:rPr>
            </w:pPr>
          </w:p>
          <w:p w14:paraId="004C68E4" w14:textId="77777777" w:rsidR="00004BCC" w:rsidRPr="00A6709C" w:rsidRDefault="00004BCC" w:rsidP="0061758E">
            <w:pPr>
              <w:spacing w:after="0" w:line="240" w:lineRule="auto"/>
              <w:jc w:val="both"/>
              <w:rPr>
                <w:rFonts w:ascii="Times New Roman" w:eastAsia="Calibri" w:hAnsi="Times New Roman" w:cs="Times New Roman"/>
              </w:rPr>
            </w:pPr>
          </w:p>
          <w:p w14:paraId="0E60A8A1" w14:textId="77777777" w:rsidR="00004BCC" w:rsidRPr="00A6709C" w:rsidRDefault="00004BCC" w:rsidP="0061758E">
            <w:pPr>
              <w:spacing w:after="0" w:line="240" w:lineRule="auto"/>
              <w:jc w:val="both"/>
              <w:rPr>
                <w:rFonts w:ascii="Times New Roman" w:eastAsia="Calibri" w:hAnsi="Times New Roman" w:cs="Times New Roman"/>
              </w:rPr>
            </w:pPr>
          </w:p>
          <w:p w14:paraId="2D31EC00" w14:textId="77777777" w:rsidR="00004BCC" w:rsidRPr="00A6709C" w:rsidRDefault="00004BCC" w:rsidP="0061758E">
            <w:pPr>
              <w:spacing w:after="0" w:line="240" w:lineRule="auto"/>
              <w:jc w:val="both"/>
              <w:rPr>
                <w:rFonts w:ascii="Times New Roman" w:eastAsia="Calibri" w:hAnsi="Times New Roman" w:cs="Times New Roman"/>
              </w:rPr>
            </w:pPr>
          </w:p>
          <w:p w14:paraId="6F379717" w14:textId="77777777" w:rsidR="00004BCC" w:rsidRPr="00A6709C" w:rsidRDefault="00004BCC" w:rsidP="0061758E">
            <w:pPr>
              <w:spacing w:after="0" w:line="240" w:lineRule="auto"/>
              <w:jc w:val="both"/>
              <w:rPr>
                <w:rFonts w:ascii="Times New Roman" w:eastAsia="Calibri" w:hAnsi="Times New Roman" w:cs="Times New Roman"/>
              </w:rPr>
            </w:pPr>
          </w:p>
          <w:p w14:paraId="42AC50A1" w14:textId="77777777" w:rsidR="00004BCC" w:rsidRPr="00A6709C" w:rsidRDefault="00004BCC" w:rsidP="0061758E">
            <w:pPr>
              <w:spacing w:after="0" w:line="240" w:lineRule="auto"/>
              <w:jc w:val="both"/>
              <w:rPr>
                <w:rFonts w:ascii="Times New Roman" w:eastAsia="Calibri" w:hAnsi="Times New Roman" w:cs="Times New Roman"/>
              </w:rPr>
            </w:pPr>
          </w:p>
          <w:p w14:paraId="679E1351" w14:textId="77777777" w:rsidR="00004BCC" w:rsidRPr="00A6709C" w:rsidRDefault="00004BCC" w:rsidP="0061758E">
            <w:pPr>
              <w:spacing w:after="0" w:line="240" w:lineRule="auto"/>
              <w:jc w:val="both"/>
              <w:rPr>
                <w:rFonts w:ascii="Times New Roman" w:eastAsia="Calibri" w:hAnsi="Times New Roman" w:cs="Times New Roman"/>
              </w:rPr>
            </w:pPr>
          </w:p>
          <w:p w14:paraId="3657FAAB" w14:textId="77777777" w:rsidR="00004BCC" w:rsidRPr="00A6709C" w:rsidRDefault="00004BCC" w:rsidP="0061758E">
            <w:pPr>
              <w:spacing w:after="0" w:line="240" w:lineRule="auto"/>
              <w:jc w:val="both"/>
              <w:rPr>
                <w:rFonts w:ascii="Times New Roman" w:eastAsia="Calibri" w:hAnsi="Times New Roman" w:cs="Times New Roman"/>
              </w:rPr>
            </w:pPr>
          </w:p>
          <w:p w14:paraId="68384FB4" w14:textId="77777777" w:rsidR="00004BCC" w:rsidRPr="00A6709C" w:rsidRDefault="00004BCC" w:rsidP="0061758E">
            <w:pPr>
              <w:spacing w:after="0" w:line="240" w:lineRule="auto"/>
              <w:jc w:val="both"/>
              <w:rPr>
                <w:rFonts w:ascii="Times New Roman" w:eastAsia="Calibri" w:hAnsi="Times New Roman" w:cs="Times New Roman"/>
              </w:rPr>
            </w:pPr>
          </w:p>
          <w:p w14:paraId="5356A792" w14:textId="77777777" w:rsidR="00004BCC" w:rsidRPr="00A6709C" w:rsidRDefault="00004BCC" w:rsidP="0061758E">
            <w:pPr>
              <w:spacing w:after="0" w:line="240" w:lineRule="auto"/>
              <w:jc w:val="both"/>
              <w:rPr>
                <w:rFonts w:ascii="Times New Roman" w:eastAsia="Calibri" w:hAnsi="Times New Roman" w:cs="Times New Roman"/>
              </w:rPr>
            </w:pPr>
          </w:p>
          <w:p w14:paraId="3E677D8E" w14:textId="77777777" w:rsidR="00004BCC" w:rsidRPr="00A6709C" w:rsidRDefault="00004BCC" w:rsidP="0061758E">
            <w:pPr>
              <w:spacing w:after="0" w:line="240" w:lineRule="auto"/>
              <w:jc w:val="both"/>
              <w:rPr>
                <w:rFonts w:ascii="Times New Roman" w:eastAsia="Calibri" w:hAnsi="Times New Roman" w:cs="Times New Roman"/>
              </w:rPr>
            </w:pPr>
          </w:p>
          <w:p w14:paraId="2348918C" w14:textId="77777777" w:rsidR="00004BCC" w:rsidRPr="00A6709C" w:rsidRDefault="00004BCC" w:rsidP="0061758E">
            <w:pPr>
              <w:spacing w:after="0" w:line="240" w:lineRule="auto"/>
              <w:jc w:val="both"/>
              <w:rPr>
                <w:rFonts w:ascii="Times New Roman" w:eastAsia="Calibri" w:hAnsi="Times New Roman" w:cs="Times New Roman"/>
              </w:rPr>
            </w:pPr>
          </w:p>
          <w:p w14:paraId="32045CFC" w14:textId="77777777" w:rsidR="00004BCC" w:rsidRPr="00A6709C" w:rsidRDefault="00004BCC" w:rsidP="0061758E">
            <w:pPr>
              <w:spacing w:after="0" w:line="240" w:lineRule="auto"/>
              <w:jc w:val="both"/>
              <w:rPr>
                <w:rFonts w:ascii="Times New Roman" w:eastAsia="Calibri" w:hAnsi="Times New Roman" w:cs="Times New Roman"/>
              </w:rPr>
            </w:pPr>
          </w:p>
          <w:p w14:paraId="6C700111" w14:textId="77777777" w:rsidR="00004BCC" w:rsidRPr="00A6709C" w:rsidRDefault="00004BCC" w:rsidP="0061758E">
            <w:pPr>
              <w:spacing w:after="0" w:line="240" w:lineRule="auto"/>
              <w:jc w:val="both"/>
              <w:rPr>
                <w:rFonts w:ascii="Times New Roman" w:eastAsia="Calibri" w:hAnsi="Times New Roman" w:cs="Times New Roman"/>
              </w:rPr>
            </w:pPr>
          </w:p>
          <w:p w14:paraId="1FE5DAFF" w14:textId="77777777" w:rsidR="00004BCC" w:rsidRPr="00A6709C" w:rsidRDefault="00004BCC" w:rsidP="0061758E">
            <w:pPr>
              <w:spacing w:after="0" w:line="240" w:lineRule="auto"/>
              <w:jc w:val="both"/>
              <w:rPr>
                <w:rFonts w:ascii="Times New Roman" w:eastAsia="Calibri" w:hAnsi="Times New Roman" w:cs="Times New Roman"/>
              </w:rPr>
            </w:pPr>
          </w:p>
          <w:p w14:paraId="500F18D1" w14:textId="77777777" w:rsidR="00004BCC" w:rsidRPr="00A6709C" w:rsidRDefault="00004BCC" w:rsidP="0061758E">
            <w:pPr>
              <w:spacing w:after="0" w:line="240" w:lineRule="auto"/>
              <w:jc w:val="both"/>
              <w:rPr>
                <w:rFonts w:ascii="Times New Roman" w:eastAsia="Calibri" w:hAnsi="Times New Roman" w:cs="Times New Roman"/>
              </w:rPr>
            </w:pPr>
          </w:p>
          <w:p w14:paraId="6E37DBE5" w14:textId="77777777" w:rsidR="00004BCC" w:rsidRPr="00A6709C" w:rsidRDefault="00004BCC" w:rsidP="0061758E">
            <w:pPr>
              <w:spacing w:after="0" w:line="240" w:lineRule="auto"/>
              <w:jc w:val="both"/>
              <w:rPr>
                <w:rFonts w:ascii="Times New Roman" w:eastAsia="Calibri" w:hAnsi="Times New Roman" w:cs="Times New Roman"/>
              </w:rPr>
            </w:pPr>
          </w:p>
          <w:p w14:paraId="6FFBD574" w14:textId="77777777" w:rsidR="00004BCC" w:rsidRPr="00A6709C" w:rsidRDefault="00004BCC" w:rsidP="0061758E">
            <w:pPr>
              <w:spacing w:after="0" w:line="240" w:lineRule="auto"/>
              <w:jc w:val="both"/>
              <w:rPr>
                <w:rFonts w:ascii="Times New Roman" w:eastAsia="Calibri" w:hAnsi="Times New Roman" w:cs="Times New Roman"/>
              </w:rPr>
            </w:pPr>
          </w:p>
          <w:p w14:paraId="2B38A752" w14:textId="77777777" w:rsidR="00004BCC" w:rsidRPr="00A6709C" w:rsidRDefault="00004BCC" w:rsidP="0061758E">
            <w:pPr>
              <w:spacing w:after="0" w:line="240" w:lineRule="auto"/>
              <w:jc w:val="both"/>
              <w:rPr>
                <w:rFonts w:ascii="Times New Roman" w:eastAsia="Calibri" w:hAnsi="Times New Roman" w:cs="Times New Roman"/>
              </w:rPr>
            </w:pPr>
          </w:p>
          <w:p w14:paraId="3777C916" w14:textId="77777777" w:rsidR="00004BCC" w:rsidRPr="00A6709C" w:rsidRDefault="00004BCC" w:rsidP="0061758E">
            <w:pPr>
              <w:spacing w:after="0" w:line="240" w:lineRule="auto"/>
              <w:jc w:val="both"/>
              <w:rPr>
                <w:rFonts w:ascii="Times New Roman" w:eastAsia="Calibri" w:hAnsi="Times New Roman" w:cs="Times New Roman"/>
              </w:rPr>
            </w:pPr>
          </w:p>
          <w:p w14:paraId="096A11BC" w14:textId="77777777" w:rsidR="00004BCC" w:rsidRPr="00A6709C" w:rsidRDefault="00004BCC" w:rsidP="0061758E">
            <w:pPr>
              <w:spacing w:after="0" w:line="240" w:lineRule="auto"/>
              <w:jc w:val="both"/>
              <w:rPr>
                <w:rFonts w:ascii="Times New Roman" w:eastAsia="Calibri" w:hAnsi="Times New Roman" w:cs="Times New Roman"/>
              </w:rPr>
            </w:pPr>
          </w:p>
          <w:p w14:paraId="45370A60" w14:textId="77777777" w:rsidR="00004BCC" w:rsidRPr="00A6709C" w:rsidRDefault="00004BCC" w:rsidP="0061758E">
            <w:pPr>
              <w:spacing w:after="0" w:line="240" w:lineRule="auto"/>
              <w:jc w:val="both"/>
              <w:rPr>
                <w:rFonts w:ascii="Times New Roman" w:eastAsia="Calibri" w:hAnsi="Times New Roman" w:cs="Times New Roman"/>
              </w:rPr>
            </w:pPr>
          </w:p>
          <w:p w14:paraId="6B95DDBD" w14:textId="77777777" w:rsidR="00004BCC" w:rsidRPr="00A6709C" w:rsidRDefault="00004BCC" w:rsidP="0061758E">
            <w:pPr>
              <w:spacing w:after="0" w:line="240" w:lineRule="auto"/>
              <w:jc w:val="both"/>
              <w:rPr>
                <w:rFonts w:ascii="Times New Roman" w:eastAsia="Calibri" w:hAnsi="Times New Roman" w:cs="Times New Roman"/>
              </w:rPr>
            </w:pPr>
          </w:p>
          <w:p w14:paraId="6F6885D5" w14:textId="77777777" w:rsidR="00004BCC" w:rsidRPr="00A6709C" w:rsidRDefault="00004BCC" w:rsidP="0061758E">
            <w:pPr>
              <w:spacing w:after="0" w:line="240" w:lineRule="auto"/>
              <w:jc w:val="both"/>
              <w:rPr>
                <w:rFonts w:ascii="Times New Roman" w:eastAsia="Calibri" w:hAnsi="Times New Roman" w:cs="Times New Roman"/>
              </w:rPr>
            </w:pPr>
          </w:p>
          <w:p w14:paraId="17E3250E" w14:textId="77777777" w:rsidR="00004BCC" w:rsidRPr="00A6709C" w:rsidRDefault="00004BCC" w:rsidP="0061758E">
            <w:pPr>
              <w:spacing w:after="0" w:line="240" w:lineRule="auto"/>
              <w:jc w:val="both"/>
              <w:rPr>
                <w:rFonts w:ascii="Times New Roman" w:eastAsia="Calibri" w:hAnsi="Times New Roman" w:cs="Times New Roman"/>
              </w:rPr>
            </w:pPr>
          </w:p>
          <w:p w14:paraId="00115A7D" w14:textId="77777777" w:rsidR="00004BCC" w:rsidRPr="00A6709C" w:rsidRDefault="00004BCC" w:rsidP="0061758E">
            <w:pPr>
              <w:spacing w:after="0" w:line="240" w:lineRule="auto"/>
              <w:jc w:val="both"/>
              <w:rPr>
                <w:rFonts w:ascii="Times New Roman" w:eastAsia="Calibri" w:hAnsi="Times New Roman" w:cs="Times New Roman"/>
              </w:rPr>
            </w:pPr>
          </w:p>
          <w:p w14:paraId="34C91D11" w14:textId="77777777" w:rsidR="00004BCC" w:rsidRPr="00A6709C" w:rsidRDefault="00004BCC" w:rsidP="0061758E">
            <w:pPr>
              <w:spacing w:after="0" w:line="240" w:lineRule="auto"/>
              <w:jc w:val="both"/>
              <w:rPr>
                <w:rFonts w:ascii="Times New Roman" w:eastAsia="Calibri" w:hAnsi="Times New Roman" w:cs="Times New Roman"/>
              </w:rPr>
            </w:pPr>
          </w:p>
          <w:p w14:paraId="226CDCBC" w14:textId="77777777" w:rsidR="00004BCC" w:rsidRPr="00A6709C" w:rsidRDefault="00004BCC" w:rsidP="0061758E">
            <w:pPr>
              <w:spacing w:after="0" w:line="240" w:lineRule="auto"/>
              <w:jc w:val="both"/>
              <w:rPr>
                <w:rFonts w:ascii="Times New Roman" w:eastAsia="Calibri" w:hAnsi="Times New Roman" w:cs="Times New Roman"/>
              </w:rPr>
            </w:pPr>
          </w:p>
          <w:p w14:paraId="455CEB51" w14:textId="77777777" w:rsidR="00004BCC" w:rsidRPr="00A6709C" w:rsidRDefault="00004BCC" w:rsidP="0061758E">
            <w:pPr>
              <w:spacing w:after="0" w:line="240" w:lineRule="auto"/>
              <w:jc w:val="both"/>
              <w:rPr>
                <w:rFonts w:ascii="Times New Roman" w:eastAsia="Calibri" w:hAnsi="Times New Roman" w:cs="Times New Roman"/>
              </w:rPr>
            </w:pPr>
          </w:p>
          <w:p w14:paraId="18BC6628" w14:textId="77777777" w:rsidR="00004BCC" w:rsidRPr="00A6709C" w:rsidRDefault="00004BCC" w:rsidP="0061758E">
            <w:pPr>
              <w:spacing w:after="0" w:line="240" w:lineRule="auto"/>
              <w:jc w:val="both"/>
              <w:rPr>
                <w:rFonts w:ascii="Times New Roman" w:eastAsia="Calibri" w:hAnsi="Times New Roman" w:cs="Times New Roman"/>
              </w:rPr>
            </w:pPr>
          </w:p>
          <w:p w14:paraId="0EA7DD4F" w14:textId="77777777" w:rsidR="00004BCC" w:rsidRPr="00A6709C" w:rsidRDefault="00004BCC" w:rsidP="0061758E">
            <w:pPr>
              <w:spacing w:after="0" w:line="240" w:lineRule="auto"/>
              <w:jc w:val="both"/>
              <w:rPr>
                <w:rFonts w:ascii="Times New Roman" w:eastAsia="Calibri" w:hAnsi="Times New Roman" w:cs="Times New Roman"/>
              </w:rPr>
            </w:pPr>
          </w:p>
          <w:p w14:paraId="58E1CBD5" w14:textId="77777777" w:rsidR="00004BCC" w:rsidRPr="00A6709C" w:rsidRDefault="00004BCC" w:rsidP="0061758E">
            <w:pPr>
              <w:spacing w:after="0" w:line="240" w:lineRule="auto"/>
              <w:jc w:val="both"/>
              <w:rPr>
                <w:rFonts w:ascii="Times New Roman" w:eastAsia="Calibri" w:hAnsi="Times New Roman" w:cs="Times New Roman"/>
              </w:rPr>
            </w:pPr>
          </w:p>
          <w:p w14:paraId="695583B1" w14:textId="77777777" w:rsidR="00004BCC" w:rsidRPr="00A6709C" w:rsidRDefault="00004BCC" w:rsidP="0061758E">
            <w:pPr>
              <w:spacing w:after="0" w:line="240" w:lineRule="auto"/>
              <w:jc w:val="both"/>
              <w:rPr>
                <w:rFonts w:ascii="Times New Roman" w:eastAsia="Calibri" w:hAnsi="Times New Roman" w:cs="Times New Roman"/>
              </w:rPr>
            </w:pPr>
          </w:p>
          <w:p w14:paraId="10AA0AED" w14:textId="77777777" w:rsidR="00004BCC" w:rsidRPr="00A6709C" w:rsidRDefault="00004BCC" w:rsidP="0061758E">
            <w:pPr>
              <w:spacing w:after="0" w:line="240" w:lineRule="auto"/>
              <w:jc w:val="both"/>
              <w:rPr>
                <w:rFonts w:ascii="Times New Roman" w:eastAsia="Calibri" w:hAnsi="Times New Roman" w:cs="Times New Roman"/>
              </w:rPr>
            </w:pPr>
          </w:p>
          <w:p w14:paraId="6671CF9B" w14:textId="77777777" w:rsidR="00004BCC" w:rsidRPr="00A6709C" w:rsidRDefault="00004BCC" w:rsidP="0061758E">
            <w:pPr>
              <w:spacing w:after="0" w:line="240" w:lineRule="auto"/>
              <w:jc w:val="both"/>
              <w:rPr>
                <w:rFonts w:ascii="Times New Roman" w:eastAsia="Calibri" w:hAnsi="Times New Roman" w:cs="Times New Roman"/>
              </w:rPr>
            </w:pPr>
          </w:p>
          <w:p w14:paraId="37365F46" w14:textId="77777777" w:rsidR="00004BCC" w:rsidRPr="00A6709C" w:rsidRDefault="00004BCC" w:rsidP="0061758E">
            <w:pPr>
              <w:spacing w:after="0" w:line="240" w:lineRule="auto"/>
              <w:jc w:val="both"/>
              <w:rPr>
                <w:rFonts w:ascii="Times New Roman" w:eastAsia="Calibri" w:hAnsi="Times New Roman" w:cs="Times New Roman"/>
              </w:rPr>
            </w:pPr>
          </w:p>
          <w:p w14:paraId="3BF1E4D6" w14:textId="77777777" w:rsidR="00004BCC" w:rsidRPr="00A6709C" w:rsidRDefault="00004BCC" w:rsidP="0061758E">
            <w:pPr>
              <w:spacing w:after="0" w:line="240" w:lineRule="auto"/>
              <w:jc w:val="both"/>
              <w:rPr>
                <w:rFonts w:ascii="Times New Roman" w:eastAsia="Calibri" w:hAnsi="Times New Roman" w:cs="Times New Roman"/>
              </w:rPr>
            </w:pPr>
          </w:p>
          <w:p w14:paraId="49E4A881" w14:textId="77777777" w:rsidR="00004BCC" w:rsidRPr="00A6709C" w:rsidRDefault="00004BCC" w:rsidP="0061758E">
            <w:pPr>
              <w:spacing w:after="0" w:line="240" w:lineRule="auto"/>
              <w:jc w:val="both"/>
              <w:rPr>
                <w:rFonts w:ascii="Times New Roman" w:eastAsia="Calibri" w:hAnsi="Times New Roman" w:cs="Times New Roman"/>
              </w:rPr>
            </w:pPr>
          </w:p>
          <w:p w14:paraId="642130A2" w14:textId="77777777" w:rsidR="00004BCC" w:rsidRPr="00A6709C" w:rsidRDefault="00004BCC" w:rsidP="0061758E">
            <w:pPr>
              <w:spacing w:after="0" w:line="240" w:lineRule="auto"/>
              <w:jc w:val="both"/>
              <w:rPr>
                <w:rFonts w:ascii="Times New Roman" w:eastAsia="Calibri" w:hAnsi="Times New Roman" w:cs="Times New Roman"/>
              </w:rPr>
            </w:pPr>
          </w:p>
          <w:p w14:paraId="68539389" w14:textId="77777777" w:rsidR="00004BCC" w:rsidRPr="00A6709C" w:rsidRDefault="00004BCC" w:rsidP="0061758E">
            <w:pPr>
              <w:spacing w:after="0" w:line="240" w:lineRule="auto"/>
              <w:jc w:val="both"/>
              <w:rPr>
                <w:rFonts w:ascii="Times New Roman" w:eastAsia="Calibri" w:hAnsi="Times New Roman" w:cs="Times New Roman"/>
              </w:rPr>
            </w:pPr>
          </w:p>
          <w:p w14:paraId="694FE30E" w14:textId="77777777" w:rsidR="00004BCC" w:rsidRPr="00A6709C" w:rsidRDefault="00004BCC" w:rsidP="0061758E">
            <w:pPr>
              <w:spacing w:after="0" w:line="240" w:lineRule="auto"/>
              <w:jc w:val="both"/>
              <w:rPr>
                <w:rFonts w:ascii="Times New Roman" w:eastAsia="Calibri" w:hAnsi="Times New Roman" w:cs="Times New Roman"/>
              </w:rPr>
            </w:pPr>
          </w:p>
          <w:p w14:paraId="38C68CB1" w14:textId="77777777" w:rsidR="00004BCC" w:rsidRPr="00A6709C" w:rsidRDefault="00004BCC" w:rsidP="0061758E">
            <w:pPr>
              <w:spacing w:after="0" w:line="240" w:lineRule="auto"/>
              <w:jc w:val="both"/>
              <w:rPr>
                <w:rFonts w:ascii="Times New Roman" w:eastAsia="Calibri" w:hAnsi="Times New Roman" w:cs="Times New Roman"/>
              </w:rPr>
            </w:pPr>
          </w:p>
          <w:p w14:paraId="34103EC3" w14:textId="77777777" w:rsidR="00004BCC" w:rsidRPr="00A6709C" w:rsidRDefault="00004BCC" w:rsidP="0061758E">
            <w:pPr>
              <w:spacing w:after="0" w:line="240" w:lineRule="auto"/>
              <w:jc w:val="both"/>
              <w:rPr>
                <w:rFonts w:ascii="Times New Roman" w:eastAsia="Calibri" w:hAnsi="Times New Roman" w:cs="Times New Roman"/>
              </w:rPr>
            </w:pPr>
          </w:p>
          <w:p w14:paraId="6E449E39" w14:textId="77777777" w:rsidR="00004BCC" w:rsidRPr="00A6709C" w:rsidRDefault="00004BCC" w:rsidP="0061758E">
            <w:pPr>
              <w:spacing w:after="0" w:line="240" w:lineRule="auto"/>
              <w:jc w:val="both"/>
              <w:rPr>
                <w:rFonts w:ascii="Times New Roman" w:eastAsia="Calibri" w:hAnsi="Times New Roman" w:cs="Times New Roman"/>
              </w:rPr>
            </w:pPr>
          </w:p>
          <w:p w14:paraId="5976D350" w14:textId="77777777" w:rsidR="00004BCC" w:rsidRPr="00A6709C" w:rsidRDefault="00004BCC" w:rsidP="0061758E">
            <w:pPr>
              <w:spacing w:after="0" w:line="240" w:lineRule="auto"/>
              <w:jc w:val="both"/>
              <w:rPr>
                <w:rFonts w:ascii="Times New Roman" w:eastAsia="Calibri" w:hAnsi="Times New Roman" w:cs="Times New Roman"/>
              </w:rPr>
            </w:pPr>
          </w:p>
          <w:p w14:paraId="3E957F67" w14:textId="77777777" w:rsidR="00004BCC" w:rsidRPr="00A6709C" w:rsidRDefault="00004BCC" w:rsidP="0061758E">
            <w:pPr>
              <w:spacing w:after="0" w:line="240" w:lineRule="auto"/>
              <w:jc w:val="both"/>
              <w:rPr>
                <w:rFonts w:ascii="Times New Roman" w:eastAsia="Calibri" w:hAnsi="Times New Roman" w:cs="Times New Roman"/>
              </w:rPr>
            </w:pPr>
          </w:p>
          <w:p w14:paraId="08455602" w14:textId="77777777" w:rsidR="00004BCC" w:rsidRPr="00A6709C" w:rsidRDefault="00004BCC" w:rsidP="0061758E">
            <w:pPr>
              <w:spacing w:after="0" w:line="240" w:lineRule="auto"/>
              <w:jc w:val="both"/>
              <w:rPr>
                <w:rFonts w:ascii="Times New Roman" w:eastAsia="Calibri" w:hAnsi="Times New Roman" w:cs="Times New Roman"/>
              </w:rPr>
            </w:pPr>
          </w:p>
          <w:p w14:paraId="6701380E" w14:textId="77777777" w:rsidR="00004BCC" w:rsidRPr="00A6709C" w:rsidRDefault="00004BCC" w:rsidP="0061758E">
            <w:pPr>
              <w:spacing w:after="0" w:line="240" w:lineRule="auto"/>
              <w:jc w:val="both"/>
              <w:rPr>
                <w:rFonts w:ascii="Times New Roman" w:eastAsia="Calibri" w:hAnsi="Times New Roman" w:cs="Times New Roman"/>
              </w:rPr>
            </w:pPr>
          </w:p>
          <w:p w14:paraId="34D06D2B" w14:textId="77777777" w:rsidR="00004BCC" w:rsidRPr="00A6709C" w:rsidRDefault="00004BCC" w:rsidP="0061758E">
            <w:pPr>
              <w:spacing w:after="0" w:line="240" w:lineRule="auto"/>
              <w:jc w:val="both"/>
              <w:rPr>
                <w:rFonts w:ascii="Times New Roman" w:eastAsia="Calibri" w:hAnsi="Times New Roman" w:cs="Times New Roman"/>
              </w:rPr>
            </w:pPr>
          </w:p>
          <w:p w14:paraId="3AF8DCAB" w14:textId="77777777" w:rsidR="00004BCC" w:rsidRPr="00A6709C" w:rsidRDefault="00004BCC" w:rsidP="0061758E">
            <w:pPr>
              <w:spacing w:after="0" w:line="240" w:lineRule="auto"/>
              <w:jc w:val="both"/>
              <w:rPr>
                <w:rFonts w:ascii="Times New Roman" w:eastAsia="Calibri" w:hAnsi="Times New Roman" w:cs="Times New Roman"/>
              </w:rPr>
            </w:pPr>
          </w:p>
          <w:p w14:paraId="783661FC" w14:textId="77777777" w:rsidR="00004BCC" w:rsidRPr="00A6709C" w:rsidRDefault="00004BCC" w:rsidP="0061758E">
            <w:pPr>
              <w:spacing w:after="0" w:line="240" w:lineRule="auto"/>
              <w:jc w:val="both"/>
              <w:rPr>
                <w:rFonts w:ascii="Times New Roman" w:eastAsia="Calibri" w:hAnsi="Times New Roman" w:cs="Times New Roman"/>
              </w:rPr>
            </w:pPr>
          </w:p>
          <w:p w14:paraId="595A06E4" w14:textId="77777777" w:rsidR="00004BCC" w:rsidRPr="00A6709C" w:rsidRDefault="00004BCC" w:rsidP="0061758E">
            <w:pPr>
              <w:spacing w:after="0" w:line="240" w:lineRule="auto"/>
              <w:jc w:val="both"/>
              <w:rPr>
                <w:rFonts w:ascii="Times New Roman" w:eastAsia="Calibri" w:hAnsi="Times New Roman" w:cs="Times New Roman"/>
              </w:rPr>
            </w:pPr>
          </w:p>
          <w:p w14:paraId="6DC74CE4" w14:textId="77777777" w:rsidR="00004BCC" w:rsidRPr="00A6709C" w:rsidRDefault="00004BCC" w:rsidP="0061758E">
            <w:pPr>
              <w:spacing w:after="0" w:line="240" w:lineRule="auto"/>
              <w:jc w:val="both"/>
              <w:rPr>
                <w:rFonts w:ascii="Times New Roman" w:eastAsia="Calibri" w:hAnsi="Times New Roman" w:cs="Times New Roman"/>
              </w:rPr>
            </w:pPr>
          </w:p>
          <w:p w14:paraId="11DDAE88" w14:textId="77777777" w:rsidR="00004BCC" w:rsidRPr="00A6709C" w:rsidRDefault="00004BCC" w:rsidP="0061758E">
            <w:pPr>
              <w:spacing w:after="0" w:line="240" w:lineRule="auto"/>
              <w:jc w:val="both"/>
              <w:rPr>
                <w:rFonts w:ascii="Times New Roman" w:eastAsia="Calibri" w:hAnsi="Times New Roman" w:cs="Times New Roman"/>
              </w:rPr>
            </w:pPr>
          </w:p>
          <w:p w14:paraId="007D59DF" w14:textId="77777777" w:rsidR="00004BCC" w:rsidRPr="00A6709C" w:rsidRDefault="00004BCC" w:rsidP="0061758E">
            <w:pPr>
              <w:spacing w:after="0" w:line="240" w:lineRule="auto"/>
              <w:jc w:val="both"/>
              <w:rPr>
                <w:rFonts w:ascii="Times New Roman" w:eastAsia="Calibri" w:hAnsi="Times New Roman" w:cs="Times New Roman"/>
              </w:rPr>
            </w:pPr>
          </w:p>
          <w:p w14:paraId="63ED77E8" w14:textId="77777777" w:rsidR="00004BCC" w:rsidRPr="00A6709C" w:rsidRDefault="00004BCC" w:rsidP="0061758E">
            <w:pPr>
              <w:spacing w:after="0" w:line="240" w:lineRule="auto"/>
              <w:jc w:val="both"/>
              <w:rPr>
                <w:rFonts w:ascii="Times New Roman" w:eastAsia="Calibri" w:hAnsi="Times New Roman" w:cs="Times New Roman"/>
              </w:rPr>
            </w:pPr>
          </w:p>
          <w:p w14:paraId="281DEC74" w14:textId="77777777" w:rsidR="00004BCC" w:rsidRPr="00A6709C" w:rsidRDefault="00004BCC" w:rsidP="0061758E">
            <w:pPr>
              <w:spacing w:after="0" w:line="240" w:lineRule="auto"/>
              <w:jc w:val="both"/>
              <w:rPr>
                <w:rFonts w:ascii="Times New Roman" w:eastAsia="Calibri" w:hAnsi="Times New Roman" w:cs="Times New Roman"/>
              </w:rPr>
            </w:pPr>
          </w:p>
          <w:p w14:paraId="1F04F609" w14:textId="77777777" w:rsidR="00004BCC" w:rsidRPr="00A6709C" w:rsidRDefault="00004BCC" w:rsidP="0061758E">
            <w:pPr>
              <w:spacing w:after="0" w:line="240" w:lineRule="auto"/>
              <w:jc w:val="both"/>
              <w:rPr>
                <w:rFonts w:ascii="Times New Roman" w:hAnsi="Times New Roman" w:cs="Times New Roman"/>
              </w:rPr>
            </w:pPr>
          </w:p>
          <w:p w14:paraId="56FC399F" w14:textId="77777777" w:rsidR="006D0F25" w:rsidRDefault="006D0F25" w:rsidP="000363CF">
            <w:pPr>
              <w:tabs>
                <w:tab w:val="left" w:pos="490"/>
              </w:tabs>
              <w:spacing w:after="0" w:line="240" w:lineRule="auto"/>
              <w:jc w:val="both"/>
              <w:rPr>
                <w:rFonts w:ascii="Times New Roman" w:hAnsi="Times New Roman" w:cs="Times New Roman"/>
                <w:color w:val="000000"/>
                <w:lang w:eastAsia="lt-LT"/>
              </w:rPr>
            </w:pPr>
          </w:p>
          <w:p w14:paraId="68901919" w14:textId="355024B0" w:rsidR="000363CF" w:rsidRPr="00A6709C"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 xml:space="preserve">5) </w:t>
            </w:r>
            <w:r w:rsidRPr="00A6709C">
              <w:rPr>
                <w:rFonts w:ascii="Times New Roman" w:hAnsi="Times New Roman" w:cs="Times New Roman"/>
              </w:rPr>
              <w:t xml:space="preserve">ūkio subjektas nenaikino, neklastojo ir nenuslėpė draudžiamo susitarimo įrodymų arba neatskleidė ketinimo kreiptis į Konkurencijos tarybą dėl baudos sumažinimo ar tokio kreipimosi turinio, išskyrus Europos </w:t>
            </w:r>
            <w:r w:rsidR="00165051" w:rsidRPr="00A6709C">
              <w:rPr>
                <w:rFonts w:ascii="Times New Roman" w:hAnsi="Times New Roman" w:cs="Times New Roman"/>
              </w:rPr>
              <w:t>Komisij</w:t>
            </w:r>
            <w:r w:rsidR="00165051">
              <w:rPr>
                <w:rFonts w:ascii="Times New Roman" w:hAnsi="Times New Roman" w:cs="Times New Roman"/>
              </w:rPr>
              <w:t>ą</w:t>
            </w:r>
            <w:r w:rsidR="00165051" w:rsidRPr="00A6709C">
              <w:rPr>
                <w:rFonts w:ascii="Times New Roman" w:hAnsi="Times New Roman" w:cs="Times New Roman"/>
              </w:rPr>
              <w:t xml:space="preserve"> </w:t>
            </w:r>
            <w:r w:rsidRPr="00A6709C">
              <w:rPr>
                <w:rFonts w:ascii="Times New Roman" w:hAnsi="Times New Roman" w:cs="Times New Roman"/>
              </w:rPr>
              <w:t xml:space="preserve">ir </w:t>
            </w:r>
            <w:r w:rsidR="00165051" w:rsidRPr="00A6709C">
              <w:rPr>
                <w:rFonts w:ascii="Times New Roman" w:hAnsi="Times New Roman" w:cs="Times New Roman"/>
              </w:rPr>
              <w:t>kit</w:t>
            </w:r>
            <w:r w:rsidR="00165051">
              <w:rPr>
                <w:rFonts w:ascii="Times New Roman" w:hAnsi="Times New Roman" w:cs="Times New Roman"/>
              </w:rPr>
              <w:t>as</w:t>
            </w:r>
            <w:r w:rsidR="00165051" w:rsidRPr="00A6709C">
              <w:rPr>
                <w:rFonts w:ascii="Times New Roman" w:hAnsi="Times New Roman" w:cs="Times New Roman"/>
              </w:rPr>
              <w:t xml:space="preserve"> </w:t>
            </w:r>
            <w:r w:rsidRPr="00A6709C">
              <w:rPr>
                <w:rFonts w:ascii="Times New Roman" w:hAnsi="Times New Roman" w:cs="Times New Roman"/>
              </w:rPr>
              <w:t xml:space="preserve">valstybių narių konkurencijos </w:t>
            </w:r>
            <w:r w:rsidR="00165051" w:rsidRPr="00A6709C">
              <w:rPr>
                <w:rFonts w:ascii="Times New Roman" w:hAnsi="Times New Roman" w:cs="Times New Roman"/>
              </w:rPr>
              <w:t>institucij</w:t>
            </w:r>
            <w:r w:rsidR="00165051">
              <w:rPr>
                <w:rFonts w:ascii="Times New Roman" w:hAnsi="Times New Roman" w:cs="Times New Roman"/>
              </w:rPr>
              <w:t>as</w:t>
            </w:r>
            <w:r w:rsidR="00165051" w:rsidRPr="00A6709C">
              <w:rPr>
                <w:rFonts w:ascii="Times New Roman" w:hAnsi="Times New Roman" w:cs="Times New Roman"/>
              </w:rPr>
              <w:t xml:space="preserve"> </w:t>
            </w:r>
            <w:r w:rsidRPr="00A6709C">
              <w:rPr>
                <w:rFonts w:ascii="Times New Roman" w:hAnsi="Times New Roman" w:cs="Times New Roman"/>
              </w:rPr>
              <w:t xml:space="preserve">ar trečiųjų valstybių konkurencijos </w:t>
            </w:r>
            <w:r w:rsidR="00165051" w:rsidRPr="00A6709C">
              <w:rPr>
                <w:rFonts w:ascii="Times New Roman" w:hAnsi="Times New Roman" w:cs="Times New Roman"/>
              </w:rPr>
              <w:t>institucij</w:t>
            </w:r>
            <w:r w:rsidR="00165051">
              <w:rPr>
                <w:rFonts w:ascii="Times New Roman" w:hAnsi="Times New Roman" w:cs="Times New Roman"/>
              </w:rPr>
              <w:t>as</w:t>
            </w:r>
            <w:r w:rsidRPr="00A6709C">
              <w:rPr>
                <w:rFonts w:ascii="Times New Roman" w:hAnsi="Times New Roman" w:cs="Times New Roman"/>
              </w:rPr>
              <w:t>.</w:t>
            </w:r>
          </w:p>
          <w:p w14:paraId="2A0251D4" w14:textId="77777777" w:rsidR="004B62D0" w:rsidRDefault="004B62D0" w:rsidP="0061758E">
            <w:pPr>
              <w:spacing w:after="0" w:line="240" w:lineRule="auto"/>
              <w:jc w:val="both"/>
              <w:rPr>
                <w:rFonts w:ascii="Times New Roman" w:hAnsi="Times New Roman" w:cs="Times New Roman"/>
                <w:color w:val="000000"/>
                <w:lang w:eastAsia="lt-LT"/>
              </w:rPr>
            </w:pPr>
            <w:r w:rsidRPr="004B62D0">
              <w:rPr>
                <w:rFonts w:ascii="Times New Roman" w:hAnsi="Times New Roman" w:cs="Times New Roman"/>
                <w:color w:val="000000"/>
                <w:lang w:eastAsia="lt-LT"/>
              </w:rPr>
              <w:t xml:space="preserve">3. </w:t>
            </w:r>
            <w:r>
              <w:rPr>
                <w:rFonts w:ascii="Times New Roman" w:hAnsi="Times New Roman" w:cs="Times New Roman"/>
                <w:color w:val="000000"/>
                <w:lang w:eastAsia="lt-LT"/>
              </w:rPr>
              <w:t>&lt;...&gt;</w:t>
            </w:r>
            <w:r w:rsidRPr="004B62D0">
              <w:rPr>
                <w:rFonts w:ascii="Times New Roman" w:hAnsi="Times New Roman" w:cs="Times New Roman"/>
                <w:color w:val="000000"/>
                <w:lang w:eastAsia="lt-LT"/>
              </w:rPr>
              <w:t xml:space="preserve"> Reikalavimus, taikomus prašymams, supaprastintiems prašymams atleisti nuo baudos arba baudą sumažinti esant šio straipsnio 1 ar 2 dalyje nurodytoms sąlygoms, jų pateikimo ir nagrinėjimo tvarką nustato Konkurencijos taryba.</w:t>
            </w:r>
          </w:p>
          <w:p w14:paraId="1616ABBF" w14:textId="3FE75DB2" w:rsidR="00004BCC" w:rsidRPr="00A6709C" w:rsidRDefault="000363CF" w:rsidP="0061758E">
            <w:pPr>
              <w:spacing w:after="0" w:line="240" w:lineRule="auto"/>
              <w:jc w:val="both"/>
              <w:rPr>
                <w:rFonts w:ascii="Times New Roman" w:eastAsia="Calibri" w:hAnsi="Times New Roman" w:cs="Times New Roman"/>
                <w:b/>
                <w:highlight w:val="yellow"/>
              </w:rPr>
            </w:pPr>
            <w:r w:rsidRPr="00A6709C">
              <w:rPr>
                <w:rFonts w:ascii="Times New Roman" w:hAnsi="Times New Roman" w:cs="Times New Roman"/>
                <w:color w:val="000000"/>
                <w:lang w:eastAsia="lt-LT"/>
              </w:rPr>
              <w:t>&lt;...&gt;.“</w:t>
            </w:r>
          </w:p>
        </w:tc>
        <w:tc>
          <w:tcPr>
            <w:tcW w:w="1673" w:type="dxa"/>
          </w:tcPr>
          <w:p w14:paraId="7EC769FE"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433A2A89" w14:textId="77777777" w:rsidR="00004BCC" w:rsidRPr="00A6709C" w:rsidRDefault="00004BCC" w:rsidP="0061758E">
            <w:pPr>
              <w:spacing w:after="0" w:line="240" w:lineRule="auto"/>
              <w:jc w:val="both"/>
              <w:rPr>
                <w:rFonts w:ascii="Times New Roman" w:hAnsi="Times New Roman" w:cs="Times New Roman"/>
                <w:lang w:eastAsia="lt-LT"/>
              </w:rPr>
            </w:pPr>
          </w:p>
          <w:p w14:paraId="297EADF3" w14:textId="75619C25" w:rsidR="00004BCC" w:rsidRPr="00A6709C" w:rsidRDefault="00004BCC" w:rsidP="0061758E">
            <w:pPr>
              <w:spacing w:after="0" w:line="240" w:lineRule="auto"/>
              <w:jc w:val="both"/>
              <w:rPr>
                <w:rFonts w:ascii="Times New Roman" w:eastAsia="Calibri" w:hAnsi="Times New Roman" w:cs="Times New Roman"/>
                <w:i/>
              </w:rPr>
            </w:pPr>
            <w:r w:rsidRPr="00A6709C">
              <w:rPr>
                <w:rFonts w:ascii="Times New Roman" w:eastAsia="Calibri" w:hAnsi="Times New Roman" w:cs="Times New Roman"/>
                <w:b/>
                <w:i/>
              </w:rPr>
              <w:t>Pastaba:</w:t>
            </w:r>
            <w:r w:rsidRPr="00A6709C">
              <w:rPr>
                <w:rFonts w:ascii="Times New Roman" w:eastAsia="Calibri" w:hAnsi="Times New Roman" w:cs="Times New Roman"/>
                <w:i/>
              </w:rPr>
              <w:t xml:space="preserve"> šių sąlygų turinys bus paaiškintas </w:t>
            </w:r>
            <w:r w:rsidR="00AD2A36" w:rsidRPr="00AD2A36">
              <w:rPr>
                <w:rFonts w:ascii="Times New Roman" w:eastAsia="Calibri" w:hAnsi="Times New Roman" w:cs="Times New Roman"/>
                <w:i/>
              </w:rPr>
              <w:t>KT nutarimo Nr. 1S-27 pakeitimo projekt</w:t>
            </w:r>
            <w:r w:rsidR="00AD2A36">
              <w:rPr>
                <w:rFonts w:ascii="Times New Roman" w:eastAsia="Calibri" w:hAnsi="Times New Roman" w:cs="Times New Roman"/>
                <w:i/>
              </w:rPr>
              <w:t>e</w:t>
            </w:r>
            <w:r w:rsidRPr="00A6709C">
              <w:rPr>
                <w:rFonts w:ascii="Times New Roman" w:eastAsia="Calibri" w:hAnsi="Times New Roman" w:cs="Times New Roman"/>
                <w:i/>
              </w:rPr>
              <w:t>.</w:t>
            </w:r>
          </w:p>
          <w:p w14:paraId="7BE4177E" w14:textId="77777777" w:rsidR="00004BCC" w:rsidRPr="00A6709C" w:rsidRDefault="00004BCC" w:rsidP="0061758E">
            <w:pPr>
              <w:spacing w:after="0" w:line="240" w:lineRule="auto"/>
              <w:jc w:val="both"/>
              <w:rPr>
                <w:rFonts w:ascii="Times New Roman" w:hAnsi="Times New Roman" w:cs="Times New Roman"/>
                <w:lang w:eastAsia="lt-LT"/>
              </w:rPr>
            </w:pPr>
          </w:p>
        </w:tc>
      </w:tr>
      <w:tr w:rsidR="00004BCC" w:rsidRPr="00A6709C" w14:paraId="5DCFE0BA" w14:textId="77777777" w:rsidTr="0061758E">
        <w:tc>
          <w:tcPr>
            <w:tcW w:w="2972" w:type="dxa"/>
          </w:tcPr>
          <w:p w14:paraId="062F89B5" w14:textId="77777777" w:rsidR="00004BCC" w:rsidRPr="00A6709C" w:rsidRDefault="00004BCC" w:rsidP="0061758E">
            <w:pPr>
              <w:spacing w:after="0" w:line="240" w:lineRule="auto"/>
              <w:jc w:val="both"/>
              <w:rPr>
                <w:rFonts w:ascii="Times New Roman" w:hAnsi="Times New Roman" w:cs="Times New Roman"/>
                <w:i/>
                <w:lang w:eastAsia="lt-LT"/>
              </w:rPr>
            </w:pPr>
            <w:bookmarkStart w:id="23" w:name="OLE_LINK2"/>
            <w:r w:rsidRPr="00A6709C">
              <w:rPr>
                <w:rFonts w:ascii="Times New Roman" w:hAnsi="Times New Roman" w:cs="Times New Roman"/>
                <w:i/>
                <w:lang w:eastAsia="lt-LT"/>
              </w:rPr>
              <w:t>20 straipsnis</w:t>
            </w:r>
          </w:p>
          <w:p w14:paraId="68C29DEC"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Pareiškimų pagal baudų sušvelninimo programą forma</w:t>
            </w:r>
          </w:p>
          <w:bookmarkEnd w:id="23"/>
          <w:p w14:paraId="0D31574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prašymų pateikėjai pareiškimus pagal baudų sušvelninimo programą, susijusius su išsamiais ar supaprastintais prašymais, galėtų pateikti raštu, ir užtikrina, kad nacionalinės konkurencijos institucijos taip pat taikytų sistemas, kurios joms suteiktų galimybę priimti tokius pareiškimus žodžiu ar kitomis priemonėmis, užtikrinančiomis galimybę prašymų pateikėjams tokių pateiktų pareiškimų neturėti savo žinioje, nesaugoti ir nekontroliuoti.</w:t>
            </w:r>
          </w:p>
        </w:tc>
        <w:tc>
          <w:tcPr>
            <w:tcW w:w="4394" w:type="dxa"/>
          </w:tcPr>
          <w:p w14:paraId="38EE11E4" w14:textId="366F92AE" w:rsidR="00004BCC" w:rsidRPr="00A6709C" w:rsidRDefault="006D0F2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00AF2A98" w14:textId="0139658F" w:rsidR="000363CF" w:rsidRPr="00A6709C" w:rsidRDefault="006D0F25" w:rsidP="000363CF">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CC0AE6">
              <w:rPr>
                <w:rFonts w:ascii="Times New Roman" w:hAnsi="Times New Roman" w:cs="Times New Roman"/>
                <w:b/>
                <w:lang w:eastAsia="lt-LT"/>
              </w:rPr>
              <w:t>9</w:t>
            </w:r>
            <w:r w:rsidRPr="00A6709C">
              <w:rPr>
                <w:rFonts w:ascii="Times New Roman" w:hAnsi="Times New Roman" w:cs="Times New Roman"/>
                <w:b/>
                <w:lang w:eastAsia="lt-LT"/>
              </w:rPr>
              <w:t xml:space="preserve"> </w:t>
            </w:r>
            <w:r w:rsidR="000363CF" w:rsidRPr="00A6709C">
              <w:rPr>
                <w:rFonts w:ascii="Times New Roman" w:hAnsi="Times New Roman" w:cs="Times New Roman"/>
                <w:b/>
                <w:lang w:eastAsia="lt-LT"/>
              </w:rPr>
              <w:t>straipsnis. 38 straipsnio pakeitimas</w:t>
            </w:r>
          </w:p>
          <w:p w14:paraId="5B01BA25" w14:textId="77777777" w:rsidR="000363CF" w:rsidRPr="00A6709C" w:rsidRDefault="000363CF" w:rsidP="000363CF">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5103084F" w14:textId="77777777" w:rsidR="006D0F25"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6C14F6">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6C4F0EBB" w14:textId="66EDEF52" w:rsidR="000363CF" w:rsidRPr="00A6709C"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45C9BCA1" w14:textId="4C8C4520" w:rsidR="004B62D0" w:rsidRDefault="006D0F25" w:rsidP="0061758E">
            <w:pPr>
              <w:spacing w:after="0" w:line="240" w:lineRule="auto"/>
              <w:jc w:val="both"/>
              <w:rPr>
                <w:rFonts w:ascii="Times New Roman" w:hAnsi="Times New Roman" w:cs="Times New Roman"/>
              </w:rPr>
            </w:pPr>
            <w:r w:rsidRPr="006D0F25">
              <w:rPr>
                <w:rFonts w:ascii="Times New Roman" w:hAnsi="Times New Roman" w:cs="Times New Roman"/>
              </w:rPr>
              <w:t xml:space="preserve">3. </w:t>
            </w:r>
            <w:r w:rsidR="004B62D0" w:rsidRPr="004B62D0">
              <w:rPr>
                <w:rFonts w:ascii="Times New Roman" w:hAnsi="Times New Roman" w:cs="Times New Roman"/>
              </w:rPr>
              <w:t>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32C41484" w14:textId="0C7F3832" w:rsidR="00004BCC" w:rsidRPr="00A6709C" w:rsidRDefault="000363CF" w:rsidP="0061758E">
            <w:pPr>
              <w:spacing w:after="0" w:line="240" w:lineRule="auto"/>
              <w:jc w:val="both"/>
              <w:rPr>
                <w:rFonts w:ascii="Times New Roman" w:hAnsi="Times New Roman" w:cs="Times New Roman"/>
              </w:rPr>
            </w:pPr>
            <w:r w:rsidRPr="00A6709C">
              <w:rPr>
                <w:rFonts w:ascii="Times New Roman" w:hAnsi="Times New Roman" w:cs="Times New Roman"/>
                <w:color w:val="000000"/>
                <w:lang w:eastAsia="lt-LT"/>
              </w:rPr>
              <w:t>&lt;...&gt;.“</w:t>
            </w:r>
          </w:p>
          <w:p w14:paraId="2753E1BF" w14:textId="77777777" w:rsidR="00004BCC" w:rsidRPr="00A6709C" w:rsidRDefault="00004BCC" w:rsidP="0061758E">
            <w:pPr>
              <w:spacing w:after="0" w:line="240" w:lineRule="auto"/>
              <w:jc w:val="both"/>
              <w:rPr>
                <w:rFonts w:ascii="Times New Roman" w:hAnsi="Times New Roman" w:cs="Times New Roman"/>
              </w:rPr>
            </w:pPr>
          </w:p>
          <w:p w14:paraId="58083566" w14:textId="77777777" w:rsidR="00004BCC" w:rsidRPr="00A6709C" w:rsidRDefault="00004BCC" w:rsidP="0061758E">
            <w:pPr>
              <w:spacing w:after="0" w:line="240" w:lineRule="auto"/>
              <w:jc w:val="both"/>
              <w:rPr>
                <w:rFonts w:ascii="Times New Roman" w:eastAsia="Calibri" w:hAnsi="Times New Roman" w:cs="Times New Roman"/>
              </w:rPr>
            </w:pPr>
          </w:p>
          <w:p w14:paraId="4DF5822A" w14:textId="77777777" w:rsidR="00004BCC" w:rsidRPr="00A6709C" w:rsidRDefault="00004BCC" w:rsidP="0061758E">
            <w:pPr>
              <w:spacing w:after="0" w:line="240" w:lineRule="auto"/>
              <w:jc w:val="both"/>
              <w:rPr>
                <w:rFonts w:ascii="Times New Roman" w:eastAsia="Calibri" w:hAnsi="Times New Roman" w:cs="Times New Roman"/>
                <w:b/>
              </w:rPr>
            </w:pPr>
          </w:p>
        </w:tc>
        <w:tc>
          <w:tcPr>
            <w:tcW w:w="1673" w:type="dxa"/>
          </w:tcPr>
          <w:p w14:paraId="5E8F659D"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3E3A2881" w14:textId="77777777" w:rsidR="00004BCC" w:rsidRPr="00A6709C" w:rsidRDefault="00004BCC" w:rsidP="0061758E">
            <w:pPr>
              <w:spacing w:after="0" w:line="240" w:lineRule="auto"/>
              <w:jc w:val="both"/>
              <w:rPr>
                <w:rFonts w:ascii="Times New Roman" w:hAnsi="Times New Roman" w:cs="Times New Roman"/>
                <w:lang w:eastAsia="lt-LT"/>
              </w:rPr>
            </w:pPr>
          </w:p>
          <w:p w14:paraId="5830A8FD" w14:textId="4ED7EC2C"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sąlygos turinys bus paaiškintas </w:t>
            </w:r>
            <w:r w:rsidR="00AD2A36" w:rsidRPr="00AD2A36">
              <w:rPr>
                <w:rFonts w:ascii="Times New Roman" w:hAnsi="Times New Roman" w:cs="Times New Roman"/>
                <w:i/>
                <w:lang w:eastAsia="lt-LT"/>
              </w:rPr>
              <w:t>KT nutarimo Nr. 1S-27 pakeitimo projekt</w:t>
            </w:r>
            <w:r w:rsidR="00AD2A36">
              <w:rPr>
                <w:rFonts w:ascii="Times New Roman" w:hAnsi="Times New Roman" w:cs="Times New Roman"/>
                <w:i/>
                <w:lang w:eastAsia="lt-LT"/>
              </w:rPr>
              <w:t>e</w:t>
            </w:r>
            <w:r w:rsidRPr="00A6709C">
              <w:rPr>
                <w:rFonts w:ascii="Times New Roman" w:hAnsi="Times New Roman" w:cs="Times New Roman"/>
                <w:i/>
                <w:lang w:eastAsia="lt-LT"/>
              </w:rPr>
              <w:t>.</w:t>
            </w:r>
          </w:p>
        </w:tc>
      </w:tr>
      <w:tr w:rsidR="00004BCC" w:rsidRPr="00A6709C" w14:paraId="7CFF3F90" w14:textId="77777777" w:rsidTr="0061758E">
        <w:tc>
          <w:tcPr>
            <w:tcW w:w="2972" w:type="dxa"/>
          </w:tcPr>
          <w:p w14:paraId="0AED323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Prašymo pateikėjui paprašius, nacionalinė konkurencijos institucija raštu patvirtina išsamaus ar supaprastinto prašymo gavimo faktą, nurodydamos gavimo datą ir laiką.</w:t>
            </w:r>
          </w:p>
        </w:tc>
        <w:tc>
          <w:tcPr>
            <w:tcW w:w="4394" w:type="dxa"/>
          </w:tcPr>
          <w:p w14:paraId="48AC1802" w14:textId="46018AB8" w:rsidR="00004BCC" w:rsidRPr="00A6709C" w:rsidRDefault="006D0F2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0FCC3E20" w14:textId="11F9C949" w:rsidR="000363CF" w:rsidRPr="00A6709C" w:rsidRDefault="006D0F25" w:rsidP="000363CF">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CC0AE6">
              <w:rPr>
                <w:rFonts w:ascii="Times New Roman" w:hAnsi="Times New Roman" w:cs="Times New Roman"/>
                <w:b/>
                <w:lang w:eastAsia="lt-LT"/>
              </w:rPr>
              <w:t>9</w:t>
            </w:r>
            <w:r w:rsidRPr="00A6709C">
              <w:rPr>
                <w:rFonts w:ascii="Times New Roman" w:hAnsi="Times New Roman" w:cs="Times New Roman"/>
                <w:b/>
                <w:lang w:eastAsia="lt-LT"/>
              </w:rPr>
              <w:t xml:space="preserve"> </w:t>
            </w:r>
            <w:r w:rsidR="000363CF" w:rsidRPr="00A6709C">
              <w:rPr>
                <w:rFonts w:ascii="Times New Roman" w:hAnsi="Times New Roman" w:cs="Times New Roman"/>
                <w:b/>
                <w:lang w:eastAsia="lt-LT"/>
              </w:rPr>
              <w:t>straipsnis. 38 straipsnio pakeitimas</w:t>
            </w:r>
          </w:p>
          <w:p w14:paraId="29780F25" w14:textId="77777777" w:rsidR="000363CF" w:rsidRPr="00A6709C" w:rsidRDefault="000363CF" w:rsidP="000363CF">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13956FC7" w14:textId="77777777" w:rsidR="006D0F25"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6C14F6">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7DE9B6C9" w14:textId="5961AF78" w:rsidR="000363CF" w:rsidRPr="00A6709C"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585B79ED" w14:textId="1443D74C" w:rsidR="004B62D0" w:rsidRDefault="004B62D0" w:rsidP="0061758E">
            <w:pPr>
              <w:tabs>
                <w:tab w:val="left" w:pos="490"/>
              </w:tabs>
              <w:spacing w:after="0" w:line="240" w:lineRule="auto"/>
              <w:jc w:val="both"/>
              <w:rPr>
                <w:rFonts w:ascii="Times New Roman" w:hAnsi="Times New Roman" w:cs="Times New Roman"/>
                <w:color w:val="000000"/>
                <w:lang w:eastAsia="lt-LT"/>
              </w:rPr>
            </w:pPr>
            <w:r w:rsidRPr="004B62D0">
              <w:rPr>
                <w:rFonts w:ascii="Times New Roman" w:hAnsi="Times New Roman" w:cs="Times New Roman"/>
                <w:color w:val="000000"/>
                <w:lang w:eastAsia="lt-LT"/>
              </w:rPr>
              <w:t xml:space="preserve">3. </w:t>
            </w:r>
            <w:r>
              <w:rPr>
                <w:rFonts w:ascii="Times New Roman" w:hAnsi="Times New Roman" w:cs="Times New Roman"/>
                <w:color w:val="000000"/>
                <w:lang w:eastAsia="lt-LT"/>
              </w:rPr>
              <w:t>&lt;...&gt;</w:t>
            </w:r>
            <w:r w:rsidRPr="004B62D0">
              <w:rPr>
                <w:rFonts w:ascii="Times New Roman" w:hAnsi="Times New Roman" w:cs="Times New Roman"/>
                <w:color w:val="000000"/>
                <w:lang w:eastAsia="lt-LT"/>
              </w:rPr>
              <w:t xml:space="preserve"> Reikalavimus, taikomus prašymams, supaprastintiems prašymams atleisti nuo baudos arba baudą sumažinti esant šio straipsnio 1 ar 2 dalyje nurodytoms sąlygoms, jų pateikimo ir nagrinėjimo tvarką nustato Konkurencijos taryba.</w:t>
            </w:r>
          </w:p>
          <w:p w14:paraId="69DF75C4" w14:textId="0339B82E" w:rsidR="00004BCC" w:rsidRPr="00A6709C" w:rsidRDefault="000363CF" w:rsidP="0061758E">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tc>
        <w:tc>
          <w:tcPr>
            <w:tcW w:w="1673" w:type="dxa"/>
          </w:tcPr>
          <w:p w14:paraId="3CB5C38F"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241C193F" w14:textId="77777777" w:rsidR="00004BCC" w:rsidRPr="00A6709C" w:rsidRDefault="00004BCC" w:rsidP="0061758E">
            <w:pPr>
              <w:spacing w:after="0" w:line="240" w:lineRule="auto"/>
              <w:jc w:val="both"/>
              <w:rPr>
                <w:rFonts w:ascii="Times New Roman" w:hAnsi="Times New Roman" w:cs="Times New Roman"/>
                <w:lang w:eastAsia="lt-LT"/>
              </w:rPr>
            </w:pPr>
          </w:p>
          <w:p w14:paraId="6501469F" w14:textId="34B0F28A"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sąlygos turinys bus paaiškintas Draudžiamų </w:t>
            </w:r>
            <w:r w:rsidR="00AD2A36" w:rsidRPr="00AD2A36">
              <w:rPr>
                <w:rFonts w:ascii="Times New Roman" w:hAnsi="Times New Roman" w:cs="Times New Roman"/>
                <w:i/>
                <w:lang w:eastAsia="lt-LT"/>
              </w:rPr>
              <w:t>KT nutarimo Nr. 1S-27 pakeitimo projekt</w:t>
            </w:r>
            <w:r w:rsidR="00AD2A36">
              <w:rPr>
                <w:rFonts w:ascii="Times New Roman" w:hAnsi="Times New Roman" w:cs="Times New Roman"/>
                <w:i/>
                <w:lang w:eastAsia="lt-LT"/>
              </w:rPr>
              <w:t>e</w:t>
            </w:r>
            <w:r w:rsidRPr="00A6709C">
              <w:rPr>
                <w:rFonts w:ascii="Times New Roman" w:hAnsi="Times New Roman" w:cs="Times New Roman"/>
                <w:i/>
                <w:lang w:eastAsia="lt-LT"/>
              </w:rPr>
              <w:t>.</w:t>
            </w:r>
          </w:p>
        </w:tc>
      </w:tr>
      <w:tr w:rsidR="00004BCC" w:rsidRPr="00A6709C" w14:paraId="01E8AFDA" w14:textId="77777777" w:rsidTr="0061758E">
        <w:tc>
          <w:tcPr>
            <w:tcW w:w="2972" w:type="dxa"/>
          </w:tcPr>
          <w:p w14:paraId="6736768A"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Prašymų pateikėjai gali pateikti pareiškimus pagal baudų sušvelninimo programą, susijusius su išsamiais ar supaprastintais prašymais, atitinkamos nacionalinės konkurencijos institucijos valstybės narės oficialiąja kalba ar viena iš jos oficialiųjų kalbų arba kita Sąjungos oficialiąja kalba, dėl kurios abipusiškai susitaria nacionalinė konkurencijos institucija ir prašymo pateikėjas.</w:t>
            </w:r>
          </w:p>
        </w:tc>
        <w:tc>
          <w:tcPr>
            <w:tcW w:w="4394" w:type="dxa"/>
          </w:tcPr>
          <w:p w14:paraId="2F6E7675" w14:textId="1950FA96" w:rsidR="00004BCC" w:rsidRPr="00A6709C" w:rsidRDefault="006D0F2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1C6DC887" w14:textId="36ABC10D" w:rsidR="000363CF" w:rsidRPr="00A6709C" w:rsidRDefault="006D0F25" w:rsidP="000363CF">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CC0AE6">
              <w:rPr>
                <w:rFonts w:ascii="Times New Roman" w:hAnsi="Times New Roman" w:cs="Times New Roman"/>
                <w:b/>
                <w:lang w:eastAsia="lt-LT"/>
              </w:rPr>
              <w:t>9</w:t>
            </w:r>
            <w:r w:rsidRPr="00A6709C">
              <w:rPr>
                <w:rFonts w:ascii="Times New Roman" w:hAnsi="Times New Roman" w:cs="Times New Roman"/>
                <w:b/>
                <w:lang w:eastAsia="lt-LT"/>
              </w:rPr>
              <w:t xml:space="preserve"> </w:t>
            </w:r>
            <w:r w:rsidR="000363CF" w:rsidRPr="00A6709C">
              <w:rPr>
                <w:rFonts w:ascii="Times New Roman" w:hAnsi="Times New Roman" w:cs="Times New Roman"/>
                <w:b/>
                <w:lang w:eastAsia="lt-LT"/>
              </w:rPr>
              <w:t>straipsnis. 38 straipsnio pakeitimas</w:t>
            </w:r>
          </w:p>
          <w:p w14:paraId="3AB29279" w14:textId="77777777" w:rsidR="000363CF" w:rsidRPr="00A6709C" w:rsidRDefault="000363CF" w:rsidP="000363CF">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4F92E14A" w14:textId="77777777" w:rsidR="006D0F25"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6C14F6">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6FAA04F8" w14:textId="08B62AC1" w:rsidR="000363CF" w:rsidRPr="00A6709C"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6FF9B37D" w14:textId="77777777" w:rsidR="004B62D0" w:rsidRDefault="004B62D0" w:rsidP="004B62D0">
            <w:pPr>
              <w:tabs>
                <w:tab w:val="left" w:pos="490"/>
              </w:tabs>
              <w:spacing w:after="0" w:line="240" w:lineRule="auto"/>
              <w:jc w:val="both"/>
              <w:rPr>
                <w:rFonts w:ascii="Times New Roman" w:hAnsi="Times New Roman" w:cs="Times New Roman"/>
                <w:color w:val="000000"/>
                <w:lang w:eastAsia="lt-LT"/>
              </w:rPr>
            </w:pPr>
            <w:r w:rsidRPr="004B62D0">
              <w:rPr>
                <w:rFonts w:ascii="Times New Roman" w:hAnsi="Times New Roman" w:cs="Times New Roman"/>
                <w:color w:val="000000"/>
                <w:lang w:eastAsia="lt-LT"/>
              </w:rPr>
              <w:t xml:space="preserve">3. </w:t>
            </w:r>
            <w:r>
              <w:rPr>
                <w:rFonts w:ascii="Times New Roman" w:hAnsi="Times New Roman" w:cs="Times New Roman"/>
                <w:color w:val="000000"/>
                <w:lang w:eastAsia="lt-LT"/>
              </w:rPr>
              <w:t>&lt;...&gt;</w:t>
            </w:r>
            <w:r w:rsidRPr="004B62D0">
              <w:rPr>
                <w:rFonts w:ascii="Times New Roman" w:hAnsi="Times New Roman" w:cs="Times New Roman"/>
                <w:color w:val="000000"/>
                <w:lang w:eastAsia="lt-LT"/>
              </w:rPr>
              <w:t xml:space="preserve"> Reikalavimus, taikomus prašymams, supaprastintiems prašymams atleisti nuo baudos arba baudą sumažinti esant šio straipsnio 1 ar 2 dalyje nurodytoms sąlygoms, jų pateikimo ir nagrinėjimo tvarką nustato Konkurencijos taryba.</w:t>
            </w:r>
          </w:p>
          <w:p w14:paraId="10CFAE13" w14:textId="352B29F4" w:rsidR="00004BCC" w:rsidRPr="00A6709C" w:rsidRDefault="000363CF" w:rsidP="000363CF">
            <w:pPr>
              <w:spacing w:after="0" w:line="240" w:lineRule="auto"/>
              <w:jc w:val="both"/>
              <w:rPr>
                <w:rFonts w:ascii="Times New Roman" w:eastAsia="Calibri" w:hAnsi="Times New Roman" w:cs="Times New Roman"/>
                <w:b/>
                <w:highlight w:val="yellow"/>
              </w:rPr>
            </w:pPr>
            <w:r w:rsidRPr="00A6709C">
              <w:rPr>
                <w:rFonts w:ascii="Times New Roman" w:hAnsi="Times New Roman" w:cs="Times New Roman"/>
                <w:color w:val="000000"/>
                <w:lang w:eastAsia="lt-LT"/>
              </w:rPr>
              <w:t>&lt;...&gt;.“</w:t>
            </w:r>
          </w:p>
          <w:p w14:paraId="0A55D32A" w14:textId="77777777" w:rsidR="00004BCC" w:rsidRPr="00A6709C" w:rsidRDefault="00004BCC" w:rsidP="0061758E">
            <w:pPr>
              <w:spacing w:after="0" w:line="240" w:lineRule="auto"/>
              <w:jc w:val="both"/>
              <w:rPr>
                <w:rFonts w:ascii="Times New Roman" w:eastAsia="Calibri" w:hAnsi="Times New Roman" w:cs="Times New Roman"/>
                <w:b/>
                <w:highlight w:val="yellow"/>
              </w:rPr>
            </w:pPr>
          </w:p>
          <w:p w14:paraId="1992B7F2" w14:textId="77777777" w:rsidR="00004BCC" w:rsidRPr="00A6709C" w:rsidRDefault="00004BCC" w:rsidP="0061758E">
            <w:pPr>
              <w:spacing w:after="0" w:line="240" w:lineRule="auto"/>
              <w:jc w:val="both"/>
              <w:rPr>
                <w:rFonts w:ascii="Times New Roman" w:eastAsia="Calibri" w:hAnsi="Times New Roman" w:cs="Times New Roman"/>
                <w:b/>
              </w:rPr>
            </w:pPr>
          </w:p>
        </w:tc>
        <w:tc>
          <w:tcPr>
            <w:tcW w:w="1673" w:type="dxa"/>
          </w:tcPr>
          <w:p w14:paraId="2CA76F8B"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2E6EFCEA" w14:textId="77777777" w:rsidR="00004BCC" w:rsidRPr="00A6709C" w:rsidRDefault="00004BCC" w:rsidP="0061758E">
            <w:pPr>
              <w:spacing w:after="0" w:line="240" w:lineRule="auto"/>
              <w:jc w:val="both"/>
              <w:rPr>
                <w:rFonts w:ascii="Times New Roman" w:hAnsi="Times New Roman" w:cs="Times New Roman"/>
                <w:lang w:eastAsia="lt-LT"/>
              </w:rPr>
            </w:pPr>
          </w:p>
          <w:p w14:paraId="72E9798B" w14:textId="7E7B40B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sąlygos turinys bus paaiškintas </w:t>
            </w:r>
            <w:r w:rsidR="00AD2A36" w:rsidRPr="00AD2A36">
              <w:rPr>
                <w:rFonts w:ascii="Times New Roman" w:hAnsi="Times New Roman" w:cs="Times New Roman"/>
                <w:i/>
                <w:lang w:eastAsia="lt-LT"/>
              </w:rPr>
              <w:t>KT nutarimo Nr. 1S-27 pakeitimo projekt</w:t>
            </w:r>
            <w:r w:rsidR="00AD2A36">
              <w:rPr>
                <w:rFonts w:ascii="Times New Roman" w:hAnsi="Times New Roman" w:cs="Times New Roman"/>
                <w:i/>
                <w:lang w:eastAsia="lt-LT"/>
              </w:rPr>
              <w:t>e</w:t>
            </w:r>
            <w:r w:rsidRPr="00A6709C">
              <w:rPr>
                <w:rFonts w:ascii="Times New Roman" w:hAnsi="Times New Roman" w:cs="Times New Roman"/>
                <w:i/>
                <w:lang w:eastAsia="lt-LT"/>
              </w:rPr>
              <w:t>.</w:t>
            </w:r>
          </w:p>
        </w:tc>
      </w:tr>
      <w:tr w:rsidR="00004BCC" w:rsidRPr="00A6709C" w14:paraId="702E4273" w14:textId="77777777" w:rsidTr="0061758E">
        <w:tc>
          <w:tcPr>
            <w:tcW w:w="2972" w:type="dxa"/>
          </w:tcPr>
          <w:p w14:paraId="56AEF677"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21 straipsnis</w:t>
            </w:r>
          </w:p>
          <w:p w14:paraId="11321CE3"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Prašymų atleisti nuo baudų žymekliai</w:t>
            </w:r>
          </w:p>
          <w:p w14:paraId="4A8AD8E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įmonėms, pageidaujančioms pateikti prašymą dėl atleidimo nuo baudų, jų prašymu iš pradžių būtų suteikta vieta eilėje dėl baudų sušvelninimo laikotarpiui, kurį kiekvienu konkrečiu atveju nustato kompetentinga konkurencijos institucija, kad prašymo pateikėjas galėtų surinkti reikiamą informaciją ir įrodymus atitinkamai įrodymų ribinei vertei dėl atleidimo nuo baudų pasiekti.</w:t>
            </w:r>
          </w:p>
        </w:tc>
        <w:tc>
          <w:tcPr>
            <w:tcW w:w="4394" w:type="dxa"/>
          </w:tcPr>
          <w:p w14:paraId="4BB0D93C" w14:textId="63066E23" w:rsidR="00004BCC" w:rsidRPr="00A6709C" w:rsidRDefault="006D0F2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1AC82953" w14:textId="23E5A3AB" w:rsidR="000363CF" w:rsidRPr="00A6709C" w:rsidRDefault="006D0F25" w:rsidP="000363CF">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CC0AE6">
              <w:rPr>
                <w:rFonts w:ascii="Times New Roman" w:hAnsi="Times New Roman" w:cs="Times New Roman"/>
                <w:b/>
                <w:lang w:eastAsia="lt-LT"/>
              </w:rPr>
              <w:t>9</w:t>
            </w:r>
            <w:r w:rsidRPr="00A6709C">
              <w:rPr>
                <w:rFonts w:ascii="Times New Roman" w:hAnsi="Times New Roman" w:cs="Times New Roman"/>
                <w:b/>
                <w:lang w:eastAsia="lt-LT"/>
              </w:rPr>
              <w:t xml:space="preserve"> </w:t>
            </w:r>
            <w:r w:rsidR="000363CF" w:rsidRPr="00A6709C">
              <w:rPr>
                <w:rFonts w:ascii="Times New Roman" w:hAnsi="Times New Roman" w:cs="Times New Roman"/>
                <w:b/>
                <w:lang w:eastAsia="lt-LT"/>
              </w:rPr>
              <w:t>straipsnis. 38 straipsnio pakeitimas</w:t>
            </w:r>
          </w:p>
          <w:p w14:paraId="0BE6263A" w14:textId="77777777" w:rsidR="000363CF" w:rsidRPr="00A6709C" w:rsidRDefault="000363CF" w:rsidP="000363CF">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11DE7F45" w14:textId="77777777" w:rsidR="006D0F25"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512B0C">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17554714" w14:textId="4505FD98" w:rsidR="000363CF" w:rsidRPr="00A6709C"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5967A517" w14:textId="77777777" w:rsidR="004B62D0" w:rsidRDefault="004B62D0" w:rsidP="004B62D0">
            <w:pPr>
              <w:tabs>
                <w:tab w:val="left" w:pos="490"/>
              </w:tabs>
              <w:spacing w:after="0" w:line="240" w:lineRule="auto"/>
              <w:jc w:val="both"/>
              <w:rPr>
                <w:rFonts w:ascii="Times New Roman" w:hAnsi="Times New Roman" w:cs="Times New Roman"/>
                <w:color w:val="000000"/>
                <w:lang w:eastAsia="lt-LT"/>
              </w:rPr>
            </w:pPr>
            <w:r w:rsidRPr="004B62D0">
              <w:rPr>
                <w:rFonts w:ascii="Times New Roman" w:hAnsi="Times New Roman" w:cs="Times New Roman"/>
                <w:color w:val="000000"/>
                <w:lang w:eastAsia="lt-LT"/>
              </w:rPr>
              <w:t xml:space="preserve">3. </w:t>
            </w:r>
            <w:r>
              <w:rPr>
                <w:rFonts w:ascii="Times New Roman" w:hAnsi="Times New Roman" w:cs="Times New Roman"/>
                <w:color w:val="000000"/>
                <w:lang w:eastAsia="lt-LT"/>
              </w:rPr>
              <w:t>&lt;...&gt;</w:t>
            </w:r>
            <w:r w:rsidRPr="004B62D0">
              <w:rPr>
                <w:rFonts w:ascii="Times New Roman" w:hAnsi="Times New Roman" w:cs="Times New Roman"/>
                <w:color w:val="000000"/>
                <w:lang w:eastAsia="lt-LT"/>
              </w:rPr>
              <w:t xml:space="preserve"> Reikalavimus, taikomus prašymams, supaprastintiems prašymams atleisti nuo baudos arba baudą sumažinti esant šio straipsnio 1 ar 2 dalyje nurodytoms sąlygoms, jų pateikimo ir nagrinėjimo tvarką nustato Konkurencijos taryba.</w:t>
            </w:r>
          </w:p>
          <w:p w14:paraId="1DB2B236" w14:textId="6C0F36D4" w:rsidR="00004BCC" w:rsidRPr="00A6709C" w:rsidRDefault="000363CF" w:rsidP="000363CF">
            <w:pPr>
              <w:spacing w:after="0" w:line="240" w:lineRule="auto"/>
              <w:jc w:val="both"/>
              <w:rPr>
                <w:rFonts w:ascii="Times New Roman" w:eastAsia="Calibri" w:hAnsi="Times New Roman" w:cs="Times New Roman"/>
                <w:b/>
              </w:rPr>
            </w:pPr>
            <w:r w:rsidRPr="00A6709C">
              <w:rPr>
                <w:rFonts w:ascii="Times New Roman" w:hAnsi="Times New Roman" w:cs="Times New Roman"/>
                <w:color w:val="000000"/>
                <w:lang w:eastAsia="lt-LT"/>
              </w:rPr>
              <w:t>&lt;...&gt;.“</w:t>
            </w:r>
          </w:p>
        </w:tc>
        <w:tc>
          <w:tcPr>
            <w:tcW w:w="1673" w:type="dxa"/>
          </w:tcPr>
          <w:p w14:paraId="6B6B8BDE"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17E1C414" w14:textId="77777777" w:rsidR="00004BCC" w:rsidRPr="00A6709C" w:rsidRDefault="00004BCC" w:rsidP="0061758E">
            <w:pPr>
              <w:spacing w:after="0" w:line="240" w:lineRule="auto"/>
              <w:jc w:val="both"/>
              <w:rPr>
                <w:rFonts w:ascii="Times New Roman" w:hAnsi="Times New Roman" w:cs="Times New Roman"/>
                <w:lang w:eastAsia="lt-LT"/>
              </w:rPr>
            </w:pPr>
          </w:p>
          <w:p w14:paraId="4B2BF3A1" w14:textId="039378E5"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sąlygos turinys bus paaiškintas </w:t>
            </w:r>
            <w:r w:rsidR="00AD2A36" w:rsidRPr="00AD2A36">
              <w:rPr>
                <w:rFonts w:ascii="Times New Roman" w:hAnsi="Times New Roman" w:cs="Times New Roman"/>
                <w:i/>
                <w:lang w:eastAsia="lt-LT"/>
              </w:rPr>
              <w:t>KT nutarimo Nr. 1S-27 pakeitimo projekt</w:t>
            </w:r>
            <w:r w:rsidR="00AD2A36">
              <w:rPr>
                <w:rFonts w:ascii="Times New Roman" w:hAnsi="Times New Roman" w:cs="Times New Roman"/>
                <w:i/>
                <w:lang w:eastAsia="lt-LT"/>
              </w:rPr>
              <w:t>e</w:t>
            </w:r>
            <w:r w:rsidRPr="00A6709C">
              <w:rPr>
                <w:rFonts w:ascii="Times New Roman" w:hAnsi="Times New Roman" w:cs="Times New Roman"/>
                <w:i/>
                <w:lang w:eastAsia="lt-LT"/>
              </w:rPr>
              <w:t>.</w:t>
            </w:r>
          </w:p>
        </w:tc>
      </w:tr>
      <w:tr w:rsidR="00004BCC" w:rsidRPr="00A6709C" w14:paraId="6BDD1CDE" w14:textId="77777777" w:rsidTr="0061758E">
        <w:tc>
          <w:tcPr>
            <w:tcW w:w="2972" w:type="dxa"/>
          </w:tcPr>
          <w:p w14:paraId="39B82340"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Valstybės narės užtikrina, kad nacionalinės konkurencijos institucijos galėtų savo nuožiūra spręsti, ar patenkinti prašymą pagal 1 dalį.</w:t>
            </w:r>
          </w:p>
          <w:p w14:paraId="682D104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Tokį prašymą pateikianti įmonė nacionalinei konkurencijos institucijai pateikia atitinkamą informaciją, jei turi, pavyzdžiui:</w:t>
            </w:r>
          </w:p>
          <w:p w14:paraId="23D5B52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prašymo pateikėjo pavadinimą ir adresą;</w:t>
            </w:r>
          </w:p>
          <w:p w14:paraId="589378B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susirūpinimą keliančio atvejo pagrindą, kuriuo remiantis pateikiamas prašymas;</w:t>
            </w:r>
          </w:p>
          <w:p w14:paraId="2C8A5B9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c) visų kitų įmonių, kurios dalyvauja ar dalyvavo įtariamame slaptame kartelyje, pavadinimus;</w:t>
            </w:r>
          </w:p>
          <w:p w14:paraId="52E7C32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d) gaminius ir teritorijas, kuriems daromas poveikis;</w:t>
            </w:r>
          </w:p>
          <w:p w14:paraId="2035DA0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e) įtariamo slapto kartelio veikimo trukmę ir pobūdį;</w:t>
            </w:r>
          </w:p>
          <w:p w14:paraId="4CFAF160"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f) informaciją apie visus su įtariamu slaptu karteliu susijusius bet kurioms kitoms konkurencijos institucijoms ar trečiųjų valstybių konkurencijos institucijoms pateiktus ar galimus ateityje teiktinus prašymus sušvelninti baudas.</w:t>
            </w:r>
          </w:p>
        </w:tc>
        <w:tc>
          <w:tcPr>
            <w:tcW w:w="4394" w:type="dxa"/>
          </w:tcPr>
          <w:p w14:paraId="520AC2BF" w14:textId="34F6C7AF" w:rsidR="00004BCC" w:rsidRPr="00A6709C" w:rsidRDefault="006D0F2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07DBEED7" w14:textId="3BC49264" w:rsidR="000363CF" w:rsidRPr="00A6709C" w:rsidRDefault="006D0F25" w:rsidP="000363CF">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CC0AE6">
              <w:rPr>
                <w:rFonts w:ascii="Times New Roman" w:hAnsi="Times New Roman" w:cs="Times New Roman"/>
                <w:b/>
                <w:lang w:eastAsia="lt-LT"/>
              </w:rPr>
              <w:t>9</w:t>
            </w:r>
            <w:r w:rsidRPr="00A6709C">
              <w:rPr>
                <w:rFonts w:ascii="Times New Roman" w:hAnsi="Times New Roman" w:cs="Times New Roman"/>
                <w:b/>
                <w:lang w:eastAsia="lt-LT"/>
              </w:rPr>
              <w:t xml:space="preserve"> </w:t>
            </w:r>
            <w:r w:rsidR="000363CF" w:rsidRPr="00A6709C">
              <w:rPr>
                <w:rFonts w:ascii="Times New Roman" w:hAnsi="Times New Roman" w:cs="Times New Roman"/>
                <w:b/>
                <w:lang w:eastAsia="lt-LT"/>
              </w:rPr>
              <w:t>straipsnis. 38 straipsnio pakeitimas</w:t>
            </w:r>
          </w:p>
          <w:p w14:paraId="1B666FE5" w14:textId="77777777" w:rsidR="000363CF" w:rsidRPr="00A6709C" w:rsidRDefault="000363CF" w:rsidP="000363CF">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1AB04DDB" w14:textId="77777777" w:rsidR="006D0F25"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512B0C">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43DF6A19" w14:textId="11AC511C" w:rsidR="000363CF" w:rsidRPr="00A6709C"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783545BC" w14:textId="77777777" w:rsidR="004B62D0" w:rsidRDefault="004B62D0" w:rsidP="004B62D0">
            <w:pPr>
              <w:tabs>
                <w:tab w:val="left" w:pos="490"/>
              </w:tabs>
              <w:spacing w:after="0" w:line="240" w:lineRule="auto"/>
              <w:jc w:val="both"/>
              <w:rPr>
                <w:rFonts w:ascii="Times New Roman" w:hAnsi="Times New Roman" w:cs="Times New Roman"/>
                <w:color w:val="000000"/>
                <w:lang w:eastAsia="lt-LT"/>
              </w:rPr>
            </w:pPr>
            <w:r w:rsidRPr="004B62D0">
              <w:rPr>
                <w:rFonts w:ascii="Times New Roman" w:hAnsi="Times New Roman" w:cs="Times New Roman"/>
                <w:color w:val="000000"/>
                <w:lang w:eastAsia="lt-LT"/>
              </w:rPr>
              <w:t xml:space="preserve">3. </w:t>
            </w:r>
            <w:r>
              <w:rPr>
                <w:rFonts w:ascii="Times New Roman" w:hAnsi="Times New Roman" w:cs="Times New Roman"/>
                <w:color w:val="000000"/>
                <w:lang w:eastAsia="lt-LT"/>
              </w:rPr>
              <w:t>&lt;...&gt;</w:t>
            </w:r>
            <w:r w:rsidRPr="004B62D0">
              <w:rPr>
                <w:rFonts w:ascii="Times New Roman" w:hAnsi="Times New Roman" w:cs="Times New Roman"/>
                <w:color w:val="000000"/>
                <w:lang w:eastAsia="lt-LT"/>
              </w:rPr>
              <w:t xml:space="preserve"> Reikalavimus, taikomus prašymams, supaprastintiems prašymams atleisti nuo baudos arba baudą sumažinti esant šio straipsnio 1 ar 2 dalyje nurodytoms sąlygoms, jų pateikimo ir nagrinėjimo tvarką nustato Konkurencijos taryba.</w:t>
            </w:r>
          </w:p>
          <w:p w14:paraId="443D77C9" w14:textId="78220A50" w:rsidR="00004BCC" w:rsidRPr="00A6709C" w:rsidRDefault="000363CF" w:rsidP="000363CF">
            <w:pPr>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tc>
        <w:tc>
          <w:tcPr>
            <w:tcW w:w="1673" w:type="dxa"/>
          </w:tcPr>
          <w:p w14:paraId="0529416D"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1ABFA4A7" w14:textId="77777777" w:rsidR="00004BCC" w:rsidRPr="00A6709C" w:rsidRDefault="00004BCC" w:rsidP="0061758E">
            <w:pPr>
              <w:spacing w:after="0" w:line="240" w:lineRule="auto"/>
              <w:jc w:val="both"/>
              <w:rPr>
                <w:rFonts w:ascii="Times New Roman" w:hAnsi="Times New Roman" w:cs="Times New Roman"/>
                <w:lang w:eastAsia="lt-LT"/>
              </w:rPr>
            </w:pPr>
          </w:p>
          <w:p w14:paraId="451C5B08" w14:textId="4B919819"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sąlygos turinys bus paaiškintas </w:t>
            </w:r>
            <w:r w:rsidR="00AD2A36" w:rsidRPr="00AD2A36">
              <w:rPr>
                <w:rFonts w:ascii="Times New Roman" w:hAnsi="Times New Roman" w:cs="Times New Roman"/>
                <w:i/>
                <w:lang w:eastAsia="lt-LT"/>
              </w:rPr>
              <w:t>KT nutarimo Nr. 1S-27 pakeitimo projekt</w:t>
            </w:r>
            <w:r w:rsidR="00AD2A36">
              <w:rPr>
                <w:rFonts w:ascii="Times New Roman" w:hAnsi="Times New Roman" w:cs="Times New Roman"/>
                <w:i/>
                <w:lang w:eastAsia="lt-LT"/>
              </w:rPr>
              <w:t>e</w:t>
            </w:r>
            <w:r w:rsidRPr="00A6709C">
              <w:rPr>
                <w:rFonts w:ascii="Times New Roman" w:hAnsi="Times New Roman" w:cs="Times New Roman"/>
                <w:i/>
                <w:lang w:eastAsia="lt-LT"/>
              </w:rPr>
              <w:t>.</w:t>
            </w:r>
          </w:p>
        </w:tc>
      </w:tr>
      <w:tr w:rsidR="00004BCC" w:rsidRPr="00A6709C" w14:paraId="62711611" w14:textId="77777777" w:rsidTr="0061758E">
        <w:tc>
          <w:tcPr>
            <w:tcW w:w="2972" w:type="dxa"/>
          </w:tcPr>
          <w:p w14:paraId="1CA95E1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Valstybės narės užtikrina, kad būtų laikoma, jog per pagal 1 dalį nustatytą laikotarpį prašymo pateikėjo pateikta bet kokia informacija ir įrodymai buvo pateikti pirminio prašymo pateikimo metu.</w:t>
            </w:r>
          </w:p>
        </w:tc>
        <w:tc>
          <w:tcPr>
            <w:tcW w:w="4394" w:type="dxa"/>
          </w:tcPr>
          <w:p w14:paraId="288C8D46" w14:textId="057A526D" w:rsidR="00004BCC" w:rsidRPr="00A6709C" w:rsidRDefault="006D0F2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3FE510C3" w14:textId="7F30D3CD" w:rsidR="000363CF" w:rsidRPr="00A6709C" w:rsidRDefault="006D0F25" w:rsidP="000363CF">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CC0AE6">
              <w:rPr>
                <w:rFonts w:ascii="Times New Roman" w:hAnsi="Times New Roman" w:cs="Times New Roman"/>
                <w:b/>
                <w:lang w:eastAsia="lt-LT"/>
              </w:rPr>
              <w:t>9</w:t>
            </w:r>
            <w:r w:rsidRPr="00A6709C">
              <w:rPr>
                <w:rFonts w:ascii="Times New Roman" w:hAnsi="Times New Roman" w:cs="Times New Roman"/>
                <w:b/>
                <w:lang w:eastAsia="lt-LT"/>
              </w:rPr>
              <w:t xml:space="preserve"> </w:t>
            </w:r>
            <w:r w:rsidR="000363CF" w:rsidRPr="00A6709C">
              <w:rPr>
                <w:rFonts w:ascii="Times New Roman" w:hAnsi="Times New Roman" w:cs="Times New Roman"/>
                <w:b/>
                <w:lang w:eastAsia="lt-LT"/>
              </w:rPr>
              <w:t>straipsnis. 38 straipsnio pakeitimas</w:t>
            </w:r>
          </w:p>
          <w:p w14:paraId="51C0D198" w14:textId="77777777" w:rsidR="000363CF" w:rsidRPr="00A6709C" w:rsidRDefault="000363CF" w:rsidP="000363CF">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550D35B3" w14:textId="77777777" w:rsidR="006D0F25"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512B0C">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6D359C5E" w14:textId="4031E439" w:rsidR="000363CF" w:rsidRPr="00A6709C"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6E79E9D6" w14:textId="77777777" w:rsidR="004B62D0" w:rsidRDefault="004B62D0" w:rsidP="000363CF">
            <w:pPr>
              <w:spacing w:after="0" w:line="240" w:lineRule="auto"/>
              <w:jc w:val="both"/>
              <w:rPr>
                <w:rFonts w:ascii="Times New Roman" w:hAnsi="Times New Roman" w:cs="Times New Roman"/>
              </w:rPr>
            </w:pPr>
            <w:r w:rsidRPr="004B62D0">
              <w:rPr>
                <w:rFonts w:ascii="Times New Roman" w:hAnsi="Times New Roman" w:cs="Times New Roman"/>
              </w:rPr>
              <w:t>3. 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36090796" w14:textId="38675022" w:rsidR="00004BCC" w:rsidRPr="00A6709C" w:rsidRDefault="000363CF" w:rsidP="000363CF">
            <w:pPr>
              <w:spacing w:after="0" w:line="240" w:lineRule="auto"/>
              <w:jc w:val="both"/>
              <w:rPr>
                <w:rFonts w:ascii="Times New Roman" w:eastAsia="Calibri" w:hAnsi="Times New Roman" w:cs="Times New Roman"/>
                <w:b/>
                <w:highlight w:val="yellow"/>
              </w:rPr>
            </w:pPr>
            <w:r w:rsidRPr="00A6709C">
              <w:rPr>
                <w:rFonts w:ascii="Times New Roman" w:hAnsi="Times New Roman" w:cs="Times New Roman"/>
                <w:color w:val="000000"/>
                <w:lang w:eastAsia="lt-LT"/>
              </w:rPr>
              <w:t>&lt;...&gt;.“</w:t>
            </w:r>
          </w:p>
        </w:tc>
        <w:tc>
          <w:tcPr>
            <w:tcW w:w="1673" w:type="dxa"/>
          </w:tcPr>
          <w:p w14:paraId="1374C9D4"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026F96AC" w14:textId="77777777" w:rsidR="00004BCC" w:rsidRPr="00A6709C" w:rsidRDefault="00004BCC" w:rsidP="0061758E">
            <w:pPr>
              <w:spacing w:after="0" w:line="240" w:lineRule="auto"/>
              <w:jc w:val="both"/>
              <w:rPr>
                <w:rFonts w:ascii="Times New Roman" w:hAnsi="Times New Roman" w:cs="Times New Roman"/>
                <w:lang w:eastAsia="lt-LT"/>
              </w:rPr>
            </w:pPr>
          </w:p>
          <w:p w14:paraId="0DF3F0FF" w14:textId="2B84C5AF"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sąlygos turinys bus paaiškintas </w:t>
            </w:r>
            <w:r w:rsidR="00AD2A36" w:rsidRPr="00AD2A36">
              <w:rPr>
                <w:rFonts w:ascii="Times New Roman" w:hAnsi="Times New Roman" w:cs="Times New Roman"/>
                <w:i/>
                <w:lang w:eastAsia="lt-LT"/>
              </w:rPr>
              <w:t>KT nutarimo Nr. 1S-27 pakeitimo projekt</w:t>
            </w:r>
            <w:r w:rsidR="00AD2A36">
              <w:rPr>
                <w:rFonts w:ascii="Times New Roman" w:hAnsi="Times New Roman" w:cs="Times New Roman"/>
                <w:i/>
                <w:lang w:eastAsia="lt-LT"/>
              </w:rPr>
              <w:t>e</w:t>
            </w:r>
            <w:r w:rsidRPr="00A6709C">
              <w:rPr>
                <w:rFonts w:ascii="Times New Roman" w:hAnsi="Times New Roman" w:cs="Times New Roman"/>
                <w:i/>
                <w:lang w:eastAsia="lt-LT"/>
              </w:rPr>
              <w:t>.</w:t>
            </w:r>
          </w:p>
        </w:tc>
      </w:tr>
      <w:tr w:rsidR="00004BCC" w:rsidRPr="00A6709C" w14:paraId="00490202" w14:textId="77777777" w:rsidTr="0061758E">
        <w:tc>
          <w:tcPr>
            <w:tcW w:w="2972" w:type="dxa"/>
          </w:tcPr>
          <w:p w14:paraId="27687A3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Prašymo pateikėjas prašymą pagal 1 dalį gali pateikti atitinkamos nacionalinės konkurencijos institucijos valstybės narės oficialiąja kalba ar viena iš jos oficialiųjų kalbų arba kita Sąjungos oficialiąja kalba, dėl kurios abipusiškai susitaria nacionalinė konkurencijos institucija ir prašymo pateikėjas.</w:t>
            </w:r>
          </w:p>
        </w:tc>
        <w:tc>
          <w:tcPr>
            <w:tcW w:w="4394" w:type="dxa"/>
          </w:tcPr>
          <w:p w14:paraId="6E2498D8" w14:textId="0AEB6F95" w:rsidR="00004BCC" w:rsidRPr="00A6709C" w:rsidRDefault="006D0F2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66DC6B50" w14:textId="0F3A58A3" w:rsidR="000363CF" w:rsidRPr="00A6709C" w:rsidRDefault="006D0F25" w:rsidP="000363CF">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CC0AE6">
              <w:rPr>
                <w:rFonts w:ascii="Times New Roman" w:hAnsi="Times New Roman" w:cs="Times New Roman"/>
                <w:b/>
                <w:lang w:eastAsia="lt-LT"/>
              </w:rPr>
              <w:t>9</w:t>
            </w:r>
            <w:r w:rsidRPr="00A6709C">
              <w:rPr>
                <w:rFonts w:ascii="Times New Roman" w:hAnsi="Times New Roman" w:cs="Times New Roman"/>
                <w:b/>
                <w:lang w:eastAsia="lt-LT"/>
              </w:rPr>
              <w:t xml:space="preserve"> </w:t>
            </w:r>
            <w:r w:rsidR="000363CF" w:rsidRPr="00A6709C">
              <w:rPr>
                <w:rFonts w:ascii="Times New Roman" w:hAnsi="Times New Roman" w:cs="Times New Roman"/>
                <w:b/>
                <w:lang w:eastAsia="lt-LT"/>
              </w:rPr>
              <w:t>straipsnis. 38 straipsnio pakeitimas</w:t>
            </w:r>
          </w:p>
          <w:p w14:paraId="310DB83A" w14:textId="77777777" w:rsidR="000363CF" w:rsidRPr="00A6709C" w:rsidRDefault="000363CF" w:rsidP="000363CF">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34BED2FE" w14:textId="77777777" w:rsidR="006D0F25"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512B0C">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76614C94" w14:textId="46A14AC9" w:rsidR="000363CF" w:rsidRPr="00A6709C"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2931A89B" w14:textId="77777777" w:rsidR="004B62D0" w:rsidRDefault="004B62D0" w:rsidP="006D0F25">
            <w:pPr>
              <w:spacing w:after="0" w:line="240" w:lineRule="auto"/>
              <w:jc w:val="both"/>
              <w:rPr>
                <w:rFonts w:ascii="Times New Roman" w:hAnsi="Times New Roman" w:cs="Times New Roman"/>
              </w:rPr>
            </w:pPr>
            <w:r w:rsidRPr="004B62D0">
              <w:rPr>
                <w:rFonts w:ascii="Times New Roman" w:hAnsi="Times New Roman" w:cs="Times New Roman"/>
              </w:rPr>
              <w:t>3. 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5947770E" w14:textId="289CFA0E" w:rsidR="00004BCC" w:rsidRPr="00A6709C" w:rsidRDefault="006D0F25" w:rsidP="006D0F25">
            <w:pPr>
              <w:spacing w:after="0" w:line="240" w:lineRule="auto"/>
              <w:jc w:val="both"/>
              <w:rPr>
                <w:rFonts w:ascii="Times New Roman" w:eastAsia="Calibri" w:hAnsi="Times New Roman" w:cs="Times New Roman"/>
                <w:b/>
                <w:highlight w:val="yellow"/>
              </w:rPr>
            </w:pPr>
            <w:r w:rsidRPr="00A6709C">
              <w:rPr>
                <w:rFonts w:ascii="Times New Roman" w:hAnsi="Times New Roman" w:cs="Times New Roman"/>
                <w:color w:val="000000"/>
                <w:lang w:eastAsia="lt-LT"/>
              </w:rPr>
              <w:t>&lt;...&gt;.“</w:t>
            </w:r>
          </w:p>
        </w:tc>
        <w:tc>
          <w:tcPr>
            <w:tcW w:w="1673" w:type="dxa"/>
          </w:tcPr>
          <w:p w14:paraId="25AF42E8"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4FA68A8F" w14:textId="77777777" w:rsidR="00004BCC" w:rsidRPr="00A6709C" w:rsidRDefault="00004BCC" w:rsidP="0061758E">
            <w:pPr>
              <w:spacing w:after="0" w:line="240" w:lineRule="auto"/>
              <w:jc w:val="both"/>
              <w:rPr>
                <w:rFonts w:ascii="Times New Roman" w:hAnsi="Times New Roman" w:cs="Times New Roman"/>
                <w:lang w:eastAsia="lt-LT"/>
              </w:rPr>
            </w:pPr>
          </w:p>
          <w:p w14:paraId="431E6657" w14:textId="6E2CC692" w:rsidR="00004BCC" w:rsidRPr="00A6709C" w:rsidRDefault="00004BCC" w:rsidP="0061758E">
            <w:pPr>
              <w:spacing w:after="0" w:line="240" w:lineRule="auto"/>
              <w:jc w:val="both"/>
              <w:rPr>
                <w:rFonts w:ascii="Times New Roman" w:hAnsi="Times New Roman" w:cs="Times New Roman"/>
                <w:highlight w:val="yellow"/>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sąlygos turinys bus paaiškintas </w:t>
            </w:r>
            <w:r w:rsidR="00AD2A36" w:rsidRPr="00AD2A36">
              <w:rPr>
                <w:rFonts w:ascii="Times New Roman" w:hAnsi="Times New Roman" w:cs="Times New Roman"/>
                <w:i/>
                <w:lang w:eastAsia="lt-LT"/>
              </w:rPr>
              <w:t>KT nutarimo Nr. 1S-27 pakeitimo projekt</w:t>
            </w:r>
            <w:r w:rsidR="00AD2A36">
              <w:rPr>
                <w:rFonts w:ascii="Times New Roman" w:hAnsi="Times New Roman" w:cs="Times New Roman"/>
                <w:i/>
                <w:lang w:eastAsia="lt-LT"/>
              </w:rPr>
              <w:t>e</w:t>
            </w:r>
            <w:r w:rsidRPr="00A6709C">
              <w:rPr>
                <w:rFonts w:ascii="Times New Roman" w:hAnsi="Times New Roman" w:cs="Times New Roman"/>
                <w:i/>
                <w:lang w:eastAsia="lt-LT"/>
              </w:rPr>
              <w:t>.</w:t>
            </w:r>
          </w:p>
        </w:tc>
      </w:tr>
      <w:tr w:rsidR="00004BCC" w:rsidRPr="00A6709C" w14:paraId="3AB09D9A" w14:textId="77777777" w:rsidTr="0061758E">
        <w:tc>
          <w:tcPr>
            <w:tcW w:w="2972" w:type="dxa"/>
          </w:tcPr>
          <w:p w14:paraId="0BDEB78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5. Valstybės narės taip pat gali numatyti galimybę įmonėms, pageidaujančioms pateikti prašymą dėl baudų sumažinimo, iš pradžių prašyti vietos eilėje dėl baudų sušvelninimo.</w:t>
            </w:r>
          </w:p>
        </w:tc>
        <w:tc>
          <w:tcPr>
            <w:tcW w:w="4394" w:type="dxa"/>
          </w:tcPr>
          <w:p w14:paraId="7A32B337" w14:textId="0642189B" w:rsidR="00004BCC" w:rsidRPr="00A6709C" w:rsidRDefault="006D0F2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670719F5" w14:textId="4C670DC0" w:rsidR="000363CF" w:rsidRPr="00A6709C" w:rsidRDefault="006D0F25" w:rsidP="000363CF">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CC0AE6">
              <w:rPr>
                <w:rFonts w:ascii="Times New Roman" w:hAnsi="Times New Roman" w:cs="Times New Roman"/>
                <w:b/>
                <w:lang w:eastAsia="lt-LT"/>
              </w:rPr>
              <w:t>9</w:t>
            </w:r>
            <w:r w:rsidRPr="00A6709C">
              <w:rPr>
                <w:rFonts w:ascii="Times New Roman" w:hAnsi="Times New Roman" w:cs="Times New Roman"/>
                <w:b/>
                <w:lang w:eastAsia="lt-LT"/>
              </w:rPr>
              <w:t xml:space="preserve"> </w:t>
            </w:r>
            <w:r w:rsidR="000363CF" w:rsidRPr="00A6709C">
              <w:rPr>
                <w:rFonts w:ascii="Times New Roman" w:hAnsi="Times New Roman" w:cs="Times New Roman"/>
                <w:b/>
                <w:lang w:eastAsia="lt-LT"/>
              </w:rPr>
              <w:t>straipsnis. 38 straipsnio pakeitimas</w:t>
            </w:r>
          </w:p>
          <w:p w14:paraId="167BC098" w14:textId="77777777" w:rsidR="000363CF" w:rsidRPr="00A6709C" w:rsidRDefault="000363CF" w:rsidP="000363CF">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5C1205B2" w14:textId="77777777" w:rsidR="006D0F25"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512B0C">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249852F9" w14:textId="0653E8AE" w:rsidR="000363CF" w:rsidRPr="00A6709C"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5E47B23D" w14:textId="77777777" w:rsidR="004B62D0" w:rsidRDefault="004B62D0" w:rsidP="006D0F25">
            <w:pPr>
              <w:spacing w:after="0" w:line="240" w:lineRule="auto"/>
              <w:jc w:val="both"/>
              <w:rPr>
                <w:rFonts w:ascii="Times New Roman" w:hAnsi="Times New Roman" w:cs="Times New Roman"/>
              </w:rPr>
            </w:pPr>
            <w:r w:rsidRPr="004B62D0">
              <w:rPr>
                <w:rFonts w:ascii="Times New Roman" w:hAnsi="Times New Roman" w:cs="Times New Roman"/>
              </w:rPr>
              <w:t>3. 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66FF5F8E" w14:textId="00A1E7D6" w:rsidR="00004BCC" w:rsidRPr="00A6709C" w:rsidRDefault="006D0F25" w:rsidP="006D0F25">
            <w:pPr>
              <w:spacing w:after="0" w:line="240" w:lineRule="auto"/>
              <w:jc w:val="both"/>
              <w:rPr>
                <w:rFonts w:ascii="Times New Roman" w:eastAsia="Calibri" w:hAnsi="Times New Roman" w:cs="Times New Roman"/>
                <w:b/>
                <w:highlight w:val="yellow"/>
              </w:rPr>
            </w:pPr>
            <w:r w:rsidRPr="00A6709C">
              <w:rPr>
                <w:rFonts w:ascii="Times New Roman" w:hAnsi="Times New Roman" w:cs="Times New Roman"/>
                <w:color w:val="000000"/>
                <w:lang w:eastAsia="lt-LT"/>
              </w:rPr>
              <w:t>&lt;...&gt;.“</w:t>
            </w:r>
          </w:p>
        </w:tc>
        <w:tc>
          <w:tcPr>
            <w:tcW w:w="1673" w:type="dxa"/>
          </w:tcPr>
          <w:p w14:paraId="6E01BD99"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53D38FD1" w14:textId="77777777" w:rsidR="00004BCC" w:rsidRPr="00A6709C" w:rsidRDefault="00004BCC" w:rsidP="0061758E">
            <w:pPr>
              <w:spacing w:after="0" w:line="240" w:lineRule="auto"/>
              <w:jc w:val="both"/>
              <w:rPr>
                <w:rFonts w:ascii="Times New Roman" w:hAnsi="Times New Roman" w:cs="Times New Roman"/>
                <w:lang w:eastAsia="lt-LT"/>
              </w:rPr>
            </w:pPr>
          </w:p>
          <w:p w14:paraId="76411ADE" w14:textId="6913A22B" w:rsidR="00004BCC" w:rsidRPr="00A6709C" w:rsidRDefault="00004BCC" w:rsidP="0061758E">
            <w:pPr>
              <w:spacing w:after="0" w:line="240" w:lineRule="auto"/>
              <w:jc w:val="both"/>
              <w:rPr>
                <w:rFonts w:ascii="Times New Roman" w:hAnsi="Times New Roman" w:cs="Times New Roman"/>
                <w:highlight w:val="yellow"/>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sąlygos turinys bus paaiškintas </w:t>
            </w:r>
            <w:r w:rsidR="00AD2A36" w:rsidRPr="00AD2A36">
              <w:rPr>
                <w:rFonts w:ascii="Times New Roman" w:hAnsi="Times New Roman" w:cs="Times New Roman"/>
                <w:i/>
                <w:lang w:eastAsia="lt-LT"/>
              </w:rPr>
              <w:t>KT nutarimo Nr. 1S-27 pakeitimo projekt</w:t>
            </w:r>
            <w:r w:rsidR="00AD2A36">
              <w:rPr>
                <w:rFonts w:ascii="Times New Roman" w:hAnsi="Times New Roman" w:cs="Times New Roman"/>
                <w:i/>
                <w:lang w:eastAsia="lt-LT"/>
              </w:rPr>
              <w:t>e</w:t>
            </w:r>
            <w:r w:rsidRPr="00A6709C">
              <w:rPr>
                <w:rFonts w:ascii="Times New Roman" w:hAnsi="Times New Roman" w:cs="Times New Roman"/>
                <w:i/>
                <w:lang w:eastAsia="lt-LT"/>
              </w:rPr>
              <w:t>.</w:t>
            </w:r>
          </w:p>
        </w:tc>
      </w:tr>
      <w:tr w:rsidR="00004BCC" w:rsidRPr="00A6709C" w14:paraId="5BDAA6C3" w14:textId="77777777" w:rsidTr="0061758E">
        <w:tc>
          <w:tcPr>
            <w:tcW w:w="2972" w:type="dxa"/>
          </w:tcPr>
          <w:p w14:paraId="249AE69A"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22 straipsnis</w:t>
            </w:r>
          </w:p>
          <w:p w14:paraId="658D6AA0"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Supaprastinti prašymai</w:t>
            </w:r>
          </w:p>
          <w:p w14:paraId="7D405D4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nacionalinės konkurencijos institucijos iš prašymų pateikėjų, pateikusių Komisijai prašymus sušvelninti baudas (arba prašydami žymeklio, arba pateikdami išsamų prašymą dėl to paties įtariamo slapto kartelio) priimtų supaprastintus prašymus, jei tie prašymai apima daugiau nei tris valstybes nares, kaip teritorijas, kurioms daromas poveikis.</w:t>
            </w:r>
          </w:p>
        </w:tc>
        <w:tc>
          <w:tcPr>
            <w:tcW w:w="4394" w:type="dxa"/>
          </w:tcPr>
          <w:p w14:paraId="294869BB" w14:textId="6B6FF144" w:rsidR="00004BCC" w:rsidRPr="00A6709C" w:rsidRDefault="006D0F2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0FB4B056" w14:textId="288762DB" w:rsidR="000363CF" w:rsidRPr="00A6709C" w:rsidRDefault="006D0F25" w:rsidP="000363CF">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CC0AE6">
              <w:rPr>
                <w:rFonts w:ascii="Times New Roman" w:hAnsi="Times New Roman" w:cs="Times New Roman"/>
                <w:b/>
                <w:lang w:eastAsia="lt-LT"/>
              </w:rPr>
              <w:t>9</w:t>
            </w:r>
            <w:r w:rsidRPr="00A6709C">
              <w:rPr>
                <w:rFonts w:ascii="Times New Roman" w:hAnsi="Times New Roman" w:cs="Times New Roman"/>
                <w:b/>
                <w:lang w:eastAsia="lt-LT"/>
              </w:rPr>
              <w:t xml:space="preserve"> </w:t>
            </w:r>
            <w:r w:rsidR="000363CF" w:rsidRPr="00A6709C">
              <w:rPr>
                <w:rFonts w:ascii="Times New Roman" w:hAnsi="Times New Roman" w:cs="Times New Roman"/>
                <w:b/>
                <w:lang w:eastAsia="lt-LT"/>
              </w:rPr>
              <w:t>straipsnis. 38 straipsnio pakeitimas</w:t>
            </w:r>
          </w:p>
          <w:p w14:paraId="21DD9781" w14:textId="77777777" w:rsidR="000363CF" w:rsidRPr="00A6709C" w:rsidRDefault="000363CF" w:rsidP="000363CF">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667CDB27" w14:textId="77777777" w:rsidR="006D0F25"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512B0C">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4D09F58C" w14:textId="544E9A28" w:rsidR="000363CF" w:rsidRPr="00A6709C" w:rsidRDefault="000363CF" w:rsidP="000363CF">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1FEF8AC9" w14:textId="77777777" w:rsidR="004B62D0" w:rsidRDefault="004B62D0" w:rsidP="006D0F25">
            <w:pPr>
              <w:spacing w:after="0" w:line="240" w:lineRule="auto"/>
              <w:jc w:val="both"/>
              <w:rPr>
                <w:rFonts w:ascii="Times New Roman" w:hAnsi="Times New Roman" w:cs="Times New Roman"/>
              </w:rPr>
            </w:pPr>
            <w:r w:rsidRPr="004B62D0">
              <w:rPr>
                <w:rFonts w:ascii="Times New Roman" w:hAnsi="Times New Roman" w:cs="Times New Roman"/>
              </w:rPr>
              <w:t>3. 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7905AB11" w14:textId="7C3E7618" w:rsidR="00837936" w:rsidRDefault="00837936" w:rsidP="006D0F25">
            <w:pPr>
              <w:spacing w:after="0" w:line="240" w:lineRule="auto"/>
              <w:jc w:val="both"/>
              <w:rPr>
                <w:rFonts w:ascii="Times New Roman" w:hAnsi="Times New Roman" w:cs="Times New Roman"/>
              </w:rPr>
            </w:pPr>
            <w:r w:rsidRPr="00837936">
              <w:rPr>
                <w:rFonts w:ascii="Times New Roman" w:hAnsi="Times New Roman" w:cs="Times New Roman"/>
              </w:rPr>
              <w:t>4. Ūkio subjektas Konkurencijos tarybai turi teisę pateikti supaprastintą prašymą atleisti nuo baudos ar baudą sumažinti, jeigu tas prašymas apima daugiau nei tris Europos Sąjungos valstybes nares kaip teritorijas, kurioms daromas poveikis įtariamu draudžiamu susitarimu, ir jeigu ūkio subjektas jau yra kreipęsis į Europos Komisiją su</w:t>
            </w:r>
            <w:r w:rsidR="00CC0AE6">
              <w:rPr>
                <w:rFonts w:ascii="Times New Roman" w:hAnsi="Times New Roman" w:cs="Times New Roman"/>
              </w:rPr>
              <w:t xml:space="preserve"> išsamiu</w:t>
            </w:r>
            <w:r w:rsidRPr="00837936">
              <w:rPr>
                <w:rFonts w:ascii="Times New Roman" w:hAnsi="Times New Roman" w:cs="Times New Roman"/>
              </w:rPr>
              <w:t xml:space="preserve"> prašymu atleisti nuo baudos arba baudą sumažinti arba yra pateikęs Europos Komisijai prašymą suteikti vietą eilėje dėl atleidimo nuo baudos ar baudos sumažinimo iki tol, kol oficialiai pateiks prašymą atleisti nuo baudos arba baudą sumažinti dėl to paties įtariamo draudžiamo susitarimo.</w:t>
            </w:r>
          </w:p>
          <w:p w14:paraId="6D148B80" w14:textId="40236505" w:rsidR="00004BCC" w:rsidRPr="00A6709C" w:rsidRDefault="000363CF" w:rsidP="0061758E">
            <w:pPr>
              <w:spacing w:after="0" w:line="240" w:lineRule="auto"/>
              <w:jc w:val="both"/>
              <w:rPr>
                <w:rFonts w:ascii="Times New Roman" w:hAnsi="Times New Roman" w:cs="Times New Roman"/>
                <w:b/>
              </w:rPr>
            </w:pPr>
            <w:r w:rsidRPr="00A6709C">
              <w:rPr>
                <w:rFonts w:ascii="Times New Roman" w:hAnsi="Times New Roman" w:cs="Times New Roman"/>
                <w:color w:val="000000"/>
                <w:lang w:eastAsia="lt-LT"/>
              </w:rPr>
              <w:t>&lt;...&gt;.“</w:t>
            </w:r>
          </w:p>
        </w:tc>
        <w:tc>
          <w:tcPr>
            <w:tcW w:w="1673" w:type="dxa"/>
          </w:tcPr>
          <w:p w14:paraId="4838AC81"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413EA635" w14:textId="77777777" w:rsidR="00004BCC" w:rsidRPr="00A6709C" w:rsidRDefault="00004BCC" w:rsidP="0061758E">
            <w:pPr>
              <w:spacing w:after="0" w:line="240" w:lineRule="auto"/>
              <w:jc w:val="both"/>
              <w:rPr>
                <w:rFonts w:ascii="Times New Roman" w:hAnsi="Times New Roman" w:cs="Times New Roman"/>
                <w:lang w:eastAsia="lt-LT"/>
              </w:rPr>
            </w:pPr>
          </w:p>
          <w:p w14:paraId="1B7B14D3" w14:textId="7F5D789A" w:rsidR="00004BCC" w:rsidRPr="00A6709C" w:rsidRDefault="00004BCC" w:rsidP="0061758E">
            <w:pPr>
              <w:spacing w:after="0" w:line="240" w:lineRule="auto"/>
              <w:jc w:val="both"/>
              <w:rPr>
                <w:rFonts w:ascii="Times New Roman" w:hAnsi="Times New Roman" w:cs="Times New Roman"/>
                <w:highlight w:val="yellow"/>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sąlygos turinys bus paaiškintas </w:t>
            </w:r>
            <w:r w:rsidR="00B03F69" w:rsidRPr="00B03F69">
              <w:rPr>
                <w:rFonts w:ascii="Times New Roman" w:hAnsi="Times New Roman" w:cs="Times New Roman"/>
                <w:i/>
                <w:lang w:eastAsia="lt-LT"/>
              </w:rPr>
              <w:t>KT nutarimo Nr. 1S-27 pakeitimo projekte</w:t>
            </w:r>
            <w:r w:rsidRPr="00A6709C">
              <w:rPr>
                <w:rFonts w:ascii="Times New Roman" w:hAnsi="Times New Roman" w:cs="Times New Roman"/>
                <w:i/>
                <w:lang w:eastAsia="lt-LT"/>
              </w:rPr>
              <w:t>.</w:t>
            </w:r>
          </w:p>
        </w:tc>
      </w:tr>
      <w:tr w:rsidR="00004BCC" w:rsidRPr="00A6709C" w14:paraId="7C6EBABE" w14:textId="77777777" w:rsidTr="0061758E">
        <w:tc>
          <w:tcPr>
            <w:tcW w:w="2972" w:type="dxa"/>
          </w:tcPr>
          <w:p w14:paraId="6E3C64F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Supaprastintuose prašymuose pateikiamas trumpas kiekvieno iš šių aspektų aprašymas:</w:t>
            </w:r>
          </w:p>
          <w:p w14:paraId="1DF99D8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prašymo pateikėjo pavadinimas ir adresas;</w:t>
            </w:r>
          </w:p>
          <w:p w14:paraId="0C1C7F56"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kitų dalyvių, dalyvaujančių ar dalyvavusių įtariamame slaptame kartelyje, pavadinimai;</w:t>
            </w:r>
          </w:p>
          <w:p w14:paraId="3C4DCA6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c) gaminiai ir teritorijos, kuriems daromas poveikis;</w:t>
            </w:r>
          </w:p>
          <w:p w14:paraId="0F5B9CA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d) trukmė ir įtariamo slapto kartelio veikimo pobūdis;</w:t>
            </w:r>
          </w:p>
          <w:p w14:paraId="489673F6"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e) valstybė (-ės) narė (-ės), kuriose, tikėtina, galima rasti įtariamo slapto kartelio įrodymų, ir</w:t>
            </w:r>
          </w:p>
          <w:p w14:paraId="4EEB7969"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f) informacija apie su įtariamu slaptu karteliu susijusius praeityje kitoms nacionalinėms konkurencijos institucijoms ar trečiųjų valstybių konkurencijos institucijoms pateiktus ar galimus ateityje teiktinus prašymus sušvelninti baudas.</w:t>
            </w:r>
          </w:p>
        </w:tc>
        <w:tc>
          <w:tcPr>
            <w:tcW w:w="4394" w:type="dxa"/>
          </w:tcPr>
          <w:p w14:paraId="3A9D9134" w14:textId="2ECA4A47" w:rsidR="00004BCC" w:rsidRPr="00A6709C" w:rsidRDefault="006D0F2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09A78B5F" w14:textId="6CE838CF" w:rsidR="00577231" w:rsidRPr="00A6709C" w:rsidRDefault="006D0F25" w:rsidP="00577231">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010E8A">
              <w:rPr>
                <w:rFonts w:ascii="Times New Roman" w:hAnsi="Times New Roman" w:cs="Times New Roman"/>
                <w:b/>
                <w:lang w:eastAsia="lt-LT"/>
              </w:rPr>
              <w:t>9</w:t>
            </w:r>
            <w:r w:rsidRPr="00A6709C">
              <w:rPr>
                <w:rFonts w:ascii="Times New Roman" w:hAnsi="Times New Roman" w:cs="Times New Roman"/>
                <w:b/>
                <w:lang w:eastAsia="lt-LT"/>
              </w:rPr>
              <w:t xml:space="preserve"> </w:t>
            </w:r>
            <w:r w:rsidR="00577231" w:rsidRPr="00A6709C">
              <w:rPr>
                <w:rFonts w:ascii="Times New Roman" w:hAnsi="Times New Roman" w:cs="Times New Roman"/>
                <w:b/>
                <w:lang w:eastAsia="lt-LT"/>
              </w:rPr>
              <w:t>straipsnis. 38 straipsnio pakeitimas</w:t>
            </w:r>
          </w:p>
          <w:p w14:paraId="7B9A6398" w14:textId="77777777" w:rsidR="00577231" w:rsidRPr="00A6709C" w:rsidRDefault="00577231" w:rsidP="00577231">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29FF038F" w14:textId="77777777" w:rsidR="006D0F25" w:rsidRDefault="00577231" w:rsidP="00577231">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512B0C">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6CEBC53D" w14:textId="35A22F58" w:rsidR="00577231" w:rsidRPr="00A6709C" w:rsidRDefault="00577231" w:rsidP="00577231">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76D8991F" w14:textId="77777777" w:rsidR="00837936" w:rsidRDefault="00837936" w:rsidP="006D0F25">
            <w:pPr>
              <w:spacing w:after="0" w:line="240" w:lineRule="auto"/>
              <w:jc w:val="both"/>
              <w:rPr>
                <w:rFonts w:ascii="Times New Roman" w:hAnsi="Times New Roman" w:cs="Times New Roman"/>
              </w:rPr>
            </w:pPr>
            <w:r w:rsidRPr="00837936">
              <w:rPr>
                <w:rFonts w:ascii="Times New Roman" w:hAnsi="Times New Roman" w:cs="Times New Roman"/>
              </w:rPr>
              <w:t>3. 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10A97EC4" w14:textId="639A7F33" w:rsidR="00837936" w:rsidRDefault="00837936" w:rsidP="006D0F25">
            <w:pPr>
              <w:spacing w:after="0" w:line="240" w:lineRule="auto"/>
              <w:jc w:val="both"/>
              <w:rPr>
                <w:rFonts w:ascii="Times New Roman" w:hAnsi="Times New Roman" w:cs="Times New Roman"/>
              </w:rPr>
            </w:pPr>
            <w:r w:rsidRPr="00837936">
              <w:rPr>
                <w:rFonts w:ascii="Times New Roman" w:hAnsi="Times New Roman" w:cs="Times New Roman"/>
              </w:rPr>
              <w:t xml:space="preserve">4. Ūkio subjektas Konkurencijos tarybai turi teisę pateikti supaprastintą prašymą atleisti nuo baudos ar baudą sumažinti, jeigu tas prašymas apima daugiau nei tris Europos Sąjungos valstybes nares kaip teritorijas, kurioms daromas poveikis įtariamu draudžiamu susitarimu, ir jeigu ūkio subjektas jau yra kreipęsis į Europos Komisiją su </w:t>
            </w:r>
            <w:r w:rsidR="00010E8A">
              <w:rPr>
                <w:rFonts w:ascii="Times New Roman" w:hAnsi="Times New Roman" w:cs="Times New Roman"/>
              </w:rPr>
              <w:t xml:space="preserve">išsamiu </w:t>
            </w:r>
            <w:r w:rsidRPr="00837936">
              <w:rPr>
                <w:rFonts w:ascii="Times New Roman" w:hAnsi="Times New Roman" w:cs="Times New Roman"/>
              </w:rPr>
              <w:t>prašymu atleisti nuo baudos arba baudą sumažinti arba yra pateikęs Europos Komisijai prašymą suteikti vietą eilėje dėl atleidimo nuo baudos ar baudos sumažinimo iki tol, kol oficialiai pateiks prašymą atleisti nuo baudos arba baudą sumažinti dėl to paties įtariamo draudžiamo susitarimo.</w:t>
            </w:r>
          </w:p>
          <w:p w14:paraId="0183FE10" w14:textId="508C7D7F" w:rsidR="00004BCC" w:rsidRPr="006D0F25" w:rsidRDefault="006D0F25" w:rsidP="0061758E">
            <w:pPr>
              <w:spacing w:after="0" w:line="240" w:lineRule="auto"/>
              <w:jc w:val="both"/>
              <w:rPr>
                <w:rFonts w:ascii="Times New Roman" w:hAnsi="Times New Roman" w:cs="Times New Roman"/>
                <w:color w:val="000000"/>
                <w:lang w:eastAsia="lt-LT"/>
              </w:rPr>
            </w:pPr>
            <w:r>
              <w:rPr>
                <w:rFonts w:ascii="Times New Roman" w:hAnsi="Times New Roman" w:cs="Times New Roman"/>
                <w:color w:val="000000"/>
                <w:lang w:eastAsia="lt-LT"/>
              </w:rPr>
              <w:t>&lt;...&gt;.“</w:t>
            </w:r>
          </w:p>
        </w:tc>
        <w:tc>
          <w:tcPr>
            <w:tcW w:w="1673" w:type="dxa"/>
          </w:tcPr>
          <w:p w14:paraId="3FB661B0"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52CE676B" w14:textId="77777777" w:rsidR="00004BCC" w:rsidRPr="00A6709C" w:rsidRDefault="00004BCC" w:rsidP="0061758E">
            <w:pPr>
              <w:spacing w:after="0" w:line="240" w:lineRule="auto"/>
              <w:jc w:val="both"/>
              <w:rPr>
                <w:rFonts w:ascii="Times New Roman" w:hAnsi="Times New Roman" w:cs="Times New Roman"/>
                <w:lang w:eastAsia="lt-LT"/>
              </w:rPr>
            </w:pPr>
          </w:p>
          <w:p w14:paraId="536247F1" w14:textId="5A8BB1DC" w:rsidR="00004BCC" w:rsidRPr="00A6709C" w:rsidRDefault="00004BCC" w:rsidP="0061758E">
            <w:pPr>
              <w:spacing w:after="0" w:line="240" w:lineRule="auto"/>
              <w:jc w:val="both"/>
              <w:rPr>
                <w:rFonts w:ascii="Times New Roman" w:hAnsi="Times New Roman" w:cs="Times New Roman"/>
                <w:highlight w:val="yellow"/>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sąlygos turinys bus paaiškintas </w:t>
            </w:r>
            <w:r w:rsidR="00B03F69" w:rsidRPr="00B03F69">
              <w:rPr>
                <w:rFonts w:ascii="Times New Roman" w:hAnsi="Times New Roman" w:cs="Times New Roman"/>
                <w:i/>
                <w:lang w:eastAsia="lt-LT"/>
              </w:rPr>
              <w:t>KT nutarimo Nr. 1S-27 pakeitimo projekte</w:t>
            </w:r>
            <w:r w:rsidRPr="00A6709C">
              <w:rPr>
                <w:rFonts w:ascii="Times New Roman" w:hAnsi="Times New Roman" w:cs="Times New Roman"/>
                <w:i/>
                <w:lang w:eastAsia="lt-LT"/>
              </w:rPr>
              <w:t>.</w:t>
            </w:r>
          </w:p>
        </w:tc>
      </w:tr>
      <w:tr w:rsidR="00004BCC" w:rsidRPr="00A6709C" w14:paraId="743CB20E" w14:textId="77777777" w:rsidTr="0061758E">
        <w:tc>
          <w:tcPr>
            <w:tcW w:w="2972" w:type="dxa"/>
          </w:tcPr>
          <w:p w14:paraId="3EFF153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Kai Komisija gauna išsamų prašymą, o nacionalinės konkurencijos institucijos gauna supaprastintus prašymus dėl to paties įtariamo kartelio, Komisija yra pagrindinė ryšių su prašymo pateikėju palaikytoja kol paaiškės, ar Komisija imsis šios bylos visapusiškai ar iš dalies, visų pirma pateikdama nurodymus prašymo pateikėjui dėl bet kurių tolesnių vidaus tyrimų eigos. Šiuo laikotarpiu Komisija atitinkamų nacionalinių konkurencijos institucijų prašymu jas informuoja apie padėtį.</w:t>
            </w:r>
          </w:p>
          <w:p w14:paraId="5ADCD08A"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Valstybės narės užtikrina, kad nacionalinės konkurencijos institucijos, prieš pareikalaudamos pateikti išsamų prašymą pagal 5 dalį, galėtų prašyti prašymo pateikėją pateikti konkrečius patikslinimus tik dėl 2 dalyje išdėstytų aspektų.</w:t>
            </w:r>
          </w:p>
        </w:tc>
        <w:tc>
          <w:tcPr>
            <w:tcW w:w="4394" w:type="dxa"/>
          </w:tcPr>
          <w:p w14:paraId="643932D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b/>
                <w:i/>
              </w:rPr>
              <w:t>Pastaba:</w:t>
            </w:r>
            <w:r w:rsidRPr="00A6709C">
              <w:rPr>
                <w:rFonts w:ascii="Times New Roman" w:eastAsia="Calibri" w:hAnsi="Times New Roman" w:cs="Times New Roman"/>
                <w:i/>
              </w:rPr>
              <w:t xml:space="preserve"> Direktyvos 22 straipsnio 3 dalies pirmosios pastraipos nuostatos perkelti nereikia, kadangi ji skirta Europos Komisijai.</w:t>
            </w:r>
            <w:r w:rsidRPr="00A6709C">
              <w:rPr>
                <w:rFonts w:ascii="Times New Roman" w:eastAsia="Calibri" w:hAnsi="Times New Roman" w:cs="Times New Roman"/>
              </w:rPr>
              <w:t xml:space="preserve"> </w:t>
            </w:r>
          </w:p>
          <w:p w14:paraId="01616EB4" w14:textId="77777777" w:rsidR="00004BCC" w:rsidRPr="00A6709C" w:rsidRDefault="00004BCC" w:rsidP="0061758E">
            <w:pPr>
              <w:spacing w:after="0" w:line="240" w:lineRule="auto"/>
              <w:jc w:val="both"/>
              <w:rPr>
                <w:rFonts w:ascii="Times New Roman" w:eastAsia="Calibri" w:hAnsi="Times New Roman" w:cs="Times New Roman"/>
                <w:b/>
                <w:highlight w:val="yellow"/>
              </w:rPr>
            </w:pPr>
          </w:p>
          <w:p w14:paraId="11E0B321" w14:textId="77777777" w:rsidR="00004BCC" w:rsidRPr="00A6709C" w:rsidRDefault="00004BCC" w:rsidP="0061758E">
            <w:pPr>
              <w:spacing w:after="0" w:line="240" w:lineRule="auto"/>
              <w:jc w:val="both"/>
              <w:rPr>
                <w:rFonts w:ascii="Times New Roman" w:eastAsia="Calibri" w:hAnsi="Times New Roman" w:cs="Times New Roman"/>
                <w:b/>
                <w:highlight w:val="yellow"/>
              </w:rPr>
            </w:pPr>
          </w:p>
          <w:p w14:paraId="7444B441" w14:textId="77777777" w:rsidR="00004BCC" w:rsidRPr="00A6709C" w:rsidRDefault="00004BCC" w:rsidP="0061758E">
            <w:pPr>
              <w:spacing w:after="0" w:line="240" w:lineRule="auto"/>
              <w:jc w:val="both"/>
              <w:rPr>
                <w:rFonts w:ascii="Times New Roman" w:eastAsia="Calibri" w:hAnsi="Times New Roman" w:cs="Times New Roman"/>
                <w:b/>
                <w:highlight w:val="yellow"/>
              </w:rPr>
            </w:pPr>
          </w:p>
          <w:p w14:paraId="0AC420F5" w14:textId="77777777" w:rsidR="00004BCC" w:rsidRPr="00A6709C" w:rsidRDefault="00004BCC" w:rsidP="0061758E">
            <w:pPr>
              <w:spacing w:after="0" w:line="240" w:lineRule="auto"/>
              <w:jc w:val="both"/>
              <w:rPr>
                <w:rFonts w:ascii="Times New Roman" w:eastAsia="Calibri" w:hAnsi="Times New Roman" w:cs="Times New Roman"/>
                <w:b/>
                <w:highlight w:val="yellow"/>
              </w:rPr>
            </w:pPr>
          </w:p>
          <w:p w14:paraId="21311220" w14:textId="77777777" w:rsidR="00004BCC" w:rsidRPr="00A6709C" w:rsidRDefault="00004BCC" w:rsidP="0061758E">
            <w:pPr>
              <w:spacing w:after="0" w:line="240" w:lineRule="auto"/>
              <w:jc w:val="both"/>
              <w:rPr>
                <w:rFonts w:ascii="Times New Roman" w:eastAsia="Calibri" w:hAnsi="Times New Roman" w:cs="Times New Roman"/>
                <w:b/>
                <w:highlight w:val="yellow"/>
              </w:rPr>
            </w:pPr>
          </w:p>
          <w:p w14:paraId="72911529" w14:textId="77777777" w:rsidR="00004BCC" w:rsidRPr="00A6709C" w:rsidRDefault="00004BCC" w:rsidP="0061758E">
            <w:pPr>
              <w:spacing w:after="0" w:line="240" w:lineRule="auto"/>
              <w:jc w:val="both"/>
              <w:rPr>
                <w:rFonts w:ascii="Times New Roman" w:eastAsia="Calibri" w:hAnsi="Times New Roman" w:cs="Times New Roman"/>
                <w:b/>
                <w:highlight w:val="yellow"/>
              </w:rPr>
            </w:pPr>
          </w:p>
          <w:p w14:paraId="42E5C74C" w14:textId="77777777" w:rsidR="00004BCC" w:rsidRPr="00A6709C" w:rsidRDefault="00004BCC" w:rsidP="0061758E">
            <w:pPr>
              <w:spacing w:after="0" w:line="240" w:lineRule="auto"/>
              <w:jc w:val="both"/>
              <w:rPr>
                <w:rFonts w:ascii="Times New Roman" w:eastAsia="Calibri" w:hAnsi="Times New Roman" w:cs="Times New Roman"/>
                <w:b/>
                <w:highlight w:val="yellow"/>
              </w:rPr>
            </w:pPr>
          </w:p>
          <w:p w14:paraId="041B7CC3" w14:textId="77777777" w:rsidR="00004BCC" w:rsidRPr="00A6709C" w:rsidRDefault="00004BCC" w:rsidP="0061758E">
            <w:pPr>
              <w:spacing w:after="0" w:line="240" w:lineRule="auto"/>
              <w:jc w:val="both"/>
              <w:rPr>
                <w:rFonts w:ascii="Times New Roman" w:eastAsia="Calibri" w:hAnsi="Times New Roman" w:cs="Times New Roman"/>
                <w:b/>
                <w:highlight w:val="yellow"/>
              </w:rPr>
            </w:pPr>
          </w:p>
          <w:p w14:paraId="2D8E09A0" w14:textId="77777777" w:rsidR="00004BCC" w:rsidRPr="00A6709C" w:rsidRDefault="00004BCC" w:rsidP="0061758E">
            <w:pPr>
              <w:spacing w:after="0" w:line="240" w:lineRule="auto"/>
              <w:jc w:val="both"/>
              <w:rPr>
                <w:rFonts w:ascii="Times New Roman" w:eastAsia="Calibri" w:hAnsi="Times New Roman" w:cs="Times New Roman"/>
                <w:b/>
                <w:highlight w:val="yellow"/>
              </w:rPr>
            </w:pPr>
          </w:p>
          <w:p w14:paraId="3D140F39" w14:textId="77777777" w:rsidR="00004BCC" w:rsidRPr="00A6709C" w:rsidRDefault="00004BCC" w:rsidP="0061758E">
            <w:pPr>
              <w:spacing w:after="0" w:line="240" w:lineRule="auto"/>
              <w:jc w:val="both"/>
              <w:rPr>
                <w:rFonts w:ascii="Times New Roman" w:eastAsia="Calibri" w:hAnsi="Times New Roman" w:cs="Times New Roman"/>
                <w:b/>
                <w:highlight w:val="yellow"/>
              </w:rPr>
            </w:pPr>
          </w:p>
          <w:p w14:paraId="4598DE37" w14:textId="77777777" w:rsidR="00004BCC" w:rsidRPr="00A6709C" w:rsidRDefault="00004BCC" w:rsidP="0061758E">
            <w:pPr>
              <w:spacing w:after="0" w:line="240" w:lineRule="auto"/>
              <w:jc w:val="both"/>
              <w:rPr>
                <w:rFonts w:ascii="Times New Roman" w:eastAsia="Calibri" w:hAnsi="Times New Roman" w:cs="Times New Roman"/>
                <w:b/>
              </w:rPr>
            </w:pPr>
          </w:p>
          <w:p w14:paraId="1491BC06" w14:textId="77777777" w:rsidR="00004BCC" w:rsidRPr="00A6709C" w:rsidRDefault="00004BCC" w:rsidP="0061758E">
            <w:pPr>
              <w:spacing w:after="0" w:line="240" w:lineRule="auto"/>
              <w:jc w:val="both"/>
              <w:rPr>
                <w:rFonts w:ascii="Times New Roman" w:eastAsia="Calibri" w:hAnsi="Times New Roman" w:cs="Times New Roman"/>
                <w:b/>
              </w:rPr>
            </w:pPr>
          </w:p>
          <w:p w14:paraId="35E6F611" w14:textId="77777777" w:rsidR="00004BCC" w:rsidRPr="00A6709C" w:rsidRDefault="00004BCC" w:rsidP="0061758E">
            <w:pPr>
              <w:spacing w:after="0" w:line="240" w:lineRule="auto"/>
              <w:jc w:val="both"/>
              <w:rPr>
                <w:rFonts w:ascii="Times New Roman" w:eastAsia="Calibri" w:hAnsi="Times New Roman" w:cs="Times New Roman"/>
                <w:b/>
              </w:rPr>
            </w:pPr>
          </w:p>
          <w:p w14:paraId="787AB361" w14:textId="77777777" w:rsidR="00004BCC" w:rsidRPr="00A6709C" w:rsidRDefault="00004BCC" w:rsidP="0061758E">
            <w:pPr>
              <w:spacing w:after="0" w:line="240" w:lineRule="auto"/>
              <w:jc w:val="both"/>
              <w:rPr>
                <w:rFonts w:ascii="Times New Roman" w:eastAsia="Calibri" w:hAnsi="Times New Roman" w:cs="Times New Roman"/>
                <w:b/>
              </w:rPr>
            </w:pPr>
          </w:p>
          <w:p w14:paraId="16407BD7" w14:textId="77777777" w:rsidR="00004BCC" w:rsidRPr="00A6709C" w:rsidRDefault="00004BCC" w:rsidP="0061758E">
            <w:pPr>
              <w:spacing w:after="0" w:line="240" w:lineRule="auto"/>
              <w:jc w:val="both"/>
              <w:rPr>
                <w:rFonts w:ascii="Times New Roman" w:eastAsia="Calibri" w:hAnsi="Times New Roman" w:cs="Times New Roman"/>
                <w:b/>
              </w:rPr>
            </w:pPr>
          </w:p>
          <w:p w14:paraId="42DB944A" w14:textId="3A8C3D35" w:rsidR="00004BCC" w:rsidRPr="00A6709C" w:rsidRDefault="00C5398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58C14FD2" w14:textId="23D84175" w:rsidR="00577231" w:rsidRPr="00A6709C" w:rsidRDefault="00C53985" w:rsidP="00577231">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010E8A">
              <w:rPr>
                <w:rFonts w:ascii="Times New Roman" w:hAnsi="Times New Roman" w:cs="Times New Roman"/>
                <w:b/>
                <w:lang w:eastAsia="lt-LT"/>
              </w:rPr>
              <w:t>9</w:t>
            </w:r>
            <w:r w:rsidRPr="00A6709C">
              <w:rPr>
                <w:rFonts w:ascii="Times New Roman" w:hAnsi="Times New Roman" w:cs="Times New Roman"/>
                <w:b/>
                <w:lang w:eastAsia="lt-LT"/>
              </w:rPr>
              <w:t xml:space="preserve"> </w:t>
            </w:r>
            <w:r w:rsidR="00577231" w:rsidRPr="00A6709C">
              <w:rPr>
                <w:rFonts w:ascii="Times New Roman" w:hAnsi="Times New Roman" w:cs="Times New Roman"/>
                <w:b/>
                <w:lang w:eastAsia="lt-LT"/>
              </w:rPr>
              <w:t>straipsnis. 38 straipsnio pakeitimas</w:t>
            </w:r>
          </w:p>
          <w:p w14:paraId="0B20013C" w14:textId="77777777" w:rsidR="00577231" w:rsidRPr="00A6709C" w:rsidRDefault="00577231" w:rsidP="00577231">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204A4CC2" w14:textId="77777777" w:rsidR="00C53985" w:rsidRDefault="00577231" w:rsidP="00577231">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512B0C">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65DC1B62" w14:textId="479E55B1" w:rsidR="00577231" w:rsidRPr="00A6709C" w:rsidRDefault="00577231" w:rsidP="00577231">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5D793E64" w14:textId="77777777" w:rsidR="00837936" w:rsidRDefault="00837936" w:rsidP="00C53985">
            <w:pPr>
              <w:spacing w:after="0" w:line="240" w:lineRule="auto"/>
              <w:jc w:val="both"/>
              <w:rPr>
                <w:rFonts w:ascii="Times New Roman" w:hAnsi="Times New Roman" w:cs="Times New Roman"/>
              </w:rPr>
            </w:pPr>
            <w:r w:rsidRPr="00837936">
              <w:rPr>
                <w:rFonts w:ascii="Times New Roman" w:hAnsi="Times New Roman" w:cs="Times New Roman"/>
              </w:rPr>
              <w:t>3. 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20B38F1C" w14:textId="341EFDF9" w:rsidR="00837936" w:rsidRDefault="00837936" w:rsidP="00C53985">
            <w:pPr>
              <w:spacing w:after="0" w:line="240" w:lineRule="auto"/>
              <w:jc w:val="both"/>
              <w:rPr>
                <w:rFonts w:ascii="Times New Roman" w:hAnsi="Times New Roman" w:cs="Times New Roman"/>
              </w:rPr>
            </w:pPr>
            <w:r w:rsidRPr="00837936">
              <w:rPr>
                <w:rFonts w:ascii="Times New Roman" w:hAnsi="Times New Roman" w:cs="Times New Roman"/>
              </w:rPr>
              <w:t xml:space="preserve">4. Ūkio subjektas Konkurencijos tarybai turi teisę pateikti supaprastintą prašymą atleisti nuo baudos ar baudą sumažinti, jeigu tas prašymas apima daugiau nei tris Europos Sąjungos valstybes nares kaip teritorijas, kurioms daromas poveikis įtariamu draudžiamu susitarimu, ir jeigu ūkio subjektas jau yra kreipęsis į Europos Komisiją su </w:t>
            </w:r>
            <w:r w:rsidR="00010E8A">
              <w:rPr>
                <w:rFonts w:ascii="Times New Roman" w:hAnsi="Times New Roman" w:cs="Times New Roman"/>
              </w:rPr>
              <w:t xml:space="preserve">išsamiu </w:t>
            </w:r>
            <w:r w:rsidRPr="00837936">
              <w:rPr>
                <w:rFonts w:ascii="Times New Roman" w:hAnsi="Times New Roman" w:cs="Times New Roman"/>
              </w:rPr>
              <w:t>prašymu atleisti nuo baudos arba baudą sumažinti arba yra pateikęs Europos Komisijai prašymą suteikti vietą eilėje dėl atleidimo nuo baudos ar baudos sumažinimo iki tol, kol oficialiai pateiks prašymą atleisti nuo baudos arba baudą sumažinti dėl to paties įtariamo draudžiamo susitarimo.</w:t>
            </w:r>
          </w:p>
          <w:p w14:paraId="792BAA37" w14:textId="51255826" w:rsidR="00004BCC" w:rsidRPr="00A6709C" w:rsidRDefault="00577231" w:rsidP="00C53985">
            <w:pPr>
              <w:spacing w:after="0" w:line="240" w:lineRule="auto"/>
              <w:jc w:val="both"/>
              <w:rPr>
                <w:rFonts w:ascii="Times New Roman" w:eastAsia="Calibri" w:hAnsi="Times New Roman" w:cs="Times New Roman"/>
                <w:b/>
                <w:highlight w:val="yellow"/>
              </w:rPr>
            </w:pPr>
            <w:r w:rsidRPr="00A6709C">
              <w:rPr>
                <w:rFonts w:ascii="Times New Roman" w:hAnsi="Times New Roman" w:cs="Times New Roman"/>
                <w:color w:val="000000"/>
                <w:lang w:eastAsia="lt-LT"/>
              </w:rPr>
              <w:t xml:space="preserve">&lt;...&gt;.“ </w:t>
            </w:r>
          </w:p>
        </w:tc>
        <w:tc>
          <w:tcPr>
            <w:tcW w:w="1673" w:type="dxa"/>
          </w:tcPr>
          <w:p w14:paraId="1B2DF2B3"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4CC47419" w14:textId="77777777" w:rsidR="00004BCC" w:rsidRPr="00A6709C" w:rsidRDefault="00004BCC" w:rsidP="0061758E">
            <w:pPr>
              <w:spacing w:after="0" w:line="240" w:lineRule="auto"/>
              <w:jc w:val="both"/>
              <w:rPr>
                <w:rFonts w:ascii="Times New Roman" w:hAnsi="Times New Roman" w:cs="Times New Roman"/>
                <w:lang w:eastAsia="lt-LT"/>
              </w:rPr>
            </w:pPr>
          </w:p>
          <w:p w14:paraId="27A6D054" w14:textId="77777777" w:rsidR="00004BCC" w:rsidRPr="00A6709C" w:rsidRDefault="00004BCC" w:rsidP="0061758E">
            <w:pPr>
              <w:spacing w:after="0" w:line="240" w:lineRule="auto"/>
              <w:jc w:val="both"/>
              <w:rPr>
                <w:rFonts w:ascii="Times New Roman" w:hAnsi="Times New Roman" w:cs="Times New Roman"/>
                <w:b/>
                <w:i/>
                <w:lang w:eastAsia="lt-LT"/>
              </w:rPr>
            </w:pPr>
          </w:p>
          <w:p w14:paraId="4592F9E9" w14:textId="77777777" w:rsidR="00004BCC" w:rsidRPr="00A6709C" w:rsidRDefault="00004BCC" w:rsidP="0061758E">
            <w:pPr>
              <w:spacing w:after="0" w:line="240" w:lineRule="auto"/>
              <w:jc w:val="both"/>
              <w:rPr>
                <w:rFonts w:ascii="Times New Roman" w:hAnsi="Times New Roman" w:cs="Times New Roman"/>
                <w:b/>
                <w:i/>
                <w:lang w:eastAsia="lt-LT"/>
              </w:rPr>
            </w:pPr>
          </w:p>
          <w:p w14:paraId="328A3FDB" w14:textId="77777777" w:rsidR="00004BCC" w:rsidRPr="00A6709C" w:rsidRDefault="00004BCC" w:rsidP="0061758E">
            <w:pPr>
              <w:spacing w:after="0" w:line="240" w:lineRule="auto"/>
              <w:jc w:val="both"/>
              <w:rPr>
                <w:rFonts w:ascii="Times New Roman" w:hAnsi="Times New Roman" w:cs="Times New Roman"/>
                <w:b/>
                <w:i/>
                <w:lang w:eastAsia="lt-LT"/>
              </w:rPr>
            </w:pPr>
          </w:p>
          <w:p w14:paraId="7CC070B9" w14:textId="77777777" w:rsidR="00004BCC" w:rsidRPr="00A6709C" w:rsidRDefault="00004BCC" w:rsidP="0061758E">
            <w:pPr>
              <w:spacing w:after="0" w:line="240" w:lineRule="auto"/>
              <w:jc w:val="both"/>
              <w:rPr>
                <w:rFonts w:ascii="Times New Roman" w:hAnsi="Times New Roman" w:cs="Times New Roman"/>
                <w:b/>
                <w:i/>
                <w:lang w:eastAsia="lt-LT"/>
              </w:rPr>
            </w:pPr>
          </w:p>
          <w:p w14:paraId="7DB163F0" w14:textId="77777777" w:rsidR="00004BCC" w:rsidRPr="00A6709C" w:rsidRDefault="00004BCC" w:rsidP="0061758E">
            <w:pPr>
              <w:spacing w:after="0" w:line="240" w:lineRule="auto"/>
              <w:jc w:val="both"/>
              <w:rPr>
                <w:rFonts w:ascii="Times New Roman" w:hAnsi="Times New Roman" w:cs="Times New Roman"/>
                <w:b/>
                <w:i/>
                <w:lang w:eastAsia="lt-LT"/>
              </w:rPr>
            </w:pPr>
          </w:p>
          <w:p w14:paraId="1953DC69" w14:textId="77777777" w:rsidR="00004BCC" w:rsidRPr="00A6709C" w:rsidRDefault="00004BCC" w:rsidP="0061758E">
            <w:pPr>
              <w:spacing w:after="0" w:line="240" w:lineRule="auto"/>
              <w:jc w:val="both"/>
              <w:rPr>
                <w:rFonts w:ascii="Times New Roman" w:hAnsi="Times New Roman" w:cs="Times New Roman"/>
                <w:b/>
                <w:i/>
                <w:lang w:eastAsia="lt-LT"/>
              </w:rPr>
            </w:pPr>
          </w:p>
          <w:p w14:paraId="413B631D" w14:textId="77777777" w:rsidR="00004BCC" w:rsidRPr="00A6709C" w:rsidRDefault="00004BCC" w:rsidP="0061758E">
            <w:pPr>
              <w:spacing w:after="0" w:line="240" w:lineRule="auto"/>
              <w:jc w:val="both"/>
              <w:rPr>
                <w:rFonts w:ascii="Times New Roman" w:hAnsi="Times New Roman" w:cs="Times New Roman"/>
                <w:b/>
                <w:i/>
                <w:lang w:eastAsia="lt-LT"/>
              </w:rPr>
            </w:pPr>
          </w:p>
          <w:p w14:paraId="1E562781" w14:textId="77777777" w:rsidR="00004BCC" w:rsidRPr="00A6709C" w:rsidRDefault="00004BCC" w:rsidP="0061758E">
            <w:pPr>
              <w:spacing w:after="0" w:line="240" w:lineRule="auto"/>
              <w:jc w:val="both"/>
              <w:rPr>
                <w:rFonts w:ascii="Times New Roman" w:hAnsi="Times New Roman" w:cs="Times New Roman"/>
                <w:b/>
                <w:i/>
                <w:lang w:eastAsia="lt-LT"/>
              </w:rPr>
            </w:pPr>
          </w:p>
          <w:p w14:paraId="6A363CC7" w14:textId="77777777" w:rsidR="00004BCC" w:rsidRPr="00A6709C" w:rsidRDefault="00004BCC" w:rsidP="0061758E">
            <w:pPr>
              <w:spacing w:after="0" w:line="240" w:lineRule="auto"/>
              <w:jc w:val="both"/>
              <w:rPr>
                <w:rFonts w:ascii="Times New Roman" w:hAnsi="Times New Roman" w:cs="Times New Roman"/>
                <w:b/>
                <w:i/>
                <w:lang w:eastAsia="lt-LT"/>
              </w:rPr>
            </w:pPr>
          </w:p>
          <w:p w14:paraId="3DC691FC" w14:textId="77777777" w:rsidR="00004BCC" w:rsidRPr="00A6709C" w:rsidRDefault="00004BCC" w:rsidP="0061758E">
            <w:pPr>
              <w:spacing w:after="0" w:line="240" w:lineRule="auto"/>
              <w:jc w:val="both"/>
              <w:rPr>
                <w:rFonts w:ascii="Times New Roman" w:hAnsi="Times New Roman" w:cs="Times New Roman"/>
                <w:b/>
                <w:i/>
                <w:lang w:eastAsia="lt-LT"/>
              </w:rPr>
            </w:pPr>
          </w:p>
          <w:p w14:paraId="05DB3569" w14:textId="77777777" w:rsidR="00004BCC" w:rsidRPr="00A6709C" w:rsidRDefault="00004BCC" w:rsidP="0061758E">
            <w:pPr>
              <w:spacing w:after="0" w:line="240" w:lineRule="auto"/>
              <w:jc w:val="both"/>
              <w:rPr>
                <w:rFonts w:ascii="Times New Roman" w:hAnsi="Times New Roman" w:cs="Times New Roman"/>
                <w:b/>
                <w:i/>
                <w:lang w:eastAsia="lt-LT"/>
              </w:rPr>
            </w:pPr>
          </w:p>
          <w:p w14:paraId="459CADD9" w14:textId="77777777" w:rsidR="00004BCC" w:rsidRPr="00A6709C" w:rsidRDefault="00004BCC" w:rsidP="0061758E">
            <w:pPr>
              <w:spacing w:after="0" w:line="240" w:lineRule="auto"/>
              <w:jc w:val="both"/>
              <w:rPr>
                <w:rFonts w:ascii="Times New Roman" w:hAnsi="Times New Roman" w:cs="Times New Roman"/>
                <w:b/>
                <w:i/>
                <w:lang w:eastAsia="lt-LT"/>
              </w:rPr>
            </w:pPr>
          </w:p>
          <w:p w14:paraId="26C63A38" w14:textId="77777777" w:rsidR="00004BCC" w:rsidRPr="00A6709C" w:rsidRDefault="00004BCC" w:rsidP="0061758E">
            <w:pPr>
              <w:spacing w:after="0" w:line="240" w:lineRule="auto"/>
              <w:jc w:val="both"/>
              <w:rPr>
                <w:rFonts w:ascii="Times New Roman" w:hAnsi="Times New Roman" w:cs="Times New Roman"/>
                <w:b/>
                <w:i/>
                <w:lang w:eastAsia="lt-LT"/>
              </w:rPr>
            </w:pPr>
          </w:p>
          <w:p w14:paraId="1DB44EC3" w14:textId="77777777" w:rsidR="00004BCC" w:rsidRPr="00A6709C" w:rsidRDefault="00004BCC" w:rsidP="0061758E">
            <w:pPr>
              <w:spacing w:after="0" w:line="240" w:lineRule="auto"/>
              <w:jc w:val="both"/>
              <w:rPr>
                <w:rFonts w:ascii="Times New Roman" w:hAnsi="Times New Roman" w:cs="Times New Roman"/>
                <w:b/>
                <w:i/>
                <w:lang w:eastAsia="lt-LT"/>
              </w:rPr>
            </w:pPr>
          </w:p>
          <w:p w14:paraId="293E4F34" w14:textId="77777777" w:rsidR="00004BCC" w:rsidRPr="00A6709C" w:rsidRDefault="00004BCC" w:rsidP="0061758E">
            <w:pPr>
              <w:spacing w:after="0" w:line="240" w:lineRule="auto"/>
              <w:jc w:val="both"/>
              <w:rPr>
                <w:rFonts w:ascii="Times New Roman" w:hAnsi="Times New Roman" w:cs="Times New Roman"/>
                <w:b/>
                <w:i/>
                <w:lang w:eastAsia="lt-LT"/>
              </w:rPr>
            </w:pPr>
          </w:p>
          <w:p w14:paraId="567158DA" w14:textId="77777777" w:rsidR="00004BCC" w:rsidRPr="00A6709C" w:rsidRDefault="00004BCC" w:rsidP="0061758E">
            <w:pPr>
              <w:spacing w:after="0" w:line="240" w:lineRule="auto"/>
              <w:jc w:val="both"/>
              <w:rPr>
                <w:rFonts w:ascii="Times New Roman" w:hAnsi="Times New Roman" w:cs="Times New Roman"/>
                <w:b/>
                <w:i/>
                <w:lang w:eastAsia="lt-LT"/>
              </w:rPr>
            </w:pPr>
          </w:p>
          <w:p w14:paraId="556A90AA" w14:textId="2CB0288C" w:rsidR="00004BCC" w:rsidRPr="00A6709C" w:rsidRDefault="00004BCC" w:rsidP="0061758E">
            <w:pPr>
              <w:spacing w:after="0" w:line="240" w:lineRule="auto"/>
              <w:jc w:val="both"/>
              <w:rPr>
                <w:rFonts w:ascii="Times New Roman" w:hAnsi="Times New Roman" w:cs="Times New Roman"/>
                <w:highlight w:val="yellow"/>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sąlygos turinys bus paaiškintas </w:t>
            </w:r>
            <w:r w:rsidR="00B03F69" w:rsidRPr="00B03F69">
              <w:rPr>
                <w:rFonts w:ascii="Times New Roman" w:hAnsi="Times New Roman" w:cs="Times New Roman"/>
                <w:i/>
                <w:lang w:eastAsia="lt-LT"/>
              </w:rPr>
              <w:t>KT nutarimo Nr. 1S-27 pakeitimo projekte</w:t>
            </w:r>
            <w:r w:rsidRPr="00A6709C">
              <w:rPr>
                <w:rFonts w:ascii="Times New Roman" w:hAnsi="Times New Roman" w:cs="Times New Roman"/>
                <w:i/>
                <w:lang w:eastAsia="lt-LT"/>
              </w:rPr>
              <w:t>.</w:t>
            </w:r>
          </w:p>
        </w:tc>
      </w:tr>
      <w:tr w:rsidR="00004BCC" w:rsidRPr="00A6709C" w14:paraId="0FBEB9DA" w14:textId="77777777" w:rsidTr="0061758E">
        <w:tc>
          <w:tcPr>
            <w:tcW w:w="2972" w:type="dxa"/>
          </w:tcPr>
          <w:p w14:paraId="5787BD4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Valstybės narės užtikrina, kad nacionalinės konkurencijos institucijos, kurios gauna supaprastintą prašymą, patikrintų, ar tokių prašymų gavimo metu kitas prašymo pateikėjas jau yra joms pateikęs supaprastintą ar išsamų prašymą dėl to paties įtariamo slapto kartelio. Jei nacionalinė konkurencijos institucija nėra gavusi tokio prašymo iš kito prašymo pateikėjo ir mano, kad supaprastintas prašymas atitinka 2 dalies reikalavimus, ji apie tai atitinkamai informuoja prašymo pateikėją.</w:t>
            </w:r>
          </w:p>
        </w:tc>
        <w:tc>
          <w:tcPr>
            <w:tcW w:w="4394" w:type="dxa"/>
          </w:tcPr>
          <w:p w14:paraId="0D75C9FB" w14:textId="085B9722" w:rsidR="00004BCC" w:rsidRPr="00A6709C" w:rsidRDefault="00C5398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461C28B1" w14:textId="3A53DA7B" w:rsidR="00577231" w:rsidRPr="00A6709C" w:rsidRDefault="00C53985" w:rsidP="00577231">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010E8A">
              <w:rPr>
                <w:rFonts w:ascii="Times New Roman" w:hAnsi="Times New Roman" w:cs="Times New Roman"/>
                <w:b/>
                <w:lang w:eastAsia="lt-LT"/>
              </w:rPr>
              <w:t>9</w:t>
            </w:r>
            <w:r w:rsidRPr="00A6709C">
              <w:rPr>
                <w:rFonts w:ascii="Times New Roman" w:hAnsi="Times New Roman" w:cs="Times New Roman"/>
                <w:b/>
                <w:lang w:eastAsia="lt-LT"/>
              </w:rPr>
              <w:t xml:space="preserve"> </w:t>
            </w:r>
            <w:r w:rsidR="00577231" w:rsidRPr="00A6709C">
              <w:rPr>
                <w:rFonts w:ascii="Times New Roman" w:hAnsi="Times New Roman" w:cs="Times New Roman"/>
                <w:b/>
                <w:lang w:eastAsia="lt-LT"/>
              </w:rPr>
              <w:t>straipsnis. 38 straipsnio pakeitimas</w:t>
            </w:r>
          </w:p>
          <w:p w14:paraId="4151E511" w14:textId="77777777" w:rsidR="00577231" w:rsidRPr="00A6709C" w:rsidRDefault="00577231" w:rsidP="00577231">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22BE2352" w14:textId="77777777" w:rsidR="00C53985" w:rsidRDefault="00577231" w:rsidP="00577231">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512B0C">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7DCDA40D" w14:textId="16144595" w:rsidR="00577231" w:rsidRPr="00A6709C" w:rsidRDefault="00577231" w:rsidP="00577231">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111D2557" w14:textId="77777777" w:rsidR="00837936" w:rsidRDefault="00837936" w:rsidP="00C53985">
            <w:pPr>
              <w:spacing w:after="0" w:line="240" w:lineRule="auto"/>
              <w:jc w:val="both"/>
              <w:rPr>
                <w:rFonts w:ascii="Times New Roman" w:hAnsi="Times New Roman" w:cs="Times New Roman"/>
              </w:rPr>
            </w:pPr>
            <w:r w:rsidRPr="00837936">
              <w:rPr>
                <w:rFonts w:ascii="Times New Roman" w:hAnsi="Times New Roman" w:cs="Times New Roman"/>
              </w:rPr>
              <w:t>3. 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1496D0F1" w14:textId="76984014" w:rsidR="00837936" w:rsidRDefault="00837936" w:rsidP="00C53985">
            <w:pPr>
              <w:spacing w:after="0" w:line="240" w:lineRule="auto"/>
              <w:jc w:val="both"/>
              <w:rPr>
                <w:rFonts w:ascii="Times New Roman" w:hAnsi="Times New Roman" w:cs="Times New Roman"/>
              </w:rPr>
            </w:pPr>
            <w:r w:rsidRPr="00837936">
              <w:rPr>
                <w:rFonts w:ascii="Times New Roman" w:hAnsi="Times New Roman" w:cs="Times New Roman"/>
              </w:rPr>
              <w:t>4. Ūkio subjektas Konkurencijos tarybai turi teisę pateikti supaprastintą prašymą atleisti nuo baudos ar baudą sumažinti, jeigu tas prašymas apima daugiau nei tris Europos Sąjungos valstybes nares kaip teritorijas, kurioms daromas poveikis įtariamu draudžiamu susitarimu, ir jeigu ūkio subjektas jau yra kreipęsis į Europos Komisiją su</w:t>
            </w:r>
            <w:r w:rsidR="00010E8A">
              <w:rPr>
                <w:rFonts w:ascii="Times New Roman" w:hAnsi="Times New Roman" w:cs="Times New Roman"/>
              </w:rPr>
              <w:t xml:space="preserve"> išsamiu</w:t>
            </w:r>
            <w:r w:rsidRPr="00837936">
              <w:rPr>
                <w:rFonts w:ascii="Times New Roman" w:hAnsi="Times New Roman" w:cs="Times New Roman"/>
              </w:rPr>
              <w:t xml:space="preserve"> prašymu atleisti nuo baudos arba baudą sumažinti arba yra pateikęs Europos Komisijai prašymą suteikti vietą eilėje dėl atleidimo nuo baudos ar baudos sumažinimo iki tol, kol oficialiai pateiks prašymą atleisti nuo baudos arba baudą sumažinti dėl to paties įtariamo draudžiamo susitarimo.</w:t>
            </w:r>
          </w:p>
          <w:p w14:paraId="0670E751" w14:textId="42C82DEE" w:rsidR="00004BCC" w:rsidRPr="00A6709C" w:rsidRDefault="00577231" w:rsidP="00C53985">
            <w:pPr>
              <w:spacing w:after="0" w:line="240" w:lineRule="auto"/>
              <w:jc w:val="both"/>
              <w:rPr>
                <w:rFonts w:ascii="Times New Roman" w:eastAsia="Calibri" w:hAnsi="Times New Roman" w:cs="Times New Roman"/>
              </w:rPr>
            </w:pPr>
            <w:r w:rsidRPr="00A6709C">
              <w:rPr>
                <w:rFonts w:ascii="Times New Roman" w:hAnsi="Times New Roman" w:cs="Times New Roman"/>
                <w:color w:val="000000"/>
                <w:lang w:eastAsia="lt-LT"/>
              </w:rPr>
              <w:t>&lt;...&gt;.“</w:t>
            </w:r>
          </w:p>
        </w:tc>
        <w:tc>
          <w:tcPr>
            <w:tcW w:w="1673" w:type="dxa"/>
          </w:tcPr>
          <w:p w14:paraId="3466BAC9"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641878E0" w14:textId="77777777" w:rsidR="00004BCC" w:rsidRPr="00A6709C" w:rsidRDefault="00004BCC" w:rsidP="0061758E">
            <w:pPr>
              <w:spacing w:after="0" w:line="240" w:lineRule="auto"/>
              <w:jc w:val="both"/>
              <w:rPr>
                <w:rFonts w:ascii="Times New Roman" w:hAnsi="Times New Roman" w:cs="Times New Roman"/>
                <w:lang w:eastAsia="lt-LT"/>
              </w:rPr>
            </w:pPr>
          </w:p>
          <w:p w14:paraId="19E20AA2" w14:textId="7D104AB6" w:rsidR="00004BCC" w:rsidRPr="00A6709C" w:rsidRDefault="00004BCC" w:rsidP="0061758E">
            <w:pPr>
              <w:spacing w:after="0" w:line="240" w:lineRule="auto"/>
              <w:jc w:val="both"/>
              <w:rPr>
                <w:rFonts w:ascii="Times New Roman" w:hAnsi="Times New Roman" w:cs="Times New Roman"/>
                <w:highlight w:val="yellow"/>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sąlygos turinys bus paaiškintas </w:t>
            </w:r>
            <w:r w:rsidR="00B03F69" w:rsidRPr="00B03F69">
              <w:rPr>
                <w:rFonts w:ascii="Times New Roman" w:hAnsi="Times New Roman" w:cs="Times New Roman"/>
                <w:i/>
                <w:lang w:eastAsia="lt-LT"/>
              </w:rPr>
              <w:t>KT nutarimo Nr. 1S-27 pakeitimo projekte</w:t>
            </w:r>
            <w:r w:rsidRPr="00A6709C">
              <w:rPr>
                <w:rFonts w:ascii="Times New Roman" w:hAnsi="Times New Roman" w:cs="Times New Roman"/>
                <w:i/>
                <w:lang w:eastAsia="lt-LT"/>
              </w:rPr>
              <w:t>.</w:t>
            </w:r>
          </w:p>
        </w:tc>
      </w:tr>
      <w:tr w:rsidR="00004BCC" w:rsidRPr="00A6709C" w14:paraId="3B990C7F" w14:textId="77777777" w:rsidTr="0061758E">
        <w:tc>
          <w:tcPr>
            <w:tcW w:w="2972" w:type="dxa"/>
          </w:tcPr>
          <w:p w14:paraId="22ECA13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5.   Valstybės narės užtikrina, kad Komisijai informavus atitinkamas nacionalines konkurencijos institucijas apie tai, kad ji neketina imtis šios bylos nei visapusiškai, nei iš dalies, prašymų pateikėjams suteikiama galimybė pateikti atitinkamoms nacionalinėms konkurencijos institucijoms išsamius prašymus. Tik išimtiniais atvejais, kai griežtai būtina bylai apibrėžti ar bylai priskirti, nacionalinė konkurencijos institucija gali prašyti prašymo pateikėjo pateikti išsamų prašymą, kol Komisija dar nėra informavusi atitinkamų nacionalinių konkurencijos institucijų apie tai, kad ji neketina imtis bylos nei visapusiškai, nei iš dalies. Nacionalinės konkurencijos institucijos turi teisę nustatyti protingą laikotarpį, per kurį prašymo pateikėjas privalo pateikti išsamų prašymą kartu su atitinkamais įrodymais ir informacija. Tai nedaro poveikio prašymo pateikėjo teisei savanoriškai pateikti išsamų prašymą ankstyvesniame etape.</w:t>
            </w:r>
          </w:p>
        </w:tc>
        <w:tc>
          <w:tcPr>
            <w:tcW w:w="4394" w:type="dxa"/>
          </w:tcPr>
          <w:p w14:paraId="6AF247BF" w14:textId="6B2A1032" w:rsidR="00004BCC" w:rsidRPr="00A6709C" w:rsidRDefault="00C5398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2DD12D6E" w14:textId="3DF16445" w:rsidR="00577231" w:rsidRPr="00A6709C" w:rsidRDefault="00C53985" w:rsidP="00577231">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010E8A">
              <w:rPr>
                <w:rFonts w:ascii="Times New Roman" w:hAnsi="Times New Roman" w:cs="Times New Roman"/>
                <w:b/>
                <w:lang w:eastAsia="lt-LT"/>
              </w:rPr>
              <w:t>9</w:t>
            </w:r>
            <w:r w:rsidRPr="00A6709C">
              <w:rPr>
                <w:rFonts w:ascii="Times New Roman" w:hAnsi="Times New Roman" w:cs="Times New Roman"/>
                <w:b/>
                <w:lang w:eastAsia="lt-LT"/>
              </w:rPr>
              <w:t xml:space="preserve"> </w:t>
            </w:r>
            <w:r w:rsidR="00577231" w:rsidRPr="00A6709C">
              <w:rPr>
                <w:rFonts w:ascii="Times New Roman" w:hAnsi="Times New Roman" w:cs="Times New Roman"/>
                <w:b/>
                <w:lang w:eastAsia="lt-LT"/>
              </w:rPr>
              <w:t>straipsnis. 38 straipsnio pakeitimas</w:t>
            </w:r>
          </w:p>
          <w:p w14:paraId="4CC8A283" w14:textId="77777777" w:rsidR="00577231" w:rsidRPr="00A6709C" w:rsidRDefault="00577231" w:rsidP="00577231">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412233D3" w14:textId="77777777" w:rsidR="00C53985" w:rsidRDefault="00577231" w:rsidP="00577231">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512B0C">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480F555B" w14:textId="4BF640D6" w:rsidR="00577231" w:rsidRPr="00A6709C" w:rsidRDefault="00577231" w:rsidP="00577231">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700C035F" w14:textId="77777777" w:rsidR="00837936" w:rsidRDefault="00837936" w:rsidP="00837936">
            <w:pPr>
              <w:spacing w:after="0" w:line="240" w:lineRule="auto"/>
              <w:jc w:val="both"/>
              <w:rPr>
                <w:rFonts w:ascii="Times New Roman" w:hAnsi="Times New Roman" w:cs="Times New Roman"/>
              </w:rPr>
            </w:pPr>
            <w:r w:rsidRPr="00837936">
              <w:rPr>
                <w:rFonts w:ascii="Times New Roman" w:hAnsi="Times New Roman" w:cs="Times New Roman"/>
              </w:rPr>
              <w:t>3. 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17EA41E2" w14:textId="0D343906" w:rsidR="00837936" w:rsidRDefault="00837936" w:rsidP="00837936">
            <w:pPr>
              <w:spacing w:after="0" w:line="240" w:lineRule="auto"/>
              <w:jc w:val="both"/>
              <w:rPr>
                <w:rFonts w:ascii="Times New Roman" w:hAnsi="Times New Roman" w:cs="Times New Roman"/>
              </w:rPr>
            </w:pPr>
            <w:r w:rsidRPr="00837936">
              <w:rPr>
                <w:rFonts w:ascii="Times New Roman" w:hAnsi="Times New Roman" w:cs="Times New Roman"/>
              </w:rPr>
              <w:t xml:space="preserve">4. Ūkio subjektas Konkurencijos tarybai turi teisę pateikti supaprastintą prašymą atleisti nuo baudos ar baudą sumažinti, jeigu tas prašymas apima daugiau nei tris Europos Sąjungos valstybes nares kaip teritorijas, kurioms daromas poveikis įtariamu draudžiamu susitarimu, ir jeigu ūkio subjektas jau yra kreipęsis į Europos Komisiją su </w:t>
            </w:r>
            <w:r w:rsidR="00010E8A">
              <w:rPr>
                <w:rFonts w:ascii="Times New Roman" w:hAnsi="Times New Roman" w:cs="Times New Roman"/>
              </w:rPr>
              <w:t xml:space="preserve">išsamiu </w:t>
            </w:r>
            <w:r w:rsidRPr="00837936">
              <w:rPr>
                <w:rFonts w:ascii="Times New Roman" w:hAnsi="Times New Roman" w:cs="Times New Roman"/>
              </w:rPr>
              <w:t>prašymu atleisti nuo baudos arba baudą sumažinti arba yra pateikęs Europos Komisijai prašymą suteikti vietą eilėje dėl atleidimo nuo baudos ar baudos sumažinimo iki tol, kol oficialiai pateiks prašymą atleisti nuo baudos arba baudą sumažinti dėl to paties įtariamo draudžiamo susitarimo.</w:t>
            </w:r>
          </w:p>
          <w:p w14:paraId="0697FD09" w14:textId="181A80EF" w:rsidR="00004BCC" w:rsidRPr="00A6709C" w:rsidRDefault="00577231" w:rsidP="00C53985">
            <w:pPr>
              <w:spacing w:after="0" w:line="240" w:lineRule="auto"/>
              <w:jc w:val="both"/>
              <w:rPr>
                <w:rFonts w:ascii="Times New Roman" w:eastAsia="Calibri" w:hAnsi="Times New Roman" w:cs="Times New Roman"/>
                <w:b/>
                <w:highlight w:val="yellow"/>
              </w:rPr>
            </w:pPr>
            <w:r w:rsidRPr="00A6709C">
              <w:rPr>
                <w:rFonts w:ascii="Times New Roman" w:hAnsi="Times New Roman" w:cs="Times New Roman"/>
                <w:color w:val="000000"/>
                <w:lang w:eastAsia="lt-LT"/>
              </w:rPr>
              <w:t>&lt;...&gt;.“</w:t>
            </w:r>
          </w:p>
        </w:tc>
        <w:tc>
          <w:tcPr>
            <w:tcW w:w="1673" w:type="dxa"/>
          </w:tcPr>
          <w:p w14:paraId="0FD2FA3F"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2BD6EA4D" w14:textId="77777777" w:rsidR="00004BCC" w:rsidRPr="00A6709C" w:rsidRDefault="00004BCC" w:rsidP="0061758E">
            <w:pPr>
              <w:spacing w:after="0" w:line="240" w:lineRule="auto"/>
              <w:jc w:val="both"/>
              <w:rPr>
                <w:rFonts w:ascii="Times New Roman" w:hAnsi="Times New Roman" w:cs="Times New Roman"/>
                <w:lang w:eastAsia="lt-LT"/>
              </w:rPr>
            </w:pPr>
          </w:p>
          <w:p w14:paraId="6EE75447" w14:textId="750F2FBC" w:rsidR="00004BCC" w:rsidRPr="00A6709C" w:rsidRDefault="00004BCC" w:rsidP="0061758E">
            <w:pPr>
              <w:spacing w:after="0" w:line="240" w:lineRule="auto"/>
              <w:jc w:val="both"/>
              <w:rPr>
                <w:rFonts w:ascii="Times New Roman" w:hAnsi="Times New Roman" w:cs="Times New Roman"/>
                <w:highlight w:val="yellow"/>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sąlygos turinys bus paaiškintas </w:t>
            </w:r>
            <w:r w:rsidR="00B03F69" w:rsidRPr="00B03F69">
              <w:rPr>
                <w:rFonts w:ascii="Times New Roman" w:hAnsi="Times New Roman" w:cs="Times New Roman"/>
                <w:i/>
                <w:lang w:eastAsia="lt-LT"/>
              </w:rPr>
              <w:t>KT nutarimo Nr. 1S-27 pakeitimo projekte</w:t>
            </w:r>
            <w:r w:rsidRPr="00A6709C">
              <w:rPr>
                <w:rFonts w:ascii="Times New Roman" w:hAnsi="Times New Roman" w:cs="Times New Roman"/>
                <w:i/>
                <w:lang w:eastAsia="lt-LT"/>
              </w:rPr>
              <w:t>.</w:t>
            </w:r>
          </w:p>
        </w:tc>
      </w:tr>
      <w:tr w:rsidR="00004BCC" w:rsidRPr="00A6709C" w14:paraId="166B402D" w14:textId="77777777" w:rsidTr="0061758E">
        <w:tc>
          <w:tcPr>
            <w:tcW w:w="2972" w:type="dxa"/>
          </w:tcPr>
          <w:p w14:paraId="798142C5"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6. Valstybės narės užtikrina, kad tuo atveju, jeigu prašymo pateikėjas pateikia išsamų prašymą pagal 5 dalį per nacionalinės konkurencijos institucijos nustatytą laikotarpį, laikoma, kad išsamus prašymas yra pateiktas supaprastinto prašymo pateikimo laiku, su sąlyga, kad supaprastintas prašymas apima tą (-uos) patį (-čius) gaminį (-ius) ir tą (-as) pačią (-ias) teritoriją (-as), kuriems daromas poveikis, taip pat tą pačią įtariamo slapto kartelio veikimo trukmę, kaip ir Komisijai pateiktas prašymas sušvelninti baudas, kuris galėjo būti atnaujintas.</w:t>
            </w:r>
          </w:p>
        </w:tc>
        <w:tc>
          <w:tcPr>
            <w:tcW w:w="4394" w:type="dxa"/>
          </w:tcPr>
          <w:p w14:paraId="6EEB6936" w14:textId="1B7F3BB2" w:rsidR="00004BCC" w:rsidRPr="00A6709C" w:rsidRDefault="00C5398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0CA890F0" w14:textId="70A07EC2" w:rsidR="00577231" w:rsidRPr="00A6709C" w:rsidRDefault="00C53985" w:rsidP="00577231">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010E8A">
              <w:rPr>
                <w:rFonts w:ascii="Times New Roman" w:hAnsi="Times New Roman" w:cs="Times New Roman"/>
                <w:b/>
                <w:lang w:eastAsia="lt-LT"/>
              </w:rPr>
              <w:t>9</w:t>
            </w:r>
            <w:r w:rsidRPr="00A6709C">
              <w:rPr>
                <w:rFonts w:ascii="Times New Roman" w:hAnsi="Times New Roman" w:cs="Times New Roman"/>
                <w:b/>
                <w:lang w:eastAsia="lt-LT"/>
              </w:rPr>
              <w:t xml:space="preserve"> </w:t>
            </w:r>
            <w:r w:rsidR="00577231" w:rsidRPr="00A6709C">
              <w:rPr>
                <w:rFonts w:ascii="Times New Roman" w:hAnsi="Times New Roman" w:cs="Times New Roman"/>
                <w:b/>
                <w:lang w:eastAsia="lt-LT"/>
              </w:rPr>
              <w:t>straipsnis. 38 straipsnio pakeitimas</w:t>
            </w:r>
          </w:p>
          <w:p w14:paraId="39CCFFD6" w14:textId="77777777" w:rsidR="00577231" w:rsidRPr="00A6709C" w:rsidRDefault="00577231" w:rsidP="00577231">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481681B0" w14:textId="77777777" w:rsidR="00C53985" w:rsidRDefault="00577231" w:rsidP="00577231">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512B0C">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087F7483" w14:textId="2C11F5FC" w:rsidR="00577231" w:rsidRPr="00A6709C" w:rsidRDefault="00577231" w:rsidP="00577231">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1FB3D074" w14:textId="77777777" w:rsidR="00837936" w:rsidRDefault="00837936" w:rsidP="00837936">
            <w:pPr>
              <w:spacing w:after="0" w:line="240" w:lineRule="auto"/>
              <w:jc w:val="both"/>
              <w:rPr>
                <w:rFonts w:ascii="Times New Roman" w:hAnsi="Times New Roman" w:cs="Times New Roman"/>
              </w:rPr>
            </w:pPr>
            <w:r w:rsidRPr="00837936">
              <w:rPr>
                <w:rFonts w:ascii="Times New Roman" w:hAnsi="Times New Roman" w:cs="Times New Roman"/>
              </w:rPr>
              <w:t>3. 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5050AFCE" w14:textId="4AC1CDC6" w:rsidR="00837936" w:rsidRDefault="00837936" w:rsidP="00837936">
            <w:pPr>
              <w:spacing w:after="0" w:line="240" w:lineRule="auto"/>
              <w:jc w:val="both"/>
              <w:rPr>
                <w:rFonts w:ascii="Times New Roman" w:hAnsi="Times New Roman" w:cs="Times New Roman"/>
              </w:rPr>
            </w:pPr>
            <w:r w:rsidRPr="00837936">
              <w:rPr>
                <w:rFonts w:ascii="Times New Roman" w:hAnsi="Times New Roman" w:cs="Times New Roman"/>
              </w:rPr>
              <w:t xml:space="preserve">4. Ūkio subjektas Konkurencijos tarybai turi teisę pateikti supaprastintą prašymą atleisti nuo baudos ar baudą sumažinti, jeigu tas prašymas apima daugiau nei tris Europos Sąjungos valstybes nares kaip teritorijas, kurioms daromas poveikis įtariamu draudžiamu susitarimu, ir jeigu ūkio subjektas jau yra kreipęsis į Europos Komisiją su </w:t>
            </w:r>
            <w:r w:rsidR="00010E8A">
              <w:rPr>
                <w:rFonts w:ascii="Times New Roman" w:hAnsi="Times New Roman" w:cs="Times New Roman"/>
              </w:rPr>
              <w:t xml:space="preserve">išsamiu </w:t>
            </w:r>
            <w:r w:rsidRPr="00837936">
              <w:rPr>
                <w:rFonts w:ascii="Times New Roman" w:hAnsi="Times New Roman" w:cs="Times New Roman"/>
              </w:rPr>
              <w:t>prašymu atleisti nuo baudos arba baudą sumažinti arba yra pateikęs Europos Komisijai prašymą suteikti vietą eilėje dėl atleidimo nuo baudos ar baudos sumažinimo iki tol, kol oficialiai pateiks prašymą atleisti nuo baudos arba baudą sumažinti dėl to paties įtariamo draudžiamo susitarimo.</w:t>
            </w:r>
          </w:p>
          <w:p w14:paraId="6BE1B1C2" w14:textId="10EE4403" w:rsidR="00004BCC" w:rsidRPr="00A6709C" w:rsidRDefault="00577231" w:rsidP="00C53985">
            <w:pPr>
              <w:spacing w:after="0" w:line="240" w:lineRule="auto"/>
              <w:jc w:val="both"/>
              <w:rPr>
                <w:rFonts w:ascii="Times New Roman" w:eastAsia="Calibri" w:hAnsi="Times New Roman" w:cs="Times New Roman"/>
                <w:b/>
                <w:highlight w:val="yellow"/>
              </w:rPr>
            </w:pPr>
            <w:r w:rsidRPr="00A6709C">
              <w:rPr>
                <w:rFonts w:ascii="Times New Roman" w:hAnsi="Times New Roman" w:cs="Times New Roman"/>
                <w:color w:val="000000"/>
                <w:lang w:eastAsia="lt-LT"/>
              </w:rPr>
              <w:t>&lt;...&gt;.“</w:t>
            </w:r>
          </w:p>
        </w:tc>
        <w:tc>
          <w:tcPr>
            <w:tcW w:w="1673" w:type="dxa"/>
          </w:tcPr>
          <w:p w14:paraId="4C6D3E7C"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1603012D" w14:textId="77777777" w:rsidR="00004BCC" w:rsidRPr="00A6709C" w:rsidRDefault="00004BCC" w:rsidP="0061758E">
            <w:pPr>
              <w:spacing w:after="0" w:line="240" w:lineRule="auto"/>
              <w:jc w:val="both"/>
              <w:rPr>
                <w:rFonts w:ascii="Times New Roman" w:hAnsi="Times New Roman" w:cs="Times New Roman"/>
                <w:lang w:eastAsia="lt-LT"/>
              </w:rPr>
            </w:pPr>
          </w:p>
          <w:p w14:paraId="0C50E4EE" w14:textId="43EE7240" w:rsidR="00004BCC" w:rsidRPr="00A6709C" w:rsidRDefault="00004BCC" w:rsidP="0061758E">
            <w:pPr>
              <w:spacing w:after="0" w:line="240" w:lineRule="auto"/>
              <w:jc w:val="both"/>
              <w:rPr>
                <w:rFonts w:ascii="Times New Roman" w:hAnsi="Times New Roman" w:cs="Times New Roman"/>
                <w:highlight w:val="yellow"/>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sąlygos turinys bus paaiškintas </w:t>
            </w:r>
            <w:r w:rsidR="00B03F69" w:rsidRPr="00B03F69">
              <w:rPr>
                <w:rFonts w:ascii="Times New Roman" w:hAnsi="Times New Roman" w:cs="Times New Roman"/>
                <w:i/>
                <w:lang w:eastAsia="lt-LT"/>
              </w:rPr>
              <w:t>KT nutarimo Nr. 1S-27 pakeitimo projekte</w:t>
            </w:r>
            <w:r w:rsidRPr="00A6709C">
              <w:rPr>
                <w:rFonts w:ascii="Times New Roman" w:hAnsi="Times New Roman" w:cs="Times New Roman"/>
                <w:i/>
                <w:lang w:eastAsia="lt-LT"/>
              </w:rPr>
              <w:t>.</w:t>
            </w:r>
          </w:p>
        </w:tc>
      </w:tr>
      <w:tr w:rsidR="00004BCC" w:rsidRPr="00A6709C" w14:paraId="6AC875E5" w14:textId="77777777" w:rsidTr="0061758E">
        <w:tc>
          <w:tcPr>
            <w:tcW w:w="2972" w:type="dxa"/>
          </w:tcPr>
          <w:p w14:paraId="2B89BD4A"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23 straipsnis</w:t>
            </w:r>
          </w:p>
          <w:p w14:paraId="5E2F8989"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hAnsi="Times New Roman" w:cs="Times New Roman"/>
                <w:b/>
                <w:lang w:eastAsia="lt-LT"/>
              </w:rPr>
              <w:t xml:space="preserve">Prašymų </w:t>
            </w:r>
            <w:r w:rsidRPr="00A6709C">
              <w:rPr>
                <w:rFonts w:ascii="Times New Roman" w:eastAsia="Calibri" w:hAnsi="Times New Roman" w:cs="Times New Roman"/>
                <w:b/>
              </w:rPr>
              <w:t>dėl atleidimo nuo baudų ir fiziniams asmenims taikomų sankcijų sąveika</w:t>
            </w:r>
          </w:p>
          <w:p w14:paraId="60BC3BD0" w14:textId="77777777" w:rsidR="00004BCC" w:rsidRPr="00A6709C" w:rsidRDefault="00004BCC" w:rsidP="0061758E">
            <w:pPr>
              <w:spacing w:after="0" w:line="240" w:lineRule="auto"/>
              <w:jc w:val="both"/>
              <w:rPr>
                <w:rFonts w:ascii="Times New Roman" w:eastAsia="Calibri" w:hAnsi="Times New Roman" w:cs="Times New Roman"/>
                <w:b/>
              </w:rPr>
            </w:pPr>
          </w:p>
          <w:p w14:paraId="304F7BB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prašymus konkurencijos institucijoms atleisti nuo baudų pateikėjų esamiems ir buvusiems direktoriams, vadovams ir kitiems darbuotojams nebūtų taikomos jokios administraciniame ir nebaudžiamajame teismo procese skirtos sankcijos, kiek tai susiję su jų dalyvavimu slaptame kartelyje, dėl kurio pateiktas prašymas dėl atleidimo nuo baudų, už nacionalinių įstatymų, kuriais iš esmės siekiama tų pačių tikslų, kurių siekiama pagal SESV 101 straipsnį, pažeidimus, jeigu:</w:t>
            </w:r>
          </w:p>
          <w:p w14:paraId="744B186A"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konkurencijos institucijai, kuri imasi tos bylos, įmonės pateiktas prašymas dėl atleidimo nuo baudų tenkina 17 straipsnio 2 dalies b ir c punktuose nurodytus reikalavimus;</w:t>
            </w:r>
          </w:p>
          <w:p w14:paraId="7FF4860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tie esami ir buvę direktoriai, vadovai ir kiti darbuotojai aktyviai bendradarbiauja šiuo atžvilgiu su konkurencijos institucija, kuri imasi tos bylos, ir</w:t>
            </w:r>
          </w:p>
          <w:p w14:paraId="62C6AD8E"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eastAsia="Calibri" w:hAnsi="Times New Roman" w:cs="Times New Roman"/>
              </w:rPr>
              <w:t>c) prašymas dėl atleidimo nuo baudų įmonės pateiktas anksčiau nei valstybės narės kompetentingos institucijos informavo esamus ir buvusius direktorius, vadovus ir kitus darbuotojus apie procesą, kuriame buvo skirtos sankcijos, nurodytos šioje dalyje.</w:t>
            </w:r>
          </w:p>
        </w:tc>
        <w:tc>
          <w:tcPr>
            <w:tcW w:w="4394" w:type="dxa"/>
          </w:tcPr>
          <w:p w14:paraId="7AFD19E4" w14:textId="5FB1D498" w:rsidR="00004BCC" w:rsidRPr="00A6709C" w:rsidRDefault="00C5398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5C38E58D" w14:textId="582BD48F" w:rsidR="00577231" w:rsidRPr="00A6709C" w:rsidRDefault="00C53985" w:rsidP="00577231">
            <w:pPr>
              <w:tabs>
                <w:tab w:val="left" w:pos="851"/>
                <w:tab w:val="left" w:pos="1134"/>
              </w:tabs>
              <w:spacing w:after="0" w:line="240" w:lineRule="auto"/>
              <w:jc w:val="both"/>
              <w:rPr>
                <w:rFonts w:ascii="Times New Roman" w:eastAsia="Calibri" w:hAnsi="Times New Roman" w:cs="Times New Roman"/>
                <w:b/>
              </w:rPr>
            </w:pPr>
            <w:r>
              <w:rPr>
                <w:rFonts w:ascii="Times New Roman" w:eastAsia="Calibri" w:hAnsi="Times New Roman" w:cs="Times New Roman"/>
                <w:b/>
              </w:rPr>
              <w:t>2</w:t>
            </w:r>
            <w:r w:rsidR="004A3E4A">
              <w:rPr>
                <w:rFonts w:ascii="Times New Roman" w:eastAsia="Calibri" w:hAnsi="Times New Roman" w:cs="Times New Roman"/>
                <w:b/>
              </w:rPr>
              <w:t>2</w:t>
            </w:r>
            <w:r w:rsidRPr="00A6709C">
              <w:rPr>
                <w:rFonts w:ascii="Times New Roman" w:eastAsia="Calibri" w:hAnsi="Times New Roman" w:cs="Times New Roman"/>
                <w:b/>
              </w:rPr>
              <w:t xml:space="preserve"> </w:t>
            </w:r>
            <w:r w:rsidR="00577231" w:rsidRPr="00A6709C">
              <w:rPr>
                <w:rFonts w:ascii="Times New Roman" w:eastAsia="Calibri" w:hAnsi="Times New Roman" w:cs="Times New Roman"/>
                <w:b/>
              </w:rPr>
              <w:t>straipsnis. 40 straipsnio pakeitimas</w:t>
            </w:r>
          </w:p>
          <w:p w14:paraId="0DCB294B" w14:textId="77777777" w:rsidR="00577231" w:rsidRPr="00A6709C" w:rsidRDefault="00577231" w:rsidP="00577231">
            <w:pPr>
              <w:tabs>
                <w:tab w:val="left" w:pos="851"/>
                <w:tab w:val="left" w:pos="1134"/>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1. Pakeisti 40 straipsnio 3 dalį iš ją išdėstyti taip:</w:t>
            </w:r>
          </w:p>
          <w:p w14:paraId="76833757" w14:textId="77777777" w:rsidR="00C53985" w:rsidRPr="00C53985" w:rsidRDefault="00C53985" w:rsidP="00C53985">
            <w:pPr>
              <w:tabs>
                <w:tab w:val="left" w:pos="499"/>
              </w:tabs>
              <w:spacing w:after="0" w:line="240" w:lineRule="auto"/>
              <w:jc w:val="both"/>
              <w:rPr>
                <w:rFonts w:ascii="Times New Roman" w:hAnsi="Times New Roman" w:cs="Times New Roman"/>
                <w:lang w:eastAsia="lt-LT"/>
              </w:rPr>
            </w:pPr>
            <w:r w:rsidRPr="00C53985">
              <w:rPr>
                <w:rFonts w:ascii="Times New Roman" w:hAnsi="Times New Roman" w:cs="Times New Roman"/>
                <w:lang w:eastAsia="lt-LT"/>
              </w:rPr>
              <w:t>„3. Šio straipsnio 1 dalyje nurodytos sankcijos negali būti skiriamos:</w:t>
            </w:r>
          </w:p>
          <w:p w14:paraId="2A7E6365" w14:textId="7E7C0957" w:rsidR="00C53985" w:rsidRDefault="00C53985" w:rsidP="00C53985">
            <w:pPr>
              <w:tabs>
                <w:tab w:val="left" w:pos="533"/>
              </w:tabs>
              <w:spacing w:after="0" w:line="240" w:lineRule="auto"/>
              <w:jc w:val="both"/>
              <w:rPr>
                <w:rFonts w:ascii="Times New Roman" w:hAnsi="Times New Roman" w:cs="Times New Roman"/>
                <w:lang w:eastAsia="lt-LT"/>
              </w:rPr>
            </w:pPr>
            <w:r w:rsidRPr="00C53985">
              <w:rPr>
                <w:rFonts w:ascii="Times New Roman" w:hAnsi="Times New Roman" w:cs="Times New Roman"/>
                <w:lang w:eastAsia="lt-LT"/>
              </w:rPr>
              <w:t>1) ūkio subjekto, kuris yra pateikęs Konkurencijos tarybai prašymą atleisti nuo baudos pagal šio įstatymo 38 straipsnio 1 dalį, vadovui, jeigu ūkio subjekto pateiktas prašymas atleisti nuo baudos atitinka šio įstatymo 38 straipsnio 1 dalies 1 ir 2 punktų reikalavimus ir ūkio subjekto vadovas bendradarbiauja su Konkurencijos taryba;</w:t>
            </w:r>
          </w:p>
          <w:p w14:paraId="4DD39CA2" w14:textId="453F5A77" w:rsidR="00004BCC" w:rsidRPr="00A6709C" w:rsidRDefault="00004BCC" w:rsidP="00C53985">
            <w:pPr>
              <w:tabs>
                <w:tab w:val="left" w:pos="533"/>
              </w:tabs>
              <w:spacing w:after="0" w:line="240" w:lineRule="auto"/>
              <w:jc w:val="both"/>
              <w:rPr>
                <w:rFonts w:ascii="Times New Roman" w:hAnsi="Times New Roman" w:cs="Times New Roman"/>
                <w:lang w:eastAsia="lt-LT"/>
              </w:rPr>
            </w:pPr>
            <w:r w:rsidRPr="00A6709C">
              <w:rPr>
                <w:rFonts w:ascii="Times New Roman" w:hAnsi="Times New Roman" w:cs="Times New Roman"/>
              </w:rPr>
              <w:t>&lt;...&gt;</w:t>
            </w:r>
            <w:r w:rsidR="00577231" w:rsidRPr="00A6709C">
              <w:rPr>
                <w:rFonts w:ascii="Times New Roman" w:hAnsi="Times New Roman" w:cs="Times New Roman"/>
              </w:rPr>
              <w:t>.“</w:t>
            </w:r>
          </w:p>
          <w:p w14:paraId="39F7155C" w14:textId="77777777" w:rsidR="00C53985" w:rsidRPr="00C53985" w:rsidRDefault="00C53985" w:rsidP="00C53985">
            <w:pPr>
              <w:tabs>
                <w:tab w:val="left" w:pos="533"/>
              </w:tabs>
              <w:spacing w:after="0" w:line="240" w:lineRule="auto"/>
              <w:jc w:val="both"/>
              <w:rPr>
                <w:rFonts w:ascii="Times New Roman" w:hAnsi="Times New Roman" w:cs="Times New Roman"/>
                <w:lang w:eastAsia="lt-LT"/>
              </w:rPr>
            </w:pPr>
            <w:r w:rsidRPr="00C53985">
              <w:rPr>
                <w:rFonts w:ascii="Times New Roman" w:hAnsi="Times New Roman" w:cs="Times New Roman"/>
                <w:lang w:eastAsia="lt-LT"/>
              </w:rPr>
              <w:t>2. Pakeisti 40 straipsnio 5 dalį ir ją išdėstyti taip:</w:t>
            </w:r>
          </w:p>
          <w:p w14:paraId="32EC3D07" w14:textId="7DC78EEB" w:rsidR="00004BCC" w:rsidRDefault="00C53985" w:rsidP="00C53985">
            <w:pPr>
              <w:spacing w:after="0" w:line="240" w:lineRule="auto"/>
              <w:jc w:val="both"/>
              <w:rPr>
                <w:rFonts w:ascii="Times New Roman" w:hAnsi="Times New Roman" w:cs="Times New Roman"/>
                <w:lang w:eastAsia="lt-LT"/>
              </w:rPr>
            </w:pPr>
            <w:r w:rsidRPr="00C53985">
              <w:rPr>
                <w:rFonts w:ascii="Times New Roman" w:hAnsi="Times New Roman" w:cs="Times New Roman"/>
                <w:lang w:eastAsia="lt-LT"/>
              </w:rPr>
              <w:t>„5. Darbo santykių tarp ūkio subjekto vadovo ir ūkio subjekto, padariusio pažeidimą, ar tokio ūkio subjekto vadovo įgaliojimų pasibaigimas iki Konkurencijos tarybos nutarimo dėl šio įstatymo pažeidimo priėmimo nepanaikina ūkio subjekto vadovo atsakomybės pagal šį straipsnį, išskyrus šio straipsnio 3 dalies 3 punktą.“</w:t>
            </w:r>
          </w:p>
          <w:p w14:paraId="6BC2C09C" w14:textId="77777777" w:rsidR="00C53985" w:rsidRPr="00A6709C" w:rsidRDefault="00C53985" w:rsidP="00C53985">
            <w:pPr>
              <w:spacing w:after="0" w:line="240" w:lineRule="auto"/>
              <w:jc w:val="both"/>
              <w:rPr>
                <w:rFonts w:ascii="Times New Roman" w:hAnsi="Times New Roman" w:cs="Times New Roman"/>
              </w:rPr>
            </w:pPr>
          </w:p>
          <w:p w14:paraId="2BEDFC80" w14:textId="5DDE0A82" w:rsidR="00004BCC" w:rsidRPr="00A6709C" w:rsidRDefault="00C5398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709764D4" w14:textId="248643FF" w:rsidR="00577231" w:rsidRPr="00A6709C" w:rsidRDefault="00C53985" w:rsidP="00577231">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4A3E4A">
              <w:rPr>
                <w:rFonts w:ascii="Times New Roman" w:hAnsi="Times New Roman" w:cs="Times New Roman"/>
                <w:b/>
                <w:lang w:eastAsia="lt-LT"/>
              </w:rPr>
              <w:t>9</w:t>
            </w:r>
            <w:r w:rsidRPr="00A6709C">
              <w:rPr>
                <w:rFonts w:ascii="Times New Roman" w:hAnsi="Times New Roman" w:cs="Times New Roman"/>
                <w:b/>
                <w:lang w:eastAsia="lt-LT"/>
              </w:rPr>
              <w:t xml:space="preserve"> </w:t>
            </w:r>
            <w:r w:rsidR="00577231" w:rsidRPr="00A6709C">
              <w:rPr>
                <w:rFonts w:ascii="Times New Roman" w:hAnsi="Times New Roman" w:cs="Times New Roman"/>
                <w:b/>
                <w:lang w:eastAsia="lt-LT"/>
              </w:rPr>
              <w:t>straipsnis. 38 straipsnio pakeitimas</w:t>
            </w:r>
          </w:p>
          <w:p w14:paraId="7B040A74" w14:textId="77777777" w:rsidR="00577231" w:rsidRPr="00A6709C" w:rsidRDefault="00577231" w:rsidP="00577231">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651204A4" w14:textId="137FCA5F" w:rsidR="00577231" w:rsidRPr="00A6709C" w:rsidRDefault="00577231" w:rsidP="00577231">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512B0C">
              <w:rPr>
                <w:rFonts w:ascii="Times New Roman" w:hAnsi="Times New Roman" w:cs="Times New Roman"/>
                <w:b/>
                <w:bCs/>
                <w:color w:val="000000"/>
                <w:lang w:eastAsia="lt-LT"/>
              </w:rPr>
              <w:t>38 straipsnis. Atleidimas nuo baudų ir jų sumažinimas</w:t>
            </w:r>
          </w:p>
          <w:p w14:paraId="6C0BC4E6" w14:textId="4DEB6381" w:rsidR="00C53985" w:rsidRPr="00C53985" w:rsidRDefault="00C53985" w:rsidP="00C53985">
            <w:pPr>
              <w:tabs>
                <w:tab w:val="left" w:pos="490"/>
              </w:tabs>
              <w:spacing w:after="0" w:line="240" w:lineRule="auto"/>
              <w:jc w:val="both"/>
              <w:rPr>
                <w:rFonts w:ascii="Times New Roman" w:hAnsi="Times New Roman" w:cs="Times New Roman"/>
                <w:color w:val="000000"/>
                <w:lang w:eastAsia="lt-LT"/>
              </w:rPr>
            </w:pPr>
            <w:r w:rsidRPr="00C53985">
              <w:rPr>
                <w:rFonts w:ascii="Times New Roman" w:hAnsi="Times New Roman" w:cs="Times New Roman"/>
                <w:color w:val="000000"/>
                <w:lang w:eastAsia="lt-LT"/>
              </w:rPr>
              <w:t xml:space="preserve">1. Ūkio subjektas, kuris yra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dalyvis arba yra draudžiamo ne konkurentų susitarimo dėl tiesioginio ar netiesioginio kainų nustatymo (fiksavimo), nurodyto šio įstatymo 5 straipsnio 1 dalies 1 punkte, dalyvis, </w:t>
            </w:r>
            <w:r w:rsidR="004A3E4A">
              <w:rPr>
                <w:rFonts w:ascii="Times New Roman" w:hAnsi="Times New Roman" w:cs="Times New Roman"/>
                <w:color w:val="000000"/>
                <w:lang w:eastAsia="lt-LT"/>
              </w:rPr>
              <w:t xml:space="preserve">prašyme atleisti nuo baudos pateikęs </w:t>
            </w:r>
            <w:r w:rsidRPr="00C53985">
              <w:rPr>
                <w:rFonts w:ascii="Times New Roman" w:hAnsi="Times New Roman" w:cs="Times New Roman"/>
                <w:color w:val="000000"/>
                <w:lang w:eastAsia="lt-LT"/>
              </w:rPr>
              <w:t>Konkurencijos tarybai visą informaciją apie tokį susitarimą, atleidžiamas nuo baudos, numatytos už šį pažeidimą, jeigu yra visos šios sąlygos:</w:t>
            </w:r>
          </w:p>
          <w:p w14:paraId="1A8D961B" w14:textId="77777777" w:rsidR="00C53985" w:rsidRPr="00C53985" w:rsidRDefault="00C53985" w:rsidP="00C53985">
            <w:pPr>
              <w:tabs>
                <w:tab w:val="left" w:pos="490"/>
              </w:tabs>
              <w:spacing w:after="0" w:line="240" w:lineRule="auto"/>
              <w:jc w:val="both"/>
              <w:rPr>
                <w:rFonts w:ascii="Times New Roman" w:hAnsi="Times New Roman" w:cs="Times New Roman"/>
                <w:color w:val="000000"/>
                <w:lang w:eastAsia="lt-LT"/>
              </w:rPr>
            </w:pPr>
            <w:r w:rsidRPr="00C53985">
              <w:rPr>
                <w:rFonts w:ascii="Times New Roman" w:hAnsi="Times New Roman" w:cs="Times New Roman"/>
                <w:color w:val="000000"/>
                <w:lang w:eastAsia="lt-LT"/>
              </w:rPr>
              <w:t>1) ūkio subjektas Konkurencijos tarybai atskleidė savo dalyvavimą draudžiamame susitarime;</w:t>
            </w:r>
          </w:p>
          <w:p w14:paraId="2C837344" w14:textId="77777777" w:rsidR="00FB6DA9" w:rsidRPr="00FB6DA9" w:rsidRDefault="00C53985" w:rsidP="00FB6DA9">
            <w:pPr>
              <w:tabs>
                <w:tab w:val="left" w:pos="490"/>
              </w:tabs>
              <w:spacing w:after="0" w:line="240" w:lineRule="auto"/>
              <w:jc w:val="both"/>
              <w:rPr>
                <w:rFonts w:ascii="Times New Roman" w:hAnsi="Times New Roman"/>
                <w:color w:val="000000"/>
                <w:lang w:eastAsia="lt-LT"/>
              </w:rPr>
            </w:pPr>
            <w:r w:rsidRPr="00C53985">
              <w:rPr>
                <w:rFonts w:ascii="Times New Roman" w:hAnsi="Times New Roman" w:cs="Times New Roman"/>
                <w:color w:val="000000"/>
                <w:lang w:eastAsia="lt-LT"/>
              </w:rPr>
              <w:t xml:space="preserve">2) ūkio subjektas </w:t>
            </w:r>
            <w:r w:rsidR="004A3E4A">
              <w:rPr>
                <w:rFonts w:ascii="Times New Roman" w:hAnsi="Times New Roman" w:cs="Times New Roman"/>
                <w:color w:val="000000"/>
                <w:lang w:eastAsia="lt-LT"/>
              </w:rPr>
              <w:t xml:space="preserve">yra </w:t>
            </w:r>
            <w:r w:rsidRPr="00C53985">
              <w:rPr>
                <w:rFonts w:ascii="Times New Roman" w:hAnsi="Times New Roman" w:cs="Times New Roman"/>
                <w:color w:val="000000"/>
                <w:lang w:eastAsia="lt-LT"/>
              </w:rPr>
              <w:t>pirmasis iš draudžiamo susitarimo dalyvių</w:t>
            </w:r>
            <w:r w:rsidR="004A3E4A">
              <w:rPr>
                <w:rFonts w:ascii="Times New Roman" w:hAnsi="Times New Roman" w:cs="Times New Roman"/>
                <w:color w:val="000000"/>
                <w:lang w:eastAsia="lt-LT"/>
              </w:rPr>
              <w:t>,</w:t>
            </w:r>
            <w:r w:rsidRPr="00C53985">
              <w:rPr>
                <w:rFonts w:ascii="Times New Roman" w:hAnsi="Times New Roman" w:cs="Times New Roman"/>
                <w:color w:val="000000"/>
                <w:lang w:eastAsia="lt-LT"/>
              </w:rPr>
              <w:t xml:space="preserve"> Konkurencijos taryb</w:t>
            </w:r>
            <w:r w:rsidR="004A3E4A">
              <w:rPr>
                <w:rFonts w:ascii="Times New Roman" w:hAnsi="Times New Roman" w:cs="Times New Roman"/>
                <w:color w:val="000000"/>
                <w:lang w:eastAsia="lt-LT"/>
              </w:rPr>
              <w:t>os vertinimu,</w:t>
            </w:r>
            <w:r w:rsidRPr="00C53985">
              <w:rPr>
                <w:rFonts w:ascii="Times New Roman" w:hAnsi="Times New Roman" w:cs="Times New Roman"/>
                <w:color w:val="000000"/>
                <w:lang w:eastAsia="lt-LT"/>
              </w:rPr>
              <w:t xml:space="preserve"> pateik</w:t>
            </w:r>
            <w:r w:rsidR="004A3E4A">
              <w:rPr>
                <w:rFonts w:ascii="Times New Roman" w:hAnsi="Times New Roman" w:cs="Times New Roman"/>
                <w:color w:val="000000"/>
                <w:lang w:eastAsia="lt-LT"/>
              </w:rPr>
              <w:t>ęs</w:t>
            </w:r>
            <w:r w:rsidRPr="00C53985">
              <w:rPr>
                <w:rFonts w:ascii="Times New Roman" w:hAnsi="Times New Roman" w:cs="Times New Roman"/>
                <w:color w:val="000000"/>
                <w:lang w:eastAsia="lt-LT"/>
              </w:rPr>
              <w:t xml:space="preserve"> </w:t>
            </w:r>
            <w:r w:rsidR="004A3E4A">
              <w:rPr>
                <w:rFonts w:ascii="Times New Roman" w:hAnsi="Times New Roman" w:cs="Times New Roman"/>
                <w:color w:val="000000"/>
                <w:lang w:eastAsia="lt-LT"/>
              </w:rPr>
              <w:t xml:space="preserve">pakankamus </w:t>
            </w:r>
            <w:r w:rsidR="002A0811" w:rsidRPr="00C53985">
              <w:rPr>
                <w:rFonts w:ascii="Times New Roman" w:hAnsi="Times New Roman" w:cs="Times New Roman"/>
                <w:color w:val="000000"/>
                <w:lang w:eastAsia="lt-LT"/>
              </w:rPr>
              <w:t>įrodym</w:t>
            </w:r>
            <w:r w:rsidR="004A3E4A">
              <w:rPr>
                <w:rFonts w:ascii="Times New Roman" w:hAnsi="Times New Roman" w:cs="Times New Roman"/>
                <w:color w:val="000000"/>
                <w:lang w:eastAsia="lt-LT"/>
              </w:rPr>
              <w:t>us</w:t>
            </w:r>
            <w:r w:rsidRPr="00C53985">
              <w:rPr>
                <w:rFonts w:ascii="Times New Roman" w:hAnsi="Times New Roman" w:cs="Times New Roman"/>
                <w:color w:val="000000"/>
                <w:lang w:eastAsia="lt-LT"/>
              </w:rPr>
              <w:t>, leidžia</w:t>
            </w:r>
            <w:r w:rsidR="004A3E4A">
              <w:rPr>
                <w:rFonts w:ascii="Times New Roman" w:hAnsi="Times New Roman" w:cs="Times New Roman"/>
                <w:color w:val="000000"/>
                <w:lang w:eastAsia="lt-LT"/>
              </w:rPr>
              <w:t>nčius</w:t>
            </w:r>
            <w:r w:rsidRPr="00C53985">
              <w:rPr>
                <w:rFonts w:ascii="Times New Roman" w:hAnsi="Times New Roman" w:cs="Times New Roman"/>
                <w:color w:val="000000"/>
                <w:lang w:eastAsia="lt-LT"/>
              </w:rPr>
              <w:t xml:space="preserve"> atlikti patikrinimą</w:t>
            </w:r>
            <w:r w:rsidR="00512B0C">
              <w:rPr>
                <w:rFonts w:ascii="Times New Roman" w:hAnsi="Times New Roman" w:cs="Times New Roman"/>
                <w:color w:val="000000"/>
                <w:lang w:eastAsia="lt-LT"/>
              </w:rPr>
              <w:t xml:space="preserve">, </w:t>
            </w:r>
            <w:r w:rsidR="00FB6DA9" w:rsidRPr="00FB6DA9">
              <w:rPr>
                <w:rFonts w:ascii="Times New Roman" w:hAnsi="Times New Roman"/>
                <w:color w:val="000000"/>
              </w:rPr>
              <w:t>numatytą šio įstatymo 25 straipsnio 1 dalies 1 arba 2 punkte (toliau – tikslinis patikrinimas), arba konstatuoti pažeidimą, tačiau tik tuo atveju, jei iki ūkio subjekto prašymo atleisti nuo baudos pateikimo momento Konkurencijos taryba neturėjo pakankamų įrodymų tiksliniam patikrinimui atlikti (arba jo dar nebuvo atlikusi) arba pažeidimui konstatuoti</w:t>
            </w:r>
            <w:r w:rsidR="00FB6DA9" w:rsidRPr="00FB6DA9">
              <w:rPr>
                <w:rFonts w:ascii="Times New Roman" w:hAnsi="Times New Roman"/>
                <w:color w:val="000000"/>
                <w:lang w:eastAsia="lt-LT"/>
              </w:rPr>
              <w:t>;</w:t>
            </w:r>
          </w:p>
          <w:p w14:paraId="12EBBC2C" w14:textId="3924D789" w:rsidR="00577231" w:rsidRPr="00A6709C" w:rsidRDefault="00577231" w:rsidP="00FB6DA9">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7AD1513F" w14:textId="77777777" w:rsidR="00577231" w:rsidRPr="00A6709C" w:rsidRDefault="00577231" w:rsidP="00577231">
            <w:pPr>
              <w:tabs>
                <w:tab w:val="left" w:pos="490"/>
              </w:tabs>
              <w:spacing w:after="0" w:line="240" w:lineRule="auto"/>
              <w:jc w:val="both"/>
              <w:rPr>
                <w:rFonts w:ascii="Times New Roman" w:hAnsi="Times New Roman" w:cs="Times New Roman"/>
                <w:color w:val="000000"/>
                <w:lang w:eastAsia="lt-LT"/>
              </w:rPr>
            </w:pPr>
          </w:p>
          <w:p w14:paraId="6DFE4E4E" w14:textId="77777777" w:rsidR="00004BCC" w:rsidRPr="00A6709C" w:rsidRDefault="00004BCC" w:rsidP="0061758E">
            <w:pPr>
              <w:spacing w:after="0" w:line="240" w:lineRule="auto"/>
              <w:jc w:val="both"/>
              <w:rPr>
                <w:rFonts w:ascii="Times New Roman" w:eastAsia="Calibri" w:hAnsi="Times New Roman" w:cs="Times New Roman"/>
                <w:b/>
                <w:highlight w:val="yellow"/>
              </w:rPr>
            </w:pPr>
            <w:r w:rsidRPr="00A6709C">
              <w:rPr>
                <w:rFonts w:ascii="Times New Roman" w:eastAsia="Calibri" w:hAnsi="Times New Roman" w:cs="Times New Roman"/>
                <w:b/>
                <w:i/>
              </w:rPr>
              <w:t>Pastaba:</w:t>
            </w:r>
            <w:r w:rsidRPr="00A6709C">
              <w:rPr>
                <w:rFonts w:ascii="Times New Roman" w:eastAsia="Calibri" w:hAnsi="Times New Roman" w:cs="Times New Roman"/>
                <w:i/>
              </w:rPr>
              <w:t xml:space="preserve"> KĮ yra įtvirtinta tokia tvarka, kad sankcijos ūkio subjektų vadovams gali būti skiriamos tik po galutinio Konkurencijos tarybos nutarimo. Tai matyti iš KĮ 40 straipsnio nuostatų, o tai reiškia, jog prašymas atleisti nuo baudos jau turi būti pateiktas.</w:t>
            </w:r>
          </w:p>
        </w:tc>
        <w:tc>
          <w:tcPr>
            <w:tcW w:w="1673" w:type="dxa"/>
          </w:tcPr>
          <w:p w14:paraId="500F01E4"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7DBAFDEE" w14:textId="77777777" w:rsidTr="0061758E">
        <w:tc>
          <w:tcPr>
            <w:tcW w:w="2972" w:type="dxa"/>
          </w:tcPr>
          <w:p w14:paraId="275FCBE0"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Valstybės narės užtikrina, kad prašymų dėl atleidimo nuo baudų konkurencijos institucijoms pateikėjų esamiems ir buvusiems direktoriams, vadovams ir kitiems darbuotojams nebūtų taikomos baudžiamajame procese skirtos sankcijos, kiek tai susiję su jų dalyvavimu slaptame kartelyje, dėl kurio pateiktas prašymas dėl atleidimo nuo baudų, už nacionalinių įstatymų, kuriais iš esmės siekiama tų pačių tikslų, kurių siekiama pagal SESV 101 straipsnį, pažeidimus, jeigu jie tenkina 1 dalyje nustatytas sąlygas ir aktyviai bendradarbiauja su kompetentinga baudžiamojo persekiojimo institucija. Jei bendradarbiavimo su kompetentinga baudžiamojo persekiojimo institucija sąlyga netenkinama, ta kompetentinga baudžiamojo persekiojimo institucija gali pradėti tyrimą.</w:t>
            </w:r>
          </w:p>
        </w:tc>
        <w:tc>
          <w:tcPr>
            <w:tcW w:w="4394" w:type="dxa"/>
          </w:tcPr>
          <w:p w14:paraId="211D299E" w14:textId="77777777" w:rsidR="00004BCC" w:rsidRPr="00A6709C" w:rsidRDefault="00004BCC" w:rsidP="0061758E">
            <w:pPr>
              <w:spacing w:after="0" w:line="240" w:lineRule="auto"/>
              <w:jc w:val="both"/>
              <w:rPr>
                <w:rFonts w:ascii="Times New Roman" w:eastAsia="Calibri" w:hAnsi="Times New Roman" w:cs="Times New Roman"/>
                <w:b/>
                <w:i/>
              </w:rPr>
            </w:pPr>
            <w:r w:rsidRPr="00A6709C">
              <w:rPr>
                <w:rFonts w:ascii="Times New Roman" w:eastAsia="Calibri" w:hAnsi="Times New Roman" w:cs="Times New Roman"/>
                <w:b/>
                <w:i/>
              </w:rPr>
              <w:t>Pastaba:</w:t>
            </w:r>
            <w:r w:rsidRPr="00A6709C">
              <w:rPr>
                <w:rFonts w:ascii="Times New Roman" w:eastAsia="Calibri" w:hAnsi="Times New Roman" w:cs="Times New Roman"/>
                <w:i/>
              </w:rPr>
              <w:t xml:space="preserve"> Lietuvoje nėra baudžiamųjų sankcijų vadovams, kiek tai susiję su jų dalyvavimu slaptame kartelyje, todėl ši nuostata netaikytina Lietuvos nacionalinėje teisėje ir neperkeliama į KĮ.</w:t>
            </w:r>
          </w:p>
        </w:tc>
        <w:tc>
          <w:tcPr>
            <w:tcW w:w="1673" w:type="dxa"/>
          </w:tcPr>
          <w:p w14:paraId="76D252AF" w14:textId="77777777" w:rsidR="00004BCC" w:rsidRPr="00A6709C" w:rsidRDefault="00004BCC" w:rsidP="0061758E">
            <w:pPr>
              <w:spacing w:after="0" w:line="240" w:lineRule="auto"/>
              <w:jc w:val="both"/>
              <w:rPr>
                <w:rFonts w:ascii="Times New Roman" w:hAnsi="Times New Roman" w:cs="Times New Roman"/>
                <w:lang w:eastAsia="lt-LT"/>
              </w:rPr>
            </w:pPr>
          </w:p>
        </w:tc>
      </w:tr>
      <w:tr w:rsidR="00004BCC" w:rsidRPr="00A6709C" w14:paraId="75789079" w14:textId="77777777" w:rsidTr="0061758E">
        <w:tc>
          <w:tcPr>
            <w:tcW w:w="2972" w:type="dxa"/>
          </w:tcPr>
          <w:p w14:paraId="09AC852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Siekdamos užtikrinti atitiktį galiojantiems pagrindiniams savo teisinės sistemos principams, valstybės narės, nukrypdamos nuo 2 dalies, gali numatyti, kad kompetentingos institucijos baudžiamajame procese galėtų netaikyti sankcijų arba tik sušvelninti skirtiną sankciją, jeigu 2 dalyje nurodytų asmenų indėlis nustatant ar tiriant slaptą kartelį atsveria tų asmenų baudžiamojo persekiojimo ir (arba) sankcijų tiems asmenims skyrimo naudą.</w:t>
            </w:r>
          </w:p>
        </w:tc>
        <w:tc>
          <w:tcPr>
            <w:tcW w:w="4394" w:type="dxa"/>
          </w:tcPr>
          <w:p w14:paraId="3A7C0B98" w14:textId="77777777" w:rsidR="00004BCC" w:rsidRPr="00A6709C" w:rsidRDefault="00004BCC" w:rsidP="0061758E">
            <w:pPr>
              <w:spacing w:after="0" w:line="240" w:lineRule="auto"/>
              <w:jc w:val="both"/>
              <w:rPr>
                <w:rFonts w:ascii="Times New Roman" w:eastAsia="Calibri" w:hAnsi="Times New Roman" w:cs="Times New Roman"/>
                <w:b/>
                <w:i/>
              </w:rPr>
            </w:pPr>
            <w:r w:rsidRPr="00A6709C">
              <w:rPr>
                <w:rFonts w:ascii="Times New Roman" w:eastAsia="Calibri" w:hAnsi="Times New Roman" w:cs="Times New Roman"/>
                <w:b/>
                <w:i/>
              </w:rPr>
              <w:t>Pastaba:</w:t>
            </w:r>
            <w:r w:rsidRPr="00A6709C">
              <w:rPr>
                <w:rFonts w:ascii="Times New Roman" w:eastAsia="Calibri" w:hAnsi="Times New Roman" w:cs="Times New Roman"/>
                <w:i/>
              </w:rPr>
              <w:t xml:space="preserve"> Lietuvoje nėra baudžiamųjų sankcijų vadovams, kiek tai susiję su jų dalyvavimu slaptame kartelyje, todėl ši nuostata netaikytina Lietuvos nacionalinėje teisėje ir neperkeliama į KĮ.</w:t>
            </w:r>
          </w:p>
        </w:tc>
        <w:tc>
          <w:tcPr>
            <w:tcW w:w="1673" w:type="dxa"/>
          </w:tcPr>
          <w:p w14:paraId="43D5A06F" w14:textId="77777777" w:rsidR="00004BCC" w:rsidRPr="00A6709C" w:rsidRDefault="00004BCC" w:rsidP="0061758E">
            <w:pPr>
              <w:spacing w:after="0" w:line="240" w:lineRule="auto"/>
              <w:jc w:val="both"/>
              <w:rPr>
                <w:rFonts w:ascii="Times New Roman" w:hAnsi="Times New Roman" w:cs="Times New Roman"/>
                <w:lang w:eastAsia="lt-LT"/>
              </w:rPr>
            </w:pPr>
          </w:p>
        </w:tc>
      </w:tr>
      <w:tr w:rsidR="00004BCC" w:rsidRPr="00A6709C" w14:paraId="23BA0A09" w14:textId="77777777" w:rsidTr="0061758E">
        <w:tc>
          <w:tcPr>
            <w:tcW w:w="2972" w:type="dxa"/>
            <w:shd w:val="clear" w:color="auto" w:fill="auto"/>
          </w:tcPr>
          <w:p w14:paraId="2D4B5D1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Kad sankcijų netaikymas, kaip numatyta 1, 2 ir 3 dalyse, galiotų atvejais, susijusiais su daugiau nei viena jurisdikcija, valstybės narės numato, kad tais atvejais, kai kompetentinga sankcijas skirianti ar baudžiamojo persekiojimo institucija yra kitoje jurisdikcijoje nei tos konkurencijos institucijos, kuri imasi tos bylos, jurisdikcija, kompetentingos sankcijas skiriančios ar baudžiamojo persekiojimo institucijos jurisdikcijos nacionalinė konkurencijos institucija turi užtikrinti jų būtinus ryšius.</w:t>
            </w:r>
          </w:p>
        </w:tc>
        <w:tc>
          <w:tcPr>
            <w:tcW w:w="4394" w:type="dxa"/>
            <w:shd w:val="clear" w:color="auto" w:fill="auto"/>
          </w:tcPr>
          <w:p w14:paraId="3F3FA50F" w14:textId="5DB8E415" w:rsidR="00004BCC" w:rsidRPr="00A6709C" w:rsidRDefault="00C5398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5E65CE58" w14:textId="5B1C6A85" w:rsidR="00577231" w:rsidRPr="00A6709C" w:rsidRDefault="00C53985" w:rsidP="00577231">
            <w:pPr>
              <w:tabs>
                <w:tab w:val="left" w:pos="851"/>
                <w:tab w:val="left" w:pos="1134"/>
              </w:tabs>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2</w:t>
            </w:r>
            <w:r w:rsidR="004A3E4A">
              <w:rPr>
                <w:rFonts w:ascii="Times New Roman" w:eastAsia="Calibri" w:hAnsi="Times New Roman" w:cs="Times New Roman"/>
                <w:b/>
              </w:rPr>
              <w:t>2</w:t>
            </w:r>
            <w:r w:rsidRPr="00A6709C">
              <w:rPr>
                <w:rFonts w:ascii="Times New Roman" w:eastAsia="Calibri" w:hAnsi="Times New Roman" w:cs="Times New Roman"/>
                <w:b/>
              </w:rPr>
              <w:t xml:space="preserve"> </w:t>
            </w:r>
            <w:r w:rsidR="00577231" w:rsidRPr="00A6709C">
              <w:rPr>
                <w:rFonts w:ascii="Times New Roman" w:eastAsia="Calibri" w:hAnsi="Times New Roman" w:cs="Times New Roman"/>
                <w:b/>
              </w:rPr>
              <w:t>straipsnis. 40 straipsnio pakeitimas</w:t>
            </w:r>
          </w:p>
          <w:p w14:paraId="02A9FDB5" w14:textId="77777777" w:rsidR="00577231" w:rsidRPr="00A6709C" w:rsidRDefault="00577231" w:rsidP="00577231">
            <w:pPr>
              <w:tabs>
                <w:tab w:val="left" w:pos="851"/>
                <w:tab w:val="left" w:pos="1134"/>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1. Pakeisti 40 straipsnio 3 dalį iš ją išdėstyti taip:</w:t>
            </w:r>
          </w:p>
          <w:p w14:paraId="3D1C3B27" w14:textId="77777777" w:rsidR="00C53985" w:rsidRPr="00C53985" w:rsidRDefault="00C53985" w:rsidP="00C53985">
            <w:pPr>
              <w:tabs>
                <w:tab w:val="left" w:pos="499"/>
              </w:tabs>
              <w:spacing w:after="0" w:line="240" w:lineRule="auto"/>
              <w:jc w:val="both"/>
              <w:rPr>
                <w:rFonts w:ascii="Times New Roman" w:hAnsi="Times New Roman" w:cs="Times New Roman"/>
                <w:lang w:eastAsia="lt-LT"/>
              </w:rPr>
            </w:pPr>
            <w:r w:rsidRPr="00C53985">
              <w:rPr>
                <w:rFonts w:ascii="Times New Roman" w:hAnsi="Times New Roman" w:cs="Times New Roman"/>
                <w:lang w:eastAsia="lt-LT"/>
              </w:rPr>
              <w:t>„3. Šio straipsnio 1 dalyje nurodytos sankcijos negali būti skiriamos:</w:t>
            </w:r>
          </w:p>
          <w:p w14:paraId="3A4CFBF3" w14:textId="777F3B66" w:rsidR="00C53985" w:rsidRDefault="00C53985" w:rsidP="00C53985">
            <w:pPr>
              <w:tabs>
                <w:tab w:val="left" w:pos="533"/>
              </w:tabs>
              <w:spacing w:after="0" w:line="240" w:lineRule="auto"/>
              <w:jc w:val="both"/>
              <w:rPr>
                <w:rFonts w:ascii="Times New Roman" w:hAnsi="Times New Roman" w:cs="Times New Roman"/>
                <w:lang w:eastAsia="lt-LT"/>
              </w:rPr>
            </w:pPr>
            <w:r w:rsidRPr="00C53985">
              <w:rPr>
                <w:rFonts w:ascii="Times New Roman" w:hAnsi="Times New Roman" w:cs="Times New Roman"/>
                <w:lang w:eastAsia="lt-LT"/>
              </w:rPr>
              <w:t>1) ūkio subjekto, kuris yra pateikęs Konkurencijos tarybai prašymą atleisti nuo baudos pagal šio įstatymo 38 straipsnio 1 dalį, vadovui, jeigu ūkio subjekto pateiktas prašymas atleisti nuo baudos atitinka šio įstatymo 38 straipsnio 1 dalies 1 ir 2 punktų reikalavimus ir ūkio subjekto vadovas bendradarbiauja su Konkurencijos taryba;</w:t>
            </w:r>
          </w:p>
          <w:p w14:paraId="3DA123C7" w14:textId="10FFA441" w:rsidR="00577231" w:rsidRPr="00A6709C" w:rsidRDefault="00577231" w:rsidP="00C53985">
            <w:pPr>
              <w:tabs>
                <w:tab w:val="left" w:pos="533"/>
              </w:tabs>
              <w:spacing w:after="0" w:line="240" w:lineRule="auto"/>
              <w:jc w:val="both"/>
              <w:rPr>
                <w:rFonts w:ascii="Times New Roman" w:hAnsi="Times New Roman" w:cs="Times New Roman"/>
                <w:lang w:eastAsia="lt-LT"/>
              </w:rPr>
            </w:pPr>
            <w:r w:rsidRPr="00A6709C">
              <w:rPr>
                <w:rFonts w:ascii="Times New Roman" w:hAnsi="Times New Roman" w:cs="Times New Roman"/>
              </w:rPr>
              <w:t>&lt;...&gt;.“</w:t>
            </w:r>
          </w:p>
          <w:p w14:paraId="3E505879" w14:textId="77777777" w:rsidR="00C53985" w:rsidRPr="00C53985" w:rsidRDefault="00C53985" w:rsidP="00C53985">
            <w:pPr>
              <w:tabs>
                <w:tab w:val="left" w:pos="533"/>
              </w:tabs>
              <w:spacing w:after="0" w:line="240" w:lineRule="auto"/>
              <w:jc w:val="both"/>
              <w:rPr>
                <w:rFonts w:ascii="Times New Roman" w:hAnsi="Times New Roman" w:cs="Times New Roman"/>
                <w:lang w:eastAsia="lt-LT"/>
              </w:rPr>
            </w:pPr>
            <w:r w:rsidRPr="00C53985">
              <w:rPr>
                <w:rFonts w:ascii="Times New Roman" w:hAnsi="Times New Roman" w:cs="Times New Roman"/>
                <w:lang w:eastAsia="lt-LT"/>
              </w:rPr>
              <w:t>2. Pakeisti 40 straipsnio 5 dalį ir ją išdėstyti taip:</w:t>
            </w:r>
          </w:p>
          <w:p w14:paraId="574518A9" w14:textId="76E671D1" w:rsidR="00004BCC" w:rsidRDefault="00C53985" w:rsidP="00C53985">
            <w:pPr>
              <w:spacing w:after="0" w:line="240" w:lineRule="auto"/>
              <w:jc w:val="both"/>
              <w:rPr>
                <w:rFonts w:ascii="Times New Roman" w:hAnsi="Times New Roman" w:cs="Times New Roman"/>
                <w:lang w:eastAsia="lt-LT"/>
              </w:rPr>
            </w:pPr>
            <w:r w:rsidRPr="00C53985">
              <w:rPr>
                <w:rFonts w:ascii="Times New Roman" w:hAnsi="Times New Roman" w:cs="Times New Roman"/>
                <w:lang w:eastAsia="lt-LT"/>
              </w:rPr>
              <w:t>„5. Darbo santykių tarp ūkio subjekto vadovo ir ūkio subjekto, padariusio pažeidimą, ar tokio ūkio subjekto vadovo įgaliojimų pasibaigimas iki Konkurencijos tarybos nutarimo dėl šio įstatymo pažeidimo priėmimo nepanaikina ūkio subjekto vadovo atsakomybės pagal šį straipsnį, išskyrus šio straipsnio 3 dalies 3 punktą.“</w:t>
            </w:r>
          </w:p>
          <w:p w14:paraId="01A968F3" w14:textId="77777777" w:rsidR="00C53985" w:rsidRPr="00A6709C" w:rsidRDefault="00C53985" w:rsidP="00C53985">
            <w:pPr>
              <w:spacing w:after="0" w:line="240" w:lineRule="auto"/>
              <w:jc w:val="both"/>
              <w:rPr>
                <w:rFonts w:ascii="Times New Roman" w:hAnsi="Times New Roman" w:cs="Times New Roman"/>
              </w:rPr>
            </w:pPr>
          </w:p>
          <w:p w14:paraId="10CFE2B0" w14:textId="033329AA" w:rsidR="00004BCC" w:rsidRPr="00A6709C" w:rsidRDefault="00C53985"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4AFCFE49" w14:textId="6C2F5505" w:rsidR="00577231" w:rsidRPr="00A6709C" w:rsidRDefault="00C53985" w:rsidP="00577231">
            <w:pPr>
              <w:tabs>
                <w:tab w:val="left" w:pos="709"/>
                <w:tab w:val="left" w:pos="1843"/>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4A3E4A">
              <w:rPr>
                <w:rFonts w:ascii="Times New Roman" w:hAnsi="Times New Roman" w:cs="Times New Roman"/>
                <w:b/>
                <w:lang w:eastAsia="lt-LT"/>
              </w:rPr>
              <w:t>9</w:t>
            </w:r>
            <w:r w:rsidRPr="00A6709C">
              <w:rPr>
                <w:rFonts w:ascii="Times New Roman" w:hAnsi="Times New Roman" w:cs="Times New Roman"/>
                <w:b/>
                <w:lang w:eastAsia="lt-LT"/>
              </w:rPr>
              <w:t xml:space="preserve"> </w:t>
            </w:r>
            <w:r w:rsidR="00577231" w:rsidRPr="00A6709C">
              <w:rPr>
                <w:rFonts w:ascii="Times New Roman" w:hAnsi="Times New Roman" w:cs="Times New Roman"/>
                <w:b/>
                <w:lang w:eastAsia="lt-LT"/>
              </w:rPr>
              <w:t>straipsnis. 38 straipsnio pakeitimas</w:t>
            </w:r>
          </w:p>
          <w:p w14:paraId="66B40292" w14:textId="77777777" w:rsidR="00577231" w:rsidRPr="00A6709C" w:rsidRDefault="00577231" w:rsidP="00577231">
            <w:pPr>
              <w:tabs>
                <w:tab w:val="left" w:pos="709"/>
                <w:tab w:val="left" w:pos="184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38 straipsnį ir jį išdėstyti taip:</w:t>
            </w:r>
          </w:p>
          <w:p w14:paraId="22D382E4" w14:textId="77777777" w:rsidR="00577231" w:rsidRPr="00A6709C" w:rsidRDefault="00577231" w:rsidP="00577231">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lang w:eastAsia="lt-LT"/>
              </w:rPr>
              <w:t>„</w:t>
            </w:r>
            <w:r w:rsidRPr="00FB6DA9">
              <w:rPr>
                <w:rFonts w:ascii="Times New Roman" w:hAnsi="Times New Roman" w:cs="Times New Roman"/>
                <w:b/>
                <w:bCs/>
                <w:color w:val="000000"/>
                <w:lang w:eastAsia="lt-LT"/>
              </w:rPr>
              <w:t>38 straipsnis. Atleidimas nuo baudų ir jų sumažinimas</w:t>
            </w:r>
          </w:p>
          <w:p w14:paraId="30278ABB" w14:textId="6EDD7F73" w:rsidR="00C53985" w:rsidRPr="00C53985" w:rsidRDefault="00C53985" w:rsidP="00C53985">
            <w:pPr>
              <w:tabs>
                <w:tab w:val="left" w:pos="490"/>
              </w:tabs>
              <w:spacing w:after="0" w:line="240" w:lineRule="auto"/>
              <w:jc w:val="both"/>
              <w:rPr>
                <w:rFonts w:ascii="Times New Roman" w:hAnsi="Times New Roman" w:cs="Times New Roman"/>
                <w:color w:val="000000"/>
                <w:lang w:eastAsia="lt-LT"/>
              </w:rPr>
            </w:pPr>
            <w:r w:rsidRPr="00C53985">
              <w:rPr>
                <w:rFonts w:ascii="Times New Roman" w:hAnsi="Times New Roman" w:cs="Times New Roman"/>
                <w:color w:val="000000"/>
                <w:lang w:eastAsia="lt-LT"/>
              </w:rPr>
              <w:t xml:space="preserve">1. Ūkio subjektas, kuris yra draudžiamo konkurentų susitarimo, nurodyto šio įstatymo 5 straipsnio 1 dalies 1–4 punktuose, arba kito konkurentų susitarimo, kuriuo siekiama riboti konkurenciją ir kuriuo pažeidžiamos šio įstatymo 5 straipsnio 1 dalies ar Sutarties dėl Europos Sąjungos veikimo 101 straipsnio 1 dalies nuostatos, dalyvis arba yra draudžiamo ne konkurentų susitarimo dėl tiesioginio ar netiesioginio kainų nustatymo (fiksavimo), nurodyto šio įstatymo 5 straipsnio 1 dalies 1 punkte, dalyvis, </w:t>
            </w:r>
            <w:r w:rsidR="004A3E4A">
              <w:rPr>
                <w:rFonts w:ascii="Times New Roman" w:hAnsi="Times New Roman" w:cs="Times New Roman"/>
                <w:color w:val="000000"/>
                <w:lang w:eastAsia="lt-LT"/>
              </w:rPr>
              <w:t xml:space="preserve">prašyme atleisti nuo baudos pateikęs </w:t>
            </w:r>
            <w:r w:rsidRPr="00C53985">
              <w:rPr>
                <w:rFonts w:ascii="Times New Roman" w:hAnsi="Times New Roman" w:cs="Times New Roman"/>
                <w:color w:val="000000"/>
                <w:lang w:eastAsia="lt-LT"/>
              </w:rPr>
              <w:t>Konkurencijos tarybai visą informaciją apie tokį susitarimą, atleidžiamas nuo baudos, numatytos už šį pažeidimą, jeigu yra visos šios sąlygos:</w:t>
            </w:r>
          </w:p>
          <w:p w14:paraId="7801F961" w14:textId="77777777" w:rsidR="00C53985" w:rsidRPr="00C53985" w:rsidRDefault="00C53985" w:rsidP="00C53985">
            <w:pPr>
              <w:tabs>
                <w:tab w:val="left" w:pos="490"/>
              </w:tabs>
              <w:spacing w:after="0" w:line="240" w:lineRule="auto"/>
              <w:jc w:val="both"/>
              <w:rPr>
                <w:rFonts w:ascii="Times New Roman" w:hAnsi="Times New Roman" w:cs="Times New Roman"/>
                <w:color w:val="000000"/>
                <w:lang w:eastAsia="lt-LT"/>
              </w:rPr>
            </w:pPr>
            <w:r w:rsidRPr="00C53985">
              <w:rPr>
                <w:rFonts w:ascii="Times New Roman" w:hAnsi="Times New Roman" w:cs="Times New Roman"/>
                <w:color w:val="000000"/>
                <w:lang w:eastAsia="lt-LT"/>
              </w:rPr>
              <w:t>1) ūkio subjektas Konkurencijos tarybai atskleidė savo dalyvavimą draudžiamame susitarime;</w:t>
            </w:r>
          </w:p>
          <w:p w14:paraId="47C38C74" w14:textId="1D9B20EF" w:rsidR="00FB6DA9" w:rsidRPr="00FB6DA9" w:rsidRDefault="00C53985" w:rsidP="00FB6DA9">
            <w:pPr>
              <w:tabs>
                <w:tab w:val="left" w:pos="490"/>
              </w:tabs>
              <w:spacing w:after="0" w:line="240" w:lineRule="auto"/>
              <w:jc w:val="both"/>
              <w:rPr>
                <w:rFonts w:ascii="Times New Roman" w:hAnsi="Times New Roman"/>
                <w:color w:val="000000"/>
                <w:lang w:eastAsia="lt-LT"/>
              </w:rPr>
            </w:pPr>
            <w:r w:rsidRPr="00C53985">
              <w:rPr>
                <w:rFonts w:ascii="Times New Roman" w:hAnsi="Times New Roman" w:cs="Times New Roman"/>
                <w:color w:val="000000"/>
                <w:lang w:eastAsia="lt-LT"/>
              </w:rPr>
              <w:t xml:space="preserve">2) ūkio subjektas </w:t>
            </w:r>
            <w:r w:rsidR="004A3E4A">
              <w:rPr>
                <w:rFonts w:ascii="Times New Roman" w:hAnsi="Times New Roman" w:cs="Times New Roman"/>
                <w:color w:val="000000"/>
                <w:lang w:eastAsia="lt-LT"/>
              </w:rPr>
              <w:t xml:space="preserve">yra </w:t>
            </w:r>
            <w:r w:rsidRPr="00C53985">
              <w:rPr>
                <w:rFonts w:ascii="Times New Roman" w:hAnsi="Times New Roman" w:cs="Times New Roman"/>
                <w:color w:val="000000"/>
                <w:lang w:eastAsia="lt-LT"/>
              </w:rPr>
              <w:t>pirmasis iš draudžiamo susitarimo dalyvių</w:t>
            </w:r>
            <w:r w:rsidR="004A3E4A">
              <w:rPr>
                <w:rFonts w:ascii="Times New Roman" w:hAnsi="Times New Roman" w:cs="Times New Roman"/>
                <w:color w:val="000000"/>
                <w:lang w:eastAsia="lt-LT"/>
              </w:rPr>
              <w:t>,</w:t>
            </w:r>
            <w:r w:rsidRPr="00C53985">
              <w:rPr>
                <w:rFonts w:ascii="Times New Roman" w:hAnsi="Times New Roman" w:cs="Times New Roman"/>
                <w:color w:val="000000"/>
                <w:lang w:eastAsia="lt-LT"/>
              </w:rPr>
              <w:t xml:space="preserve"> Konkurencijos taryb</w:t>
            </w:r>
            <w:r w:rsidR="004A3E4A">
              <w:rPr>
                <w:rFonts w:ascii="Times New Roman" w:hAnsi="Times New Roman" w:cs="Times New Roman"/>
                <w:color w:val="000000"/>
                <w:lang w:eastAsia="lt-LT"/>
              </w:rPr>
              <w:t>os</w:t>
            </w:r>
            <w:r w:rsidRPr="00C53985">
              <w:rPr>
                <w:rFonts w:ascii="Times New Roman" w:hAnsi="Times New Roman" w:cs="Times New Roman"/>
                <w:color w:val="000000"/>
                <w:lang w:eastAsia="lt-LT"/>
              </w:rPr>
              <w:t xml:space="preserve"> </w:t>
            </w:r>
            <w:r w:rsidR="004A3E4A">
              <w:rPr>
                <w:rFonts w:ascii="Times New Roman" w:hAnsi="Times New Roman" w:cs="Times New Roman"/>
                <w:color w:val="000000"/>
                <w:lang w:eastAsia="lt-LT"/>
              </w:rPr>
              <w:t xml:space="preserve">vertinimu, </w:t>
            </w:r>
            <w:r w:rsidRPr="00C53985">
              <w:rPr>
                <w:rFonts w:ascii="Times New Roman" w:hAnsi="Times New Roman" w:cs="Times New Roman"/>
                <w:color w:val="000000"/>
                <w:lang w:eastAsia="lt-LT"/>
              </w:rPr>
              <w:t>pateik</w:t>
            </w:r>
            <w:r w:rsidR="004A3E4A">
              <w:rPr>
                <w:rFonts w:ascii="Times New Roman" w:hAnsi="Times New Roman" w:cs="Times New Roman"/>
                <w:color w:val="000000"/>
                <w:lang w:eastAsia="lt-LT"/>
              </w:rPr>
              <w:t>ęs</w:t>
            </w:r>
            <w:r w:rsidRPr="00C53985">
              <w:rPr>
                <w:rFonts w:ascii="Times New Roman" w:hAnsi="Times New Roman" w:cs="Times New Roman"/>
                <w:color w:val="000000"/>
                <w:lang w:eastAsia="lt-LT"/>
              </w:rPr>
              <w:t xml:space="preserve"> </w:t>
            </w:r>
            <w:r w:rsidR="004A3E4A">
              <w:rPr>
                <w:rFonts w:ascii="Times New Roman" w:hAnsi="Times New Roman" w:cs="Times New Roman"/>
                <w:color w:val="000000"/>
                <w:lang w:eastAsia="lt-LT"/>
              </w:rPr>
              <w:t xml:space="preserve">pakankamus </w:t>
            </w:r>
            <w:r w:rsidR="002A0811" w:rsidRPr="00C53985">
              <w:rPr>
                <w:rFonts w:ascii="Times New Roman" w:hAnsi="Times New Roman" w:cs="Times New Roman"/>
                <w:color w:val="000000"/>
                <w:lang w:eastAsia="lt-LT"/>
              </w:rPr>
              <w:t>įrodym</w:t>
            </w:r>
            <w:r w:rsidR="004A3E4A">
              <w:rPr>
                <w:rFonts w:ascii="Times New Roman" w:hAnsi="Times New Roman" w:cs="Times New Roman"/>
                <w:color w:val="000000"/>
                <w:lang w:eastAsia="lt-LT"/>
              </w:rPr>
              <w:t>us</w:t>
            </w:r>
            <w:r w:rsidRPr="00C53985">
              <w:rPr>
                <w:rFonts w:ascii="Times New Roman" w:hAnsi="Times New Roman" w:cs="Times New Roman"/>
                <w:color w:val="000000"/>
                <w:lang w:eastAsia="lt-LT"/>
              </w:rPr>
              <w:t>, leidžia</w:t>
            </w:r>
            <w:r w:rsidR="004A3E4A">
              <w:rPr>
                <w:rFonts w:ascii="Times New Roman" w:hAnsi="Times New Roman" w:cs="Times New Roman"/>
                <w:color w:val="000000"/>
                <w:lang w:eastAsia="lt-LT"/>
              </w:rPr>
              <w:t>nčius</w:t>
            </w:r>
            <w:r w:rsidRPr="00C53985">
              <w:rPr>
                <w:rFonts w:ascii="Times New Roman" w:hAnsi="Times New Roman" w:cs="Times New Roman"/>
                <w:color w:val="000000"/>
                <w:lang w:eastAsia="lt-LT"/>
              </w:rPr>
              <w:t xml:space="preserve"> atlikti patikrinimą</w:t>
            </w:r>
            <w:r w:rsidR="00FB6DA9">
              <w:rPr>
                <w:rFonts w:ascii="Times New Roman" w:hAnsi="Times New Roman" w:cs="Times New Roman"/>
                <w:color w:val="000000"/>
                <w:lang w:eastAsia="lt-LT"/>
              </w:rPr>
              <w:t>,</w:t>
            </w:r>
            <w:r w:rsidR="00FB6DA9" w:rsidRPr="00FB6DA9">
              <w:rPr>
                <w:rFonts w:ascii="Times New Roman" w:hAnsi="Times New Roman"/>
                <w:b/>
                <w:bCs/>
                <w:color w:val="000000"/>
                <w:sz w:val="24"/>
                <w:szCs w:val="24"/>
              </w:rPr>
              <w:t xml:space="preserve"> </w:t>
            </w:r>
            <w:r w:rsidR="00FB6DA9" w:rsidRPr="00FB6DA9">
              <w:rPr>
                <w:rFonts w:ascii="Times New Roman" w:hAnsi="Times New Roman"/>
                <w:color w:val="000000"/>
              </w:rPr>
              <w:t>numatytą šio įstatymo 25 straipsnio 1 dalies 1 arba 2 punkte (toliau – tikslinis patikrinimas), arba konstatuoti pažeidimą, tačiau tik tuo atveju, jei iki ūkio subjekto prašymo atleisti nuo baudos pateikimo momento Konkurencijos taryba neturėjo pakankamų įrodymų tiksliniam patikrinimui atlikti (arba jo dar nebuvo atlikusi) arba pažeidimui konstatuoti</w:t>
            </w:r>
            <w:r w:rsidR="00FB6DA9" w:rsidRPr="00FB6DA9">
              <w:rPr>
                <w:rFonts w:ascii="Times New Roman" w:hAnsi="Times New Roman"/>
                <w:color w:val="000000"/>
                <w:lang w:eastAsia="lt-LT"/>
              </w:rPr>
              <w:t>;</w:t>
            </w:r>
          </w:p>
          <w:p w14:paraId="036CFE24" w14:textId="7CA2CBBA" w:rsidR="00004BCC" w:rsidRPr="00A6709C" w:rsidRDefault="00577231" w:rsidP="00C53985">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tc>
        <w:tc>
          <w:tcPr>
            <w:tcW w:w="1673" w:type="dxa"/>
            <w:shd w:val="clear" w:color="auto" w:fill="auto"/>
          </w:tcPr>
          <w:p w14:paraId="075E5ABC"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49CBA5DA" w14:textId="77777777" w:rsidR="00004BCC" w:rsidRPr="00A6709C" w:rsidRDefault="00004BCC" w:rsidP="0061758E">
            <w:pPr>
              <w:spacing w:after="0" w:line="240" w:lineRule="auto"/>
              <w:jc w:val="both"/>
              <w:rPr>
                <w:rFonts w:ascii="Times New Roman" w:hAnsi="Times New Roman" w:cs="Times New Roman"/>
                <w:lang w:eastAsia="lt-LT"/>
              </w:rPr>
            </w:pPr>
          </w:p>
          <w:p w14:paraId="24A687F2" w14:textId="2DA1CCEE"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 nuostata dėl bendradarbiavimo bus įtvirtinta </w:t>
            </w:r>
            <w:r w:rsidR="00B03F69">
              <w:rPr>
                <w:rFonts w:ascii="Times New Roman" w:hAnsi="Times New Roman" w:cs="Times New Roman"/>
                <w:i/>
                <w:lang w:eastAsia="lt-LT"/>
              </w:rPr>
              <w:t>KT nutarime dėl savitarpio pagalbos</w:t>
            </w:r>
          </w:p>
        </w:tc>
      </w:tr>
      <w:tr w:rsidR="00004BCC" w:rsidRPr="00A6709C" w14:paraId="0FA07806" w14:textId="77777777" w:rsidTr="0061758E">
        <w:tc>
          <w:tcPr>
            <w:tcW w:w="2972" w:type="dxa"/>
          </w:tcPr>
          <w:p w14:paraId="331FBACF" w14:textId="77777777" w:rsidR="00004BCC" w:rsidRPr="00A6709C" w:rsidRDefault="00004BCC" w:rsidP="0061758E">
            <w:pPr>
              <w:spacing w:line="240" w:lineRule="auto"/>
              <w:jc w:val="both"/>
              <w:rPr>
                <w:rFonts w:ascii="Times New Roman" w:eastAsia="Calibri" w:hAnsi="Times New Roman" w:cs="Times New Roman"/>
              </w:rPr>
            </w:pPr>
            <w:r w:rsidRPr="00A6709C">
              <w:rPr>
                <w:rFonts w:ascii="Times New Roman" w:eastAsia="Calibri" w:hAnsi="Times New Roman" w:cs="Times New Roman"/>
              </w:rPr>
              <w:t>5. Šis straipsnis nedaro poveikio žalą dėl konkurencijos teisės pažeidimo patyrusių nukentėjusiųjų teisei reikalauti visos kompensacijos už tą žalą pagal Direktyvą 2014/104/ES.</w:t>
            </w:r>
          </w:p>
        </w:tc>
        <w:tc>
          <w:tcPr>
            <w:tcW w:w="4394" w:type="dxa"/>
          </w:tcPr>
          <w:p w14:paraId="634E723C" w14:textId="77777777" w:rsidR="00004BCC" w:rsidRPr="00A6709C" w:rsidRDefault="00004BCC" w:rsidP="0061758E">
            <w:pPr>
              <w:spacing w:after="0" w:line="240" w:lineRule="auto"/>
              <w:jc w:val="both"/>
              <w:rPr>
                <w:rFonts w:ascii="Times New Roman" w:eastAsia="Times New Roman" w:hAnsi="Times New Roman" w:cs="Times New Roman"/>
                <w:b/>
                <w:lang w:eastAsia="lt-LT"/>
              </w:rPr>
            </w:pPr>
            <w:r w:rsidRPr="00A6709C">
              <w:rPr>
                <w:rFonts w:ascii="Times New Roman" w:eastAsia="Times New Roman" w:hAnsi="Times New Roman" w:cs="Times New Roman"/>
                <w:b/>
                <w:lang w:eastAsia="lt-LT"/>
              </w:rPr>
              <w:t>KĮ</w:t>
            </w:r>
          </w:p>
          <w:p w14:paraId="53815C3C" w14:textId="77777777" w:rsidR="00004BCC" w:rsidRPr="00A6709C" w:rsidRDefault="00004BCC" w:rsidP="0061758E">
            <w:pPr>
              <w:spacing w:after="0" w:line="240" w:lineRule="auto"/>
              <w:jc w:val="both"/>
              <w:rPr>
                <w:rFonts w:ascii="Times New Roman" w:eastAsia="Times New Roman" w:hAnsi="Times New Roman" w:cs="Times New Roman"/>
                <w:b/>
                <w:lang w:eastAsia="lt-LT"/>
              </w:rPr>
            </w:pPr>
            <w:r w:rsidRPr="00A6709C">
              <w:rPr>
                <w:rFonts w:ascii="Times New Roman" w:eastAsia="Times New Roman" w:hAnsi="Times New Roman" w:cs="Times New Roman"/>
                <w:b/>
                <w:lang w:eastAsia="lt-LT"/>
              </w:rPr>
              <w:t>43 straipsnis. Žalos atlyginimui taikytinos taisyklės</w:t>
            </w:r>
          </w:p>
          <w:p w14:paraId="24BC4DFA" w14:textId="77777777" w:rsidR="00004BCC" w:rsidRPr="00A6709C" w:rsidRDefault="00004BCC" w:rsidP="0061758E">
            <w:pPr>
              <w:spacing w:after="0" w:line="240" w:lineRule="auto"/>
              <w:jc w:val="both"/>
              <w:rPr>
                <w:rFonts w:ascii="Times New Roman" w:eastAsia="Times New Roman" w:hAnsi="Times New Roman" w:cs="Times New Roman"/>
              </w:rPr>
            </w:pPr>
            <w:r w:rsidRPr="00A6709C">
              <w:rPr>
                <w:rFonts w:ascii="Times New Roman" w:eastAsia="Times New Roman" w:hAnsi="Times New Roman" w:cs="Times New Roman"/>
              </w:rPr>
              <w:t>Šiame skirsnyje nustatomi šio įstatymo 5 ar 7 straipsnio arba Sutarties dėl Europos Sąjungos veikimo 101 ar 102 straipsnio pažeidimu padarytos žalos atlyginimo ypatumai.</w:t>
            </w:r>
          </w:p>
          <w:p w14:paraId="6708440A" w14:textId="77777777" w:rsidR="00004BCC" w:rsidRPr="00A6709C" w:rsidRDefault="00004BCC" w:rsidP="0061758E">
            <w:pPr>
              <w:spacing w:after="0" w:line="240" w:lineRule="auto"/>
              <w:ind w:firstLine="720"/>
              <w:jc w:val="both"/>
              <w:rPr>
                <w:rFonts w:ascii="Times New Roman" w:eastAsia="Times New Roman" w:hAnsi="Times New Roman" w:cs="Times New Roman"/>
                <w:lang w:eastAsia="lt-LT"/>
              </w:rPr>
            </w:pPr>
          </w:p>
          <w:p w14:paraId="432713C4" w14:textId="77777777" w:rsidR="00004BCC" w:rsidRPr="00A6709C" w:rsidRDefault="00004BCC" w:rsidP="0061758E">
            <w:pPr>
              <w:spacing w:after="0" w:line="240" w:lineRule="auto"/>
              <w:jc w:val="both"/>
              <w:rPr>
                <w:rFonts w:ascii="Times New Roman" w:eastAsia="Times New Roman" w:hAnsi="Times New Roman" w:cs="Times New Roman"/>
                <w:b/>
                <w:lang w:eastAsia="lt-LT"/>
              </w:rPr>
            </w:pPr>
            <w:r w:rsidRPr="00A6709C">
              <w:rPr>
                <w:rFonts w:ascii="Times New Roman" w:eastAsia="Times New Roman" w:hAnsi="Times New Roman" w:cs="Times New Roman"/>
                <w:b/>
                <w:lang w:eastAsia="lt-LT"/>
              </w:rPr>
              <w:t>KĮ</w:t>
            </w:r>
          </w:p>
          <w:p w14:paraId="4D2E21C4" w14:textId="77777777" w:rsidR="00004BCC" w:rsidRPr="00A6709C" w:rsidRDefault="00004BCC" w:rsidP="0061758E">
            <w:pPr>
              <w:tabs>
                <w:tab w:val="left" w:pos="571"/>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b/>
                <w:lang w:eastAsia="lt-LT"/>
              </w:rPr>
              <w:t>44</w:t>
            </w:r>
            <w:r w:rsidRPr="00A6709C">
              <w:rPr>
                <w:rFonts w:ascii="Times New Roman" w:eastAsia="Times New Roman" w:hAnsi="Times New Roman" w:cs="Times New Roman"/>
                <w:lang w:eastAsia="lt-LT"/>
              </w:rPr>
              <w:t xml:space="preserve"> </w:t>
            </w:r>
            <w:r w:rsidRPr="00A6709C">
              <w:rPr>
                <w:rFonts w:ascii="Times New Roman" w:eastAsia="Times New Roman" w:hAnsi="Times New Roman" w:cs="Times New Roman"/>
                <w:b/>
                <w:lang w:eastAsia="lt-LT"/>
              </w:rPr>
              <w:t>straipsnis. Žalos prezumpcija ir žalos atlyginimas</w:t>
            </w:r>
          </w:p>
          <w:p w14:paraId="7DD234B1"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 xml:space="preserve">1. Nukentėjęs asmuo turi teisę reikalauti visiško žalos atlyginimo iš šio įstatymo 43 straipsnyje nurodytą pažeidimą padariusio (padariusių) ūkio subjekto (subjektų). </w:t>
            </w:r>
          </w:p>
          <w:p w14:paraId="043C5800"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2. Visiškas žalos atlyginimas reiškia, kad nukentėjęs asmuo, kuriam atlyginama žala, turi atsidurti tokioje padėtyje, kurioje jis būtų, jeigu nebūtų padarytas šio įstatymo 43 straipsnyje nurodytas pažeidimas, tačiau nukentėjusiam asmeniui negali būti leidžiama nepagrįstai praturtėti. Visiškas žalos atlyginimas apima tiesioginius nuostolius, negautas pajamas ir palūkanas, skaičiuojamas nuo žalos atsiradimo momento.</w:t>
            </w:r>
          </w:p>
          <w:p w14:paraId="1A08A87B"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 xml:space="preserve">3. Jeigu neįrodoma priešingai, laikoma, </w:t>
            </w:r>
            <w:r w:rsidRPr="00A6709C">
              <w:rPr>
                <w:rFonts w:ascii="Times New Roman" w:eastAsia="Times New Roman" w:hAnsi="Times New Roman" w:cs="Times New Roman"/>
              </w:rPr>
              <w:t>kad šio įstatymo 5 straipsnio 1 dalies 1–4 punktuose nurodytais konkurentų susitarimais arba kitais konkurentų susitarimais, kuriais siekiama riboti konkurenciją ir kuriais pažeidžiamos šio įstatymo 5 straipsnio 1 dalies ar Sutarties dėl Europos Sąjungos veikimo 101 straipsnio 1 dalies nuostatos, yra padaroma žala.</w:t>
            </w:r>
          </w:p>
          <w:p w14:paraId="59343E2A"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 xml:space="preserve">4. Kai šio įstatymo 43 straipsnyje nurodyto pažeidimo atvejais teismas, remdamasis byloje esančiais įrodymais, negali nustatyti tikslaus žalos dydžio ar jam tai padaryti pernelyg sunku, teismas informuoja šalis, kad, nesant galimybės nustatyti tikslaus žalos dydžio, byloje bus nustatomas apytikris žalos dydis. Teismas, išnagrinėjęs bylą, nustato apytikrį žalos dydį, atsižvelgdamas į Europos Komisijos metodinio pobūdžio dokumentus dėl žalos apskaičiavimo ir kitas aplinkybes, turinčias reikšmės įgyvendinant visiško žalos atlyginimo principą. </w:t>
            </w:r>
          </w:p>
          <w:p w14:paraId="4441B609"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5. Kai teismas žalos atlyginimo byloje yra paskyręs teismo ekspertizę, teismo ekspertai, atlikdami ekspertizę, visais atvejais turi vadovautis Europos Komisijos metodinio pobūdžio dokumentais dėl žalos apskaičiavimo.</w:t>
            </w:r>
          </w:p>
          <w:p w14:paraId="27F15CE0" w14:textId="77777777" w:rsidR="00004BCC" w:rsidRPr="00A6709C" w:rsidRDefault="00004BCC" w:rsidP="0061758E">
            <w:pPr>
              <w:spacing w:after="0" w:line="240" w:lineRule="auto"/>
              <w:ind w:firstLine="720"/>
              <w:jc w:val="both"/>
              <w:rPr>
                <w:rFonts w:ascii="Times New Roman" w:eastAsia="Times New Roman" w:hAnsi="Times New Roman" w:cs="Times New Roman"/>
                <w:lang w:eastAsia="lt-LT"/>
              </w:rPr>
            </w:pPr>
          </w:p>
          <w:p w14:paraId="7184BC89" w14:textId="77777777" w:rsidR="00004BCC" w:rsidRPr="00A6709C" w:rsidRDefault="00004BCC" w:rsidP="0061758E">
            <w:pPr>
              <w:spacing w:after="0" w:line="240" w:lineRule="auto"/>
              <w:jc w:val="both"/>
              <w:rPr>
                <w:rFonts w:ascii="Times New Roman" w:eastAsia="Times New Roman" w:hAnsi="Times New Roman" w:cs="Times New Roman"/>
                <w:b/>
                <w:lang w:eastAsia="lt-LT"/>
              </w:rPr>
            </w:pPr>
            <w:r w:rsidRPr="00A6709C">
              <w:rPr>
                <w:rFonts w:ascii="Times New Roman" w:eastAsia="Times New Roman" w:hAnsi="Times New Roman" w:cs="Times New Roman"/>
                <w:b/>
                <w:lang w:eastAsia="lt-LT"/>
              </w:rPr>
              <w:t>KĮ</w:t>
            </w:r>
          </w:p>
          <w:p w14:paraId="0C41D8B2" w14:textId="77777777" w:rsidR="00004BCC" w:rsidRPr="00A6709C" w:rsidRDefault="00004BCC" w:rsidP="0061758E">
            <w:pPr>
              <w:spacing w:after="0" w:line="240" w:lineRule="auto"/>
              <w:jc w:val="both"/>
              <w:rPr>
                <w:rFonts w:ascii="Times New Roman" w:eastAsia="Times New Roman" w:hAnsi="Times New Roman" w:cs="Times New Roman"/>
                <w:b/>
                <w:lang w:eastAsia="lt-LT"/>
              </w:rPr>
            </w:pPr>
            <w:r w:rsidRPr="00A6709C">
              <w:rPr>
                <w:rFonts w:ascii="Times New Roman" w:eastAsia="Times New Roman" w:hAnsi="Times New Roman" w:cs="Times New Roman"/>
                <w:b/>
                <w:lang w:eastAsia="lt-LT"/>
              </w:rPr>
              <w:t>45 straipsnis. Solidariosios atsakomybės taikymo ypatumai</w:t>
            </w:r>
          </w:p>
          <w:p w14:paraId="5522E121" w14:textId="77777777" w:rsidR="00004BCC" w:rsidRPr="00A6709C" w:rsidRDefault="00004BCC" w:rsidP="0061758E">
            <w:pPr>
              <w:spacing w:after="0" w:line="240" w:lineRule="auto"/>
              <w:jc w:val="both"/>
              <w:rPr>
                <w:rFonts w:ascii="Times New Roman" w:eastAsia="Calibri" w:hAnsi="Times New Roman" w:cs="Times New Roman"/>
                <w:b/>
                <w:i/>
              </w:rPr>
            </w:pPr>
            <w:r w:rsidRPr="00A6709C">
              <w:rPr>
                <w:rFonts w:ascii="Times New Roman" w:eastAsia="Calibri" w:hAnsi="Times New Roman" w:cs="Times New Roman"/>
                <w:lang w:eastAsia="lt-LT"/>
              </w:rPr>
              <w:t>1. Kai šio įstatymo 43 straipsnyje nurodytą pažeidimą padaro keli ūkio subjektai, tokie bendrai pažeidimą padarę ūkio subjektai solidariai atsako už visą dėl pažeidimo padarytą žalą, išskyrus šiame straipsnyje numatytas išimtis.</w:t>
            </w:r>
          </w:p>
        </w:tc>
        <w:tc>
          <w:tcPr>
            <w:tcW w:w="1673" w:type="dxa"/>
          </w:tcPr>
          <w:p w14:paraId="36239F3B"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69D37222" w14:textId="77777777" w:rsidTr="0061758E">
        <w:tc>
          <w:tcPr>
            <w:tcW w:w="2972" w:type="dxa"/>
            <w:shd w:val="clear" w:color="auto" w:fill="auto"/>
          </w:tcPr>
          <w:p w14:paraId="1A292CA3"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VII SKYRIUS</w:t>
            </w:r>
          </w:p>
          <w:p w14:paraId="38A2345E" w14:textId="77777777" w:rsidR="00004BCC" w:rsidRPr="00A6709C" w:rsidRDefault="00004BCC" w:rsidP="0061758E">
            <w:pPr>
              <w:spacing w:after="0" w:line="240" w:lineRule="auto"/>
              <w:jc w:val="both"/>
              <w:rPr>
                <w:rFonts w:ascii="Times New Roman" w:hAnsi="Times New Roman" w:cs="Times New Roman"/>
                <w:b/>
                <w:i/>
                <w:lang w:eastAsia="lt-LT"/>
              </w:rPr>
            </w:pPr>
            <w:r w:rsidRPr="00A6709C">
              <w:rPr>
                <w:rFonts w:ascii="Times New Roman" w:hAnsi="Times New Roman" w:cs="Times New Roman"/>
                <w:b/>
                <w:i/>
                <w:lang w:eastAsia="lt-LT"/>
              </w:rPr>
              <w:t>SAVITARPIO PAGALBA</w:t>
            </w:r>
          </w:p>
          <w:p w14:paraId="41BFDB1B" w14:textId="77777777" w:rsidR="00004BCC" w:rsidRPr="00A6709C" w:rsidRDefault="00004BCC" w:rsidP="0061758E">
            <w:pPr>
              <w:spacing w:after="0" w:line="240" w:lineRule="auto"/>
              <w:jc w:val="both"/>
              <w:rPr>
                <w:rFonts w:ascii="Times New Roman" w:hAnsi="Times New Roman" w:cs="Times New Roman"/>
                <w:b/>
                <w:i/>
                <w:lang w:eastAsia="lt-LT"/>
              </w:rPr>
            </w:pPr>
          </w:p>
          <w:p w14:paraId="7845764B"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24 straipsnis</w:t>
            </w:r>
          </w:p>
          <w:p w14:paraId="1BD81322"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hAnsi="Times New Roman" w:cs="Times New Roman"/>
                <w:b/>
                <w:lang w:eastAsia="lt-LT"/>
              </w:rPr>
              <w:t>Nacionalinių konkurencijos institucijų bendradarbiavimas</w:t>
            </w:r>
          </w:p>
          <w:p w14:paraId="4B62CACE" w14:textId="77777777" w:rsidR="00004BCC" w:rsidRPr="00A6709C" w:rsidRDefault="00004BCC" w:rsidP="0061758E">
            <w:pPr>
              <w:spacing w:after="0" w:line="240" w:lineRule="auto"/>
              <w:jc w:val="both"/>
              <w:rPr>
                <w:rFonts w:ascii="Times New Roman" w:eastAsia="Calibri" w:hAnsi="Times New Roman" w:cs="Times New Roman"/>
                <w:b/>
              </w:rPr>
            </w:pPr>
          </w:p>
          <w:p w14:paraId="280B174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tais atvejais, kai nacionalinės administracinės konkurencijos institucijos atlieka patikrinimą ar vykdo apklausą kitų nacionalinių konkurencijos institucijų vardu ir sąskaita pagal Reglamento (EB) Nr. 1/2003 22 straipsnį, prašančiosios nacionalinės konkurencijos institucijos įgaliotiems ar paskirtiems pareigūnams ir kitiems lydintiems asmenims būtų leidžiama, prižiūrint prašomosios nacionalinės konkurencijos institucijos pareigūnams, dalyvauti prašomosios nacionalinės konkurencijos institucijos atliekamame tyrime ar vykdomoje apklausoje ir aktyviai jai padėti, pastarajai naudojantis šios direktyvos 6, 7 ir 9 straipsniuose nurodytais įgaliojimais.</w:t>
            </w:r>
          </w:p>
        </w:tc>
        <w:tc>
          <w:tcPr>
            <w:tcW w:w="4394" w:type="dxa"/>
            <w:shd w:val="clear" w:color="auto" w:fill="auto"/>
          </w:tcPr>
          <w:p w14:paraId="4C89D657" w14:textId="14FA5634" w:rsidR="00004BCC" w:rsidRPr="00A6709C" w:rsidRDefault="00C53985" w:rsidP="0061758E">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t>P</w:t>
            </w:r>
            <w:r w:rsidR="00004BCC" w:rsidRPr="00A6709C">
              <w:rPr>
                <w:rFonts w:ascii="Times New Roman" w:eastAsia="Calibri" w:hAnsi="Times New Roman" w:cs="Times New Roman"/>
                <w:b/>
              </w:rPr>
              <w:t>r</w:t>
            </w:r>
            <w:r w:rsidR="002C7B05">
              <w:rPr>
                <w:rFonts w:ascii="Times New Roman" w:eastAsia="Calibri" w:hAnsi="Times New Roman" w:cs="Times New Roman"/>
                <w:b/>
              </w:rPr>
              <w:t>ojektas</w:t>
            </w:r>
          </w:p>
          <w:p w14:paraId="2A60D8B5" w14:textId="4ED9C1BA" w:rsidR="00577231" w:rsidRPr="00A6709C" w:rsidRDefault="00C53985" w:rsidP="00577231">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577231" w:rsidRPr="00A6709C">
              <w:rPr>
                <w:rFonts w:ascii="Times New Roman" w:hAnsi="Times New Roman" w:cs="Times New Roman"/>
                <w:b/>
                <w:lang w:eastAsia="lt-LT"/>
              </w:rPr>
              <w:t>straipsnis. 25 straipsnio pakeitimas</w:t>
            </w:r>
          </w:p>
          <w:p w14:paraId="60666A66" w14:textId="77777777" w:rsidR="00577231" w:rsidRPr="00A6709C" w:rsidRDefault="00577231" w:rsidP="00577231">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540CB24E" w14:textId="22EC8AC5" w:rsidR="00577231" w:rsidRPr="00A6709C" w:rsidRDefault="00577231" w:rsidP="00577231">
            <w:pPr>
              <w:spacing w:after="0" w:line="240" w:lineRule="auto"/>
              <w:jc w:val="both"/>
              <w:rPr>
                <w:rFonts w:ascii="Times New Roman" w:hAnsi="Times New Roman" w:cs="Times New Roman"/>
                <w:lang w:eastAsia="lt-LT"/>
              </w:rPr>
            </w:pPr>
            <w:r w:rsidRPr="00A6709C">
              <w:rPr>
                <w:rFonts w:ascii="Times New Roman" w:hAnsi="Times New Roman" w:cs="Times New Roman"/>
                <w:color w:val="000000"/>
              </w:rPr>
              <w:t>„</w:t>
            </w:r>
            <w:r w:rsidRPr="00FB6DA9">
              <w:rPr>
                <w:rFonts w:ascii="Times New Roman" w:hAnsi="Times New Roman" w:cs="Times New Roman"/>
                <w:b/>
                <w:bCs/>
                <w:color w:val="000000"/>
              </w:rPr>
              <w:t xml:space="preserve">25 straipsnis. </w:t>
            </w:r>
            <w:r w:rsidR="00D36A64" w:rsidRPr="00FB6DA9">
              <w:rPr>
                <w:rFonts w:ascii="Times New Roman" w:hAnsi="Times New Roman" w:cs="Times New Roman"/>
                <w:b/>
                <w:bCs/>
                <w:lang w:eastAsia="lt-LT"/>
              </w:rPr>
              <w:t xml:space="preserve">Konkurencijos tarybos ir </w:t>
            </w:r>
            <w:r w:rsidRPr="00FB6DA9">
              <w:rPr>
                <w:rFonts w:ascii="Times New Roman" w:hAnsi="Times New Roman" w:cs="Times New Roman"/>
                <w:b/>
                <w:bCs/>
                <w:lang w:eastAsia="lt-LT"/>
              </w:rPr>
              <w:t>Konkurencijos tarybos įgaliotų pareigūnų teisės ir pareigos atliekant tyrimą</w:t>
            </w:r>
            <w:r w:rsidRPr="00A6709C">
              <w:rPr>
                <w:rFonts w:ascii="Times New Roman" w:hAnsi="Times New Roman" w:cs="Times New Roman"/>
                <w:lang w:eastAsia="lt-LT"/>
              </w:rPr>
              <w:t xml:space="preserve"> &lt;...&gt;</w:t>
            </w:r>
          </w:p>
          <w:p w14:paraId="6BE9AA20" w14:textId="4F5B6ECB" w:rsidR="00B94EBD" w:rsidRDefault="00B94EBD" w:rsidP="0061758E">
            <w:pPr>
              <w:spacing w:after="0" w:line="240" w:lineRule="auto"/>
              <w:jc w:val="both"/>
              <w:rPr>
                <w:rFonts w:ascii="Times New Roman" w:hAnsi="Times New Roman" w:cs="Times New Roman"/>
              </w:rPr>
            </w:pPr>
            <w:r>
              <w:rPr>
                <w:rFonts w:ascii="Times New Roman" w:hAnsi="Times New Roman" w:cs="Times New Roman"/>
              </w:rPr>
              <w:t>10</w:t>
            </w:r>
            <w:r w:rsidR="00C53985" w:rsidRPr="00C53985">
              <w:rPr>
                <w:rFonts w:ascii="Times New Roman" w:hAnsi="Times New Roman" w:cs="Times New Roman"/>
              </w:rPr>
              <w:t xml:space="preserve">. Kai šio straipsnio 1 dalyje nurodytus tyrimo veiksmus Konkurencijos </w:t>
            </w:r>
            <w:r w:rsidRPr="00C53985">
              <w:rPr>
                <w:rFonts w:ascii="Times New Roman" w:hAnsi="Times New Roman" w:cs="Times New Roman"/>
              </w:rPr>
              <w:t>taryb</w:t>
            </w:r>
            <w:r>
              <w:rPr>
                <w:rFonts w:ascii="Times New Roman" w:hAnsi="Times New Roman" w:cs="Times New Roman"/>
              </w:rPr>
              <w:t>os įgalioti pareigūnai</w:t>
            </w:r>
            <w:r w:rsidRPr="00C53985">
              <w:rPr>
                <w:rFonts w:ascii="Times New Roman" w:hAnsi="Times New Roman" w:cs="Times New Roman"/>
              </w:rPr>
              <w:t xml:space="preserve"> </w:t>
            </w:r>
            <w:r w:rsidR="00C53985" w:rsidRPr="00C53985">
              <w:rPr>
                <w:rFonts w:ascii="Times New Roman" w:hAnsi="Times New Roman" w:cs="Times New Roman"/>
              </w:rPr>
              <w:t xml:space="preserve">atlieka kitos Europos Sąjungos valstybės narės konkurencijos institucijos vardu pagal Reglamento (EB) Nr. 1/2003 22  straipsnį, kitos Europos Sąjungos valstybės narės konkurencijos institucijos įgalioti ar kiti lydintys asmenys turi teisę </w:t>
            </w:r>
            <w:r w:rsidR="00264898">
              <w:rPr>
                <w:rFonts w:ascii="Times New Roman" w:hAnsi="Times New Roman" w:cs="Times New Roman"/>
              </w:rPr>
              <w:t>prisidėti prie tyrimo veiksmų atlikimo</w:t>
            </w:r>
            <w:r w:rsidR="00C53985" w:rsidRPr="00C53985">
              <w:rPr>
                <w:rFonts w:ascii="Times New Roman" w:hAnsi="Times New Roman" w:cs="Times New Roman"/>
              </w:rPr>
              <w:t>.</w:t>
            </w:r>
          </w:p>
          <w:p w14:paraId="373DDB73" w14:textId="5CDEFA7B" w:rsidR="00004BCC" w:rsidRDefault="00B94EBD" w:rsidP="0061758E">
            <w:pPr>
              <w:spacing w:after="0" w:line="240" w:lineRule="auto"/>
              <w:jc w:val="both"/>
              <w:rPr>
                <w:rFonts w:ascii="Times New Roman" w:hAnsi="Times New Roman" w:cs="Times New Roman"/>
              </w:rPr>
            </w:pPr>
            <w:r>
              <w:rPr>
                <w:rFonts w:ascii="Times New Roman" w:hAnsi="Times New Roman" w:cs="Times New Roman"/>
              </w:rPr>
              <w:t>11. &lt;...&gt;</w:t>
            </w:r>
            <w:r w:rsidRPr="00B94EBD">
              <w:rPr>
                <w:rFonts w:ascii="Times New Roman" w:hAnsi="Times New Roman" w:cs="Times New Roman"/>
              </w:rPr>
              <w:t xml:space="preserve"> Kai tyrimo veiksmus Konkurencijos tarybos vardu atlieka kitos Europos Sąjungos valstybės narės konkurencijos institucija pagal Reglamento (EB) Nr. 1/2003 22 straipsnį, Konkurencijos tarybos įgalioti pareigūnai turi teisę </w:t>
            </w:r>
            <w:r w:rsidR="00264898">
              <w:rPr>
                <w:rFonts w:ascii="Times New Roman" w:hAnsi="Times New Roman" w:cs="Times New Roman"/>
              </w:rPr>
              <w:t>prisidėti prie tyrimo veiksmų atlikimo</w:t>
            </w:r>
            <w:r w:rsidR="00D36A64">
              <w:rPr>
                <w:b/>
                <w:bCs/>
                <w:lang w:eastAsia="lt-LT"/>
              </w:rPr>
              <w:t xml:space="preserve"> </w:t>
            </w:r>
            <w:r w:rsidR="00D36A64" w:rsidRPr="00D36A64">
              <w:rPr>
                <w:rFonts w:ascii="Times New Roman" w:hAnsi="Times New Roman" w:cs="Times New Roman"/>
                <w:lang w:eastAsia="lt-LT"/>
              </w:rPr>
              <w:t>tiek, kiek tai leidžiama pagal tos Europos Sąjungos valstybės narės teisę</w:t>
            </w:r>
            <w:r w:rsidRPr="00B94EBD">
              <w:rPr>
                <w:rFonts w:ascii="Times New Roman" w:hAnsi="Times New Roman" w:cs="Times New Roman"/>
              </w:rPr>
              <w:t>.</w:t>
            </w:r>
            <w:r w:rsidR="00C53985" w:rsidRPr="00C53985">
              <w:rPr>
                <w:rFonts w:ascii="Times New Roman" w:hAnsi="Times New Roman" w:cs="Times New Roman"/>
              </w:rPr>
              <w:t>“</w:t>
            </w:r>
          </w:p>
          <w:p w14:paraId="5AFA385F" w14:textId="77777777" w:rsidR="00873B78" w:rsidRDefault="00873B78" w:rsidP="0061758E">
            <w:pPr>
              <w:spacing w:after="0" w:line="240" w:lineRule="auto"/>
              <w:jc w:val="both"/>
              <w:rPr>
                <w:rFonts w:ascii="Times New Roman" w:hAnsi="Times New Roman" w:cs="Times New Roman"/>
              </w:rPr>
            </w:pPr>
          </w:p>
          <w:p w14:paraId="3BEF0696" w14:textId="261C3183" w:rsidR="00873B78" w:rsidRDefault="00873B78" w:rsidP="0061758E">
            <w:pPr>
              <w:spacing w:after="0" w:line="240" w:lineRule="auto"/>
              <w:jc w:val="both"/>
              <w:rPr>
                <w:rFonts w:ascii="Times New Roman" w:hAnsi="Times New Roman" w:cs="Times New Roman"/>
                <w:b/>
                <w:bCs/>
              </w:rPr>
            </w:pPr>
            <w:r>
              <w:rPr>
                <w:rFonts w:ascii="Times New Roman" w:hAnsi="Times New Roman" w:cs="Times New Roman"/>
                <w:b/>
                <w:bCs/>
              </w:rPr>
              <w:t>Projektas</w:t>
            </w:r>
          </w:p>
          <w:p w14:paraId="610E213F" w14:textId="082DD0AD" w:rsidR="00873B78" w:rsidRPr="00873B78" w:rsidRDefault="00873B78" w:rsidP="0061758E">
            <w:pPr>
              <w:spacing w:after="0" w:line="240" w:lineRule="auto"/>
              <w:jc w:val="both"/>
              <w:rPr>
                <w:rFonts w:ascii="Times New Roman" w:hAnsi="Times New Roman" w:cs="Times New Roman"/>
                <w:b/>
                <w:bCs/>
              </w:rPr>
            </w:pPr>
            <w:r w:rsidRPr="00873B78">
              <w:rPr>
                <w:rFonts w:ascii="Times New Roman" w:hAnsi="Times New Roman" w:cs="Times New Roman"/>
                <w:b/>
                <w:bCs/>
              </w:rPr>
              <w:t>2</w:t>
            </w:r>
            <w:r w:rsidR="00D36A64">
              <w:rPr>
                <w:rFonts w:ascii="Times New Roman" w:hAnsi="Times New Roman" w:cs="Times New Roman"/>
                <w:b/>
                <w:bCs/>
              </w:rPr>
              <w:t>5</w:t>
            </w:r>
            <w:r w:rsidRPr="00873B78">
              <w:rPr>
                <w:rFonts w:ascii="Times New Roman" w:hAnsi="Times New Roman" w:cs="Times New Roman"/>
                <w:b/>
                <w:bCs/>
              </w:rPr>
              <w:t xml:space="preserve"> straipsnis. Įstatymo papildymas VIII skyriumi</w:t>
            </w:r>
          </w:p>
          <w:p w14:paraId="78F821E3" w14:textId="22A42BCF" w:rsidR="00873B78" w:rsidRDefault="00873B78" w:rsidP="0061758E">
            <w:pPr>
              <w:spacing w:after="0" w:line="240" w:lineRule="auto"/>
              <w:jc w:val="both"/>
              <w:rPr>
                <w:rFonts w:ascii="Times New Roman" w:hAnsi="Times New Roman" w:cs="Times New Roman"/>
              </w:rPr>
            </w:pPr>
            <w:r>
              <w:rPr>
                <w:rFonts w:ascii="Times New Roman" w:hAnsi="Times New Roman" w:cs="Times New Roman"/>
              </w:rPr>
              <w:t>Papildyti Įstatymą VIII skyriumi:</w:t>
            </w:r>
          </w:p>
          <w:p w14:paraId="0F31670A" w14:textId="77777777" w:rsidR="00873B78" w:rsidRDefault="00873B78" w:rsidP="0061758E">
            <w:pPr>
              <w:spacing w:after="0" w:line="240" w:lineRule="auto"/>
              <w:jc w:val="both"/>
              <w:rPr>
                <w:rFonts w:ascii="Times New Roman" w:hAnsi="Times New Roman" w:cs="Times New Roman"/>
              </w:rPr>
            </w:pPr>
          </w:p>
          <w:p w14:paraId="2933E2B8" w14:textId="77777777" w:rsidR="00873B78" w:rsidRPr="00873B78" w:rsidRDefault="00873B78" w:rsidP="00873B78">
            <w:pPr>
              <w:spacing w:after="0" w:line="240" w:lineRule="auto"/>
              <w:jc w:val="center"/>
              <w:rPr>
                <w:rFonts w:ascii="Times New Roman" w:hAnsi="Times New Roman" w:cs="Times New Roman"/>
                <w:b/>
                <w:bCs/>
              </w:rPr>
            </w:pPr>
            <w:r>
              <w:rPr>
                <w:rFonts w:ascii="Times New Roman" w:hAnsi="Times New Roman" w:cs="Times New Roman"/>
              </w:rPr>
              <w:t>„</w:t>
            </w:r>
            <w:r w:rsidRPr="00873B78">
              <w:rPr>
                <w:rFonts w:ascii="Times New Roman" w:hAnsi="Times New Roman" w:cs="Times New Roman"/>
                <w:b/>
                <w:bCs/>
              </w:rPr>
              <w:t>VIII SKYRIUS</w:t>
            </w:r>
          </w:p>
          <w:p w14:paraId="549D2C72" w14:textId="754A9F01" w:rsidR="00873B78" w:rsidRPr="00873B78" w:rsidRDefault="00873B78" w:rsidP="00873B78">
            <w:pPr>
              <w:spacing w:after="0" w:line="240" w:lineRule="auto"/>
              <w:jc w:val="center"/>
              <w:rPr>
                <w:rFonts w:ascii="Times New Roman" w:hAnsi="Times New Roman" w:cs="Times New Roman"/>
                <w:b/>
                <w:bCs/>
              </w:rPr>
            </w:pPr>
            <w:r w:rsidRPr="00873B78">
              <w:rPr>
                <w:rFonts w:ascii="Times New Roman" w:hAnsi="Times New Roman" w:cs="Times New Roman"/>
                <w:b/>
                <w:bCs/>
              </w:rPr>
              <w:t>BENDRADARBIAVIMAS SU KITŲ EUROPOS SĄJUNGOS VALSTYBIŲ NARIŲ INSTITUCIJOMIS</w:t>
            </w:r>
          </w:p>
          <w:p w14:paraId="4AC2E84B" w14:textId="77777777" w:rsidR="00873B78" w:rsidRDefault="00873B78" w:rsidP="00873B78">
            <w:pPr>
              <w:spacing w:after="0" w:line="240" w:lineRule="auto"/>
              <w:jc w:val="center"/>
              <w:rPr>
                <w:rFonts w:ascii="Times New Roman" w:hAnsi="Times New Roman" w:cs="Times New Roman"/>
              </w:rPr>
            </w:pPr>
          </w:p>
          <w:p w14:paraId="63037A02" w14:textId="37567334" w:rsidR="00873B78" w:rsidRDefault="00873B78" w:rsidP="0061758E">
            <w:pPr>
              <w:spacing w:after="0" w:line="240" w:lineRule="auto"/>
              <w:jc w:val="both"/>
              <w:rPr>
                <w:rFonts w:ascii="Times New Roman" w:hAnsi="Times New Roman" w:cs="Times New Roman"/>
                <w:b/>
                <w:bCs/>
              </w:rPr>
            </w:pPr>
            <w:r w:rsidRPr="00873B78">
              <w:rPr>
                <w:rFonts w:ascii="Times New Roman" w:hAnsi="Times New Roman" w:cs="Times New Roman"/>
                <w:b/>
                <w:bCs/>
              </w:rPr>
              <w:t>58 straipsnis. Prašymai dėl informavimo ir priverstinio baudos ir palūkanų išieškojimo</w:t>
            </w:r>
          </w:p>
          <w:p w14:paraId="34D5B453" w14:textId="220F17E7" w:rsidR="00873B78" w:rsidRDefault="00873B78" w:rsidP="0061758E">
            <w:pPr>
              <w:spacing w:after="0" w:line="240" w:lineRule="auto"/>
              <w:jc w:val="both"/>
              <w:rPr>
                <w:rFonts w:ascii="Times New Roman" w:hAnsi="Times New Roman" w:cs="Times New Roman"/>
              </w:rPr>
            </w:pPr>
            <w:r w:rsidRPr="00873B78">
              <w:rPr>
                <w:rFonts w:ascii="Times New Roman" w:hAnsi="Times New Roman" w:cs="Times New Roman"/>
              </w:rPr>
              <w:t>&lt;...&gt;</w:t>
            </w:r>
          </w:p>
          <w:p w14:paraId="7D6128FE" w14:textId="1FADB590" w:rsidR="00873B78" w:rsidRPr="00873B78" w:rsidRDefault="00873B78" w:rsidP="00873B78">
            <w:pPr>
              <w:spacing w:after="0" w:line="240" w:lineRule="auto"/>
              <w:jc w:val="both"/>
              <w:rPr>
                <w:rFonts w:ascii="Times New Roman" w:hAnsi="Times New Roman" w:cs="Times New Roman"/>
              </w:rPr>
            </w:pPr>
            <w:r w:rsidRPr="00873B78">
              <w:rPr>
                <w:rFonts w:ascii="Times New Roman" w:hAnsi="Times New Roman" w:cs="Times New Roman"/>
              </w:rPr>
              <w:t>9. Konkurencijos taryb</w:t>
            </w:r>
            <w:r w:rsidR="00D36A64">
              <w:rPr>
                <w:rFonts w:ascii="Times New Roman" w:hAnsi="Times New Roman" w:cs="Times New Roman"/>
              </w:rPr>
              <w:t>a turi teisę kreiptis su</w:t>
            </w:r>
            <w:r w:rsidRPr="00873B78">
              <w:rPr>
                <w:rFonts w:ascii="Times New Roman" w:hAnsi="Times New Roman" w:cs="Times New Roman"/>
              </w:rPr>
              <w:t xml:space="preserve"> prašymu </w:t>
            </w:r>
            <w:r w:rsidR="00D36A64">
              <w:rPr>
                <w:rFonts w:ascii="Times New Roman" w:hAnsi="Times New Roman" w:cs="Times New Roman"/>
              </w:rPr>
              <w:t xml:space="preserve">atlyginti </w:t>
            </w:r>
            <w:r w:rsidRPr="00873B78">
              <w:rPr>
                <w:rFonts w:ascii="Times New Roman" w:hAnsi="Times New Roman" w:cs="Times New Roman"/>
              </w:rPr>
              <w:t>Konkurencijos tarybos išlaidas,</w:t>
            </w:r>
            <w:r w:rsidR="005238F1">
              <w:rPr>
                <w:rFonts w:ascii="Times New Roman" w:hAnsi="Times New Roman" w:cs="Times New Roman"/>
              </w:rPr>
              <w:t xml:space="preserve"> </w:t>
            </w:r>
            <w:r w:rsidR="005238F1" w:rsidRPr="00873B78">
              <w:rPr>
                <w:rFonts w:ascii="Times New Roman" w:hAnsi="Times New Roman" w:cs="Times New Roman"/>
              </w:rPr>
              <w:t>patirtas</w:t>
            </w:r>
            <w:r w:rsidRPr="00873B78">
              <w:rPr>
                <w:rFonts w:ascii="Times New Roman" w:hAnsi="Times New Roman" w:cs="Times New Roman"/>
              </w:rPr>
              <w:t xml:space="preserve"> </w:t>
            </w:r>
            <w:r w:rsidR="00D36A64">
              <w:rPr>
                <w:rFonts w:ascii="Times New Roman" w:hAnsi="Times New Roman" w:cs="Times New Roman"/>
              </w:rPr>
              <w:t xml:space="preserve">atliekant </w:t>
            </w:r>
            <w:r w:rsidR="003D35BF">
              <w:rPr>
                <w:rFonts w:ascii="Times New Roman" w:hAnsi="Times New Roman" w:cs="Times New Roman"/>
              </w:rPr>
              <w:t>&lt;...&gt;</w:t>
            </w:r>
            <w:r w:rsidRPr="00873B78">
              <w:rPr>
                <w:rFonts w:ascii="Times New Roman" w:hAnsi="Times New Roman" w:cs="Times New Roman"/>
              </w:rPr>
              <w:t xml:space="preserve"> šio įstatymo 25 straipsnio 9 ir 10 dalyse nurodytus veiksmus </w:t>
            </w:r>
            <w:r w:rsidR="006C28C5">
              <w:rPr>
                <w:rFonts w:ascii="Times New Roman" w:hAnsi="Times New Roman" w:cs="Times New Roman"/>
              </w:rPr>
              <w:t xml:space="preserve">į </w:t>
            </w:r>
            <w:r w:rsidRPr="00873B78">
              <w:rPr>
                <w:rFonts w:ascii="Times New Roman" w:hAnsi="Times New Roman" w:cs="Times New Roman"/>
              </w:rPr>
              <w:t>kitos Europos Sąjungos valstybės narės konkurencijos institucij</w:t>
            </w:r>
            <w:r w:rsidR="00D36A64">
              <w:rPr>
                <w:rFonts w:ascii="Times New Roman" w:hAnsi="Times New Roman" w:cs="Times New Roman"/>
              </w:rPr>
              <w:t>ą</w:t>
            </w:r>
            <w:r w:rsidRPr="00873B78">
              <w:rPr>
                <w:rFonts w:ascii="Times New Roman" w:hAnsi="Times New Roman" w:cs="Times New Roman"/>
              </w:rPr>
              <w:t xml:space="preserve">. </w:t>
            </w:r>
            <w:r w:rsidR="003D35BF">
              <w:rPr>
                <w:rFonts w:ascii="Times New Roman" w:hAnsi="Times New Roman" w:cs="Times New Roman"/>
              </w:rPr>
              <w:t>&lt;...&gt;</w:t>
            </w:r>
          </w:p>
          <w:p w14:paraId="3814AFFE" w14:textId="7A0B6B26" w:rsidR="00873B78" w:rsidRDefault="00873B78" w:rsidP="00873B78">
            <w:pPr>
              <w:spacing w:after="0" w:line="240" w:lineRule="auto"/>
              <w:jc w:val="both"/>
              <w:rPr>
                <w:rFonts w:ascii="Times New Roman" w:hAnsi="Times New Roman" w:cs="Times New Roman"/>
              </w:rPr>
            </w:pPr>
            <w:r w:rsidRPr="00873B78">
              <w:rPr>
                <w:rFonts w:ascii="Times New Roman" w:hAnsi="Times New Roman" w:cs="Times New Roman"/>
              </w:rPr>
              <w:t>10. Kitos Europos Sąjungos valstybės narės konkurencijos ar kitos kompetentingos institucijos prašymu Konkurencijos taryba atlygina kitos Europos Sąjungos valstybės narės konkurencijos ar kitos kompetentingos institucijos išlaidas,</w:t>
            </w:r>
            <w:r w:rsidR="005238F1">
              <w:rPr>
                <w:rFonts w:ascii="Times New Roman" w:hAnsi="Times New Roman" w:cs="Times New Roman"/>
              </w:rPr>
              <w:t xml:space="preserve"> </w:t>
            </w:r>
            <w:r w:rsidR="005238F1" w:rsidRPr="00873B78">
              <w:rPr>
                <w:rFonts w:ascii="Times New Roman" w:hAnsi="Times New Roman" w:cs="Times New Roman"/>
              </w:rPr>
              <w:t>patirtas</w:t>
            </w:r>
            <w:r w:rsidRPr="00873B78">
              <w:rPr>
                <w:rFonts w:ascii="Times New Roman" w:hAnsi="Times New Roman" w:cs="Times New Roman"/>
              </w:rPr>
              <w:t xml:space="preserve"> šioms institucijoms atliekant veiksmus pagal </w:t>
            </w:r>
            <w:r w:rsidR="008721ED">
              <w:rPr>
                <w:rFonts w:ascii="Times New Roman" w:hAnsi="Times New Roman" w:cs="Times New Roman"/>
              </w:rPr>
              <w:t xml:space="preserve">&lt;...&gt; </w:t>
            </w:r>
            <w:r w:rsidRPr="00873B78">
              <w:rPr>
                <w:rFonts w:ascii="Times New Roman" w:hAnsi="Times New Roman" w:cs="Times New Roman"/>
              </w:rPr>
              <w:t>šio įstatymo 25 straipsnio 11 dalį.</w:t>
            </w:r>
          </w:p>
          <w:p w14:paraId="3A0120E3" w14:textId="036055E4" w:rsidR="00873B78" w:rsidRDefault="00873B78" w:rsidP="00873B78">
            <w:pPr>
              <w:spacing w:after="0" w:line="240" w:lineRule="auto"/>
              <w:jc w:val="both"/>
              <w:rPr>
                <w:rFonts w:ascii="Times New Roman" w:hAnsi="Times New Roman" w:cs="Times New Roman"/>
              </w:rPr>
            </w:pPr>
            <w:r>
              <w:rPr>
                <w:rFonts w:ascii="Times New Roman" w:hAnsi="Times New Roman" w:cs="Times New Roman"/>
              </w:rPr>
              <w:t xml:space="preserve">11. </w:t>
            </w:r>
            <w:r w:rsidRPr="00873B78">
              <w:rPr>
                <w:rFonts w:ascii="Times New Roman" w:hAnsi="Times New Roman" w:cs="Times New Roman"/>
              </w:rPr>
              <w:t xml:space="preserve">Reikalavimus šio straipsnio numatytiems prašymams, jų </w:t>
            </w:r>
            <w:r w:rsidR="00D36A64">
              <w:rPr>
                <w:rFonts w:ascii="Times New Roman" w:hAnsi="Times New Roman" w:cs="Times New Roman"/>
              </w:rPr>
              <w:t>įgyvendinimo</w:t>
            </w:r>
            <w:r w:rsidRPr="00873B78">
              <w:rPr>
                <w:rFonts w:ascii="Times New Roman" w:hAnsi="Times New Roman" w:cs="Times New Roman"/>
              </w:rPr>
              <w:t xml:space="preserve">, su bendradarbiavimu susijusių Konkurencijos tarybos ir kitų Europos Sąjungos valstybių narių konkurencijos ar kitų kompetentingų institucijų patirtų išlaidų, įskaitant išlaidas, patirtas </w:t>
            </w:r>
            <w:r w:rsidR="00D36A64">
              <w:rPr>
                <w:rFonts w:ascii="Times New Roman" w:hAnsi="Times New Roman" w:cs="Times New Roman"/>
              </w:rPr>
              <w:t>atliekant</w:t>
            </w:r>
            <w:r w:rsidR="00D36A64" w:rsidRPr="00873B78">
              <w:rPr>
                <w:rFonts w:ascii="Times New Roman" w:hAnsi="Times New Roman" w:cs="Times New Roman"/>
              </w:rPr>
              <w:t xml:space="preserve"> </w:t>
            </w:r>
            <w:r w:rsidRPr="00873B78">
              <w:rPr>
                <w:rFonts w:ascii="Times New Roman" w:hAnsi="Times New Roman" w:cs="Times New Roman"/>
              </w:rPr>
              <w:t>šio įstatymo 25 straipsnio 9–11 dalyse nurodytus veiksmus, atlyginimo tvarką nustato Konkurencijos taryba</w:t>
            </w:r>
            <w:r>
              <w:rPr>
                <w:rFonts w:ascii="Times New Roman" w:hAnsi="Times New Roman" w:cs="Times New Roman"/>
              </w:rPr>
              <w:t>.</w:t>
            </w:r>
          </w:p>
          <w:p w14:paraId="4F68CFDB" w14:textId="01F990A1" w:rsidR="00873B78" w:rsidRPr="00873B78" w:rsidRDefault="00873B78" w:rsidP="0061758E">
            <w:pPr>
              <w:spacing w:after="0" w:line="240" w:lineRule="auto"/>
              <w:jc w:val="both"/>
              <w:rPr>
                <w:rFonts w:ascii="Times New Roman" w:hAnsi="Times New Roman" w:cs="Times New Roman"/>
              </w:rPr>
            </w:pPr>
            <w:r>
              <w:rPr>
                <w:rFonts w:ascii="Times New Roman" w:hAnsi="Times New Roman" w:cs="Times New Roman"/>
              </w:rPr>
              <w:t>&lt;...&gt;.“</w:t>
            </w:r>
          </w:p>
        </w:tc>
        <w:tc>
          <w:tcPr>
            <w:tcW w:w="1673" w:type="dxa"/>
            <w:shd w:val="clear" w:color="auto" w:fill="auto"/>
          </w:tcPr>
          <w:p w14:paraId="2FD06C31" w14:textId="26D537B3" w:rsidR="00004BCC" w:rsidRPr="00A6709C" w:rsidRDefault="00B94EBD" w:rsidP="0061758E">
            <w:pPr>
              <w:spacing w:after="0" w:line="240" w:lineRule="auto"/>
              <w:jc w:val="both"/>
              <w:rPr>
                <w:rFonts w:ascii="Times New Roman" w:hAnsi="Times New Roman" w:cs="Times New Roman"/>
                <w:i/>
                <w:lang w:eastAsia="lt-LT"/>
              </w:rPr>
            </w:pPr>
            <w:r>
              <w:rPr>
                <w:rFonts w:ascii="Times New Roman" w:hAnsi="Times New Roman" w:cs="Times New Roman"/>
                <w:lang w:eastAsia="lt-LT"/>
              </w:rPr>
              <w:t>Visiškas</w:t>
            </w:r>
          </w:p>
        </w:tc>
      </w:tr>
      <w:tr w:rsidR="00004BCC" w:rsidRPr="00A6709C" w14:paraId="2B1AC445" w14:textId="77777777" w:rsidTr="0061758E">
        <w:tc>
          <w:tcPr>
            <w:tcW w:w="2972" w:type="dxa"/>
            <w:shd w:val="clear" w:color="auto" w:fill="auto"/>
          </w:tcPr>
          <w:p w14:paraId="6FCE767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Valstybės narės užtikrina, kad nacionalinės administracinės konkurencijos institucijos būtų įgalintos savo pačių teritorijoje naudotis šios direktyvos 6–9 straipsniuose nurodytais įgaliojimais pagal savo nacionalinę teisę kitų nacionalinių konkurencijos institucijų vardu ir jų sąskaita, siekdamos nustatyti, ar nėra taip, kad įmonės ar įmonių asociacijos nevykdė prašančiosios nacionalinės konkurencijos institucijos tyrimo priemonių ir sprendimų, kaip nurodyta šios direktyvos 6 ir 8–12 straipsniuose. Prašančioji nacionalinė konkurencijos institucija ir prašomoji nacionalinė konkurencijos institucija turi įgaliojimus šiuo tikslu keistis informacija ir ją naudoti kaip įrodymą, taikant Reglamento (EB) Nr. 1/2003 12 straipsnyje nustatytas apsaugos priemones.</w:t>
            </w:r>
          </w:p>
        </w:tc>
        <w:tc>
          <w:tcPr>
            <w:tcW w:w="4394" w:type="dxa"/>
            <w:shd w:val="clear" w:color="auto" w:fill="auto"/>
          </w:tcPr>
          <w:p w14:paraId="5EA48814" w14:textId="2EB9987E" w:rsidR="00004BCC" w:rsidRPr="00A6709C" w:rsidRDefault="00C53985" w:rsidP="0061758E">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t>P</w:t>
            </w:r>
            <w:r w:rsidR="00004BCC" w:rsidRPr="00A6709C">
              <w:rPr>
                <w:rFonts w:ascii="Times New Roman" w:eastAsia="Calibri" w:hAnsi="Times New Roman" w:cs="Times New Roman"/>
                <w:b/>
              </w:rPr>
              <w:t>rojektas</w:t>
            </w:r>
          </w:p>
          <w:p w14:paraId="21E9BFD3" w14:textId="211BE108" w:rsidR="00577231" w:rsidRPr="00A6709C" w:rsidRDefault="00C53985" w:rsidP="00577231">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Pr="00A6709C">
              <w:rPr>
                <w:rFonts w:ascii="Times New Roman" w:hAnsi="Times New Roman" w:cs="Times New Roman"/>
                <w:b/>
                <w:lang w:eastAsia="lt-LT"/>
              </w:rPr>
              <w:t xml:space="preserve"> </w:t>
            </w:r>
            <w:r w:rsidR="00577231" w:rsidRPr="00A6709C">
              <w:rPr>
                <w:rFonts w:ascii="Times New Roman" w:hAnsi="Times New Roman" w:cs="Times New Roman"/>
                <w:b/>
                <w:lang w:eastAsia="lt-LT"/>
              </w:rPr>
              <w:t>straipsnis. 25 straipsnio pakeitimas</w:t>
            </w:r>
          </w:p>
          <w:p w14:paraId="1F70BE59" w14:textId="77777777" w:rsidR="00577231" w:rsidRPr="00A6709C" w:rsidRDefault="00577231" w:rsidP="00577231">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25 straipsnį ir jį išdėstyti taip:</w:t>
            </w:r>
          </w:p>
          <w:p w14:paraId="21069E8B" w14:textId="77777777" w:rsidR="008721ED" w:rsidRDefault="00577231" w:rsidP="00577231">
            <w:pPr>
              <w:spacing w:after="0" w:line="240" w:lineRule="auto"/>
              <w:jc w:val="both"/>
              <w:rPr>
                <w:rFonts w:ascii="Times New Roman" w:hAnsi="Times New Roman" w:cs="Times New Roman"/>
                <w:lang w:eastAsia="lt-LT"/>
              </w:rPr>
            </w:pPr>
            <w:r w:rsidRPr="00A6709C">
              <w:rPr>
                <w:rFonts w:ascii="Times New Roman" w:hAnsi="Times New Roman" w:cs="Times New Roman"/>
                <w:color w:val="000000"/>
              </w:rPr>
              <w:t>„</w:t>
            </w:r>
            <w:r w:rsidRPr="008721ED">
              <w:rPr>
                <w:rFonts w:ascii="Times New Roman" w:hAnsi="Times New Roman" w:cs="Times New Roman"/>
                <w:b/>
                <w:bCs/>
                <w:color w:val="000000"/>
              </w:rPr>
              <w:t>25 straipsnis.</w:t>
            </w:r>
            <w:r w:rsidR="003A72CE" w:rsidRPr="008721ED">
              <w:rPr>
                <w:rFonts w:ascii="Times New Roman" w:hAnsi="Times New Roman" w:cs="Times New Roman"/>
                <w:b/>
                <w:bCs/>
                <w:lang w:eastAsia="lt-LT"/>
              </w:rPr>
              <w:t xml:space="preserve"> Konkurencijos tarybos ir</w:t>
            </w:r>
            <w:r w:rsidRPr="008721ED">
              <w:rPr>
                <w:rFonts w:ascii="Times New Roman" w:hAnsi="Times New Roman" w:cs="Times New Roman"/>
                <w:b/>
                <w:bCs/>
                <w:color w:val="000000"/>
              </w:rPr>
              <w:t xml:space="preserve"> </w:t>
            </w:r>
            <w:r w:rsidRPr="008721ED">
              <w:rPr>
                <w:rFonts w:ascii="Times New Roman" w:hAnsi="Times New Roman" w:cs="Times New Roman"/>
                <w:b/>
                <w:bCs/>
                <w:lang w:eastAsia="lt-LT"/>
              </w:rPr>
              <w:t>Konkurencijos tarybos įgaliotų pareigūnų teisės ir pareigos atliekant tyrimą</w:t>
            </w:r>
            <w:r w:rsidRPr="00A6709C">
              <w:rPr>
                <w:rFonts w:ascii="Times New Roman" w:hAnsi="Times New Roman" w:cs="Times New Roman"/>
                <w:lang w:eastAsia="lt-LT"/>
              </w:rPr>
              <w:t xml:space="preserve"> </w:t>
            </w:r>
          </w:p>
          <w:p w14:paraId="434314C1" w14:textId="21CBC30D" w:rsidR="00577231" w:rsidRPr="00A6709C" w:rsidRDefault="00577231" w:rsidP="00577231">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15663B4B" w14:textId="15FD05A7" w:rsidR="00B94EBD" w:rsidRDefault="00B94EBD" w:rsidP="0061758E">
            <w:pPr>
              <w:spacing w:after="0" w:line="240" w:lineRule="auto"/>
              <w:jc w:val="both"/>
              <w:rPr>
                <w:rFonts w:ascii="Times New Roman" w:hAnsi="Times New Roman" w:cs="Times New Roman"/>
              </w:rPr>
            </w:pPr>
            <w:r>
              <w:rPr>
                <w:rFonts w:ascii="Times New Roman" w:hAnsi="Times New Roman" w:cs="Times New Roman"/>
              </w:rPr>
              <w:t>9</w:t>
            </w:r>
            <w:r w:rsidR="00C53985" w:rsidRPr="00C53985">
              <w:rPr>
                <w:rFonts w:ascii="Times New Roman" w:hAnsi="Times New Roman" w:cs="Times New Roman"/>
              </w:rPr>
              <w:t xml:space="preserve">. Konkurencijos </w:t>
            </w:r>
            <w:r w:rsidRPr="00C53985">
              <w:rPr>
                <w:rFonts w:ascii="Times New Roman" w:hAnsi="Times New Roman" w:cs="Times New Roman"/>
              </w:rPr>
              <w:t>taryb</w:t>
            </w:r>
            <w:r>
              <w:rPr>
                <w:rFonts w:ascii="Times New Roman" w:hAnsi="Times New Roman" w:cs="Times New Roman"/>
              </w:rPr>
              <w:t>os įgalioti pareigūnai</w:t>
            </w:r>
            <w:r w:rsidRPr="00C53985">
              <w:rPr>
                <w:rFonts w:ascii="Times New Roman" w:hAnsi="Times New Roman" w:cs="Times New Roman"/>
              </w:rPr>
              <w:t xml:space="preserve"> </w:t>
            </w:r>
            <w:r w:rsidR="00C53985" w:rsidRPr="00C53985">
              <w:rPr>
                <w:rFonts w:ascii="Times New Roman" w:hAnsi="Times New Roman" w:cs="Times New Roman"/>
              </w:rPr>
              <w:t xml:space="preserve">turi teisę kitos Europos Sąjungos valstybės narės konkurencijos institucijos vardu atlikti </w:t>
            </w:r>
            <w:r w:rsidR="00D448A8">
              <w:rPr>
                <w:rFonts w:ascii="Times New Roman" w:hAnsi="Times New Roman" w:cs="Times New Roman"/>
              </w:rPr>
              <w:t xml:space="preserve">šio straipsnio 1 dalyje nurodytus </w:t>
            </w:r>
            <w:r w:rsidR="00C53985" w:rsidRPr="00C53985">
              <w:rPr>
                <w:rFonts w:ascii="Times New Roman" w:hAnsi="Times New Roman" w:cs="Times New Roman"/>
              </w:rPr>
              <w:t xml:space="preserve">tyrimo veiksmus, </w:t>
            </w:r>
            <w:r w:rsidR="00D448A8">
              <w:rPr>
                <w:rFonts w:ascii="Times New Roman" w:hAnsi="Times New Roman" w:cs="Times New Roman"/>
              </w:rPr>
              <w:t>kad būtų nustatyta</w:t>
            </w:r>
            <w:r w:rsidR="00C53985" w:rsidRPr="00C53985">
              <w:rPr>
                <w:rFonts w:ascii="Times New Roman" w:hAnsi="Times New Roman" w:cs="Times New Roman"/>
              </w:rPr>
              <w:t xml:space="preserve">, ar ūkio subjektas nepažeidė kitos Europos Sąjungos valstybės narės konkurencijos institucijos reikalavimų tyrimo metu ir sprendimų, įtvirtintų kitos Europos Sąjungos valstybės narės nacionaliniuose teisės aktuose, kuriais perkeliamos </w:t>
            </w:r>
            <w:r w:rsidR="000970A9" w:rsidRPr="000970A9">
              <w:rPr>
                <w:rFonts w:ascii="Times New Roman" w:hAnsi="Times New Roman" w:cs="Times New Roman"/>
                <w:bCs/>
                <w:lang w:eastAsia="lt-LT"/>
              </w:rPr>
              <w:t>2018 m. gruodžio 11 d. Europos Parlamento ir Tarybos direktyvos (ES) 2019/1, kuria siekiama įgalinti valstybių narių konkurencijos institucijas, kad jos būtų veiksmingesnės vykdymo užtikrintojo, ir kuria užtikrinamas tinkamas vidaus rinkos veikimas (OL 2019 L 11, p. 3) (toliau – Direktyva (ES) 2019/1)</w:t>
            </w:r>
            <w:r w:rsidR="00C53985" w:rsidRPr="00C53985">
              <w:rPr>
                <w:rFonts w:ascii="Times New Roman" w:hAnsi="Times New Roman" w:cs="Times New Roman"/>
              </w:rPr>
              <w:t xml:space="preserve"> 6, 8–12 straipsnių nuostatos. Surinktą informaciją Konkurencijos taryba turi teisę perduoti kitos Europos Sąjungos valstybės narės konkurencijos institucijai. </w:t>
            </w:r>
            <w:bookmarkStart w:id="24" w:name="_Hlk6380290"/>
          </w:p>
          <w:p w14:paraId="2D0BA47F" w14:textId="77777777" w:rsidR="00B94EBD" w:rsidRDefault="00C53985" w:rsidP="0061758E">
            <w:pPr>
              <w:spacing w:after="0" w:line="240" w:lineRule="auto"/>
              <w:jc w:val="both"/>
              <w:rPr>
                <w:rFonts w:ascii="Times New Roman" w:hAnsi="Times New Roman" w:cs="Times New Roman"/>
              </w:rPr>
            </w:pPr>
            <w:r>
              <w:rPr>
                <w:rFonts w:ascii="Times New Roman" w:hAnsi="Times New Roman" w:cs="Times New Roman"/>
              </w:rPr>
              <w:t>&lt;...&gt;</w:t>
            </w:r>
          </w:p>
          <w:p w14:paraId="7B4C3AC6" w14:textId="75AB4F53" w:rsidR="00C53985" w:rsidRDefault="00B94EBD" w:rsidP="0061758E">
            <w:pPr>
              <w:spacing w:after="0" w:line="240" w:lineRule="auto"/>
              <w:jc w:val="both"/>
              <w:rPr>
                <w:rFonts w:ascii="Times New Roman" w:hAnsi="Times New Roman" w:cs="Times New Roman"/>
              </w:rPr>
            </w:pPr>
            <w:r>
              <w:rPr>
                <w:rFonts w:ascii="Times New Roman" w:hAnsi="Times New Roman" w:cs="Times New Roman"/>
              </w:rPr>
              <w:t xml:space="preserve">11. </w:t>
            </w:r>
            <w:r w:rsidRPr="00B94EBD">
              <w:rPr>
                <w:rFonts w:ascii="Times New Roman" w:hAnsi="Times New Roman" w:cs="Times New Roman"/>
              </w:rPr>
              <w:t>Konkurencijos taryba turi teisę kitos Europos Sąjungos valstybės narės konkurencijos institucijos prašyti atlikti kitos Europos Sąjungos valstybės narės nacionaliniuose teisės aktuose, kuriais yra perkeliamos Direktyvos (ES) 2019/1 6–9 straipsnių nuostatos, numatytus tyrimo veiksmus, kad būtų nustatyta, ar ūkio subjektas nepažeidė šio straipsnio 1 dalyje įtvirtintų Konkurencijos tarybos įgaliotų pareigūnų teisių, Konkurencijos tarybos pagal šio įstatymo 26 straipsnio, 28 straipsnio 4 dalį, 35 straipsnio 1 dalies 1 ir 2 punktus nustatytų reikalavimų. Konkurencijos taryba turi teisę kaip įrodymą naudoti kitos Europos Sąjungos valstybės narės konkurencijos institucijos surinktą ir Konkurencijos tarybai perduotą informaciją</w:t>
            </w:r>
            <w:r w:rsidR="000970A9">
              <w:rPr>
                <w:b/>
                <w:bCs/>
                <w:lang w:eastAsia="lt-LT"/>
              </w:rPr>
              <w:t xml:space="preserve"> </w:t>
            </w:r>
            <w:r w:rsidR="000970A9" w:rsidRPr="000970A9">
              <w:rPr>
                <w:rFonts w:ascii="Times New Roman" w:hAnsi="Times New Roman" w:cs="Times New Roman"/>
                <w:lang w:eastAsia="lt-LT"/>
              </w:rPr>
              <w:t>tik taikant jai Reglamento (EB) Nr. 1/2003 12 straipsnyje nustatyt</w:t>
            </w:r>
            <w:r w:rsidR="008721ED">
              <w:rPr>
                <w:rFonts w:ascii="Times New Roman" w:hAnsi="Times New Roman" w:cs="Times New Roman"/>
                <w:lang w:eastAsia="lt-LT"/>
              </w:rPr>
              <w:t>u</w:t>
            </w:r>
            <w:r w:rsidR="000970A9" w:rsidRPr="000970A9">
              <w:rPr>
                <w:rFonts w:ascii="Times New Roman" w:hAnsi="Times New Roman" w:cs="Times New Roman"/>
                <w:lang w:eastAsia="lt-LT"/>
              </w:rPr>
              <w:t xml:space="preserve">s </w:t>
            </w:r>
            <w:r w:rsidR="008721ED">
              <w:rPr>
                <w:rFonts w:ascii="Times New Roman" w:hAnsi="Times New Roman" w:cs="Times New Roman"/>
                <w:lang w:eastAsia="lt-LT"/>
              </w:rPr>
              <w:t xml:space="preserve">apribojimus ir </w:t>
            </w:r>
            <w:r w:rsidR="000970A9" w:rsidRPr="000970A9">
              <w:rPr>
                <w:rFonts w:ascii="Times New Roman" w:hAnsi="Times New Roman" w:cs="Times New Roman"/>
                <w:lang w:eastAsia="lt-LT"/>
              </w:rPr>
              <w:t>apsaugos priemones</w:t>
            </w:r>
            <w:r w:rsidRPr="00B94EBD">
              <w:rPr>
                <w:rFonts w:ascii="Times New Roman" w:hAnsi="Times New Roman" w:cs="Times New Roman"/>
              </w:rPr>
              <w:t>.</w:t>
            </w:r>
            <w:r>
              <w:rPr>
                <w:rFonts w:ascii="Times New Roman" w:hAnsi="Times New Roman" w:cs="Times New Roman"/>
              </w:rPr>
              <w:t xml:space="preserve"> &lt;...&gt;</w:t>
            </w:r>
            <w:r w:rsidR="00C53985">
              <w:rPr>
                <w:rFonts w:ascii="Times New Roman" w:hAnsi="Times New Roman" w:cs="Times New Roman"/>
              </w:rPr>
              <w:t>“.</w:t>
            </w:r>
          </w:p>
          <w:p w14:paraId="2BABE5C1" w14:textId="20802A8A" w:rsidR="00C53985" w:rsidRDefault="00C53985" w:rsidP="0061758E">
            <w:pPr>
              <w:spacing w:after="0" w:line="240" w:lineRule="auto"/>
              <w:jc w:val="both"/>
              <w:rPr>
                <w:rFonts w:ascii="Times New Roman" w:hAnsi="Times New Roman" w:cs="Times New Roman"/>
              </w:rPr>
            </w:pPr>
          </w:p>
          <w:p w14:paraId="49FC266F" w14:textId="28D0BEC8" w:rsidR="00873B78" w:rsidRDefault="00873B78" w:rsidP="00873B78">
            <w:pPr>
              <w:spacing w:after="0" w:line="240" w:lineRule="auto"/>
              <w:jc w:val="both"/>
              <w:rPr>
                <w:rFonts w:ascii="Times New Roman" w:hAnsi="Times New Roman" w:cs="Times New Roman"/>
                <w:b/>
                <w:bCs/>
              </w:rPr>
            </w:pPr>
            <w:r>
              <w:rPr>
                <w:rFonts w:ascii="Times New Roman" w:hAnsi="Times New Roman" w:cs="Times New Roman"/>
                <w:b/>
                <w:bCs/>
              </w:rPr>
              <w:t>Projektas</w:t>
            </w:r>
          </w:p>
          <w:p w14:paraId="63E02E42" w14:textId="480F21B5" w:rsidR="00873B78" w:rsidRPr="00873B78" w:rsidRDefault="00873B78" w:rsidP="00873B78">
            <w:pPr>
              <w:spacing w:after="0" w:line="240" w:lineRule="auto"/>
              <w:jc w:val="both"/>
              <w:rPr>
                <w:rFonts w:ascii="Times New Roman" w:hAnsi="Times New Roman" w:cs="Times New Roman"/>
                <w:b/>
                <w:bCs/>
              </w:rPr>
            </w:pPr>
            <w:r w:rsidRPr="00873B78">
              <w:rPr>
                <w:rFonts w:ascii="Times New Roman" w:hAnsi="Times New Roman" w:cs="Times New Roman"/>
                <w:b/>
                <w:bCs/>
              </w:rPr>
              <w:t>2</w:t>
            </w:r>
            <w:r w:rsidR="000970A9">
              <w:rPr>
                <w:rFonts w:ascii="Times New Roman" w:hAnsi="Times New Roman" w:cs="Times New Roman"/>
                <w:b/>
                <w:bCs/>
              </w:rPr>
              <w:t>5</w:t>
            </w:r>
            <w:r w:rsidRPr="00873B78">
              <w:rPr>
                <w:rFonts w:ascii="Times New Roman" w:hAnsi="Times New Roman" w:cs="Times New Roman"/>
                <w:b/>
                <w:bCs/>
              </w:rPr>
              <w:t xml:space="preserve"> straipsnis. Įstatymo papildymas VIII skyriumi</w:t>
            </w:r>
          </w:p>
          <w:p w14:paraId="2A5B7684" w14:textId="77777777" w:rsidR="00873B78" w:rsidRDefault="00873B78" w:rsidP="00873B78">
            <w:pPr>
              <w:spacing w:after="0" w:line="240" w:lineRule="auto"/>
              <w:jc w:val="both"/>
              <w:rPr>
                <w:rFonts w:ascii="Times New Roman" w:hAnsi="Times New Roman" w:cs="Times New Roman"/>
              </w:rPr>
            </w:pPr>
            <w:r>
              <w:rPr>
                <w:rFonts w:ascii="Times New Roman" w:hAnsi="Times New Roman" w:cs="Times New Roman"/>
              </w:rPr>
              <w:t>Papildyti Įstatymą VIII skyriumi:</w:t>
            </w:r>
          </w:p>
          <w:p w14:paraId="11DE65F2" w14:textId="77777777" w:rsidR="00873B78" w:rsidRDefault="00873B78" w:rsidP="00873B78">
            <w:pPr>
              <w:spacing w:after="0" w:line="240" w:lineRule="auto"/>
              <w:jc w:val="both"/>
              <w:rPr>
                <w:rFonts w:ascii="Times New Roman" w:hAnsi="Times New Roman" w:cs="Times New Roman"/>
              </w:rPr>
            </w:pPr>
          </w:p>
          <w:p w14:paraId="1BF9AD0A" w14:textId="77777777" w:rsidR="00873B78" w:rsidRPr="00873B78" w:rsidRDefault="00873B78" w:rsidP="00873B78">
            <w:pPr>
              <w:spacing w:after="0" w:line="240" w:lineRule="auto"/>
              <w:jc w:val="center"/>
              <w:rPr>
                <w:rFonts w:ascii="Times New Roman" w:hAnsi="Times New Roman" w:cs="Times New Roman"/>
                <w:b/>
                <w:bCs/>
              </w:rPr>
            </w:pPr>
            <w:r>
              <w:rPr>
                <w:rFonts w:ascii="Times New Roman" w:hAnsi="Times New Roman" w:cs="Times New Roman"/>
              </w:rPr>
              <w:t>„</w:t>
            </w:r>
            <w:r w:rsidRPr="00873B78">
              <w:rPr>
                <w:rFonts w:ascii="Times New Roman" w:hAnsi="Times New Roman" w:cs="Times New Roman"/>
                <w:b/>
                <w:bCs/>
              </w:rPr>
              <w:t>VIII SKYRIUS</w:t>
            </w:r>
          </w:p>
          <w:p w14:paraId="54700DFB" w14:textId="77777777" w:rsidR="00873B78" w:rsidRPr="00873B78" w:rsidRDefault="00873B78" w:rsidP="00873B78">
            <w:pPr>
              <w:spacing w:after="0" w:line="240" w:lineRule="auto"/>
              <w:jc w:val="center"/>
              <w:rPr>
                <w:rFonts w:ascii="Times New Roman" w:hAnsi="Times New Roman" w:cs="Times New Roman"/>
                <w:b/>
                <w:bCs/>
              </w:rPr>
            </w:pPr>
            <w:r w:rsidRPr="00873B78">
              <w:rPr>
                <w:rFonts w:ascii="Times New Roman" w:hAnsi="Times New Roman" w:cs="Times New Roman"/>
                <w:b/>
                <w:bCs/>
              </w:rPr>
              <w:t>BENDRADARBIAVIMAS SU KITŲ EUROPOS SĄJUNGOS VALSTYBIŲ NARIŲ INSTITUCIJOMIS</w:t>
            </w:r>
          </w:p>
          <w:p w14:paraId="69D53C9C" w14:textId="77777777" w:rsidR="00873B78" w:rsidRDefault="00873B78" w:rsidP="00873B78">
            <w:pPr>
              <w:spacing w:after="0" w:line="240" w:lineRule="auto"/>
              <w:jc w:val="center"/>
              <w:rPr>
                <w:rFonts w:ascii="Times New Roman" w:hAnsi="Times New Roman" w:cs="Times New Roman"/>
              </w:rPr>
            </w:pPr>
          </w:p>
          <w:p w14:paraId="34831220" w14:textId="5D471D5A" w:rsidR="00873B78" w:rsidRDefault="00873B78" w:rsidP="00873B78">
            <w:pPr>
              <w:spacing w:after="0" w:line="240" w:lineRule="auto"/>
              <w:jc w:val="both"/>
              <w:rPr>
                <w:rFonts w:ascii="Times New Roman" w:hAnsi="Times New Roman" w:cs="Times New Roman"/>
                <w:b/>
                <w:bCs/>
              </w:rPr>
            </w:pPr>
            <w:r w:rsidRPr="00873B78">
              <w:rPr>
                <w:rFonts w:ascii="Times New Roman" w:hAnsi="Times New Roman" w:cs="Times New Roman"/>
                <w:b/>
                <w:bCs/>
              </w:rPr>
              <w:t>58 straipsnis. Prašymai dėl informavimo ir priverstinio baudos ir palūkanų išieškojimo</w:t>
            </w:r>
          </w:p>
          <w:p w14:paraId="235B2D38" w14:textId="77777777" w:rsidR="00873B78" w:rsidRDefault="00873B78" w:rsidP="00873B78">
            <w:pPr>
              <w:spacing w:after="0" w:line="240" w:lineRule="auto"/>
              <w:jc w:val="both"/>
              <w:rPr>
                <w:rFonts w:ascii="Times New Roman" w:hAnsi="Times New Roman" w:cs="Times New Roman"/>
              </w:rPr>
            </w:pPr>
            <w:r w:rsidRPr="00873B78">
              <w:rPr>
                <w:rFonts w:ascii="Times New Roman" w:hAnsi="Times New Roman" w:cs="Times New Roman"/>
              </w:rPr>
              <w:t>&lt;...&gt;</w:t>
            </w:r>
          </w:p>
          <w:p w14:paraId="7BE27DC7" w14:textId="1E439714" w:rsidR="00873B78" w:rsidRPr="00873B78" w:rsidRDefault="00873B78" w:rsidP="00873B78">
            <w:pPr>
              <w:spacing w:after="0" w:line="240" w:lineRule="auto"/>
              <w:jc w:val="both"/>
              <w:rPr>
                <w:rFonts w:ascii="Times New Roman" w:hAnsi="Times New Roman" w:cs="Times New Roman"/>
              </w:rPr>
            </w:pPr>
            <w:r w:rsidRPr="00873B78">
              <w:rPr>
                <w:rFonts w:ascii="Times New Roman" w:hAnsi="Times New Roman" w:cs="Times New Roman"/>
              </w:rPr>
              <w:t>9. Konkurencijos taryb</w:t>
            </w:r>
            <w:r w:rsidR="00BD633D">
              <w:rPr>
                <w:rFonts w:ascii="Times New Roman" w:hAnsi="Times New Roman" w:cs="Times New Roman"/>
              </w:rPr>
              <w:t>a</w:t>
            </w:r>
            <w:r w:rsidRPr="00873B78">
              <w:rPr>
                <w:rFonts w:ascii="Times New Roman" w:hAnsi="Times New Roman" w:cs="Times New Roman"/>
              </w:rPr>
              <w:t xml:space="preserve"> </w:t>
            </w:r>
            <w:r w:rsidR="00BD633D">
              <w:rPr>
                <w:rFonts w:ascii="Times New Roman" w:hAnsi="Times New Roman" w:cs="Times New Roman"/>
              </w:rPr>
              <w:t xml:space="preserve">turi teisę kreiptis su </w:t>
            </w:r>
            <w:r w:rsidRPr="00873B78">
              <w:rPr>
                <w:rFonts w:ascii="Times New Roman" w:hAnsi="Times New Roman" w:cs="Times New Roman"/>
              </w:rPr>
              <w:t xml:space="preserve">prašymu </w:t>
            </w:r>
            <w:r w:rsidR="00BD633D">
              <w:rPr>
                <w:rFonts w:ascii="Times New Roman" w:hAnsi="Times New Roman" w:cs="Times New Roman"/>
              </w:rPr>
              <w:t xml:space="preserve">atlyginti </w:t>
            </w:r>
            <w:r w:rsidRPr="00873B78">
              <w:rPr>
                <w:rFonts w:ascii="Times New Roman" w:hAnsi="Times New Roman" w:cs="Times New Roman"/>
              </w:rPr>
              <w:t>Konkurencijos tarybos išlaidas,</w:t>
            </w:r>
            <w:r w:rsidR="005238F1">
              <w:rPr>
                <w:rFonts w:ascii="Times New Roman" w:hAnsi="Times New Roman" w:cs="Times New Roman"/>
              </w:rPr>
              <w:t xml:space="preserve"> </w:t>
            </w:r>
            <w:r w:rsidR="005238F1" w:rsidRPr="00873B78">
              <w:rPr>
                <w:rFonts w:ascii="Times New Roman" w:hAnsi="Times New Roman" w:cs="Times New Roman"/>
              </w:rPr>
              <w:t>patirtas</w:t>
            </w:r>
            <w:r w:rsidRPr="00873B78">
              <w:rPr>
                <w:rFonts w:ascii="Times New Roman" w:hAnsi="Times New Roman" w:cs="Times New Roman"/>
              </w:rPr>
              <w:t xml:space="preserve"> </w:t>
            </w:r>
            <w:r w:rsidR="00BD633D">
              <w:rPr>
                <w:rFonts w:ascii="Times New Roman" w:hAnsi="Times New Roman" w:cs="Times New Roman"/>
              </w:rPr>
              <w:t>atliekant</w:t>
            </w:r>
            <w:r w:rsidR="00BD633D" w:rsidRPr="00873B78">
              <w:rPr>
                <w:rFonts w:ascii="Times New Roman" w:hAnsi="Times New Roman" w:cs="Times New Roman"/>
              </w:rPr>
              <w:t xml:space="preserve"> </w:t>
            </w:r>
            <w:r w:rsidR="003D35BF">
              <w:rPr>
                <w:rFonts w:ascii="Times New Roman" w:hAnsi="Times New Roman" w:cs="Times New Roman"/>
              </w:rPr>
              <w:t>&lt;...&gt;</w:t>
            </w:r>
            <w:r w:rsidRPr="00873B78">
              <w:rPr>
                <w:rFonts w:ascii="Times New Roman" w:hAnsi="Times New Roman" w:cs="Times New Roman"/>
              </w:rPr>
              <w:t xml:space="preserve"> šio įstatymo 25 straipsnio 9 ir 10 dalyse nurodytus veiksmus </w:t>
            </w:r>
            <w:r w:rsidR="003D35BF">
              <w:rPr>
                <w:rFonts w:ascii="Times New Roman" w:hAnsi="Times New Roman" w:cs="Times New Roman"/>
              </w:rPr>
              <w:t>&lt;...&gt;</w:t>
            </w:r>
            <w:r w:rsidRPr="00873B78">
              <w:rPr>
                <w:rFonts w:ascii="Times New Roman" w:hAnsi="Times New Roman" w:cs="Times New Roman"/>
              </w:rPr>
              <w:t xml:space="preserve"> </w:t>
            </w:r>
            <w:r w:rsidR="00BD633D">
              <w:rPr>
                <w:rFonts w:ascii="Times New Roman" w:hAnsi="Times New Roman" w:cs="Times New Roman"/>
              </w:rPr>
              <w:t xml:space="preserve"> į</w:t>
            </w:r>
            <w:r w:rsidRPr="00873B78">
              <w:rPr>
                <w:rFonts w:ascii="Times New Roman" w:hAnsi="Times New Roman" w:cs="Times New Roman"/>
              </w:rPr>
              <w:t xml:space="preserve"> kitos Europos Sąjungos valstybės narės konkurencijos institucij</w:t>
            </w:r>
            <w:r w:rsidR="00BD633D">
              <w:rPr>
                <w:rFonts w:ascii="Times New Roman" w:hAnsi="Times New Roman" w:cs="Times New Roman"/>
              </w:rPr>
              <w:t>ą</w:t>
            </w:r>
            <w:r w:rsidRPr="00873B78">
              <w:rPr>
                <w:rFonts w:ascii="Times New Roman" w:hAnsi="Times New Roman" w:cs="Times New Roman"/>
              </w:rPr>
              <w:t xml:space="preserve">. </w:t>
            </w:r>
            <w:r w:rsidR="003D35BF">
              <w:rPr>
                <w:rFonts w:ascii="Times New Roman" w:hAnsi="Times New Roman" w:cs="Times New Roman"/>
              </w:rPr>
              <w:t>&lt;...&gt;</w:t>
            </w:r>
          </w:p>
          <w:p w14:paraId="3B004397" w14:textId="7A077642" w:rsidR="00873B78" w:rsidRDefault="00873B78" w:rsidP="00873B78">
            <w:pPr>
              <w:spacing w:after="0" w:line="240" w:lineRule="auto"/>
              <w:jc w:val="both"/>
              <w:rPr>
                <w:rFonts w:ascii="Times New Roman" w:hAnsi="Times New Roman" w:cs="Times New Roman"/>
              </w:rPr>
            </w:pPr>
            <w:r w:rsidRPr="00873B78">
              <w:rPr>
                <w:rFonts w:ascii="Times New Roman" w:hAnsi="Times New Roman" w:cs="Times New Roman"/>
              </w:rPr>
              <w:t>10. Kitos Europos Sąjungos valstybės narės konkurencijos ar kitos kompetentingos institucijos prašymu Konkurencijos taryba atlygina kitos Europos Sąjungos valstybės narės konkurencijos ar kitos kompetentingos institucijos išlaidas</w:t>
            </w:r>
            <w:r w:rsidR="005238F1">
              <w:rPr>
                <w:rFonts w:ascii="Times New Roman" w:hAnsi="Times New Roman" w:cs="Times New Roman"/>
              </w:rPr>
              <w:t xml:space="preserve"> </w:t>
            </w:r>
            <w:r w:rsidR="005238F1" w:rsidRPr="00873B78">
              <w:rPr>
                <w:rFonts w:ascii="Times New Roman" w:hAnsi="Times New Roman" w:cs="Times New Roman"/>
              </w:rPr>
              <w:t>patirtas</w:t>
            </w:r>
            <w:r w:rsidRPr="00873B78">
              <w:rPr>
                <w:rFonts w:ascii="Times New Roman" w:hAnsi="Times New Roman" w:cs="Times New Roman"/>
              </w:rPr>
              <w:t xml:space="preserve">, šioms institucijoms atliekant veiksmus </w:t>
            </w:r>
            <w:r w:rsidR="003D35BF">
              <w:rPr>
                <w:rFonts w:ascii="Times New Roman" w:hAnsi="Times New Roman" w:cs="Times New Roman"/>
              </w:rPr>
              <w:t>&lt;...&gt;</w:t>
            </w:r>
            <w:r w:rsidRPr="00873B78">
              <w:rPr>
                <w:rFonts w:ascii="Times New Roman" w:hAnsi="Times New Roman" w:cs="Times New Roman"/>
              </w:rPr>
              <w:t xml:space="preserve"> pagal šio įstatymo 25 straipsnio 11 dalį.</w:t>
            </w:r>
          </w:p>
          <w:p w14:paraId="142DBAEB" w14:textId="37530CB8" w:rsidR="00873B78" w:rsidRDefault="00873B78" w:rsidP="00873B78">
            <w:pPr>
              <w:spacing w:after="0" w:line="240" w:lineRule="auto"/>
              <w:jc w:val="both"/>
              <w:rPr>
                <w:rFonts w:ascii="Times New Roman" w:hAnsi="Times New Roman" w:cs="Times New Roman"/>
              </w:rPr>
            </w:pPr>
            <w:r>
              <w:rPr>
                <w:rFonts w:ascii="Times New Roman" w:hAnsi="Times New Roman" w:cs="Times New Roman"/>
              </w:rPr>
              <w:t xml:space="preserve">11. </w:t>
            </w:r>
            <w:r w:rsidRPr="00873B78">
              <w:rPr>
                <w:rFonts w:ascii="Times New Roman" w:hAnsi="Times New Roman" w:cs="Times New Roman"/>
              </w:rPr>
              <w:t xml:space="preserve">Reikalavimus šio straipsnio numatytiems prašymams, jų </w:t>
            </w:r>
            <w:r w:rsidR="00BD633D">
              <w:rPr>
                <w:rFonts w:ascii="Times New Roman" w:hAnsi="Times New Roman" w:cs="Times New Roman"/>
              </w:rPr>
              <w:t>įgyvendinimo</w:t>
            </w:r>
            <w:r w:rsidRPr="00873B78">
              <w:rPr>
                <w:rFonts w:ascii="Times New Roman" w:hAnsi="Times New Roman" w:cs="Times New Roman"/>
              </w:rPr>
              <w:t xml:space="preserve">, su bendradarbiavimu susijusių Konkurencijos tarybos ir kitų Europos Sąjungos valstybių narių konkurencijos ar kitų kompetentingų institucijų patirtų išlaidų, įskaitant išlaidas, patirtas </w:t>
            </w:r>
            <w:r w:rsidR="00BD633D">
              <w:rPr>
                <w:rFonts w:ascii="Times New Roman" w:hAnsi="Times New Roman" w:cs="Times New Roman"/>
              </w:rPr>
              <w:t>atliekant</w:t>
            </w:r>
            <w:r w:rsidR="00BD633D" w:rsidRPr="00873B78">
              <w:rPr>
                <w:rFonts w:ascii="Times New Roman" w:hAnsi="Times New Roman" w:cs="Times New Roman"/>
              </w:rPr>
              <w:t xml:space="preserve"> </w:t>
            </w:r>
            <w:r w:rsidRPr="00873B78">
              <w:rPr>
                <w:rFonts w:ascii="Times New Roman" w:hAnsi="Times New Roman" w:cs="Times New Roman"/>
              </w:rPr>
              <w:t>šio įstatymo 25 straipsnio 9–11 dalyse nurodytus veiksmus, atlyginimo tvarką nustato Konkurencijos taryba</w:t>
            </w:r>
            <w:r>
              <w:rPr>
                <w:rFonts w:ascii="Times New Roman" w:hAnsi="Times New Roman" w:cs="Times New Roman"/>
              </w:rPr>
              <w:t>.</w:t>
            </w:r>
          </w:p>
          <w:p w14:paraId="58B53757" w14:textId="79B7AC70" w:rsidR="00004BCC" w:rsidRPr="002C7B05" w:rsidRDefault="00873B78" w:rsidP="00577231">
            <w:pPr>
              <w:spacing w:after="0" w:line="240" w:lineRule="auto"/>
              <w:jc w:val="both"/>
              <w:rPr>
                <w:rFonts w:ascii="Times New Roman" w:hAnsi="Times New Roman" w:cs="Times New Roman"/>
              </w:rPr>
            </w:pPr>
            <w:r>
              <w:rPr>
                <w:rFonts w:ascii="Times New Roman" w:hAnsi="Times New Roman" w:cs="Times New Roman"/>
              </w:rPr>
              <w:t>&lt;...&gt;.“</w:t>
            </w:r>
            <w:bookmarkEnd w:id="24"/>
          </w:p>
        </w:tc>
        <w:tc>
          <w:tcPr>
            <w:tcW w:w="1673" w:type="dxa"/>
            <w:shd w:val="clear" w:color="auto" w:fill="auto"/>
          </w:tcPr>
          <w:p w14:paraId="3B18EA6F" w14:textId="11C4143B" w:rsidR="00004BCC" w:rsidRPr="00A6709C" w:rsidRDefault="00B94EBD" w:rsidP="0061758E">
            <w:pPr>
              <w:spacing w:after="0" w:line="240" w:lineRule="auto"/>
              <w:jc w:val="both"/>
              <w:rPr>
                <w:rFonts w:ascii="Times New Roman" w:hAnsi="Times New Roman" w:cs="Times New Roman"/>
                <w:lang w:eastAsia="lt-LT"/>
              </w:rPr>
            </w:pPr>
            <w:r>
              <w:rPr>
                <w:rFonts w:ascii="Times New Roman" w:hAnsi="Times New Roman" w:cs="Times New Roman"/>
                <w:lang w:eastAsia="lt-LT"/>
              </w:rPr>
              <w:t>Visiškas</w:t>
            </w:r>
          </w:p>
          <w:p w14:paraId="45E67865" w14:textId="77777777" w:rsidR="00004BCC" w:rsidRPr="00A6709C" w:rsidRDefault="00004BCC" w:rsidP="0061758E">
            <w:pPr>
              <w:spacing w:after="0" w:line="240" w:lineRule="auto"/>
              <w:jc w:val="both"/>
              <w:rPr>
                <w:rFonts w:ascii="Times New Roman" w:hAnsi="Times New Roman" w:cs="Times New Roman"/>
                <w:lang w:eastAsia="lt-LT"/>
              </w:rPr>
            </w:pPr>
          </w:p>
          <w:p w14:paraId="35A58CE4" w14:textId="1F2874F9" w:rsidR="00004BCC" w:rsidRPr="00A6709C" w:rsidRDefault="00004BCC" w:rsidP="0061758E">
            <w:pPr>
              <w:spacing w:after="0" w:line="240" w:lineRule="auto"/>
              <w:jc w:val="both"/>
              <w:rPr>
                <w:rFonts w:ascii="Times New Roman" w:hAnsi="Times New Roman" w:cs="Times New Roman"/>
                <w:i/>
                <w:lang w:eastAsia="lt-LT"/>
              </w:rPr>
            </w:pPr>
          </w:p>
        </w:tc>
      </w:tr>
      <w:tr w:rsidR="00004BCC" w:rsidRPr="00A6709C" w14:paraId="7872E880" w14:textId="77777777" w:rsidTr="0061758E">
        <w:tc>
          <w:tcPr>
            <w:tcW w:w="2972" w:type="dxa"/>
            <w:shd w:val="clear" w:color="auto" w:fill="auto"/>
          </w:tcPr>
          <w:p w14:paraId="3CE862CF"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25 straipsnis</w:t>
            </w:r>
          </w:p>
          <w:p w14:paraId="3A236D93"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hAnsi="Times New Roman" w:cs="Times New Roman"/>
                <w:b/>
                <w:lang w:eastAsia="lt-LT"/>
              </w:rPr>
              <w:t xml:space="preserve">Prašymai pranešti apie preliminarius prieštaravimus ir kitus dokumentus </w:t>
            </w:r>
          </w:p>
          <w:p w14:paraId="7C2F7A1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Nedarant poveikio visų kitų formų pranešimams, prašančiosios institucijos pateikiamiems pagal jos valstybės narės galiojančias taisykles, valstybės narės užtikrina, kad prašančiosios institucijos prašymu prašomoji institucija prašančiosios institucijos vardu praneštų adresatui apie:</w:t>
            </w:r>
          </w:p>
          <w:p w14:paraId="446BAE7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visus preliminarius prieštaravimus dėl įtariamo SESV 101 ar 102 straipsnio pažeidimo ir visus sprendimus, kuriais tie straipsniai taikomi;</w:t>
            </w:r>
          </w:p>
          <w:p w14:paraId="721079C5"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visus kitus procedūrinius aktus, priimtus vykdymo užtikrinimo procedūrose, apie kurias turėtų būti pranešta pagal nacionalinę teisę, ir</w:t>
            </w:r>
          </w:p>
          <w:p w14:paraId="7D1C6E6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c) visus kitus atitinkamus dokumentus, susijusius su SESV 101 ar 102 straipsnio taikymu, įskaitant dokumentus, susijusius su sprendimų, kuriais skiriamos baudos ar periodinės baudos, vykdymo užtikrinimu.</w:t>
            </w:r>
          </w:p>
        </w:tc>
        <w:tc>
          <w:tcPr>
            <w:tcW w:w="4394" w:type="dxa"/>
            <w:shd w:val="clear" w:color="auto" w:fill="auto"/>
          </w:tcPr>
          <w:p w14:paraId="72DF6A5C" w14:textId="5D930AEA" w:rsidR="00577231" w:rsidRPr="00A6709C" w:rsidRDefault="00C53985" w:rsidP="00577231">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t>P</w:t>
            </w:r>
            <w:r w:rsidR="00577231" w:rsidRPr="00A6709C">
              <w:rPr>
                <w:rFonts w:ascii="Times New Roman" w:eastAsia="Calibri" w:hAnsi="Times New Roman" w:cs="Times New Roman"/>
                <w:b/>
              </w:rPr>
              <w:t>rojektas</w:t>
            </w:r>
          </w:p>
          <w:p w14:paraId="00004B41" w14:textId="081BB608" w:rsidR="00577231" w:rsidRPr="00A6709C" w:rsidRDefault="00C53985" w:rsidP="00577231">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BD633D">
              <w:rPr>
                <w:rFonts w:ascii="Times New Roman" w:hAnsi="Times New Roman" w:cs="Times New Roman"/>
                <w:b/>
                <w:lang w:eastAsia="lt-LT"/>
              </w:rPr>
              <w:t>5</w:t>
            </w:r>
            <w:r w:rsidRPr="00A6709C">
              <w:rPr>
                <w:rFonts w:ascii="Times New Roman" w:hAnsi="Times New Roman" w:cs="Times New Roman"/>
                <w:b/>
                <w:lang w:eastAsia="lt-LT"/>
              </w:rPr>
              <w:t xml:space="preserve"> </w:t>
            </w:r>
            <w:r w:rsidR="00577231" w:rsidRPr="00A6709C">
              <w:rPr>
                <w:rFonts w:ascii="Times New Roman" w:hAnsi="Times New Roman" w:cs="Times New Roman"/>
                <w:b/>
                <w:lang w:eastAsia="lt-LT"/>
              </w:rPr>
              <w:t>straipsnis. Įstatymo papildymas VIII skyriumi</w:t>
            </w:r>
          </w:p>
          <w:p w14:paraId="2653AB98" w14:textId="77777777" w:rsidR="00577231" w:rsidRPr="00A6709C" w:rsidRDefault="00577231" w:rsidP="00577231">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72EABBC9" w14:textId="77777777" w:rsidR="00577231" w:rsidRPr="00A6709C" w:rsidRDefault="00577231" w:rsidP="00577231">
            <w:pPr>
              <w:spacing w:after="0" w:line="240" w:lineRule="auto"/>
              <w:ind w:firstLine="720"/>
              <w:jc w:val="both"/>
              <w:rPr>
                <w:rFonts w:ascii="Times New Roman" w:hAnsi="Times New Roman" w:cs="Times New Roman"/>
                <w:lang w:eastAsia="lt-LT"/>
              </w:rPr>
            </w:pPr>
          </w:p>
          <w:p w14:paraId="32330648" w14:textId="77777777" w:rsidR="00577231" w:rsidRPr="00A6709C" w:rsidRDefault="00577231" w:rsidP="00577231">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6A84C029" w14:textId="77777777" w:rsidR="00577231" w:rsidRPr="00A6709C" w:rsidRDefault="00577231" w:rsidP="00577231">
            <w:pPr>
              <w:spacing w:after="0" w:line="240" w:lineRule="auto"/>
              <w:jc w:val="center"/>
              <w:rPr>
                <w:rFonts w:ascii="Times New Roman" w:hAnsi="Times New Roman" w:cs="Times New Roman"/>
                <w:b/>
              </w:rPr>
            </w:pPr>
            <w:r w:rsidRPr="00A6709C">
              <w:rPr>
                <w:rFonts w:ascii="Times New Roman" w:hAnsi="Times New Roman" w:cs="Times New Roman"/>
                <w:b/>
              </w:rPr>
              <w:t>BENDRADARBIAVIMAS SU KITŲ EUROPOS SĄJUNGOS VALSTYBIŲ NARIŲ INSTITUCIJOMIS</w:t>
            </w:r>
          </w:p>
          <w:p w14:paraId="01CCD418" w14:textId="77777777" w:rsidR="00577231" w:rsidRPr="00A6709C" w:rsidRDefault="00577231" w:rsidP="00577231">
            <w:pPr>
              <w:spacing w:after="0" w:line="240" w:lineRule="auto"/>
              <w:ind w:firstLine="708"/>
              <w:jc w:val="center"/>
              <w:rPr>
                <w:rFonts w:ascii="Times New Roman" w:hAnsi="Times New Roman" w:cs="Times New Roman"/>
                <w:b/>
              </w:rPr>
            </w:pPr>
          </w:p>
          <w:p w14:paraId="29F13F1D" w14:textId="3182A871" w:rsidR="00577231" w:rsidRPr="008721ED" w:rsidRDefault="00577231" w:rsidP="00577231">
            <w:pPr>
              <w:tabs>
                <w:tab w:val="left" w:pos="851"/>
              </w:tabs>
              <w:spacing w:after="0" w:line="240" w:lineRule="auto"/>
              <w:jc w:val="both"/>
              <w:rPr>
                <w:rFonts w:ascii="Times New Roman" w:hAnsi="Times New Roman" w:cs="Times New Roman"/>
                <w:b/>
                <w:bCs/>
              </w:rPr>
            </w:pPr>
            <w:r w:rsidRPr="008721ED">
              <w:rPr>
                <w:rFonts w:ascii="Times New Roman" w:hAnsi="Times New Roman" w:cs="Times New Roman"/>
                <w:b/>
                <w:bCs/>
              </w:rPr>
              <w:t xml:space="preserve">58 straipsnis. Prašymai dėl informavimo ir priverstinio baudos ir palūkanų išieškojimo </w:t>
            </w:r>
          </w:p>
          <w:p w14:paraId="333BE6A5" w14:textId="7C84CAF8" w:rsidR="00577231" w:rsidRPr="00A6709C" w:rsidRDefault="00C53985" w:rsidP="00577231">
            <w:pPr>
              <w:tabs>
                <w:tab w:val="left" w:pos="851"/>
              </w:tabs>
              <w:spacing w:after="0" w:line="240" w:lineRule="auto"/>
              <w:jc w:val="both"/>
              <w:rPr>
                <w:rFonts w:ascii="Times New Roman" w:hAnsi="Times New Roman" w:cs="Times New Roman"/>
              </w:rPr>
            </w:pPr>
            <w:r w:rsidRPr="00C53985">
              <w:rPr>
                <w:rFonts w:ascii="Times New Roman" w:hAnsi="Times New Roman" w:cs="Times New Roman"/>
              </w:rPr>
              <w:t xml:space="preserve">1. Kitos Europos Sąjungos valstybės narės konkurencijos institucija turi teisę prašyti Konkurencijos tarybos kitos Europos Sąjungos valstybės narės konkurencijos institucijos vardu informuoti atitinkamus asmenis apie </w:t>
            </w:r>
            <w:r w:rsidR="00F1465E" w:rsidRPr="00F1465E">
              <w:rPr>
                <w:rFonts w:ascii="Times New Roman" w:hAnsi="Times New Roman" w:cs="Times New Roman"/>
              </w:rPr>
              <w:t xml:space="preserve">tyrimo išvadas, sprendimus, procedūrinius sprendimus, apie kuriuos asmenys turi būti informuojami, ar apie bet kokius kitus </w:t>
            </w:r>
            <w:r w:rsidRPr="00C53985">
              <w:rPr>
                <w:rFonts w:ascii="Times New Roman" w:hAnsi="Times New Roman" w:cs="Times New Roman"/>
              </w:rPr>
              <w:t>su Sutarties dėl Europos Sąjungos veikimo 101 ar 102 straipsnių taikymu susijusius dokumentus</w:t>
            </w:r>
            <w:r w:rsidR="000F5A5F" w:rsidRPr="000F5A5F">
              <w:rPr>
                <w:rFonts w:ascii="Times New Roman" w:hAnsi="Times New Roman" w:cs="Times New Roman"/>
              </w:rPr>
              <w:t>, įskaitant ir tuos, kuriais turi būti užtikrintas priverstinis baudos ir palūkanų išieškojimas</w:t>
            </w:r>
            <w:r w:rsidRPr="00C53985">
              <w:rPr>
                <w:rFonts w:ascii="Times New Roman" w:hAnsi="Times New Roman" w:cs="Times New Roman"/>
              </w:rPr>
              <w:t>.</w:t>
            </w:r>
            <w:r w:rsidR="00577231" w:rsidRPr="00A6709C">
              <w:rPr>
                <w:rFonts w:ascii="Times New Roman" w:hAnsi="Times New Roman" w:cs="Times New Roman"/>
              </w:rPr>
              <w:t xml:space="preserve"> &lt;...&gt;</w:t>
            </w:r>
          </w:p>
          <w:p w14:paraId="30648BA5" w14:textId="4DD3D1E0" w:rsidR="00004BCC" w:rsidRPr="00A6709C" w:rsidRDefault="00C53985" w:rsidP="0061758E">
            <w:pPr>
              <w:spacing w:after="0" w:line="240" w:lineRule="auto"/>
              <w:jc w:val="both"/>
              <w:rPr>
                <w:rFonts w:ascii="Times New Roman" w:eastAsia="Calibri" w:hAnsi="Times New Roman" w:cs="Times New Roman"/>
              </w:rPr>
            </w:pPr>
            <w:r w:rsidRPr="00C53985">
              <w:rPr>
                <w:rFonts w:ascii="Times New Roman" w:hAnsi="Times New Roman" w:cs="Times New Roman"/>
              </w:rPr>
              <w:t xml:space="preserve">8. Konkurencijos taryba turi teisę kitos Europos Sąjungos valstybės narės konkurencijos ar kitos kompetentingos institucijos prašyti Konkurencijos tarybos vardu informuoti atitinkamus asmenis apie </w:t>
            </w:r>
            <w:r w:rsidR="00F1465E" w:rsidRPr="00F1465E">
              <w:rPr>
                <w:rFonts w:ascii="Times New Roman" w:hAnsi="Times New Roman" w:cs="Times New Roman"/>
              </w:rPr>
              <w:t xml:space="preserve">tyrimo išvadas, Konkurencijos tarybos nutarimus, procedūrinius sprendimus, apie kuriuos asmenys turi būti informuojami, ar apie bet kokius kitus </w:t>
            </w:r>
            <w:r w:rsidRPr="00C53985">
              <w:rPr>
                <w:rFonts w:ascii="Times New Roman" w:hAnsi="Times New Roman" w:cs="Times New Roman"/>
              </w:rPr>
              <w:t xml:space="preserve">su Sutarties dėl Europos Sąjungos veikimo 101 ar 102 straipsnių taikymu susijusius dokumentus </w:t>
            </w:r>
            <w:r w:rsidR="00004BCC" w:rsidRPr="00A6709C">
              <w:rPr>
                <w:rFonts w:ascii="Times New Roman" w:hAnsi="Times New Roman" w:cs="Times New Roman"/>
              </w:rPr>
              <w:t>&lt;...&gt;.</w:t>
            </w:r>
            <w:r w:rsidR="00B41A59" w:rsidRPr="00A6709C">
              <w:rPr>
                <w:rFonts w:ascii="Times New Roman" w:hAnsi="Times New Roman" w:cs="Times New Roman"/>
              </w:rPr>
              <w:t xml:space="preserve"> &lt;...&gt;.“</w:t>
            </w:r>
          </w:p>
        </w:tc>
        <w:tc>
          <w:tcPr>
            <w:tcW w:w="1673" w:type="dxa"/>
            <w:shd w:val="clear" w:color="auto" w:fill="auto"/>
          </w:tcPr>
          <w:p w14:paraId="1C4E0718"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66125527" w14:textId="77777777" w:rsidTr="0061758E">
        <w:tc>
          <w:tcPr>
            <w:tcW w:w="2972" w:type="dxa"/>
            <w:shd w:val="clear" w:color="auto" w:fill="auto"/>
          </w:tcPr>
          <w:p w14:paraId="6B4E6CF6"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26 straipsnis</w:t>
            </w:r>
          </w:p>
          <w:p w14:paraId="3AB6F9F3"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Prašymai užtikrinti sprendimų, kuriais skiriamos baudos arba periodinės baudos, vykdymą</w:t>
            </w:r>
          </w:p>
          <w:p w14:paraId="189FBE5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prašančiosios institucijos prašymu prašomoji institucija užtikrintų prašančiosios institucijos pagal 13 ir 16 straipsnius priimtų sprendimų, kuriais skiriamos baudos arba periodinės baudos, vykdymą. Ši nuostata taikoma tik tuo atveju, jei po to, kai ėmėsi pagrįstų priemonių savo teritorijoje, prašančioji institucija įsitikino, kad įmonė ar įmonių asociacija, kurios atžvilgiu turi būti užtikrintas baudos ar periodinės baudos priverstinis išieškojimas, neturi pakankamai turto prašančiosios institucijos valstybėje narėje, kad tokią baudą ar periodinę baudą būtų galima išieškoti.</w:t>
            </w:r>
          </w:p>
        </w:tc>
        <w:tc>
          <w:tcPr>
            <w:tcW w:w="4394" w:type="dxa"/>
            <w:shd w:val="clear" w:color="auto" w:fill="auto"/>
          </w:tcPr>
          <w:p w14:paraId="4356BC85" w14:textId="67808A58" w:rsidR="00004BCC" w:rsidRPr="00A6709C" w:rsidRDefault="00E44FAF" w:rsidP="0061758E">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t>P</w:t>
            </w:r>
            <w:r w:rsidR="00004BCC" w:rsidRPr="00E44FAF">
              <w:rPr>
                <w:rFonts w:ascii="Times New Roman" w:eastAsia="Calibri" w:hAnsi="Times New Roman" w:cs="Times New Roman"/>
                <w:b/>
              </w:rPr>
              <w:t>rojektas</w:t>
            </w:r>
          </w:p>
          <w:p w14:paraId="6571D763" w14:textId="5128796D" w:rsidR="00B41A59" w:rsidRPr="00A6709C" w:rsidRDefault="00E44FAF" w:rsidP="00B41A59">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BD633D">
              <w:rPr>
                <w:rFonts w:ascii="Times New Roman" w:hAnsi="Times New Roman" w:cs="Times New Roman"/>
                <w:b/>
                <w:lang w:eastAsia="lt-LT"/>
              </w:rPr>
              <w:t>5</w:t>
            </w:r>
            <w:r w:rsidRPr="00A6709C">
              <w:rPr>
                <w:rFonts w:ascii="Times New Roman" w:hAnsi="Times New Roman" w:cs="Times New Roman"/>
                <w:b/>
                <w:lang w:eastAsia="lt-LT"/>
              </w:rPr>
              <w:t xml:space="preserve"> </w:t>
            </w:r>
            <w:r w:rsidR="00B41A59" w:rsidRPr="00A6709C">
              <w:rPr>
                <w:rFonts w:ascii="Times New Roman" w:hAnsi="Times New Roman" w:cs="Times New Roman"/>
                <w:b/>
                <w:lang w:eastAsia="lt-LT"/>
              </w:rPr>
              <w:t>straipsnis. Įstatymo papildymas VIII skyriumi</w:t>
            </w:r>
          </w:p>
          <w:p w14:paraId="5B60DAFD" w14:textId="77777777" w:rsidR="00B41A59" w:rsidRPr="00A6709C" w:rsidRDefault="00B41A59" w:rsidP="00B41A59">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2DBDF693" w14:textId="77777777" w:rsidR="00B41A59" w:rsidRPr="00A6709C" w:rsidRDefault="00B41A59" w:rsidP="00B41A59">
            <w:pPr>
              <w:spacing w:after="0" w:line="240" w:lineRule="auto"/>
              <w:ind w:firstLine="720"/>
              <w:jc w:val="both"/>
              <w:rPr>
                <w:rFonts w:ascii="Times New Roman" w:hAnsi="Times New Roman" w:cs="Times New Roman"/>
                <w:lang w:eastAsia="lt-LT"/>
              </w:rPr>
            </w:pPr>
          </w:p>
          <w:p w14:paraId="6BA936FF" w14:textId="77777777" w:rsidR="00B41A59" w:rsidRPr="00A6709C" w:rsidRDefault="00B41A59" w:rsidP="00B41A59">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55AFCD6C" w14:textId="4386049A" w:rsidR="00B41A59" w:rsidRPr="00A6709C" w:rsidRDefault="00B41A59" w:rsidP="00B41A59">
            <w:pPr>
              <w:spacing w:after="0" w:line="240" w:lineRule="auto"/>
              <w:jc w:val="center"/>
              <w:rPr>
                <w:rFonts w:ascii="Times New Roman" w:hAnsi="Times New Roman" w:cs="Times New Roman"/>
              </w:rPr>
            </w:pPr>
            <w:r w:rsidRPr="00A6709C">
              <w:rPr>
                <w:rFonts w:ascii="Times New Roman" w:hAnsi="Times New Roman" w:cs="Times New Roman"/>
                <w:b/>
              </w:rPr>
              <w:t xml:space="preserve">BENDRADARBIAVIMAS SU KITŲ EUROPOS SĄJUNGOS VALSTYBIŲ NARIŲ INSTITUCIJOMIS </w:t>
            </w:r>
          </w:p>
          <w:p w14:paraId="076B56A0" w14:textId="77777777" w:rsidR="00B41A59" w:rsidRPr="00A6709C" w:rsidRDefault="00B41A59" w:rsidP="00B41A59">
            <w:pPr>
              <w:spacing w:after="0" w:line="240" w:lineRule="auto"/>
              <w:jc w:val="center"/>
              <w:rPr>
                <w:rFonts w:ascii="Times New Roman" w:hAnsi="Times New Roman" w:cs="Times New Roman"/>
                <w:b/>
              </w:rPr>
            </w:pPr>
          </w:p>
          <w:p w14:paraId="41D923EC" w14:textId="5F598FE7" w:rsidR="00B41A59" w:rsidRPr="00A6709C" w:rsidRDefault="00B41A59" w:rsidP="00B41A59">
            <w:pPr>
              <w:tabs>
                <w:tab w:val="left" w:pos="851"/>
              </w:tabs>
              <w:spacing w:after="0" w:line="240" w:lineRule="auto"/>
              <w:jc w:val="both"/>
              <w:rPr>
                <w:rFonts w:ascii="Times New Roman" w:hAnsi="Times New Roman" w:cs="Times New Roman"/>
              </w:rPr>
            </w:pPr>
            <w:bookmarkStart w:id="25" w:name="_Hlk6380784"/>
            <w:r w:rsidRPr="008721ED">
              <w:rPr>
                <w:rFonts w:ascii="Times New Roman" w:hAnsi="Times New Roman" w:cs="Times New Roman"/>
                <w:b/>
                <w:bCs/>
              </w:rPr>
              <w:t>58 straipsnis. Prašymai dėl informavimo ir priverstinio baudos ir palūkanų išieškojimo</w:t>
            </w:r>
            <w:r w:rsidRPr="00A6709C">
              <w:rPr>
                <w:rFonts w:ascii="Times New Roman" w:hAnsi="Times New Roman" w:cs="Times New Roman"/>
              </w:rPr>
              <w:t xml:space="preserve"> &lt;...&gt;</w:t>
            </w:r>
          </w:p>
          <w:p w14:paraId="53AA0848" w14:textId="77777777" w:rsidR="008721ED" w:rsidRPr="008721ED" w:rsidRDefault="008721ED" w:rsidP="008721ED">
            <w:pPr>
              <w:tabs>
                <w:tab w:val="left" w:pos="851"/>
              </w:tabs>
              <w:spacing w:after="0" w:line="240" w:lineRule="auto"/>
              <w:jc w:val="both"/>
              <w:rPr>
                <w:rFonts w:ascii="Times New Roman" w:hAnsi="Times New Roman"/>
                <w:bCs/>
              </w:rPr>
            </w:pPr>
            <w:r w:rsidRPr="008721ED">
              <w:rPr>
                <w:rFonts w:ascii="Times New Roman" w:hAnsi="Times New Roman"/>
                <w:bCs/>
              </w:rPr>
              <w:t>2. Jeigu kitos Europos Sąjungos valstybės narės konkurencijos institucija savo valstybės teritorijoje įsitikino, kad ūkio subjektas neturi pakankamai turto, iš kurio būtų galima išieškoti baudą, kuri paskirta už Sutarties dėl Europos Sąjungos veikimo 101 ir 102 straipsnių nuostatų pažeidimą, arba pažeidimą, už kurį numatytos baudos pagal nacionalinius teisės aktus, perkeliančius Direktyvos (ES) 2019/1 13 ir 16 straipsnių nuostatas, kitos Europos Sąjungos valstybės narės konkurencijos institucija turi teisę pateikti Konkurencijos tarybai prašymą dėl priverstinio baudos ir palūkanų išieškojimo Lietuvos Respublikoje, prie kurio pridedamas kitos Europos Sąjungos valstybės narės konkurencijos institucijos sprendimas, kuriuo paskirta bauda už Sutarties dėl Europos Sąjungos veikimo 101 ir 102 straipsnių nuostatų pažeidimą, arba pažeidimą, už kurį numatytos baudos pagal nacionalinius teisės aktus, perkeliančius Direktyvos (ES) 2019/1 13 ir 16 straipsnių nuostatas,</w:t>
            </w:r>
            <w:r w:rsidRPr="008721ED">
              <w:rPr>
                <w:rFonts w:ascii="Times New Roman" w:hAnsi="Times New Roman"/>
                <w:bCs/>
                <w:color w:val="000000"/>
              </w:rPr>
              <w:t xml:space="preserve"> kuris nebuvo apskųstas per jo apskundimo terminą, ar įsiteisėjus teismo sprendimui dėl atitinkamos institucijos sprendimo, kuriuo paskirta bauda </w:t>
            </w:r>
            <w:r w:rsidRPr="008721ED">
              <w:rPr>
                <w:rFonts w:ascii="Times New Roman" w:hAnsi="Times New Roman"/>
                <w:bCs/>
              </w:rPr>
              <w:t>(toliau – sprendimas, kuriuo paskirta bauda). Gavusi šio straipsnio 11 dalyje Konkurencijos tarybos nustatytus reikalavimus atitinkantį prašymą, Konkurencijos taryba pateikia atitinkamą institucijos sprendimą, kuriuo paskirta bauda, vykdyti antstoliui.</w:t>
            </w:r>
          </w:p>
          <w:p w14:paraId="7C833760" w14:textId="4EA688D1" w:rsidR="00004BCC" w:rsidRPr="00A6709C" w:rsidRDefault="00B41A59" w:rsidP="0061758E">
            <w:pPr>
              <w:spacing w:after="0" w:line="240" w:lineRule="auto"/>
              <w:jc w:val="both"/>
              <w:rPr>
                <w:rFonts w:ascii="Times New Roman" w:hAnsi="Times New Roman" w:cs="Times New Roman"/>
                <w:strike/>
              </w:rPr>
            </w:pPr>
            <w:r w:rsidRPr="00A6709C">
              <w:rPr>
                <w:rFonts w:ascii="Times New Roman" w:hAnsi="Times New Roman" w:cs="Times New Roman"/>
              </w:rPr>
              <w:t>&lt;...&gt;</w:t>
            </w:r>
          </w:p>
          <w:bookmarkEnd w:id="25"/>
          <w:p w14:paraId="78F5EDFB" w14:textId="20D83B0D" w:rsidR="00E44FAF" w:rsidRDefault="00E44FAF" w:rsidP="0061758E">
            <w:pPr>
              <w:spacing w:after="0" w:line="240" w:lineRule="auto"/>
              <w:jc w:val="both"/>
              <w:rPr>
                <w:rFonts w:ascii="Times New Roman" w:hAnsi="Times New Roman" w:cs="Times New Roman"/>
              </w:rPr>
            </w:pPr>
            <w:r w:rsidRPr="00E44FAF">
              <w:rPr>
                <w:rFonts w:ascii="Times New Roman" w:hAnsi="Times New Roman" w:cs="Times New Roman"/>
              </w:rPr>
              <w:t xml:space="preserve">8. Konkurencijos taryba turi teisę kitos Europos Sąjungos valstybės narės konkurencijos ar kitos kompetentingos institucijos </w:t>
            </w:r>
            <w:r w:rsidR="00F63CD9">
              <w:rPr>
                <w:rFonts w:ascii="Times New Roman" w:hAnsi="Times New Roman" w:cs="Times New Roman"/>
              </w:rPr>
              <w:t>&lt;...&gt;</w:t>
            </w:r>
            <w:r w:rsidRPr="00E44FAF">
              <w:rPr>
                <w:rFonts w:ascii="Times New Roman" w:hAnsi="Times New Roman" w:cs="Times New Roman"/>
              </w:rPr>
              <w:t xml:space="preserve"> prašyti priverstinai išieškoti Konkurencijos tarybos paskirtą baudą ir šio įstatymo 39 straipsnio 2 dalyje </w:t>
            </w:r>
            <w:r w:rsidR="00456BD7">
              <w:rPr>
                <w:rFonts w:ascii="Times New Roman" w:hAnsi="Times New Roman" w:cs="Times New Roman"/>
              </w:rPr>
              <w:t>nurodytas</w:t>
            </w:r>
            <w:r w:rsidR="00456BD7" w:rsidRPr="00E44FAF">
              <w:rPr>
                <w:rFonts w:ascii="Times New Roman" w:hAnsi="Times New Roman" w:cs="Times New Roman"/>
              </w:rPr>
              <w:t xml:space="preserve"> </w:t>
            </w:r>
            <w:r w:rsidRPr="00E44FAF">
              <w:rPr>
                <w:rFonts w:ascii="Times New Roman" w:hAnsi="Times New Roman" w:cs="Times New Roman"/>
              </w:rPr>
              <w:t xml:space="preserve">palūkanas už </w:t>
            </w:r>
            <w:r w:rsidR="00F1465E" w:rsidRPr="00F1465E">
              <w:rPr>
                <w:rFonts w:ascii="Times New Roman" w:hAnsi="Times New Roman" w:cs="Times New Roman"/>
              </w:rPr>
              <w:t>Sutarties dėl Europos Sąjungos veikimo 101 ir 102 straipsnių,</w:t>
            </w:r>
            <w:r w:rsidR="00F1465E">
              <w:rPr>
                <w:rFonts w:ascii="Times New Roman" w:hAnsi="Times New Roman" w:cs="Times New Roman"/>
              </w:rPr>
              <w:t xml:space="preserve"> </w:t>
            </w:r>
            <w:r w:rsidRPr="00E44FAF">
              <w:rPr>
                <w:rFonts w:ascii="Times New Roman" w:hAnsi="Times New Roman" w:cs="Times New Roman"/>
              </w:rPr>
              <w:t xml:space="preserve">šio įstatymo 25 straipsnio 1 </w:t>
            </w:r>
            <w:r w:rsidR="00456BD7">
              <w:rPr>
                <w:rFonts w:ascii="Times New Roman" w:hAnsi="Times New Roman" w:cs="Times New Roman"/>
              </w:rPr>
              <w:t>dalyje</w:t>
            </w:r>
            <w:r w:rsidRPr="00E44FAF">
              <w:rPr>
                <w:rFonts w:ascii="Times New Roman" w:hAnsi="Times New Roman" w:cs="Times New Roman"/>
              </w:rPr>
              <w:t>, 26 straipsnyje, 28 straipsnio 4 dalyje, 35 straipsnio 1 dalies 1 ir 2 punktuose įtvirtintų Konkurencijos tarybos reikalavimų tyrimo metu ir priimtų sprendimų pažeidimą.</w:t>
            </w:r>
          </w:p>
          <w:p w14:paraId="50F0662B" w14:textId="335FB029" w:rsidR="00004BCC" w:rsidRPr="00A6709C" w:rsidRDefault="00B41A59" w:rsidP="0061758E">
            <w:pPr>
              <w:spacing w:after="0" w:line="240" w:lineRule="auto"/>
              <w:jc w:val="both"/>
              <w:rPr>
                <w:rFonts w:ascii="Times New Roman" w:hAnsi="Times New Roman" w:cs="Times New Roman"/>
              </w:rPr>
            </w:pPr>
            <w:r w:rsidRPr="00A6709C">
              <w:rPr>
                <w:rFonts w:ascii="Times New Roman" w:hAnsi="Times New Roman" w:cs="Times New Roman"/>
              </w:rPr>
              <w:t>&lt;...&gt;.“</w:t>
            </w:r>
          </w:p>
        </w:tc>
        <w:tc>
          <w:tcPr>
            <w:tcW w:w="1673" w:type="dxa"/>
            <w:shd w:val="clear" w:color="auto" w:fill="auto"/>
          </w:tcPr>
          <w:p w14:paraId="318C690C"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72A6BAA3" w14:textId="77777777" w:rsidR="00004BCC" w:rsidRPr="00A6709C" w:rsidRDefault="00004BCC" w:rsidP="0061758E">
            <w:pPr>
              <w:spacing w:after="0" w:line="240" w:lineRule="auto"/>
              <w:jc w:val="both"/>
              <w:rPr>
                <w:rFonts w:ascii="Times New Roman" w:hAnsi="Times New Roman" w:cs="Times New Roman"/>
                <w:lang w:eastAsia="lt-LT"/>
              </w:rPr>
            </w:pPr>
          </w:p>
          <w:p w14:paraId="0152F1C9" w14:textId="52275AE9"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nuostatos bus detalizuotos </w:t>
            </w:r>
            <w:r w:rsidR="00B03F69">
              <w:rPr>
                <w:rFonts w:ascii="Times New Roman" w:hAnsi="Times New Roman" w:cs="Times New Roman"/>
                <w:i/>
                <w:lang w:eastAsia="lt-LT"/>
              </w:rPr>
              <w:t>KT nutarime dėl savitarpio pagalbos</w:t>
            </w:r>
            <w:r w:rsidRPr="00A6709C">
              <w:rPr>
                <w:rFonts w:ascii="Times New Roman" w:hAnsi="Times New Roman" w:cs="Times New Roman"/>
                <w:i/>
                <w:lang w:eastAsia="lt-LT"/>
              </w:rPr>
              <w:t>.</w:t>
            </w:r>
          </w:p>
        </w:tc>
      </w:tr>
      <w:tr w:rsidR="00004BCC" w:rsidRPr="00A6709C" w14:paraId="59C84CF0" w14:textId="77777777" w:rsidTr="0061758E">
        <w:tc>
          <w:tcPr>
            <w:tcW w:w="2972" w:type="dxa"/>
            <w:shd w:val="clear" w:color="auto" w:fill="auto"/>
          </w:tcPr>
          <w:p w14:paraId="6859AEA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Tais atvejais, kuriems šio straipsnio 1 dalis netaikoma, ypač tais atvejais, kai įmonė ar įmonių asociacija, kurios atžvilgiu turi būti užtikrintas baudos ar periodinės baudos priverstinis išieškojimas, nėra įsisteigusi prašančiosios institucijos valstybėje narėje, valstybės narės nustato, kad prašančiosios institucijos prašymu prašomoji institucija gali užtikrinti prašančiosios institucijos pagal 13 ir 16 straipsnius priimtų sprendimų, kuriais skiriamos baudos ar periodinės baudos, vykdymą.</w:t>
            </w:r>
          </w:p>
          <w:p w14:paraId="538E412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Šios dalies tikslais 27 straipsnio 3 dalies d punktas netaikomas.</w:t>
            </w:r>
          </w:p>
        </w:tc>
        <w:tc>
          <w:tcPr>
            <w:tcW w:w="4394" w:type="dxa"/>
            <w:shd w:val="clear" w:color="auto" w:fill="auto"/>
          </w:tcPr>
          <w:p w14:paraId="1365E151" w14:textId="679F1A45" w:rsidR="00004BCC" w:rsidRPr="00A6709C" w:rsidRDefault="00E44FAF" w:rsidP="0061758E">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t>P</w:t>
            </w:r>
            <w:r w:rsidR="00004BCC" w:rsidRPr="00A6709C">
              <w:rPr>
                <w:rFonts w:ascii="Times New Roman" w:eastAsia="Calibri" w:hAnsi="Times New Roman" w:cs="Times New Roman"/>
                <w:b/>
              </w:rPr>
              <w:t>rojektas</w:t>
            </w:r>
          </w:p>
          <w:p w14:paraId="096D4CBC" w14:textId="2C3906C9" w:rsidR="00B41A59" w:rsidRPr="00A6709C" w:rsidRDefault="00E44FAF" w:rsidP="00B41A59">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B378ED">
              <w:rPr>
                <w:rFonts w:ascii="Times New Roman" w:hAnsi="Times New Roman" w:cs="Times New Roman"/>
                <w:b/>
                <w:lang w:eastAsia="lt-LT"/>
              </w:rPr>
              <w:t>5</w:t>
            </w:r>
            <w:r w:rsidRPr="00A6709C">
              <w:rPr>
                <w:rFonts w:ascii="Times New Roman" w:hAnsi="Times New Roman" w:cs="Times New Roman"/>
                <w:b/>
                <w:lang w:eastAsia="lt-LT"/>
              </w:rPr>
              <w:t xml:space="preserve"> </w:t>
            </w:r>
            <w:r w:rsidR="00B41A59" w:rsidRPr="00A6709C">
              <w:rPr>
                <w:rFonts w:ascii="Times New Roman" w:hAnsi="Times New Roman" w:cs="Times New Roman"/>
                <w:b/>
                <w:lang w:eastAsia="lt-LT"/>
              </w:rPr>
              <w:t>straipsnis. Įstatymo papildymas VIII skyriumi</w:t>
            </w:r>
          </w:p>
          <w:p w14:paraId="412582D1" w14:textId="77777777" w:rsidR="00B41A59" w:rsidRPr="00A6709C" w:rsidRDefault="00B41A59" w:rsidP="00B41A59">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57186072" w14:textId="77777777" w:rsidR="00B41A59" w:rsidRPr="00A6709C" w:rsidRDefault="00B41A59" w:rsidP="00B41A59">
            <w:pPr>
              <w:spacing w:after="0" w:line="240" w:lineRule="auto"/>
              <w:ind w:firstLine="720"/>
              <w:jc w:val="both"/>
              <w:rPr>
                <w:rFonts w:ascii="Times New Roman" w:hAnsi="Times New Roman" w:cs="Times New Roman"/>
                <w:lang w:eastAsia="lt-LT"/>
              </w:rPr>
            </w:pPr>
          </w:p>
          <w:p w14:paraId="5D38CB0E" w14:textId="77777777" w:rsidR="00B41A59" w:rsidRPr="00A6709C" w:rsidRDefault="00B41A59" w:rsidP="00B41A59">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66D2C986" w14:textId="670927B3" w:rsidR="00B41A59" w:rsidRPr="00A6709C" w:rsidRDefault="00B41A59" w:rsidP="00B41A59">
            <w:pPr>
              <w:spacing w:after="0" w:line="240" w:lineRule="auto"/>
              <w:jc w:val="center"/>
              <w:rPr>
                <w:rFonts w:ascii="Times New Roman" w:hAnsi="Times New Roman" w:cs="Times New Roman"/>
                <w:b/>
              </w:rPr>
            </w:pPr>
            <w:r w:rsidRPr="00A6709C">
              <w:rPr>
                <w:rFonts w:ascii="Times New Roman" w:hAnsi="Times New Roman" w:cs="Times New Roman"/>
                <w:b/>
              </w:rPr>
              <w:t>BENDRADARBIAVIMAS SU KITŲ EUROPOS SĄJUNGOS VALSTYBIŲ NARIŲ INSTITUCIJOMIS</w:t>
            </w:r>
          </w:p>
          <w:p w14:paraId="6544FE87" w14:textId="77777777" w:rsidR="00B41A59" w:rsidRPr="00A6709C" w:rsidRDefault="00B41A59" w:rsidP="00B41A59">
            <w:pPr>
              <w:spacing w:after="0" w:line="240" w:lineRule="auto"/>
              <w:jc w:val="center"/>
              <w:rPr>
                <w:rFonts w:ascii="Times New Roman" w:hAnsi="Times New Roman" w:cs="Times New Roman"/>
              </w:rPr>
            </w:pPr>
          </w:p>
          <w:p w14:paraId="4FC60633" w14:textId="1F2CF18F" w:rsidR="00B41A59" w:rsidRPr="00A6709C" w:rsidRDefault="00B41A59" w:rsidP="00B41A59">
            <w:pPr>
              <w:tabs>
                <w:tab w:val="left" w:pos="851"/>
              </w:tabs>
              <w:spacing w:after="0" w:line="240" w:lineRule="auto"/>
              <w:jc w:val="both"/>
              <w:rPr>
                <w:rFonts w:ascii="Times New Roman" w:hAnsi="Times New Roman" w:cs="Times New Roman"/>
              </w:rPr>
            </w:pPr>
            <w:r w:rsidRPr="008721ED">
              <w:rPr>
                <w:rFonts w:ascii="Times New Roman" w:hAnsi="Times New Roman" w:cs="Times New Roman"/>
                <w:b/>
                <w:bCs/>
              </w:rPr>
              <w:t>58 straipsnis. Prašymai dėl informavimo ir priverstinio baudos ir palūkanų išieškojimo</w:t>
            </w:r>
            <w:r w:rsidRPr="00A6709C">
              <w:rPr>
                <w:rFonts w:ascii="Times New Roman" w:hAnsi="Times New Roman" w:cs="Times New Roman"/>
              </w:rPr>
              <w:t xml:space="preserve"> &lt;...&gt;</w:t>
            </w:r>
          </w:p>
          <w:p w14:paraId="59443F09" w14:textId="77777777" w:rsidR="008721ED" w:rsidRPr="008721ED" w:rsidRDefault="008721ED" w:rsidP="008721ED">
            <w:pPr>
              <w:tabs>
                <w:tab w:val="left" w:pos="851"/>
              </w:tabs>
              <w:spacing w:after="0" w:line="240" w:lineRule="auto"/>
              <w:jc w:val="both"/>
              <w:rPr>
                <w:rFonts w:ascii="Times New Roman" w:hAnsi="Times New Roman"/>
                <w:bCs/>
              </w:rPr>
            </w:pPr>
            <w:r w:rsidRPr="008721ED">
              <w:rPr>
                <w:rFonts w:ascii="Times New Roman" w:hAnsi="Times New Roman"/>
                <w:bCs/>
              </w:rPr>
              <w:t>2. Jeigu kitos Europos Sąjungos valstybės narės konkurencijos institucija savo valstybės teritorijoje įsitikino, kad ūkio subjektas neturi pakankamai turto, iš kurio būtų galima išieškoti baudą, kuri paskirta už Sutarties dėl Europos Sąjungos veikimo 101 ir 102 straipsnių nuostatų pažeidimą, arba pažeidimą, už kurį numatytos baudos pagal nacionalinius teisės aktus, perkeliančius Direktyvos (ES) 2019/1 13 ir 16 straipsnių nuostatas, kitos Europos Sąjungos valstybės narės konkurencijos institucija turi teisę pateikti Konkurencijos tarybai prašymą dėl priverstinio baudos ir palūkanų išieškojimo Lietuvos Respublikoje, prie kurio pridedamas kitos Europos Sąjungos valstybės narės konkurencijos institucijos sprendimas, kuriuo paskirta bauda už Sutarties dėl Europos Sąjungos veikimo 101 ir 102 straipsnių nuostatų pažeidimą, arba pažeidimą, už kurį numatytos baudos pagal nacionalinius teisės aktus, perkeliančius Direktyvos (ES) 2019/1 13 ir 16 straipsnių nuostatas,</w:t>
            </w:r>
            <w:r w:rsidRPr="008721ED">
              <w:rPr>
                <w:rFonts w:ascii="Times New Roman" w:hAnsi="Times New Roman"/>
                <w:bCs/>
                <w:color w:val="000000"/>
              </w:rPr>
              <w:t xml:space="preserve"> kuris nebuvo apskųstas per jo apskundimo terminą, ar įsiteisėjus teismo sprendimui dėl atitinkamos institucijos sprendimo, kuriuo paskirta bauda </w:t>
            </w:r>
            <w:r w:rsidRPr="008721ED">
              <w:rPr>
                <w:rFonts w:ascii="Times New Roman" w:hAnsi="Times New Roman"/>
                <w:bCs/>
              </w:rPr>
              <w:t>(toliau – sprendimas, kuriuo paskirta bauda). Gavusi šio straipsnio 11 dalyje Konkurencijos tarybos nustatytus reikalavimus atitinkantį prašymą, Konkurencijos taryba pateikia atitinkamą institucijos sprendimą, kuriuo paskirta bauda, vykdyti antstoliui.</w:t>
            </w:r>
          </w:p>
          <w:p w14:paraId="30158484" w14:textId="5A702FD2" w:rsidR="00B41A59" w:rsidRPr="00A6709C" w:rsidRDefault="00E44FAF" w:rsidP="0061758E">
            <w:pPr>
              <w:spacing w:after="0" w:line="240" w:lineRule="auto"/>
              <w:jc w:val="both"/>
              <w:rPr>
                <w:rFonts w:ascii="Times New Roman" w:hAnsi="Times New Roman" w:cs="Times New Roman"/>
              </w:rPr>
            </w:pPr>
            <w:r>
              <w:rPr>
                <w:rFonts w:ascii="Times New Roman" w:hAnsi="Times New Roman" w:cs="Times New Roman"/>
              </w:rPr>
              <w:t>&lt;</w:t>
            </w:r>
            <w:r w:rsidR="00B41A59" w:rsidRPr="00A6709C">
              <w:rPr>
                <w:rFonts w:ascii="Times New Roman" w:hAnsi="Times New Roman" w:cs="Times New Roman"/>
              </w:rPr>
              <w:t>...&gt;</w:t>
            </w:r>
          </w:p>
          <w:p w14:paraId="71096D76" w14:textId="70B02B98" w:rsidR="00E44FAF" w:rsidRDefault="00E44FAF" w:rsidP="0061758E">
            <w:pPr>
              <w:spacing w:after="0" w:line="240" w:lineRule="auto"/>
              <w:jc w:val="both"/>
              <w:rPr>
                <w:rFonts w:ascii="Times New Roman" w:hAnsi="Times New Roman" w:cs="Times New Roman"/>
              </w:rPr>
            </w:pPr>
            <w:r w:rsidRPr="00E44FAF">
              <w:rPr>
                <w:rFonts w:ascii="Times New Roman" w:hAnsi="Times New Roman" w:cs="Times New Roman"/>
              </w:rPr>
              <w:t xml:space="preserve">4. Konkurencijos taryba turi teisę antstoliui pateikti vykdyti iš kitos Europos Sąjungos valstybės narės konkurencijos institucijos gautą </w:t>
            </w:r>
            <w:r w:rsidR="00B378ED">
              <w:rPr>
                <w:rFonts w:ascii="Times New Roman" w:hAnsi="Times New Roman" w:cs="Times New Roman"/>
              </w:rPr>
              <w:t>sprendimą</w:t>
            </w:r>
            <w:r w:rsidR="008721ED">
              <w:rPr>
                <w:rFonts w:ascii="Times New Roman" w:hAnsi="Times New Roman" w:cs="Times New Roman"/>
              </w:rPr>
              <w:t>, kuriuo paskirta bauda</w:t>
            </w:r>
            <w:r w:rsidR="00B378ED" w:rsidRPr="00E44FAF">
              <w:rPr>
                <w:rFonts w:ascii="Times New Roman" w:hAnsi="Times New Roman" w:cs="Times New Roman"/>
              </w:rPr>
              <w:t xml:space="preserve"> </w:t>
            </w:r>
            <w:r w:rsidRPr="00E44FAF">
              <w:rPr>
                <w:rFonts w:ascii="Times New Roman" w:hAnsi="Times New Roman" w:cs="Times New Roman"/>
              </w:rPr>
              <w:t xml:space="preserve">kitais nei šio straipsnio 2 dalyje </w:t>
            </w:r>
            <w:r w:rsidR="00165051">
              <w:rPr>
                <w:rFonts w:ascii="Times New Roman" w:hAnsi="Times New Roman" w:cs="Times New Roman"/>
              </w:rPr>
              <w:t>nurodytais</w:t>
            </w:r>
            <w:r w:rsidR="00165051" w:rsidRPr="00E44FAF">
              <w:rPr>
                <w:rFonts w:ascii="Times New Roman" w:hAnsi="Times New Roman" w:cs="Times New Roman"/>
              </w:rPr>
              <w:t xml:space="preserve"> </w:t>
            </w:r>
            <w:r w:rsidRPr="00E44FAF">
              <w:rPr>
                <w:rFonts w:ascii="Times New Roman" w:hAnsi="Times New Roman" w:cs="Times New Roman"/>
              </w:rPr>
              <w:t>atvejais</w:t>
            </w:r>
            <w:r w:rsidR="004E0F4A" w:rsidRPr="004E0F4A">
              <w:rPr>
                <w:rFonts w:ascii="Times New Roman" w:hAnsi="Times New Roman" w:cs="Times New Roman"/>
              </w:rPr>
              <w:t xml:space="preserve">, </w:t>
            </w:r>
            <w:r w:rsidR="00264898">
              <w:rPr>
                <w:rFonts w:ascii="Times New Roman" w:hAnsi="Times New Roman" w:cs="Times New Roman"/>
              </w:rPr>
              <w:t>įskaitant</w:t>
            </w:r>
            <w:r w:rsidR="005238F1">
              <w:rPr>
                <w:rFonts w:ascii="Times New Roman" w:hAnsi="Times New Roman" w:cs="Times New Roman"/>
              </w:rPr>
              <w:t xml:space="preserve"> atvejus</w:t>
            </w:r>
            <w:r w:rsidR="004E0F4A" w:rsidRPr="004E0F4A">
              <w:rPr>
                <w:rFonts w:ascii="Times New Roman" w:hAnsi="Times New Roman" w:cs="Times New Roman"/>
              </w:rPr>
              <w:t>, kai ūkio subjektas, kurio atžvilgiu bauda ir palūkanos turi būti priverstinai išieškot</w:t>
            </w:r>
            <w:r w:rsidR="00B378ED">
              <w:rPr>
                <w:rFonts w:ascii="Times New Roman" w:hAnsi="Times New Roman" w:cs="Times New Roman"/>
              </w:rPr>
              <w:t>a</w:t>
            </w:r>
            <w:r w:rsidR="004E0F4A" w:rsidRPr="004E0F4A">
              <w:rPr>
                <w:rFonts w:ascii="Times New Roman" w:hAnsi="Times New Roman" w:cs="Times New Roman"/>
              </w:rPr>
              <w:t>, nėra įsisteigęs prašymą Konkurencijos tarybai pateikusios kitos Europos Sąjungos valstybės narės konkurencijos institucijos teritorijoje</w:t>
            </w:r>
            <w:r w:rsidRPr="00E44FAF">
              <w:rPr>
                <w:rFonts w:ascii="Times New Roman" w:hAnsi="Times New Roman" w:cs="Times New Roman"/>
              </w:rPr>
              <w:t>.</w:t>
            </w:r>
          </w:p>
          <w:p w14:paraId="7F21ADC9" w14:textId="35574BF3" w:rsidR="00004BCC" w:rsidRPr="00A6709C" w:rsidRDefault="00B41A59" w:rsidP="0061758E">
            <w:pPr>
              <w:spacing w:after="0" w:line="240" w:lineRule="auto"/>
              <w:jc w:val="both"/>
              <w:rPr>
                <w:rFonts w:ascii="Times New Roman" w:hAnsi="Times New Roman" w:cs="Times New Roman"/>
              </w:rPr>
            </w:pPr>
            <w:r w:rsidRPr="00A6709C">
              <w:rPr>
                <w:rFonts w:ascii="Times New Roman" w:hAnsi="Times New Roman" w:cs="Times New Roman"/>
              </w:rPr>
              <w:t>&lt;...&gt;</w:t>
            </w:r>
          </w:p>
          <w:p w14:paraId="58D0C009" w14:textId="52BEA6FF" w:rsidR="00E44FAF" w:rsidRDefault="00E44FAF" w:rsidP="0061758E">
            <w:pPr>
              <w:spacing w:after="0" w:line="240" w:lineRule="auto"/>
              <w:jc w:val="both"/>
              <w:rPr>
                <w:rFonts w:ascii="Times New Roman" w:hAnsi="Times New Roman" w:cs="Times New Roman"/>
              </w:rPr>
            </w:pPr>
            <w:r w:rsidRPr="00E44FAF">
              <w:rPr>
                <w:rFonts w:ascii="Times New Roman" w:hAnsi="Times New Roman" w:cs="Times New Roman"/>
              </w:rPr>
              <w:t xml:space="preserve">8. Konkurencijos taryba turi teisę kitos Europos Sąjungos valstybės narės konkurencijos ar kitos kompetentingos institucijos </w:t>
            </w:r>
            <w:r w:rsidR="00F63CD9">
              <w:rPr>
                <w:rFonts w:ascii="Times New Roman" w:hAnsi="Times New Roman" w:cs="Times New Roman"/>
              </w:rPr>
              <w:t>&lt;...&gt;</w:t>
            </w:r>
            <w:r w:rsidRPr="00E44FAF">
              <w:rPr>
                <w:rFonts w:ascii="Times New Roman" w:hAnsi="Times New Roman" w:cs="Times New Roman"/>
              </w:rPr>
              <w:t xml:space="preserve"> prašyti priverstinai išieškoti Konkurencijos tarybos paskirtą baudą ir šio įstatymo 39 straipsnio 2 dalyje </w:t>
            </w:r>
            <w:r w:rsidR="00456BD7">
              <w:rPr>
                <w:rFonts w:ascii="Times New Roman" w:hAnsi="Times New Roman" w:cs="Times New Roman"/>
              </w:rPr>
              <w:t>nurodytas</w:t>
            </w:r>
            <w:r w:rsidR="00456BD7" w:rsidRPr="00E44FAF">
              <w:rPr>
                <w:rFonts w:ascii="Times New Roman" w:hAnsi="Times New Roman" w:cs="Times New Roman"/>
              </w:rPr>
              <w:t xml:space="preserve"> </w:t>
            </w:r>
            <w:r w:rsidRPr="00E44FAF">
              <w:rPr>
                <w:rFonts w:ascii="Times New Roman" w:hAnsi="Times New Roman" w:cs="Times New Roman"/>
              </w:rPr>
              <w:t xml:space="preserve">palūkanas už </w:t>
            </w:r>
            <w:r w:rsidR="00955F1D" w:rsidRPr="00955F1D">
              <w:rPr>
                <w:rFonts w:ascii="Times New Roman" w:hAnsi="Times New Roman" w:cs="Times New Roman"/>
              </w:rPr>
              <w:t>Sutarties dėl Europos Sąjungos veikimo 101 ir 102 straipsnių,</w:t>
            </w:r>
            <w:r w:rsidR="00955F1D">
              <w:rPr>
                <w:rFonts w:ascii="Times New Roman" w:hAnsi="Times New Roman" w:cs="Times New Roman"/>
              </w:rPr>
              <w:t xml:space="preserve"> </w:t>
            </w:r>
            <w:r w:rsidRPr="00E44FAF">
              <w:rPr>
                <w:rFonts w:ascii="Times New Roman" w:hAnsi="Times New Roman" w:cs="Times New Roman"/>
              </w:rPr>
              <w:t xml:space="preserve">šio įstatymo 25 straipsnio 1 </w:t>
            </w:r>
            <w:r w:rsidR="00456BD7">
              <w:rPr>
                <w:rFonts w:ascii="Times New Roman" w:hAnsi="Times New Roman" w:cs="Times New Roman"/>
              </w:rPr>
              <w:t>dalyje</w:t>
            </w:r>
            <w:r w:rsidRPr="00E44FAF">
              <w:rPr>
                <w:rFonts w:ascii="Times New Roman" w:hAnsi="Times New Roman" w:cs="Times New Roman"/>
              </w:rPr>
              <w:t>, 26 straipsnyje, 28 straipsnio 4 dalyje, 35 straipsnio 1 dalies 1 ir 2 punktuose įtvirtintų Konkurencijos tarybos reikalavimų tyrimo metu ir priimtų sprendimų pažeidimą.</w:t>
            </w:r>
          </w:p>
          <w:p w14:paraId="4A14F91F" w14:textId="177AB079" w:rsidR="00004BCC" w:rsidRPr="00A6709C" w:rsidRDefault="00B41A59" w:rsidP="0061758E">
            <w:pPr>
              <w:spacing w:after="0" w:line="240" w:lineRule="auto"/>
              <w:jc w:val="both"/>
              <w:rPr>
                <w:rFonts w:ascii="Times New Roman" w:hAnsi="Times New Roman" w:cs="Times New Roman"/>
              </w:rPr>
            </w:pPr>
            <w:r w:rsidRPr="00A6709C">
              <w:rPr>
                <w:rFonts w:ascii="Times New Roman" w:hAnsi="Times New Roman" w:cs="Times New Roman"/>
              </w:rPr>
              <w:t>&lt;...&gt;.“</w:t>
            </w:r>
          </w:p>
        </w:tc>
        <w:tc>
          <w:tcPr>
            <w:tcW w:w="1673" w:type="dxa"/>
            <w:shd w:val="clear" w:color="auto" w:fill="auto"/>
          </w:tcPr>
          <w:p w14:paraId="21A5F2E7"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76645D2F" w14:textId="77777777" w:rsidR="00004BCC" w:rsidRPr="00A6709C" w:rsidRDefault="00004BCC" w:rsidP="0061758E">
            <w:pPr>
              <w:spacing w:after="0" w:line="240" w:lineRule="auto"/>
              <w:jc w:val="both"/>
              <w:rPr>
                <w:rFonts w:ascii="Times New Roman" w:hAnsi="Times New Roman" w:cs="Times New Roman"/>
                <w:lang w:eastAsia="lt-LT"/>
              </w:rPr>
            </w:pPr>
          </w:p>
          <w:p w14:paraId="0357C90B" w14:textId="48687BCC"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šių nuostatų turinys bus detalizuotas KT </w:t>
            </w:r>
            <w:r w:rsidR="00B03F69">
              <w:rPr>
                <w:rFonts w:ascii="Times New Roman" w:hAnsi="Times New Roman" w:cs="Times New Roman"/>
                <w:i/>
                <w:lang w:eastAsia="lt-LT"/>
              </w:rPr>
              <w:t>nutarime dėl savitarpio pagalbos</w:t>
            </w:r>
            <w:r w:rsidRPr="00A6709C">
              <w:rPr>
                <w:rFonts w:ascii="Times New Roman" w:hAnsi="Times New Roman" w:cs="Times New Roman"/>
                <w:i/>
                <w:lang w:eastAsia="lt-LT"/>
              </w:rPr>
              <w:t>.</w:t>
            </w:r>
          </w:p>
        </w:tc>
      </w:tr>
      <w:tr w:rsidR="00004BCC" w:rsidRPr="00A6709C" w14:paraId="6E86D744" w14:textId="77777777" w:rsidTr="0061758E">
        <w:tc>
          <w:tcPr>
            <w:tcW w:w="2972" w:type="dxa"/>
            <w:shd w:val="clear" w:color="auto" w:fill="auto"/>
          </w:tcPr>
          <w:p w14:paraId="743C77E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Prašančioji institucija gali teikti prašymą tik dėl galutinio sprendimo vykdymo užtikrinimo.</w:t>
            </w:r>
          </w:p>
        </w:tc>
        <w:tc>
          <w:tcPr>
            <w:tcW w:w="4394" w:type="dxa"/>
            <w:shd w:val="clear" w:color="auto" w:fill="auto"/>
          </w:tcPr>
          <w:p w14:paraId="4ED04476" w14:textId="3C13B84B" w:rsidR="00004BCC" w:rsidRPr="00A6709C" w:rsidRDefault="00E44FAF"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lang w:val="en-US"/>
              </w:rPr>
              <w:t>P</w:t>
            </w:r>
            <w:r w:rsidR="00004BCC" w:rsidRPr="00A6709C">
              <w:rPr>
                <w:rFonts w:ascii="Times New Roman" w:eastAsia="Calibri" w:hAnsi="Times New Roman" w:cs="Times New Roman"/>
                <w:b/>
              </w:rPr>
              <w:t>rojektas</w:t>
            </w:r>
          </w:p>
          <w:p w14:paraId="5C9D71C4" w14:textId="318561B4" w:rsidR="00B41A59" w:rsidRPr="00A6709C" w:rsidRDefault="00E44FAF" w:rsidP="00B41A59">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B378ED">
              <w:rPr>
                <w:rFonts w:ascii="Times New Roman" w:hAnsi="Times New Roman" w:cs="Times New Roman"/>
                <w:b/>
                <w:lang w:eastAsia="lt-LT"/>
              </w:rPr>
              <w:t>5</w:t>
            </w:r>
            <w:r w:rsidRPr="00A6709C">
              <w:rPr>
                <w:rFonts w:ascii="Times New Roman" w:hAnsi="Times New Roman" w:cs="Times New Roman"/>
                <w:b/>
                <w:lang w:eastAsia="lt-LT"/>
              </w:rPr>
              <w:t xml:space="preserve"> </w:t>
            </w:r>
            <w:r w:rsidR="00B41A59" w:rsidRPr="00A6709C">
              <w:rPr>
                <w:rFonts w:ascii="Times New Roman" w:hAnsi="Times New Roman" w:cs="Times New Roman"/>
                <w:b/>
                <w:lang w:eastAsia="lt-LT"/>
              </w:rPr>
              <w:t>straipsnis. Įstatymo papildymas VIII skyriumi</w:t>
            </w:r>
          </w:p>
          <w:p w14:paraId="1F22563B" w14:textId="77777777" w:rsidR="00B41A59" w:rsidRPr="00A6709C" w:rsidRDefault="00B41A59" w:rsidP="00B41A59">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0352C9BD" w14:textId="77777777" w:rsidR="00B41A59" w:rsidRPr="00A6709C" w:rsidRDefault="00B41A59" w:rsidP="00B41A59">
            <w:pPr>
              <w:spacing w:after="0" w:line="240" w:lineRule="auto"/>
              <w:ind w:firstLine="720"/>
              <w:jc w:val="both"/>
              <w:rPr>
                <w:rFonts w:ascii="Times New Roman" w:hAnsi="Times New Roman" w:cs="Times New Roman"/>
                <w:lang w:eastAsia="lt-LT"/>
              </w:rPr>
            </w:pPr>
          </w:p>
          <w:p w14:paraId="1A1202E5" w14:textId="77777777" w:rsidR="00B41A59" w:rsidRPr="00A6709C" w:rsidRDefault="00B41A59" w:rsidP="00B41A59">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4005DD9D" w14:textId="22E56E97" w:rsidR="00B41A59" w:rsidRPr="00A6709C" w:rsidRDefault="00B41A59" w:rsidP="00B41A59">
            <w:pPr>
              <w:spacing w:after="0" w:line="240" w:lineRule="auto"/>
              <w:jc w:val="center"/>
              <w:rPr>
                <w:rFonts w:ascii="Times New Roman" w:hAnsi="Times New Roman" w:cs="Times New Roman"/>
                <w:b/>
              </w:rPr>
            </w:pPr>
            <w:r w:rsidRPr="00A6709C">
              <w:rPr>
                <w:rFonts w:ascii="Times New Roman" w:hAnsi="Times New Roman" w:cs="Times New Roman"/>
                <w:b/>
              </w:rPr>
              <w:t xml:space="preserve">BENDRADARBIAVIMAS SU KITŲ EUROPOS SĄJUNGOS VALSTYBIŲ NARIŲ INSTITUCIJOMIS </w:t>
            </w:r>
          </w:p>
          <w:p w14:paraId="12F68B91" w14:textId="77777777" w:rsidR="00B41A59" w:rsidRPr="00A6709C" w:rsidRDefault="00B41A59" w:rsidP="0061758E">
            <w:pPr>
              <w:spacing w:after="0" w:line="240" w:lineRule="auto"/>
              <w:jc w:val="both"/>
              <w:rPr>
                <w:rFonts w:ascii="Times New Roman" w:hAnsi="Times New Roman" w:cs="Times New Roman"/>
              </w:rPr>
            </w:pPr>
          </w:p>
          <w:p w14:paraId="31A1B141" w14:textId="715571D7" w:rsidR="00B41A59" w:rsidRPr="00A6709C" w:rsidRDefault="00B41A59" w:rsidP="00B41A59">
            <w:pPr>
              <w:tabs>
                <w:tab w:val="left" w:pos="851"/>
              </w:tabs>
              <w:spacing w:after="0" w:line="240" w:lineRule="auto"/>
              <w:jc w:val="both"/>
              <w:rPr>
                <w:rFonts w:ascii="Times New Roman" w:hAnsi="Times New Roman" w:cs="Times New Roman"/>
              </w:rPr>
            </w:pPr>
            <w:r w:rsidRPr="00B005EC">
              <w:rPr>
                <w:rFonts w:ascii="Times New Roman" w:hAnsi="Times New Roman" w:cs="Times New Roman"/>
                <w:b/>
                <w:bCs/>
              </w:rPr>
              <w:t>58 straipsnis. Prašymai dėl informavimo ir priverstinio baudos ir palūkanų išieškojimo</w:t>
            </w:r>
            <w:r w:rsidRPr="00A6709C">
              <w:rPr>
                <w:rFonts w:ascii="Times New Roman" w:hAnsi="Times New Roman" w:cs="Times New Roman"/>
              </w:rPr>
              <w:t xml:space="preserve"> &lt;...&gt;</w:t>
            </w:r>
          </w:p>
          <w:p w14:paraId="32F10A05" w14:textId="77777777" w:rsidR="00B005EC" w:rsidRPr="00B005EC" w:rsidRDefault="00B005EC" w:rsidP="00B005EC">
            <w:pPr>
              <w:tabs>
                <w:tab w:val="left" w:pos="851"/>
              </w:tabs>
              <w:spacing w:after="0" w:line="240" w:lineRule="auto"/>
              <w:jc w:val="both"/>
              <w:rPr>
                <w:rFonts w:ascii="Times New Roman" w:hAnsi="Times New Roman"/>
                <w:bCs/>
              </w:rPr>
            </w:pPr>
            <w:r w:rsidRPr="00B005EC">
              <w:rPr>
                <w:rFonts w:ascii="Times New Roman" w:hAnsi="Times New Roman"/>
                <w:bCs/>
              </w:rPr>
              <w:t>2. Jeigu kitos Europos Sąjungos valstybės narės konkurencijos institucija savo valstybės teritorijoje įsitikino, kad ūkio subjektas neturi pakankamai turto, iš kurio būtų galima išieškoti baudą, kuri paskirta už Sutarties dėl Europos Sąjungos veikimo 101 ir 102 straipsnių nuostatų pažeidimą, arba pažeidimą, už kurį numatytos baudos pagal nacionalinius teisės aktus, perkeliančius Direktyvos (ES) 2019/1 13 ir 16 straipsnių nuostatas, kitos Europos Sąjungos valstybės narės konkurencijos institucija turi teisę pateikti Konkurencijos tarybai prašymą dėl priverstinio baudos ir palūkanų išieškojimo Lietuvos Respublikoje, prie kurio pridedamas kitos Europos Sąjungos valstybės narės konkurencijos institucijos sprendimas, kuriuo paskirta bauda už Sutarties dėl Europos Sąjungos veikimo 101 ir 102 straipsnių nuostatų pažeidimą, arba pažeidimą, už kurį numatytos baudos pagal nacionalinius teisės aktus, perkeliančius Direktyvos (ES) 2019/1 13 ir 16 straipsnių nuostatas,</w:t>
            </w:r>
            <w:r w:rsidRPr="00B005EC">
              <w:rPr>
                <w:rFonts w:ascii="Times New Roman" w:hAnsi="Times New Roman"/>
                <w:bCs/>
                <w:color w:val="000000"/>
              </w:rPr>
              <w:t xml:space="preserve"> kuris nebuvo apskųstas per jo apskundimo terminą, ar įsiteisėjus teismo sprendimui dėl atitinkamos institucijos sprendimo, kuriuo paskirta bauda </w:t>
            </w:r>
            <w:r w:rsidRPr="00B005EC">
              <w:rPr>
                <w:rFonts w:ascii="Times New Roman" w:hAnsi="Times New Roman"/>
                <w:bCs/>
              </w:rPr>
              <w:t>(toliau – sprendimas, kuriuo paskirta bauda). Gavusi šio straipsnio 11 dalyje Konkurencijos tarybos nustatytus reikalavimus atitinkantį prašymą, Konkurencijos taryba pateikia atitinkamą institucijos sprendimą, kuriuo paskirta bauda, vykdyti antstoliui.</w:t>
            </w:r>
          </w:p>
          <w:p w14:paraId="5F8A2202" w14:textId="15B928DC" w:rsidR="00004BCC" w:rsidRPr="00A6709C" w:rsidRDefault="00B41A59" w:rsidP="0061758E">
            <w:pPr>
              <w:spacing w:after="0" w:line="240" w:lineRule="auto"/>
              <w:jc w:val="both"/>
              <w:rPr>
                <w:rFonts w:ascii="Times New Roman" w:hAnsi="Times New Roman" w:cs="Times New Roman"/>
              </w:rPr>
            </w:pPr>
            <w:r w:rsidRPr="00A6709C">
              <w:rPr>
                <w:rFonts w:ascii="Times New Roman" w:hAnsi="Times New Roman" w:cs="Times New Roman"/>
              </w:rPr>
              <w:t>&lt;...&gt;</w:t>
            </w:r>
          </w:p>
          <w:p w14:paraId="67EB9AE1" w14:textId="0E57661C" w:rsidR="00E44FAF" w:rsidRDefault="00E44FAF" w:rsidP="0061758E">
            <w:pPr>
              <w:spacing w:after="0" w:line="240" w:lineRule="auto"/>
              <w:jc w:val="both"/>
              <w:rPr>
                <w:rFonts w:ascii="Times New Roman" w:hAnsi="Times New Roman" w:cs="Times New Roman"/>
              </w:rPr>
            </w:pPr>
            <w:r w:rsidRPr="00E44FAF">
              <w:rPr>
                <w:rFonts w:ascii="Times New Roman" w:hAnsi="Times New Roman" w:cs="Times New Roman"/>
              </w:rPr>
              <w:t xml:space="preserve">4. Konkurencijos taryba turi teisę antstoliui pateikti vykdyti iš kitos Europos Sąjungos valstybės narės konkurencijos institucijos gautą </w:t>
            </w:r>
            <w:r w:rsidR="00A51A7D">
              <w:rPr>
                <w:rFonts w:ascii="Times New Roman" w:hAnsi="Times New Roman" w:cs="Times New Roman"/>
              </w:rPr>
              <w:t>sprendimą</w:t>
            </w:r>
            <w:r w:rsidR="00B005EC">
              <w:rPr>
                <w:rFonts w:ascii="Times New Roman" w:hAnsi="Times New Roman" w:cs="Times New Roman"/>
              </w:rPr>
              <w:t>, kuriuo paskirta bauda</w:t>
            </w:r>
            <w:r w:rsidRPr="00E44FAF">
              <w:rPr>
                <w:rFonts w:ascii="Times New Roman" w:hAnsi="Times New Roman" w:cs="Times New Roman"/>
              </w:rPr>
              <w:t xml:space="preserve"> kitais nei šio straipsnio 2 dalyje </w:t>
            </w:r>
            <w:r w:rsidR="00165051">
              <w:rPr>
                <w:rFonts w:ascii="Times New Roman" w:hAnsi="Times New Roman" w:cs="Times New Roman"/>
              </w:rPr>
              <w:t>nurodytais</w:t>
            </w:r>
            <w:r w:rsidR="00165051" w:rsidRPr="00E44FAF">
              <w:rPr>
                <w:rFonts w:ascii="Times New Roman" w:hAnsi="Times New Roman" w:cs="Times New Roman"/>
              </w:rPr>
              <w:t xml:space="preserve"> </w:t>
            </w:r>
            <w:r w:rsidRPr="00E44FAF">
              <w:rPr>
                <w:rFonts w:ascii="Times New Roman" w:hAnsi="Times New Roman" w:cs="Times New Roman"/>
              </w:rPr>
              <w:t>atvejais</w:t>
            </w:r>
            <w:r w:rsidR="004E0F4A" w:rsidRPr="004E0F4A">
              <w:rPr>
                <w:rFonts w:ascii="Times New Roman" w:hAnsi="Times New Roman" w:cs="Times New Roman"/>
              </w:rPr>
              <w:t xml:space="preserve">, </w:t>
            </w:r>
            <w:r w:rsidR="00264898">
              <w:rPr>
                <w:rFonts w:ascii="Times New Roman" w:hAnsi="Times New Roman" w:cs="Times New Roman"/>
              </w:rPr>
              <w:t>įskaitant</w:t>
            </w:r>
            <w:r w:rsidR="005238F1">
              <w:rPr>
                <w:rFonts w:ascii="Times New Roman" w:hAnsi="Times New Roman" w:cs="Times New Roman"/>
              </w:rPr>
              <w:t xml:space="preserve"> atvejus</w:t>
            </w:r>
            <w:r w:rsidR="004E0F4A" w:rsidRPr="004E0F4A">
              <w:rPr>
                <w:rFonts w:ascii="Times New Roman" w:hAnsi="Times New Roman" w:cs="Times New Roman"/>
              </w:rPr>
              <w:t>, kai ūkio subjektas, kurio atžvilgiu bauda ir palūkanos turi būti priverstinai išieškot</w:t>
            </w:r>
            <w:r w:rsidR="00A51A7D">
              <w:rPr>
                <w:rFonts w:ascii="Times New Roman" w:hAnsi="Times New Roman" w:cs="Times New Roman"/>
              </w:rPr>
              <w:t>a</w:t>
            </w:r>
            <w:r w:rsidR="004E0F4A" w:rsidRPr="004E0F4A">
              <w:rPr>
                <w:rFonts w:ascii="Times New Roman" w:hAnsi="Times New Roman" w:cs="Times New Roman"/>
              </w:rPr>
              <w:t>, nėra įsisteigęs prašymą Konkurencijos tarybai pateikusios kitos Europos Sąjungos valstybės narės konkurencijos institucijos teritorijoje</w:t>
            </w:r>
            <w:r w:rsidRPr="00E44FAF">
              <w:rPr>
                <w:rFonts w:ascii="Times New Roman" w:hAnsi="Times New Roman" w:cs="Times New Roman"/>
              </w:rPr>
              <w:t>.</w:t>
            </w:r>
          </w:p>
          <w:p w14:paraId="514788CF" w14:textId="23B81432" w:rsidR="00004BCC" w:rsidRPr="00A6709C" w:rsidRDefault="00B41A59" w:rsidP="0061758E">
            <w:pPr>
              <w:spacing w:after="0" w:line="240" w:lineRule="auto"/>
              <w:jc w:val="both"/>
              <w:rPr>
                <w:rFonts w:ascii="Times New Roman" w:hAnsi="Times New Roman" w:cs="Times New Roman"/>
              </w:rPr>
            </w:pPr>
            <w:r w:rsidRPr="00A6709C">
              <w:rPr>
                <w:rFonts w:ascii="Times New Roman" w:hAnsi="Times New Roman" w:cs="Times New Roman"/>
              </w:rPr>
              <w:t>&lt;...&gt;</w:t>
            </w:r>
          </w:p>
          <w:p w14:paraId="75045EEB" w14:textId="30C5A3F4" w:rsidR="00E44FAF" w:rsidRPr="00E44FAF" w:rsidRDefault="00E44FAF" w:rsidP="00E44FAF">
            <w:pPr>
              <w:spacing w:after="0" w:line="240" w:lineRule="auto"/>
              <w:jc w:val="both"/>
              <w:rPr>
                <w:rFonts w:ascii="Times New Roman" w:hAnsi="Times New Roman" w:cs="Times New Roman"/>
              </w:rPr>
            </w:pPr>
            <w:r w:rsidRPr="00E44FAF">
              <w:rPr>
                <w:rFonts w:ascii="Times New Roman" w:hAnsi="Times New Roman" w:cs="Times New Roman"/>
              </w:rPr>
              <w:t xml:space="preserve">8. Konkurencijos taryba turi teisę kitos Europos Sąjungos valstybės narės konkurencijos ar kitos kompetentingos institucijos </w:t>
            </w:r>
            <w:r w:rsidR="00F63CD9">
              <w:rPr>
                <w:rFonts w:ascii="Times New Roman" w:hAnsi="Times New Roman" w:cs="Times New Roman"/>
              </w:rPr>
              <w:t>&lt;...&gt;</w:t>
            </w:r>
            <w:r w:rsidRPr="00E44FAF">
              <w:rPr>
                <w:rFonts w:ascii="Times New Roman" w:hAnsi="Times New Roman" w:cs="Times New Roman"/>
              </w:rPr>
              <w:t xml:space="preserve"> prašyti priverstinai išieškoti Konkurencijos tarybos paskirtą baudą ir šio įstatymo 39 straipsnio 2 dalyje </w:t>
            </w:r>
            <w:r w:rsidR="00456BD7">
              <w:rPr>
                <w:rFonts w:ascii="Times New Roman" w:hAnsi="Times New Roman" w:cs="Times New Roman"/>
              </w:rPr>
              <w:t>nurodytas</w:t>
            </w:r>
            <w:r w:rsidR="00456BD7" w:rsidRPr="00E44FAF">
              <w:rPr>
                <w:rFonts w:ascii="Times New Roman" w:hAnsi="Times New Roman" w:cs="Times New Roman"/>
              </w:rPr>
              <w:t xml:space="preserve"> </w:t>
            </w:r>
            <w:r w:rsidRPr="00E44FAF">
              <w:rPr>
                <w:rFonts w:ascii="Times New Roman" w:hAnsi="Times New Roman" w:cs="Times New Roman"/>
              </w:rPr>
              <w:t>palūkanas už</w:t>
            </w:r>
            <w:r w:rsidR="00955F1D">
              <w:t xml:space="preserve"> </w:t>
            </w:r>
            <w:r w:rsidR="00955F1D" w:rsidRPr="00955F1D">
              <w:rPr>
                <w:rFonts w:ascii="Times New Roman" w:hAnsi="Times New Roman" w:cs="Times New Roman"/>
              </w:rPr>
              <w:t>Sutarties dėl Europos Sąjungos veikimo 101 ir 102 straipsnių,</w:t>
            </w:r>
            <w:r w:rsidRPr="00E44FAF">
              <w:rPr>
                <w:rFonts w:ascii="Times New Roman" w:hAnsi="Times New Roman" w:cs="Times New Roman"/>
              </w:rPr>
              <w:t xml:space="preserve"> šio įstatymo 25 straipsnio 1 </w:t>
            </w:r>
            <w:r w:rsidR="00456BD7" w:rsidRPr="00E44FAF">
              <w:rPr>
                <w:rFonts w:ascii="Times New Roman" w:hAnsi="Times New Roman" w:cs="Times New Roman"/>
              </w:rPr>
              <w:t>dal</w:t>
            </w:r>
            <w:r w:rsidR="00456BD7">
              <w:rPr>
                <w:rFonts w:ascii="Times New Roman" w:hAnsi="Times New Roman" w:cs="Times New Roman"/>
              </w:rPr>
              <w:t>yje</w:t>
            </w:r>
            <w:r w:rsidRPr="00E44FAF">
              <w:rPr>
                <w:rFonts w:ascii="Times New Roman" w:hAnsi="Times New Roman" w:cs="Times New Roman"/>
              </w:rPr>
              <w:t>, 26 straipsnyje, 28 straipsnio 4 dalyje, 35 straipsnio 1 dalies 1 ir 2 punktuose įtvirtintų Konkurencijos tarybos reikalavimų tyrimo metu ir priimtų sprendimų pažeidimą.</w:t>
            </w:r>
          </w:p>
          <w:p w14:paraId="28F9D5AC" w14:textId="458610E4" w:rsidR="00E44FAF" w:rsidRDefault="00955F1D" w:rsidP="00E44FAF">
            <w:pPr>
              <w:spacing w:after="0" w:line="240" w:lineRule="auto"/>
              <w:jc w:val="both"/>
              <w:rPr>
                <w:rFonts w:ascii="Times New Roman" w:hAnsi="Times New Roman" w:cs="Times New Roman"/>
              </w:rPr>
            </w:pPr>
            <w:r>
              <w:rPr>
                <w:rFonts w:ascii="Times New Roman" w:hAnsi="Times New Roman" w:cs="Times New Roman"/>
              </w:rPr>
              <w:t>11</w:t>
            </w:r>
            <w:r w:rsidR="00E44FAF" w:rsidRPr="00E44FAF">
              <w:rPr>
                <w:rFonts w:ascii="Times New Roman" w:hAnsi="Times New Roman" w:cs="Times New Roman"/>
              </w:rPr>
              <w:t xml:space="preserve">. Reikalavimus šio straipsnio numatytiems prašymams, jų </w:t>
            </w:r>
            <w:r w:rsidR="00A51A7D">
              <w:rPr>
                <w:rFonts w:ascii="Times New Roman" w:hAnsi="Times New Roman" w:cs="Times New Roman"/>
              </w:rPr>
              <w:t>įgyvendinimo</w:t>
            </w:r>
            <w:r w:rsidR="00E44FAF" w:rsidRPr="00E44FAF">
              <w:rPr>
                <w:rFonts w:ascii="Times New Roman" w:hAnsi="Times New Roman" w:cs="Times New Roman"/>
              </w:rPr>
              <w:t xml:space="preserve">, su bendradarbiavimu susijusių </w:t>
            </w:r>
            <w:r w:rsidR="00CF4B3C" w:rsidRPr="00CF4B3C">
              <w:rPr>
                <w:rFonts w:ascii="Times New Roman" w:hAnsi="Times New Roman" w:cs="Times New Roman"/>
              </w:rPr>
              <w:t xml:space="preserve">Konkurencijos tarybos ir kitų Europos Sąjungos valstybių narių konkurencijos ar kitų kompetentingų institucijų patirtų </w:t>
            </w:r>
            <w:r w:rsidR="00E44FAF" w:rsidRPr="00E44FAF">
              <w:rPr>
                <w:rFonts w:ascii="Times New Roman" w:hAnsi="Times New Roman" w:cs="Times New Roman"/>
              </w:rPr>
              <w:t xml:space="preserve">išlaidų, įskaitant išlaidas, patirtas </w:t>
            </w:r>
            <w:r w:rsidR="00A51A7D">
              <w:rPr>
                <w:rFonts w:ascii="Times New Roman" w:hAnsi="Times New Roman" w:cs="Times New Roman"/>
              </w:rPr>
              <w:t>atliekant</w:t>
            </w:r>
            <w:r w:rsidR="00A51A7D" w:rsidRPr="00E44FAF">
              <w:rPr>
                <w:rFonts w:ascii="Times New Roman" w:hAnsi="Times New Roman" w:cs="Times New Roman"/>
              </w:rPr>
              <w:t xml:space="preserve"> </w:t>
            </w:r>
            <w:r w:rsidR="00E44FAF" w:rsidRPr="00E44FAF">
              <w:rPr>
                <w:rFonts w:ascii="Times New Roman" w:hAnsi="Times New Roman" w:cs="Times New Roman"/>
              </w:rPr>
              <w:t xml:space="preserve">šio įstatymo 25 straipsnio </w:t>
            </w:r>
            <w:r>
              <w:rPr>
                <w:rFonts w:ascii="Times New Roman" w:hAnsi="Times New Roman" w:cs="Times New Roman"/>
              </w:rPr>
              <w:t>9</w:t>
            </w:r>
            <w:r w:rsidR="00F63CD9">
              <w:rPr>
                <w:rFonts w:ascii="Times New Roman" w:hAnsi="Times New Roman" w:cs="Times New Roman"/>
              </w:rPr>
              <w:t xml:space="preserve">–11 </w:t>
            </w:r>
            <w:r w:rsidRPr="00E44FAF">
              <w:rPr>
                <w:rFonts w:ascii="Times New Roman" w:hAnsi="Times New Roman" w:cs="Times New Roman"/>
              </w:rPr>
              <w:t xml:space="preserve"> </w:t>
            </w:r>
            <w:r w:rsidR="00E44FAF" w:rsidRPr="00E44FAF">
              <w:rPr>
                <w:rFonts w:ascii="Times New Roman" w:hAnsi="Times New Roman" w:cs="Times New Roman"/>
              </w:rPr>
              <w:t xml:space="preserve">dalyse </w:t>
            </w:r>
            <w:r w:rsidR="00456BD7">
              <w:rPr>
                <w:rFonts w:ascii="Times New Roman" w:hAnsi="Times New Roman" w:cs="Times New Roman"/>
              </w:rPr>
              <w:t>nurodytus</w:t>
            </w:r>
            <w:r w:rsidR="00456BD7" w:rsidRPr="00E44FAF">
              <w:rPr>
                <w:rFonts w:ascii="Times New Roman" w:hAnsi="Times New Roman" w:cs="Times New Roman"/>
              </w:rPr>
              <w:t xml:space="preserve"> </w:t>
            </w:r>
            <w:r w:rsidR="00E44FAF" w:rsidRPr="00E44FAF">
              <w:rPr>
                <w:rFonts w:ascii="Times New Roman" w:hAnsi="Times New Roman" w:cs="Times New Roman"/>
              </w:rPr>
              <w:t>veiksmus, atlyginimo tvarką nustato Konkurencijos taryba.</w:t>
            </w:r>
          </w:p>
          <w:p w14:paraId="14540BB3" w14:textId="5C6BA730" w:rsidR="00004BCC" w:rsidRPr="00A6709C" w:rsidRDefault="00B41A59" w:rsidP="00E44FAF">
            <w:pPr>
              <w:spacing w:after="0" w:line="240" w:lineRule="auto"/>
              <w:jc w:val="both"/>
              <w:rPr>
                <w:rFonts w:ascii="Times New Roman" w:hAnsi="Times New Roman" w:cs="Times New Roman"/>
              </w:rPr>
            </w:pPr>
            <w:r w:rsidRPr="00A6709C">
              <w:rPr>
                <w:rFonts w:ascii="Times New Roman" w:hAnsi="Times New Roman" w:cs="Times New Roman"/>
              </w:rPr>
              <w:t>&lt;...&gt;.“</w:t>
            </w:r>
          </w:p>
        </w:tc>
        <w:tc>
          <w:tcPr>
            <w:tcW w:w="1673" w:type="dxa"/>
            <w:shd w:val="clear" w:color="auto" w:fill="auto"/>
          </w:tcPr>
          <w:p w14:paraId="77517CBC"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0C2B26AB" w14:textId="77777777" w:rsidR="00004BCC" w:rsidRPr="00A6709C" w:rsidRDefault="00004BCC" w:rsidP="0061758E">
            <w:pPr>
              <w:spacing w:after="0" w:line="240" w:lineRule="auto"/>
              <w:jc w:val="both"/>
              <w:rPr>
                <w:rFonts w:ascii="Times New Roman" w:hAnsi="Times New Roman" w:cs="Times New Roman"/>
                <w:lang w:eastAsia="lt-LT"/>
              </w:rPr>
            </w:pPr>
          </w:p>
          <w:p w14:paraId="6E773706" w14:textId="23BA5AF3"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 taisyklė bus įtvirtinta KT </w:t>
            </w:r>
            <w:r w:rsidR="00B03F69">
              <w:rPr>
                <w:rFonts w:ascii="Times New Roman" w:hAnsi="Times New Roman" w:cs="Times New Roman"/>
                <w:i/>
                <w:lang w:eastAsia="lt-LT"/>
              </w:rPr>
              <w:t>nutarime dėl savitarpio pagalbos.</w:t>
            </w:r>
          </w:p>
        </w:tc>
      </w:tr>
      <w:tr w:rsidR="00004BCC" w:rsidRPr="00A6709C" w14:paraId="5CBB0D34" w14:textId="77777777" w:rsidTr="0061758E">
        <w:tc>
          <w:tcPr>
            <w:tcW w:w="2972" w:type="dxa"/>
            <w:shd w:val="clear" w:color="auto" w:fill="auto"/>
          </w:tcPr>
          <w:p w14:paraId="45FD2FB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Klausimus dėl senaties terminų baudų ar periodinių baudų priverstinio išieškojimo atveju reglamentuoja prašančiosios institucijos valstybės narės nacionalinė teisė.</w:t>
            </w:r>
          </w:p>
        </w:tc>
        <w:tc>
          <w:tcPr>
            <w:tcW w:w="4394" w:type="dxa"/>
            <w:shd w:val="clear" w:color="auto" w:fill="auto"/>
          </w:tcPr>
          <w:p w14:paraId="1D1D05A8" w14:textId="0B4FF65A" w:rsidR="00004BCC" w:rsidRPr="00A6709C" w:rsidRDefault="00E44FAF"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lang w:val="en-US"/>
              </w:rPr>
              <w:t>P</w:t>
            </w:r>
            <w:r w:rsidR="00004BCC" w:rsidRPr="00A6709C">
              <w:rPr>
                <w:rFonts w:ascii="Times New Roman" w:eastAsia="Calibri" w:hAnsi="Times New Roman" w:cs="Times New Roman"/>
                <w:b/>
              </w:rPr>
              <w:t>rojektas</w:t>
            </w:r>
          </w:p>
          <w:p w14:paraId="409213BE" w14:textId="4342C562" w:rsidR="00B41A59" w:rsidRPr="00A6709C" w:rsidRDefault="00E44FAF" w:rsidP="00B41A59">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A51A7D">
              <w:rPr>
                <w:rFonts w:ascii="Times New Roman" w:hAnsi="Times New Roman" w:cs="Times New Roman"/>
                <w:b/>
                <w:lang w:eastAsia="lt-LT"/>
              </w:rPr>
              <w:t>5</w:t>
            </w:r>
            <w:r w:rsidRPr="00A6709C">
              <w:rPr>
                <w:rFonts w:ascii="Times New Roman" w:hAnsi="Times New Roman" w:cs="Times New Roman"/>
                <w:b/>
                <w:lang w:eastAsia="lt-LT"/>
              </w:rPr>
              <w:t xml:space="preserve"> </w:t>
            </w:r>
            <w:r w:rsidR="00B41A59" w:rsidRPr="00A6709C">
              <w:rPr>
                <w:rFonts w:ascii="Times New Roman" w:hAnsi="Times New Roman" w:cs="Times New Roman"/>
                <w:b/>
                <w:lang w:eastAsia="lt-LT"/>
              </w:rPr>
              <w:t>straipsnis. Įstatymo papildymas VIII skyriumi</w:t>
            </w:r>
          </w:p>
          <w:p w14:paraId="3F0C2CE6" w14:textId="77777777" w:rsidR="00B41A59" w:rsidRPr="00A6709C" w:rsidRDefault="00B41A59" w:rsidP="00B41A59">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51235B54" w14:textId="77777777" w:rsidR="00B41A59" w:rsidRPr="00A6709C" w:rsidRDefault="00B41A59" w:rsidP="00B41A59">
            <w:pPr>
              <w:spacing w:after="0" w:line="240" w:lineRule="auto"/>
              <w:ind w:firstLine="720"/>
              <w:jc w:val="both"/>
              <w:rPr>
                <w:rFonts w:ascii="Times New Roman" w:hAnsi="Times New Roman" w:cs="Times New Roman"/>
                <w:lang w:eastAsia="lt-LT"/>
              </w:rPr>
            </w:pPr>
          </w:p>
          <w:p w14:paraId="5473954F" w14:textId="77777777" w:rsidR="00B41A59" w:rsidRPr="00A6709C" w:rsidRDefault="00B41A59" w:rsidP="00B41A59">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7133D1D6" w14:textId="3DE706B9" w:rsidR="00B41A59" w:rsidRPr="00A6709C" w:rsidRDefault="00B41A59" w:rsidP="00B41A59">
            <w:pPr>
              <w:spacing w:after="0" w:line="240" w:lineRule="auto"/>
              <w:jc w:val="center"/>
              <w:rPr>
                <w:rFonts w:ascii="Times New Roman" w:hAnsi="Times New Roman" w:cs="Times New Roman"/>
                <w:b/>
              </w:rPr>
            </w:pPr>
            <w:r w:rsidRPr="00A6709C">
              <w:rPr>
                <w:rFonts w:ascii="Times New Roman" w:hAnsi="Times New Roman" w:cs="Times New Roman"/>
                <w:b/>
              </w:rPr>
              <w:t xml:space="preserve">BENDRADARBIAVIMAS SU KITŲ EUROPOS SĄJUNGOS VALSTYBIŲ NARIŲ INSTITUCIJOMIS </w:t>
            </w:r>
          </w:p>
          <w:p w14:paraId="225BC223" w14:textId="77777777" w:rsidR="00B41A59" w:rsidRPr="00A6709C" w:rsidRDefault="00B41A59" w:rsidP="00B41A59">
            <w:pPr>
              <w:tabs>
                <w:tab w:val="left" w:pos="851"/>
              </w:tabs>
              <w:spacing w:after="0" w:line="240" w:lineRule="auto"/>
              <w:jc w:val="both"/>
              <w:rPr>
                <w:rFonts w:ascii="Times New Roman" w:hAnsi="Times New Roman" w:cs="Times New Roman"/>
              </w:rPr>
            </w:pPr>
            <w:bookmarkStart w:id="26" w:name="_Hlk5280480"/>
          </w:p>
          <w:p w14:paraId="5F75E674" w14:textId="7CE3B363" w:rsidR="00B41A59" w:rsidRPr="00A6709C" w:rsidRDefault="00B41A59" w:rsidP="00B41A59">
            <w:pPr>
              <w:tabs>
                <w:tab w:val="left" w:pos="851"/>
              </w:tabs>
              <w:spacing w:after="0" w:line="240" w:lineRule="auto"/>
              <w:jc w:val="both"/>
              <w:rPr>
                <w:rFonts w:ascii="Times New Roman" w:hAnsi="Times New Roman" w:cs="Times New Roman"/>
              </w:rPr>
            </w:pPr>
            <w:r w:rsidRPr="00B005EC">
              <w:rPr>
                <w:rFonts w:ascii="Times New Roman" w:hAnsi="Times New Roman" w:cs="Times New Roman"/>
                <w:b/>
                <w:bCs/>
              </w:rPr>
              <w:t>58 straipsnis. Prašymai dėl informavimo ir priverstinio baudos ir palūkanų išieškojimo</w:t>
            </w:r>
            <w:r w:rsidRPr="00A6709C">
              <w:rPr>
                <w:rFonts w:ascii="Times New Roman" w:hAnsi="Times New Roman" w:cs="Times New Roman"/>
              </w:rPr>
              <w:t xml:space="preserve"> &lt;...&gt;</w:t>
            </w:r>
          </w:p>
          <w:bookmarkEnd w:id="26"/>
          <w:p w14:paraId="16DDC760" w14:textId="1EC86471" w:rsidR="00E44FAF" w:rsidRDefault="00E44FAF" w:rsidP="0061758E">
            <w:pPr>
              <w:spacing w:after="0" w:line="240" w:lineRule="auto"/>
              <w:jc w:val="both"/>
              <w:rPr>
                <w:rFonts w:ascii="Times New Roman" w:hAnsi="Times New Roman" w:cs="Times New Roman"/>
              </w:rPr>
            </w:pPr>
            <w:r w:rsidRPr="00E44FAF">
              <w:rPr>
                <w:rFonts w:ascii="Times New Roman" w:hAnsi="Times New Roman" w:cs="Times New Roman"/>
              </w:rPr>
              <w:t>7. Baudos ir palūkanų priverstinio išieškojimo senaties terminus, per kuriuos paskirta bauda gali būti priverstinai išieškot</w:t>
            </w:r>
            <w:r w:rsidR="00A51A7D">
              <w:rPr>
                <w:rFonts w:ascii="Times New Roman" w:hAnsi="Times New Roman" w:cs="Times New Roman"/>
              </w:rPr>
              <w:t>a</w:t>
            </w:r>
            <w:r w:rsidRPr="00E44FAF">
              <w:rPr>
                <w:rFonts w:ascii="Times New Roman" w:hAnsi="Times New Roman" w:cs="Times New Roman"/>
              </w:rPr>
              <w:t xml:space="preserve"> pagal Konkurencijos tarybos gautą prašymą dėl priverstinio baudos ir palūkanų išieškojimo,</w:t>
            </w:r>
            <w:r w:rsidR="004E0F4A">
              <w:t xml:space="preserve"> </w:t>
            </w:r>
            <w:r w:rsidR="004E0F4A" w:rsidRPr="004E0F4A">
              <w:rPr>
                <w:rFonts w:ascii="Times New Roman" w:hAnsi="Times New Roman" w:cs="Times New Roman"/>
              </w:rPr>
              <w:t xml:space="preserve">taip pat terminus, per kuriuos turi būti kreipiamasi </w:t>
            </w:r>
            <w:r w:rsidR="00A51A7D">
              <w:rPr>
                <w:rFonts w:ascii="Times New Roman" w:hAnsi="Times New Roman" w:cs="Times New Roman"/>
              </w:rPr>
              <w:t xml:space="preserve">į antstolį </w:t>
            </w:r>
            <w:r w:rsidR="004E0F4A" w:rsidRPr="004E0F4A">
              <w:rPr>
                <w:rFonts w:ascii="Times New Roman" w:hAnsi="Times New Roman" w:cs="Times New Roman"/>
              </w:rPr>
              <w:t>dėl priverstinio baudos ir palūkanų išieškojimo,</w:t>
            </w:r>
            <w:r w:rsidRPr="00E44FAF">
              <w:rPr>
                <w:rFonts w:ascii="Times New Roman" w:hAnsi="Times New Roman" w:cs="Times New Roman"/>
              </w:rPr>
              <w:t xml:space="preserve"> nustato tos Europos Sąjungos valstybės narės teisė, kurios konkurencijos institucija pateikė prašymą Konkurencijos tarybai.</w:t>
            </w:r>
          </w:p>
          <w:p w14:paraId="1DD594C9" w14:textId="1C0F6D38" w:rsidR="00004BCC" w:rsidRPr="00A6709C" w:rsidRDefault="00B41A59" w:rsidP="0061758E">
            <w:pPr>
              <w:spacing w:after="0" w:line="240" w:lineRule="auto"/>
              <w:jc w:val="both"/>
              <w:rPr>
                <w:rFonts w:ascii="Times New Roman" w:eastAsia="Calibri" w:hAnsi="Times New Roman" w:cs="Times New Roman"/>
              </w:rPr>
            </w:pPr>
            <w:r w:rsidRPr="00A6709C">
              <w:rPr>
                <w:rFonts w:ascii="Times New Roman" w:hAnsi="Times New Roman" w:cs="Times New Roman"/>
              </w:rPr>
              <w:t>&lt;...&gt;.“</w:t>
            </w:r>
          </w:p>
        </w:tc>
        <w:tc>
          <w:tcPr>
            <w:tcW w:w="1673" w:type="dxa"/>
            <w:shd w:val="clear" w:color="auto" w:fill="auto"/>
          </w:tcPr>
          <w:p w14:paraId="25B99CA4"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0F03E837" w14:textId="77777777" w:rsidTr="0061758E">
        <w:tc>
          <w:tcPr>
            <w:tcW w:w="2972" w:type="dxa"/>
            <w:shd w:val="clear" w:color="auto" w:fill="auto"/>
          </w:tcPr>
          <w:p w14:paraId="0EF664A0"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27 straipsnis</w:t>
            </w:r>
          </w:p>
          <w:p w14:paraId="1D7F14B6"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Bendrieji bendradarbiavimo principai</w:t>
            </w:r>
          </w:p>
          <w:p w14:paraId="2F4A41A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25 ir 26 straipsniuose nurodytus prašymus prašomoji institucija vykdytų pagal prašomosios institucijos valstybės narės nacionalinę teisę.</w:t>
            </w:r>
          </w:p>
        </w:tc>
        <w:tc>
          <w:tcPr>
            <w:tcW w:w="4394" w:type="dxa"/>
            <w:shd w:val="clear" w:color="auto" w:fill="auto"/>
          </w:tcPr>
          <w:p w14:paraId="4EC4FAE8" w14:textId="49999467" w:rsidR="00004BCC" w:rsidRPr="00A6709C" w:rsidRDefault="00E44FAF"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lang w:val="en-US"/>
              </w:rPr>
              <w:t>P</w:t>
            </w:r>
            <w:r w:rsidR="00004BCC" w:rsidRPr="00A6709C">
              <w:rPr>
                <w:rFonts w:ascii="Times New Roman" w:eastAsia="Calibri" w:hAnsi="Times New Roman" w:cs="Times New Roman"/>
                <w:b/>
              </w:rPr>
              <w:t>rojektas</w:t>
            </w:r>
          </w:p>
          <w:p w14:paraId="2DD9A908" w14:textId="08C211A7" w:rsidR="00B41A59" w:rsidRPr="00A6709C" w:rsidRDefault="00E44FAF" w:rsidP="00B41A59">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A51A7D">
              <w:rPr>
                <w:rFonts w:ascii="Times New Roman" w:hAnsi="Times New Roman" w:cs="Times New Roman"/>
                <w:b/>
                <w:lang w:eastAsia="lt-LT"/>
              </w:rPr>
              <w:t>5</w:t>
            </w:r>
            <w:r w:rsidRPr="00A6709C">
              <w:rPr>
                <w:rFonts w:ascii="Times New Roman" w:hAnsi="Times New Roman" w:cs="Times New Roman"/>
                <w:b/>
                <w:lang w:eastAsia="lt-LT"/>
              </w:rPr>
              <w:t xml:space="preserve"> </w:t>
            </w:r>
            <w:r w:rsidR="00B41A59" w:rsidRPr="00A6709C">
              <w:rPr>
                <w:rFonts w:ascii="Times New Roman" w:hAnsi="Times New Roman" w:cs="Times New Roman"/>
                <w:b/>
                <w:lang w:eastAsia="lt-LT"/>
              </w:rPr>
              <w:t>straipsnis. Įstatymo papildymas VIII skyriumi</w:t>
            </w:r>
          </w:p>
          <w:p w14:paraId="1236635D" w14:textId="77777777" w:rsidR="00B41A59" w:rsidRPr="00A6709C" w:rsidRDefault="00B41A59" w:rsidP="00B41A59">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4B8E96E4" w14:textId="77777777" w:rsidR="00B41A59" w:rsidRPr="00A6709C" w:rsidRDefault="00B41A59" w:rsidP="00B41A59">
            <w:pPr>
              <w:spacing w:after="0" w:line="240" w:lineRule="auto"/>
              <w:ind w:firstLine="720"/>
              <w:jc w:val="both"/>
              <w:rPr>
                <w:rFonts w:ascii="Times New Roman" w:hAnsi="Times New Roman" w:cs="Times New Roman"/>
                <w:lang w:eastAsia="lt-LT"/>
              </w:rPr>
            </w:pPr>
          </w:p>
          <w:p w14:paraId="383F73D5" w14:textId="77777777" w:rsidR="00B41A59" w:rsidRPr="00A6709C" w:rsidRDefault="00B41A59" w:rsidP="00B41A59">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754B8566" w14:textId="77777777" w:rsidR="00B41A59" w:rsidRPr="00A6709C" w:rsidRDefault="00B41A59" w:rsidP="00B41A59">
            <w:pPr>
              <w:spacing w:after="0" w:line="240" w:lineRule="auto"/>
              <w:jc w:val="center"/>
              <w:rPr>
                <w:rFonts w:ascii="Times New Roman" w:hAnsi="Times New Roman" w:cs="Times New Roman"/>
                <w:b/>
              </w:rPr>
            </w:pPr>
            <w:r w:rsidRPr="00A6709C">
              <w:rPr>
                <w:rFonts w:ascii="Times New Roman" w:hAnsi="Times New Roman" w:cs="Times New Roman"/>
                <w:b/>
              </w:rPr>
              <w:t xml:space="preserve">BENDRADARBIAVIMAS SU KITŲ EUROPOS SĄJUNGOS VALSTYBIŲ NARIŲ INSTITUCIJOMIS </w:t>
            </w:r>
          </w:p>
          <w:p w14:paraId="6D497DC8" w14:textId="77777777" w:rsidR="00B41A59" w:rsidRPr="00A6709C" w:rsidRDefault="00B41A59" w:rsidP="00B41A59">
            <w:pPr>
              <w:tabs>
                <w:tab w:val="left" w:pos="851"/>
              </w:tabs>
              <w:spacing w:after="0" w:line="240" w:lineRule="auto"/>
              <w:jc w:val="both"/>
              <w:rPr>
                <w:rFonts w:ascii="Times New Roman" w:hAnsi="Times New Roman" w:cs="Times New Roman"/>
              </w:rPr>
            </w:pPr>
          </w:p>
          <w:p w14:paraId="376B58DE" w14:textId="16186667" w:rsidR="00B41A59" w:rsidRPr="00A6709C" w:rsidRDefault="00B41A59" w:rsidP="00B41A59">
            <w:pPr>
              <w:tabs>
                <w:tab w:val="left" w:pos="851"/>
              </w:tabs>
              <w:spacing w:after="0" w:line="240" w:lineRule="auto"/>
              <w:jc w:val="both"/>
              <w:rPr>
                <w:rFonts w:ascii="Times New Roman" w:hAnsi="Times New Roman" w:cs="Times New Roman"/>
              </w:rPr>
            </w:pPr>
            <w:r w:rsidRPr="00B005EC">
              <w:rPr>
                <w:rFonts w:ascii="Times New Roman" w:hAnsi="Times New Roman" w:cs="Times New Roman"/>
                <w:b/>
                <w:bCs/>
              </w:rPr>
              <w:t>58 straipsnis. Prašymai dėl informavimo ir priverstinio baudos ir palūkanų išieškojimo</w:t>
            </w:r>
            <w:r w:rsidRPr="00A6709C">
              <w:rPr>
                <w:rFonts w:ascii="Times New Roman" w:hAnsi="Times New Roman" w:cs="Times New Roman"/>
              </w:rPr>
              <w:t xml:space="preserve"> &lt;...&gt;</w:t>
            </w:r>
          </w:p>
          <w:p w14:paraId="12EC3F9C" w14:textId="6A6B844A" w:rsidR="00E44FAF" w:rsidRPr="00E44FAF" w:rsidRDefault="00E44FAF" w:rsidP="00E44FAF">
            <w:pPr>
              <w:spacing w:after="0" w:line="240" w:lineRule="auto"/>
              <w:jc w:val="both"/>
              <w:rPr>
                <w:rFonts w:ascii="Times New Roman" w:hAnsi="Times New Roman" w:cs="Times New Roman"/>
              </w:rPr>
            </w:pPr>
            <w:r w:rsidRPr="00E44FAF">
              <w:rPr>
                <w:rFonts w:ascii="Times New Roman" w:hAnsi="Times New Roman" w:cs="Times New Roman"/>
              </w:rPr>
              <w:t>3. Iš kitos Europos Sąjungos valstybės narės konkurencijos institucijos gauti prašymai pagal šio straipsnio 1 ir 2 dalį Konkurencijos tarybai yra privalomi.</w:t>
            </w:r>
          </w:p>
          <w:p w14:paraId="66ED6B27" w14:textId="2BF94F3C" w:rsidR="00E44FAF" w:rsidRDefault="00E44FAF" w:rsidP="00E44FAF">
            <w:pPr>
              <w:spacing w:after="0" w:line="240" w:lineRule="auto"/>
              <w:jc w:val="both"/>
              <w:rPr>
                <w:rFonts w:ascii="Times New Roman" w:hAnsi="Times New Roman" w:cs="Times New Roman"/>
              </w:rPr>
            </w:pPr>
            <w:r w:rsidRPr="00E44FAF">
              <w:rPr>
                <w:rFonts w:ascii="Times New Roman" w:hAnsi="Times New Roman" w:cs="Times New Roman"/>
              </w:rPr>
              <w:t xml:space="preserve">4. Konkurencijos taryba turi teisę antstoliui pateikti vykdyti iš kitos Europos Sąjungos valstybės narės konkurencijos institucijos gautą </w:t>
            </w:r>
            <w:r w:rsidR="00A51A7D">
              <w:rPr>
                <w:rFonts w:ascii="Times New Roman" w:hAnsi="Times New Roman" w:cs="Times New Roman"/>
              </w:rPr>
              <w:t>sprendimą</w:t>
            </w:r>
            <w:r w:rsidR="00B005EC">
              <w:rPr>
                <w:rFonts w:ascii="Times New Roman" w:hAnsi="Times New Roman" w:cs="Times New Roman"/>
              </w:rPr>
              <w:t>, kuriuo paskirta bauda</w:t>
            </w:r>
            <w:r w:rsidR="00A51A7D" w:rsidRPr="00E44FAF">
              <w:rPr>
                <w:rFonts w:ascii="Times New Roman" w:hAnsi="Times New Roman" w:cs="Times New Roman"/>
              </w:rPr>
              <w:t xml:space="preserve"> </w:t>
            </w:r>
            <w:r w:rsidRPr="00E44FAF">
              <w:rPr>
                <w:rFonts w:ascii="Times New Roman" w:hAnsi="Times New Roman" w:cs="Times New Roman"/>
              </w:rPr>
              <w:t xml:space="preserve">kitais nei šio straipsnio 2 dalyje </w:t>
            </w:r>
            <w:r w:rsidR="00165051">
              <w:rPr>
                <w:rFonts w:ascii="Times New Roman" w:hAnsi="Times New Roman" w:cs="Times New Roman"/>
              </w:rPr>
              <w:t>nurodytais</w:t>
            </w:r>
            <w:r w:rsidR="00165051" w:rsidRPr="00E44FAF">
              <w:rPr>
                <w:rFonts w:ascii="Times New Roman" w:hAnsi="Times New Roman" w:cs="Times New Roman"/>
              </w:rPr>
              <w:t xml:space="preserve"> </w:t>
            </w:r>
            <w:r w:rsidRPr="00E44FAF">
              <w:rPr>
                <w:rFonts w:ascii="Times New Roman" w:hAnsi="Times New Roman" w:cs="Times New Roman"/>
              </w:rPr>
              <w:t>atvejais</w:t>
            </w:r>
            <w:r w:rsidR="004E0F4A" w:rsidRPr="004E0F4A">
              <w:rPr>
                <w:rFonts w:ascii="Times New Roman" w:hAnsi="Times New Roman" w:cs="Times New Roman"/>
              </w:rPr>
              <w:t xml:space="preserve">, </w:t>
            </w:r>
            <w:r w:rsidR="00264898">
              <w:rPr>
                <w:rFonts w:ascii="Times New Roman" w:hAnsi="Times New Roman" w:cs="Times New Roman"/>
              </w:rPr>
              <w:t>įskaitant</w:t>
            </w:r>
            <w:r w:rsidR="005238F1">
              <w:rPr>
                <w:rFonts w:ascii="Times New Roman" w:hAnsi="Times New Roman" w:cs="Times New Roman"/>
              </w:rPr>
              <w:t xml:space="preserve"> atvejus</w:t>
            </w:r>
            <w:r w:rsidR="004E0F4A" w:rsidRPr="004E0F4A">
              <w:rPr>
                <w:rFonts w:ascii="Times New Roman" w:hAnsi="Times New Roman" w:cs="Times New Roman"/>
              </w:rPr>
              <w:t>, kai ūkio subjektas, kurio atžvilgiu bauda ir palūkanos turi būti priverstinai išieškot</w:t>
            </w:r>
            <w:r w:rsidR="00A51A7D">
              <w:rPr>
                <w:rFonts w:ascii="Times New Roman" w:hAnsi="Times New Roman" w:cs="Times New Roman"/>
              </w:rPr>
              <w:t>a</w:t>
            </w:r>
            <w:r w:rsidR="004E0F4A" w:rsidRPr="004E0F4A">
              <w:rPr>
                <w:rFonts w:ascii="Times New Roman" w:hAnsi="Times New Roman" w:cs="Times New Roman"/>
              </w:rPr>
              <w:t>, nėra įsisteigęs prašymą Konkurencijos tarybai pateikusios kitos Europos Sąjungos valstybės narės konkurencijos institucijos teritorijoje</w:t>
            </w:r>
            <w:r w:rsidRPr="00E44FAF">
              <w:rPr>
                <w:rFonts w:ascii="Times New Roman" w:hAnsi="Times New Roman" w:cs="Times New Roman"/>
              </w:rPr>
              <w:t>.</w:t>
            </w:r>
            <w:r w:rsidR="00B41A59" w:rsidRPr="00A6709C">
              <w:rPr>
                <w:rFonts w:ascii="Times New Roman" w:hAnsi="Times New Roman" w:cs="Times New Roman"/>
              </w:rPr>
              <w:t xml:space="preserve"> </w:t>
            </w:r>
          </w:p>
          <w:p w14:paraId="3FA62DDE" w14:textId="1B42A62A" w:rsidR="00004BCC" w:rsidRPr="00A6709C" w:rsidRDefault="00B41A59" w:rsidP="00E44FAF">
            <w:pPr>
              <w:spacing w:after="0" w:line="240" w:lineRule="auto"/>
              <w:jc w:val="both"/>
              <w:rPr>
                <w:rFonts w:ascii="Times New Roman" w:eastAsia="Calibri" w:hAnsi="Times New Roman" w:cs="Times New Roman"/>
              </w:rPr>
            </w:pPr>
            <w:r w:rsidRPr="00A6709C">
              <w:rPr>
                <w:rFonts w:ascii="Times New Roman" w:hAnsi="Times New Roman" w:cs="Times New Roman"/>
              </w:rPr>
              <w:t>&lt;...&gt;.“</w:t>
            </w:r>
          </w:p>
        </w:tc>
        <w:tc>
          <w:tcPr>
            <w:tcW w:w="1673" w:type="dxa"/>
            <w:shd w:val="clear" w:color="auto" w:fill="auto"/>
          </w:tcPr>
          <w:p w14:paraId="653A7769"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1C8907F0" w14:textId="77777777" w:rsidTr="0061758E">
        <w:tc>
          <w:tcPr>
            <w:tcW w:w="2972" w:type="dxa"/>
            <w:shd w:val="clear" w:color="auto" w:fill="auto"/>
          </w:tcPr>
          <w:p w14:paraId="23F03D2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2. 25 ir 26 straipsniuose nurodyti prašymai vykdomi nepagrįstai nedelsiant, naudojantis suvienodintu dokumentu, prie kurio pridedama akto, apie kurį turi būti pranešta ar kurio vykdymas turi būti užtikrintas, kopija. Tokiame suvienodintame dokumente nurodoma: </w:t>
            </w:r>
          </w:p>
          <w:p w14:paraId="5265E8D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adresato pavadinimas, žinomas adresas ir visa kita susijusi informacija adresatui identifikuoti;</w:t>
            </w:r>
          </w:p>
          <w:p w14:paraId="2AA24F6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susijusių faktų ir aplinkybių santrauka;</w:t>
            </w:r>
          </w:p>
          <w:p w14:paraId="2FCC1CD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c) pridedamo akto, apie kurį turi būti pranešta ar kurio vykdymas turi būti užtikrintas, kopijos santrauka;</w:t>
            </w:r>
          </w:p>
          <w:p w14:paraId="447A834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d) prašomosios institucijos pavadinimas, adresas ir kiti kontaktiniai duomenys ir</w:t>
            </w:r>
          </w:p>
          <w:p w14:paraId="2B0BE0B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e) laikotarpis, per kurį apie aktą turėtų būti pranešta arba turėtų būti užtikrintas to akto įvykdymas, pavyzdžiui, teisės aktais nustatyti terminai ar senaties terminai.</w:t>
            </w:r>
          </w:p>
        </w:tc>
        <w:tc>
          <w:tcPr>
            <w:tcW w:w="4394" w:type="dxa"/>
            <w:shd w:val="clear" w:color="auto" w:fill="auto"/>
          </w:tcPr>
          <w:p w14:paraId="01B97C3E" w14:textId="7C55592F" w:rsidR="00004BCC" w:rsidRPr="00A6709C" w:rsidRDefault="00E44FAF"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lang w:val="en-US"/>
              </w:rPr>
              <w:t>P</w:t>
            </w:r>
            <w:r w:rsidR="00004BCC" w:rsidRPr="00A6709C">
              <w:rPr>
                <w:rFonts w:ascii="Times New Roman" w:eastAsia="Calibri" w:hAnsi="Times New Roman" w:cs="Times New Roman"/>
                <w:b/>
              </w:rPr>
              <w:t>rojektas</w:t>
            </w:r>
          </w:p>
          <w:p w14:paraId="6B7EC933" w14:textId="166172BD" w:rsidR="00B41A59" w:rsidRPr="00A6709C" w:rsidRDefault="00E44FAF" w:rsidP="00B41A59">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A51A7D">
              <w:rPr>
                <w:rFonts w:ascii="Times New Roman" w:hAnsi="Times New Roman" w:cs="Times New Roman"/>
                <w:b/>
                <w:lang w:eastAsia="lt-LT"/>
              </w:rPr>
              <w:t>5</w:t>
            </w:r>
            <w:r w:rsidRPr="00A6709C">
              <w:rPr>
                <w:rFonts w:ascii="Times New Roman" w:hAnsi="Times New Roman" w:cs="Times New Roman"/>
                <w:b/>
                <w:lang w:eastAsia="lt-LT"/>
              </w:rPr>
              <w:t xml:space="preserve"> </w:t>
            </w:r>
            <w:r w:rsidR="00B41A59" w:rsidRPr="00A6709C">
              <w:rPr>
                <w:rFonts w:ascii="Times New Roman" w:hAnsi="Times New Roman" w:cs="Times New Roman"/>
                <w:b/>
                <w:lang w:eastAsia="lt-LT"/>
              </w:rPr>
              <w:t>straipsnis. Įstatymo papildymas VIII skyriumi</w:t>
            </w:r>
          </w:p>
          <w:p w14:paraId="79F9AB3A" w14:textId="77777777" w:rsidR="00B41A59" w:rsidRPr="00A6709C" w:rsidRDefault="00B41A59" w:rsidP="00B41A59">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7A2ABA17" w14:textId="77777777" w:rsidR="00B41A59" w:rsidRPr="00A6709C" w:rsidRDefault="00B41A59" w:rsidP="00B41A59">
            <w:pPr>
              <w:spacing w:after="0" w:line="240" w:lineRule="auto"/>
              <w:ind w:firstLine="720"/>
              <w:jc w:val="both"/>
              <w:rPr>
                <w:rFonts w:ascii="Times New Roman" w:hAnsi="Times New Roman" w:cs="Times New Roman"/>
                <w:lang w:eastAsia="lt-LT"/>
              </w:rPr>
            </w:pPr>
          </w:p>
          <w:p w14:paraId="54320575" w14:textId="77777777" w:rsidR="00B41A59" w:rsidRPr="00A6709C" w:rsidRDefault="00B41A59" w:rsidP="00B41A59">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1E083225" w14:textId="77777777" w:rsidR="00B41A59" w:rsidRPr="00A6709C" w:rsidRDefault="00B41A59" w:rsidP="00B41A59">
            <w:pPr>
              <w:spacing w:after="0" w:line="240" w:lineRule="auto"/>
              <w:jc w:val="center"/>
              <w:rPr>
                <w:rFonts w:ascii="Times New Roman" w:hAnsi="Times New Roman" w:cs="Times New Roman"/>
                <w:b/>
              </w:rPr>
            </w:pPr>
            <w:r w:rsidRPr="00A6709C">
              <w:rPr>
                <w:rFonts w:ascii="Times New Roman" w:hAnsi="Times New Roman" w:cs="Times New Roman"/>
                <w:b/>
              </w:rPr>
              <w:t xml:space="preserve">BENDRADARBIAVIMAS SU KITŲ EUROPOS SĄJUNGOS VALSTYBIŲ NARIŲ INSTITUCIJOMIS </w:t>
            </w:r>
          </w:p>
          <w:p w14:paraId="3B788AB6" w14:textId="77777777" w:rsidR="00B41A59" w:rsidRPr="00A6709C" w:rsidRDefault="00B41A59" w:rsidP="00B41A59">
            <w:pPr>
              <w:tabs>
                <w:tab w:val="left" w:pos="851"/>
              </w:tabs>
              <w:spacing w:after="0" w:line="240" w:lineRule="auto"/>
              <w:jc w:val="both"/>
              <w:rPr>
                <w:rFonts w:ascii="Times New Roman" w:hAnsi="Times New Roman" w:cs="Times New Roman"/>
              </w:rPr>
            </w:pPr>
          </w:p>
          <w:p w14:paraId="1A6E36B8" w14:textId="0F3C28DD" w:rsidR="00B41A59" w:rsidRPr="00B005EC" w:rsidRDefault="00B41A59" w:rsidP="00B41A59">
            <w:pPr>
              <w:tabs>
                <w:tab w:val="left" w:pos="851"/>
              </w:tabs>
              <w:spacing w:after="0" w:line="240" w:lineRule="auto"/>
              <w:jc w:val="both"/>
              <w:rPr>
                <w:rFonts w:ascii="Times New Roman" w:hAnsi="Times New Roman" w:cs="Times New Roman"/>
                <w:b/>
                <w:bCs/>
              </w:rPr>
            </w:pPr>
            <w:r w:rsidRPr="00B005EC">
              <w:rPr>
                <w:rFonts w:ascii="Times New Roman" w:hAnsi="Times New Roman" w:cs="Times New Roman"/>
                <w:b/>
                <w:bCs/>
              </w:rPr>
              <w:t xml:space="preserve">58 straipsnis. Prašymai dėl informavimo ir priverstinio baudos ir palūkanų išieškojimo </w:t>
            </w:r>
          </w:p>
          <w:p w14:paraId="4038895C" w14:textId="75B27ACF" w:rsidR="00E44FAF" w:rsidRPr="00E44FAF" w:rsidRDefault="00E44FAF" w:rsidP="00E44FAF">
            <w:pPr>
              <w:spacing w:after="0" w:line="240" w:lineRule="auto"/>
              <w:jc w:val="both"/>
              <w:rPr>
                <w:rFonts w:ascii="Times New Roman" w:hAnsi="Times New Roman" w:cs="Times New Roman"/>
              </w:rPr>
            </w:pPr>
            <w:r w:rsidRPr="00E44FAF">
              <w:rPr>
                <w:rFonts w:ascii="Times New Roman" w:hAnsi="Times New Roman" w:cs="Times New Roman"/>
              </w:rPr>
              <w:t xml:space="preserve">1. Kitos Europos Sąjungos valstybės narės konkurencijos institucija turi teisę prašyti Konkurencijos tarybos kitos Europos Sąjungos valstybės narės konkurencijos institucijos vardu informuoti atitinkamus asmenis apie </w:t>
            </w:r>
            <w:r w:rsidR="00955F1D" w:rsidRPr="00955F1D">
              <w:rPr>
                <w:rFonts w:ascii="Times New Roman" w:hAnsi="Times New Roman" w:cs="Times New Roman"/>
              </w:rPr>
              <w:t xml:space="preserve">tyrimo išvadas, sprendimus, procedūrinius sprendimus, apie kuriuos asmenys turi būti informuojami, ar apie bet kokius kitus </w:t>
            </w:r>
            <w:r w:rsidRPr="00E44FAF">
              <w:rPr>
                <w:rFonts w:ascii="Times New Roman" w:hAnsi="Times New Roman" w:cs="Times New Roman"/>
              </w:rPr>
              <w:t>su Sutarties dėl Europos Sąjungos veikimo 101 ar 102 straipsnių taikymu susijusius dokumentus</w:t>
            </w:r>
            <w:r w:rsidR="000F5A5F" w:rsidRPr="000F5A5F">
              <w:rPr>
                <w:rFonts w:ascii="Times New Roman" w:hAnsi="Times New Roman" w:cs="Times New Roman"/>
              </w:rPr>
              <w:t>, įskaitant ir tuos, kuriais turi būti užtikrintas priverstinis baudos ir palūkanų išieškojimas</w:t>
            </w:r>
            <w:r w:rsidRPr="00E44FAF">
              <w:rPr>
                <w:rFonts w:ascii="Times New Roman" w:hAnsi="Times New Roman" w:cs="Times New Roman"/>
              </w:rPr>
              <w:t>.</w:t>
            </w:r>
          </w:p>
          <w:p w14:paraId="5F037B23" w14:textId="77777777" w:rsidR="00B005EC" w:rsidRPr="00B005EC" w:rsidRDefault="00B005EC" w:rsidP="00B005EC">
            <w:pPr>
              <w:tabs>
                <w:tab w:val="left" w:pos="851"/>
              </w:tabs>
              <w:spacing w:after="0" w:line="240" w:lineRule="auto"/>
              <w:jc w:val="both"/>
              <w:rPr>
                <w:rFonts w:ascii="Times New Roman" w:hAnsi="Times New Roman"/>
                <w:bCs/>
              </w:rPr>
            </w:pPr>
            <w:r w:rsidRPr="00B005EC">
              <w:rPr>
                <w:rFonts w:ascii="Times New Roman" w:hAnsi="Times New Roman"/>
                <w:bCs/>
              </w:rPr>
              <w:t>2. Jeigu kitos Europos Sąjungos valstybės narės konkurencijos institucija savo valstybės teritorijoje įsitikino, kad ūkio subjektas neturi pakankamai turto, iš kurio būtų galima išieškoti baudą, kuri paskirta už Sutarties dėl Europos Sąjungos veikimo 101 ir 102 straipsnių nuostatų pažeidimą, arba pažeidimą, už kurį numatytos baudos pagal nacionalinius teisės aktus, perkeliančius Direktyvos (ES) 2019/1 13 ir 16 straipsnių nuostatas, kitos Europos Sąjungos valstybės narės konkurencijos institucija turi teisę pateikti Konkurencijos tarybai prašymą dėl priverstinio baudos ir palūkanų išieškojimo Lietuvos Respublikoje, prie kurio pridedamas kitos Europos Sąjungos valstybės narės konkurencijos institucijos sprendimas, kuriuo paskirta bauda už Sutarties dėl Europos Sąjungos veikimo 101 ir 102 straipsnių nuostatų pažeidimą, arba pažeidimą, už kurį numatytos baudos pagal nacionalinius teisės aktus, perkeliančius Direktyvos (ES) 2019/1 13 ir 16 straipsnių nuostatas,</w:t>
            </w:r>
            <w:r w:rsidRPr="00B005EC">
              <w:rPr>
                <w:rFonts w:ascii="Times New Roman" w:hAnsi="Times New Roman"/>
                <w:bCs/>
                <w:color w:val="000000"/>
              </w:rPr>
              <w:t xml:space="preserve"> kuris nebuvo apskųstas per jo apskundimo terminą, ar įsiteisėjus teismo sprendimui dėl atitinkamos institucijos sprendimo, kuriuo paskirta bauda </w:t>
            </w:r>
            <w:r w:rsidRPr="00B005EC">
              <w:rPr>
                <w:rFonts w:ascii="Times New Roman" w:hAnsi="Times New Roman"/>
                <w:bCs/>
              </w:rPr>
              <w:t>(toliau – sprendimas, kuriuo paskirta bauda). Gavusi šio straipsnio 11 dalyje Konkurencijos tarybos nustatytus reikalavimus atitinkantį prašymą, Konkurencijos taryba pateikia atitinkamą institucijos sprendimą, kuriuo paskirta bauda, vykdyti antstoliui.</w:t>
            </w:r>
          </w:p>
          <w:p w14:paraId="49E0341B" w14:textId="4181E250" w:rsidR="00E44FAF" w:rsidRPr="00E44FAF" w:rsidRDefault="00E44FAF" w:rsidP="00E44FAF">
            <w:pPr>
              <w:spacing w:after="0" w:line="240" w:lineRule="auto"/>
              <w:jc w:val="both"/>
              <w:rPr>
                <w:rFonts w:ascii="Times New Roman" w:hAnsi="Times New Roman" w:cs="Times New Roman"/>
              </w:rPr>
            </w:pPr>
            <w:r w:rsidRPr="00E44FAF">
              <w:rPr>
                <w:rFonts w:ascii="Times New Roman" w:hAnsi="Times New Roman" w:cs="Times New Roman"/>
              </w:rPr>
              <w:t>3. Iš kitos Europos Sąjungos valstybės narės konkurencijos institucijos gauti prašymai pagal šio straipsnio 1 ir 2 dalį Konkurencijos tarybai yra privalomi.</w:t>
            </w:r>
          </w:p>
          <w:p w14:paraId="10DDDCC9" w14:textId="1C118F0D" w:rsidR="00E44FAF" w:rsidRDefault="00E44FAF" w:rsidP="00E44FAF">
            <w:pPr>
              <w:spacing w:after="0" w:line="240" w:lineRule="auto"/>
              <w:jc w:val="both"/>
              <w:rPr>
                <w:rFonts w:ascii="Times New Roman" w:hAnsi="Times New Roman" w:cs="Times New Roman"/>
              </w:rPr>
            </w:pPr>
            <w:r w:rsidRPr="00E44FAF">
              <w:rPr>
                <w:rFonts w:ascii="Times New Roman" w:hAnsi="Times New Roman" w:cs="Times New Roman"/>
              </w:rPr>
              <w:t xml:space="preserve">4. Konkurencijos taryba turi teisę antstoliui pateikti vykdyti iš kitos Europos Sąjungos valstybės narės konkurencijos institucijos gautą </w:t>
            </w:r>
            <w:r w:rsidR="00464D47">
              <w:rPr>
                <w:rFonts w:ascii="Times New Roman" w:hAnsi="Times New Roman" w:cs="Times New Roman"/>
              </w:rPr>
              <w:t>sprendimą</w:t>
            </w:r>
            <w:r w:rsidR="00B005EC">
              <w:rPr>
                <w:rFonts w:ascii="Times New Roman" w:hAnsi="Times New Roman" w:cs="Times New Roman"/>
              </w:rPr>
              <w:t>, kuriuo paskirta bauda</w:t>
            </w:r>
            <w:r w:rsidR="00464D47" w:rsidRPr="00E44FAF">
              <w:rPr>
                <w:rFonts w:ascii="Times New Roman" w:hAnsi="Times New Roman" w:cs="Times New Roman"/>
              </w:rPr>
              <w:t xml:space="preserve"> </w:t>
            </w:r>
            <w:r w:rsidRPr="00E44FAF">
              <w:rPr>
                <w:rFonts w:ascii="Times New Roman" w:hAnsi="Times New Roman" w:cs="Times New Roman"/>
              </w:rPr>
              <w:t xml:space="preserve">kitais nei šio straipsnio 2 dalyje </w:t>
            </w:r>
            <w:r w:rsidR="00165051">
              <w:rPr>
                <w:rFonts w:ascii="Times New Roman" w:hAnsi="Times New Roman" w:cs="Times New Roman"/>
              </w:rPr>
              <w:t>nurodytais</w:t>
            </w:r>
            <w:r w:rsidR="00165051" w:rsidRPr="00E44FAF">
              <w:rPr>
                <w:rFonts w:ascii="Times New Roman" w:hAnsi="Times New Roman" w:cs="Times New Roman"/>
              </w:rPr>
              <w:t xml:space="preserve"> </w:t>
            </w:r>
            <w:r w:rsidRPr="00E44FAF">
              <w:rPr>
                <w:rFonts w:ascii="Times New Roman" w:hAnsi="Times New Roman" w:cs="Times New Roman"/>
              </w:rPr>
              <w:t>atvejais</w:t>
            </w:r>
            <w:r w:rsidR="004E0F4A" w:rsidRPr="004E0F4A">
              <w:rPr>
                <w:rFonts w:ascii="Times New Roman" w:hAnsi="Times New Roman" w:cs="Times New Roman"/>
              </w:rPr>
              <w:t xml:space="preserve">, </w:t>
            </w:r>
            <w:r w:rsidR="00264898">
              <w:rPr>
                <w:rFonts w:ascii="Times New Roman" w:hAnsi="Times New Roman" w:cs="Times New Roman"/>
              </w:rPr>
              <w:t>įskaitant</w:t>
            </w:r>
            <w:r w:rsidR="005238F1">
              <w:rPr>
                <w:rFonts w:ascii="Times New Roman" w:hAnsi="Times New Roman" w:cs="Times New Roman"/>
              </w:rPr>
              <w:t xml:space="preserve"> atvejus</w:t>
            </w:r>
            <w:r w:rsidR="004E0F4A" w:rsidRPr="004E0F4A">
              <w:rPr>
                <w:rFonts w:ascii="Times New Roman" w:hAnsi="Times New Roman" w:cs="Times New Roman"/>
              </w:rPr>
              <w:t>, kai ūkio subjektas, kurio atžvilgiu bauda ir palūkanos turi būti priverstinai išieškot</w:t>
            </w:r>
            <w:r w:rsidR="00464D47">
              <w:rPr>
                <w:rFonts w:ascii="Times New Roman" w:hAnsi="Times New Roman" w:cs="Times New Roman"/>
              </w:rPr>
              <w:t>a</w:t>
            </w:r>
            <w:r w:rsidR="004E0F4A" w:rsidRPr="004E0F4A">
              <w:rPr>
                <w:rFonts w:ascii="Times New Roman" w:hAnsi="Times New Roman" w:cs="Times New Roman"/>
              </w:rPr>
              <w:t>, nėra įsisteigęs prašymą Konkurencijos tarybai pateikusios kitos Europos Sąjungos valstybės narės konkurencijos institucijos teritorijoje</w:t>
            </w:r>
            <w:r w:rsidRPr="00E44FAF">
              <w:rPr>
                <w:rFonts w:ascii="Times New Roman" w:hAnsi="Times New Roman" w:cs="Times New Roman"/>
              </w:rPr>
              <w:t>.</w:t>
            </w:r>
          </w:p>
          <w:p w14:paraId="18134D3E" w14:textId="446925D9" w:rsidR="00004BCC" w:rsidRPr="00A6709C" w:rsidRDefault="00B41A59" w:rsidP="00E44FAF">
            <w:pPr>
              <w:spacing w:after="0" w:line="240" w:lineRule="auto"/>
              <w:jc w:val="both"/>
              <w:rPr>
                <w:rFonts w:ascii="Times New Roman" w:hAnsi="Times New Roman" w:cs="Times New Roman"/>
              </w:rPr>
            </w:pPr>
            <w:r w:rsidRPr="00A6709C">
              <w:rPr>
                <w:rFonts w:ascii="Times New Roman" w:hAnsi="Times New Roman" w:cs="Times New Roman"/>
              </w:rPr>
              <w:t>&lt;...&gt;</w:t>
            </w:r>
          </w:p>
          <w:p w14:paraId="5306C841" w14:textId="5662B160" w:rsidR="00E44FAF" w:rsidRDefault="00E44FAF" w:rsidP="00E44FAF">
            <w:pPr>
              <w:spacing w:after="0" w:line="240" w:lineRule="auto"/>
              <w:jc w:val="both"/>
              <w:rPr>
                <w:rFonts w:ascii="Times New Roman" w:hAnsi="Times New Roman" w:cs="Times New Roman"/>
              </w:rPr>
            </w:pPr>
            <w:r w:rsidRPr="00E44FAF">
              <w:rPr>
                <w:rFonts w:ascii="Times New Roman" w:hAnsi="Times New Roman" w:cs="Times New Roman"/>
              </w:rPr>
              <w:t xml:space="preserve">8. Konkurencijos taryba turi teisę kitos Europos Sąjungos valstybės narės konkurencijos ar kitos kompetentingos institucijos prašyti Konkurencijos tarybos vardu informuoti atitinkamus asmenis apie </w:t>
            </w:r>
            <w:r w:rsidR="00955F1D" w:rsidRPr="00955F1D">
              <w:rPr>
                <w:rFonts w:ascii="Times New Roman" w:hAnsi="Times New Roman" w:cs="Times New Roman"/>
              </w:rPr>
              <w:t xml:space="preserve">tyrimo išvadas, Konkurencijos tarybos nutarimus, procedūrinius sprendimus, apie kuriuos asmenys turi būti informuojami, ar apie bet kokius kitus </w:t>
            </w:r>
            <w:r w:rsidRPr="00E44FAF">
              <w:rPr>
                <w:rFonts w:ascii="Times New Roman" w:hAnsi="Times New Roman" w:cs="Times New Roman"/>
              </w:rPr>
              <w:t>su Sutarties dėl Europos Sąjungos veikimo 101 ar 102 straipsnių taikymu susijusius dokumentus</w:t>
            </w:r>
            <w:r w:rsidR="00955F1D" w:rsidRPr="00955F1D">
              <w:rPr>
                <w:rFonts w:ascii="Times New Roman" w:hAnsi="Times New Roman" w:cs="Times New Roman"/>
              </w:rPr>
              <w:t>, įskaitant ir tuos, kuriais turi būti užtikrintas priverstinis baudos ir palūkanų išieškojimas,</w:t>
            </w:r>
            <w:r w:rsidRPr="00E44FAF">
              <w:rPr>
                <w:rFonts w:ascii="Times New Roman" w:hAnsi="Times New Roman" w:cs="Times New Roman"/>
              </w:rPr>
              <w:t xml:space="preserve"> ar prašyti priverstinai išieškoti Konkurencijos tarybos paskirtą baudą ir šio įstatymo 39 straipsnio 2 dalyje </w:t>
            </w:r>
            <w:r w:rsidR="00456BD7">
              <w:rPr>
                <w:rFonts w:ascii="Times New Roman" w:hAnsi="Times New Roman" w:cs="Times New Roman"/>
              </w:rPr>
              <w:t>nurodytas</w:t>
            </w:r>
            <w:r w:rsidR="00456BD7" w:rsidRPr="00E44FAF">
              <w:rPr>
                <w:rFonts w:ascii="Times New Roman" w:hAnsi="Times New Roman" w:cs="Times New Roman"/>
              </w:rPr>
              <w:t xml:space="preserve"> </w:t>
            </w:r>
            <w:r w:rsidRPr="00E44FAF">
              <w:rPr>
                <w:rFonts w:ascii="Times New Roman" w:hAnsi="Times New Roman" w:cs="Times New Roman"/>
              </w:rPr>
              <w:t xml:space="preserve">palūkanas už </w:t>
            </w:r>
            <w:r w:rsidR="00955F1D" w:rsidRPr="00955F1D">
              <w:rPr>
                <w:rFonts w:ascii="Times New Roman" w:hAnsi="Times New Roman" w:cs="Times New Roman"/>
              </w:rPr>
              <w:t xml:space="preserve">Sutarties dėl Europos Sąjungos veikimo 101 ir 102 straipsnių, </w:t>
            </w:r>
            <w:r w:rsidRPr="00E44FAF">
              <w:rPr>
                <w:rFonts w:ascii="Times New Roman" w:hAnsi="Times New Roman" w:cs="Times New Roman"/>
              </w:rPr>
              <w:t xml:space="preserve">šio įstatymo 25 straipsnio 1 </w:t>
            </w:r>
            <w:r w:rsidR="00456BD7">
              <w:rPr>
                <w:rFonts w:ascii="Times New Roman" w:hAnsi="Times New Roman" w:cs="Times New Roman"/>
              </w:rPr>
              <w:t>dalyje</w:t>
            </w:r>
            <w:r w:rsidRPr="00E44FAF">
              <w:rPr>
                <w:rFonts w:ascii="Times New Roman" w:hAnsi="Times New Roman" w:cs="Times New Roman"/>
              </w:rPr>
              <w:t>, 26 straipsnyje, 28 straipsnio 4 dalyje, 35 straipsnio 1 dalies 1 ir 2 punktuose įtvirtintų Konkurencijos tarybos reikalavimų tyrimo metu ir priimtų sprendimų pažeidimą.</w:t>
            </w:r>
          </w:p>
          <w:p w14:paraId="33B4D5F3" w14:textId="0A0A4E1B" w:rsidR="00955F1D" w:rsidRPr="00E44FAF" w:rsidRDefault="00955F1D" w:rsidP="00E44FAF">
            <w:pPr>
              <w:spacing w:after="0" w:line="240" w:lineRule="auto"/>
              <w:jc w:val="both"/>
              <w:rPr>
                <w:rFonts w:ascii="Times New Roman" w:hAnsi="Times New Roman" w:cs="Times New Roman"/>
              </w:rPr>
            </w:pPr>
            <w:r>
              <w:rPr>
                <w:rFonts w:ascii="Times New Roman" w:hAnsi="Times New Roman" w:cs="Times New Roman"/>
              </w:rPr>
              <w:t>&lt;...&gt;</w:t>
            </w:r>
          </w:p>
          <w:p w14:paraId="1D3D8D9A" w14:textId="35108209" w:rsidR="00E44FAF" w:rsidRDefault="00955F1D" w:rsidP="00E44FAF">
            <w:pPr>
              <w:spacing w:after="0" w:line="240" w:lineRule="auto"/>
              <w:jc w:val="both"/>
              <w:rPr>
                <w:rFonts w:ascii="Times New Roman" w:hAnsi="Times New Roman" w:cs="Times New Roman"/>
              </w:rPr>
            </w:pPr>
            <w:r>
              <w:rPr>
                <w:rFonts w:ascii="Times New Roman" w:hAnsi="Times New Roman" w:cs="Times New Roman"/>
              </w:rPr>
              <w:t>11</w:t>
            </w:r>
            <w:r w:rsidR="00E44FAF" w:rsidRPr="00E44FAF">
              <w:rPr>
                <w:rFonts w:ascii="Times New Roman" w:hAnsi="Times New Roman" w:cs="Times New Roman"/>
              </w:rPr>
              <w:t xml:space="preserve">. Reikalavimus šio straipsnio numatytiems prašymams, jų </w:t>
            </w:r>
            <w:r w:rsidR="00464D47">
              <w:rPr>
                <w:rFonts w:ascii="Times New Roman" w:hAnsi="Times New Roman" w:cs="Times New Roman"/>
              </w:rPr>
              <w:t>įgyvendini</w:t>
            </w:r>
            <w:r w:rsidR="00464D47" w:rsidRPr="00E44FAF">
              <w:rPr>
                <w:rFonts w:ascii="Times New Roman" w:hAnsi="Times New Roman" w:cs="Times New Roman"/>
              </w:rPr>
              <w:t>mo</w:t>
            </w:r>
            <w:r w:rsidR="00E44FAF" w:rsidRPr="00E44FAF">
              <w:rPr>
                <w:rFonts w:ascii="Times New Roman" w:hAnsi="Times New Roman" w:cs="Times New Roman"/>
              </w:rPr>
              <w:t xml:space="preserve">, su bendradarbiavimu susijusių </w:t>
            </w:r>
            <w:r w:rsidR="00CF4B3C" w:rsidRPr="00CF4B3C">
              <w:rPr>
                <w:rFonts w:ascii="Times New Roman" w:hAnsi="Times New Roman" w:cs="Times New Roman"/>
              </w:rPr>
              <w:t xml:space="preserve">Konkurencijos tarybos ir kitų Europos Sąjungos valstybių narių konkurencijos ar kitų kompetentingų institucijų patirtų </w:t>
            </w:r>
            <w:r w:rsidR="00E44FAF" w:rsidRPr="00E44FAF">
              <w:rPr>
                <w:rFonts w:ascii="Times New Roman" w:hAnsi="Times New Roman" w:cs="Times New Roman"/>
              </w:rPr>
              <w:t xml:space="preserve">išlaidų, įskaitant išlaidas, patirtas </w:t>
            </w:r>
            <w:r w:rsidR="00464D47">
              <w:rPr>
                <w:rFonts w:ascii="Times New Roman" w:hAnsi="Times New Roman" w:cs="Times New Roman"/>
              </w:rPr>
              <w:t>atliekant</w:t>
            </w:r>
            <w:r w:rsidR="00464D47" w:rsidRPr="00E44FAF">
              <w:rPr>
                <w:rFonts w:ascii="Times New Roman" w:hAnsi="Times New Roman" w:cs="Times New Roman"/>
              </w:rPr>
              <w:t xml:space="preserve"> </w:t>
            </w:r>
            <w:r w:rsidR="00E44FAF" w:rsidRPr="00E44FAF">
              <w:rPr>
                <w:rFonts w:ascii="Times New Roman" w:hAnsi="Times New Roman" w:cs="Times New Roman"/>
              </w:rPr>
              <w:t xml:space="preserve">šio įstatymo 25 straipsnio </w:t>
            </w:r>
            <w:r w:rsidR="00F63CD9">
              <w:rPr>
                <w:rFonts w:ascii="Times New Roman" w:hAnsi="Times New Roman" w:cs="Times New Roman"/>
              </w:rPr>
              <w:t xml:space="preserve">9–11 </w:t>
            </w:r>
            <w:r w:rsidR="00E44FAF" w:rsidRPr="00E44FAF">
              <w:rPr>
                <w:rFonts w:ascii="Times New Roman" w:hAnsi="Times New Roman" w:cs="Times New Roman"/>
              </w:rPr>
              <w:t xml:space="preserve"> dalyse </w:t>
            </w:r>
            <w:r w:rsidR="00456BD7">
              <w:rPr>
                <w:rFonts w:ascii="Times New Roman" w:hAnsi="Times New Roman" w:cs="Times New Roman"/>
              </w:rPr>
              <w:t>nurodytus</w:t>
            </w:r>
            <w:r w:rsidR="00456BD7" w:rsidRPr="00E44FAF">
              <w:rPr>
                <w:rFonts w:ascii="Times New Roman" w:hAnsi="Times New Roman" w:cs="Times New Roman"/>
              </w:rPr>
              <w:t xml:space="preserve"> </w:t>
            </w:r>
            <w:r w:rsidR="00E44FAF" w:rsidRPr="00E44FAF">
              <w:rPr>
                <w:rFonts w:ascii="Times New Roman" w:hAnsi="Times New Roman" w:cs="Times New Roman"/>
              </w:rPr>
              <w:t>veiksmus, atlyginimo tvarką nustato Konkurencijos taryba.</w:t>
            </w:r>
            <w:r w:rsidR="00E44FAF">
              <w:rPr>
                <w:rFonts w:ascii="Times New Roman" w:hAnsi="Times New Roman" w:cs="Times New Roman"/>
              </w:rPr>
              <w:t xml:space="preserve"> </w:t>
            </w:r>
          </w:p>
          <w:p w14:paraId="531CE5E0" w14:textId="7BB9AD62" w:rsidR="00004BCC" w:rsidRPr="00A6709C" w:rsidRDefault="00E44FAF" w:rsidP="00E44FAF">
            <w:pPr>
              <w:spacing w:after="0" w:line="240" w:lineRule="auto"/>
              <w:jc w:val="both"/>
              <w:rPr>
                <w:rFonts w:ascii="Times New Roman" w:hAnsi="Times New Roman" w:cs="Times New Roman"/>
                <w:highlight w:val="yellow"/>
              </w:rPr>
            </w:pPr>
            <w:r>
              <w:rPr>
                <w:rFonts w:ascii="Times New Roman" w:hAnsi="Times New Roman" w:cs="Times New Roman"/>
              </w:rPr>
              <w:t>&lt;...&gt;</w:t>
            </w:r>
            <w:r w:rsidR="00B41A59" w:rsidRPr="00A6709C">
              <w:rPr>
                <w:rFonts w:ascii="Times New Roman" w:hAnsi="Times New Roman" w:cs="Times New Roman"/>
              </w:rPr>
              <w:t>“</w:t>
            </w:r>
          </w:p>
        </w:tc>
        <w:tc>
          <w:tcPr>
            <w:tcW w:w="1673" w:type="dxa"/>
            <w:shd w:val="clear" w:color="auto" w:fill="auto"/>
          </w:tcPr>
          <w:p w14:paraId="16AB9313"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4F360B6E" w14:textId="77777777" w:rsidR="00004BCC" w:rsidRPr="00A6709C" w:rsidRDefault="00004BCC" w:rsidP="0061758E">
            <w:pPr>
              <w:spacing w:after="0" w:line="240" w:lineRule="auto"/>
              <w:jc w:val="both"/>
              <w:rPr>
                <w:rFonts w:ascii="Times New Roman" w:hAnsi="Times New Roman" w:cs="Times New Roman"/>
                <w:lang w:eastAsia="lt-LT"/>
              </w:rPr>
            </w:pPr>
          </w:p>
          <w:p w14:paraId="67615865" w14:textId="73B8E270"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kitos direktyvos nuostatos bus įtvirtintos KT </w:t>
            </w:r>
            <w:r w:rsidR="00B03F69">
              <w:rPr>
                <w:rFonts w:ascii="Times New Roman" w:hAnsi="Times New Roman" w:cs="Times New Roman"/>
                <w:i/>
                <w:lang w:eastAsia="lt-LT"/>
              </w:rPr>
              <w:t>nutarime dėl savitarpio pagalbos</w:t>
            </w:r>
            <w:r w:rsidRPr="00A6709C">
              <w:rPr>
                <w:rFonts w:ascii="Times New Roman" w:hAnsi="Times New Roman" w:cs="Times New Roman"/>
                <w:i/>
                <w:lang w:eastAsia="lt-LT"/>
              </w:rPr>
              <w:t>.</w:t>
            </w:r>
          </w:p>
        </w:tc>
      </w:tr>
      <w:tr w:rsidR="00004BCC" w:rsidRPr="00A6709C" w14:paraId="06840A01" w14:textId="77777777" w:rsidTr="0061758E">
        <w:tc>
          <w:tcPr>
            <w:tcW w:w="2972" w:type="dxa"/>
            <w:shd w:val="clear" w:color="auto" w:fill="auto"/>
          </w:tcPr>
          <w:p w14:paraId="50025595"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Be šio straipsnio 2 dalyje nustatytų reikalavimų, 26 straipsnyje nurodytų prašymų atveju suvienodintame dokumente turi būti nurodyta:</w:t>
            </w:r>
          </w:p>
          <w:p w14:paraId="049A155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informacija apie sprendimą, kuriuo leidžiamas vykdymo užtikrinimas prašančiosios institucijos valstybėje narėje;</w:t>
            </w:r>
          </w:p>
          <w:p w14:paraId="263166C6"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data, kurią sprendimas tapo galutinis;</w:t>
            </w:r>
          </w:p>
          <w:p w14:paraId="50408E4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c) baudos ar periodinės baudos dydis ir</w:t>
            </w:r>
          </w:p>
          <w:p w14:paraId="579FE7A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d) informacija, kuri įrodo pagrįstas prašančiosios institucijos pastangas užtikrinti sprendimo vykdymą savo pačios teritorijoje.</w:t>
            </w:r>
          </w:p>
        </w:tc>
        <w:tc>
          <w:tcPr>
            <w:tcW w:w="4394" w:type="dxa"/>
            <w:shd w:val="clear" w:color="auto" w:fill="auto"/>
          </w:tcPr>
          <w:p w14:paraId="2C87D188" w14:textId="5D04D78D" w:rsidR="00004BCC" w:rsidRPr="00A6709C" w:rsidRDefault="00E44FAF"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lang w:val="en-US"/>
              </w:rPr>
              <w:t>P</w:t>
            </w:r>
            <w:r w:rsidR="00004BCC" w:rsidRPr="00A6709C">
              <w:rPr>
                <w:rFonts w:ascii="Times New Roman" w:eastAsia="Calibri" w:hAnsi="Times New Roman" w:cs="Times New Roman"/>
                <w:b/>
              </w:rPr>
              <w:t>rojektas</w:t>
            </w:r>
          </w:p>
          <w:p w14:paraId="6B035830" w14:textId="55596C49" w:rsidR="00B41A59" w:rsidRPr="00A6709C" w:rsidRDefault="00E44FAF" w:rsidP="00B41A59">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464D47">
              <w:rPr>
                <w:rFonts w:ascii="Times New Roman" w:hAnsi="Times New Roman" w:cs="Times New Roman"/>
                <w:b/>
                <w:lang w:eastAsia="lt-LT"/>
              </w:rPr>
              <w:t>5</w:t>
            </w:r>
            <w:r w:rsidRPr="00A6709C">
              <w:rPr>
                <w:rFonts w:ascii="Times New Roman" w:hAnsi="Times New Roman" w:cs="Times New Roman"/>
                <w:b/>
                <w:lang w:eastAsia="lt-LT"/>
              </w:rPr>
              <w:t xml:space="preserve"> </w:t>
            </w:r>
            <w:r w:rsidR="00B41A59" w:rsidRPr="00A6709C">
              <w:rPr>
                <w:rFonts w:ascii="Times New Roman" w:hAnsi="Times New Roman" w:cs="Times New Roman"/>
                <w:b/>
                <w:lang w:eastAsia="lt-LT"/>
              </w:rPr>
              <w:t>straipsnis. Įstatymo papildymas VIII skyriumi</w:t>
            </w:r>
          </w:p>
          <w:p w14:paraId="7A5B19E7" w14:textId="77777777" w:rsidR="00B41A59" w:rsidRPr="00A6709C" w:rsidRDefault="00B41A59" w:rsidP="00B41A59">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13FDA57D" w14:textId="77777777" w:rsidR="00B41A59" w:rsidRPr="00A6709C" w:rsidRDefault="00B41A59" w:rsidP="00B41A59">
            <w:pPr>
              <w:spacing w:after="0" w:line="240" w:lineRule="auto"/>
              <w:ind w:firstLine="720"/>
              <w:jc w:val="both"/>
              <w:rPr>
                <w:rFonts w:ascii="Times New Roman" w:hAnsi="Times New Roman" w:cs="Times New Roman"/>
                <w:lang w:eastAsia="lt-LT"/>
              </w:rPr>
            </w:pPr>
          </w:p>
          <w:p w14:paraId="04C2558D" w14:textId="77777777" w:rsidR="00B41A59" w:rsidRPr="00A6709C" w:rsidRDefault="00B41A59" w:rsidP="00B41A59">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2E58AAFC" w14:textId="77777777" w:rsidR="00B41A59" w:rsidRPr="00A6709C" w:rsidRDefault="00B41A59" w:rsidP="00B41A59">
            <w:pPr>
              <w:spacing w:after="0" w:line="240" w:lineRule="auto"/>
              <w:jc w:val="center"/>
              <w:rPr>
                <w:rFonts w:ascii="Times New Roman" w:hAnsi="Times New Roman" w:cs="Times New Roman"/>
                <w:b/>
              </w:rPr>
            </w:pPr>
            <w:r w:rsidRPr="00A6709C">
              <w:rPr>
                <w:rFonts w:ascii="Times New Roman" w:hAnsi="Times New Roman" w:cs="Times New Roman"/>
                <w:b/>
              </w:rPr>
              <w:t xml:space="preserve">BENDRADARBIAVIMAS SU KITŲ EUROPOS SĄJUNGOS VALSTYBIŲ NARIŲ INSTITUCIJOMIS </w:t>
            </w:r>
          </w:p>
          <w:p w14:paraId="1AA45832" w14:textId="77777777" w:rsidR="00B41A59" w:rsidRPr="00A6709C" w:rsidRDefault="00B41A59" w:rsidP="00B41A59">
            <w:pPr>
              <w:tabs>
                <w:tab w:val="left" w:pos="851"/>
              </w:tabs>
              <w:spacing w:after="0" w:line="240" w:lineRule="auto"/>
              <w:jc w:val="both"/>
              <w:rPr>
                <w:rFonts w:ascii="Times New Roman" w:hAnsi="Times New Roman" w:cs="Times New Roman"/>
              </w:rPr>
            </w:pPr>
          </w:p>
          <w:p w14:paraId="2DD8370E" w14:textId="45803661" w:rsidR="00B41A59" w:rsidRPr="00A6709C" w:rsidRDefault="00B41A59" w:rsidP="00B41A59">
            <w:pPr>
              <w:tabs>
                <w:tab w:val="left" w:pos="851"/>
              </w:tabs>
              <w:spacing w:after="0" w:line="240" w:lineRule="auto"/>
              <w:jc w:val="both"/>
              <w:rPr>
                <w:rFonts w:ascii="Times New Roman" w:hAnsi="Times New Roman" w:cs="Times New Roman"/>
              </w:rPr>
            </w:pPr>
            <w:r w:rsidRPr="009D55BF">
              <w:rPr>
                <w:rFonts w:ascii="Times New Roman" w:hAnsi="Times New Roman" w:cs="Times New Roman"/>
                <w:b/>
                <w:bCs/>
              </w:rPr>
              <w:t>58 straipsnis. Prašymai dėl informavimo ir priverstinio baudos ir palūkanų išieškojimo</w:t>
            </w:r>
            <w:r w:rsidRPr="00A6709C">
              <w:rPr>
                <w:rFonts w:ascii="Times New Roman" w:hAnsi="Times New Roman" w:cs="Times New Roman"/>
              </w:rPr>
              <w:t xml:space="preserve">  &lt;...&gt;</w:t>
            </w:r>
          </w:p>
          <w:p w14:paraId="3FD30A61" w14:textId="77777777" w:rsidR="009D55BF" w:rsidRPr="0007574D" w:rsidRDefault="009D55BF" w:rsidP="009D55BF">
            <w:pPr>
              <w:tabs>
                <w:tab w:val="left" w:pos="851"/>
              </w:tabs>
              <w:spacing w:after="0" w:line="240" w:lineRule="auto"/>
              <w:jc w:val="both"/>
              <w:rPr>
                <w:rFonts w:ascii="Times New Roman" w:hAnsi="Times New Roman"/>
                <w:bCs/>
              </w:rPr>
            </w:pPr>
            <w:r w:rsidRPr="0007574D">
              <w:rPr>
                <w:rFonts w:ascii="Times New Roman" w:hAnsi="Times New Roman"/>
                <w:bCs/>
              </w:rPr>
              <w:t>2. Jeigu kitos Europos Sąjungos valstybės narės konkurencijos institucija savo valstybės teritorijoje įsitikino, kad ūkio subjektas neturi pakankamai turto, iš kurio būtų galima išieškoti baudą, kuri paskirta už Sutarties dėl Europos Sąjungos veikimo 101 ir 102 straipsnių nuostatų pažeidimą, arba pažeidimą, už kurį numatytos baudos pagal nacionalinius teisės aktus, perkeliančius Direktyvos (ES) 2019/1 13 ir 16 straipsnių nuostatas, kitos Europos Sąjungos valstybės narės konkurencijos institucija turi teisę pateikti Konkurencijos tarybai prašymą dėl priverstinio baudos ir palūkanų išieškojimo Lietuvos Respublikoje, prie kurio pridedamas kitos Europos Sąjungos valstybės narės konkurencijos institucijos sprendimas, kuriuo paskirta bauda už Sutarties dėl Europos Sąjungos veikimo 101 ir 102 straipsnių nuostatų pažeidimą, arba pažeidimą, už kurį numatytos baudos pagal nacionalinius teisės aktus, perkeliančius Direktyvos (ES) 2019/1 13 ir 16 straipsnių nuostatas,</w:t>
            </w:r>
            <w:r w:rsidRPr="0007574D">
              <w:rPr>
                <w:rFonts w:ascii="Times New Roman" w:hAnsi="Times New Roman"/>
                <w:bCs/>
                <w:color w:val="000000"/>
              </w:rPr>
              <w:t xml:space="preserve"> kuris nebuvo apskųstas per jo apskundimo terminą, ar įsiteisėjus teismo sprendimui dėl atitinkamos institucijos sprendimo, kuriuo paskirta bauda </w:t>
            </w:r>
            <w:r w:rsidRPr="0007574D">
              <w:rPr>
                <w:rFonts w:ascii="Times New Roman" w:hAnsi="Times New Roman"/>
                <w:bCs/>
              </w:rPr>
              <w:t>(toliau – sprendimas, kuriuo paskirta bauda). Gavusi šio straipsnio 11 dalyje Konkurencijos tarybos nustatytus reikalavimus atitinkantį prašymą, Konkurencijos taryba pateikia atitinkamą institucijos sprendimą, kuriuo paskirta bauda, vykdyti antstoliui.</w:t>
            </w:r>
          </w:p>
          <w:p w14:paraId="717E27A5" w14:textId="53F2E31D" w:rsidR="00004BCC" w:rsidRPr="00A6709C" w:rsidRDefault="00B41A59" w:rsidP="0061758E">
            <w:pPr>
              <w:spacing w:after="0" w:line="240" w:lineRule="auto"/>
              <w:jc w:val="both"/>
              <w:rPr>
                <w:rFonts w:ascii="Times New Roman" w:hAnsi="Times New Roman" w:cs="Times New Roman"/>
              </w:rPr>
            </w:pPr>
            <w:r w:rsidRPr="00A6709C">
              <w:rPr>
                <w:rFonts w:ascii="Times New Roman" w:hAnsi="Times New Roman" w:cs="Times New Roman"/>
              </w:rPr>
              <w:t>&lt;...&gt;</w:t>
            </w:r>
          </w:p>
          <w:p w14:paraId="3DA54D30" w14:textId="779858F2" w:rsidR="00E44FAF" w:rsidRDefault="00E44FAF" w:rsidP="0061758E">
            <w:pPr>
              <w:spacing w:after="0" w:line="240" w:lineRule="auto"/>
              <w:jc w:val="both"/>
              <w:rPr>
                <w:rFonts w:ascii="Times New Roman" w:hAnsi="Times New Roman" w:cs="Times New Roman"/>
              </w:rPr>
            </w:pPr>
            <w:r w:rsidRPr="00E44FAF">
              <w:rPr>
                <w:rFonts w:ascii="Times New Roman" w:hAnsi="Times New Roman" w:cs="Times New Roman"/>
              </w:rPr>
              <w:t xml:space="preserve">4. Konkurencijos taryba turi teisę antstoliui pateikti vykdyti iš kitos Europos Sąjungos valstybės narės konkurencijos institucijos gautą </w:t>
            </w:r>
            <w:r w:rsidR="00464D47">
              <w:rPr>
                <w:rFonts w:ascii="Times New Roman" w:hAnsi="Times New Roman" w:cs="Times New Roman"/>
              </w:rPr>
              <w:t>sprendimą</w:t>
            </w:r>
            <w:r w:rsidR="009D55BF">
              <w:rPr>
                <w:rFonts w:ascii="Times New Roman" w:hAnsi="Times New Roman" w:cs="Times New Roman"/>
              </w:rPr>
              <w:t>, kuriuo paskirta bauda</w:t>
            </w:r>
            <w:r w:rsidR="00464D47" w:rsidRPr="00E44FAF">
              <w:rPr>
                <w:rFonts w:ascii="Times New Roman" w:hAnsi="Times New Roman" w:cs="Times New Roman"/>
              </w:rPr>
              <w:t xml:space="preserve"> </w:t>
            </w:r>
            <w:r w:rsidRPr="00E44FAF">
              <w:rPr>
                <w:rFonts w:ascii="Times New Roman" w:hAnsi="Times New Roman" w:cs="Times New Roman"/>
              </w:rPr>
              <w:t xml:space="preserve">kitais nei šio straipsnio 2 dalyje </w:t>
            </w:r>
            <w:r w:rsidR="00165051">
              <w:rPr>
                <w:rFonts w:ascii="Times New Roman" w:hAnsi="Times New Roman" w:cs="Times New Roman"/>
              </w:rPr>
              <w:t>nurodytais</w:t>
            </w:r>
            <w:r w:rsidR="00165051" w:rsidRPr="00E44FAF">
              <w:rPr>
                <w:rFonts w:ascii="Times New Roman" w:hAnsi="Times New Roman" w:cs="Times New Roman"/>
              </w:rPr>
              <w:t xml:space="preserve"> </w:t>
            </w:r>
            <w:r w:rsidRPr="00E44FAF">
              <w:rPr>
                <w:rFonts w:ascii="Times New Roman" w:hAnsi="Times New Roman" w:cs="Times New Roman"/>
              </w:rPr>
              <w:t>atvejais</w:t>
            </w:r>
            <w:r w:rsidR="004E0F4A" w:rsidRPr="004E0F4A">
              <w:rPr>
                <w:rFonts w:ascii="Times New Roman" w:hAnsi="Times New Roman" w:cs="Times New Roman"/>
              </w:rPr>
              <w:t xml:space="preserve">, </w:t>
            </w:r>
            <w:r w:rsidR="00264898">
              <w:rPr>
                <w:rFonts w:ascii="Times New Roman" w:hAnsi="Times New Roman" w:cs="Times New Roman"/>
              </w:rPr>
              <w:t>įskaitant</w:t>
            </w:r>
            <w:r w:rsidR="005238F1">
              <w:rPr>
                <w:rFonts w:ascii="Times New Roman" w:hAnsi="Times New Roman" w:cs="Times New Roman"/>
              </w:rPr>
              <w:t xml:space="preserve"> atvejus</w:t>
            </w:r>
            <w:r w:rsidR="004E0F4A" w:rsidRPr="004E0F4A">
              <w:rPr>
                <w:rFonts w:ascii="Times New Roman" w:hAnsi="Times New Roman" w:cs="Times New Roman"/>
              </w:rPr>
              <w:t>, kai ūkio subjektas, kurio atžvilgiu bauda ir palūkanos turi būti priverstinai išieškot</w:t>
            </w:r>
            <w:r w:rsidR="00492450">
              <w:rPr>
                <w:rFonts w:ascii="Times New Roman" w:hAnsi="Times New Roman" w:cs="Times New Roman"/>
              </w:rPr>
              <w:t>a</w:t>
            </w:r>
            <w:r w:rsidR="004E0F4A" w:rsidRPr="004E0F4A">
              <w:rPr>
                <w:rFonts w:ascii="Times New Roman" w:hAnsi="Times New Roman" w:cs="Times New Roman"/>
              </w:rPr>
              <w:t>, nėra įsisteigęs prašymą Konkurencijos tarybai pateikusios kitos Europos Sąjungos valstybės narės konkurencijos institucijos teritorijoje</w:t>
            </w:r>
            <w:r w:rsidRPr="00E44FAF">
              <w:rPr>
                <w:rFonts w:ascii="Times New Roman" w:hAnsi="Times New Roman" w:cs="Times New Roman"/>
              </w:rPr>
              <w:t>.</w:t>
            </w:r>
          </w:p>
          <w:p w14:paraId="0FC3CB99" w14:textId="3F8A7488" w:rsidR="00004BCC" w:rsidRPr="00A6709C" w:rsidRDefault="00B41A59" w:rsidP="0061758E">
            <w:pPr>
              <w:spacing w:after="0" w:line="240" w:lineRule="auto"/>
              <w:jc w:val="both"/>
              <w:rPr>
                <w:rFonts w:ascii="Times New Roman" w:hAnsi="Times New Roman" w:cs="Times New Roman"/>
              </w:rPr>
            </w:pPr>
            <w:r w:rsidRPr="00A6709C">
              <w:rPr>
                <w:rFonts w:ascii="Times New Roman" w:hAnsi="Times New Roman" w:cs="Times New Roman"/>
              </w:rPr>
              <w:t>&lt;...&gt;</w:t>
            </w:r>
          </w:p>
          <w:p w14:paraId="06810EA1" w14:textId="47C41C18" w:rsidR="00E44FAF" w:rsidRPr="00E44FAF" w:rsidRDefault="00E44FAF" w:rsidP="00E44FAF">
            <w:pPr>
              <w:spacing w:after="0" w:line="240" w:lineRule="auto"/>
              <w:jc w:val="both"/>
              <w:rPr>
                <w:rFonts w:ascii="Times New Roman" w:hAnsi="Times New Roman" w:cs="Times New Roman"/>
              </w:rPr>
            </w:pPr>
            <w:r w:rsidRPr="00E44FAF">
              <w:rPr>
                <w:rFonts w:ascii="Times New Roman" w:hAnsi="Times New Roman" w:cs="Times New Roman"/>
              </w:rPr>
              <w:t xml:space="preserve">8. Konkurencijos taryba turi teisę kitos Europos Sąjungos valstybės narės konkurencijos ar kitos kompetentingos institucijos prašyti Konkurencijos tarybos vardu informuoti atitinkamus asmenis apie </w:t>
            </w:r>
            <w:r w:rsidR="00A40C9A" w:rsidRPr="00A40C9A">
              <w:rPr>
                <w:rFonts w:ascii="Times New Roman" w:hAnsi="Times New Roman" w:cs="Times New Roman"/>
              </w:rPr>
              <w:t xml:space="preserve">tyrimo išvadas, Konkurencijos tarybos nutarimus, procedūrinius sprendimus, apie kuriuos asmenys turi būti informuojami, ar apie bet kokius kitus </w:t>
            </w:r>
            <w:r w:rsidRPr="00E44FAF">
              <w:rPr>
                <w:rFonts w:ascii="Times New Roman" w:hAnsi="Times New Roman" w:cs="Times New Roman"/>
              </w:rPr>
              <w:t>su Sutarties dėl Europos Sąjungos veikimo 101 ar 102 straipsnių taikymu susijusius dokumentus</w:t>
            </w:r>
            <w:r w:rsidR="00A40C9A" w:rsidRPr="00A40C9A">
              <w:rPr>
                <w:rFonts w:ascii="Times New Roman" w:hAnsi="Times New Roman" w:cs="Times New Roman"/>
              </w:rPr>
              <w:t>, įskaitant ir tuos, kuriais turi būti užtikrintas priverstinis baudos ir palūkanų išieškojimas,</w:t>
            </w:r>
            <w:r w:rsidRPr="00E44FAF">
              <w:rPr>
                <w:rFonts w:ascii="Times New Roman" w:hAnsi="Times New Roman" w:cs="Times New Roman"/>
              </w:rPr>
              <w:t xml:space="preserve"> ar prašyti priverstinai išieškoti Konkurencijos tarybos paskirtą baudą ir šio įstatymo 39 straipsnio 2 dalyje </w:t>
            </w:r>
            <w:r w:rsidR="00456BD7">
              <w:rPr>
                <w:rFonts w:ascii="Times New Roman" w:hAnsi="Times New Roman" w:cs="Times New Roman"/>
              </w:rPr>
              <w:t>nurodytas</w:t>
            </w:r>
            <w:r w:rsidR="00456BD7" w:rsidRPr="00E44FAF">
              <w:rPr>
                <w:rFonts w:ascii="Times New Roman" w:hAnsi="Times New Roman" w:cs="Times New Roman"/>
              </w:rPr>
              <w:t xml:space="preserve"> </w:t>
            </w:r>
            <w:r w:rsidRPr="00E44FAF">
              <w:rPr>
                <w:rFonts w:ascii="Times New Roman" w:hAnsi="Times New Roman" w:cs="Times New Roman"/>
              </w:rPr>
              <w:t xml:space="preserve">palūkanas už </w:t>
            </w:r>
            <w:r w:rsidR="00A40C9A" w:rsidRPr="00A40C9A">
              <w:rPr>
                <w:rFonts w:ascii="Times New Roman" w:hAnsi="Times New Roman" w:cs="Times New Roman"/>
              </w:rPr>
              <w:t>Sutarties dėl Europos Sąjungos veikimo 101 ir 102 straipsnių,</w:t>
            </w:r>
            <w:r w:rsidR="00A40C9A">
              <w:rPr>
                <w:rFonts w:ascii="Times New Roman" w:hAnsi="Times New Roman" w:cs="Times New Roman"/>
              </w:rPr>
              <w:t xml:space="preserve"> </w:t>
            </w:r>
            <w:r w:rsidRPr="00E44FAF">
              <w:rPr>
                <w:rFonts w:ascii="Times New Roman" w:hAnsi="Times New Roman" w:cs="Times New Roman"/>
              </w:rPr>
              <w:t xml:space="preserve">šio įstatymo 25 straipsnio 1 </w:t>
            </w:r>
            <w:r w:rsidR="00456BD7" w:rsidRPr="00E44FAF">
              <w:rPr>
                <w:rFonts w:ascii="Times New Roman" w:hAnsi="Times New Roman" w:cs="Times New Roman"/>
              </w:rPr>
              <w:t>dal</w:t>
            </w:r>
            <w:r w:rsidR="00456BD7">
              <w:rPr>
                <w:rFonts w:ascii="Times New Roman" w:hAnsi="Times New Roman" w:cs="Times New Roman"/>
              </w:rPr>
              <w:t>yje</w:t>
            </w:r>
            <w:r w:rsidRPr="00E44FAF">
              <w:rPr>
                <w:rFonts w:ascii="Times New Roman" w:hAnsi="Times New Roman" w:cs="Times New Roman"/>
              </w:rPr>
              <w:t>, 26 straipsnyje, 28 straipsnio 4 dalyje, 35 straipsnio 1 dalies 1 ir 2 punktuose įtvirtintų Konkurencijos tarybos reikalavimų tyrimo metu ir priimtų sprendimų pažeidimą.</w:t>
            </w:r>
          </w:p>
          <w:p w14:paraId="6274657D" w14:textId="11BCFB35" w:rsidR="00E44FAF" w:rsidRDefault="00A40C9A" w:rsidP="00E44FAF">
            <w:pPr>
              <w:spacing w:after="0" w:line="240" w:lineRule="auto"/>
              <w:jc w:val="both"/>
              <w:rPr>
                <w:rFonts w:ascii="Times New Roman" w:hAnsi="Times New Roman" w:cs="Times New Roman"/>
              </w:rPr>
            </w:pPr>
            <w:r>
              <w:rPr>
                <w:rFonts w:ascii="Times New Roman" w:hAnsi="Times New Roman" w:cs="Times New Roman"/>
              </w:rPr>
              <w:t>11</w:t>
            </w:r>
            <w:r w:rsidR="00E44FAF" w:rsidRPr="00E44FAF">
              <w:rPr>
                <w:rFonts w:ascii="Times New Roman" w:hAnsi="Times New Roman" w:cs="Times New Roman"/>
              </w:rPr>
              <w:t xml:space="preserve">. Reikalavimus šio straipsnio numatytiems prašymams, jų </w:t>
            </w:r>
            <w:r w:rsidR="00492450">
              <w:rPr>
                <w:rFonts w:ascii="Times New Roman" w:hAnsi="Times New Roman" w:cs="Times New Roman"/>
              </w:rPr>
              <w:t>įgyvendinimo</w:t>
            </w:r>
            <w:r w:rsidR="00E44FAF" w:rsidRPr="00E44FAF">
              <w:rPr>
                <w:rFonts w:ascii="Times New Roman" w:hAnsi="Times New Roman" w:cs="Times New Roman"/>
              </w:rPr>
              <w:t xml:space="preserve">, su bendradarbiavimu susijusių </w:t>
            </w:r>
            <w:r w:rsidR="00CF4B3C" w:rsidRPr="00CF4B3C">
              <w:rPr>
                <w:rFonts w:ascii="Times New Roman" w:hAnsi="Times New Roman" w:cs="Times New Roman"/>
              </w:rPr>
              <w:t xml:space="preserve">Konkurencijos tarybos ir kitų Europos Sąjungos valstybių narių konkurencijos ar kitų kompetentingų institucijų patirtų </w:t>
            </w:r>
            <w:r w:rsidR="00E44FAF" w:rsidRPr="00E44FAF">
              <w:rPr>
                <w:rFonts w:ascii="Times New Roman" w:hAnsi="Times New Roman" w:cs="Times New Roman"/>
              </w:rPr>
              <w:t xml:space="preserve">išlaidų, įskaitant išlaidas, patirtas </w:t>
            </w:r>
            <w:r w:rsidR="00492450">
              <w:rPr>
                <w:rFonts w:ascii="Times New Roman" w:hAnsi="Times New Roman" w:cs="Times New Roman"/>
              </w:rPr>
              <w:t>atliekant</w:t>
            </w:r>
            <w:r w:rsidR="00492450" w:rsidRPr="00E44FAF">
              <w:rPr>
                <w:rFonts w:ascii="Times New Roman" w:hAnsi="Times New Roman" w:cs="Times New Roman"/>
              </w:rPr>
              <w:t xml:space="preserve"> </w:t>
            </w:r>
            <w:r w:rsidR="00E44FAF" w:rsidRPr="00E44FAF">
              <w:rPr>
                <w:rFonts w:ascii="Times New Roman" w:hAnsi="Times New Roman" w:cs="Times New Roman"/>
              </w:rPr>
              <w:t xml:space="preserve">šio įstatymo 25 straipsnio </w:t>
            </w:r>
            <w:r w:rsidR="00F63CD9">
              <w:rPr>
                <w:rFonts w:ascii="Times New Roman" w:hAnsi="Times New Roman" w:cs="Times New Roman"/>
              </w:rPr>
              <w:t xml:space="preserve">9–11 </w:t>
            </w:r>
            <w:r w:rsidR="00E44FAF" w:rsidRPr="00E44FAF">
              <w:rPr>
                <w:rFonts w:ascii="Times New Roman" w:hAnsi="Times New Roman" w:cs="Times New Roman"/>
              </w:rPr>
              <w:t xml:space="preserve"> dalyse </w:t>
            </w:r>
            <w:r w:rsidR="00456BD7">
              <w:rPr>
                <w:rFonts w:ascii="Times New Roman" w:hAnsi="Times New Roman" w:cs="Times New Roman"/>
              </w:rPr>
              <w:t>nurodytus</w:t>
            </w:r>
            <w:r w:rsidR="00456BD7" w:rsidRPr="00E44FAF">
              <w:rPr>
                <w:rFonts w:ascii="Times New Roman" w:hAnsi="Times New Roman" w:cs="Times New Roman"/>
              </w:rPr>
              <w:t xml:space="preserve"> </w:t>
            </w:r>
            <w:r w:rsidR="00E44FAF" w:rsidRPr="00E44FAF">
              <w:rPr>
                <w:rFonts w:ascii="Times New Roman" w:hAnsi="Times New Roman" w:cs="Times New Roman"/>
              </w:rPr>
              <w:t>veiksmus, atlyginimo tvarką nustato Konkurencijos taryba.</w:t>
            </w:r>
            <w:r w:rsidR="00E44FAF">
              <w:rPr>
                <w:rFonts w:ascii="Times New Roman" w:hAnsi="Times New Roman" w:cs="Times New Roman"/>
              </w:rPr>
              <w:t xml:space="preserve"> </w:t>
            </w:r>
          </w:p>
          <w:p w14:paraId="22A57AF4" w14:textId="5D6E104E" w:rsidR="00004BCC" w:rsidRPr="00A6709C" w:rsidRDefault="00E44FAF" w:rsidP="00E44FAF">
            <w:pPr>
              <w:spacing w:after="0" w:line="240" w:lineRule="auto"/>
              <w:jc w:val="both"/>
              <w:rPr>
                <w:rFonts w:ascii="Times New Roman" w:hAnsi="Times New Roman" w:cs="Times New Roman"/>
              </w:rPr>
            </w:pPr>
            <w:r>
              <w:rPr>
                <w:rFonts w:ascii="Times New Roman" w:hAnsi="Times New Roman" w:cs="Times New Roman"/>
              </w:rPr>
              <w:t>&lt;...&gt;</w:t>
            </w:r>
            <w:r w:rsidR="00B41A59" w:rsidRPr="00A6709C">
              <w:rPr>
                <w:rFonts w:ascii="Times New Roman" w:hAnsi="Times New Roman" w:cs="Times New Roman"/>
              </w:rPr>
              <w:t>“</w:t>
            </w:r>
          </w:p>
        </w:tc>
        <w:tc>
          <w:tcPr>
            <w:tcW w:w="1673" w:type="dxa"/>
            <w:shd w:val="clear" w:color="auto" w:fill="auto"/>
          </w:tcPr>
          <w:p w14:paraId="416A9BF6"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31EE047C" w14:textId="77777777" w:rsidR="00004BCC" w:rsidRPr="00A6709C" w:rsidRDefault="00004BCC" w:rsidP="0061758E">
            <w:pPr>
              <w:spacing w:after="0" w:line="240" w:lineRule="auto"/>
              <w:jc w:val="both"/>
              <w:rPr>
                <w:rFonts w:ascii="Times New Roman" w:hAnsi="Times New Roman" w:cs="Times New Roman"/>
                <w:lang w:eastAsia="lt-LT"/>
              </w:rPr>
            </w:pPr>
          </w:p>
          <w:p w14:paraId="132ED3E7" w14:textId="193C691A"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kitos direktyvinės nuostatos bus įtvirtintos KT </w:t>
            </w:r>
            <w:r w:rsidR="00B03F69">
              <w:rPr>
                <w:rFonts w:ascii="Times New Roman" w:hAnsi="Times New Roman" w:cs="Times New Roman"/>
                <w:i/>
                <w:lang w:eastAsia="lt-LT"/>
              </w:rPr>
              <w:t>nutarime dėl savitarpio pagalbos</w:t>
            </w:r>
          </w:p>
        </w:tc>
      </w:tr>
      <w:tr w:rsidR="00004BCC" w:rsidRPr="00A6709C" w14:paraId="3E3435B3" w14:textId="77777777" w:rsidTr="0061758E">
        <w:tc>
          <w:tcPr>
            <w:tcW w:w="2972" w:type="dxa"/>
            <w:shd w:val="clear" w:color="auto" w:fill="auto"/>
          </w:tcPr>
          <w:p w14:paraId="12808DFA"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Suvienodintas dokumentas, kuriuo leidžiama prašomajai institucijai užtikrinti sprendimo vykdymą, yra vienintelis vykdymo užtikrinimo priemonių, kurių imasi prašomoji institucija, pagrindas su sąlyga, kad yra tenkinami 2 dalies reikalavimai. Toje prašomosios institucijos valstybėje narėje jis neturi būti kokiu nors aktu pripažintas, papildytas ar pakeistas. Prašomoji institucija imasi visų būtinų priemonių šiam prašymui vykdyti, nebent prašomoji institucija pasinaudotų 6 dalimi.</w:t>
            </w:r>
          </w:p>
        </w:tc>
        <w:tc>
          <w:tcPr>
            <w:tcW w:w="4394" w:type="dxa"/>
            <w:shd w:val="clear" w:color="auto" w:fill="auto"/>
          </w:tcPr>
          <w:p w14:paraId="68D3597A" w14:textId="7BA9D4AE" w:rsidR="00004BCC" w:rsidRPr="00A6709C" w:rsidRDefault="00E44FAF"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lang w:val="en-US"/>
              </w:rPr>
              <w:t>P</w:t>
            </w:r>
            <w:r w:rsidR="00004BCC" w:rsidRPr="00A6709C">
              <w:rPr>
                <w:rFonts w:ascii="Times New Roman" w:eastAsia="Calibri" w:hAnsi="Times New Roman" w:cs="Times New Roman"/>
                <w:b/>
              </w:rPr>
              <w:t>rojektas</w:t>
            </w:r>
          </w:p>
          <w:p w14:paraId="371589C8" w14:textId="19FDD395" w:rsidR="00B41A59" w:rsidRPr="00A6709C" w:rsidRDefault="00E44FAF" w:rsidP="00B41A59">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492450">
              <w:rPr>
                <w:rFonts w:ascii="Times New Roman" w:hAnsi="Times New Roman" w:cs="Times New Roman"/>
                <w:b/>
                <w:lang w:eastAsia="lt-LT"/>
              </w:rPr>
              <w:t>5</w:t>
            </w:r>
            <w:r w:rsidRPr="00A6709C">
              <w:rPr>
                <w:rFonts w:ascii="Times New Roman" w:hAnsi="Times New Roman" w:cs="Times New Roman"/>
                <w:b/>
                <w:lang w:eastAsia="lt-LT"/>
              </w:rPr>
              <w:t xml:space="preserve"> </w:t>
            </w:r>
            <w:r w:rsidR="00B41A59" w:rsidRPr="00A6709C">
              <w:rPr>
                <w:rFonts w:ascii="Times New Roman" w:hAnsi="Times New Roman" w:cs="Times New Roman"/>
                <w:b/>
                <w:lang w:eastAsia="lt-LT"/>
              </w:rPr>
              <w:t>straipsnis. Įstatymo papildymas VIII skyriumi</w:t>
            </w:r>
          </w:p>
          <w:p w14:paraId="50537BB2" w14:textId="77777777" w:rsidR="00B41A59" w:rsidRPr="00A6709C" w:rsidRDefault="00B41A59" w:rsidP="00B41A59">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2DBD44CA" w14:textId="77777777" w:rsidR="00B41A59" w:rsidRPr="00A6709C" w:rsidRDefault="00B41A59" w:rsidP="00B41A59">
            <w:pPr>
              <w:spacing w:after="0" w:line="240" w:lineRule="auto"/>
              <w:ind w:firstLine="720"/>
              <w:jc w:val="both"/>
              <w:rPr>
                <w:rFonts w:ascii="Times New Roman" w:hAnsi="Times New Roman" w:cs="Times New Roman"/>
                <w:lang w:eastAsia="lt-LT"/>
              </w:rPr>
            </w:pPr>
          </w:p>
          <w:p w14:paraId="5104CD27" w14:textId="77777777" w:rsidR="00B41A59" w:rsidRPr="00A6709C" w:rsidRDefault="00B41A59" w:rsidP="00B41A59">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403F2DDB" w14:textId="77777777" w:rsidR="00B41A59" w:rsidRPr="00A6709C" w:rsidRDefault="00B41A59" w:rsidP="00B41A59">
            <w:pPr>
              <w:spacing w:after="0" w:line="240" w:lineRule="auto"/>
              <w:jc w:val="center"/>
              <w:rPr>
                <w:rFonts w:ascii="Times New Roman" w:hAnsi="Times New Roman" w:cs="Times New Roman"/>
                <w:b/>
              </w:rPr>
            </w:pPr>
            <w:r w:rsidRPr="00A6709C">
              <w:rPr>
                <w:rFonts w:ascii="Times New Roman" w:hAnsi="Times New Roman" w:cs="Times New Roman"/>
                <w:b/>
              </w:rPr>
              <w:t xml:space="preserve">BENDRADARBIAVIMAS SU KITŲ EUROPOS SĄJUNGOS VALSTYBIŲ NARIŲ INSTITUCIJOMIS </w:t>
            </w:r>
          </w:p>
          <w:p w14:paraId="52CEF87C" w14:textId="77777777" w:rsidR="00B41A59" w:rsidRPr="00A6709C" w:rsidRDefault="00B41A59" w:rsidP="00B41A59">
            <w:pPr>
              <w:tabs>
                <w:tab w:val="left" w:pos="851"/>
              </w:tabs>
              <w:spacing w:after="0" w:line="240" w:lineRule="auto"/>
              <w:jc w:val="both"/>
              <w:rPr>
                <w:rFonts w:ascii="Times New Roman" w:hAnsi="Times New Roman" w:cs="Times New Roman"/>
              </w:rPr>
            </w:pPr>
          </w:p>
          <w:p w14:paraId="691F834A" w14:textId="7ED53AC6" w:rsidR="00B41A59" w:rsidRPr="009D55BF" w:rsidRDefault="00B41A59" w:rsidP="00B41A59">
            <w:pPr>
              <w:tabs>
                <w:tab w:val="left" w:pos="851"/>
              </w:tabs>
              <w:spacing w:after="0" w:line="240" w:lineRule="auto"/>
              <w:jc w:val="both"/>
              <w:rPr>
                <w:rFonts w:ascii="Times New Roman" w:hAnsi="Times New Roman" w:cs="Times New Roman"/>
                <w:b/>
                <w:bCs/>
              </w:rPr>
            </w:pPr>
            <w:r w:rsidRPr="009D55BF">
              <w:rPr>
                <w:rFonts w:ascii="Times New Roman" w:hAnsi="Times New Roman" w:cs="Times New Roman"/>
                <w:b/>
                <w:bCs/>
              </w:rPr>
              <w:t xml:space="preserve">58 straipsnis. Prašymai dėl informavimo ir priverstinio baudos ir palūkanų išieškojimo </w:t>
            </w:r>
          </w:p>
          <w:p w14:paraId="5CAC1D6D" w14:textId="553CB849" w:rsidR="00E44FAF" w:rsidRPr="00E44FAF" w:rsidRDefault="00E44FAF" w:rsidP="00E44FAF">
            <w:pPr>
              <w:spacing w:after="0" w:line="240" w:lineRule="auto"/>
              <w:jc w:val="both"/>
              <w:rPr>
                <w:rFonts w:ascii="Times New Roman" w:hAnsi="Times New Roman" w:cs="Times New Roman"/>
              </w:rPr>
            </w:pPr>
            <w:r w:rsidRPr="00E44FAF">
              <w:rPr>
                <w:rFonts w:ascii="Times New Roman" w:hAnsi="Times New Roman" w:cs="Times New Roman"/>
              </w:rPr>
              <w:t xml:space="preserve">1. Kitos Europos Sąjungos valstybės narės konkurencijos institucija turi teisę prašyti Konkurencijos tarybos kitos Europos Sąjungos valstybės narės konkurencijos institucijos vardu informuoti atitinkamus asmenis apie </w:t>
            </w:r>
            <w:r w:rsidR="00A40C9A" w:rsidRPr="00A40C9A">
              <w:rPr>
                <w:rFonts w:ascii="Times New Roman" w:hAnsi="Times New Roman" w:cs="Times New Roman"/>
              </w:rPr>
              <w:t xml:space="preserve">tyrimo išvadas, sprendimus, procedūrinius sprendimus, apie kuriuos asmenys turi būti informuojami, ar apie bet kokius kitus </w:t>
            </w:r>
            <w:r w:rsidRPr="00E44FAF">
              <w:rPr>
                <w:rFonts w:ascii="Times New Roman" w:hAnsi="Times New Roman" w:cs="Times New Roman"/>
              </w:rPr>
              <w:t>su Sutarties dėl Europos Sąjungos veikimo 101 ar 102 straipsnių taikymu susijusius dokumentus</w:t>
            </w:r>
            <w:r w:rsidR="000F5A5F" w:rsidRPr="000F5A5F">
              <w:rPr>
                <w:rFonts w:ascii="Times New Roman" w:hAnsi="Times New Roman" w:cs="Times New Roman"/>
              </w:rPr>
              <w:t>, įskaitant ir tuos, kuriais turi būti užtikrintas priverstinis baudos ir palūkanų išieškojimas</w:t>
            </w:r>
            <w:r w:rsidRPr="00E44FAF">
              <w:rPr>
                <w:rFonts w:ascii="Times New Roman" w:hAnsi="Times New Roman" w:cs="Times New Roman"/>
              </w:rPr>
              <w:t>.</w:t>
            </w:r>
          </w:p>
          <w:p w14:paraId="59B5C221" w14:textId="77777777" w:rsidR="009D55BF" w:rsidRPr="009D55BF" w:rsidRDefault="009D55BF" w:rsidP="009D55BF">
            <w:pPr>
              <w:tabs>
                <w:tab w:val="left" w:pos="851"/>
              </w:tabs>
              <w:spacing w:after="0" w:line="240" w:lineRule="auto"/>
              <w:jc w:val="both"/>
              <w:rPr>
                <w:rFonts w:ascii="Times New Roman" w:hAnsi="Times New Roman"/>
                <w:bCs/>
              </w:rPr>
            </w:pPr>
            <w:r w:rsidRPr="009D55BF">
              <w:rPr>
                <w:rFonts w:ascii="Times New Roman" w:hAnsi="Times New Roman"/>
                <w:bCs/>
              </w:rPr>
              <w:t>2. Jeigu kitos Europos Sąjungos valstybės narės konkurencijos institucija savo valstybės teritorijoje įsitikino, kad ūkio subjektas neturi pakankamai turto, iš kurio būtų galima išieškoti baudą, kuri paskirta už Sutarties dėl Europos Sąjungos veikimo 101 ir 102 straipsnių nuostatų pažeidimą, arba pažeidimą, už kurį numatytos baudos pagal nacionalinius teisės aktus, perkeliančius Direktyvos (ES) 2019/1 13 ir 16 straipsnių nuostatas, kitos Europos Sąjungos valstybės narės konkurencijos institucija turi teisę pateikti Konkurencijos tarybai prašymą dėl priverstinio baudos ir palūkanų išieškojimo Lietuvos Respublikoje, prie kurio pridedamas kitos Europos Sąjungos valstybės narės konkurencijos institucijos sprendimas, kuriuo paskirta bauda už Sutarties dėl Europos Sąjungos veikimo 101 ir 102 straipsnių nuostatų pažeidimą, arba pažeidimą, už kurį numatytos baudos pagal nacionalinius teisės aktus, perkeliančius Direktyvos (ES) 2019/1 13 ir 16 straipsnių nuostatas,</w:t>
            </w:r>
            <w:r w:rsidRPr="009D55BF">
              <w:rPr>
                <w:rFonts w:ascii="Times New Roman" w:hAnsi="Times New Roman"/>
                <w:bCs/>
                <w:color w:val="000000"/>
              </w:rPr>
              <w:t xml:space="preserve"> kuris nebuvo apskųstas per jo apskundimo terminą, ar įsiteisėjus teismo sprendimui dėl atitinkamos institucijos sprendimo, kuriuo paskirta bauda </w:t>
            </w:r>
            <w:r w:rsidRPr="009D55BF">
              <w:rPr>
                <w:rFonts w:ascii="Times New Roman" w:hAnsi="Times New Roman"/>
                <w:bCs/>
              </w:rPr>
              <w:t>(toliau – sprendimas, kuriuo paskirta bauda). Gavusi šio straipsnio 11 dalyje Konkurencijos tarybos nustatytus reikalavimus atitinkantį prašymą, Konkurencijos taryba pateikia atitinkamą institucijos sprendimą, kuriuo paskirta bauda, vykdyti antstoliui.</w:t>
            </w:r>
          </w:p>
          <w:p w14:paraId="45006709" w14:textId="417D0B33" w:rsidR="00E44FAF" w:rsidRPr="00E44FAF" w:rsidRDefault="00E44FAF" w:rsidP="00E44FAF">
            <w:pPr>
              <w:spacing w:after="0" w:line="240" w:lineRule="auto"/>
              <w:jc w:val="both"/>
              <w:rPr>
                <w:rFonts w:ascii="Times New Roman" w:hAnsi="Times New Roman" w:cs="Times New Roman"/>
              </w:rPr>
            </w:pPr>
            <w:r w:rsidRPr="00E44FAF">
              <w:rPr>
                <w:rFonts w:ascii="Times New Roman" w:hAnsi="Times New Roman" w:cs="Times New Roman"/>
              </w:rPr>
              <w:t>3. Iš kitos Europos Sąjungos valstybės narės konkurencijos institucijos gauti prašymai pagal šio straipsnio 1 ir 2 dalį Konkurencijos tarybai yra privalomi.</w:t>
            </w:r>
          </w:p>
          <w:p w14:paraId="3B7D9E2F" w14:textId="6ECD8E36" w:rsidR="00E44FAF" w:rsidRPr="00E44FAF" w:rsidRDefault="00E44FAF" w:rsidP="00E44FAF">
            <w:pPr>
              <w:spacing w:after="0" w:line="240" w:lineRule="auto"/>
              <w:jc w:val="both"/>
              <w:rPr>
                <w:rFonts w:ascii="Times New Roman" w:hAnsi="Times New Roman" w:cs="Times New Roman"/>
              </w:rPr>
            </w:pPr>
            <w:r w:rsidRPr="00E44FAF">
              <w:rPr>
                <w:rFonts w:ascii="Times New Roman" w:hAnsi="Times New Roman" w:cs="Times New Roman"/>
              </w:rPr>
              <w:t xml:space="preserve">4. Konkurencijos taryba turi teisę antstoliui pateikti vykdyti iš kitos Europos Sąjungos valstybės narės konkurencijos institucijos gautą </w:t>
            </w:r>
            <w:r w:rsidR="009C7CCE">
              <w:rPr>
                <w:rFonts w:ascii="Times New Roman" w:hAnsi="Times New Roman" w:cs="Times New Roman"/>
              </w:rPr>
              <w:t>sprendimą</w:t>
            </w:r>
            <w:r w:rsidR="009D55BF">
              <w:rPr>
                <w:rFonts w:ascii="Times New Roman" w:hAnsi="Times New Roman" w:cs="Times New Roman"/>
              </w:rPr>
              <w:t>, kuriuo paskirta bauda</w:t>
            </w:r>
            <w:r w:rsidR="009C7CCE" w:rsidRPr="00E44FAF">
              <w:rPr>
                <w:rFonts w:ascii="Times New Roman" w:hAnsi="Times New Roman" w:cs="Times New Roman"/>
              </w:rPr>
              <w:t xml:space="preserve"> </w:t>
            </w:r>
            <w:r w:rsidRPr="00E44FAF">
              <w:rPr>
                <w:rFonts w:ascii="Times New Roman" w:hAnsi="Times New Roman" w:cs="Times New Roman"/>
              </w:rPr>
              <w:t xml:space="preserve">kitais nei šio straipsnio 2 dalyje </w:t>
            </w:r>
            <w:r w:rsidR="00165051">
              <w:rPr>
                <w:rFonts w:ascii="Times New Roman" w:hAnsi="Times New Roman" w:cs="Times New Roman"/>
              </w:rPr>
              <w:t>nurodytais</w:t>
            </w:r>
            <w:r w:rsidR="00165051" w:rsidRPr="00E44FAF">
              <w:rPr>
                <w:rFonts w:ascii="Times New Roman" w:hAnsi="Times New Roman" w:cs="Times New Roman"/>
              </w:rPr>
              <w:t xml:space="preserve"> </w:t>
            </w:r>
            <w:r w:rsidRPr="00E44FAF">
              <w:rPr>
                <w:rFonts w:ascii="Times New Roman" w:hAnsi="Times New Roman" w:cs="Times New Roman"/>
              </w:rPr>
              <w:t>atvejais</w:t>
            </w:r>
            <w:r w:rsidR="004E0F4A" w:rsidRPr="004E0F4A">
              <w:rPr>
                <w:rFonts w:ascii="Times New Roman" w:hAnsi="Times New Roman" w:cs="Times New Roman"/>
              </w:rPr>
              <w:t xml:space="preserve">, </w:t>
            </w:r>
            <w:r w:rsidR="00264898">
              <w:rPr>
                <w:rFonts w:ascii="Times New Roman" w:hAnsi="Times New Roman" w:cs="Times New Roman"/>
              </w:rPr>
              <w:t>įskaitant</w:t>
            </w:r>
            <w:r w:rsidR="005238F1">
              <w:rPr>
                <w:rFonts w:ascii="Times New Roman" w:hAnsi="Times New Roman" w:cs="Times New Roman"/>
              </w:rPr>
              <w:t xml:space="preserve"> atvejus</w:t>
            </w:r>
            <w:r w:rsidR="004E0F4A" w:rsidRPr="004E0F4A">
              <w:rPr>
                <w:rFonts w:ascii="Times New Roman" w:hAnsi="Times New Roman" w:cs="Times New Roman"/>
              </w:rPr>
              <w:t>, kai ūkio subjektas, kurio atžvilgiu bauda ir palūkanos turi būti priverstinai išieškot</w:t>
            </w:r>
            <w:r w:rsidR="009C7CCE">
              <w:rPr>
                <w:rFonts w:ascii="Times New Roman" w:hAnsi="Times New Roman" w:cs="Times New Roman"/>
              </w:rPr>
              <w:t>a</w:t>
            </w:r>
            <w:r w:rsidR="004E0F4A" w:rsidRPr="004E0F4A">
              <w:rPr>
                <w:rFonts w:ascii="Times New Roman" w:hAnsi="Times New Roman" w:cs="Times New Roman"/>
              </w:rPr>
              <w:t>, nėra įsisteigęs prašymą Konkurencijos tarybai pateikusios kitos Europos Sąjungos valstybės narės konkurencijos institucijos teritorijoje</w:t>
            </w:r>
            <w:r w:rsidRPr="00E44FAF">
              <w:rPr>
                <w:rFonts w:ascii="Times New Roman" w:hAnsi="Times New Roman" w:cs="Times New Roman"/>
              </w:rPr>
              <w:t>.</w:t>
            </w:r>
          </w:p>
          <w:p w14:paraId="5D2A49B7" w14:textId="4FACBAF7" w:rsidR="00E44FAF" w:rsidRPr="00E44FAF" w:rsidRDefault="00E44FAF" w:rsidP="00E44FAF">
            <w:pPr>
              <w:spacing w:after="0" w:line="240" w:lineRule="auto"/>
              <w:jc w:val="both"/>
              <w:rPr>
                <w:rFonts w:ascii="Times New Roman" w:hAnsi="Times New Roman" w:cs="Times New Roman"/>
              </w:rPr>
            </w:pPr>
            <w:r w:rsidRPr="00E44FAF">
              <w:rPr>
                <w:rFonts w:ascii="Times New Roman" w:hAnsi="Times New Roman" w:cs="Times New Roman"/>
              </w:rPr>
              <w:t xml:space="preserve">5. </w:t>
            </w:r>
            <w:r w:rsidR="009C7CCE">
              <w:rPr>
                <w:rFonts w:ascii="Times New Roman" w:hAnsi="Times New Roman" w:cs="Times New Roman"/>
              </w:rPr>
              <w:t xml:space="preserve">Konkurencijos taryba </w:t>
            </w:r>
            <w:r w:rsidR="009D55BF">
              <w:rPr>
                <w:rFonts w:ascii="Times New Roman" w:hAnsi="Times New Roman" w:cs="Times New Roman"/>
              </w:rPr>
              <w:t xml:space="preserve">ar antstolis </w:t>
            </w:r>
            <w:r w:rsidR="009C7CCE">
              <w:rPr>
                <w:rFonts w:ascii="Times New Roman" w:hAnsi="Times New Roman" w:cs="Times New Roman"/>
              </w:rPr>
              <w:t>p</w:t>
            </w:r>
            <w:r w:rsidRPr="00E44FAF">
              <w:rPr>
                <w:rFonts w:ascii="Times New Roman" w:hAnsi="Times New Roman" w:cs="Times New Roman"/>
              </w:rPr>
              <w:t>agal šio straipsnio 1 ir 2 dalį gaut</w:t>
            </w:r>
            <w:r w:rsidR="009C7CCE">
              <w:rPr>
                <w:rFonts w:ascii="Times New Roman" w:hAnsi="Times New Roman" w:cs="Times New Roman"/>
              </w:rPr>
              <w:t>us</w:t>
            </w:r>
            <w:r w:rsidRPr="00E44FAF">
              <w:rPr>
                <w:rFonts w:ascii="Times New Roman" w:hAnsi="Times New Roman" w:cs="Times New Roman"/>
              </w:rPr>
              <w:t xml:space="preserve"> prašym</w:t>
            </w:r>
            <w:r w:rsidR="009C7CCE">
              <w:rPr>
                <w:rFonts w:ascii="Times New Roman" w:hAnsi="Times New Roman" w:cs="Times New Roman"/>
              </w:rPr>
              <w:t>us</w:t>
            </w:r>
            <w:r w:rsidRPr="00E44FAF">
              <w:rPr>
                <w:rFonts w:ascii="Times New Roman" w:hAnsi="Times New Roman" w:cs="Times New Roman"/>
              </w:rPr>
              <w:t xml:space="preserve"> gali </w:t>
            </w:r>
            <w:r w:rsidR="009C7CCE">
              <w:rPr>
                <w:rFonts w:ascii="Times New Roman" w:hAnsi="Times New Roman" w:cs="Times New Roman"/>
              </w:rPr>
              <w:t>netenkinti</w:t>
            </w:r>
            <w:r w:rsidRPr="00E44FAF">
              <w:rPr>
                <w:rFonts w:ascii="Times New Roman" w:hAnsi="Times New Roman" w:cs="Times New Roman"/>
              </w:rPr>
              <w:t xml:space="preserve"> </w:t>
            </w:r>
            <w:r w:rsidR="009C7CCE">
              <w:rPr>
                <w:rFonts w:ascii="Times New Roman" w:hAnsi="Times New Roman" w:cs="Times New Roman"/>
              </w:rPr>
              <w:t>ar sprendimus</w:t>
            </w:r>
            <w:r w:rsidR="009D55BF">
              <w:rPr>
                <w:rFonts w:ascii="Times New Roman" w:hAnsi="Times New Roman" w:cs="Times New Roman"/>
              </w:rPr>
              <w:t xml:space="preserve">, kuriais paskirtos baudos, </w:t>
            </w:r>
            <w:r w:rsidR="009C7CCE">
              <w:rPr>
                <w:rFonts w:ascii="Times New Roman" w:hAnsi="Times New Roman" w:cs="Times New Roman"/>
              </w:rPr>
              <w:t xml:space="preserve">gali nevykdyti </w:t>
            </w:r>
            <w:r w:rsidRPr="00E44FAF">
              <w:rPr>
                <w:rFonts w:ascii="Times New Roman" w:hAnsi="Times New Roman" w:cs="Times New Roman"/>
              </w:rPr>
              <w:t xml:space="preserve">tik </w:t>
            </w:r>
            <w:r w:rsidR="00165051">
              <w:rPr>
                <w:rFonts w:ascii="Times New Roman" w:hAnsi="Times New Roman" w:cs="Times New Roman"/>
              </w:rPr>
              <w:t xml:space="preserve">tokiais atvejais, </w:t>
            </w:r>
            <w:r w:rsidRPr="00E44FAF">
              <w:rPr>
                <w:rFonts w:ascii="Times New Roman" w:hAnsi="Times New Roman" w:cs="Times New Roman"/>
              </w:rPr>
              <w:t>jeigu:</w:t>
            </w:r>
          </w:p>
          <w:p w14:paraId="3A5AC6C0" w14:textId="3B8D4B30" w:rsidR="00E44FAF" w:rsidRPr="00E44FAF" w:rsidRDefault="00E44FAF" w:rsidP="00E44FAF">
            <w:pPr>
              <w:spacing w:after="0" w:line="240" w:lineRule="auto"/>
              <w:jc w:val="both"/>
              <w:rPr>
                <w:rFonts w:ascii="Times New Roman" w:hAnsi="Times New Roman" w:cs="Times New Roman"/>
              </w:rPr>
            </w:pPr>
            <w:r w:rsidRPr="00E44FAF">
              <w:rPr>
                <w:rFonts w:ascii="Times New Roman" w:hAnsi="Times New Roman" w:cs="Times New Roman"/>
              </w:rPr>
              <w:t xml:space="preserve">1) </w:t>
            </w:r>
            <w:r w:rsidR="009D55BF">
              <w:rPr>
                <w:rFonts w:ascii="Times New Roman" w:hAnsi="Times New Roman" w:cs="Times New Roman"/>
              </w:rPr>
              <w:t>prašymai</w:t>
            </w:r>
            <w:r w:rsidR="009C7CCE">
              <w:rPr>
                <w:rFonts w:ascii="Times New Roman" w:hAnsi="Times New Roman" w:cs="Times New Roman"/>
              </w:rPr>
              <w:t xml:space="preserve"> </w:t>
            </w:r>
            <w:r w:rsidRPr="00E44FAF">
              <w:rPr>
                <w:rFonts w:ascii="Times New Roman" w:hAnsi="Times New Roman" w:cs="Times New Roman"/>
              </w:rPr>
              <w:t xml:space="preserve">neatitinka šio straipsnio </w:t>
            </w:r>
            <w:r w:rsidR="00A40C9A">
              <w:rPr>
                <w:rFonts w:ascii="Times New Roman" w:hAnsi="Times New Roman" w:cs="Times New Roman"/>
              </w:rPr>
              <w:t>11</w:t>
            </w:r>
            <w:r w:rsidR="00A40C9A" w:rsidRPr="00E44FAF">
              <w:rPr>
                <w:rFonts w:ascii="Times New Roman" w:hAnsi="Times New Roman" w:cs="Times New Roman"/>
              </w:rPr>
              <w:t xml:space="preserve"> </w:t>
            </w:r>
            <w:r w:rsidRPr="00E44FAF">
              <w:rPr>
                <w:rFonts w:ascii="Times New Roman" w:hAnsi="Times New Roman" w:cs="Times New Roman"/>
              </w:rPr>
              <w:t>dalyje nurodytų Konkurencijos tarybos jiems keliamų reikalavimų;</w:t>
            </w:r>
          </w:p>
          <w:p w14:paraId="4787825A" w14:textId="54D793C8" w:rsidR="00E44FAF" w:rsidRPr="00E44FAF" w:rsidRDefault="00E44FAF" w:rsidP="00E44FAF">
            <w:pPr>
              <w:spacing w:after="0" w:line="240" w:lineRule="auto"/>
              <w:jc w:val="both"/>
              <w:rPr>
                <w:rFonts w:ascii="Times New Roman" w:hAnsi="Times New Roman" w:cs="Times New Roman"/>
              </w:rPr>
            </w:pPr>
            <w:r w:rsidRPr="00E44FAF">
              <w:rPr>
                <w:rFonts w:ascii="Times New Roman" w:hAnsi="Times New Roman" w:cs="Times New Roman"/>
              </w:rPr>
              <w:t xml:space="preserve">2) prašymų </w:t>
            </w:r>
            <w:r w:rsidR="009D55BF">
              <w:rPr>
                <w:rFonts w:ascii="Times New Roman" w:hAnsi="Times New Roman" w:cs="Times New Roman"/>
              </w:rPr>
              <w:t xml:space="preserve">ar sprendimų </w:t>
            </w:r>
            <w:r w:rsidR="009C7CCE">
              <w:rPr>
                <w:rFonts w:ascii="Times New Roman" w:hAnsi="Times New Roman" w:cs="Times New Roman"/>
              </w:rPr>
              <w:t xml:space="preserve">įgyvendinimas ar </w:t>
            </w:r>
            <w:r w:rsidRPr="00E44FAF">
              <w:rPr>
                <w:rFonts w:ascii="Times New Roman" w:hAnsi="Times New Roman" w:cs="Times New Roman"/>
              </w:rPr>
              <w:t>vykdymas akivaizdžiai prieštarautų Lietuvos Respublikos viešajai tvarkai.</w:t>
            </w:r>
          </w:p>
          <w:p w14:paraId="091EE2EC" w14:textId="1016560C" w:rsidR="00E44FAF" w:rsidRDefault="00E44FAF" w:rsidP="00E44FAF">
            <w:pPr>
              <w:spacing w:after="0" w:line="240" w:lineRule="auto"/>
              <w:jc w:val="both"/>
              <w:rPr>
                <w:rFonts w:ascii="Times New Roman" w:hAnsi="Times New Roman" w:cs="Times New Roman"/>
              </w:rPr>
            </w:pPr>
            <w:r w:rsidRPr="00E44FAF">
              <w:rPr>
                <w:rFonts w:ascii="Times New Roman" w:hAnsi="Times New Roman" w:cs="Times New Roman"/>
              </w:rPr>
              <w:t xml:space="preserve">6. Kitos Europos Sąjungos valstybės narės </w:t>
            </w:r>
            <w:r w:rsidR="00837936">
              <w:rPr>
                <w:rFonts w:ascii="Times New Roman" w:hAnsi="Times New Roman" w:cs="Times New Roman"/>
              </w:rPr>
              <w:t xml:space="preserve">konkurencijos institucijos </w:t>
            </w:r>
            <w:r w:rsidRPr="00E44FAF">
              <w:rPr>
                <w:rFonts w:ascii="Times New Roman" w:hAnsi="Times New Roman" w:cs="Times New Roman"/>
              </w:rPr>
              <w:t>sprendimas</w:t>
            </w:r>
            <w:r w:rsidR="009D55BF">
              <w:rPr>
                <w:rFonts w:ascii="Times New Roman" w:hAnsi="Times New Roman" w:cs="Times New Roman"/>
              </w:rPr>
              <w:t xml:space="preserve">, kuriuo paskirta bauda, </w:t>
            </w:r>
            <w:r w:rsidRPr="00E44FAF">
              <w:rPr>
                <w:rFonts w:ascii="Times New Roman" w:hAnsi="Times New Roman" w:cs="Times New Roman"/>
              </w:rPr>
              <w:t xml:space="preserve">kuris turi būti vykdomas pagal šio straipsnio 2 ar 4 dalį, yra vykdomasis dokumentas. Konkurencijos taryba šiame vykdymo procese turi </w:t>
            </w:r>
            <w:r w:rsidR="00074C9D">
              <w:rPr>
                <w:rFonts w:ascii="Times New Roman" w:hAnsi="Times New Roman" w:cs="Times New Roman"/>
              </w:rPr>
              <w:t xml:space="preserve">Civilinio proceso kodekse numatytas </w:t>
            </w:r>
            <w:r w:rsidRPr="00E44FAF">
              <w:rPr>
                <w:rFonts w:ascii="Times New Roman" w:hAnsi="Times New Roman" w:cs="Times New Roman"/>
              </w:rPr>
              <w:t>išieškotojo teises ir pareigas</w:t>
            </w:r>
            <w:r w:rsidR="00074C9D">
              <w:rPr>
                <w:rFonts w:ascii="Times New Roman" w:hAnsi="Times New Roman" w:cs="Times New Roman"/>
              </w:rPr>
              <w:t xml:space="preserve">, išskyrus </w:t>
            </w:r>
            <w:r w:rsidR="009D55BF">
              <w:rPr>
                <w:rFonts w:ascii="Times New Roman" w:hAnsi="Times New Roman" w:cs="Times New Roman"/>
              </w:rPr>
              <w:t>teisę atsisakyti išieškojimo ir teisę sudaryti taikos sutartį</w:t>
            </w:r>
            <w:r w:rsidRPr="00E44FAF">
              <w:rPr>
                <w:rFonts w:ascii="Times New Roman" w:hAnsi="Times New Roman" w:cs="Times New Roman"/>
              </w:rPr>
              <w:t>.</w:t>
            </w:r>
          </w:p>
          <w:p w14:paraId="30154E82" w14:textId="7A577B37" w:rsidR="00004BCC" w:rsidRPr="00A6709C" w:rsidRDefault="00E44FAF" w:rsidP="00E44FAF">
            <w:pPr>
              <w:spacing w:after="0" w:line="240" w:lineRule="auto"/>
              <w:jc w:val="both"/>
              <w:rPr>
                <w:rFonts w:ascii="Times New Roman" w:hAnsi="Times New Roman" w:cs="Times New Roman"/>
              </w:rPr>
            </w:pPr>
            <w:r>
              <w:rPr>
                <w:rFonts w:ascii="Times New Roman" w:hAnsi="Times New Roman" w:cs="Times New Roman"/>
              </w:rPr>
              <w:t>&lt;...&gt;</w:t>
            </w:r>
          </w:p>
          <w:p w14:paraId="3887606D" w14:textId="6D302213" w:rsidR="00E44FAF" w:rsidRDefault="00E44FAF" w:rsidP="00E44FAF">
            <w:pPr>
              <w:spacing w:after="0" w:line="240" w:lineRule="auto"/>
              <w:jc w:val="both"/>
              <w:rPr>
                <w:rFonts w:ascii="Times New Roman" w:hAnsi="Times New Roman" w:cs="Times New Roman"/>
              </w:rPr>
            </w:pPr>
            <w:r w:rsidRPr="00E44FAF">
              <w:rPr>
                <w:rFonts w:ascii="Times New Roman" w:hAnsi="Times New Roman" w:cs="Times New Roman"/>
              </w:rPr>
              <w:t xml:space="preserve">8. Konkurencijos taryba turi teisę kitos Europos Sąjungos valstybės narės konkurencijos ar kitos kompetentingos institucijos prašyti Konkurencijos tarybos vardu informuoti atitinkamus asmenis apie </w:t>
            </w:r>
            <w:r w:rsidR="00A40C9A" w:rsidRPr="00A40C9A">
              <w:rPr>
                <w:rFonts w:ascii="Times New Roman" w:hAnsi="Times New Roman" w:cs="Times New Roman"/>
              </w:rPr>
              <w:t xml:space="preserve">tyrimo išvadas, Konkurencijos tarybos nutarimus, procedūrinius sprendimus, apie kuriuos asmenys turi būti informuojami, ar apie bet kokius kitus </w:t>
            </w:r>
            <w:r w:rsidRPr="00E44FAF">
              <w:rPr>
                <w:rFonts w:ascii="Times New Roman" w:hAnsi="Times New Roman" w:cs="Times New Roman"/>
              </w:rPr>
              <w:t>su Sutarties dėl Europos Sąjungos veikimo 101 ar 102 straipsnių taikymu susijusius dokumentus</w:t>
            </w:r>
            <w:r w:rsidR="00A40C9A" w:rsidRPr="00A40C9A">
              <w:rPr>
                <w:rFonts w:ascii="Times New Roman" w:hAnsi="Times New Roman" w:cs="Times New Roman"/>
              </w:rPr>
              <w:t>, įskaitant ir tuos, kuriais turi būti užtikrintas priverstinis baudos ir palūkanų išieškojimas,</w:t>
            </w:r>
            <w:r w:rsidRPr="00E44FAF">
              <w:rPr>
                <w:rFonts w:ascii="Times New Roman" w:hAnsi="Times New Roman" w:cs="Times New Roman"/>
              </w:rPr>
              <w:t xml:space="preserve"> ar prašyti priverstinai išieškoti Konkurencijos tarybos paskirtą baudą ir šio įstatymo 39 straipsnio 2 dalyje </w:t>
            </w:r>
            <w:r w:rsidR="00456BD7">
              <w:rPr>
                <w:rFonts w:ascii="Times New Roman" w:hAnsi="Times New Roman" w:cs="Times New Roman"/>
              </w:rPr>
              <w:t>nurodytas</w:t>
            </w:r>
            <w:r w:rsidR="00456BD7" w:rsidRPr="00E44FAF">
              <w:rPr>
                <w:rFonts w:ascii="Times New Roman" w:hAnsi="Times New Roman" w:cs="Times New Roman"/>
              </w:rPr>
              <w:t xml:space="preserve"> </w:t>
            </w:r>
            <w:r w:rsidRPr="00E44FAF">
              <w:rPr>
                <w:rFonts w:ascii="Times New Roman" w:hAnsi="Times New Roman" w:cs="Times New Roman"/>
              </w:rPr>
              <w:t xml:space="preserve">palūkanas už </w:t>
            </w:r>
            <w:r w:rsidR="00A40C9A" w:rsidRPr="00A40C9A">
              <w:rPr>
                <w:rFonts w:ascii="Times New Roman" w:hAnsi="Times New Roman" w:cs="Times New Roman"/>
              </w:rPr>
              <w:t xml:space="preserve">Sutarties dėl Europos Sąjungos veikimo 101 ir 102 straipsnių, </w:t>
            </w:r>
            <w:r w:rsidRPr="00E44FAF">
              <w:rPr>
                <w:rFonts w:ascii="Times New Roman" w:hAnsi="Times New Roman" w:cs="Times New Roman"/>
              </w:rPr>
              <w:t xml:space="preserve">šio įstatymo 25 straipsnio 1 </w:t>
            </w:r>
            <w:r w:rsidR="00456BD7" w:rsidRPr="00E44FAF">
              <w:rPr>
                <w:rFonts w:ascii="Times New Roman" w:hAnsi="Times New Roman" w:cs="Times New Roman"/>
              </w:rPr>
              <w:t>dal</w:t>
            </w:r>
            <w:r w:rsidR="00456BD7">
              <w:rPr>
                <w:rFonts w:ascii="Times New Roman" w:hAnsi="Times New Roman" w:cs="Times New Roman"/>
              </w:rPr>
              <w:t>yje</w:t>
            </w:r>
            <w:r w:rsidRPr="00E44FAF">
              <w:rPr>
                <w:rFonts w:ascii="Times New Roman" w:hAnsi="Times New Roman" w:cs="Times New Roman"/>
              </w:rPr>
              <w:t>, 26 straipsnyje, 28 straipsnio 4 dalyje, 35 straipsnio 1 dalies 1 ir 2 punktuose įtvirtintų Konkurencijos tarybos reikalavimų tyrimo metu ir priimtų sprendimų pažeidimą.</w:t>
            </w:r>
          </w:p>
          <w:p w14:paraId="610ACB12" w14:textId="583F93C2" w:rsidR="00A40C9A" w:rsidRPr="00E44FAF" w:rsidRDefault="00A40C9A" w:rsidP="00E44FAF">
            <w:pPr>
              <w:spacing w:after="0" w:line="240" w:lineRule="auto"/>
              <w:jc w:val="both"/>
              <w:rPr>
                <w:rFonts w:ascii="Times New Roman" w:hAnsi="Times New Roman" w:cs="Times New Roman"/>
              </w:rPr>
            </w:pPr>
            <w:r>
              <w:rPr>
                <w:rFonts w:ascii="Times New Roman" w:hAnsi="Times New Roman" w:cs="Times New Roman"/>
              </w:rPr>
              <w:t>&lt;...&gt;</w:t>
            </w:r>
          </w:p>
          <w:p w14:paraId="055C28AE" w14:textId="35FB3F76" w:rsidR="00E44FAF" w:rsidRDefault="00A40C9A" w:rsidP="00E44FAF">
            <w:pPr>
              <w:spacing w:after="0" w:line="240" w:lineRule="auto"/>
              <w:jc w:val="both"/>
              <w:rPr>
                <w:rFonts w:ascii="Times New Roman" w:hAnsi="Times New Roman" w:cs="Times New Roman"/>
              </w:rPr>
            </w:pPr>
            <w:r>
              <w:rPr>
                <w:rFonts w:ascii="Times New Roman" w:hAnsi="Times New Roman" w:cs="Times New Roman"/>
              </w:rPr>
              <w:t>11</w:t>
            </w:r>
            <w:r w:rsidR="00E44FAF" w:rsidRPr="00E44FAF">
              <w:rPr>
                <w:rFonts w:ascii="Times New Roman" w:hAnsi="Times New Roman" w:cs="Times New Roman"/>
              </w:rPr>
              <w:t xml:space="preserve">. Reikalavimus šio straipsnio numatytiems prašymams, jų </w:t>
            </w:r>
            <w:r w:rsidR="00074C9D">
              <w:rPr>
                <w:rFonts w:ascii="Times New Roman" w:hAnsi="Times New Roman" w:cs="Times New Roman"/>
              </w:rPr>
              <w:t>įgyvendinimo</w:t>
            </w:r>
            <w:r w:rsidR="00E44FAF" w:rsidRPr="00E44FAF">
              <w:rPr>
                <w:rFonts w:ascii="Times New Roman" w:hAnsi="Times New Roman" w:cs="Times New Roman"/>
              </w:rPr>
              <w:t xml:space="preserve">, su bendradarbiavimu susijusių </w:t>
            </w:r>
            <w:r w:rsidR="00CF4B3C" w:rsidRPr="00CF4B3C">
              <w:rPr>
                <w:rFonts w:ascii="Times New Roman" w:hAnsi="Times New Roman" w:cs="Times New Roman"/>
              </w:rPr>
              <w:t xml:space="preserve">Konkurencijos tarybos ir kitų Europos Sąjungos valstybių narių konkurencijos ar kitų kompetentingų institucijų patirtų </w:t>
            </w:r>
            <w:r w:rsidR="00E44FAF" w:rsidRPr="00E44FAF">
              <w:rPr>
                <w:rFonts w:ascii="Times New Roman" w:hAnsi="Times New Roman" w:cs="Times New Roman"/>
              </w:rPr>
              <w:t xml:space="preserve">išlaidų, įskaitant išlaidas, patirtas </w:t>
            </w:r>
            <w:r w:rsidR="00074C9D">
              <w:rPr>
                <w:rFonts w:ascii="Times New Roman" w:hAnsi="Times New Roman" w:cs="Times New Roman"/>
              </w:rPr>
              <w:t>atliekant</w:t>
            </w:r>
            <w:r w:rsidR="00074C9D" w:rsidRPr="00E44FAF">
              <w:rPr>
                <w:rFonts w:ascii="Times New Roman" w:hAnsi="Times New Roman" w:cs="Times New Roman"/>
              </w:rPr>
              <w:t xml:space="preserve"> </w:t>
            </w:r>
            <w:r w:rsidR="00E44FAF" w:rsidRPr="00E44FAF">
              <w:rPr>
                <w:rFonts w:ascii="Times New Roman" w:hAnsi="Times New Roman" w:cs="Times New Roman"/>
              </w:rPr>
              <w:t xml:space="preserve">šio įstatymo 25 straipsnio </w:t>
            </w:r>
            <w:r w:rsidR="00F63CD9">
              <w:rPr>
                <w:rFonts w:ascii="Times New Roman" w:hAnsi="Times New Roman" w:cs="Times New Roman"/>
              </w:rPr>
              <w:t xml:space="preserve">9–11 </w:t>
            </w:r>
            <w:r w:rsidR="00E44FAF" w:rsidRPr="00E44FAF">
              <w:rPr>
                <w:rFonts w:ascii="Times New Roman" w:hAnsi="Times New Roman" w:cs="Times New Roman"/>
              </w:rPr>
              <w:t xml:space="preserve"> dalyse </w:t>
            </w:r>
            <w:r w:rsidR="00456BD7">
              <w:rPr>
                <w:rFonts w:ascii="Times New Roman" w:hAnsi="Times New Roman" w:cs="Times New Roman"/>
              </w:rPr>
              <w:t>nurodytus</w:t>
            </w:r>
            <w:r w:rsidR="00456BD7" w:rsidRPr="00E44FAF">
              <w:rPr>
                <w:rFonts w:ascii="Times New Roman" w:hAnsi="Times New Roman" w:cs="Times New Roman"/>
              </w:rPr>
              <w:t xml:space="preserve"> </w:t>
            </w:r>
            <w:r w:rsidR="00E44FAF" w:rsidRPr="00E44FAF">
              <w:rPr>
                <w:rFonts w:ascii="Times New Roman" w:hAnsi="Times New Roman" w:cs="Times New Roman"/>
              </w:rPr>
              <w:t>veiksmus, atlyginimo tvarką nustato Konkurencijos taryba.</w:t>
            </w:r>
            <w:r w:rsidR="00CF4B3C">
              <w:t xml:space="preserve"> </w:t>
            </w:r>
          </w:p>
          <w:p w14:paraId="6DAB94A4" w14:textId="3AE52F81" w:rsidR="00004BCC" w:rsidRPr="00A6709C" w:rsidRDefault="00D67458" w:rsidP="00E44FAF">
            <w:pPr>
              <w:spacing w:after="0" w:line="240" w:lineRule="auto"/>
              <w:jc w:val="both"/>
              <w:rPr>
                <w:rFonts w:ascii="Times New Roman" w:hAnsi="Times New Roman" w:cs="Times New Roman"/>
              </w:rPr>
            </w:pPr>
            <w:r w:rsidRPr="00A6709C">
              <w:rPr>
                <w:rFonts w:ascii="Times New Roman" w:hAnsi="Times New Roman" w:cs="Times New Roman"/>
              </w:rPr>
              <w:t>&lt;...&gt;.“</w:t>
            </w:r>
          </w:p>
        </w:tc>
        <w:tc>
          <w:tcPr>
            <w:tcW w:w="1673" w:type="dxa"/>
            <w:shd w:val="clear" w:color="auto" w:fill="auto"/>
          </w:tcPr>
          <w:p w14:paraId="6A724E56"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6F59E401" w14:textId="77777777" w:rsidTr="0061758E">
        <w:tc>
          <w:tcPr>
            <w:tcW w:w="2972" w:type="dxa"/>
            <w:shd w:val="clear" w:color="auto" w:fill="auto"/>
          </w:tcPr>
          <w:p w14:paraId="73FCE28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5. Prašančioji institucija užtikrina, kad suvienodintas dokumentas būtų nusiųstas prašomajai institucijai valstybės narės prašomosios institucijos oficialiąja kalba ar viena iš jos oficialiųjų kalbų, nebent prašomoji institucija ir prašančioji institucija kiekvienu konkrečiu atveju abipusiškai susitaria, kad suvienodintas dokumentas gali būti atsiųstas kita kalba. Jei reikalaujama pagal valstybės narės prašomosios institucijos nacionalinę teisę, prašančioji institucija pateikia dokumento, apie kurį turi būti pranešta, arba sprendimo, kuriuo leidžiamas baudos ar periodinės baudos priverstinis išieškojimas, vertimą į valstybės narės prašomosios institucijos oficialiąją kalbą ar vieną iš jos oficialiųjų kalbų. Tai nedaro poveikio prašomosios institucijos ir prašančiosios institucijos teisei abipusiškai susitarti kiekvienu konkrečiu atveju, kad toks vertimas gali būti pateiktas kita kalba.</w:t>
            </w:r>
          </w:p>
        </w:tc>
        <w:tc>
          <w:tcPr>
            <w:tcW w:w="4394" w:type="dxa"/>
            <w:shd w:val="clear" w:color="auto" w:fill="auto"/>
          </w:tcPr>
          <w:p w14:paraId="478C22D9" w14:textId="490D964F" w:rsidR="00004BCC" w:rsidRPr="00A6709C" w:rsidRDefault="00004E98"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lang w:val="en-US"/>
              </w:rPr>
              <w:t>P</w:t>
            </w:r>
            <w:r w:rsidR="00004BCC" w:rsidRPr="00A6709C">
              <w:rPr>
                <w:rFonts w:ascii="Times New Roman" w:eastAsia="Calibri" w:hAnsi="Times New Roman" w:cs="Times New Roman"/>
                <w:b/>
              </w:rPr>
              <w:t>rojektas</w:t>
            </w:r>
          </w:p>
          <w:p w14:paraId="2026C125" w14:textId="02BE6198" w:rsidR="00D67458" w:rsidRPr="00A6709C" w:rsidRDefault="00004E98" w:rsidP="00D67458">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074C9D">
              <w:rPr>
                <w:rFonts w:ascii="Times New Roman" w:hAnsi="Times New Roman" w:cs="Times New Roman"/>
                <w:b/>
                <w:lang w:eastAsia="lt-LT"/>
              </w:rPr>
              <w:t>5</w:t>
            </w:r>
            <w:r w:rsidRPr="00A6709C">
              <w:rPr>
                <w:rFonts w:ascii="Times New Roman" w:hAnsi="Times New Roman" w:cs="Times New Roman"/>
                <w:b/>
                <w:lang w:eastAsia="lt-LT"/>
              </w:rPr>
              <w:t xml:space="preserve"> </w:t>
            </w:r>
            <w:r w:rsidR="00D67458" w:rsidRPr="00A6709C">
              <w:rPr>
                <w:rFonts w:ascii="Times New Roman" w:hAnsi="Times New Roman" w:cs="Times New Roman"/>
                <w:b/>
                <w:lang w:eastAsia="lt-LT"/>
              </w:rPr>
              <w:t>straipsnis. Įstatymo papildymas VIII skyriumi</w:t>
            </w:r>
          </w:p>
          <w:p w14:paraId="09CC7073" w14:textId="77777777" w:rsidR="00D67458" w:rsidRPr="00A6709C" w:rsidRDefault="00D67458" w:rsidP="00D67458">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0302B49D" w14:textId="77777777" w:rsidR="00D67458" w:rsidRPr="00A6709C" w:rsidRDefault="00D67458" w:rsidP="00D67458">
            <w:pPr>
              <w:spacing w:after="0" w:line="240" w:lineRule="auto"/>
              <w:ind w:firstLine="720"/>
              <w:jc w:val="both"/>
              <w:rPr>
                <w:rFonts w:ascii="Times New Roman" w:hAnsi="Times New Roman" w:cs="Times New Roman"/>
                <w:lang w:eastAsia="lt-LT"/>
              </w:rPr>
            </w:pPr>
          </w:p>
          <w:p w14:paraId="19D78D6E" w14:textId="77777777" w:rsidR="00D67458" w:rsidRPr="00A6709C" w:rsidRDefault="00D67458" w:rsidP="00D67458">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7D5976BF" w14:textId="77777777" w:rsidR="00D67458" w:rsidRPr="00A6709C" w:rsidRDefault="00D67458" w:rsidP="00D67458">
            <w:pPr>
              <w:spacing w:after="0" w:line="240" w:lineRule="auto"/>
              <w:jc w:val="center"/>
              <w:rPr>
                <w:rFonts w:ascii="Times New Roman" w:hAnsi="Times New Roman" w:cs="Times New Roman"/>
                <w:b/>
              </w:rPr>
            </w:pPr>
            <w:r w:rsidRPr="00A6709C">
              <w:rPr>
                <w:rFonts w:ascii="Times New Roman" w:hAnsi="Times New Roman" w:cs="Times New Roman"/>
                <w:b/>
              </w:rPr>
              <w:t xml:space="preserve">BENDRADARBIAVIMAS SU KITŲ EUROPOS SĄJUNGOS VALSTYBIŲ NARIŲ INSTITUCIJOMIS </w:t>
            </w:r>
          </w:p>
          <w:p w14:paraId="6C2D80A9" w14:textId="77777777" w:rsidR="00D67458" w:rsidRPr="00A6709C" w:rsidRDefault="00D67458" w:rsidP="00D67458">
            <w:pPr>
              <w:tabs>
                <w:tab w:val="left" w:pos="851"/>
              </w:tabs>
              <w:spacing w:after="0" w:line="240" w:lineRule="auto"/>
              <w:jc w:val="both"/>
              <w:rPr>
                <w:rFonts w:ascii="Times New Roman" w:hAnsi="Times New Roman" w:cs="Times New Roman"/>
              </w:rPr>
            </w:pPr>
          </w:p>
          <w:p w14:paraId="28ADB63A" w14:textId="6107E5F3" w:rsidR="00D67458" w:rsidRPr="009D55BF" w:rsidRDefault="00D67458" w:rsidP="00D67458">
            <w:pPr>
              <w:tabs>
                <w:tab w:val="left" w:pos="851"/>
              </w:tabs>
              <w:spacing w:after="0" w:line="240" w:lineRule="auto"/>
              <w:jc w:val="both"/>
              <w:rPr>
                <w:rFonts w:ascii="Times New Roman" w:hAnsi="Times New Roman" w:cs="Times New Roman"/>
                <w:b/>
                <w:bCs/>
              </w:rPr>
            </w:pPr>
            <w:r w:rsidRPr="009D55BF">
              <w:rPr>
                <w:rFonts w:ascii="Times New Roman" w:hAnsi="Times New Roman" w:cs="Times New Roman"/>
                <w:b/>
                <w:bCs/>
              </w:rPr>
              <w:t xml:space="preserve">58 straipsnis. Prašymai dėl informavimo ir priverstinio baudos ir palūkanų išieškojimo </w:t>
            </w:r>
          </w:p>
          <w:p w14:paraId="71F4CC18" w14:textId="070D8980" w:rsidR="00004E98" w:rsidRPr="00004E98" w:rsidRDefault="00004E98" w:rsidP="00004E98">
            <w:pPr>
              <w:spacing w:after="0" w:line="240" w:lineRule="auto"/>
              <w:jc w:val="both"/>
              <w:rPr>
                <w:rFonts w:ascii="Times New Roman" w:hAnsi="Times New Roman" w:cs="Times New Roman"/>
              </w:rPr>
            </w:pPr>
            <w:r w:rsidRPr="00004E98">
              <w:rPr>
                <w:rFonts w:ascii="Times New Roman" w:hAnsi="Times New Roman" w:cs="Times New Roman"/>
              </w:rPr>
              <w:t>1. Kitos Europos Sąjungos valstybės narės konkurencijos institucija turi teisę prašyti Konkurencijos tarybos kitos Europos Sąjungos valstybės narės konkurencijos institucijos vardu informuoti atitinkamus asmenis apie</w:t>
            </w:r>
            <w:r w:rsidR="000F5A5F">
              <w:t xml:space="preserve"> </w:t>
            </w:r>
            <w:r w:rsidR="00A40C9A" w:rsidRPr="00A40C9A">
              <w:rPr>
                <w:rFonts w:ascii="Times New Roman" w:hAnsi="Times New Roman" w:cs="Times New Roman"/>
              </w:rPr>
              <w:t xml:space="preserve">tyrimo išvadas, sprendimus, procedūrinius sprendimus, apie kuriuos asmenys turi būti informuojami, ar apie bet kokius kitus </w:t>
            </w:r>
            <w:r w:rsidRPr="00004E98">
              <w:rPr>
                <w:rFonts w:ascii="Times New Roman" w:hAnsi="Times New Roman" w:cs="Times New Roman"/>
              </w:rPr>
              <w:t>su Sutarties dėl Europos Sąjungos veikimo 101 ar 102 straipsnių taikymu susijusius dokumentus</w:t>
            </w:r>
            <w:r w:rsidR="000F5A5F" w:rsidRPr="000F5A5F">
              <w:rPr>
                <w:rFonts w:ascii="Times New Roman" w:hAnsi="Times New Roman" w:cs="Times New Roman"/>
              </w:rPr>
              <w:t>, įskaitant ir tuos, kuriais turi būti užtikrintas priverstinis baudos ir palūkanų išieškojimas</w:t>
            </w:r>
            <w:r w:rsidRPr="00004E98">
              <w:rPr>
                <w:rFonts w:ascii="Times New Roman" w:hAnsi="Times New Roman" w:cs="Times New Roman"/>
              </w:rPr>
              <w:t>.</w:t>
            </w:r>
          </w:p>
          <w:p w14:paraId="0A47A6D5" w14:textId="77777777" w:rsidR="009D55BF" w:rsidRPr="009D55BF" w:rsidRDefault="009D55BF" w:rsidP="009D55BF">
            <w:pPr>
              <w:tabs>
                <w:tab w:val="left" w:pos="851"/>
              </w:tabs>
              <w:spacing w:after="0" w:line="240" w:lineRule="auto"/>
              <w:jc w:val="both"/>
              <w:rPr>
                <w:rFonts w:ascii="Times New Roman" w:hAnsi="Times New Roman"/>
                <w:bCs/>
                <w:rPrChange w:id="27" w:author="Daiva Stepanienė" w:date="2020-03-09T16:15:00Z">
                  <w:rPr>
                    <w:rFonts w:ascii="Times New Roman" w:hAnsi="Times New Roman"/>
                    <w:b/>
                    <w:sz w:val="24"/>
                    <w:szCs w:val="24"/>
                  </w:rPr>
                </w:rPrChange>
              </w:rPr>
            </w:pPr>
            <w:r w:rsidRPr="009D55BF">
              <w:rPr>
                <w:rFonts w:ascii="Times New Roman" w:hAnsi="Times New Roman"/>
                <w:bCs/>
                <w:rPrChange w:id="28" w:author="Daiva Stepanienė" w:date="2020-03-09T16:15:00Z">
                  <w:rPr>
                    <w:rFonts w:ascii="Times New Roman" w:hAnsi="Times New Roman"/>
                    <w:b/>
                    <w:sz w:val="24"/>
                    <w:szCs w:val="24"/>
                  </w:rPr>
                </w:rPrChange>
              </w:rPr>
              <w:t>2. Jeigu kitos Europos Sąjungos valstybės narės konkurencijos institucija savo valstybės teritorijoje įsitikino, kad ūkio subjektas neturi pakankamai turto, iš kurio būtų galima išieškoti baudą, kuri paskirta už Sutarties dėl Europos Sąjungos veikimo 101 ir 102 straipsnių nuostatų pažeidimą, arba pažeidimą, už kurį numatytos baudos pagal nacionalinius teisės aktus, perkeliančius Direktyvos (ES) 2019/1 13 ir 16 straipsnių nuostatas, kitos Europos Sąjungos valstybės narės konkurencijos institucija turi teisę pateikti Konkurencijos tarybai prašymą dėl priverstinio baudos ir palūkanų išieškojimo Lietuvos Respublikoje, prie kurio pridedamas kitos Europos Sąjungos valstybės narės konkurencijos institucijos sprendimas, kuriuo paskirta bauda už Sutarties dėl Europos Sąjungos veikimo 101 ir 102 straipsnių nuostatų pažeidimą, arba pažeidimą, už kurį numatytos baudos pagal nacionalinius teisės aktus, perkeliančius Direktyvos (ES) 2019/1 13 ir 16 straipsnių nuostatas,</w:t>
            </w:r>
            <w:r w:rsidRPr="009D55BF">
              <w:rPr>
                <w:rFonts w:ascii="Times New Roman" w:hAnsi="Times New Roman"/>
                <w:bCs/>
                <w:color w:val="000000"/>
                <w:rPrChange w:id="29" w:author="Daiva Stepanienė" w:date="2020-03-09T16:15:00Z">
                  <w:rPr>
                    <w:rFonts w:ascii="Times New Roman" w:hAnsi="Times New Roman"/>
                    <w:b/>
                    <w:bCs/>
                    <w:color w:val="000000"/>
                    <w:sz w:val="24"/>
                    <w:szCs w:val="24"/>
                  </w:rPr>
                </w:rPrChange>
              </w:rPr>
              <w:t xml:space="preserve"> kuris nebuvo apskųstas per jo apskundimo terminą, ar įsiteisėjus teismo sprendimui dėl atitinkamos institucijos sprendimo, kuriuo paskirta bauda </w:t>
            </w:r>
            <w:r w:rsidRPr="009D55BF">
              <w:rPr>
                <w:rFonts w:ascii="Times New Roman" w:hAnsi="Times New Roman"/>
                <w:bCs/>
                <w:rPrChange w:id="30" w:author="Daiva Stepanienė" w:date="2020-03-09T16:15:00Z">
                  <w:rPr>
                    <w:rFonts w:ascii="Times New Roman" w:hAnsi="Times New Roman"/>
                    <w:b/>
                    <w:sz w:val="24"/>
                    <w:szCs w:val="24"/>
                  </w:rPr>
                </w:rPrChange>
              </w:rPr>
              <w:t xml:space="preserve">(toliau – sprendimas, kuriuo paskirta bauda). Gavusi </w:t>
            </w:r>
            <w:r w:rsidRPr="009D55BF">
              <w:rPr>
                <w:rFonts w:ascii="Times New Roman" w:hAnsi="Times New Roman"/>
                <w:bCs/>
                <w:rPrChange w:id="31" w:author="Daiva Stepanienė" w:date="2020-03-09T16:15:00Z">
                  <w:rPr>
                    <w:rFonts w:ascii="Times New Roman" w:hAnsi="Times New Roman"/>
                    <w:b/>
                    <w:bCs/>
                    <w:sz w:val="24"/>
                    <w:szCs w:val="24"/>
                  </w:rPr>
                </w:rPrChange>
              </w:rPr>
              <w:t xml:space="preserve">šio straipsnio 11 dalyje Konkurencijos tarybos nustatytus </w:t>
            </w:r>
            <w:r w:rsidRPr="009D55BF">
              <w:rPr>
                <w:rFonts w:ascii="Times New Roman" w:hAnsi="Times New Roman"/>
                <w:bCs/>
                <w:rPrChange w:id="32" w:author="Daiva Stepanienė" w:date="2020-03-09T16:15:00Z">
                  <w:rPr>
                    <w:rFonts w:ascii="Times New Roman" w:hAnsi="Times New Roman"/>
                    <w:b/>
                    <w:sz w:val="24"/>
                    <w:szCs w:val="24"/>
                  </w:rPr>
                </w:rPrChange>
              </w:rPr>
              <w:t>reikalavimus atitinkantį prašymą, Konkurencijos taryba pateikia atitinkamą institucijos sprendimą, kuriuo paskirta bauda, vykdyti antstoliui.</w:t>
            </w:r>
          </w:p>
          <w:p w14:paraId="15AE341D" w14:textId="4E13596E" w:rsidR="00004BCC" w:rsidRPr="00A6709C" w:rsidRDefault="00D67458" w:rsidP="00004E98">
            <w:pPr>
              <w:spacing w:after="0" w:line="240" w:lineRule="auto"/>
              <w:jc w:val="both"/>
              <w:rPr>
                <w:rFonts w:ascii="Times New Roman" w:hAnsi="Times New Roman" w:cs="Times New Roman"/>
              </w:rPr>
            </w:pPr>
            <w:r w:rsidRPr="00A6709C">
              <w:rPr>
                <w:rFonts w:ascii="Times New Roman" w:hAnsi="Times New Roman" w:cs="Times New Roman"/>
              </w:rPr>
              <w:t>&lt;...&gt;</w:t>
            </w:r>
          </w:p>
          <w:p w14:paraId="152DC842" w14:textId="22539C94" w:rsidR="00004E98" w:rsidRDefault="00004E98" w:rsidP="0061758E">
            <w:pPr>
              <w:spacing w:after="0" w:line="240" w:lineRule="auto"/>
              <w:jc w:val="both"/>
              <w:rPr>
                <w:rFonts w:ascii="Times New Roman" w:hAnsi="Times New Roman" w:cs="Times New Roman"/>
              </w:rPr>
            </w:pPr>
            <w:r w:rsidRPr="00004E98">
              <w:rPr>
                <w:rFonts w:ascii="Times New Roman" w:hAnsi="Times New Roman" w:cs="Times New Roman"/>
              </w:rPr>
              <w:t xml:space="preserve">4. Konkurencijos taryba turi teisę antstoliui pateikti vykdyti iš kitos Europos Sąjungos valstybės narės konkurencijos institucijos gautą </w:t>
            </w:r>
            <w:r w:rsidR="00BC0DBE">
              <w:rPr>
                <w:rFonts w:ascii="Times New Roman" w:hAnsi="Times New Roman" w:cs="Times New Roman"/>
              </w:rPr>
              <w:t>sprendimą</w:t>
            </w:r>
            <w:r w:rsidR="009D55BF">
              <w:rPr>
                <w:rFonts w:ascii="Times New Roman" w:hAnsi="Times New Roman" w:cs="Times New Roman"/>
              </w:rPr>
              <w:t>, kuriuo paskirta bauda</w:t>
            </w:r>
            <w:r w:rsidR="00BC0DBE" w:rsidRPr="00004E98">
              <w:rPr>
                <w:rFonts w:ascii="Times New Roman" w:hAnsi="Times New Roman" w:cs="Times New Roman"/>
              </w:rPr>
              <w:t xml:space="preserve"> </w:t>
            </w:r>
            <w:r w:rsidRPr="00004E98">
              <w:rPr>
                <w:rFonts w:ascii="Times New Roman" w:hAnsi="Times New Roman" w:cs="Times New Roman"/>
              </w:rPr>
              <w:t xml:space="preserve">kitais nei šio straipsnio 2 dalyje </w:t>
            </w:r>
            <w:r w:rsidR="00165051">
              <w:rPr>
                <w:rFonts w:ascii="Times New Roman" w:hAnsi="Times New Roman" w:cs="Times New Roman"/>
              </w:rPr>
              <w:t>nurodytais</w:t>
            </w:r>
            <w:r w:rsidR="00165051" w:rsidRPr="00004E98">
              <w:rPr>
                <w:rFonts w:ascii="Times New Roman" w:hAnsi="Times New Roman" w:cs="Times New Roman"/>
              </w:rPr>
              <w:t xml:space="preserve"> </w:t>
            </w:r>
            <w:r w:rsidRPr="00004E98">
              <w:rPr>
                <w:rFonts w:ascii="Times New Roman" w:hAnsi="Times New Roman" w:cs="Times New Roman"/>
              </w:rPr>
              <w:t>atvejais</w:t>
            </w:r>
            <w:r w:rsidR="004E0F4A" w:rsidRPr="004E0F4A">
              <w:rPr>
                <w:rFonts w:ascii="Times New Roman" w:hAnsi="Times New Roman" w:cs="Times New Roman"/>
              </w:rPr>
              <w:t xml:space="preserve">, </w:t>
            </w:r>
            <w:r w:rsidR="00264898">
              <w:rPr>
                <w:rFonts w:ascii="Times New Roman" w:hAnsi="Times New Roman" w:cs="Times New Roman"/>
              </w:rPr>
              <w:t>įskaitant</w:t>
            </w:r>
            <w:r w:rsidR="005238F1">
              <w:rPr>
                <w:rFonts w:ascii="Times New Roman" w:hAnsi="Times New Roman" w:cs="Times New Roman"/>
              </w:rPr>
              <w:t xml:space="preserve"> atvejus</w:t>
            </w:r>
            <w:r w:rsidR="004E0F4A" w:rsidRPr="004E0F4A">
              <w:rPr>
                <w:rFonts w:ascii="Times New Roman" w:hAnsi="Times New Roman" w:cs="Times New Roman"/>
              </w:rPr>
              <w:t>, kai ūkio subjektas, kurio atžvilgiu bauda ir palūkanos turi būti priverstinai išieškot</w:t>
            </w:r>
            <w:r w:rsidR="00BC0DBE">
              <w:rPr>
                <w:rFonts w:ascii="Times New Roman" w:hAnsi="Times New Roman" w:cs="Times New Roman"/>
              </w:rPr>
              <w:t>a</w:t>
            </w:r>
            <w:r w:rsidR="004E0F4A" w:rsidRPr="004E0F4A">
              <w:rPr>
                <w:rFonts w:ascii="Times New Roman" w:hAnsi="Times New Roman" w:cs="Times New Roman"/>
              </w:rPr>
              <w:t>, nėra įsisteigęs prašymą Konkurencijos tarybai pateikusios kitos Europos Sąjungos valstybės narės konkurencijos institucijos teritorijoje</w:t>
            </w:r>
            <w:r w:rsidRPr="00004E98">
              <w:rPr>
                <w:rFonts w:ascii="Times New Roman" w:hAnsi="Times New Roman" w:cs="Times New Roman"/>
              </w:rPr>
              <w:t>.</w:t>
            </w:r>
          </w:p>
          <w:p w14:paraId="57120CDB" w14:textId="4D7824EF" w:rsidR="00004BCC" w:rsidRPr="00A6709C" w:rsidRDefault="00D67458" w:rsidP="0061758E">
            <w:pPr>
              <w:spacing w:after="0" w:line="240" w:lineRule="auto"/>
              <w:jc w:val="both"/>
              <w:rPr>
                <w:rFonts w:ascii="Times New Roman" w:hAnsi="Times New Roman" w:cs="Times New Roman"/>
              </w:rPr>
            </w:pPr>
            <w:r w:rsidRPr="00A6709C">
              <w:rPr>
                <w:rFonts w:ascii="Times New Roman" w:hAnsi="Times New Roman" w:cs="Times New Roman"/>
              </w:rPr>
              <w:t>&lt;...&gt;</w:t>
            </w:r>
          </w:p>
          <w:p w14:paraId="6ECB7801" w14:textId="7123D985" w:rsidR="00004E98" w:rsidRDefault="00004E98" w:rsidP="0061758E">
            <w:pPr>
              <w:spacing w:after="0" w:line="240" w:lineRule="auto"/>
              <w:jc w:val="both"/>
              <w:rPr>
                <w:rFonts w:ascii="Times New Roman" w:hAnsi="Times New Roman" w:cs="Times New Roman"/>
              </w:rPr>
            </w:pPr>
            <w:r w:rsidRPr="00004E98">
              <w:rPr>
                <w:rFonts w:ascii="Times New Roman" w:hAnsi="Times New Roman" w:cs="Times New Roman"/>
              </w:rPr>
              <w:t xml:space="preserve">8. Konkurencijos taryba turi teisę kitos Europos Sąjungos valstybės narės konkurencijos ar kitos kompetentingos institucijos prašyti Konkurencijos tarybos vardu informuoti atitinkamus asmenis apie </w:t>
            </w:r>
            <w:r w:rsidR="00B370F7" w:rsidRPr="00B370F7">
              <w:rPr>
                <w:rFonts w:ascii="Times New Roman" w:hAnsi="Times New Roman" w:cs="Times New Roman"/>
              </w:rPr>
              <w:t xml:space="preserve">tyrimo išvadas, Konkurencijos tarybos nutarimus, procedūrinius sprendimus, apie kuriuos asmenys turi būti informuojami, ar apie bet kokius kitus </w:t>
            </w:r>
            <w:r w:rsidRPr="00004E98">
              <w:rPr>
                <w:rFonts w:ascii="Times New Roman" w:hAnsi="Times New Roman" w:cs="Times New Roman"/>
              </w:rPr>
              <w:t>su Sutarties dėl Europos Sąjungos veikimo 101 ar 102 straipsnių taikymu susijusius dokumentus</w:t>
            </w:r>
            <w:r w:rsidR="00B370F7" w:rsidRPr="00B370F7">
              <w:rPr>
                <w:rFonts w:ascii="Times New Roman" w:hAnsi="Times New Roman" w:cs="Times New Roman"/>
              </w:rPr>
              <w:t>, įskaitant ir tuos, kuriais turi būti užtikrintas priverstinis baudos ir palūkanų išieškojimas,</w:t>
            </w:r>
            <w:r w:rsidRPr="00004E98">
              <w:rPr>
                <w:rFonts w:ascii="Times New Roman" w:hAnsi="Times New Roman" w:cs="Times New Roman"/>
              </w:rPr>
              <w:t xml:space="preserve"> ar prašyti priverstinai išieškoti Konkurencijos tarybos paskirtą baudą ir šio įstatymo 39 straipsnio 2 dalyje </w:t>
            </w:r>
            <w:r w:rsidR="00456BD7">
              <w:rPr>
                <w:rFonts w:ascii="Times New Roman" w:hAnsi="Times New Roman" w:cs="Times New Roman"/>
              </w:rPr>
              <w:t>nurodytas</w:t>
            </w:r>
            <w:r w:rsidR="00456BD7" w:rsidRPr="00004E98">
              <w:rPr>
                <w:rFonts w:ascii="Times New Roman" w:hAnsi="Times New Roman" w:cs="Times New Roman"/>
              </w:rPr>
              <w:t xml:space="preserve"> </w:t>
            </w:r>
            <w:r w:rsidRPr="00004E98">
              <w:rPr>
                <w:rFonts w:ascii="Times New Roman" w:hAnsi="Times New Roman" w:cs="Times New Roman"/>
              </w:rPr>
              <w:t xml:space="preserve">palūkanas už </w:t>
            </w:r>
            <w:r w:rsidR="00B370F7" w:rsidRPr="00B370F7">
              <w:rPr>
                <w:rFonts w:ascii="Times New Roman" w:hAnsi="Times New Roman" w:cs="Times New Roman"/>
              </w:rPr>
              <w:t>Sutarties dėl Europos Sąjungos veikimo 101 ir 102 straipsnių,</w:t>
            </w:r>
            <w:r w:rsidR="00B370F7">
              <w:rPr>
                <w:rFonts w:ascii="Times New Roman" w:hAnsi="Times New Roman" w:cs="Times New Roman"/>
              </w:rPr>
              <w:t xml:space="preserve"> </w:t>
            </w:r>
            <w:r w:rsidRPr="00004E98">
              <w:rPr>
                <w:rFonts w:ascii="Times New Roman" w:hAnsi="Times New Roman" w:cs="Times New Roman"/>
              </w:rPr>
              <w:t xml:space="preserve">šio įstatymo 25 straipsnio 1 </w:t>
            </w:r>
            <w:r w:rsidR="00456BD7" w:rsidRPr="00004E98">
              <w:rPr>
                <w:rFonts w:ascii="Times New Roman" w:hAnsi="Times New Roman" w:cs="Times New Roman"/>
              </w:rPr>
              <w:t>dal</w:t>
            </w:r>
            <w:r w:rsidR="00456BD7">
              <w:rPr>
                <w:rFonts w:ascii="Times New Roman" w:hAnsi="Times New Roman" w:cs="Times New Roman"/>
              </w:rPr>
              <w:t>yje</w:t>
            </w:r>
            <w:r w:rsidRPr="00004E98">
              <w:rPr>
                <w:rFonts w:ascii="Times New Roman" w:hAnsi="Times New Roman" w:cs="Times New Roman"/>
              </w:rPr>
              <w:t>, 26 straipsnyje, 28 straipsnio 4 dalyje, 35 straipsnio 1 dalies 1 ir 2 punktuose įtvirtintų Konkurencijos tarybos reikalavimų tyrimo metu ir priimtų sprendimų pažeidimą.</w:t>
            </w:r>
          </w:p>
          <w:p w14:paraId="392BC28A" w14:textId="5B5D76F7" w:rsidR="00B370F7" w:rsidRDefault="00B370F7" w:rsidP="0061758E">
            <w:pPr>
              <w:spacing w:after="0" w:line="240" w:lineRule="auto"/>
              <w:jc w:val="both"/>
              <w:rPr>
                <w:rFonts w:ascii="Times New Roman" w:hAnsi="Times New Roman" w:cs="Times New Roman"/>
              </w:rPr>
            </w:pPr>
            <w:r>
              <w:rPr>
                <w:rFonts w:ascii="Times New Roman" w:hAnsi="Times New Roman" w:cs="Times New Roman"/>
              </w:rPr>
              <w:t>&lt;...&gt;</w:t>
            </w:r>
          </w:p>
          <w:p w14:paraId="242BEF04" w14:textId="7446C454" w:rsidR="00004E98" w:rsidRDefault="00B370F7" w:rsidP="0061758E">
            <w:pPr>
              <w:spacing w:after="0" w:line="240" w:lineRule="auto"/>
              <w:jc w:val="both"/>
              <w:rPr>
                <w:rFonts w:ascii="Times New Roman" w:hAnsi="Times New Roman" w:cs="Times New Roman"/>
              </w:rPr>
            </w:pPr>
            <w:r>
              <w:rPr>
                <w:rFonts w:ascii="Times New Roman" w:hAnsi="Times New Roman" w:cs="Times New Roman"/>
              </w:rPr>
              <w:t>11</w:t>
            </w:r>
            <w:r w:rsidR="00004E98" w:rsidRPr="00004E98">
              <w:rPr>
                <w:rFonts w:ascii="Times New Roman" w:hAnsi="Times New Roman" w:cs="Times New Roman"/>
              </w:rPr>
              <w:t xml:space="preserve">. Reikalavimus šio straipsnio numatytiems prašymams, jų </w:t>
            </w:r>
            <w:r w:rsidR="00BC0DBE">
              <w:rPr>
                <w:rFonts w:ascii="Times New Roman" w:hAnsi="Times New Roman" w:cs="Times New Roman"/>
              </w:rPr>
              <w:t>įgyvendinimo</w:t>
            </w:r>
            <w:r w:rsidR="00004E98" w:rsidRPr="00004E98">
              <w:rPr>
                <w:rFonts w:ascii="Times New Roman" w:hAnsi="Times New Roman" w:cs="Times New Roman"/>
              </w:rPr>
              <w:t xml:space="preserve">, su bendradarbiavimu susijusių </w:t>
            </w:r>
            <w:r w:rsidR="00CF4B3C" w:rsidRPr="00CF4B3C">
              <w:rPr>
                <w:rFonts w:ascii="Times New Roman" w:hAnsi="Times New Roman" w:cs="Times New Roman"/>
              </w:rPr>
              <w:t xml:space="preserve">Konkurencijos tarybos ir kitų Europos Sąjungos valstybių narių konkurencijos ar kitų kompetentingų institucijų patirtų </w:t>
            </w:r>
            <w:r w:rsidR="00004E98" w:rsidRPr="00004E98">
              <w:rPr>
                <w:rFonts w:ascii="Times New Roman" w:hAnsi="Times New Roman" w:cs="Times New Roman"/>
              </w:rPr>
              <w:t xml:space="preserve">išlaidų, įskaitant išlaidas, patirtas </w:t>
            </w:r>
            <w:r w:rsidR="00BC0DBE">
              <w:rPr>
                <w:rFonts w:ascii="Times New Roman" w:hAnsi="Times New Roman" w:cs="Times New Roman"/>
              </w:rPr>
              <w:t>atliekant</w:t>
            </w:r>
            <w:r w:rsidR="00BC0DBE" w:rsidRPr="00004E98">
              <w:rPr>
                <w:rFonts w:ascii="Times New Roman" w:hAnsi="Times New Roman" w:cs="Times New Roman"/>
              </w:rPr>
              <w:t xml:space="preserve"> </w:t>
            </w:r>
            <w:r w:rsidR="00004E98" w:rsidRPr="00004E98">
              <w:rPr>
                <w:rFonts w:ascii="Times New Roman" w:hAnsi="Times New Roman" w:cs="Times New Roman"/>
              </w:rPr>
              <w:t xml:space="preserve">šio įstatymo 25 straipsnio </w:t>
            </w:r>
            <w:r w:rsidR="008F3A46">
              <w:rPr>
                <w:rFonts w:ascii="Times New Roman" w:hAnsi="Times New Roman" w:cs="Times New Roman"/>
              </w:rPr>
              <w:t xml:space="preserve">9–11 </w:t>
            </w:r>
            <w:r w:rsidR="00004E98" w:rsidRPr="00004E98">
              <w:rPr>
                <w:rFonts w:ascii="Times New Roman" w:hAnsi="Times New Roman" w:cs="Times New Roman"/>
              </w:rPr>
              <w:t xml:space="preserve"> dalyse </w:t>
            </w:r>
            <w:r w:rsidR="00456BD7">
              <w:rPr>
                <w:rFonts w:ascii="Times New Roman" w:hAnsi="Times New Roman" w:cs="Times New Roman"/>
              </w:rPr>
              <w:t>nurodytus</w:t>
            </w:r>
            <w:r w:rsidR="00456BD7" w:rsidRPr="00004E98">
              <w:rPr>
                <w:rFonts w:ascii="Times New Roman" w:hAnsi="Times New Roman" w:cs="Times New Roman"/>
              </w:rPr>
              <w:t xml:space="preserve"> </w:t>
            </w:r>
            <w:r w:rsidR="00004E98" w:rsidRPr="00004E98">
              <w:rPr>
                <w:rFonts w:ascii="Times New Roman" w:hAnsi="Times New Roman" w:cs="Times New Roman"/>
              </w:rPr>
              <w:t>veiksmus, atlyginimo tvarką nustato Konkurencijos taryba.</w:t>
            </w:r>
          </w:p>
          <w:p w14:paraId="6A3E7622" w14:textId="1C2A7735" w:rsidR="00004BCC" w:rsidRPr="00A6709C" w:rsidRDefault="00D67458" w:rsidP="0061758E">
            <w:pPr>
              <w:spacing w:after="0" w:line="240" w:lineRule="auto"/>
              <w:jc w:val="both"/>
              <w:rPr>
                <w:rFonts w:ascii="Times New Roman" w:hAnsi="Times New Roman" w:cs="Times New Roman"/>
                <w:b/>
              </w:rPr>
            </w:pPr>
            <w:r w:rsidRPr="00A6709C">
              <w:rPr>
                <w:rFonts w:ascii="Times New Roman" w:hAnsi="Times New Roman" w:cs="Times New Roman"/>
              </w:rPr>
              <w:t>&lt;...&gt;.“</w:t>
            </w:r>
          </w:p>
        </w:tc>
        <w:tc>
          <w:tcPr>
            <w:tcW w:w="1673" w:type="dxa"/>
            <w:shd w:val="clear" w:color="auto" w:fill="auto"/>
          </w:tcPr>
          <w:p w14:paraId="7946E1B8"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2F4E5B36" w14:textId="77777777" w:rsidR="00004BCC" w:rsidRPr="00A6709C" w:rsidRDefault="00004BCC" w:rsidP="0061758E">
            <w:pPr>
              <w:spacing w:after="0" w:line="240" w:lineRule="auto"/>
              <w:jc w:val="both"/>
              <w:rPr>
                <w:rFonts w:ascii="Times New Roman" w:hAnsi="Times New Roman" w:cs="Times New Roman"/>
                <w:lang w:eastAsia="lt-LT"/>
              </w:rPr>
            </w:pPr>
          </w:p>
          <w:p w14:paraId="6C0DFAC2" w14:textId="3A0C0D22"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nuostatos bus įtvirtintos KT </w:t>
            </w:r>
            <w:r w:rsidR="00B03F69">
              <w:rPr>
                <w:rFonts w:ascii="Times New Roman" w:hAnsi="Times New Roman" w:cs="Times New Roman"/>
                <w:i/>
                <w:lang w:eastAsia="lt-LT"/>
              </w:rPr>
              <w:t>nutarime dėl savitarpio pagalbos</w:t>
            </w:r>
          </w:p>
        </w:tc>
      </w:tr>
      <w:tr w:rsidR="00004BCC" w:rsidRPr="00A6709C" w14:paraId="0B49FD08" w14:textId="77777777" w:rsidTr="0061758E">
        <w:tc>
          <w:tcPr>
            <w:tcW w:w="2972" w:type="dxa"/>
            <w:shd w:val="clear" w:color="auto" w:fill="auto"/>
          </w:tcPr>
          <w:p w14:paraId="668CDA3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6. Prašomoji institucija neprivalo vykdyti 25 ar 26 straipsnyje nurodyto prašymo, jeigu:</w:t>
            </w:r>
          </w:p>
          <w:p w14:paraId="449B964B" w14:textId="77777777" w:rsidR="00004BCC" w:rsidRPr="00A6709C" w:rsidRDefault="00004BCC" w:rsidP="0061758E">
            <w:pPr>
              <w:spacing w:after="0" w:line="240" w:lineRule="auto"/>
              <w:jc w:val="both"/>
              <w:rPr>
                <w:rFonts w:ascii="Times New Roman" w:eastAsia="Calibri" w:hAnsi="Times New Roman" w:cs="Times New Roman"/>
              </w:rPr>
            </w:pPr>
          </w:p>
          <w:p w14:paraId="1FE184D4" w14:textId="77777777" w:rsidR="00004BCC" w:rsidRPr="00A6709C" w:rsidRDefault="00004BCC" w:rsidP="0061758E">
            <w:pPr>
              <w:spacing w:after="0" w:line="240" w:lineRule="auto"/>
              <w:jc w:val="both"/>
              <w:rPr>
                <w:rFonts w:ascii="Times New Roman" w:eastAsia="Calibri" w:hAnsi="Times New Roman" w:cs="Times New Roman"/>
              </w:rPr>
            </w:pPr>
          </w:p>
          <w:p w14:paraId="29B17ABB" w14:textId="77777777" w:rsidR="00004BCC" w:rsidRPr="00A6709C" w:rsidRDefault="00004BCC" w:rsidP="0061758E">
            <w:pPr>
              <w:spacing w:after="0" w:line="240" w:lineRule="auto"/>
              <w:jc w:val="both"/>
              <w:rPr>
                <w:rFonts w:ascii="Times New Roman" w:eastAsia="Calibri" w:hAnsi="Times New Roman" w:cs="Times New Roman"/>
              </w:rPr>
            </w:pPr>
          </w:p>
          <w:p w14:paraId="18BE16E0" w14:textId="77777777" w:rsidR="00004BCC" w:rsidRPr="00A6709C" w:rsidRDefault="00004BCC" w:rsidP="0061758E">
            <w:pPr>
              <w:spacing w:after="0" w:line="240" w:lineRule="auto"/>
              <w:jc w:val="both"/>
              <w:rPr>
                <w:rFonts w:ascii="Times New Roman" w:eastAsia="Calibri" w:hAnsi="Times New Roman" w:cs="Times New Roman"/>
              </w:rPr>
            </w:pPr>
          </w:p>
          <w:p w14:paraId="4F805907" w14:textId="77777777" w:rsidR="00004BCC" w:rsidRPr="00A6709C" w:rsidRDefault="00004BCC" w:rsidP="0061758E">
            <w:pPr>
              <w:spacing w:after="0" w:line="240" w:lineRule="auto"/>
              <w:jc w:val="both"/>
              <w:rPr>
                <w:rFonts w:ascii="Times New Roman" w:eastAsia="Calibri" w:hAnsi="Times New Roman" w:cs="Times New Roman"/>
              </w:rPr>
            </w:pPr>
          </w:p>
          <w:p w14:paraId="09E45097" w14:textId="77777777" w:rsidR="00004BCC" w:rsidRPr="00A6709C" w:rsidRDefault="00004BCC" w:rsidP="0061758E">
            <w:pPr>
              <w:spacing w:after="0" w:line="240" w:lineRule="auto"/>
              <w:jc w:val="both"/>
              <w:rPr>
                <w:rFonts w:ascii="Times New Roman" w:eastAsia="Calibri" w:hAnsi="Times New Roman" w:cs="Times New Roman"/>
              </w:rPr>
            </w:pPr>
          </w:p>
          <w:p w14:paraId="16F46BA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prašymas neatitinka šio straipsnio reikalavimų arba</w:t>
            </w:r>
          </w:p>
          <w:p w14:paraId="39D395E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prašomoji institucija gali nurodyti pagrįstas priežastis, kurios įrodo, kad prašymo vykdymas akivaizdžiai prieštarautų valstybės narės, kurioje siekiama vykdymo užtikrinimo, viešajai tvarkai.</w:t>
            </w:r>
          </w:p>
          <w:p w14:paraId="05299DE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Jei prašomoji institucija ketina atmesti pagalbos prašymą arba pareikalauja papildomos informacijos, nurodytos 25 ar 26 straipsnyje, ji susisiekia su prašančiąja institucija.</w:t>
            </w:r>
          </w:p>
        </w:tc>
        <w:tc>
          <w:tcPr>
            <w:tcW w:w="4394" w:type="dxa"/>
            <w:shd w:val="clear" w:color="auto" w:fill="auto"/>
          </w:tcPr>
          <w:p w14:paraId="289B4D22" w14:textId="74EAE412" w:rsidR="00004BCC" w:rsidRPr="00A6709C" w:rsidRDefault="00004E98"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lang w:val="en-US"/>
              </w:rPr>
              <w:t>P</w:t>
            </w:r>
            <w:r w:rsidR="00004BCC" w:rsidRPr="00A6709C">
              <w:rPr>
                <w:rFonts w:ascii="Times New Roman" w:eastAsia="Calibri" w:hAnsi="Times New Roman" w:cs="Times New Roman"/>
                <w:b/>
              </w:rPr>
              <w:t>rojektas</w:t>
            </w:r>
          </w:p>
          <w:p w14:paraId="223C9588" w14:textId="59E6B5A9" w:rsidR="00D67458" w:rsidRPr="00A6709C" w:rsidRDefault="00004E98" w:rsidP="00D67458">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BC0DBE">
              <w:rPr>
                <w:rFonts w:ascii="Times New Roman" w:hAnsi="Times New Roman" w:cs="Times New Roman"/>
                <w:b/>
                <w:lang w:eastAsia="lt-LT"/>
              </w:rPr>
              <w:t>5</w:t>
            </w:r>
            <w:r w:rsidRPr="00A6709C">
              <w:rPr>
                <w:rFonts w:ascii="Times New Roman" w:hAnsi="Times New Roman" w:cs="Times New Roman"/>
                <w:b/>
                <w:lang w:eastAsia="lt-LT"/>
              </w:rPr>
              <w:t xml:space="preserve"> </w:t>
            </w:r>
            <w:r w:rsidR="00D67458" w:rsidRPr="00A6709C">
              <w:rPr>
                <w:rFonts w:ascii="Times New Roman" w:hAnsi="Times New Roman" w:cs="Times New Roman"/>
                <w:b/>
                <w:lang w:eastAsia="lt-LT"/>
              </w:rPr>
              <w:t>straipsnis. Įstatymo papildymas VIII skyriumi</w:t>
            </w:r>
          </w:p>
          <w:p w14:paraId="09414D30" w14:textId="77777777" w:rsidR="00D67458" w:rsidRPr="00A6709C" w:rsidRDefault="00D67458" w:rsidP="00D67458">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293AE88E" w14:textId="77777777" w:rsidR="00D67458" w:rsidRPr="00A6709C" w:rsidRDefault="00D67458" w:rsidP="00D67458">
            <w:pPr>
              <w:spacing w:after="0" w:line="240" w:lineRule="auto"/>
              <w:ind w:firstLine="720"/>
              <w:jc w:val="both"/>
              <w:rPr>
                <w:rFonts w:ascii="Times New Roman" w:hAnsi="Times New Roman" w:cs="Times New Roman"/>
                <w:lang w:eastAsia="lt-LT"/>
              </w:rPr>
            </w:pPr>
          </w:p>
          <w:p w14:paraId="53F85951" w14:textId="77777777" w:rsidR="00D67458" w:rsidRPr="00A6709C" w:rsidRDefault="00D67458" w:rsidP="00D67458">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79874812" w14:textId="77777777" w:rsidR="00D67458" w:rsidRPr="00A6709C" w:rsidRDefault="00D67458" w:rsidP="00D67458">
            <w:pPr>
              <w:spacing w:after="0" w:line="240" w:lineRule="auto"/>
              <w:jc w:val="center"/>
              <w:rPr>
                <w:rFonts w:ascii="Times New Roman" w:hAnsi="Times New Roman" w:cs="Times New Roman"/>
                <w:b/>
              </w:rPr>
            </w:pPr>
            <w:r w:rsidRPr="00A6709C">
              <w:rPr>
                <w:rFonts w:ascii="Times New Roman" w:hAnsi="Times New Roman" w:cs="Times New Roman"/>
                <w:b/>
              </w:rPr>
              <w:t xml:space="preserve">BENDRADARBIAVIMAS SU KITŲ EUROPOS SĄJUNGOS VALSTYBIŲ NARIŲ INSTITUCIJOMIS </w:t>
            </w:r>
          </w:p>
          <w:p w14:paraId="55E4DDF6" w14:textId="77777777" w:rsidR="00D67458" w:rsidRPr="00A6709C" w:rsidRDefault="00D67458" w:rsidP="00D67458">
            <w:pPr>
              <w:tabs>
                <w:tab w:val="left" w:pos="851"/>
              </w:tabs>
              <w:spacing w:after="0" w:line="240" w:lineRule="auto"/>
              <w:jc w:val="both"/>
              <w:rPr>
                <w:rFonts w:ascii="Times New Roman" w:hAnsi="Times New Roman" w:cs="Times New Roman"/>
              </w:rPr>
            </w:pPr>
          </w:p>
          <w:p w14:paraId="48241749" w14:textId="11317358" w:rsidR="00D67458" w:rsidRPr="00A6709C" w:rsidRDefault="00D67458" w:rsidP="00D67458">
            <w:pPr>
              <w:tabs>
                <w:tab w:val="left" w:pos="851"/>
              </w:tabs>
              <w:spacing w:after="0" w:line="240" w:lineRule="auto"/>
              <w:jc w:val="both"/>
              <w:rPr>
                <w:rFonts w:ascii="Times New Roman" w:hAnsi="Times New Roman" w:cs="Times New Roman"/>
              </w:rPr>
            </w:pPr>
            <w:r w:rsidRPr="009D55BF">
              <w:rPr>
                <w:rFonts w:ascii="Times New Roman" w:hAnsi="Times New Roman" w:cs="Times New Roman"/>
                <w:b/>
                <w:bCs/>
              </w:rPr>
              <w:t>58 straipsnis. Prašymai dėl informavimo ir priverstinio baudos ir palūkanų išieškojimo</w:t>
            </w:r>
            <w:r w:rsidRPr="00A6709C">
              <w:rPr>
                <w:rFonts w:ascii="Times New Roman" w:hAnsi="Times New Roman" w:cs="Times New Roman"/>
              </w:rPr>
              <w:t xml:space="preserve"> &lt;...&gt;</w:t>
            </w:r>
          </w:p>
          <w:p w14:paraId="5DD8D302" w14:textId="6C818E68" w:rsidR="00004E98" w:rsidRDefault="00004E98" w:rsidP="0061758E">
            <w:pPr>
              <w:spacing w:after="0" w:line="240" w:lineRule="auto"/>
              <w:jc w:val="both"/>
              <w:rPr>
                <w:rFonts w:ascii="Times New Roman" w:hAnsi="Times New Roman" w:cs="Times New Roman"/>
              </w:rPr>
            </w:pPr>
            <w:r w:rsidRPr="00004E98">
              <w:rPr>
                <w:rFonts w:ascii="Times New Roman" w:hAnsi="Times New Roman" w:cs="Times New Roman"/>
              </w:rPr>
              <w:t>3. Iš kitos Europos Sąjungos valstybės narės konkurencijos institucijos gauti prašymai pagal šio straipsnio 1 ir 2 dalį Konkurencijos tarybai yra privalomi.</w:t>
            </w:r>
            <w:r>
              <w:rPr>
                <w:rFonts w:ascii="Times New Roman" w:hAnsi="Times New Roman" w:cs="Times New Roman"/>
              </w:rPr>
              <w:t xml:space="preserve"> &lt;...&gt;</w:t>
            </w:r>
          </w:p>
          <w:p w14:paraId="775068B3" w14:textId="3BCE76BC" w:rsidR="00004E98" w:rsidRPr="00004E98" w:rsidRDefault="00004E98" w:rsidP="00004E98">
            <w:pPr>
              <w:spacing w:after="0" w:line="240" w:lineRule="auto"/>
              <w:jc w:val="both"/>
              <w:rPr>
                <w:rFonts w:ascii="Times New Roman" w:hAnsi="Times New Roman" w:cs="Times New Roman"/>
              </w:rPr>
            </w:pPr>
            <w:r w:rsidRPr="00004E98">
              <w:rPr>
                <w:rFonts w:ascii="Times New Roman" w:hAnsi="Times New Roman" w:cs="Times New Roman"/>
              </w:rPr>
              <w:t xml:space="preserve">5. </w:t>
            </w:r>
            <w:r w:rsidR="00BC0DBE">
              <w:rPr>
                <w:rFonts w:ascii="Times New Roman" w:hAnsi="Times New Roman" w:cs="Times New Roman"/>
              </w:rPr>
              <w:t xml:space="preserve">Konkurencijos taryba </w:t>
            </w:r>
            <w:r w:rsidR="001E3A24">
              <w:rPr>
                <w:rFonts w:ascii="Times New Roman" w:hAnsi="Times New Roman" w:cs="Times New Roman"/>
              </w:rPr>
              <w:t xml:space="preserve">ar antstolis </w:t>
            </w:r>
            <w:r w:rsidR="00BC0DBE">
              <w:rPr>
                <w:rFonts w:ascii="Times New Roman" w:hAnsi="Times New Roman" w:cs="Times New Roman"/>
              </w:rPr>
              <w:t>p</w:t>
            </w:r>
            <w:r w:rsidRPr="00004E98">
              <w:rPr>
                <w:rFonts w:ascii="Times New Roman" w:hAnsi="Times New Roman" w:cs="Times New Roman"/>
              </w:rPr>
              <w:t>agal šio straipsnio 1 ir 2 dalį gaut</w:t>
            </w:r>
            <w:r w:rsidR="00BC0DBE">
              <w:rPr>
                <w:rFonts w:ascii="Times New Roman" w:hAnsi="Times New Roman" w:cs="Times New Roman"/>
              </w:rPr>
              <w:t>us</w:t>
            </w:r>
            <w:r w:rsidRPr="00004E98">
              <w:rPr>
                <w:rFonts w:ascii="Times New Roman" w:hAnsi="Times New Roman" w:cs="Times New Roman"/>
              </w:rPr>
              <w:t xml:space="preserve"> prašym</w:t>
            </w:r>
            <w:r w:rsidR="00BC0DBE">
              <w:rPr>
                <w:rFonts w:ascii="Times New Roman" w:hAnsi="Times New Roman" w:cs="Times New Roman"/>
              </w:rPr>
              <w:t>us</w:t>
            </w:r>
            <w:r w:rsidRPr="00004E98">
              <w:rPr>
                <w:rFonts w:ascii="Times New Roman" w:hAnsi="Times New Roman" w:cs="Times New Roman"/>
              </w:rPr>
              <w:t xml:space="preserve"> gali </w:t>
            </w:r>
            <w:r w:rsidR="00BC0DBE">
              <w:rPr>
                <w:rFonts w:ascii="Times New Roman" w:hAnsi="Times New Roman" w:cs="Times New Roman"/>
              </w:rPr>
              <w:t>netenkinti ar sprendimus</w:t>
            </w:r>
            <w:r w:rsidR="001E3A24">
              <w:rPr>
                <w:rFonts w:ascii="Times New Roman" w:hAnsi="Times New Roman" w:cs="Times New Roman"/>
              </w:rPr>
              <w:t>, kuriais paskirtos baudos</w:t>
            </w:r>
            <w:r w:rsidR="00BC0DBE">
              <w:rPr>
                <w:rFonts w:ascii="Times New Roman" w:hAnsi="Times New Roman" w:cs="Times New Roman"/>
              </w:rPr>
              <w:t xml:space="preserve"> gali</w:t>
            </w:r>
            <w:r w:rsidRPr="00004E98">
              <w:rPr>
                <w:rFonts w:ascii="Times New Roman" w:hAnsi="Times New Roman" w:cs="Times New Roman"/>
              </w:rPr>
              <w:t xml:space="preserve"> nevykd</w:t>
            </w:r>
            <w:r w:rsidR="00BC0DBE">
              <w:rPr>
                <w:rFonts w:ascii="Times New Roman" w:hAnsi="Times New Roman" w:cs="Times New Roman"/>
              </w:rPr>
              <w:t>yti</w:t>
            </w:r>
            <w:r w:rsidRPr="00004E98">
              <w:rPr>
                <w:rFonts w:ascii="Times New Roman" w:hAnsi="Times New Roman" w:cs="Times New Roman"/>
              </w:rPr>
              <w:t xml:space="preserve"> tik </w:t>
            </w:r>
            <w:r w:rsidR="00165051">
              <w:rPr>
                <w:rFonts w:ascii="Times New Roman" w:hAnsi="Times New Roman" w:cs="Times New Roman"/>
              </w:rPr>
              <w:t xml:space="preserve">tokiais atvejais, </w:t>
            </w:r>
            <w:r w:rsidRPr="00004E98">
              <w:rPr>
                <w:rFonts w:ascii="Times New Roman" w:hAnsi="Times New Roman" w:cs="Times New Roman"/>
              </w:rPr>
              <w:t>jeigu:</w:t>
            </w:r>
          </w:p>
          <w:p w14:paraId="62CD93E3" w14:textId="7079099E" w:rsidR="00004E98" w:rsidRPr="00004E98" w:rsidRDefault="00004E98" w:rsidP="00004E98">
            <w:pPr>
              <w:spacing w:after="0" w:line="240" w:lineRule="auto"/>
              <w:jc w:val="both"/>
              <w:rPr>
                <w:rFonts w:ascii="Times New Roman" w:hAnsi="Times New Roman" w:cs="Times New Roman"/>
              </w:rPr>
            </w:pPr>
            <w:r w:rsidRPr="00004E98">
              <w:rPr>
                <w:rFonts w:ascii="Times New Roman" w:hAnsi="Times New Roman" w:cs="Times New Roman"/>
              </w:rPr>
              <w:t xml:space="preserve">1) </w:t>
            </w:r>
            <w:r w:rsidR="001E3A24">
              <w:rPr>
                <w:rFonts w:ascii="Times New Roman" w:hAnsi="Times New Roman" w:cs="Times New Roman"/>
              </w:rPr>
              <w:t>prašymai</w:t>
            </w:r>
            <w:r w:rsidR="00BC0DBE">
              <w:rPr>
                <w:rFonts w:ascii="Times New Roman" w:hAnsi="Times New Roman" w:cs="Times New Roman"/>
              </w:rPr>
              <w:t xml:space="preserve"> </w:t>
            </w:r>
            <w:r w:rsidRPr="00004E98">
              <w:rPr>
                <w:rFonts w:ascii="Times New Roman" w:hAnsi="Times New Roman" w:cs="Times New Roman"/>
              </w:rPr>
              <w:t xml:space="preserve">neatitinka šio straipsnio </w:t>
            </w:r>
            <w:r w:rsidR="00B370F7">
              <w:rPr>
                <w:rFonts w:ascii="Times New Roman" w:hAnsi="Times New Roman" w:cs="Times New Roman"/>
              </w:rPr>
              <w:t>11</w:t>
            </w:r>
            <w:r w:rsidR="00B370F7" w:rsidRPr="00004E98">
              <w:rPr>
                <w:rFonts w:ascii="Times New Roman" w:hAnsi="Times New Roman" w:cs="Times New Roman"/>
              </w:rPr>
              <w:t xml:space="preserve"> </w:t>
            </w:r>
            <w:r w:rsidRPr="00004E98">
              <w:rPr>
                <w:rFonts w:ascii="Times New Roman" w:hAnsi="Times New Roman" w:cs="Times New Roman"/>
              </w:rPr>
              <w:t>dalyje nurodytų Konkurencijos tarybos jiems keliamų reikalavimų;</w:t>
            </w:r>
          </w:p>
          <w:p w14:paraId="462811C6" w14:textId="5A371932" w:rsidR="00004E98" w:rsidRDefault="00004E98" w:rsidP="00004E98">
            <w:pPr>
              <w:spacing w:after="0" w:line="240" w:lineRule="auto"/>
              <w:jc w:val="both"/>
              <w:rPr>
                <w:rFonts w:ascii="Times New Roman" w:hAnsi="Times New Roman" w:cs="Times New Roman"/>
              </w:rPr>
            </w:pPr>
            <w:r w:rsidRPr="00004E98">
              <w:rPr>
                <w:rFonts w:ascii="Times New Roman" w:hAnsi="Times New Roman" w:cs="Times New Roman"/>
              </w:rPr>
              <w:t xml:space="preserve">2) prašymų </w:t>
            </w:r>
            <w:r w:rsidR="001E3A24">
              <w:rPr>
                <w:rFonts w:ascii="Times New Roman" w:hAnsi="Times New Roman" w:cs="Times New Roman"/>
              </w:rPr>
              <w:t xml:space="preserve">ar sprendimų </w:t>
            </w:r>
            <w:r w:rsidR="00BC0DBE">
              <w:rPr>
                <w:rFonts w:ascii="Times New Roman" w:hAnsi="Times New Roman" w:cs="Times New Roman"/>
              </w:rPr>
              <w:t>įgyvendinimas ar</w:t>
            </w:r>
            <w:r w:rsidR="00BC0DBE" w:rsidRPr="00004E98">
              <w:rPr>
                <w:rFonts w:ascii="Times New Roman" w:hAnsi="Times New Roman" w:cs="Times New Roman"/>
              </w:rPr>
              <w:t xml:space="preserve"> </w:t>
            </w:r>
            <w:r w:rsidRPr="00004E98">
              <w:rPr>
                <w:rFonts w:ascii="Times New Roman" w:hAnsi="Times New Roman" w:cs="Times New Roman"/>
              </w:rPr>
              <w:t>vykdymas akivaizdžiai prieštarautų Lietuvos Respublikos viešajai tvarkai.</w:t>
            </w:r>
          </w:p>
          <w:p w14:paraId="755073AE" w14:textId="75F153C8" w:rsidR="00004BCC" w:rsidRPr="00A6709C" w:rsidRDefault="00D67458" w:rsidP="00004E98">
            <w:pPr>
              <w:spacing w:after="0" w:line="240" w:lineRule="auto"/>
              <w:jc w:val="both"/>
              <w:rPr>
                <w:rFonts w:ascii="Times New Roman" w:hAnsi="Times New Roman" w:cs="Times New Roman"/>
                <w:highlight w:val="yellow"/>
              </w:rPr>
            </w:pPr>
            <w:r w:rsidRPr="00A6709C">
              <w:rPr>
                <w:rFonts w:ascii="Times New Roman" w:hAnsi="Times New Roman" w:cs="Times New Roman"/>
              </w:rPr>
              <w:t>&lt;...&gt;</w:t>
            </w:r>
          </w:p>
          <w:p w14:paraId="5C5AD42B" w14:textId="2E46A863" w:rsidR="00004E98" w:rsidRDefault="00B370F7" w:rsidP="0061758E">
            <w:pPr>
              <w:spacing w:after="0" w:line="240" w:lineRule="auto"/>
              <w:jc w:val="both"/>
              <w:rPr>
                <w:rFonts w:ascii="Times New Roman" w:hAnsi="Times New Roman" w:cs="Times New Roman"/>
              </w:rPr>
            </w:pPr>
            <w:r>
              <w:rPr>
                <w:rFonts w:ascii="Times New Roman" w:hAnsi="Times New Roman" w:cs="Times New Roman"/>
              </w:rPr>
              <w:t>11</w:t>
            </w:r>
            <w:r w:rsidR="00004E98" w:rsidRPr="00004E98">
              <w:rPr>
                <w:rFonts w:ascii="Times New Roman" w:hAnsi="Times New Roman" w:cs="Times New Roman"/>
              </w:rPr>
              <w:t xml:space="preserve">. Reikalavimus šio straipsnio numatytiems prašymams, jų </w:t>
            </w:r>
            <w:r w:rsidR="00BC0DBE">
              <w:rPr>
                <w:rFonts w:ascii="Times New Roman" w:hAnsi="Times New Roman" w:cs="Times New Roman"/>
              </w:rPr>
              <w:t>įgyvendinimo</w:t>
            </w:r>
            <w:r w:rsidR="00004E98" w:rsidRPr="00004E98">
              <w:rPr>
                <w:rFonts w:ascii="Times New Roman" w:hAnsi="Times New Roman" w:cs="Times New Roman"/>
              </w:rPr>
              <w:t>, su bendradarbiavimu susijusių</w:t>
            </w:r>
            <w:r w:rsidR="00CF4B3C">
              <w:t xml:space="preserve"> </w:t>
            </w:r>
            <w:r w:rsidR="00CF4B3C" w:rsidRPr="00CF4B3C">
              <w:rPr>
                <w:rFonts w:ascii="Times New Roman" w:hAnsi="Times New Roman" w:cs="Times New Roman"/>
              </w:rPr>
              <w:t>Konkurencijos tarybos ir kitų Europos Sąjungos valstybių narių konkurencijos ar kitų kompetentingų institucijų patirtų</w:t>
            </w:r>
            <w:r w:rsidR="00004E98" w:rsidRPr="00004E98">
              <w:rPr>
                <w:rFonts w:ascii="Times New Roman" w:hAnsi="Times New Roman" w:cs="Times New Roman"/>
              </w:rPr>
              <w:t xml:space="preserve"> išlaidų, įskaitant išlaidas, patirtas </w:t>
            </w:r>
            <w:r w:rsidR="00BC0DBE">
              <w:rPr>
                <w:rFonts w:ascii="Times New Roman" w:hAnsi="Times New Roman" w:cs="Times New Roman"/>
              </w:rPr>
              <w:t>atliekan</w:t>
            </w:r>
            <w:r w:rsidR="00BC0DBE" w:rsidRPr="00004E98">
              <w:rPr>
                <w:rFonts w:ascii="Times New Roman" w:hAnsi="Times New Roman" w:cs="Times New Roman"/>
              </w:rPr>
              <w:t xml:space="preserve">t </w:t>
            </w:r>
            <w:r w:rsidR="00004E98" w:rsidRPr="00004E98">
              <w:rPr>
                <w:rFonts w:ascii="Times New Roman" w:hAnsi="Times New Roman" w:cs="Times New Roman"/>
              </w:rPr>
              <w:t xml:space="preserve">šio įstatymo 25 straipsnio </w:t>
            </w:r>
            <w:r w:rsidR="008F3A46">
              <w:rPr>
                <w:rFonts w:ascii="Times New Roman" w:hAnsi="Times New Roman" w:cs="Times New Roman"/>
              </w:rPr>
              <w:t xml:space="preserve">9–11 </w:t>
            </w:r>
            <w:r w:rsidR="00004E98" w:rsidRPr="00004E98">
              <w:rPr>
                <w:rFonts w:ascii="Times New Roman" w:hAnsi="Times New Roman" w:cs="Times New Roman"/>
              </w:rPr>
              <w:t xml:space="preserve"> dalyse </w:t>
            </w:r>
            <w:r w:rsidR="00456BD7">
              <w:rPr>
                <w:rFonts w:ascii="Times New Roman" w:hAnsi="Times New Roman" w:cs="Times New Roman"/>
              </w:rPr>
              <w:t>nurodytus</w:t>
            </w:r>
            <w:r w:rsidR="00456BD7" w:rsidRPr="00004E98">
              <w:rPr>
                <w:rFonts w:ascii="Times New Roman" w:hAnsi="Times New Roman" w:cs="Times New Roman"/>
              </w:rPr>
              <w:t xml:space="preserve"> </w:t>
            </w:r>
            <w:r w:rsidR="00004E98" w:rsidRPr="00004E98">
              <w:rPr>
                <w:rFonts w:ascii="Times New Roman" w:hAnsi="Times New Roman" w:cs="Times New Roman"/>
              </w:rPr>
              <w:t>veiksmus, atlyginimo tvarką nustato Konkurencijos taryba.</w:t>
            </w:r>
          </w:p>
          <w:p w14:paraId="2D05BE96" w14:textId="4175B984" w:rsidR="00004BCC" w:rsidRPr="00A6709C" w:rsidRDefault="00D67458" w:rsidP="0061758E">
            <w:pPr>
              <w:spacing w:after="0" w:line="240" w:lineRule="auto"/>
              <w:jc w:val="both"/>
              <w:rPr>
                <w:rFonts w:ascii="Times New Roman" w:hAnsi="Times New Roman" w:cs="Times New Roman"/>
              </w:rPr>
            </w:pPr>
            <w:r w:rsidRPr="00A6709C">
              <w:rPr>
                <w:rFonts w:ascii="Times New Roman" w:hAnsi="Times New Roman" w:cs="Times New Roman"/>
              </w:rPr>
              <w:t>&lt;...&gt;.“</w:t>
            </w:r>
          </w:p>
        </w:tc>
        <w:tc>
          <w:tcPr>
            <w:tcW w:w="1673" w:type="dxa"/>
            <w:shd w:val="clear" w:color="auto" w:fill="auto"/>
          </w:tcPr>
          <w:p w14:paraId="506D38FD"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w:t>
            </w:r>
          </w:p>
          <w:p w14:paraId="09301A1B" w14:textId="77777777" w:rsidR="00004BCC" w:rsidRPr="00A6709C" w:rsidRDefault="00004BCC" w:rsidP="0061758E">
            <w:pPr>
              <w:spacing w:after="0" w:line="240" w:lineRule="auto"/>
              <w:jc w:val="both"/>
              <w:rPr>
                <w:rFonts w:ascii="Times New Roman" w:hAnsi="Times New Roman" w:cs="Times New Roman"/>
                <w:lang w:eastAsia="lt-LT"/>
              </w:rPr>
            </w:pPr>
          </w:p>
          <w:p w14:paraId="15662945" w14:textId="08BB80B3"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nuostatos bus detalizuotos KT </w:t>
            </w:r>
            <w:r w:rsidR="00B03F69">
              <w:rPr>
                <w:rFonts w:ascii="Times New Roman" w:hAnsi="Times New Roman" w:cs="Times New Roman"/>
                <w:i/>
                <w:lang w:eastAsia="lt-LT"/>
              </w:rPr>
              <w:t>nutarime dėl savitarpio pagalbos</w:t>
            </w:r>
          </w:p>
        </w:tc>
      </w:tr>
      <w:tr w:rsidR="00004BCC" w:rsidRPr="00A6709C" w14:paraId="67780EB5" w14:textId="77777777" w:rsidTr="0061758E">
        <w:tc>
          <w:tcPr>
            <w:tcW w:w="2972" w:type="dxa"/>
            <w:shd w:val="clear" w:color="auto" w:fill="auto"/>
          </w:tcPr>
          <w:p w14:paraId="307CE1E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7. Valstybės narės užtikrina, kad prašomosios institucijos prašymu prašančioji institucija visiškai padengtų visas pagrįstas papildomas išlaidas, įskaitant vertimo išlaidas, darbo sąnaudas ir administracines išlaidas, susijusias su veiksmais, kurių imtasi pagal 24 ar 25 straipsnį.</w:t>
            </w:r>
          </w:p>
        </w:tc>
        <w:tc>
          <w:tcPr>
            <w:tcW w:w="4394" w:type="dxa"/>
            <w:shd w:val="clear" w:color="auto" w:fill="auto"/>
          </w:tcPr>
          <w:p w14:paraId="41F2B455" w14:textId="494C8750" w:rsidR="00004BCC" w:rsidRPr="00A6709C" w:rsidRDefault="00004E98"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lang w:val="en-US"/>
              </w:rPr>
              <w:t>P</w:t>
            </w:r>
            <w:r w:rsidR="00004BCC" w:rsidRPr="00A6709C">
              <w:rPr>
                <w:rFonts w:ascii="Times New Roman" w:eastAsia="Calibri" w:hAnsi="Times New Roman" w:cs="Times New Roman"/>
                <w:b/>
              </w:rPr>
              <w:t>rojektas</w:t>
            </w:r>
          </w:p>
          <w:p w14:paraId="138A3707" w14:textId="0ECE6FDB" w:rsidR="00D67458" w:rsidRPr="00A6709C" w:rsidRDefault="00004E98" w:rsidP="00D67458">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BC0DBE">
              <w:rPr>
                <w:rFonts w:ascii="Times New Roman" w:hAnsi="Times New Roman" w:cs="Times New Roman"/>
                <w:b/>
                <w:lang w:eastAsia="lt-LT"/>
              </w:rPr>
              <w:t>5</w:t>
            </w:r>
            <w:r w:rsidRPr="00A6709C">
              <w:rPr>
                <w:rFonts w:ascii="Times New Roman" w:hAnsi="Times New Roman" w:cs="Times New Roman"/>
                <w:b/>
                <w:lang w:eastAsia="lt-LT"/>
              </w:rPr>
              <w:t xml:space="preserve"> </w:t>
            </w:r>
            <w:r w:rsidR="00D67458" w:rsidRPr="00A6709C">
              <w:rPr>
                <w:rFonts w:ascii="Times New Roman" w:hAnsi="Times New Roman" w:cs="Times New Roman"/>
                <w:b/>
                <w:lang w:eastAsia="lt-LT"/>
              </w:rPr>
              <w:t>straipsnis. Įstatymo papildymas VIII skyriumi</w:t>
            </w:r>
          </w:p>
          <w:p w14:paraId="386DB83F" w14:textId="77777777" w:rsidR="00D67458" w:rsidRPr="00A6709C" w:rsidRDefault="00D67458" w:rsidP="00D67458">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64422545" w14:textId="77777777" w:rsidR="00D67458" w:rsidRPr="00A6709C" w:rsidRDefault="00D67458" w:rsidP="00D67458">
            <w:pPr>
              <w:spacing w:after="0" w:line="240" w:lineRule="auto"/>
              <w:ind w:firstLine="720"/>
              <w:jc w:val="both"/>
              <w:rPr>
                <w:rFonts w:ascii="Times New Roman" w:hAnsi="Times New Roman" w:cs="Times New Roman"/>
                <w:lang w:eastAsia="lt-LT"/>
              </w:rPr>
            </w:pPr>
          </w:p>
          <w:p w14:paraId="589CC6D8" w14:textId="77777777" w:rsidR="00D67458" w:rsidRPr="00A6709C" w:rsidRDefault="00D67458" w:rsidP="00D67458">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11853333" w14:textId="77777777" w:rsidR="00D67458" w:rsidRPr="00A6709C" w:rsidRDefault="00D67458" w:rsidP="00D67458">
            <w:pPr>
              <w:spacing w:after="0" w:line="240" w:lineRule="auto"/>
              <w:jc w:val="center"/>
              <w:rPr>
                <w:rFonts w:ascii="Times New Roman" w:hAnsi="Times New Roman" w:cs="Times New Roman"/>
                <w:b/>
              </w:rPr>
            </w:pPr>
            <w:r w:rsidRPr="00A6709C">
              <w:rPr>
                <w:rFonts w:ascii="Times New Roman" w:hAnsi="Times New Roman" w:cs="Times New Roman"/>
                <w:b/>
              </w:rPr>
              <w:t xml:space="preserve">BENDRADARBIAVIMAS SU KITŲ EUROPOS SĄJUNGOS VALSTYBIŲ NARIŲ INSTITUCIJOMIS </w:t>
            </w:r>
          </w:p>
          <w:p w14:paraId="3E09E021" w14:textId="77777777" w:rsidR="00D67458" w:rsidRPr="00A6709C" w:rsidRDefault="00D67458" w:rsidP="00D67458">
            <w:pPr>
              <w:tabs>
                <w:tab w:val="left" w:pos="851"/>
              </w:tabs>
              <w:spacing w:after="0" w:line="240" w:lineRule="auto"/>
              <w:jc w:val="both"/>
              <w:rPr>
                <w:rFonts w:ascii="Times New Roman" w:hAnsi="Times New Roman" w:cs="Times New Roman"/>
              </w:rPr>
            </w:pPr>
          </w:p>
          <w:p w14:paraId="1BE81919" w14:textId="20B730B6" w:rsidR="00D67458" w:rsidRPr="00A6709C" w:rsidRDefault="00D67458" w:rsidP="00D67458">
            <w:pPr>
              <w:tabs>
                <w:tab w:val="left" w:pos="851"/>
              </w:tabs>
              <w:spacing w:after="0" w:line="240" w:lineRule="auto"/>
              <w:jc w:val="both"/>
              <w:rPr>
                <w:rFonts w:ascii="Times New Roman" w:hAnsi="Times New Roman" w:cs="Times New Roman"/>
              </w:rPr>
            </w:pPr>
            <w:r w:rsidRPr="001E3A24">
              <w:rPr>
                <w:rFonts w:ascii="Times New Roman" w:hAnsi="Times New Roman" w:cs="Times New Roman"/>
                <w:b/>
                <w:bCs/>
              </w:rPr>
              <w:t>58 straipsnis. Prašymai dėl informavimo ir priverstinio baudos ir palūkanų išieškojimo</w:t>
            </w:r>
            <w:r w:rsidRPr="00A6709C">
              <w:rPr>
                <w:rFonts w:ascii="Times New Roman" w:hAnsi="Times New Roman" w:cs="Times New Roman"/>
              </w:rPr>
              <w:t xml:space="preserve"> &lt;...&gt;</w:t>
            </w:r>
          </w:p>
          <w:p w14:paraId="635F88D8" w14:textId="082D29A1" w:rsidR="00B370F7" w:rsidRPr="00B370F7" w:rsidRDefault="00B370F7" w:rsidP="00B370F7">
            <w:pPr>
              <w:spacing w:after="0" w:line="240" w:lineRule="auto"/>
              <w:jc w:val="both"/>
              <w:rPr>
                <w:rFonts w:ascii="Times New Roman" w:hAnsi="Times New Roman" w:cs="Times New Roman"/>
              </w:rPr>
            </w:pPr>
            <w:r w:rsidRPr="00B370F7">
              <w:rPr>
                <w:rFonts w:ascii="Times New Roman" w:hAnsi="Times New Roman" w:cs="Times New Roman"/>
              </w:rPr>
              <w:t>9. Konkurencijos taryb</w:t>
            </w:r>
            <w:r w:rsidR="00BC0DBE">
              <w:rPr>
                <w:rFonts w:ascii="Times New Roman" w:hAnsi="Times New Roman" w:cs="Times New Roman"/>
              </w:rPr>
              <w:t>a</w:t>
            </w:r>
            <w:r w:rsidRPr="00B370F7">
              <w:rPr>
                <w:rFonts w:ascii="Times New Roman" w:hAnsi="Times New Roman" w:cs="Times New Roman"/>
              </w:rPr>
              <w:t xml:space="preserve"> </w:t>
            </w:r>
            <w:r w:rsidR="00BC0DBE">
              <w:rPr>
                <w:rFonts w:ascii="Times New Roman" w:hAnsi="Times New Roman" w:cs="Times New Roman"/>
              </w:rPr>
              <w:t xml:space="preserve">turi teisę kreiptis su </w:t>
            </w:r>
            <w:r w:rsidRPr="00B370F7">
              <w:rPr>
                <w:rFonts w:ascii="Times New Roman" w:hAnsi="Times New Roman" w:cs="Times New Roman"/>
              </w:rPr>
              <w:t xml:space="preserve">prašymu </w:t>
            </w:r>
            <w:r w:rsidR="00BC0DBE">
              <w:rPr>
                <w:rFonts w:ascii="Times New Roman" w:hAnsi="Times New Roman" w:cs="Times New Roman"/>
              </w:rPr>
              <w:t xml:space="preserve">atlyginti </w:t>
            </w:r>
            <w:r w:rsidRPr="00B370F7">
              <w:rPr>
                <w:rFonts w:ascii="Times New Roman" w:hAnsi="Times New Roman" w:cs="Times New Roman"/>
              </w:rPr>
              <w:t>Konkurencijos tarybos išlaidas,</w:t>
            </w:r>
            <w:r w:rsidR="005238F1" w:rsidRPr="00B370F7">
              <w:rPr>
                <w:rFonts w:ascii="Times New Roman" w:hAnsi="Times New Roman" w:cs="Times New Roman"/>
              </w:rPr>
              <w:t xml:space="preserve"> patirtas</w:t>
            </w:r>
            <w:r w:rsidRPr="00B370F7">
              <w:rPr>
                <w:rFonts w:ascii="Times New Roman" w:hAnsi="Times New Roman" w:cs="Times New Roman"/>
              </w:rPr>
              <w:t xml:space="preserve"> </w:t>
            </w:r>
            <w:r w:rsidR="00BC0DBE">
              <w:rPr>
                <w:rFonts w:ascii="Times New Roman" w:hAnsi="Times New Roman" w:cs="Times New Roman"/>
              </w:rPr>
              <w:t>atliekant</w:t>
            </w:r>
            <w:r w:rsidRPr="00B370F7">
              <w:rPr>
                <w:rFonts w:ascii="Times New Roman" w:hAnsi="Times New Roman" w:cs="Times New Roman"/>
              </w:rPr>
              <w:t xml:space="preserve"> šio straipsnio 1</w:t>
            </w:r>
            <w:r w:rsidR="00BC0DBE">
              <w:rPr>
                <w:rFonts w:ascii="Times New Roman" w:hAnsi="Times New Roman" w:cs="Times New Roman"/>
              </w:rPr>
              <w:t>, 2 ir 4</w:t>
            </w:r>
            <w:r w:rsidRPr="00B370F7">
              <w:rPr>
                <w:rFonts w:ascii="Times New Roman" w:hAnsi="Times New Roman" w:cs="Times New Roman"/>
              </w:rPr>
              <w:t xml:space="preserve"> daly</w:t>
            </w:r>
            <w:r w:rsidR="00BC0DBE">
              <w:rPr>
                <w:rFonts w:ascii="Times New Roman" w:hAnsi="Times New Roman" w:cs="Times New Roman"/>
              </w:rPr>
              <w:t>s</w:t>
            </w:r>
            <w:r w:rsidRPr="00B370F7">
              <w:rPr>
                <w:rFonts w:ascii="Times New Roman" w:hAnsi="Times New Roman" w:cs="Times New Roman"/>
              </w:rPr>
              <w:t xml:space="preserve">e, šio įstatymo 25 straipsnio </w:t>
            </w:r>
            <w:r w:rsidR="00BC0DBE">
              <w:rPr>
                <w:rFonts w:ascii="Times New Roman" w:hAnsi="Times New Roman" w:cs="Times New Roman"/>
              </w:rPr>
              <w:t>9</w:t>
            </w:r>
            <w:r w:rsidRPr="00B370F7">
              <w:rPr>
                <w:rFonts w:ascii="Times New Roman" w:hAnsi="Times New Roman" w:cs="Times New Roman"/>
              </w:rPr>
              <w:t xml:space="preserve"> ir </w:t>
            </w:r>
            <w:r w:rsidR="00BC0DBE">
              <w:rPr>
                <w:rFonts w:ascii="Times New Roman" w:hAnsi="Times New Roman" w:cs="Times New Roman"/>
              </w:rPr>
              <w:t>10</w:t>
            </w:r>
            <w:r w:rsidRPr="00B370F7">
              <w:rPr>
                <w:rFonts w:ascii="Times New Roman" w:hAnsi="Times New Roman" w:cs="Times New Roman"/>
              </w:rPr>
              <w:t xml:space="preserve"> dalyse nurodytus veiksmus </w:t>
            </w:r>
            <w:r w:rsidR="00BC0DBE">
              <w:rPr>
                <w:rFonts w:ascii="Times New Roman" w:hAnsi="Times New Roman" w:cs="Times New Roman"/>
              </w:rPr>
              <w:t xml:space="preserve">į </w:t>
            </w:r>
            <w:r w:rsidRPr="00B370F7">
              <w:rPr>
                <w:rFonts w:ascii="Times New Roman" w:hAnsi="Times New Roman" w:cs="Times New Roman"/>
              </w:rPr>
              <w:t>kitos Europos Sąjungos valstybės narės konkurencijos institucij</w:t>
            </w:r>
            <w:r w:rsidR="00BC0DBE">
              <w:rPr>
                <w:rFonts w:ascii="Times New Roman" w:hAnsi="Times New Roman" w:cs="Times New Roman"/>
              </w:rPr>
              <w:t>ą</w:t>
            </w:r>
            <w:r w:rsidRPr="00B370F7">
              <w:rPr>
                <w:rFonts w:ascii="Times New Roman" w:hAnsi="Times New Roman" w:cs="Times New Roman"/>
              </w:rPr>
              <w:t xml:space="preserve">. </w:t>
            </w:r>
            <w:r w:rsidR="00D04455">
              <w:rPr>
                <w:rFonts w:ascii="Times New Roman" w:hAnsi="Times New Roman" w:cs="Times New Roman"/>
              </w:rPr>
              <w:t xml:space="preserve">Vykdymo </w:t>
            </w:r>
            <w:r w:rsidRPr="00B370F7">
              <w:rPr>
                <w:rFonts w:ascii="Times New Roman" w:hAnsi="Times New Roman" w:cs="Times New Roman"/>
              </w:rPr>
              <w:t>išlaidų</w:t>
            </w:r>
            <w:r w:rsidR="005238F1">
              <w:rPr>
                <w:rFonts w:ascii="Times New Roman" w:hAnsi="Times New Roman" w:cs="Times New Roman"/>
              </w:rPr>
              <w:t xml:space="preserve">, </w:t>
            </w:r>
            <w:r w:rsidR="005238F1" w:rsidRPr="00B370F7">
              <w:rPr>
                <w:rFonts w:ascii="Times New Roman" w:hAnsi="Times New Roman" w:cs="Times New Roman"/>
              </w:rPr>
              <w:t>patiriamų</w:t>
            </w:r>
            <w:r w:rsidRPr="00B370F7">
              <w:rPr>
                <w:rFonts w:ascii="Times New Roman" w:hAnsi="Times New Roman" w:cs="Times New Roman"/>
              </w:rPr>
              <w:t xml:space="preserve"> priverstinai išieškant kitos Europos Sąjungos valstybės narės konkurencijos institucijos paskirtą baudą ir palūkanas</w:t>
            </w:r>
            <w:r w:rsidR="005238F1">
              <w:rPr>
                <w:rFonts w:ascii="Times New Roman" w:hAnsi="Times New Roman" w:cs="Times New Roman"/>
              </w:rPr>
              <w:t>,</w:t>
            </w:r>
            <w:r w:rsidRPr="00B370F7">
              <w:rPr>
                <w:rFonts w:ascii="Times New Roman" w:hAnsi="Times New Roman" w:cs="Times New Roman"/>
              </w:rPr>
              <w:t xml:space="preserve"> apskaičiavimo ir apmokėjimo tvarką reglamentuoja Civilinio proceso kodeksas ir kiti antstolių veiklą reglamentuojantys norminiai teisės aktai.</w:t>
            </w:r>
          </w:p>
          <w:p w14:paraId="6715A1F7" w14:textId="096C1CB1" w:rsidR="00B370F7" w:rsidRDefault="00B370F7" w:rsidP="00B370F7">
            <w:pPr>
              <w:spacing w:after="0" w:line="240" w:lineRule="auto"/>
              <w:jc w:val="both"/>
              <w:rPr>
                <w:rFonts w:ascii="Times New Roman" w:hAnsi="Times New Roman" w:cs="Times New Roman"/>
              </w:rPr>
            </w:pPr>
            <w:r w:rsidRPr="00B370F7">
              <w:rPr>
                <w:rFonts w:ascii="Times New Roman" w:hAnsi="Times New Roman" w:cs="Times New Roman"/>
              </w:rPr>
              <w:t xml:space="preserve">10. Kitos Europos Sąjungos valstybės narės konkurencijos ar kitos kompetentingos institucijos prašymu Konkurencijos taryba atlygina kitos Europos Sąjungos valstybės narės konkurencijos ar kitos kompetentingos institucijos išlaidas, </w:t>
            </w:r>
            <w:r w:rsidR="00440679" w:rsidRPr="00B370F7">
              <w:rPr>
                <w:rFonts w:ascii="Times New Roman" w:hAnsi="Times New Roman" w:cs="Times New Roman"/>
              </w:rPr>
              <w:t xml:space="preserve">patirtas </w:t>
            </w:r>
            <w:r w:rsidRPr="00B370F7">
              <w:rPr>
                <w:rFonts w:ascii="Times New Roman" w:hAnsi="Times New Roman" w:cs="Times New Roman"/>
              </w:rPr>
              <w:t>šioms institucijoms atliekant veiksmus pagal šio straipsnio 8 dalį ir pagal šio įstatymo 25 straipsnio 10 dalį.</w:t>
            </w:r>
          </w:p>
          <w:p w14:paraId="7170379C" w14:textId="6C9184AC" w:rsidR="00004E98" w:rsidRDefault="00B370F7" w:rsidP="0061758E">
            <w:pPr>
              <w:spacing w:after="0" w:line="240" w:lineRule="auto"/>
              <w:jc w:val="both"/>
              <w:rPr>
                <w:rFonts w:ascii="Times New Roman" w:hAnsi="Times New Roman" w:cs="Times New Roman"/>
              </w:rPr>
            </w:pPr>
            <w:r>
              <w:rPr>
                <w:rFonts w:ascii="Times New Roman" w:hAnsi="Times New Roman" w:cs="Times New Roman"/>
              </w:rPr>
              <w:t>11</w:t>
            </w:r>
            <w:r w:rsidR="00004E98" w:rsidRPr="00004E98">
              <w:rPr>
                <w:rFonts w:ascii="Times New Roman" w:hAnsi="Times New Roman" w:cs="Times New Roman"/>
              </w:rPr>
              <w:t xml:space="preserve">. Reikalavimus šio straipsnio numatytiems prašymams, jų </w:t>
            </w:r>
            <w:r w:rsidR="00D04455">
              <w:rPr>
                <w:rFonts w:ascii="Times New Roman" w:hAnsi="Times New Roman" w:cs="Times New Roman"/>
              </w:rPr>
              <w:t>įgyvendinimo</w:t>
            </w:r>
            <w:r w:rsidR="00004E98" w:rsidRPr="00004E98">
              <w:rPr>
                <w:rFonts w:ascii="Times New Roman" w:hAnsi="Times New Roman" w:cs="Times New Roman"/>
              </w:rPr>
              <w:t xml:space="preserve">, su bendradarbiavimu susijusių </w:t>
            </w:r>
            <w:r w:rsidR="00CF4B3C" w:rsidRPr="00CF4B3C">
              <w:rPr>
                <w:rFonts w:ascii="Times New Roman" w:hAnsi="Times New Roman" w:cs="Times New Roman"/>
              </w:rPr>
              <w:t xml:space="preserve">Konkurencijos tarybos ir kitų Europos Sąjungos valstybių narių konkurencijos ar kitų kompetentingų institucijų patirtų </w:t>
            </w:r>
            <w:r w:rsidR="00004E98" w:rsidRPr="00004E98">
              <w:rPr>
                <w:rFonts w:ascii="Times New Roman" w:hAnsi="Times New Roman" w:cs="Times New Roman"/>
              </w:rPr>
              <w:t xml:space="preserve">išlaidų, įskaitant išlaidas, patirtas </w:t>
            </w:r>
            <w:r w:rsidR="00D04455">
              <w:rPr>
                <w:rFonts w:ascii="Times New Roman" w:hAnsi="Times New Roman" w:cs="Times New Roman"/>
              </w:rPr>
              <w:t>atliekant</w:t>
            </w:r>
            <w:r w:rsidR="00D04455" w:rsidRPr="00004E98">
              <w:rPr>
                <w:rFonts w:ascii="Times New Roman" w:hAnsi="Times New Roman" w:cs="Times New Roman"/>
              </w:rPr>
              <w:t xml:space="preserve"> </w:t>
            </w:r>
            <w:r w:rsidR="00004E98" w:rsidRPr="00004E98">
              <w:rPr>
                <w:rFonts w:ascii="Times New Roman" w:hAnsi="Times New Roman" w:cs="Times New Roman"/>
              </w:rPr>
              <w:t xml:space="preserve">šio įstatymo 25 straipsnio </w:t>
            </w:r>
            <w:r w:rsidR="008F3A46">
              <w:rPr>
                <w:rFonts w:ascii="Times New Roman" w:hAnsi="Times New Roman" w:cs="Times New Roman"/>
              </w:rPr>
              <w:t xml:space="preserve">9–11 </w:t>
            </w:r>
            <w:r w:rsidR="00004E98" w:rsidRPr="00004E98">
              <w:rPr>
                <w:rFonts w:ascii="Times New Roman" w:hAnsi="Times New Roman" w:cs="Times New Roman"/>
              </w:rPr>
              <w:t xml:space="preserve"> dalyse </w:t>
            </w:r>
            <w:r w:rsidR="00456BD7">
              <w:rPr>
                <w:rFonts w:ascii="Times New Roman" w:hAnsi="Times New Roman" w:cs="Times New Roman"/>
              </w:rPr>
              <w:t>nurodytus</w:t>
            </w:r>
            <w:r w:rsidR="00456BD7" w:rsidRPr="00004E98">
              <w:rPr>
                <w:rFonts w:ascii="Times New Roman" w:hAnsi="Times New Roman" w:cs="Times New Roman"/>
              </w:rPr>
              <w:t xml:space="preserve"> </w:t>
            </w:r>
            <w:r w:rsidR="00004E98" w:rsidRPr="00004E98">
              <w:rPr>
                <w:rFonts w:ascii="Times New Roman" w:hAnsi="Times New Roman" w:cs="Times New Roman"/>
              </w:rPr>
              <w:t>veiksmus, atlyginimo tvarką nustato Konkurencijos taryba.</w:t>
            </w:r>
          </w:p>
          <w:p w14:paraId="16FCE5D1" w14:textId="394D9C41" w:rsidR="00004BCC" w:rsidRPr="00A6709C" w:rsidRDefault="00D67458" w:rsidP="0061758E">
            <w:pPr>
              <w:spacing w:after="0" w:line="240" w:lineRule="auto"/>
              <w:jc w:val="both"/>
              <w:rPr>
                <w:rFonts w:ascii="Times New Roman" w:hAnsi="Times New Roman" w:cs="Times New Roman"/>
              </w:rPr>
            </w:pPr>
            <w:r w:rsidRPr="00A6709C">
              <w:rPr>
                <w:rFonts w:ascii="Times New Roman" w:hAnsi="Times New Roman" w:cs="Times New Roman"/>
              </w:rPr>
              <w:t>&lt;...&gt;.“</w:t>
            </w:r>
          </w:p>
        </w:tc>
        <w:tc>
          <w:tcPr>
            <w:tcW w:w="1673" w:type="dxa"/>
            <w:shd w:val="clear" w:color="auto" w:fill="auto"/>
          </w:tcPr>
          <w:p w14:paraId="7F093A98"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2019D7DA" w14:textId="77777777" w:rsidR="00004BCC" w:rsidRPr="00A6709C" w:rsidRDefault="00004BCC" w:rsidP="0061758E">
            <w:pPr>
              <w:spacing w:after="0" w:line="240" w:lineRule="auto"/>
              <w:jc w:val="both"/>
              <w:rPr>
                <w:rFonts w:ascii="Times New Roman" w:hAnsi="Times New Roman" w:cs="Times New Roman"/>
                <w:b/>
                <w:lang w:eastAsia="lt-LT"/>
              </w:rPr>
            </w:pPr>
          </w:p>
          <w:p w14:paraId="1A7A78C6" w14:textId="4E98AD0F"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nuostata bus detalizuota KT </w:t>
            </w:r>
            <w:r w:rsidR="00B03F69">
              <w:rPr>
                <w:rFonts w:ascii="Times New Roman" w:hAnsi="Times New Roman" w:cs="Times New Roman"/>
                <w:i/>
                <w:lang w:eastAsia="lt-LT"/>
              </w:rPr>
              <w:t>nutarime dėl savitarpio pagalbos</w:t>
            </w:r>
            <w:r w:rsidRPr="00A6709C">
              <w:rPr>
                <w:rFonts w:ascii="Times New Roman" w:hAnsi="Times New Roman" w:cs="Times New Roman"/>
                <w:i/>
                <w:lang w:eastAsia="lt-LT"/>
              </w:rPr>
              <w:t>.</w:t>
            </w:r>
          </w:p>
        </w:tc>
      </w:tr>
      <w:tr w:rsidR="00004BCC" w:rsidRPr="00A6709C" w14:paraId="55BD4595" w14:textId="77777777" w:rsidTr="0061758E">
        <w:tc>
          <w:tcPr>
            <w:tcW w:w="2972" w:type="dxa"/>
            <w:shd w:val="clear" w:color="auto" w:fill="auto"/>
          </w:tcPr>
          <w:p w14:paraId="03D91A3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8. Prašomoji institucija gali susigrąžinti visas išlaidas, kurių turėjo dėl veiksmų, kurių ėmėsi pagal 26 straipsnį, iš prašančiosios institucijos vardu surinktų baudų ar periodinių baudų, įskaitant vertimo išlaidas, darbo sąnaudas ir administracines išlaidas. Jei prašomajai institucijai nepavyksta surinkti baudų ar periodinių baudų, ji gali prašyti, kad išlaidas padengtų prašančioji institucija.</w:t>
            </w:r>
          </w:p>
          <w:p w14:paraId="3AD0398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Valstybėms narėms leidžiama nustatyti, kad prašomoji institucija taip pat gali susigrąžinti iš įmonės, kurios atžvilgiu turi būti užtikrintas baudos ar periodinės baudos priverstinis išieškojimas, išlaidas, susijusias su tokių sprendimų vykdymo užtikrinimu.</w:t>
            </w:r>
          </w:p>
          <w:p w14:paraId="613BBFB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Prašomoji institucija susigrąžina mokėtinas sumas savo valstybės narės valiuta, vadovaudamasi tos valstybės narės įstatymais, kitais teisės aktais ir administracinėmis procedūromis ar praktika.</w:t>
            </w:r>
          </w:p>
          <w:p w14:paraId="4C35C65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Prireikus prašomoji institucija, vadovaudamasi savo nacionaline teise ir praktika, konvertuoja baudų ar periodinių baudų sumas į prašomosios institucijos valstybės narės valiutą tokiu kursu, kuris galiojo baudų ar periodinių baudų paskyrimo dieną.</w:t>
            </w:r>
          </w:p>
        </w:tc>
        <w:tc>
          <w:tcPr>
            <w:tcW w:w="4394" w:type="dxa"/>
            <w:shd w:val="clear" w:color="auto" w:fill="auto"/>
          </w:tcPr>
          <w:p w14:paraId="4607A830" w14:textId="0A9E3F9A" w:rsidR="00004BCC" w:rsidRPr="00A6709C" w:rsidRDefault="00004E98"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lang w:val="en-US"/>
              </w:rPr>
              <w:t>P</w:t>
            </w:r>
            <w:r w:rsidR="00004BCC" w:rsidRPr="00A6709C">
              <w:rPr>
                <w:rFonts w:ascii="Times New Roman" w:eastAsia="Calibri" w:hAnsi="Times New Roman" w:cs="Times New Roman"/>
                <w:b/>
              </w:rPr>
              <w:t>rojektas</w:t>
            </w:r>
          </w:p>
          <w:p w14:paraId="482C8CFE" w14:textId="259BA3E9" w:rsidR="00D67458" w:rsidRPr="00A6709C" w:rsidRDefault="00004E98" w:rsidP="00D67458">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D04455">
              <w:rPr>
                <w:rFonts w:ascii="Times New Roman" w:hAnsi="Times New Roman" w:cs="Times New Roman"/>
                <w:b/>
                <w:lang w:eastAsia="lt-LT"/>
              </w:rPr>
              <w:t>5</w:t>
            </w:r>
            <w:r w:rsidRPr="00A6709C">
              <w:rPr>
                <w:rFonts w:ascii="Times New Roman" w:hAnsi="Times New Roman" w:cs="Times New Roman"/>
                <w:b/>
                <w:lang w:eastAsia="lt-LT"/>
              </w:rPr>
              <w:t xml:space="preserve"> </w:t>
            </w:r>
            <w:r w:rsidR="00D67458" w:rsidRPr="00A6709C">
              <w:rPr>
                <w:rFonts w:ascii="Times New Roman" w:hAnsi="Times New Roman" w:cs="Times New Roman"/>
                <w:b/>
                <w:lang w:eastAsia="lt-LT"/>
              </w:rPr>
              <w:t>straipsnis. Įstatymo papildymas VIII skyriumi</w:t>
            </w:r>
          </w:p>
          <w:p w14:paraId="7029CDD4" w14:textId="77777777" w:rsidR="00D67458" w:rsidRPr="00A6709C" w:rsidRDefault="00D67458" w:rsidP="00D67458">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0ECA2AE4" w14:textId="77777777" w:rsidR="00D67458" w:rsidRPr="00A6709C" w:rsidRDefault="00D67458" w:rsidP="00D67458">
            <w:pPr>
              <w:spacing w:after="0" w:line="240" w:lineRule="auto"/>
              <w:ind w:firstLine="720"/>
              <w:jc w:val="both"/>
              <w:rPr>
                <w:rFonts w:ascii="Times New Roman" w:hAnsi="Times New Roman" w:cs="Times New Roman"/>
                <w:lang w:eastAsia="lt-LT"/>
              </w:rPr>
            </w:pPr>
          </w:p>
          <w:p w14:paraId="7CDC1D74" w14:textId="77777777" w:rsidR="00D67458" w:rsidRPr="00A6709C" w:rsidRDefault="00D67458" w:rsidP="00D67458">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2362E6ED" w14:textId="77777777" w:rsidR="00D67458" w:rsidRPr="00A6709C" w:rsidRDefault="00D67458" w:rsidP="00D67458">
            <w:pPr>
              <w:spacing w:after="0" w:line="240" w:lineRule="auto"/>
              <w:jc w:val="center"/>
              <w:rPr>
                <w:rFonts w:ascii="Times New Roman" w:hAnsi="Times New Roman" w:cs="Times New Roman"/>
                <w:b/>
              </w:rPr>
            </w:pPr>
            <w:r w:rsidRPr="00A6709C">
              <w:rPr>
                <w:rFonts w:ascii="Times New Roman" w:hAnsi="Times New Roman" w:cs="Times New Roman"/>
                <w:b/>
              </w:rPr>
              <w:t xml:space="preserve">BENDRADARBIAVIMAS SU KITŲ EUROPOS SĄJUNGOS VALSTYBIŲ NARIŲ INSTITUCIJOMIS </w:t>
            </w:r>
          </w:p>
          <w:p w14:paraId="2441C846" w14:textId="77777777" w:rsidR="00D67458" w:rsidRPr="00A6709C" w:rsidRDefault="00D67458" w:rsidP="00D67458">
            <w:pPr>
              <w:tabs>
                <w:tab w:val="left" w:pos="851"/>
              </w:tabs>
              <w:spacing w:after="0" w:line="240" w:lineRule="auto"/>
              <w:jc w:val="both"/>
              <w:rPr>
                <w:rFonts w:ascii="Times New Roman" w:hAnsi="Times New Roman" w:cs="Times New Roman"/>
              </w:rPr>
            </w:pPr>
          </w:p>
          <w:p w14:paraId="0AACE56C" w14:textId="14FBFF73" w:rsidR="00D67458" w:rsidRPr="00A6709C" w:rsidRDefault="00D67458" w:rsidP="00D67458">
            <w:pPr>
              <w:tabs>
                <w:tab w:val="left" w:pos="851"/>
              </w:tabs>
              <w:spacing w:after="0" w:line="240" w:lineRule="auto"/>
              <w:jc w:val="both"/>
              <w:rPr>
                <w:rFonts w:ascii="Times New Roman" w:hAnsi="Times New Roman" w:cs="Times New Roman"/>
              </w:rPr>
            </w:pPr>
            <w:r w:rsidRPr="001E3A24">
              <w:rPr>
                <w:rFonts w:ascii="Times New Roman" w:hAnsi="Times New Roman" w:cs="Times New Roman"/>
                <w:b/>
                <w:bCs/>
              </w:rPr>
              <w:t>58 straipsnis. Prašymai dėl informavimo ir priverstinio baudos ir palūkanų išieškojimo</w:t>
            </w:r>
            <w:r w:rsidRPr="00A6709C">
              <w:rPr>
                <w:rFonts w:ascii="Times New Roman" w:hAnsi="Times New Roman" w:cs="Times New Roman"/>
              </w:rPr>
              <w:t xml:space="preserve"> &lt;...&gt;</w:t>
            </w:r>
          </w:p>
          <w:p w14:paraId="31BFC929" w14:textId="5401239B" w:rsidR="00004E98" w:rsidRDefault="00004E98" w:rsidP="0061758E">
            <w:pPr>
              <w:spacing w:after="0" w:line="240" w:lineRule="auto"/>
              <w:jc w:val="both"/>
              <w:rPr>
                <w:rFonts w:ascii="Times New Roman" w:hAnsi="Times New Roman" w:cs="Times New Roman"/>
              </w:rPr>
            </w:pPr>
            <w:r w:rsidRPr="00004E98">
              <w:rPr>
                <w:rFonts w:ascii="Times New Roman" w:hAnsi="Times New Roman" w:cs="Times New Roman"/>
              </w:rPr>
              <w:t xml:space="preserve">6. Kitos Europos Sąjungos valstybės narės </w:t>
            </w:r>
            <w:r w:rsidR="00D06EBB">
              <w:rPr>
                <w:rFonts w:ascii="Times New Roman" w:hAnsi="Times New Roman" w:cs="Times New Roman"/>
              </w:rPr>
              <w:t xml:space="preserve">konkurencijos institucijos </w:t>
            </w:r>
            <w:r w:rsidRPr="00004E98">
              <w:rPr>
                <w:rFonts w:ascii="Times New Roman" w:hAnsi="Times New Roman" w:cs="Times New Roman"/>
              </w:rPr>
              <w:t>sprendimas</w:t>
            </w:r>
            <w:r w:rsidR="001E3A24">
              <w:rPr>
                <w:rFonts w:ascii="Times New Roman" w:hAnsi="Times New Roman" w:cs="Times New Roman"/>
              </w:rPr>
              <w:t>, kuriuo paskirta bauda</w:t>
            </w:r>
            <w:r w:rsidRPr="00004E98">
              <w:rPr>
                <w:rFonts w:ascii="Times New Roman" w:hAnsi="Times New Roman" w:cs="Times New Roman"/>
              </w:rPr>
              <w:t xml:space="preserve">, kuris turi būti vykdomas pagal šio straipsnio 2 ar 4 dalį, yra vykdomasis dokumentas. Konkurencijos taryba šiame vykdymo procese turi </w:t>
            </w:r>
            <w:r w:rsidR="00D04455">
              <w:rPr>
                <w:rFonts w:ascii="Times New Roman" w:hAnsi="Times New Roman" w:cs="Times New Roman"/>
              </w:rPr>
              <w:t xml:space="preserve">Civilinio proceso kodekse numatytas </w:t>
            </w:r>
            <w:r w:rsidRPr="00004E98">
              <w:rPr>
                <w:rFonts w:ascii="Times New Roman" w:hAnsi="Times New Roman" w:cs="Times New Roman"/>
              </w:rPr>
              <w:t>išieškotojo teises ir pareigas</w:t>
            </w:r>
            <w:r w:rsidR="00D04455">
              <w:rPr>
                <w:rFonts w:ascii="Times New Roman" w:hAnsi="Times New Roman" w:cs="Times New Roman"/>
              </w:rPr>
              <w:t>, išskyrus</w:t>
            </w:r>
            <w:r w:rsidR="001E3A24" w:rsidRPr="00BB061A">
              <w:rPr>
                <w:b/>
              </w:rPr>
              <w:t xml:space="preserve"> </w:t>
            </w:r>
            <w:r w:rsidR="001E3A24" w:rsidRPr="001E3A24">
              <w:rPr>
                <w:rFonts w:ascii="Times New Roman" w:hAnsi="Times New Roman" w:cs="Times New Roman"/>
                <w:bCs/>
              </w:rPr>
              <w:t>teisę atsisakyti išieškojimo ir teisę sudaryti taikos sutartį</w:t>
            </w:r>
            <w:r w:rsidRPr="00004E98">
              <w:rPr>
                <w:rFonts w:ascii="Times New Roman" w:hAnsi="Times New Roman" w:cs="Times New Roman"/>
              </w:rPr>
              <w:t>.</w:t>
            </w:r>
          </w:p>
          <w:p w14:paraId="682BA405" w14:textId="0E1AB5DE" w:rsidR="00004BCC" w:rsidRPr="00A6709C" w:rsidRDefault="00D67458" w:rsidP="0061758E">
            <w:pPr>
              <w:spacing w:after="0" w:line="240" w:lineRule="auto"/>
              <w:jc w:val="both"/>
              <w:rPr>
                <w:rFonts w:ascii="Times New Roman" w:hAnsi="Times New Roman" w:cs="Times New Roman"/>
              </w:rPr>
            </w:pPr>
            <w:r w:rsidRPr="00A6709C">
              <w:rPr>
                <w:rFonts w:ascii="Times New Roman" w:hAnsi="Times New Roman" w:cs="Times New Roman"/>
              </w:rPr>
              <w:t>&lt;...&gt;</w:t>
            </w:r>
          </w:p>
          <w:p w14:paraId="14EB69F0" w14:textId="77777777" w:rsidR="001E3A24" w:rsidRPr="001E3A24" w:rsidRDefault="001E3A24" w:rsidP="001E3A24">
            <w:pPr>
              <w:spacing w:after="0" w:line="240" w:lineRule="auto"/>
              <w:jc w:val="both"/>
              <w:rPr>
                <w:rFonts w:ascii="Times New Roman" w:hAnsi="Times New Roman"/>
                <w:bCs/>
              </w:rPr>
            </w:pPr>
            <w:r w:rsidRPr="001E3A24">
              <w:rPr>
                <w:rFonts w:ascii="Times New Roman" w:hAnsi="Times New Roman"/>
                <w:bCs/>
              </w:rPr>
              <w:t>9. Konkurencijos taryba turi teisę kreiptis su prašymu atlyginti Konkurencijos tarybos išlaidas, patirtas atliekant šio straipsnio 1, 2 ir 4 dalyse, šio įstatymo 25 straipsnio 9 ir 10 dalyse nurodytus veiksmus į kitos Europos Sąjungos valstybės narės konkurencijos instituciją. Vykdymo išlaidų, patiriamų priverstinai išieškant kitos Europos Sąjungos valstybės narės konkurencijos institucijos paskirtą baudą ir palūkanas, apskaičiavimo ir apmokėjimo tvarką reglamentuoja Civilinio proceso kodeksas ir kiti antstolių veiklą reglamentuojantys norminiai teisės aktai.</w:t>
            </w:r>
          </w:p>
          <w:p w14:paraId="79E49A07" w14:textId="3A9B221D" w:rsidR="00B370F7" w:rsidRDefault="00B370F7" w:rsidP="00B370F7">
            <w:pPr>
              <w:spacing w:after="0" w:line="240" w:lineRule="auto"/>
              <w:jc w:val="both"/>
              <w:rPr>
                <w:rFonts w:ascii="Times New Roman" w:hAnsi="Times New Roman" w:cs="Times New Roman"/>
              </w:rPr>
            </w:pPr>
            <w:r w:rsidRPr="00B370F7">
              <w:rPr>
                <w:rFonts w:ascii="Times New Roman" w:hAnsi="Times New Roman" w:cs="Times New Roman"/>
              </w:rPr>
              <w:t xml:space="preserve">10. Kitos Europos Sąjungos valstybės narės konkurencijos ar kitos kompetentingos institucijos prašymu Konkurencijos taryba atlygina kitos Europos Sąjungos valstybės narės konkurencijos ar kitos kompetentingos institucijos išlaidas, </w:t>
            </w:r>
            <w:r w:rsidR="00440679" w:rsidRPr="00B370F7">
              <w:rPr>
                <w:rFonts w:ascii="Times New Roman" w:hAnsi="Times New Roman" w:cs="Times New Roman"/>
              </w:rPr>
              <w:t xml:space="preserve">patirtas </w:t>
            </w:r>
            <w:r w:rsidRPr="00B370F7">
              <w:rPr>
                <w:rFonts w:ascii="Times New Roman" w:hAnsi="Times New Roman" w:cs="Times New Roman"/>
              </w:rPr>
              <w:t>šioms institucijoms atliekant veiksmus pagal šio straipsnio 8 dalį ir pagal šio įstatymo 25 straipsnio 1</w:t>
            </w:r>
            <w:r w:rsidR="001E3A24">
              <w:rPr>
                <w:rFonts w:ascii="Times New Roman" w:hAnsi="Times New Roman" w:cs="Times New Roman"/>
              </w:rPr>
              <w:t>1</w:t>
            </w:r>
            <w:r w:rsidRPr="00B370F7">
              <w:rPr>
                <w:rFonts w:ascii="Times New Roman" w:hAnsi="Times New Roman" w:cs="Times New Roman"/>
              </w:rPr>
              <w:t xml:space="preserve"> dalį.</w:t>
            </w:r>
          </w:p>
          <w:p w14:paraId="16EFE326" w14:textId="6B9F4B76" w:rsidR="00004E98" w:rsidRDefault="00B370F7" w:rsidP="0061758E">
            <w:pPr>
              <w:spacing w:after="0" w:line="240" w:lineRule="auto"/>
              <w:jc w:val="both"/>
              <w:rPr>
                <w:rFonts w:ascii="Times New Roman" w:hAnsi="Times New Roman" w:cs="Times New Roman"/>
              </w:rPr>
            </w:pPr>
            <w:r>
              <w:rPr>
                <w:rFonts w:ascii="Times New Roman" w:hAnsi="Times New Roman" w:cs="Times New Roman"/>
              </w:rPr>
              <w:t>11</w:t>
            </w:r>
            <w:r w:rsidR="00004E98" w:rsidRPr="00004E98">
              <w:rPr>
                <w:rFonts w:ascii="Times New Roman" w:hAnsi="Times New Roman" w:cs="Times New Roman"/>
              </w:rPr>
              <w:t xml:space="preserve">. Reikalavimus šio straipsnio numatytiems prašymams, jų </w:t>
            </w:r>
            <w:r w:rsidR="00D04455">
              <w:rPr>
                <w:rFonts w:ascii="Times New Roman" w:hAnsi="Times New Roman" w:cs="Times New Roman"/>
              </w:rPr>
              <w:t>įgyvendinimo</w:t>
            </w:r>
            <w:r w:rsidR="00004E98" w:rsidRPr="00004E98">
              <w:rPr>
                <w:rFonts w:ascii="Times New Roman" w:hAnsi="Times New Roman" w:cs="Times New Roman"/>
              </w:rPr>
              <w:t xml:space="preserve">, su bendradarbiavimu susijusių </w:t>
            </w:r>
            <w:r w:rsidR="00CF4B3C" w:rsidRPr="00CF4B3C">
              <w:rPr>
                <w:rFonts w:ascii="Times New Roman" w:hAnsi="Times New Roman" w:cs="Times New Roman"/>
              </w:rPr>
              <w:t xml:space="preserve">Konkurencijos tarybos ir kitų Europos Sąjungos valstybių narių konkurencijos ar kitų kompetentingų institucijų patirtų </w:t>
            </w:r>
            <w:r w:rsidR="00004E98" w:rsidRPr="00004E98">
              <w:rPr>
                <w:rFonts w:ascii="Times New Roman" w:hAnsi="Times New Roman" w:cs="Times New Roman"/>
              </w:rPr>
              <w:t xml:space="preserve">išlaidų, įskaitant išlaidas, patirtas </w:t>
            </w:r>
            <w:r w:rsidR="00D04455">
              <w:rPr>
                <w:rFonts w:ascii="Times New Roman" w:hAnsi="Times New Roman" w:cs="Times New Roman"/>
              </w:rPr>
              <w:t>atliekant</w:t>
            </w:r>
            <w:r w:rsidR="00D04455" w:rsidRPr="00004E98">
              <w:rPr>
                <w:rFonts w:ascii="Times New Roman" w:hAnsi="Times New Roman" w:cs="Times New Roman"/>
              </w:rPr>
              <w:t xml:space="preserve"> </w:t>
            </w:r>
            <w:r w:rsidR="00004E98" w:rsidRPr="00004E98">
              <w:rPr>
                <w:rFonts w:ascii="Times New Roman" w:hAnsi="Times New Roman" w:cs="Times New Roman"/>
              </w:rPr>
              <w:t xml:space="preserve">šio įstatymo 25 straipsnio </w:t>
            </w:r>
            <w:r w:rsidR="008F3A46">
              <w:rPr>
                <w:rFonts w:ascii="Times New Roman" w:hAnsi="Times New Roman" w:cs="Times New Roman"/>
              </w:rPr>
              <w:t xml:space="preserve">9–11 </w:t>
            </w:r>
            <w:r w:rsidR="00004E98" w:rsidRPr="00004E98">
              <w:rPr>
                <w:rFonts w:ascii="Times New Roman" w:hAnsi="Times New Roman" w:cs="Times New Roman"/>
              </w:rPr>
              <w:t xml:space="preserve"> dalyse </w:t>
            </w:r>
            <w:r w:rsidR="00456BD7">
              <w:rPr>
                <w:rFonts w:ascii="Times New Roman" w:hAnsi="Times New Roman" w:cs="Times New Roman"/>
              </w:rPr>
              <w:t>nurodytus</w:t>
            </w:r>
            <w:r w:rsidR="00456BD7" w:rsidRPr="00004E98">
              <w:rPr>
                <w:rFonts w:ascii="Times New Roman" w:hAnsi="Times New Roman" w:cs="Times New Roman"/>
              </w:rPr>
              <w:t xml:space="preserve"> </w:t>
            </w:r>
            <w:r w:rsidR="00004E98" w:rsidRPr="00004E98">
              <w:rPr>
                <w:rFonts w:ascii="Times New Roman" w:hAnsi="Times New Roman" w:cs="Times New Roman"/>
              </w:rPr>
              <w:t>veiksmus, atlyginimo tvarką nustato Konkurencijos taryba.</w:t>
            </w:r>
            <w:r w:rsidR="00CF4B3C" w:rsidRPr="00CF4B3C">
              <w:rPr>
                <w:rFonts w:ascii="Times New Roman" w:hAnsi="Times New Roman" w:cs="Times New Roman"/>
              </w:rPr>
              <w:t xml:space="preserve"> </w:t>
            </w:r>
          </w:p>
          <w:p w14:paraId="6D4047F4" w14:textId="03F98855" w:rsidR="00004BCC" w:rsidRPr="00A6709C" w:rsidRDefault="00D67458" w:rsidP="0061758E">
            <w:pPr>
              <w:spacing w:after="0" w:line="240" w:lineRule="auto"/>
              <w:jc w:val="both"/>
              <w:rPr>
                <w:rFonts w:ascii="Times New Roman" w:hAnsi="Times New Roman" w:cs="Times New Roman"/>
              </w:rPr>
            </w:pPr>
            <w:r w:rsidRPr="00A6709C">
              <w:rPr>
                <w:rFonts w:ascii="Times New Roman" w:hAnsi="Times New Roman" w:cs="Times New Roman"/>
              </w:rPr>
              <w:t>&lt;...&gt;.“</w:t>
            </w:r>
          </w:p>
          <w:p w14:paraId="56154A4F" w14:textId="77777777" w:rsidR="00004BCC" w:rsidRPr="00A6709C" w:rsidRDefault="00004BCC" w:rsidP="0061758E">
            <w:pPr>
              <w:spacing w:after="0" w:line="240" w:lineRule="auto"/>
              <w:jc w:val="both"/>
              <w:rPr>
                <w:rFonts w:ascii="Times New Roman" w:hAnsi="Times New Roman" w:cs="Times New Roman"/>
              </w:rPr>
            </w:pPr>
          </w:p>
          <w:p w14:paraId="09D09D7B"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 xml:space="preserve">CPK </w:t>
            </w:r>
          </w:p>
          <w:p w14:paraId="233636ED"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609 str. Vykdymo išlaidos</w:t>
            </w:r>
          </w:p>
          <w:p w14:paraId="71E5E142"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1. Vykdymo išlaidas sudaro:</w:t>
            </w:r>
          </w:p>
          <w:p w14:paraId="1AFFA5E7"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1) vykdomosios bylos administravimo išlaidos, kurios būtinos kiekvienoje vykdomojoje byloje privalomiems veiksmams atlikti;</w:t>
            </w:r>
          </w:p>
          <w:p w14:paraId="5C8C4B62"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2) vykdomosios bylos administravimo papildomos išlaidos, patiriamos atliekant atskirus veiksmus konkrečioje vykdomojoje byloje;</w:t>
            </w:r>
          </w:p>
          <w:p w14:paraId="0D34DED9"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 xml:space="preserve">3) atlygis antstoliui už įstatymų nustatytų vykdomųjų dokumentų vykdymą, faktinių aplinkybių konstatavimą teismo pavedimu, dokumentų perdavimą ir įteikimą teismo pavedimu. </w:t>
            </w:r>
          </w:p>
          <w:p w14:paraId="4055E20E" w14:textId="7DCE2870" w:rsidR="00004BC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2. Vykdymo išlaidų dydį, apskaičiavimo ir apmokėjimo tvarką nustato Sprendimų vykdymo instrukcija.</w:t>
            </w:r>
          </w:p>
          <w:p w14:paraId="2EA277EF" w14:textId="77777777" w:rsidR="00994DCE" w:rsidRPr="00994DCE" w:rsidRDefault="00994DCE" w:rsidP="00994DCE">
            <w:pPr>
              <w:spacing w:after="0" w:line="240" w:lineRule="auto"/>
              <w:rPr>
                <w:rFonts w:ascii="Times New Roman" w:hAnsi="Times New Roman" w:cs="Times New Roman"/>
                <w:i/>
                <w:iCs/>
              </w:rPr>
            </w:pPr>
            <w:r w:rsidRPr="00994DCE">
              <w:rPr>
                <w:rFonts w:ascii="Times New Roman" w:hAnsi="Times New Roman" w:cs="Times New Roman"/>
                <w:i/>
                <w:iCs/>
              </w:rPr>
              <w:t>Straipsnio pakeitimai:</w:t>
            </w:r>
          </w:p>
          <w:p w14:paraId="68F23B29" w14:textId="29DFDD0C" w:rsidR="00994DCE" w:rsidRPr="00994DCE" w:rsidRDefault="00994DCE" w:rsidP="00994DCE">
            <w:pPr>
              <w:spacing w:after="0" w:line="240" w:lineRule="auto"/>
              <w:rPr>
                <w:rFonts w:ascii="Times New Roman" w:hAnsi="Times New Roman" w:cs="Times New Roman"/>
                <w:i/>
                <w:iCs/>
              </w:rPr>
            </w:pPr>
            <w:r w:rsidRPr="00994DCE">
              <w:rPr>
                <w:rFonts w:ascii="Times New Roman" w:hAnsi="Times New Roman" w:cs="Times New Roman"/>
                <w:i/>
                <w:iCs/>
              </w:rPr>
              <w:t>Nr. X-1839, 2008-11-14, Žin., 2008, Nr. 138-5446 (2008-12-02)</w:t>
            </w:r>
          </w:p>
          <w:p w14:paraId="39CE07E8" w14:textId="77777777" w:rsidR="00004BCC" w:rsidRPr="00A6709C" w:rsidRDefault="00004BCC" w:rsidP="0061758E">
            <w:pPr>
              <w:spacing w:after="0" w:line="240" w:lineRule="auto"/>
              <w:jc w:val="both"/>
              <w:rPr>
                <w:rFonts w:ascii="Times New Roman" w:hAnsi="Times New Roman" w:cs="Times New Roman"/>
              </w:rPr>
            </w:pPr>
          </w:p>
          <w:p w14:paraId="30121A70"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 xml:space="preserve">CPK </w:t>
            </w:r>
          </w:p>
          <w:p w14:paraId="418CF548"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610 str. Vykdymo išlaidų apmokėjimas</w:t>
            </w:r>
          </w:p>
          <w:p w14:paraId="57AAA6A4"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1. Išieškotojas apmoka vykdomosios bylos administravimo išlaidas, kurios būtinos kiekvienoje vykdomojoje byloje privalomiems veiksmams atlikti, vykdomosios bylos administravimo papildomas išlaidas, patiriamas atliekant atskirus veiksmus konkrečioje vykdomojoje byloje, ir Sprendimų vykdymo instrukcijos numatytais atvejais atlygį antstoliui. Vykdymo išlaidos išieškomos iš skolininko.</w:t>
            </w:r>
          </w:p>
          <w:p w14:paraId="48C7D977" w14:textId="0C2FEB4E" w:rsidR="00004BC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2. Išimtis dėl vykdymo išlaidų apmokėjimo gali nustatyti Sprendimų vykdymo instrukcija.</w:t>
            </w:r>
          </w:p>
          <w:p w14:paraId="6133BB95" w14:textId="77777777" w:rsidR="00994DCE" w:rsidRPr="00994DCE" w:rsidRDefault="00994DCE" w:rsidP="00994DCE">
            <w:pPr>
              <w:spacing w:after="0" w:line="240" w:lineRule="auto"/>
              <w:jc w:val="both"/>
              <w:rPr>
                <w:rFonts w:ascii="Times New Roman" w:hAnsi="Times New Roman" w:cs="Times New Roman"/>
                <w:i/>
                <w:iCs/>
              </w:rPr>
            </w:pPr>
            <w:r w:rsidRPr="00994DCE">
              <w:rPr>
                <w:rFonts w:ascii="Times New Roman" w:hAnsi="Times New Roman" w:cs="Times New Roman"/>
                <w:i/>
                <w:iCs/>
              </w:rPr>
              <w:t>Straipsnio pakeitimai:</w:t>
            </w:r>
          </w:p>
          <w:p w14:paraId="2562CFED" w14:textId="18B039F8" w:rsidR="00994DCE" w:rsidRPr="00994DCE" w:rsidRDefault="00994DCE" w:rsidP="00994DCE">
            <w:pPr>
              <w:spacing w:after="0" w:line="240" w:lineRule="auto"/>
              <w:jc w:val="both"/>
              <w:rPr>
                <w:rFonts w:ascii="Times New Roman" w:hAnsi="Times New Roman" w:cs="Times New Roman"/>
                <w:i/>
                <w:iCs/>
                <w:lang w:val="en-US"/>
              </w:rPr>
            </w:pPr>
            <w:r w:rsidRPr="00994DCE">
              <w:rPr>
                <w:rFonts w:ascii="Times New Roman" w:hAnsi="Times New Roman" w:cs="Times New Roman"/>
                <w:i/>
                <w:iCs/>
                <w:lang w:val="en-US"/>
              </w:rPr>
              <w:t>Nr. X-1839, 2008-11-14, Žin., 2008, Nr. 138-5446 (2008-12-02)</w:t>
            </w:r>
          </w:p>
          <w:p w14:paraId="35EE75AF" w14:textId="77777777" w:rsidR="00004BCC" w:rsidRPr="00A6709C" w:rsidRDefault="00004BCC" w:rsidP="0061758E">
            <w:pPr>
              <w:spacing w:after="0" w:line="240" w:lineRule="auto"/>
              <w:jc w:val="both"/>
              <w:rPr>
                <w:rFonts w:ascii="Times New Roman" w:hAnsi="Times New Roman" w:cs="Times New Roman"/>
              </w:rPr>
            </w:pPr>
          </w:p>
          <w:p w14:paraId="1825910B"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 xml:space="preserve">CPK </w:t>
            </w:r>
          </w:p>
          <w:p w14:paraId="743A1DFF"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611 str. Vykdymo išlaidų išieškojimo iš skolininko tvarka</w:t>
            </w:r>
          </w:p>
          <w:p w14:paraId="749DB905"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1. Vykdymo išlaidos išieškomos toje pačioje vykdomojoje byloje, kurią vykdant jos buvo apskaičiuotos.</w:t>
            </w:r>
          </w:p>
          <w:p w14:paraId="61CFD88B"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2. Vykdymo išlaidos iš skolininko išieškomos antstolio Sprendimų vykdymo instrukcijoje nustatytos formos patvarkymu ir pervedamos į antstolio depozitinę sąskaitą. Patvarkymą dėl vykdymo išlaidų išieškojimo kartu su detaliais vykdymo išlaidų skaičiavimais antstolis išsiunčia skolininkui šio Kodekso 605 straipsnyje nustatyta tvarka. Išieškotos vykdymo išlaidos išmokamos antstoliui ir kitiems asmenims ne anksčiau kaip po dvidešimt dienų nuo patvarkymo dėl vykdymo išlaidų išieškojimo ir vykdymo išlaidų skaičiavimų išsiuntimo skolininkui dienos. Skundo dėl vykdymo išlaidų padavimas sustabdo jų išmokėjimą.</w:t>
            </w:r>
          </w:p>
          <w:p w14:paraId="7DB343B4"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3. Patvarkymas dėl vykdymo išlaidų išieškojimo ir vykdymo išlaidų skaičiavimai gali būti skundžiami šio Kodekso 510 straipsnyje nustatyta tvarka.</w:t>
            </w:r>
          </w:p>
          <w:p w14:paraId="61395037"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4. Jeigu iš dalies įvykdytas ar visiškai neįvykdytas vykdomasis dokumentas grąžinamas išieškotojui ir vykdymo išlaidos nebuvo išieškotos šio straipsnio 2 dalyje nustatyta tvarka, antstolis Sprendimų vykdymo instrukcijoje nustatytais atvejais ir tvarka vykdomosios bylos neužbaigia ir joje išieško iki vykdomojo dokumento grąžinimo priskaičiuotas vykdymo išlaidas. Jeigu tokioje vykdomojoje byloje išieškotojas nebuvo apmokėjęs vykdymo išlaidų ar jo apmokėtos vykdymo išlaidos buvo išieškotos ir išieškotojui grąžintos, antstolis turi teisę atsisakyti išieškoti likusias vykdymo išlaidas ir vykdomąją bylą užbaigti. Vykdomoji byla, kurioje išieškomos tik vykdymo išlaidos, negali būti vykdoma ilgiau kaip dešimt metų nuo vykdomojo dokumento grąžinimo išieškotojui.</w:t>
            </w:r>
          </w:p>
          <w:p w14:paraId="03E950F9" w14:textId="77777777" w:rsidR="00004BC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5. Nustatęs, kad antstolio apskaičiuotos vykdymo išlaidos yra aiškiai nepagrįstos, teismas gali skirti antstoliui iki trijų šimtų eurų baudą.</w:t>
            </w:r>
          </w:p>
          <w:p w14:paraId="43462821" w14:textId="77777777" w:rsidR="00994DCE" w:rsidRPr="00994DCE" w:rsidRDefault="00994DCE" w:rsidP="00994DCE">
            <w:pPr>
              <w:spacing w:after="0" w:line="240" w:lineRule="auto"/>
              <w:jc w:val="both"/>
              <w:rPr>
                <w:rFonts w:ascii="Times New Roman" w:hAnsi="Times New Roman" w:cs="Times New Roman"/>
                <w:i/>
                <w:iCs/>
              </w:rPr>
            </w:pPr>
            <w:r w:rsidRPr="00994DCE">
              <w:rPr>
                <w:rFonts w:ascii="Times New Roman" w:hAnsi="Times New Roman" w:cs="Times New Roman"/>
                <w:i/>
                <w:iCs/>
              </w:rPr>
              <w:t>Straipsnio dalies pakeitimai:</w:t>
            </w:r>
          </w:p>
          <w:p w14:paraId="757E4297" w14:textId="77777777" w:rsidR="00994DCE" w:rsidRPr="00994DCE" w:rsidRDefault="00994DCE" w:rsidP="00994DCE">
            <w:pPr>
              <w:spacing w:after="0" w:line="240" w:lineRule="auto"/>
              <w:jc w:val="both"/>
              <w:rPr>
                <w:rFonts w:ascii="Times New Roman" w:hAnsi="Times New Roman" w:cs="Times New Roman"/>
                <w:i/>
                <w:iCs/>
              </w:rPr>
            </w:pPr>
            <w:r w:rsidRPr="00994DCE">
              <w:rPr>
                <w:rFonts w:ascii="Times New Roman" w:hAnsi="Times New Roman" w:cs="Times New Roman"/>
                <w:i/>
                <w:iCs/>
              </w:rPr>
              <w:t>Nr. XII-1241, 2014-10-16, paskelbta TAR 2014-10-28, i. k. 2014-15011</w:t>
            </w:r>
          </w:p>
          <w:p w14:paraId="644E701A" w14:textId="63B795FD" w:rsidR="00994DCE" w:rsidRPr="00994DCE" w:rsidRDefault="00994DCE" w:rsidP="00994DCE">
            <w:pPr>
              <w:spacing w:after="0" w:line="240" w:lineRule="auto"/>
              <w:jc w:val="both"/>
              <w:rPr>
                <w:rFonts w:ascii="Times New Roman" w:hAnsi="Times New Roman" w:cs="Times New Roman"/>
                <w:i/>
                <w:iCs/>
              </w:rPr>
            </w:pPr>
            <w:r w:rsidRPr="00994DCE">
              <w:rPr>
                <w:rFonts w:ascii="Times New Roman" w:hAnsi="Times New Roman" w:cs="Times New Roman"/>
                <w:i/>
                <w:iCs/>
              </w:rPr>
              <w:t>Nr. XII-2751, 2016-11-08, paskelbta TAR 2016-11-17, i. k. 2016-26956</w:t>
            </w:r>
          </w:p>
          <w:p w14:paraId="302F8C0F" w14:textId="77777777" w:rsidR="00994DCE" w:rsidRPr="00994DCE" w:rsidRDefault="00994DCE" w:rsidP="00994DCE">
            <w:pPr>
              <w:spacing w:after="0" w:line="240" w:lineRule="auto"/>
              <w:jc w:val="both"/>
              <w:rPr>
                <w:rFonts w:ascii="Times New Roman" w:hAnsi="Times New Roman" w:cs="Times New Roman"/>
                <w:i/>
                <w:iCs/>
              </w:rPr>
            </w:pPr>
            <w:r w:rsidRPr="00994DCE">
              <w:rPr>
                <w:rFonts w:ascii="Times New Roman" w:hAnsi="Times New Roman" w:cs="Times New Roman"/>
                <w:i/>
                <w:iCs/>
              </w:rPr>
              <w:t>Straipsnio pakeitimai:</w:t>
            </w:r>
          </w:p>
          <w:p w14:paraId="6EC749AF" w14:textId="2B1CE388" w:rsidR="00994DCE" w:rsidRPr="00A6709C" w:rsidRDefault="00994DCE" w:rsidP="00994DCE">
            <w:pPr>
              <w:spacing w:after="0" w:line="240" w:lineRule="auto"/>
              <w:jc w:val="both"/>
              <w:rPr>
                <w:rFonts w:ascii="Times New Roman" w:hAnsi="Times New Roman" w:cs="Times New Roman"/>
              </w:rPr>
            </w:pPr>
            <w:r w:rsidRPr="00994DCE">
              <w:rPr>
                <w:rFonts w:ascii="Times New Roman" w:hAnsi="Times New Roman" w:cs="Times New Roman"/>
                <w:i/>
                <w:iCs/>
              </w:rPr>
              <w:t>Nr. XI-1480, 2011-06-21, Žin., 2011, Nr. 85-4126 (2011-07-13)</w:t>
            </w:r>
          </w:p>
        </w:tc>
        <w:tc>
          <w:tcPr>
            <w:tcW w:w="1673" w:type="dxa"/>
            <w:shd w:val="clear" w:color="auto" w:fill="auto"/>
          </w:tcPr>
          <w:p w14:paraId="6E62BA81"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5C99D17C" w14:textId="77777777" w:rsidR="00004BCC" w:rsidRPr="00A6709C" w:rsidRDefault="00004BCC" w:rsidP="0061758E">
            <w:pPr>
              <w:spacing w:after="0" w:line="240" w:lineRule="auto"/>
              <w:jc w:val="both"/>
              <w:rPr>
                <w:rFonts w:ascii="Times New Roman" w:hAnsi="Times New Roman" w:cs="Times New Roman"/>
                <w:lang w:eastAsia="lt-LT"/>
              </w:rPr>
            </w:pPr>
          </w:p>
          <w:p w14:paraId="14066E2C" w14:textId="4B3BECCD"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nuostata bus detalizuota KT </w:t>
            </w:r>
            <w:r w:rsidR="00B03F69">
              <w:rPr>
                <w:rFonts w:ascii="Times New Roman" w:hAnsi="Times New Roman" w:cs="Times New Roman"/>
                <w:i/>
                <w:lang w:eastAsia="lt-LT"/>
              </w:rPr>
              <w:t>nutarime dėl savitarpio pagalbos</w:t>
            </w:r>
            <w:r w:rsidRPr="00A6709C">
              <w:rPr>
                <w:rFonts w:ascii="Times New Roman" w:hAnsi="Times New Roman" w:cs="Times New Roman"/>
                <w:i/>
                <w:lang w:eastAsia="lt-LT"/>
              </w:rPr>
              <w:t>.</w:t>
            </w:r>
          </w:p>
        </w:tc>
      </w:tr>
      <w:tr w:rsidR="00004BCC" w:rsidRPr="00A6709C" w14:paraId="5147DE84" w14:textId="77777777" w:rsidTr="0061758E">
        <w:tc>
          <w:tcPr>
            <w:tcW w:w="2972" w:type="dxa"/>
            <w:shd w:val="clear" w:color="auto" w:fill="auto"/>
          </w:tcPr>
          <w:p w14:paraId="5923366D"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28 straipsnis</w:t>
            </w:r>
          </w:p>
          <w:p w14:paraId="36EBD082"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Ginčai, susiję su prašymais pranešti ir su prašymais užtikrinti sprendimų, kuriais skiriamos baudos ar periodinės baudos, vykdymą</w:t>
            </w:r>
          </w:p>
          <w:p w14:paraId="0FAAEE0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Ginčai yra priskiriami prašančiosios institucijos valstybės narės kompetentingų įstaigų kompetencijai ir yra reglamentuojami tos valstybės narės nacionalinės teisės, jeigu jie susiję su: </w:t>
            </w:r>
          </w:p>
        </w:tc>
        <w:tc>
          <w:tcPr>
            <w:tcW w:w="4394" w:type="dxa"/>
            <w:shd w:val="clear" w:color="auto" w:fill="auto"/>
          </w:tcPr>
          <w:p w14:paraId="2B7B7F55" w14:textId="53A37992" w:rsidR="00004BCC" w:rsidRPr="00A6709C" w:rsidRDefault="00004E98"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lang w:val="en-US"/>
              </w:rPr>
              <w:t>P</w:t>
            </w:r>
            <w:r w:rsidR="00004BCC" w:rsidRPr="00A6709C">
              <w:rPr>
                <w:rFonts w:ascii="Times New Roman" w:eastAsia="Calibri" w:hAnsi="Times New Roman" w:cs="Times New Roman"/>
                <w:b/>
              </w:rPr>
              <w:t>rojektas</w:t>
            </w:r>
          </w:p>
          <w:p w14:paraId="77A2D869" w14:textId="591EE082" w:rsidR="00D67458" w:rsidRPr="00A6709C" w:rsidRDefault="00004E98" w:rsidP="00D67458">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D04455">
              <w:rPr>
                <w:rFonts w:ascii="Times New Roman" w:hAnsi="Times New Roman" w:cs="Times New Roman"/>
                <w:b/>
                <w:lang w:eastAsia="lt-LT"/>
              </w:rPr>
              <w:t>5</w:t>
            </w:r>
            <w:r w:rsidRPr="00A6709C">
              <w:rPr>
                <w:rFonts w:ascii="Times New Roman" w:hAnsi="Times New Roman" w:cs="Times New Roman"/>
                <w:b/>
                <w:lang w:eastAsia="lt-LT"/>
              </w:rPr>
              <w:t xml:space="preserve"> </w:t>
            </w:r>
            <w:r w:rsidR="00D67458" w:rsidRPr="00A6709C">
              <w:rPr>
                <w:rFonts w:ascii="Times New Roman" w:hAnsi="Times New Roman" w:cs="Times New Roman"/>
                <w:b/>
                <w:lang w:eastAsia="lt-LT"/>
              </w:rPr>
              <w:t>straipsnis. Įstatymo papildymas VIII skyriumi</w:t>
            </w:r>
          </w:p>
          <w:p w14:paraId="3D553565" w14:textId="77777777" w:rsidR="00D67458" w:rsidRPr="00A6709C" w:rsidRDefault="00D67458" w:rsidP="00D67458">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08EE4A46" w14:textId="77777777" w:rsidR="00D67458" w:rsidRPr="00A6709C" w:rsidRDefault="00D67458" w:rsidP="00D67458">
            <w:pPr>
              <w:spacing w:after="0" w:line="240" w:lineRule="auto"/>
              <w:ind w:firstLine="720"/>
              <w:jc w:val="both"/>
              <w:rPr>
                <w:rFonts w:ascii="Times New Roman" w:hAnsi="Times New Roman" w:cs="Times New Roman"/>
                <w:lang w:eastAsia="lt-LT"/>
              </w:rPr>
            </w:pPr>
          </w:p>
          <w:p w14:paraId="38A40618" w14:textId="77777777" w:rsidR="00D67458" w:rsidRPr="00A6709C" w:rsidRDefault="00D67458" w:rsidP="00D67458">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078A9612" w14:textId="77777777" w:rsidR="00D67458" w:rsidRPr="00A6709C" w:rsidRDefault="00D67458" w:rsidP="00D67458">
            <w:pPr>
              <w:spacing w:after="0" w:line="240" w:lineRule="auto"/>
              <w:jc w:val="center"/>
              <w:rPr>
                <w:rFonts w:ascii="Times New Roman" w:hAnsi="Times New Roman" w:cs="Times New Roman"/>
                <w:b/>
              </w:rPr>
            </w:pPr>
            <w:r w:rsidRPr="00A6709C">
              <w:rPr>
                <w:rFonts w:ascii="Times New Roman" w:hAnsi="Times New Roman" w:cs="Times New Roman"/>
                <w:b/>
              </w:rPr>
              <w:t xml:space="preserve">BENDRADARBIAVIMAS SU KITŲ EUROPOS SĄJUNGOS VALSTYBIŲ NARIŲ INSTITUCIJOMIS </w:t>
            </w:r>
          </w:p>
          <w:p w14:paraId="61654775" w14:textId="05733A02" w:rsidR="00D67458" w:rsidRPr="00A6709C" w:rsidRDefault="00D67458" w:rsidP="00D67458">
            <w:pPr>
              <w:tabs>
                <w:tab w:val="left" w:pos="851"/>
              </w:tabs>
              <w:spacing w:after="0" w:line="240" w:lineRule="auto"/>
              <w:jc w:val="both"/>
              <w:rPr>
                <w:rFonts w:ascii="Times New Roman" w:hAnsi="Times New Roman" w:cs="Times New Roman"/>
              </w:rPr>
            </w:pPr>
            <w:r w:rsidRPr="00A6709C">
              <w:rPr>
                <w:rFonts w:ascii="Times New Roman" w:hAnsi="Times New Roman" w:cs="Times New Roman"/>
              </w:rPr>
              <w:t>&lt;...&gt;</w:t>
            </w:r>
          </w:p>
          <w:p w14:paraId="4D60CE91" w14:textId="77777777" w:rsidR="00004E98" w:rsidRPr="001E3A24" w:rsidRDefault="00004BCC" w:rsidP="0061758E">
            <w:pPr>
              <w:spacing w:after="0" w:line="240" w:lineRule="auto"/>
              <w:jc w:val="both"/>
              <w:rPr>
                <w:rFonts w:ascii="Times New Roman" w:hAnsi="Times New Roman" w:cs="Times New Roman"/>
                <w:b/>
                <w:bCs/>
              </w:rPr>
            </w:pPr>
            <w:r w:rsidRPr="001E3A24">
              <w:rPr>
                <w:rFonts w:ascii="Times New Roman" w:hAnsi="Times New Roman" w:cs="Times New Roman"/>
                <w:b/>
                <w:bCs/>
              </w:rPr>
              <w:t xml:space="preserve">59 straipsnis. </w:t>
            </w:r>
            <w:bookmarkStart w:id="33" w:name="_Hlk5280647"/>
            <w:r w:rsidRPr="001E3A24">
              <w:rPr>
                <w:rFonts w:ascii="Times New Roman" w:hAnsi="Times New Roman" w:cs="Times New Roman"/>
                <w:b/>
                <w:bCs/>
              </w:rPr>
              <w:t>Ginčų sprendimas</w:t>
            </w:r>
            <w:bookmarkEnd w:id="33"/>
            <w:r w:rsidR="00D67458" w:rsidRPr="001E3A24">
              <w:rPr>
                <w:rFonts w:ascii="Times New Roman" w:hAnsi="Times New Roman" w:cs="Times New Roman"/>
                <w:b/>
                <w:bCs/>
              </w:rPr>
              <w:t xml:space="preserve"> </w:t>
            </w:r>
          </w:p>
          <w:p w14:paraId="3BD0971A" w14:textId="1D6F2EBD" w:rsidR="00004BCC" w:rsidRPr="00A6709C" w:rsidRDefault="00D67458" w:rsidP="0061758E">
            <w:pPr>
              <w:spacing w:after="0" w:line="240" w:lineRule="auto"/>
              <w:jc w:val="both"/>
              <w:rPr>
                <w:rFonts w:ascii="Times New Roman" w:hAnsi="Times New Roman" w:cs="Times New Roman"/>
              </w:rPr>
            </w:pPr>
            <w:r w:rsidRPr="00A6709C">
              <w:rPr>
                <w:rFonts w:ascii="Times New Roman" w:hAnsi="Times New Roman" w:cs="Times New Roman"/>
              </w:rPr>
              <w:t>&lt;...&gt;</w:t>
            </w:r>
          </w:p>
          <w:p w14:paraId="4C419544" w14:textId="59A17F55" w:rsidR="00004BCC" w:rsidRPr="00004E98" w:rsidRDefault="001E3A24" w:rsidP="001E3A24">
            <w:pPr>
              <w:spacing w:after="0" w:line="240" w:lineRule="auto"/>
              <w:jc w:val="both"/>
              <w:rPr>
                <w:rFonts w:ascii="Times New Roman" w:hAnsi="Times New Roman" w:cs="Times New Roman"/>
              </w:rPr>
            </w:pPr>
            <w:bookmarkStart w:id="34" w:name="_Hlk14785355"/>
            <w:r w:rsidRPr="001E3A24">
              <w:rPr>
                <w:rFonts w:ascii="Times New Roman" w:hAnsi="Times New Roman"/>
                <w:bCs/>
              </w:rPr>
              <w:t>3. Vilniaus apygardos administracinis teismas kaip pirmoji instancija nagrinėja ginčus dėl Konkurencijos tarybos pagal šio įstatymo 58 straipsnio 8 dalį pateikto prašymo ar kartu su šiuo prašymu pateiktų dokumentų, susijusių su Sutarties dėl Europos Sąjungos veikimo 101 ar 102 straipsnių taikymu, apie kuriuos atitinkami asmenys turi būti informuojami, arba dokumentų, susijusių su Konkurencijos tarybos paskirtų baudų ir palūkanų išieškojimu, teisėtumo.</w:t>
            </w:r>
            <w:bookmarkEnd w:id="34"/>
            <w:r w:rsidR="00D67458" w:rsidRPr="00A6709C">
              <w:rPr>
                <w:rFonts w:ascii="Times New Roman" w:hAnsi="Times New Roman" w:cs="Times New Roman"/>
              </w:rPr>
              <w:t>“</w:t>
            </w:r>
          </w:p>
        </w:tc>
        <w:tc>
          <w:tcPr>
            <w:tcW w:w="1673" w:type="dxa"/>
            <w:shd w:val="clear" w:color="auto" w:fill="auto"/>
          </w:tcPr>
          <w:p w14:paraId="0B081CDC"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595648C0" w14:textId="77777777" w:rsidTr="0061758E">
        <w:tc>
          <w:tcPr>
            <w:tcW w:w="2972" w:type="dxa"/>
            <w:shd w:val="clear" w:color="auto" w:fill="auto"/>
          </w:tcPr>
          <w:p w14:paraId="4D30497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akto, apie kurį turi būti pranešta pagal 25 straipsnį, ar sprendimo, kurio vykdymas turi būti užtikrintas pagal 26 straipsnį, teisėtumu ir</w:t>
            </w:r>
          </w:p>
        </w:tc>
        <w:tc>
          <w:tcPr>
            <w:tcW w:w="4394" w:type="dxa"/>
            <w:shd w:val="clear" w:color="auto" w:fill="auto"/>
          </w:tcPr>
          <w:p w14:paraId="507E4592" w14:textId="0175E6C9" w:rsidR="00004BCC" w:rsidRPr="00A6709C" w:rsidRDefault="00004E98"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lang w:val="en-US"/>
              </w:rPr>
              <w:t>P</w:t>
            </w:r>
            <w:r w:rsidR="00004BCC" w:rsidRPr="00A6709C">
              <w:rPr>
                <w:rFonts w:ascii="Times New Roman" w:eastAsia="Calibri" w:hAnsi="Times New Roman" w:cs="Times New Roman"/>
                <w:b/>
              </w:rPr>
              <w:t>rojektas</w:t>
            </w:r>
          </w:p>
          <w:p w14:paraId="7B35E61D" w14:textId="4F5E16A6" w:rsidR="00D67458" w:rsidRPr="00A6709C" w:rsidRDefault="00004E98" w:rsidP="00D67458">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D04455">
              <w:rPr>
                <w:rFonts w:ascii="Times New Roman" w:hAnsi="Times New Roman" w:cs="Times New Roman"/>
                <w:b/>
                <w:lang w:eastAsia="lt-LT"/>
              </w:rPr>
              <w:t>5</w:t>
            </w:r>
            <w:r w:rsidRPr="00A6709C">
              <w:rPr>
                <w:rFonts w:ascii="Times New Roman" w:hAnsi="Times New Roman" w:cs="Times New Roman"/>
                <w:b/>
                <w:lang w:eastAsia="lt-LT"/>
              </w:rPr>
              <w:t xml:space="preserve"> </w:t>
            </w:r>
            <w:r w:rsidR="00D67458" w:rsidRPr="00A6709C">
              <w:rPr>
                <w:rFonts w:ascii="Times New Roman" w:hAnsi="Times New Roman" w:cs="Times New Roman"/>
                <w:b/>
                <w:lang w:eastAsia="lt-LT"/>
              </w:rPr>
              <w:t>straipsnis. Įstatymo papildymas VIII skyriumi</w:t>
            </w:r>
          </w:p>
          <w:p w14:paraId="5DC9E7C9" w14:textId="77777777" w:rsidR="00D67458" w:rsidRPr="00A6709C" w:rsidRDefault="00D67458" w:rsidP="00D67458">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25CDF099" w14:textId="77777777" w:rsidR="00D67458" w:rsidRPr="00A6709C" w:rsidRDefault="00D67458" w:rsidP="00D67458">
            <w:pPr>
              <w:spacing w:after="0" w:line="240" w:lineRule="auto"/>
              <w:ind w:firstLine="720"/>
              <w:jc w:val="both"/>
              <w:rPr>
                <w:rFonts w:ascii="Times New Roman" w:hAnsi="Times New Roman" w:cs="Times New Roman"/>
                <w:lang w:eastAsia="lt-LT"/>
              </w:rPr>
            </w:pPr>
          </w:p>
          <w:p w14:paraId="6893EA9B" w14:textId="77777777" w:rsidR="00D67458" w:rsidRPr="00A6709C" w:rsidRDefault="00D67458" w:rsidP="00D67458">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0D9C3206" w14:textId="77777777" w:rsidR="00D67458" w:rsidRPr="00A6709C" w:rsidRDefault="00D67458" w:rsidP="00D67458">
            <w:pPr>
              <w:spacing w:after="0" w:line="240" w:lineRule="auto"/>
              <w:jc w:val="center"/>
              <w:rPr>
                <w:rFonts w:ascii="Times New Roman" w:hAnsi="Times New Roman" w:cs="Times New Roman"/>
                <w:b/>
              </w:rPr>
            </w:pPr>
            <w:r w:rsidRPr="00A6709C">
              <w:rPr>
                <w:rFonts w:ascii="Times New Roman" w:hAnsi="Times New Roman" w:cs="Times New Roman"/>
                <w:b/>
              </w:rPr>
              <w:t xml:space="preserve">BENDRADARBIAVIMAS SU KITŲ EUROPOS SĄJUNGOS VALSTYBIŲ NARIŲ INSTITUCIJOMIS </w:t>
            </w:r>
          </w:p>
          <w:p w14:paraId="3C37D15E" w14:textId="77777777" w:rsidR="00D67458" w:rsidRPr="00A6709C" w:rsidRDefault="00D67458" w:rsidP="00D67458">
            <w:pPr>
              <w:tabs>
                <w:tab w:val="left" w:pos="851"/>
              </w:tabs>
              <w:spacing w:after="0" w:line="240" w:lineRule="auto"/>
              <w:jc w:val="both"/>
              <w:rPr>
                <w:rFonts w:ascii="Times New Roman" w:hAnsi="Times New Roman" w:cs="Times New Roman"/>
              </w:rPr>
            </w:pPr>
            <w:r w:rsidRPr="00A6709C">
              <w:rPr>
                <w:rFonts w:ascii="Times New Roman" w:hAnsi="Times New Roman" w:cs="Times New Roman"/>
              </w:rPr>
              <w:t>&lt;...&gt;</w:t>
            </w:r>
          </w:p>
          <w:p w14:paraId="2B070673" w14:textId="77777777" w:rsidR="00004E98" w:rsidRPr="001E3A24" w:rsidRDefault="00D67458" w:rsidP="00D67458">
            <w:pPr>
              <w:spacing w:after="0" w:line="240" w:lineRule="auto"/>
              <w:jc w:val="both"/>
              <w:rPr>
                <w:rFonts w:ascii="Times New Roman" w:hAnsi="Times New Roman" w:cs="Times New Roman"/>
                <w:b/>
                <w:bCs/>
              </w:rPr>
            </w:pPr>
            <w:r w:rsidRPr="001E3A24">
              <w:rPr>
                <w:rFonts w:ascii="Times New Roman" w:hAnsi="Times New Roman" w:cs="Times New Roman"/>
                <w:b/>
                <w:bCs/>
              </w:rPr>
              <w:t xml:space="preserve">59 straipsnis. Ginčų sprendimas </w:t>
            </w:r>
          </w:p>
          <w:p w14:paraId="4467DE09" w14:textId="2C67F3F7" w:rsidR="00D67458" w:rsidRPr="00A6709C" w:rsidRDefault="00D67458" w:rsidP="00D67458">
            <w:pPr>
              <w:spacing w:after="0" w:line="240" w:lineRule="auto"/>
              <w:jc w:val="both"/>
              <w:rPr>
                <w:rFonts w:ascii="Times New Roman" w:hAnsi="Times New Roman" w:cs="Times New Roman"/>
              </w:rPr>
            </w:pPr>
            <w:r w:rsidRPr="00A6709C">
              <w:rPr>
                <w:rFonts w:ascii="Times New Roman" w:hAnsi="Times New Roman" w:cs="Times New Roman"/>
              </w:rPr>
              <w:t>&lt;...&gt;</w:t>
            </w:r>
          </w:p>
          <w:p w14:paraId="7505B052" w14:textId="359A63EB" w:rsidR="001E3A24" w:rsidRPr="001E3A24" w:rsidRDefault="001E3A24" w:rsidP="001E3A24">
            <w:pPr>
              <w:spacing w:after="0" w:line="240" w:lineRule="auto"/>
              <w:jc w:val="both"/>
              <w:rPr>
                <w:rFonts w:ascii="Times New Roman" w:hAnsi="Times New Roman"/>
                <w:bCs/>
              </w:rPr>
            </w:pPr>
            <w:r w:rsidRPr="001E3A24">
              <w:rPr>
                <w:rFonts w:ascii="Times New Roman" w:hAnsi="Times New Roman"/>
                <w:bCs/>
              </w:rPr>
              <w:t>3. Vilniaus apygardos administracinis teismas kaip pirmoji instancija nagrinėja ginčus dėl Konkurencijos tarybos pagal šio įstatymo 58 straipsnio 8 dalį pateikto prašymo ar kartu su šiuo prašymu pateiktų dokumentų, susijusių su Sutarties dėl Europos Sąjungos veikimo 101 ar 102 straipsnių taikymu, apie kuriuos atitinkami asmenys turi būti informuojami, arba dokumentų, susijusių su Konkurencijos tarybos paskirtų baudų ir palūkanų išieškojimu, teisėtumo.“</w:t>
            </w:r>
          </w:p>
          <w:p w14:paraId="578B3FE1" w14:textId="77777777" w:rsidR="00004BCC" w:rsidRPr="00A6709C" w:rsidRDefault="00004BCC" w:rsidP="0061758E">
            <w:pPr>
              <w:spacing w:after="0" w:line="240" w:lineRule="auto"/>
              <w:jc w:val="both"/>
              <w:rPr>
                <w:rFonts w:ascii="Times New Roman" w:hAnsi="Times New Roman" w:cs="Times New Roman"/>
              </w:rPr>
            </w:pPr>
          </w:p>
          <w:p w14:paraId="141E7E79"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KĮ</w:t>
            </w:r>
          </w:p>
          <w:p w14:paraId="70E6925D"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39 straipsnis. Ūkio subjektams ir viešojo administravimo subjektams paskirtų sankcijų vykdymas</w:t>
            </w:r>
          </w:p>
          <w:p w14:paraId="5889F2A5" w14:textId="2BBBCEBD" w:rsidR="00004BC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 xml:space="preserve">6. Ūkio subjekto ar viešojo administravimo subjekto nesumokėta bauda ir palūkanos išieškomi į valstybės biudžetą. Konkurencijos tarybos sprendimas dėl priverstinio baudos ir palūkanų išieškojimo yra vykdomasis dokumentas, pateikiamas vykdyti antstoliui Civilinio proceso kodekso nustatyta tvarka ne vėliau kaip per vienus metus nuo Konkurencijos tarybos nutarimo, kuriuo ūkio subjektui ar viešojo administravimo subjektui skirta bauda, priėmimo dienos. Šis terminas pratęsiamas </w:t>
            </w:r>
            <w:r w:rsidR="005E4A3F">
              <w:rPr>
                <w:rFonts w:ascii="Times New Roman" w:hAnsi="Times New Roman" w:cs="Times New Roman"/>
              </w:rPr>
              <w:t>bylinėjimosi teisme laikotarpiui, jeigu baudos ir palūkanų priverstinis išieškojimas buvo sustabdytas, vadovaujantis šio straipsnio 7 dalimi, arba teismui laikinai sustabdžius Konkurencijos tarybos nutarimo vykdymą</w:t>
            </w:r>
            <w:r w:rsidRPr="00A6709C">
              <w:rPr>
                <w:rFonts w:ascii="Times New Roman" w:hAnsi="Times New Roman" w:cs="Times New Roman"/>
              </w:rPr>
              <w:t>.</w:t>
            </w:r>
          </w:p>
          <w:p w14:paraId="6679D2A4" w14:textId="77777777" w:rsidR="005E4A3F" w:rsidRPr="005E4A3F" w:rsidRDefault="005E4A3F" w:rsidP="005E4A3F">
            <w:pPr>
              <w:spacing w:after="0" w:line="240" w:lineRule="auto"/>
              <w:jc w:val="both"/>
              <w:rPr>
                <w:rFonts w:ascii="Times New Roman" w:hAnsi="Times New Roman" w:cs="Times New Roman"/>
                <w:i/>
                <w:iCs/>
              </w:rPr>
            </w:pPr>
            <w:r w:rsidRPr="005E4A3F">
              <w:rPr>
                <w:rFonts w:ascii="Times New Roman" w:hAnsi="Times New Roman" w:cs="Times New Roman"/>
                <w:i/>
                <w:iCs/>
              </w:rPr>
              <w:t>Straipsnio dalies pakeitimai:</w:t>
            </w:r>
          </w:p>
          <w:p w14:paraId="0746651B" w14:textId="6A92BC36" w:rsidR="005E4A3F" w:rsidRPr="005E4A3F" w:rsidRDefault="005E4A3F" w:rsidP="005E4A3F">
            <w:pPr>
              <w:spacing w:after="0" w:line="240" w:lineRule="auto"/>
              <w:jc w:val="both"/>
              <w:rPr>
                <w:rFonts w:ascii="Times New Roman" w:hAnsi="Times New Roman" w:cs="Times New Roman"/>
                <w:i/>
                <w:iCs/>
              </w:rPr>
            </w:pPr>
            <w:r w:rsidRPr="005E4A3F">
              <w:rPr>
                <w:rFonts w:ascii="Times New Roman" w:hAnsi="Times New Roman" w:cs="Times New Roman"/>
                <w:i/>
                <w:iCs/>
              </w:rPr>
              <w:t>Nr. XIII-2219, 2019-06-13, paskelbta TAR 2019-06-25, i. k. 2019-10161</w:t>
            </w:r>
          </w:p>
          <w:p w14:paraId="3F2E7D55" w14:textId="77777777" w:rsidR="00004BCC" w:rsidRPr="00A6709C" w:rsidRDefault="00004BCC" w:rsidP="0061758E">
            <w:pPr>
              <w:spacing w:after="0" w:line="240" w:lineRule="auto"/>
              <w:jc w:val="both"/>
              <w:rPr>
                <w:rFonts w:ascii="Times New Roman" w:hAnsi="Times New Roman" w:cs="Times New Roman"/>
              </w:rPr>
            </w:pPr>
          </w:p>
          <w:p w14:paraId="758AF41A"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KĮ</w:t>
            </w:r>
          </w:p>
          <w:p w14:paraId="6EC37B8F"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33 straipsnis. Konkurencijos tarybos nutarimų apskundimas</w:t>
            </w:r>
          </w:p>
          <w:p w14:paraId="5C680F5D"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1. Ūkio subjektai, taip pat kiti asmenys, manantys, kad buvo pažeistos jų šiuo įstatymu ginamos teisės, turi teisę Konkurencijos tarybos nutarimus, kuriais užkertama tolesnė šio įstatymo pažeidimo tyrimo eiga ar kuriais baigiamas pranešimo apie koncentraciją nagrinėjimas, apskųsti Vilniaus apygardos administraciniam teismui. Šio įstatymo 30 straipsnyje numatytus Konkurencijos tarybos nutarimus, išskyrus šio įstatymo 30 straipsnio 1 dalies 4 punkte nurodytą Konkurencijos tarybos nutarimą, turi teisę apskųsti procedūros dalyviai ir kiti suinteresuoti asmenys, nurodyti šio įstatymo 29 straipsnio 1 dalyje.</w:t>
            </w:r>
          </w:p>
          <w:p w14:paraId="1F224AB7" w14:textId="77777777" w:rsidR="00004BCC" w:rsidRPr="00A6709C" w:rsidRDefault="00004BCC" w:rsidP="0061758E">
            <w:pPr>
              <w:spacing w:after="0" w:line="240" w:lineRule="auto"/>
              <w:jc w:val="both"/>
              <w:rPr>
                <w:rFonts w:ascii="Times New Roman" w:hAnsi="Times New Roman" w:cs="Times New Roman"/>
              </w:rPr>
            </w:pPr>
          </w:p>
          <w:p w14:paraId="0198FF7D"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b/>
              </w:rPr>
              <w:t>KĮ</w:t>
            </w:r>
          </w:p>
          <w:p w14:paraId="658E09F1"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30 straipsnis. Konkurencijos tarybos nutarimai dėl šio įstatymo pažeidimo</w:t>
            </w:r>
          </w:p>
          <w:p w14:paraId="152050D9"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1. Konkurencijos taryba, atlikusi šio įstatymo 29 straipsnyje nurodytus veiksmus, turi teisę priimti nutarimą:</w:t>
            </w:r>
          </w:p>
          <w:p w14:paraId="13CA6229"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1) taikyti šio įstatymo nustatytas sankcijas;</w:t>
            </w:r>
          </w:p>
          <w:p w14:paraId="562483C1"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2) jeigu nėra šio įstatymo nustatyto pagrindo, atsisakyti taikyti sankcijas;</w:t>
            </w:r>
          </w:p>
          <w:p w14:paraId="51DF5A2E" w14:textId="77777777"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3) jeigu nėra šio įstatymo pažeidimo, procedūrą dėl šio įstatymo pažeidimo nutraukti; &lt;...&gt;</w:t>
            </w:r>
          </w:p>
          <w:p w14:paraId="0093731A" w14:textId="77777777" w:rsidR="00004BCC" w:rsidRPr="00A6709C" w:rsidRDefault="00004BCC" w:rsidP="0061758E">
            <w:pPr>
              <w:spacing w:after="0" w:line="240" w:lineRule="auto"/>
              <w:jc w:val="both"/>
              <w:rPr>
                <w:rFonts w:ascii="Times New Roman" w:hAnsi="Times New Roman" w:cs="Times New Roman"/>
              </w:rPr>
            </w:pPr>
          </w:p>
          <w:p w14:paraId="33B35E80" w14:textId="77777777" w:rsidR="00004BCC" w:rsidRPr="00A6709C" w:rsidRDefault="00004BCC" w:rsidP="0061758E">
            <w:pPr>
              <w:spacing w:after="0" w:line="240" w:lineRule="auto"/>
              <w:jc w:val="both"/>
              <w:rPr>
                <w:rFonts w:ascii="Times New Roman" w:hAnsi="Times New Roman" w:cs="Times New Roman"/>
                <w:i/>
              </w:rPr>
            </w:pPr>
            <w:r w:rsidRPr="00A6709C">
              <w:rPr>
                <w:rFonts w:ascii="Times New Roman" w:hAnsi="Times New Roman" w:cs="Times New Roman"/>
                <w:b/>
                <w:i/>
              </w:rPr>
              <w:t>Pastaba:</w:t>
            </w:r>
            <w:r w:rsidRPr="00A6709C">
              <w:rPr>
                <w:rFonts w:ascii="Times New Roman" w:hAnsi="Times New Roman" w:cs="Times New Roman"/>
                <w:i/>
              </w:rPr>
              <w:t xml:space="preserve"> Konkurencijos tarybos sprendimas dėl priverstinio baudos ir palūkanų išieškojimo nėra skundžiamas.</w:t>
            </w:r>
          </w:p>
        </w:tc>
        <w:tc>
          <w:tcPr>
            <w:tcW w:w="1673" w:type="dxa"/>
            <w:shd w:val="clear" w:color="auto" w:fill="auto"/>
          </w:tcPr>
          <w:p w14:paraId="033D14DE"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2578FBBD" w14:textId="77777777" w:rsidTr="0061758E">
        <w:tc>
          <w:tcPr>
            <w:tcW w:w="2972" w:type="dxa"/>
            <w:shd w:val="clear" w:color="auto" w:fill="auto"/>
          </w:tcPr>
          <w:p w14:paraId="5E31C38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suvienodinto dokumento, kuriuo leidžiama užtikrinti sprendimo vykdymą prašomosios institucijos valstybėje narėje, teisėtumu.</w:t>
            </w:r>
          </w:p>
        </w:tc>
        <w:tc>
          <w:tcPr>
            <w:tcW w:w="4394" w:type="dxa"/>
            <w:shd w:val="clear" w:color="auto" w:fill="auto"/>
          </w:tcPr>
          <w:p w14:paraId="36262B8B" w14:textId="6AC8844C" w:rsidR="00004BCC" w:rsidRPr="00A6709C" w:rsidRDefault="00004E98"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lang w:val="en-US"/>
              </w:rPr>
              <w:t>P</w:t>
            </w:r>
            <w:r w:rsidR="00004BCC" w:rsidRPr="00A6709C">
              <w:rPr>
                <w:rFonts w:ascii="Times New Roman" w:eastAsia="Calibri" w:hAnsi="Times New Roman" w:cs="Times New Roman"/>
                <w:b/>
              </w:rPr>
              <w:t>rojektas</w:t>
            </w:r>
          </w:p>
          <w:p w14:paraId="73F69FDA" w14:textId="78DE1C3B" w:rsidR="005164C7" w:rsidRPr="00A6709C" w:rsidRDefault="00004E98" w:rsidP="005164C7">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5C174A">
              <w:rPr>
                <w:rFonts w:ascii="Times New Roman" w:hAnsi="Times New Roman" w:cs="Times New Roman"/>
                <w:b/>
                <w:lang w:eastAsia="lt-LT"/>
              </w:rPr>
              <w:t>5</w:t>
            </w:r>
            <w:r w:rsidRPr="00A6709C">
              <w:rPr>
                <w:rFonts w:ascii="Times New Roman" w:hAnsi="Times New Roman" w:cs="Times New Roman"/>
                <w:b/>
                <w:lang w:eastAsia="lt-LT"/>
              </w:rPr>
              <w:t xml:space="preserve"> </w:t>
            </w:r>
            <w:r w:rsidR="005164C7" w:rsidRPr="00A6709C">
              <w:rPr>
                <w:rFonts w:ascii="Times New Roman" w:hAnsi="Times New Roman" w:cs="Times New Roman"/>
                <w:b/>
                <w:lang w:eastAsia="lt-LT"/>
              </w:rPr>
              <w:t>straipsnis. Įstatymo papildymas VIII skyriumi</w:t>
            </w:r>
          </w:p>
          <w:p w14:paraId="575F567F" w14:textId="77777777" w:rsidR="005164C7" w:rsidRPr="00A6709C" w:rsidRDefault="005164C7" w:rsidP="005164C7">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7F8619FA" w14:textId="77777777" w:rsidR="005164C7" w:rsidRPr="00A6709C" w:rsidRDefault="005164C7" w:rsidP="005164C7">
            <w:pPr>
              <w:spacing w:after="0" w:line="240" w:lineRule="auto"/>
              <w:ind w:firstLine="720"/>
              <w:jc w:val="both"/>
              <w:rPr>
                <w:rFonts w:ascii="Times New Roman" w:hAnsi="Times New Roman" w:cs="Times New Roman"/>
                <w:lang w:eastAsia="lt-LT"/>
              </w:rPr>
            </w:pPr>
          </w:p>
          <w:p w14:paraId="569F95D6" w14:textId="77777777" w:rsidR="005164C7" w:rsidRPr="00A6709C" w:rsidRDefault="005164C7" w:rsidP="005164C7">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4344230F" w14:textId="77777777" w:rsidR="005164C7" w:rsidRPr="00A6709C" w:rsidRDefault="005164C7" w:rsidP="005164C7">
            <w:pPr>
              <w:spacing w:after="0" w:line="240" w:lineRule="auto"/>
              <w:jc w:val="center"/>
              <w:rPr>
                <w:rFonts w:ascii="Times New Roman" w:hAnsi="Times New Roman" w:cs="Times New Roman"/>
                <w:b/>
              </w:rPr>
            </w:pPr>
            <w:r w:rsidRPr="00A6709C">
              <w:rPr>
                <w:rFonts w:ascii="Times New Roman" w:hAnsi="Times New Roman" w:cs="Times New Roman"/>
                <w:b/>
              </w:rPr>
              <w:t xml:space="preserve">BENDRADARBIAVIMAS SU KITŲ EUROPOS SĄJUNGOS VALSTYBIŲ NARIŲ INSTITUCIJOMIS </w:t>
            </w:r>
          </w:p>
          <w:p w14:paraId="2801DB01" w14:textId="77777777" w:rsidR="005164C7" w:rsidRPr="00A6709C" w:rsidRDefault="005164C7" w:rsidP="005164C7">
            <w:pPr>
              <w:tabs>
                <w:tab w:val="left" w:pos="851"/>
              </w:tabs>
              <w:spacing w:after="0" w:line="240" w:lineRule="auto"/>
              <w:jc w:val="both"/>
              <w:rPr>
                <w:rFonts w:ascii="Times New Roman" w:hAnsi="Times New Roman" w:cs="Times New Roman"/>
              </w:rPr>
            </w:pPr>
            <w:r w:rsidRPr="00A6709C">
              <w:rPr>
                <w:rFonts w:ascii="Times New Roman" w:hAnsi="Times New Roman" w:cs="Times New Roman"/>
              </w:rPr>
              <w:t>&lt;...&gt;</w:t>
            </w:r>
          </w:p>
          <w:p w14:paraId="1EEEF9F3" w14:textId="77777777" w:rsidR="00004E98" w:rsidRPr="001E3A24" w:rsidRDefault="005164C7" w:rsidP="005164C7">
            <w:pPr>
              <w:spacing w:after="0" w:line="240" w:lineRule="auto"/>
              <w:jc w:val="both"/>
              <w:rPr>
                <w:rFonts w:ascii="Times New Roman" w:hAnsi="Times New Roman" w:cs="Times New Roman"/>
                <w:b/>
                <w:bCs/>
              </w:rPr>
            </w:pPr>
            <w:r w:rsidRPr="001E3A24">
              <w:rPr>
                <w:rFonts w:ascii="Times New Roman" w:hAnsi="Times New Roman" w:cs="Times New Roman"/>
                <w:b/>
                <w:bCs/>
              </w:rPr>
              <w:t xml:space="preserve">59 straipsnis. Ginčų sprendimas </w:t>
            </w:r>
          </w:p>
          <w:p w14:paraId="6A3B860F" w14:textId="7693CB66" w:rsidR="005164C7" w:rsidRPr="00A6709C" w:rsidRDefault="005164C7" w:rsidP="005164C7">
            <w:pPr>
              <w:spacing w:after="0" w:line="240" w:lineRule="auto"/>
              <w:jc w:val="both"/>
              <w:rPr>
                <w:rFonts w:ascii="Times New Roman" w:hAnsi="Times New Roman" w:cs="Times New Roman"/>
              </w:rPr>
            </w:pPr>
            <w:r w:rsidRPr="00A6709C">
              <w:rPr>
                <w:rFonts w:ascii="Times New Roman" w:hAnsi="Times New Roman" w:cs="Times New Roman"/>
              </w:rPr>
              <w:t>&lt;...&gt;</w:t>
            </w:r>
          </w:p>
          <w:p w14:paraId="338CFE13" w14:textId="598844BE" w:rsidR="001E3A24" w:rsidRPr="001E3A24" w:rsidRDefault="001E3A24" w:rsidP="001E3A24">
            <w:pPr>
              <w:spacing w:after="0" w:line="240" w:lineRule="auto"/>
              <w:jc w:val="both"/>
              <w:rPr>
                <w:rFonts w:ascii="Times New Roman" w:hAnsi="Times New Roman"/>
                <w:bCs/>
              </w:rPr>
            </w:pPr>
            <w:r w:rsidRPr="001E3A24">
              <w:rPr>
                <w:rFonts w:ascii="Times New Roman" w:hAnsi="Times New Roman"/>
                <w:bCs/>
              </w:rPr>
              <w:t>3. Vilniaus apygardos administracinis teismas kaip pirmoji instancija nagrinėja ginčus dėl Konkurencijos tarybos pagal šio įstatymo 58 straipsnio 8 dalį pateikto prašymo ar kartu su šiuo prašymu pateiktų dokumentų, susijusių su Sutarties dėl Europos Sąjungos veikimo 101 ar 102 straipsnių taikymu, apie kuriuos atitinkami asmenys turi būti informuojami, arba dokumentų, susijusių su Konkurencijos tarybos paskirtų baudų ir palūkanų išieškojimu, teisėtumo.“</w:t>
            </w:r>
          </w:p>
          <w:p w14:paraId="3A17CDFD" w14:textId="1B205816" w:rsidR="00004BCC" w:rsidRPr="00A6709C" w:rsidRDefault="00004BCC" w:rsidP="005C174A">
            <w:pPr>
              <w:spacing w:after="0" w:line="240" w:lineRule="auto"/>
              <w:jc w:val="both"/>
              <w:rPr>
                <w:rFonts w:ascii="Times New Roman" w:eastAsia="Calibri" w:hAnsi="Times New Roman" w:cs="Times New Roman"/>
              </w:rPr>
            </w:pPr>
          </w:p>
        </w:tc>
        <w:tc>
          <w:tcPr>
            <w:tcW w:w="1673" w:type="dxa"/>
            <w:shd w:val="clear" w:color="auto" w:fill="auto"/>
          </w:tcPr>
          <w:p w14:paraId="3E462EAA"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56031721" w14:textId="77777777" w:rsidTr="0061758E">
        <w:tc>
          <w:tcPr>
            <w:tcW w:w="2972" w:type="dxa"/>
            <w:shd w:val="clear" w:color="auto" w:fill="auto"/>
          </w:tcPr>
          <w:p w14:paraId="2D5E3C2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Ginčai dėl vykdymo užtikrinimo priemonių, kurių imamasi prašomosios institucijos valstybėje narėje, ar dėl prašomosios institucijos pateikto pranešimo galiojimo yra priskiriami prašomosios institucijos valstybės narės kompetentingų įstaigų kompetencijai ir yra reglamentuojami tos valstybės narės teisės.</w:t>
            </w:r>
          </w:p>
        </w:tc>
        <w:tc>
          <w:tcPr>
            <w:tcW w:w="4394" w:type="dxa"/>
            <w:shd w:val="clear" w:color="auto" w:fill="auto"/>
          </w:tcPr>
          <w:p w14:paraId="1337853C" w14:textId="064E8991" w:rsidR="00004BCC" w:rsidRPr="00A6709C" w:rsidRDefault="00004E98"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lang w:val="en-US"/>
              </w:rPr>
              <w:t>P</w:t>
            </w:r>
            <w:r w:rsidR="00004BCC" w:rsidRPr="00A6709C">
              <w:rPr>
                <w:rFonts w:ascii="Times New Roman" w:eastAsia="Calibri" w:hAnsi="Times New Roman" w:cs="Times New Roman"/>
                <w:b/>
              </w:rPr>
              <w:t>rojektas</w:t>
            </w:r>
          </w:p>
          <w:p w14:paraId="1E1EB17B" w14:textId="1759F39E" w:rsidR="005164C7" w:rsidRPr="00A6709C" w:rsidRDefault="00004E98" w:rsidP="005164C7">
            <w:pPr>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2</w:t>
            </w:r>
            <w:r w:rsidR="005C174A">
              <w:rPr>
                <w:rFonts w:ascii="Times New Roman" w:hAnsi="Times New Roman" w:cs="Times New Roman"/>
                <w:b/>
                <w:lang w:eastAsia="lt-LT"/>
              </w:rPr>
              <w:t>5</w:t>
            </w:r>
            <w:r w:rsidRPr="00A6709C">
              <w:rPr>
                <w:rFonts w:ascii="Times New Roman" w:hAnsi="Times New Roman" w:cs="Times New Roman"/>
                <w:b/>
                <w:lang w:eastAsia="lt-LT"/>
              </w:rPr>
              <w:t xml:space="preserve"> </w:t>
            </w:r>
            <w:r w:rsidR="005164C7" w:rsidRPr="00A6709C">
              <w:rPr>
                <w:rFonts w:ascii="Times New Roman" w:hAnsi="Times New Roman" w:cs="Times New Roman"/>
                <w:b/>
                <w:lang w:eastAsia="lt-LT"/>
              </w:rPr>
              <w:t>straipsnis. Įstatymo papildymas VIII skyriumi</w:t>
            </w:r>
          </w:p>
          <w:p w14:paraId="1A8B9021" w14:textId="77777777" w:rsidR="005164C7" w:rsidRPr="00A6709C" w:rsidRDefault="005164C7" w:rsidP="005164C7">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Papildyti Įstatymą VIII skyriumi:</w:t>
            </w:r>
          </w:p>
          <w:p w14:paraId="772510A9" w14:textId="77777777" w:rsidR="005164C7" w:rsidRPr="00A6709C" w:rsidRDefault="005164C7" w:rsidP="005164C7">
            <w:pPr>
              <w:spacing w:after="0" w:line="240" w:lineRule="auto"/>
              <w:ind w:firstLine="720"/>
              <w:jc w:val="both"/>
              <w:rPr>
                <w:rFonts w:ascii="Times New Roman" w:hAnsi="Times New Roman" w:cs="Times New Roman"/>
                <w:lang w:eastAsia="lt-LT"/>
              </w:rPr>
            </w:pPr>
          </w:p>
          <w:p w14:paraId="63FD18F5" w14:textId="77777777" w:rsidR="005164C7" w:rsidRPr="00A6709C" w:rsidRDefault="005164C7" w:rsidP="005164C7">
            <w:pPr>
              <w:spacing w:after="0" w:line="240" w:lineRule="auto"/>
              <w:jc w:val="center"/>
              <w:rPr>
                <w:rFonts w:ascii="Times New Roman" w:hAnsi="Times New Roman" w:cs="Times New Roman"/>
                <w:b/>
              </w:rPr>
            </w:pPr>
            <w:r w:rsidRPr="00A6709C">
              <w:rPr>
                <w:rFonts w:ascii="Times New Roman" w:hAnsi="Times New Roman" w:cs="Times New Roman"/>
              </w:rPr>
              <w:t>„</w:t>
            </w:r>
            <w:r w:rsidRPr="00A6709C">
              <w:rPr>
                <w:rFonts w:ascii="Times New Roman" w:hAnsi="Times New Roman" w:cs="Times New Roman"/>
                <w:b/>
              </w:rPr>
              <w:t>VIII SKYRIUS</w:t>
            </w:r>
          </w:p>
          <w:p w14:paraId="7FB348B1" w14:textId="77777777" w:rsidR="005164C7" w:rsidRPr="00A6709C" w:rsidRDefault="005164C7" w:rsidP="005164C7">
            <w:pPr>
              <w:spacing w:after="0" w:line="240" w:lineRule="auto"/>
              <w:jc w:val="center"/>
              <w:rPr>
                <w:rFonts w:ascii="Times New Roman" w:hAnsi="Times New Roman" w:cs="Times New Roman"/>
                <w:b/>
              </w:rPr>
            </w:pPr>
            <w:r w:rsidRPr="00A6709C">
              <w:rPr>
                <w:rFonts w:ascii="Times New Roman" w:hAnsi="Times New Roman" w:cs="Times New Roman"/>
                <w:b/>
              </w:rPr>
              <w:t xml:space="preserve">BENDRADARBIAVIMAS SU KITŲ EUROPOS SĄJUNGOS VALSTYBIŲ NARIŲ INSTITUCIJOMIS </w:t>
            </w:r>
          </w:p>
          <w:p w14:paraId="1BF89867" w14:textId="77777777" w:rsidR="005164C7" w:rsidRPr="00A6709C" w:rsidRDefault="005164C7" w:rsidP="005164C7">
            <w:pPr>
              <w:tabs>
                <w:tab w:val="left" w:pos="851"/>
              </w:tabs>
              <w:spacing w:after="0" w:line="240" w:lineRule="auto"/>
              <w:jc w:val="both"/>
              <w:rPr>
                <w:rFonts w:ascii="Times New Roman" w:hAnsi="Times New Roman" w:cs="Times New Roman"/>
              </w:rPr>
            </w:pPr>
            <w:r w:rsidRPr="00A6709C">
              <w:rPr>
                <w:rFonts w:ascii="Times New Roman" w:hAnsi="Times New Roman" w:cs="Times New Roman"/>
              </w:rPr>
              <w:t>&lt;...&gt;</w:t>
            </w:r>
          </w:p>
          <w:p w14:paraId="2AFB62B0" w14:textId="0905C76B" w:rsidR="005164C7" w:rsidRPr="001E3A24" w:rsidRDefault="005164C7" w:rsidP="005164C7">
            <w:pPr>
              <w:spacing w:after="0" w:line="240" w:lineRule="auto"/>
              <w:jc w:val="both"/>
              <w:rPr>
                <w:rFonts w:ascii="Times New Roman" w:hAnsi="Times New Roman" w:cs="Times New Roman"/>
                <w:b/>
                <w:bCs/>
              </w:rPr>
            </w:pPr>
            <w:r w:rsidRPr="001E3A24">
              <w:rPr>
                <w:rFonts w:ascii="Times New Roman" w:hAnsi="Times New Roman" w:cs="Times New Roman"/>
                <w:b/>
                <w:bCs/>
              </w:rPr>
              <w:t xml:space="preserve">59 straipsnis. Ginčų sprendimas </w:t>
            </w:r>
          </w:p>
          <w:p w14:paraId="0DBAE4C6" w14:textId="78D82992" w:rsidR="00D06EBB" w:rsidRPr="00D06EBB" w:rsidRDefault="00D06EBB" w:rsidP="00D06EBB">
            <w:pPr>
              <w:spacing w:after="0" w:line="240" w:lineRule="auto"/>
              <w:jc w:val="both"/>
              <w:rPr>
                <w:rFonts w:ascii="Times New Roman" w:hAnsi="Times New Roman" w:cs="Times New Roman"/>
              </w:rPr>
            </w:pPr>
            <w:r w:rsidRPr="00D06EBB">
              <w:rPr>
                <w:rFonts w:ascii="Times New Roman" w:hAnsi="Times New Roman" w:cs="Times New Roman"/>
              </w:rPr>
              <w:t xml:space="preserve">1. Vilniaus apygardos administracinis teismas </w:t>
            </w:r>
            <w:r w:rsidR="00456BD7">
              <w:rPr>
                <w:rFonts w:ascii="Times New Roman" w:hAnsi="Times New Roman" w:cs="Times New Roman"/>
              </w:rPr>
              <w:t>kaip pirmoji</w:t>
            </w:r>
            <w:r w:rsidR="00456BD7" w:rsidRPr="00D06EBB">
              <w:rPr>
                <w:rFonts w:ascii="Times New Roman" w:hAnsi="Times New Roman" w:cs="Times New Roman"/>
              </w:rPr>
              <w:t xml:space="preserve"> </w:t>
            </w:r>
            <w:r w:rsidRPr="00D06EBB">
              <w:rPr>
                <w:rFonts w:ascii="Times New Roman" w:hAnsi="Times New Roman" w:cs="Times New Roman"/>
              </w:rPr>
              <w:t xml:space="preserve">instancija nagrinėja ginčus dėl informavimo tarp Konkurencijos tarybos, </w:t>
            </w:r>
            <w:r w:rsidR="005C174A">
              <w:rPr>
                <w:rFonts w:ascii="Times New Roman" w:hAnsi="Times New Roman" w:cs="Times New Roman"/>
              </w:rPr>
              <w:t>įgyvendinančios</w:t>
            </w:r>
            <w:r w:rsidR="005C174A" w:rsidRPr="00D06EBB">
              <w:rPr>
                <w:rFonts w:ascii="Times New Roman" w:hAnsi="Times New Roman" w:cs="Times New Roman"/>
              </w:rPr>
              <w:t xml:space="preserve"> </w:t>
            </w:r>
            <w:r w:rsidRPr="00D06EBB">
              <w:rPr>
                <w:rFonts w:ascii="Times New Roman" w:hAnsi="Times New Roman" w:cs="Times New Roman"/>
              </w:rPr>
              <w:t>kitos Europos Sąjungos valstybės narės konkurencijos institucijos Konkurencijos tarybai pateiktą prašymą pagal šio įstatymo 58 straipsnio 1 dalį, ir informuojamo asmens. Ginčai sprendžiami Administracinių bylų teisenos įstatymo nustatyta tvarka.</w:t>
            </w:r>
          </w:p>
          <w:p w14:paraId="7E8DD9F4" w14:textId="0823571D" w:rsidR="00004BCC" w:rsidRPr="00A6709C" w:rsidRDefault="00D06EBB" w:rsidP="00D06EBB">
            <w:pPr>
              <w:spacing w:after="0" w:line="240" w:lineRule="auto"/>
              <w:jc w:val="both"/>
              <w:rPr>
                <w:rFonts w:ascii="Times New Roman" w:eastAsia="Calibri" w:hAnsi="Times New Roman" w:cs="Times New Roman"/>
              </w:rPr>
            </w:pPr>
            <w:r w:rsidRPr="00D06EBB">
              <w:rPr>
                <w:rFonts w:ascii="Times New Roman" w:hAnsi="Times New Roman" w:cs="Times New Roman"/>
              </w:rPr>
              <w:t xml:space="preserve">2. Ginčus dėl priverstinio baudos ir palūkanų išieškojimo, antstoliui vykdant iš kitos Europos Sąjungos valstybės narės konkurencijos institucijos gautą </w:t>
            </w:r>
            <w:r w:rsidR="005C174A">
              <w:rPr>
                <w:rFonts w:ascii="Times New Roman" w:hAnsi="Times New Roman" w:cs="Times New Roman"/>
              </w:rPr>
              <w:t>sprendimą</w:t>
            </w:r>
            <w:r w:rsidR="00BA0510">
              <w:rPr>
                <w:rFonts w:ascii="Times New Roman" w:hAnsi="Times New Roman" w:cs="Times New Roman"/>
              </w:rPr>
              <w:t>, kuriuo paskirta bauda</w:t>
            </w:r>
            <w:r w:rsidRPr="00D06EBB">
              <w:rPr>
                <w:rFonts w:ascii="Times New Roman" w:hAnsi="Times New Roman" w:cs="Times New Roman"/>
              </w:rPr>
              <w:t xml:space="preserve">, nagrinėja bendros kompetencijos teismai.  </w:t>
            </w:r>
            <w:r w:rsidR="005164C7" w:rsidRPr="00A6709C">
              <w:rPr>
                <w:rFonts w:ascii="Times New Roman" w:hAnsi="Times New Roman" w:cs="Times New Roman"/>
              </w:rPr>
              <w:t>&lt;...&gt;.“</w:t>
            </w:r>
          </w:p>
        </w:tc>
        <w:tc>
          <w:tcPr>
            <w:tcW w:w="1673" w:type="dxa"/>
            <w:shd w:val="clear" w:color="auto" w:fill="auto"/>
          </w:tcPr>
          <w:p w14:paraId="22EF6BB0"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0BB148E7" w14:textId="77777777" w:rsidTr="0061758E">
        <w:tc>
          <w:tcPr>
            <w:tcW w:w="2972" w:type="dxa"/>
          </w:tcPr>
          <w:p w14:paraId="4F9B1ECF"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VIII SKYRIUS</w:t>
            </w:r>
          </w:p>
          <w:p w14:paraId="0CF9D287" w14:textId="77777777" w:rsidR="00004BCC" w:rsidRPr="00A6709C" w:rsidRDefault="00004BCC" w:rsidP="0061758E">
            <w:pPr>
              <w:spacing w:after="0" w:line="240" w:lineRule="auto"/>
              <w:jc w:val="both"/>
              <w:rPr>
                <w:rFonts w:ascii="Times New Roman" w:hAnsi="Times New Roman" w:cs="Times New Roman"/>
                <w:b/>
                <w:i/>
                <w:lang w:eastAsia="lt-LT"/>
              </w:rPr>
            </w:pPr>
            <w:r w:rsidRPr="00A6709C">
              <w:rPr>
                <w:rFonts w:ascii="Times New Roman" w:hAnsi="Times New Roman" w:cs="Times New Roman"/>
                <w:b/>
                <w:i/>
                <w:lang w:eastAsia="lt-LT"/>
              </w:rPr>
              <w:t>SENATIES TERMINAI</w:t>
            </w:r>
          </w:p>
          <w:p w14:paraId="670E4B06" w14:textId="77777777" w:rsidR="00004BCC" w:rsidRPr="00A6709C" w:rsidRDefault="00004BCC" w:rsidP="0061758E">
            <w:pPr>
              <w:spacing w:after="0" w:line="240" w:lineRule="auto"/>
              <w:jc w:val="both"/>
              <w:rPr>
                <w:rFonts w:ascii="Times New Roman" w:hAnsi="Times New Roman" w:cs="Times New Roman"/>
                <w:b/>
                <w:i/>
                <w:lang w:eastAsia="lt-LT"/>
              </w:rPr>
            </w:pPr>
          </w:p>
          <w:p w14:paraId="2A61180C"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29 straipsnis</w:t>
            </w:r>
          </w:p>
          <w:p w14:paraId="69E4494B" w14:textId="77777777" w:rsidR="00004BCC" w:rsidRPr="00A6709C" w:rsidRDefault="00004BCC" w:rsidP="0061758E">
            <w:pPr>
              <w:spacing w:after="0" w:line="240" w:lineRule="auto"/>
              <w:jc w:val="both"/>
              <w:rPr>
                <w:rFonts w:ascii="Times New Roman" w:hAnsi="Times New Roman" w:cs="Times New Roman"/>
                <w:b/>
                <w:lang w:eastAsia="lt-LT"/>
              </w:rPr>
            </w:pPr>
            <w:r w:rsidRPr="00A6709C">
              <w:rPr>
                <w:rFonts w:ascii="Times New Roman" w:eastAsia="Calibri" w:hAnsi="Times New Roman" w:cs="Times New Roman"/>
                <w:b/>
              </w:rPr>
              <w:t>Taisyklės dėl baudų ir periodinių baudų skyrimo senaties terminų</w:t>
            </w:r>
            <w:r w:rsidRPr="00A6709C">
              <w:rPr>
                <w:rFonts w:ascii="Times New Roman" w:hAnsi="Times New Roman" w:cs="Times New Roman"/>
                <w:b/>
                <w:lang w:eastAsia="lt-LT"/>
              </w:rPr>
              <w:t xml:space="preserve"> </w:t>
            </w:r>
          </w:p>
          <w:p w14:paraId="75DCA04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užtikrina, kad nacionalinių konkurencijos institucijų pagal 13 ir 16 straipsnius skiriamų baudų ar periodinių baudų skyrimo senaties terminai sustabdomi ar nutraukiami tol, kol kitų valstybių narių nacionalinės konkurencijos institucijos ar Komisija vykdo vykdymo užtikrinimo procedūras dėl pažeidimo, susijusio su tuo pačiu susitarimu, asociacijos sprendimu, suderintais veiksmais ar kitu elgesiu, draudžiamu pagal SESV 101 ar 102 straipsnį.</w:t>
            </w:r>
          </w:p>
          <w:p w14:paraId="2BFDC26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Senaties termino sustabdymo ar senaties termino nutraukimo laikotarpis pradedamas skaičiuoti nuo pranešimo bent vienai įmonei, dėl kurios vykdomos vykdymo užtikrinimo procedūros, apie pirmąją oficialią tyrimo priemonę dienos. Tai taikoma visoms darant pažeidimą dalyvavusioms įmonėms ar įmonių asociacijoms.</w:t>
            </w:r>
          </w:p>
          <w:p w14:paraId="4118822D"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Sustabdymo ar nutraukimo laikotarpis baigiasi tą dieną, kurią atitinkama konkurencijos institucija baigia vykdymo užtikrinimo procedūras priėmusi šios direktyvos 10, 12 ar 13 straipsnyje nurodytą sprendimą ar sprendimą pagal Reglamento (EB) Nr. 1/2003 7, 9 ar 10 straipsnį arba jei ji padarė išvadą, kad jai nebėra pagrindo imtis tolesnių veiksmų. Tokio sustabdymo ar nutraukimo laikotarpio trukmė nedaro poveikio nacionalinėje teisėje numatytiems absoliutiesiems senaties terminams.</w:t>
            </w:r>
          </w:p>
        </w:tc>
        <w:tc>
          <w:tcPr>
            <w:tcW w:w="4394" w:type="dxa"/>
          </w:tcPr>
          <w:p w14:paraId="6446C320" w14:textId="47341D67" w:rsidR="00004BCC" w:rsidRPr="00A6709C" w:rsidRDefault="003A2FE9"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5164C7" w:rsidRPr="00A6709C">
              <w:rPr>
                <w:rFonts w:ascii="Times New Roman" w:eastAsia="Calibri" w:hAnsi="Times New Roman" w:cs="Times New Roman"/>
                <w:b/>
              </w:rPr>
              <w:t>rojektas</w:t>
            </w:r>
          </w:p>
          <w:p w14:paraId="2F699AC2" w14:textId="4ED198C6" w:rsidR="005164C7" w:rsidRPr="00A6709C" w:rsidRDefault="003A2FE9" w:rsidP="005164C7">
            <w:pPr>
              <w:tabs>
                <w:tab w:val="left" w:pos="528"/>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B10EA2">
              <w:rPr>
                <w:rFonts w:ascii="Times New Roman" w:hAnsi="Times New Roman" w:cs="Times New Roman"/>
                <w:b/>
                <w:lang w:eastAsia="lt-LT"/>
              </w:rPr>
              <w:t>6</w:t>
            </w:r>
            <w:r w:rsidRPr="00A6709C">
              <w:rPr>
                <w:rFonts w:ascii="Times New Roman" w:hAnsi="Times New Roman" w:cs="Times New Roman"/>
                <w:b/>
                <w:lang w:eastAsia="lt-LT"/>
              </w:rPr>
              <w:t xml:space="preserve"> </w:t>
            </w:r>
            <w:r w:rsidR="005164C7" w:rsidRPr="00A6709C">
              <w:rPr>
                <w:rFonts w:ascii="Times New Roman" w:hAnsi="Times New Roman" w:cs="Times New Roman"/>
                <w:b/>
                <w:lang w:eastAsia="lt-LT"/>
              </w:rPr>
              <w:t>straipsnis. 35 straipsnio pakeitimas</w:t>
            </w:r>
          </w:p>
          <w:p w14:paraId="0162E0A4" w14:textId="77777777" w:rsidR="005164C7" w:rsidRPr="00A6709C" w:rsidRDefault="005164C7" w:rsidP="005164C7">
            <w:pPr>
              <w:tabs>
                <w:tab w:val="left" w:pos="52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35 straipsnį ir jį išdėstyti taip:</w:t>
            </w:r>
          </w:p>
          <w:p w14:paraId="4950B717" w14:textId="282E1120" w:rsidR="005164C7" w:rsidRPr="00A6709C" w:rsidRDefault="005164C7" w:rsidP="005164C7">
            <w:pPr>
              <w:spacing w:after="0" w:line="240" w:lineRule="auto"/>
              <w:jc w:val="both"/>
              <w:rPr>
                <w:rFonts w:ascii="Times New Roman" w:hAnsi="Times New Roman" w:cs="Times New Roman"/>
                <w:b/>
                <w:lang w:eastAsia="lt-LT"/>
              </w:rPr>
            </w:pPr>
            <w:r w:rsidRPr="00A6709C">
              <w:rPr>
                <w:rFonts w:ascii="Times New Roman" w:hAnsi="Times New Roman" w:cs="Times New Roman"/>
                <w:lang w:eastAsia="lt-LT"/>
              </w:rPr>
              <w:t>„</w:t>
            </w:r>
            <w:r w:rsidRPr="001F0567">
              <w:rPr>
                <w:rFonts w:ascii="Times New Roman" w:hAnsi="Times New Roman" w:cs="Times New Roman"/>
                <w:b/>
                <w:bCs/>
                <w:lang w:eastAsia="lt-LT"/>
              </w:rPr>
              <w:t>35 straipsnis. Ūkio subjektams ir viešojo administravimo subjektams taikomos sankcijos</w:t>
            </w:r>
            <w:r w:rsidRPr="00A6709C">
              <w:rPr>
                <w:rFonts w:ascii="Times New Roman" w:hAnsi="Times New Roman" w:cs="Times New Roman"/>
                <w:lang w:eastAsia="lt-LT"/>
              </w:rPr>
              <w:t xml:space="preserve"> &lt;...&gt;</w:t>
            </w:r>
            <w:r w:rsidRPr="00A6709C">
              <w:rPr>
                <w:rFonts w:ascii="Times New Roman" w:hAnsi="Times New Roman" w:cs="Times New Roman"/>
                <w:b/>
                <w:lang w:eastAsia="lt-LT"/>
              </w:rPr>
              <w:t xml:space="preserve"> </w:t>
            </w:r>
          </w:p>
          <w:p w14:paraId="024CD72B" w14:textId="77777777" w:rsidR="003A2FE9" w:rsidRPr="003A2FE9" w:rsidRDefault="003A2FE9" w:rsidP="003A2FE9">
            <w:pPr>
              <w:spacing w:after="0" w:line="240" w:lineRule="auto"/>
              <w:jc w:val="both"/>
              <w:rPr>
                <w:rFonts w:ascii="Times New Roman" w:hAnsi="Times New Roman" w:cs="Times New Roman"/>
              </w:rPr>
            </w:pPr>
            <w:r w:rsidRPr="003A2FE9">
              <w:rPr>
                <w:rFonts w:ascii="Times New Roman" w:hAnsi="Times New Roman" w:cs="Times New Roman"/>
              </w:rPr>
              <w:t>3. Sankcijos ūkio subjektams už šio įstatymo pažeidimus gali būti taikomos ne vėliau kaip per penkerius metus nuo pažeidimo padarymo dienos, o kai yra tęstinis ar trunkamasis pažeidimas, – nuo paskutinių veiksmų atlikimo ar nutraukimo dienos.</w:t>
            </w:r>
          </w:p>
          <w:p w14:paraId="58E74A49" w14:textId="77777777" w:rsidR="003A2FE9" w:rsidRPr="003A2FE9" w:rsidRDefault="003A2FE9" w:rsidP="003A2FE9">
            <w:pPr>
              <w:spacing w:after="0" w:line="240" w:lineRule="auto"/>
              <w:jc w:val="both"/>
              <w:rPr>
                <w:rFonts w:ascii="Times New Roman" w:hAnsi="Times New Roman" w:cs="Times New Roman"/>
              </w:rPr>
            </w:pPr>
            <w:r w:rsidRPr="003A2FE9">
              <w:rPr>
                <w:rFonts w:ascii="Times New Roman" w:hAnsi="Times New Roman" w:cs="Times New Roman"/>
              </w:rPr>
              <w:t>4. Šio straipsnio 3 dalyje nurodytas sankcijų taikymo terminas yra sustabdomas, kai:</w:t>
            </w:r>
          </w:p>
          <w:p w14:paraId="3C19BF2B" w14:textId="667B2064" w:rsidR="003A2FE9" w:rsidRPr="003A2FE9" w:rsidRDefault="003A2FE9" w:rsidP="003A2FE9">
            <w:pPr>
              <w:spacing w:after="0" w:line="240" w:lineRule="auto"/>
              <w:jc w:val="both"/>
              <w:rPr>
                <w:rFonts w:ascii="Times New Roman" w:hAnsi="Times New Roman" w:cs="Times New Roman"/>
              </w:rPr>
            </w:pPr>
            <w:r w:rsidRPr="003A2FE9">
              <w:rPr>
                <w:rFonts w:ascii="Times New Roman" w:hAnsi="Times New Roman" w:cs="Times New Roman"/>
              </w:rPr>
              <w:t xml:space="preserve">1) Konkurencijos taryba atlieka šio įstatymo V skyriaus </w:t>
            </w:r>
            <w:r w:rsidR="00264898">
              <w:rPr>
                <w:rFonts w:ascii="Times New Roman" w:hAnsi="Times New Roman" w:cs="Times New Roman"/>
              </w:rPr>
              <w:t>pirmajame</w:t>
            </w:r>
            <w:r w:rsidR="00264898" w:rsidRPr="003A2FE9">
              <w:rPr>
                <w:rFonts w:ascii="Times New Roman" w:hAnsi="Times New Roman" w:cs="Times New Roman"/>
              </w:rPr>
              <w:t xml:space="preserve"> </w:t>
            </w:r>
            <w:r w:rsidRPr="003A2FE9">
              <w:rPr>
                <w:rFonts w:ascii="Times New Roman" w:hAnsi="Times New Roman" w:cs="Times New Roman"/>
              </w:rPr>
              <w:t xml:space="preserve">ir </w:t>
            </w:r>
            <w:r w:rsidR="00264898">
              <w:rPr>
                <w:rFonts w:ascii="Times New Roman" w:hAnsi="Times New Roman" w:cs="Times New Roman"/>
              </w:rPr>
              <w:t>antrajame</w:t>
            </w:r>
            <w:r w:rsidR="00264898" w:rsidRPr="003A2FE9">
              <w:rPr>
                <w:rFonts w:ascii="Times New Roman" w:hAnsi="Times New Roman" w:cs="Times New Roman"/>
              </w:rPr>
              <w:t xml:space="preserve"> </w:t>
            </w:r>
            <w:r w:rsidRPr="003A2FE9">
              <w:rPr>
                <w:rFonts w:ascii="Times New Roman" w:hAnsi="Times New Roman" w:cs="Times New Roman"/>
              </w:rPr>
              <w:t>skirsnyje nurodytą šio įstatymo pažeidimų tyrimo procedūrą. Sankcijų taikymo terminas šiuo atveju sustabdomas nuo bent vieno ūkio subjekto ar viešojo administravimo subjekto</w:t>
            </w:r>
            <w:r w:rsidR="00CE3DB5">
              <w:rPr>
                <w:rFonts w:ascii="Times New Roman" w:hAnsi="Times New Roman" w:cs="Times New Roman"/>
              </w:rPr>
              <w:t xml:space="preserve">, </w:t>
            </w:r>
            <w:r w:rsidR="00CE3DB5" w:rsidRPr="00CE3DB5">
              <w:rPr>
                <w:rFonts w:ascii="Times New Roman" w:hAnsi="Times New Roman" w:cs="Times New Roman"/>
              </w:rPr>
              <w:t>dėl kurių Konkurencijos taryba yra pradėjusi pažeidimo tyrimo procedūrą,</w:t>
            </w:r>
            <w:r w:rsidRPr="003A2FE9">
              <w:rPr>
                <w:rFonts w:ascii="Times New Roman" w:hAnsi="Times New Roman" w:cs="Times New Roman"/>
              </w:rPr>
              <w:t xml:space="preserve"> informavimo apie jų atžvilgiu pradėtą šio įstatymo pažeidimų tyrimo procedūrą iki Konkurencijos tarybos nutarimo tyrimą nutraukti ar nutarimo, nurodyto šio įstatymo 30 straipsn</w:t>
            </w:r>
            <w:r w:rsidR="00B10EA2">
              <w:rPr>
                <w:rFonts w:ascii="Times New Roman" w:hAnsi="Times New Roman" w:cs="Times New Roman"/>
              </w:rPr>
              <w:t>io 1 dalies 1-3 punktuose</w:t>
            </w:r>
            <w:r w:rsidRPr="003A2FE9">
              <w:rPr>
                <w:rFonts w:ascii="Times New Roman" w:hAnsi="Times New Roman" w:cs="Times New Roman"/>
              </w:rPr>
              <w:t>, priėmimo dienos</w:t>
            </w:r>
            <w:r w:rsidR="00CE3DB5">
              <w:rPr>
                <w:rFonts w:ascii="Times New Roman" w:hAnsi="Times New Roman" w:cs="Times New Roman"/>
              </w:rPr>
              <w:t xml:space="preserve">. </w:t>
            </w:r>
            <w:r w:rsidR="00CE3DB5" w:rsidRPr="00CE3DB5">
              <w:rPr>
                <w:rFonts w:ascii="Times New Roman" w:hAnsi="Times New Roman" w:cs="Times New Roman"/>
              </w:rPr>
              <w:t xml:space="preserve">Toks termino sustabdymas taikomas visiems </w:t>
            </w:r>
            <w:r w:rsidR="00191F2C">
              <w:rPr>
                <w:rFonts w:ascii="Times New Roman" w:hAnsi="Times New Roman" w:cs="Times New Roman"/>
              </w:rPr>
              <w:t>ūkio subjektams ar viešojo administravimo subjektams, dalyvavusiems darant pažeidimą, dėl kurio Konkurencijos taryba yra pradėjusi pažeidimo tyrimo procedūrą</w:t>
            </w:r>
            <w:r w:rsidRPr="003A2FE9">
              <w:rPr>
                <w:rFonts w:ascii="Times New Roman" w:hAnsi="Times New Roman" w:cs="Times New Roman"/>
              </w:rPr>
              <w:t>;</w:t>
            </w:r>
          </w:p>
          <w:p w14:paraId="42C7ADA3" w14:textId="77777777" w:rsidR="003A2FE9" w:rsidRPr="003A2FE9" w:rsidRDefault="003A2FE9" w:rsidP="003A2FE9">
            <w:pPr>
              <w:spacing w:after="0" w:line="240" w:lineRule="auto"/>
              <w:jc w:val="both"/>
              <w:rPr>
                <w:rFonts w:ascii="Times New Roman" w:hAnsi="Times New Roman" w:cs="Times New Roman"/>
              </w:rPr>
            </w:pPr>
            <w:r w:rsidRPr="003A2FE9">
              <w:rPr>
                <w:rFonts w:ascii="Times New Roman" w:hAnsi="Times New Roman" w:cs="Times New Roman"/>
              </w:rPr>
              <w:t>2) teismo sprendimu sustabdomas Konkurencijos tarybos atliekamas tyrimas. Sankcijų skyrimo terminas šiuo atveju sustabdomas tol, kol yra sustabdytas Konkurencijos tarybos tyrimas;</w:t>
            </w:r>
          </w:p>
          <w:p w14:paraId="015D17F7" w14:textId="61AD06F0" w:rsidR="003A2FE9" w:rsidRPr="003A2FE9" w:rsidRDefault="003A2FE9" w:rsidP="003A2FE9">
            <w:pPr>
              <w:spacing w:after="0" w:line="240" w:lineRule="auto"/>
              <w:jc w:val="both"/>
              <w:rPr>
                <w:rFonts w:ascii="Times New Roman" w:hAnsi="Times New Roman" w:cs="Times New Roman"/>
              </w:rPr>
            </w:pPr>
            <w:r w:rsidRPr="003A2FE9">
              <w:rPr>
                <w:rFonts w:ascii="Times New Roman" w:hAnsi="Times New Roman" w:cs="Times New Roman"/>
              </w:rPr>
              <w:t>3) teisme nagrinėjamas ginčas dėl Konkurencijos tarybos nutarimo taikyti sankcijas. Sankcijų skyrimo terminas šiuo atveju sustabdomas nuo skundo padavimo teismui dienos iki teismo sprendimo įsiteisėjimo dienos;</w:t>
            </w:r>
          </w:p>
          <w:p w14:paraId="4D620197" w14:textId="572B5428" w:rsidR="003A2FE9" w:rsidRDefault="003A2FE9" w:rsidP="003A2FE9">
            <w:pPr>
              <w:spacing w:after="0" w:line="240" w:lineRule="auto"/>
              <w:jc w:val="both"/>
              <w:rPr>
                <w:rFonts w:ascii="Times New Roman" w:hAnsi="Times New Roman" w:cs="Times New Roman"/>
              </w:rPr>
            </w:pPr>
            <w:r w:rsidRPr="003A2FE9">
              <w:rPr>
                <w:rFonts w:ascii="Times New Roman" w:hAnsi="Times New Roman" w:cs="Times New Roman"/>
              </w:rPr>
              <w:t>4) kitų Europos Sąjungos valstybių narių konkurencijos institucijos ar Europos Komisija atlieka pažeidimo tyrimo procedūrą dėl to paties įtariamo Sutarties dėl Europos Sąjungos veikimo 101 ar 102 straipsnių pažeidimo. Konkurencijos tarybos sankcijų taikymo terminas šiuo atveju sustabdomas nuo tada, kai kitos Europos Sąjungos valstybės narės konkurencijos institucija ar Europos Komisija informavo bent vieną ūkio subjektą,</w:t>
            </w:r>
            <w:r w:rsidR="00CE3DB5">
              <w:rPr>
                <w:rFonts w:ascii="Times New Roman" w:hAnsi="Times New Roman" w:cs="Times New Roman"/>
              </w:rPr>
              <w:t xml:space="preserve"> </w:t>
            </w:r>
            <w:r w:rsidR="00CE3DB5" w:rsidRPr="00CE3DB5">
              <w:rPr>
                <w:rFonts w:ascii="Times New Roman" w:hAnsi="Times New Roman" w:cs="Times New Roman"/>
              </w:rPr>
              <w:t>dėl kurio yra pradėta pažeidimo tyrimo procedūra,</w:t>
            </w:r>
            <w:r w:rsidRPr="003A2FE9">
              <w:rPr>
                <w:rFonts w:ascii="Times New Roman" w:hAnsi="Times New Roman" w:cs="Times New Roman"/>
              </w:rPr>
              <w:t xml:space="preserve"> apie jo atžvilgiu pradėtą procedūrą, iki tos dienos, kai atitinkama institucija priima sprendimą</w:t>
            </w:r>
            <w:r w:rsidR="00B10EA2">
              <w:rPr>
                <w:rFonts w:ascii="Times New Roman" w:hAnsi="Times New Roman" w:cs="Times New Roman"/>
              </w:rPr>
              <w:t xml:space="preserve"> </w:t>
            </w:r>
            <w:r w:rsidR="00B10EA2" w:rsidRPr="00B10EA2">
              <w:rPr>
                <w:rFonts w:ascii="Times New Roman" w:hAnsi="Times New Roman"/>
                <w:bCs/>
              </w:rPr>
              <w:t>konstatuoti Sutarties dėl Europos Sąjungos veikimo 101 ar 102 straipsnių pažeidimą ar sprendimą, kad jai nėra pagrindo imtis veiksmų, kai toks sprendimas</w:t>
            </w:r>
            <w:r w:rsidR="00B10EA2" w:rsidRPr="00B10EA2">
              <w:rPr>
                <w:rFonts w:ascii="Times New Roman" w:hAnsi="Times New Roman"/>
                <w:bCs/>
                <w:color w:val="000000"/>
              </w:rPr>
              <w:t xml:space="preserve"> nebuvo apskųstas per jo apskundimo terminą, ar įsiteisėjus teismo sprendimui dėl atitinkamo institucijos sprendimo</w:t>
            </w:r>
            <w:r w:rsidRPr="003A2FE9">
              <w:rPr>
                <w:rFonts w:ascii="Times New Roman" w:hAnsi="Times New Roman" w:cs="Times New Roman"/>
              </w:rPr>
              <w:t>.</w:t>
            </w:r>
            <w:r w:rsidR="00CE3DB5">
              <w:t xml:space="preserve"> </w:t>
            </w:r>
            <w:r w:rsidR="00CE3DB5" w:rsidRPr="00CE3DB5">
              <w:rPr>
                <w:rFonts w:ascii="Times New Roman" w:hAnsi="Times New Roman" w:cs="Times New Roman"/>
              </w:rPr>
              <w:t>Toks termino sustabdymas taikomas visiems</w:t>
            </w:r>
            <w:r w:rsidR="00191F2C">
              <w:rPr>
                <w:rFonts w:ascii="Times New Roman" w:hAnsi="Times New Roman" w:cs="Times New Roman"/>
              </w:rPr>
              <w:t xml:space="preserve"> ūkio subjektams, dalyvavusiems darant pažeidimą, dėl kurio yra pradėta pažeidimo tyrimo procedūra</w:t>
            </w:r>
            <w:r w:rsidR="00CE3DB5" w:rsidRPr="00CE3DB5">
              <w:rPr>
                <w:rFonts w:ascii="Times New Roman" w:hAnsi="Times New Roman" w:cs="Times New Roman"/>
              </w:rPr>
              <w:t>.</w:t>
            </w:r>
          </w:p>
          <w:p w14:paraId="0C622E4C" w14:textId="535A61AD" w:rsidR="00004BCC" w:rsidRPr="00A6709C" w:rsidRDefault="005164C7" w:rsidP="003A2FE9">
            <w:pPr>
              <w:spacing w:after="0" w:line="240" w:lineRule="auto"/>
              <w:jc w:val="both"/>
              <w:rPr>
                <w:rFonts w:ascii="Times New Roman" w:eastAsia="Calibri" w:hAnsi="Times New Roman" w:cs="Times New Roman"/>
                <w:i/>
              </w:rPr>
            </w:pPr>
            <w:r w:rsidRPr="00A6709C">
              <w:rPr>
                <w:rFonts w:ascii="Times New Roman" w:hAnsi="Times New Roman" w:cs="Times New Roman"/>
              </w:rPr>
              <w:t>&lt;...&gt;.“</w:t>
            </w:r>
          </w:p>
        </w:tc>
        <w:tc>
          <w:tcPr>
            <w:tcW w:w="1673" w:type="dxa"/>
          </w:tcPr>
          <w:p w14:paraId="2D96C286"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59F68C0D" w14:textId="77777777" w:rsidTr="0061758E">
        <w:tc>
          <w:tcPr>
            <w:tcW w:w="2972" w:type="dxa"/>
          </w:tcPr>
          <w:p w14:paraId="2B467E9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Nacionalinės konkurencijos institucijos skiriamų baudų ar periodinių baudų skyrimo senaties terminas sustabdomas ar nutraukiamas tol, kol tos nacionalinės konkurencijos institucijos sprendimas nagrinėjamas apeliacinės instancijos teisme.</w:t>
            </w:r>
          </w:p>
        </w:tc>
        <w:tc>
          <w:tcPr>
            <w:tcW w:w="4394" w:type="dxa"/>
          </w:tcPr>
          <w:p w14:paraId="4A724070" w14:textId="2DF103D8" w:rsidR="00004BCC" w:rsidRPr="00A6709C" w:rsidRDefault="003A2FE9"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247FA1FC" w14:textId="34486F7A" w:rsidR="005164C7" w:rsidRPr="00A6709C" w:rsidRDefault="003A2FE9" w:rsidP="005164C7">
            <w:pPr>
              <w:tabs>
                <w:tab w:val="left" w:pos="528"/>
              </w:tabs>
              <w:spacing w:after="0" w:line="240" w:lineRule="auto"/>
              <w:jc w:val="both"/>
              <w:rPr>
                <w:rFonts w:ascii="Times New Roman" w:hAnsi="Times New Roman" w:cs="Times New Roman"/>
                <w:b/>
                <w:lang w:eastAsia="lt-LT"/>
              </w:rPr>
            </w:pPr>
            <w:r w:rsidRPr="00A6709C">
              <w:rPr>
                <w:rFonts w:ascii="Times New Roman" w:hAnsi="Times New Roman" w:cs="Times New Roman"/>
                <w:b/>
                <w:lang w:eastAsia="lt-LT"/>
              </w:rPr>
              <w:t>1</w:t>
            </w:r>
            <w:r w:rsidR="00B10EA2">
              <w:rPr>
                <w:rFonts w:ascii="Times New Roman" w:hAnsi="Times New Roman" w:cs="Times New Roman"/>
                <w:b/>
                <w:lang w:eastAsia="lt-LT"/>
              </w:rPr>
              <w:t>6</w:t>
            </w:r>
            <w:r w:rsidRPr="00A6709C">
              <w:rPr>
                <w:rFonts w:ascii="Times New Roman" w:hAnsi="Times New Roman" w:cs="Times New Roman"/>
                <w:b/>
                <w:lang w:eastAsia="lt-LT"/>
              </w:rPr>
              <w:t xml:space="preserve"> </w:t>
            </w:r>
            <w:r w:rsidR="005164C7" w:rsidRPr="00A6709C">
              <w:rPr>
                <w:rFonts w:ascii="Times New Roman" w:hAnsi="Times New Roman" w:cs="Times New Roman"/>
                <w:b/>
                <w:lang w:eastAsia="lt-LT"/>
              </w:rPr>
              <w:t>straipsnis. 35 straipsnio pakeitimas</w:t>
            </w:r>
          </w:p>
          <w:p w14:paraId="4F760D33" w14:textId="77777777" w:rsidR="005164C7" w:rsidRPr="00A6709C" w:rsidRDefault="005164C7" w:rsidP="005164C7">
            <w:pPr>
              <w:tabs>
                <w:tab w:val="left" w:pos="528"/>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35 straipsnį ir jį išdėstyti taip:</w:t>
            </w:r>
          </w:p>
          <w:p w14:paraId="7EE53065" w14:textId="77777777" w:rsidR="005164C7" w:rsidRPr="00A6709C" w:rsidRDefault="005164C7" w:rsidP="005164C7">
            <w:pPr>
              <w:spacing w:after="0" w:line="240" w:lineRule="auto"/>
              <w:jc w:val="both"/>
              <w:rPr>
                <w:rFonts w:ascii="Times New Roman" w:hAnsi="Times New Roman" w:cs="Times New Roman"/>
                <w:b/>
                <w:lang w:eastAsia="lt-LT"/>
              </w:rPr>
            </w:pPr>
            <w:r w:rsidRPr="00A6709C">
              <w:rPr>
                <w:rFonts w:ascii="Times New Roman" w:hAnsi="Times New Roman" w:cs="Times New Roman"/>
                <w:lang w:eastAsia="lt-LT"/>
              </w:rPr>
              <w:t>„</w:t>
            </w:r>
            <w:r w:rsidRPr="001F0567">
              <w:rPr>
                <w:rFonts w:ascii="Times New Roman" w:hAnsi="Times New Roman" w:cs="Times New Roman"/>
                <w:b/>
                <w:bCs/>
                <w:lang w:eastAsia="lt-LT"/>
              </w:rPr>
              <w:t>35 straipsnis. Ūkio subjektams ir viešojo administravimo subjektams taikomos sankcijos</w:t>
            </w:r>
            <w:r w:rsidRPr="00A6709C">
              <w:rPr>
                <w:rFonts w:ascii="Times New Roman" w:hAnsi="Times New Roman" w:cs="Times New Roman"/>
                <w:lang w:eastAsia="lt-LT"/>
              </w:rPr>
              <w:t xml:space="preserve"> &lt;...&gt;</w:t>
            </w:r>
            <w:r w:rsidRPr="00A6709C">
              <w:rPr>
                <w:rFonts w:ascii="Times New Roman" w:hAnsi="Times New Roman" w:cs="Times New Roman"/>
                <w:b/>
                <w:lang w:eastAsia="lt-LT"/>
              </w:rPr>
              <w:t xml:space="preserve"> </w:t>
            </w:r>
          </w:p>
          <w:p w14:paraId="54CCD95E" w14:textId="77777777" w:rsidR="003A2FE9" w:rsidRDefault="003A2FE9" w:rsidP="005164C7">
            <w:pPr>
              <w:spacing w:after="0" w:line="240" w:lineRule="auto"/>
              <w:jc w:val="both"/>
              <w:rPr>
                <w:rFonts w:ascii="Times New Roman" w:hAnsi="Times New Roman" w:cs="Times New Roman"/>
              </w:rPr>
            </w:pPr>
            <w:r w:rsidRPr="003A2FE9">
              <w:rPr>
                <w:rFonts w:ascii="Times New Roman" w:hAnsi="Times New Roman" w:cs="Times New Roman"/>
              </w:rPr>
              <w:t>4. Šio straipsnio 3 dalyje nurodytas sankcijų taikymo terminas yra sustabdomas, kai:</w:t>
            </w:r>
          </w:p>
          <w:p w14:paraId="63558103" w14:textId="4DFF437C" w:rsidR="005164C7" w:rsidRPr="00A6709C" w:rsidRDefault="005164C7" w:rsidP="005164C7">
            <w:pPr>
              <w:spacing w:after="0" w:line="240" w:lineRule="auto"/>
              <w:jc w:val="both"/>
              <w:rPr>
                <w:rFonts w:ascii="Times New Roman" w:hAnsi="Times New Roman" w:cs="Times New Roman"/>
              </w:rPr>
            </w:pPr>
            <w:r w:rsidRPr="00A6709C">
              <w:rPr>
                <w:rFonts w:ascii="Times New Roman" w:hAnsi="Times New Roman" w:cs="Times New Roman"/>
              </w:rPr>
              <w:t>&lt;...&gt;</w:t>
            </w:r>
          </w:p>
          <w:p w14:paraId="139898A7" w14:textId="77777777" w:rsidR="001338C3" w:rsidRDefault="003A2FE9" w:rsidP="0061758E">
            <w:pPr>
              <w:spacing w:after="0" w:line="240" w:lineRule="auto"/>
              <w:jc w:val="both"/>
              <w:rPr>
                <w:rFonts w:ascii="Times New Roman" w:hAnsi="Times New Roman" w:cs="Times New Roman"/>
              </w:rPr>
            </w:pPr>
            <w:r w:rsidRPr="003A2FE9">
              <w:rPr>
                <w:rFonts w:ascii="Times New Roman" w:hAnsi="Times New Roman" w:cs="Times New Roman"/>
              </w:rPr>
              <w:t>3) teisme nagrinėjamas ginčas dėl Konkurencijos tarybos nutarimo taikyti sankcijas. Sankcijų skyrimo terminas šiuo atveju sustabdomas nuo skundo padavimo teismui dienos iki teismo sprendimo įsiteisėjimo dienos;</w:t>
            </w:r>
            <w:r w:rsidR="001338C3">
              <w:rPr>
                <w:rFonts w:ascii="Times New Roman" w:hAnsi="Times New Roman" w:cs="Times New Roman"/>
              </w:rPr>
              <w:t xml:space="preserve"> </w:t>
            </w:r>
            <w:r w:rsidR="005164C7" w:rsidRPr="00A6709C">
              <w:rPr>
                <w:rFonts w:ascii="Times New Roman" w:hAnsi="Times New Roman" w:cs="Times New Roman"/>
              </w:rPr>
              <w:t>&lt;...&gt;</w:t>
            </w:r>
          </w:p>
          <w:p w14:paraId="6B352090" w14:textId="725F22B7" w:rsidR="00004BCC" w:rsidRPr="00A6709C" w:rsidRDefault="001338C3" w:rsidP="0061758E">
            <w:pPr>
              <w:spacing w:after="0" w:line="240" w:lineRule="auto"/>
              <w:jc w:val="both"/>
              <w:rPr>
                <w:rFonts w:ascii="Times New Roman" w:hAnsi="Times New Roman" w:cs="Times New Roman"/>
              </w:rPr>
            </w:pPr>
            <w:r>
              <w:rPr>
                <w:rFonts w:ascii="Times New Roman" w:hAnsi="Times New Roman" w:cs="Times New Roman"/>
              </w:rPr>
              <w:t>&lt;...&gt;</w:t>
            </w:r>
            <w:r w:rsidR="005164C7" w:rsidRPr="00A6709C">
              <w:rPr>
                <w:rFonts w:ascii="Times New Roman" w:hAnsi="Times New Roman" w:cs="Times New Roman"/>
              </w:rPr>
              <w:t>.“</w:t>
            </w:r>
          </w:p>
        </w:tc>
        <w:tc>
          <w:tcPr>
            <w:tcW w:w="1673" w:type="dxa"/>
          </w:tcPr>
          <w:p w14:paraId="702F199D"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153D0000" w14:textId="77777777" w:rsidTr="0061758E">
        <w:tc>
          <w:tcPr>
            <w:tcW w:w="2972" w:type="dxa"/>
          </w:tcPr>
          <w:p w14:paraId="6267BDD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Komisija užtikrina, kad su pagal Reglamento (EB) Nr. 1/2003 11 straipsnio 3 dalį gautu nacionalinės konkurencijos institucijos pranešimu apie pirmąją oficialią tyrimo priemonę kitos nacionalinės konkurencijos institucijos galėtų susipažinti Europos konkurencijos tinkle.</w:t>
            </w:r>
          </w:p>
        </w:tc>
        <w:tc>
          <w:tcPr>
            <w:tcW w:w="4394" w:type="dxa"/>
          </w:tcPr>
          <w:p w14:paraId="40EAC942" w14:textId="77777777" w:rsidR="00004BCC" w:rsidRPr="00A6709C" w:rsidRDefault="00004BCC" w:rsidP="0061758E">
            <w:pPr>
              <w:spacing w:after="0" w:line="240" w:lineRule="auto"/>
              <w:jc w:val="both"/>
              <w:rPr>
                <w:rFonts w:ascii="Times New Roman" w:eastAsia="Calibri" w:hAnsi="Times New Roman" w:cs="Times New Roman"/>
                <w:b/>
                <w:i/>
              </w:rPr>
            </w:pPr>
            <w:r w:rsidRPr="00A6709C">
              <w:rPr>
                <w:rFonts w:ascii="Times New Roman" w:eastAsia="Calibri" w:hAnsi="Times New Roman" w:cs="Times New Roman"/>
                <w:b/>
                <w:i/>
              </w:rPr>
              <w:t>Pastaba:</w:t>
            </w:r>
            <w:r w:rsidRPr="00A6709C">
              <w:rPr>
                <w:rFonts w:ascii="Times New Roman" w:eastAsia="Calibri" w:hAnsi="Times New Roman" w:cs="Times New Roman"/>
                <w:i/>
              </w:rPr>
              <w:t xml:space="preserve"> šios nuostatos perkelti į Lietuvos nacionalinę teisę nereikia, kadangi ji skirta Europos Komisijai</w:t>
            </w:r>
          </w:p>
        </w:tc>
        <w:tc>
          <w:tcPr>
            <w:tcW w:w="1673" w:type="dxa"/>
          </w:tcPr>
          <w:p w14:paraId="0A37AEE3" w14:textId="77777777" w:rsidR="00004BCC" w:rsidRPr="00A6709C" w:rsidRDefault="00004BCC" w:rsidP="0061758E">
            <w:pPr>
              <w:spacing w:after="0" w:line="240" w:lineRule="auto"/>
              <w:jc w:val="both"/>
              <w:rPr>
                <w:rFonts w:ascii="Times New Roman" w:hAnsi="Times New Roman" w:cs="Times New Roman"/>
                <w:lang w:eastAsia="lt-LT"/>
              </w:rPr>
            </w:pPr>
          </w:p>
        </w:tc>
      </w:tr>
      <w:tr w:rsidR="00004BCC" w:rsidRPr="00A6709C" w14:paraId="532C19ED" w14:textId="77777777" w:rsidTr="0061758E">
        <w:tc>
          <w:tcPr>
            <w:tcW w:w="2972" w:type="dxa"/>
          </w:tcPr>
          <w:p w14:paraId="6035C90E"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IX SKYRIUS</w:t>
            </w:r>
          </w:p>
          <w:p w14:paraId="0A6EFBC0" w14:textId="77777777" w:rsidR="00004BCC" w:rsidRPr="00A6709C" w:rsidRDefault="00004BCC" w:rsidP="0061758E">
            <w:pPr>
              <w:spacing w:after="0" w:line="240" w:lineRule="auto"/>
              <w:jc w:val="both"/>
              <w:rPr>
                <w:rFonts w:ascii="Times New Roman" w:hAnsi="Times New Roman" w:cs="Times New Roman"/>
                <w:b/>
                <w:i/>
                <w:lang w:eastAsia="lt-LT"/>
              </w:rPr>
            </w:pPr>
            <w:r w:rsidRPr="00A6709C">
              <w:rPr>
                <w:rFonts w:ascii="Times New Roman" w:hAnsi="Times New Roman" w:cs="Times New Roman"/>
                <w:b/>
                <w:i/>
                <w:lang w:eastAsia="lt-LT"/>
              </w:rPr>
              <w:t>BENDROSIOS NUOSTATOS</w:t>
            </w:r>
          </w:p>
          <w:p w14:paraId="5EBCAA2C" w14:textId="77777777" w:rsidR="00004BCC" w:rsidRPr="00A6709C" w:rsidRDefault="00004BCC" w:rsidP="0061758E">
            <w:pPr>
              <w:spacing w:after="0" w:line="240" w:lineRule="auto"/>
              <w:jc w:val="both"/>
              <w:rPr>
                <w:rFonts w:ascii="Times New Roman" w:hAnsi="Times New Roman" w:cs="Times New Roman"/>
                <w:b/>
                <w:i/>
                <w:lang w:eastAsia="lt-LT"/>
              </w:rPr>
            </w:pPr>
          </w:p>
          <w:p w14:paraId="06D94762"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30 straipsnis</w:t>
            </w:r>
          </w:p>
          <w:p w14:paraId="58943592"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Nacionalinių administracinių konkurencijos institucijų vaidmuo nacionaliniuose teismuose</w:t>
            </w:r>
          </w:p>
          <w:p w14:paraId="48D7FA0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Valstybės narės, kurios paskiria tiek nacionalinę administracinę konkurencijos instituciją, tiek nacionalinę teisminę konkurencijos instituciją, atsakingas už SESV 101 ir 102 straipsnių taikymą, užtikrina, kad ieškinius nacionalinėje teisminėje konkurencijos institucijoje galėtų tiesiogiai pareikšti nacionalinė administracinė konkurencijos institucija.</w:t>
            </w:r>
          </w:p>
        </w:tc>
        <w:tc>
          <w:tcPr>
            <w:tcW w:w="4394" w:type="dxa"/>
          </w:tcPr>
          <w:p w14:paraId="209EDBA5" w14:textId="77777777" w:rsidR="00004BCC" w:rsidRPr="00A6709C" w:rsidRDefault="00004BCC" w:rsidP="0061758E">
            <w:pPr>
              <w:spacing w:after="0" w:line="240" w:lineRule="auto"/>
              <w:jc w:val="both"/>
              <w:rPr>
                <w:rFonts w:ascii="Times New Roman" w:eastAsia="Calibri" w:hAnsi="Times New Roman" w:cs="Times New Roman"/>
                <w:b/>
                <w:i/>
              </w:rPr>
            </w:pPr>
            <w:r w:rsidRPr="00A6709C">
              <w:rPr>
                <w:rFonts w:ascii="Times New Roman" w:eastAsia="Calibri" w:hAnsi="Times New Roman" w:cs="Times New Roman"/>
                <w:b/>
                <w:i/>
              </w:rPr>
              <w:t xml:space="preserve">Pastaba: </w:t>
            </w:r>
            <w:r w:rsidRPr="00A6709C">
              <w:rPr>
                <w:rFonts w:ascii="Times New Roman" w:eastAsia="Calibri" w:hAnsi="Times New Roman" w:cs="Times New Roman"/>
                <w:i/>
              </w:rPr>
              <w:t>šios nuostatos į Lietuvos nacionalinę teisę perkelti nereikia, kadangi ji skirta valstybėms narėms, kurios turi paskyrusios tiek administracinę, tiek teisminę institucijas.</w:t>
            </w:r>
          </w:p>
        </w:tc>
        <w:tc>
          <w:tcPr>
            <w:tcW w:w="1673" w:type="dxa"/>
          </w:tcPr>
          <w:p w14:paraId="095D1645" w14:textId="77777777" w:rsidR="00004BCC" w:rsidRPr="00A6709C" w:rsidRDefault="00004BCC" w:rsidP="0061758E">
            <w:pPr>
              <w:spacing w:after="0" w:line="240" w:lineRule="auto"/>
              <w:jc w:val="both"/>
              <w:rPr>
                <w:rFonts w:ascii="Times New Roman" w:hAnsi="Times New Roman" w:cs="Times New Roman"/>
                <w:lang w:eastAsia="lt-LT"/>
              </w:rPr>
            </w:pPr>
          </w:p>
        </w:tc>
      </w:tr>
      <w:tr w:rsidR="00004BCC" w:rsidRPr="00A6709C" w14:paraId="16C6F2BB" w14:textId="77777777" w:rsidTr="0061758E">
        <w:tc>
          <w:tcPr>
            <w:tcW w:w="2972" w:type="dxa"/>
          </w:tcPr>
          <w:p w14:paraId="5DEB702A" w14:textId="77777777" w:rsidR="00004BCC" w:rsidRPr="00A6709C" w:rsidRDefault="00004BCC" w:rsidP="0061758E">
            <w:pPr>
              <w:spacing w:line="240" w:lineRule="auto"/>
              <w:jc w:val="both"/>
              <w:rPr>
                <w:rFonts w:ascii="Times New Roman" w:eastAsia="Calibri" w:hAnsi="Times New Roman" w:cs="Times New Roman"/>
              </w:rPr>
            </w:pPr>
            <w:r w:rsidRPr="00A6709C">
              <w:rPr>
                <w:rFonts w:ascii="Times New Roman" w:eastAsia="Calibri" w:hAnsi="Times New Roman" w:cs="Times New Roman"/>
              </w:rPr>
              <w:t>2. Tiek, kiek nacionaliniai teismai įtraukiami į procesą, vykdomą dėl sprendimų, kuriuos nacionalinės konkurencijos institucijos yra priėmusios naudodamosi IV skyriuje ir šios direktyvos 13 ir 16 straipsniuose nurodytais įgaliojimais SESV 101 ar 102 straipsnio taikymo tikslais, įskaitant tame kontekste skirtų baudų ir periodinių baudų vykdymo užtikrinimą, valstybės narės užtikrina, kad nacionalinė administracinė konkurencijos institucija tame procese pati turėtų visapusiškas teises dalyvauti atitinkamai kaip kaltintoja, atsakovė arba ieškovė ir naudotis tomis pačiomis teisėmis, kurias turi tokios viešosios šio proceso šalys.</w:t>
            </w:r>
          </w:p>
        </w:tc>
        <w:tc>
          <w:tcPr>
            <w:tcW w:w="4394" w:type="dxa"/>
          </w:tcPr>
          <w:p w14:paraId="2C3AD7A5" w14:textId="5D2EB5FA" w:rsidR="00004BCC" w:rsidRPr="00A6709C" w:rsidRDefault="001338C3"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 xml:space="preserve">rojektas </w:t>
            </w:r>
          </w:p>
          <w:p w14:paraId="16CE42CE" w14:textId="25216BFD" w:rsidR="00E7112F" w:rsidRPr="00A6709C" w:rsidRDefault="00E7112F" w:rsidP="00E7112F">
            <w:pPr>
              <w:spacing w:after="0" w:line="240" w:lineRule="auto"/>
              <w:jc w:val="both"/>
              <w:rPr>
                <w:rFonts w:ascii="Times New Roman" w:hAnsi="Times New Roman" w:cs="Times New Roman"/>
                <w:b/>
                <w:lang w:eastAsia="lt-LT"/>
              </w:rPr>
            </w:pPr>
            <w:r w:rsidRPr="00E7112F">
              <w:rPr>
                <w:rFonts w:ascii="Times New Roman" w:hAnsi="Times New Roman" w:cs="Times New Roman"/>
                <w:b/>
                <w:lang w:eastAsia="lt-LT"/>
              </w:rPr>
              <w:t>1</w:t>
            </w:r>
            <w:r w:rsidR="001338C3">
              <w:rPr>
                <w:rFonts w:ascii="Times New Roman" w:hAnsi="Times New Roman" w:cs="Times New Roman"/>
                <w:b/>
                <w:lang w:eastAsia="lt-LT"/>
              </w:rPr>
              <w:t>1</w:t>
            </w:r>
            <w:r w:rsidRPr="00E7112F">
              <w:rPr>
                <w:rFonts w:ascii="Times New Roman" w:hAnsi="Times New Roman" w:cs="Times New Roman"/>
                <w:b/>
                <w:lang w:eastAsia="lt-LT"/>
              </w:rPr>
              <w:t xml:space="preserve"> straipsnis. 2</w:t>
            </w:r>
            <w:r w:rsidRPr="00A6709C">
              <w:rPr>
                <w:rFonts w:ascii="Times New Roman" w:hAnsi="Times New Roman" w:cs="Times New Roman"/>
                <w:b/>
                <w:lang w:eastAsia="lt-LT"/>
              </w:rPr>
              <w:t>6</w:t>
            </w:r>
            <w:r w:rsidRPr="00E7112F">
              <w:rPr>
                <w:rFonts w:ascii="Times New Roman" w:hAnsi="Times New Roman" w:cs="Times New Roman"/>
                <w:b/>
                <w:lang w:eastAsia="lt-LT"/>
              </w:rPr>
              <w:t xml:space="preserve"> straipsnio pakeitimas</w:t>
            </w:r>
          </w:p>
          <w:p w14:paraId="057FC0F5" w14:textId="506D93DC" w:rsidR="005164C7" w:rsidRPr="00A6709C" w:rsidRDefault="005164C7" w:rsidP="005164C7">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26 straipsnį ir jį išdėstyti taip:</w:t>
            </w:r>
          </w:p>
          <w:p w14:paraId="2D6F556F" w14:textId="77777777" w:rsidR="001338C3" w:rsidRDefault="005164C7" w:rsidP="005164C7">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color w:val="000000"/>
              </w:rPr>
              <w:t>„</w:t>
            </w:r>
            <w:r w:rsidRPr="001F0567">
              <w:rPr>
                <w:rFonts w:ascii="Times New Roman" w:hAnsi="Times New Roman" w:cs="Times New Roman"/>
                <w:b/>
                <w:bCs/>
                <w:lang w:eastAsia="lt-LT"/>
              </w:rPr>
              <w:t>26 straipsnis. Laikinosios priemonės</w:t>
            </w:r>
            <w:r w:rsidRPr="00A6709C">
              <w:rPr>
                <w:rFonts w:ascii="Times New Roman" w:hAnsi="Times New Roman" w:cs="Times New Roman"/>
                <w:lang w:eastAsia="lt-LT"/>
              </w:rPr>
              <w:t xml:space="preserve"> </w:t>
            </w:r>
          </w:p>
          <w:p w14:paraId="111A1FEB" w14:textId="0E38A06E" w:rsidR="005164C7" w:rsidRPr="00A6709C" w:rsidRDefault="005164C7" w:rsidP="005164C7">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2978DDB2" w14:textId="1C01AA51" w:rsidR="001338C3" w:rsidRDefault="00D06EBB" w:rsidP="0061758E">
            <w:pPr>
              <w:spacing w:after="0" w:line="240" w:lineRule="auto"/>
              <w:jc w:val="both"/>
              <w:rPr>
                <w:rFonts w:ascii="Times New Roman" w:hAnsi="Times New Roman" w:cs="Times New Roman"/>
                <w:lang w:eastAsia="lt-LT"/>
              </w:rPr>
            </w:pPr>
            <w:r w:rsidRPr="00D06EBB">
              <w:rPr>
                <w:rFonts w:ascii="Times New Roman" w:hAnsi="Times New Roman" w:cs="Times New Roman"/>
                <w:lang w:eastAsia="lt-LT"/>
              </w:rPr>
              <w:t>5. Konkurencijos tarybos nutarimas taikyti laikinąsias priemones</w:t>
            </w:r>
            <w:r w:rsidR="0007574D" w:rsidRPr="0007574D">
              <w:rPr>
                <w:rFonts w:ascii="Times New Roman" w:hAnsi="Times New Roman"/>
                <w:lang w:eastAsia="lt-LT"/>
              </w:rPr>
              <w:t>, įskaitant jo teisėtumą ir proporcingumą,</w:t>
            </w:r>
            <w:r w:rsidR="0007574D">
              <w:rPr>
                <w:lang w:eastAsia="lt-LT"/>
              </w:rPr>
              <w:t xml:space="preserve"> </w:t>
            </w:r>
            <w:r w:rsidRPr="00D06EBB">
              <w:rPr>
                <w:rFonts w:ascii="Times New Roman" w:hAnsi="Times New Roman" w:cs="Times New Roman"/>
                <w:lang w:eastAsia="lt-LT"/>
              </w:rPr>
              <w:t xml:space="preserve"> gali būti skundžiamas Vilniaus apygardos administraciniam teismui per </w:t>
            </w:r>
            <w:r w:rsidR="00CE3DB5">
              <w:rPr>
                <w:rFonts w:ascii="Times New Roman" w:hAnsi="Times New Roman" w:cs="Times New Roman"/>
                <w:lang w:eastAsia="lt-LT"/>
              </w:rPr>
              <w:t>10</w:t>
            </w:r>
            <w:r w:rsidR="00CE3DB5" w:rsidRPr="00D06EBB">
              <w:rPr>
                <w:rFonts w:ascii="Times New Roman" w:hAnsi="Times New Roman" w:cs="Times New Roman"/>
                <w:lang w:eastAsia="lt-LT"/>
              </w:rPr>
              <w:t xml:space="preserve"> </w:t>
            </w:r>
            <w:r w:rsidR="00CE3DB5">
              <w:rPr>
                <w:rFonts w:ascii="Times New Roman" w:hAnsi="Times New Roman" w:cs="Times New Roman"/>
                <w:lang w:eastAsia="lt-LT"/>
              </w:rPr>
              <w:t>kalendorinių dienų</w:t>
            </w:r>
            <w:r w:rsidRPr="00D06EBB">
              <w:rPr>
                <w:rFonts w:ascii="Times New Roman" w:hAnsi="Times New Roman" w:cs="Times New Roman"/>
                <w:lang w:eastAsia="lt-LT"/>
              </w:rPr>
              <w:t xml:space="preserve"> nuo jo įteikimo dienos. Skundo padavimas laikinųjų priemonių taikymo nesustabdo. Toks skundas turi būti išnagrinėtas ir sprendimas dėl jo priimtas per </w:t>
            </w:r>
            <w:r w:rsidR="00CE3DB5">
              <w:rPr>
                <w:rFonts w:ascii="Times New Roman" w:hAnsi="Times New Roman" w:cs="Times New Roman"/>
                <w:lang w:eastAsia="lt-LT"/>
              </w:rPr>
              <w:t>45</w:t>
            </w:r>
            <w:r w:rsidR="00CE3DB5" w:rsidRPr="00D06EBB">
              <w:rPr>
                <w:rFonts w:ascii="Times New Roman" w:hAnsi="Times New Roman" w:cs="Times New Roman"/>
                <w:lang w:eastAsia="lt-LT"/>
              </w:rPr>
              <w:t xml:space="preserve"> </w:t>
            </w:r>
            <w:r w:rsidR="00CE3DB5">
              <w:rPr>
                <w:rFonts w:ascii="Times New Roman" w:hAnsi="Times New Roman" w:cs="Times New Roman"/>
                <w:lang w:eastAsia="lt-LT"/>
              </w:rPr>
              <w:t>kalendorines dienas</w:t>
            </w:r>
            <w:r w:rsidRPr="00D06EBB">
              <w:rPr>
                <w:rFonts w:ascii="Times New Roman" w:hAnsi="Times New Roman" w:cs="Times New Roman"/>
                <w:lang w:eastAsia="lt-LT"/>
              </w:rPr>
              <w:t xml:space="preserve"> nuo tokio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p w14:paraId="19135C9D" w14:textId="77777777" w:rsidR="00D06EBB" w:rsidRPr="00A6709C" w:rsidRDefault="00D06EBB" w:rsidP="0061758E">
            <w:pPr>
              <w:spacing w:after="0" w:line="240" w:lineRule="auto"/>
              <w:jc w:val="both"/>
              <w:rPr>
                <w:rFonts w:ascii="Times New Roman" w:hAnsi="Times New Roman" w:cs="Times New Roman"/>
                <w:b/>
              </w:rPr>
            </w:pPr>
          </w:p>
          <w:p w14:paraId="5115F1A7" w14:textId="30AACA89" w:rsidR="00004BCC" w:rsidRDefault="001338C3" w:rsidP="0061758E">
            <w:pPr>
              <w:spacing w:after="0" w:line="240" w:lineRule="auto"/>
              <w:jc w:val="both"/>
              <w:rPr>
                <w:rFonts w:ascii="Times New Roman" w:hAnsi="Times New Roman" w:cs="Times New Roman"/>
                <w:b/>
              </w:rPr>
            </w:pPr>
            <w:r>
              <w:rPr>
                <w:rFonts w:ascii="Times New Roman" w:hAnsi="Times New Roman" w:cs="Times New Roman"/>
                <w:b/>
              </w:rPr>
              <w:t>Projektas</w:t>
            </w:r>
          </w:p>
          <w:p w14:paraId="2328B6F3" w14:textId="68124561" w:rsidR="001338C3" w:rsidRPr="00A6709C" w:rsidRDefault="001338C3" w:rsidP="0061758E">
            <w:pPr>
              <w:spacing w:after="0" w:line="240" w:lineRule="auto"/>
              <w:jc w:val="both"/>
              <w:rPr>
                <w:rFonts w:ascii="Times New Roman" w:hAnsi="Times New Roman" w:cs="Times New Roman"/>
                <w:b/>
              </w:rPr>
            </w:pPr>
            <w:r>
              <w:rPr>
                <w:rFonts w:ascii="Times New Roman" w:hAnsi="Times New Roman" w:cs="Times New Roman"/>
                <w:b/>
              </w:rPr>
              <w:t>12 straipsnis. 27 straipsnio pakeitimas</w:t>
            </w:r>
          </w:p>
          <w:p w14:paraId="3AE1FB09" w14:textId="77777777" w:rsidR="005164C7" w:rsidRPr="00A6709C" w:rsidRDefault="005164C7" w:rsidP="005164C7">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 xml:space="preserve">Pakeisti 27 straipsnį ir jį išdėstyti taip: </w:t>
            </w:r>
          </w:p>
          <w:p w14:paraId="34FD9DEB" w14:textId="77777777" w:rsidR="001338C3" w:rsidRDefault="005164C7" w:rsidP="005164C7">
            <w:pPr>
              <w:spacing w:after="0" w:line="240" w:lineRule="auto"/>
              <w:jc w:val="both"/>
              <w:rPr>
                <w:rFonts w:ascii="Times New Roman" w:hAnsi="Times New Roman" w:cs="Times New Roman"/>
                <w:lang w:eastAsia="lt-LT"/>
              </w:rPr>
            </w:pPr>
            <w:r w:rsidRPr="00A6709C">
              <w:rPr>
                <w:rFonts w:ascii="Times New Roman" w:hAnsi="Times New Roman" w:cs="Times New Roman"/>
                <w:color w:val="000000"/>
              </w:rPr>
              <w:t>„</w:t>
            </w:r>
            <w:r w:rsidRPr="001F0567">
              <w:rPr>
                <w:rFonts w:ascii="Times New Roman" w:hAnsi="Times New Roman" w:cs="Times New Roman"/>
                <w:b/>
                <w:bCs/>
                <w:lang w:eastAsia="lt-LT"/>
              </w:rPr>
              <w:t>27 straipsnis. Teismo leidimų dėl tyrimo veiksmų atlikimo ir ūkinės veiklos apribojimų taikymo išdavimo tvarka</w:t>
            </w:r>
            <w:r w:rsidRPr="00A6709C">
              <w:rPr>
                <w:rFonts w:ascii="Times New Roman" w:hAnsi="Times New Roman" w:cs="Times New Roman"/>
                <w:lang w:eastAsia="lt-LT"/>
              </w:rPr>
              <w:t xml:space="preserve"> </w:t>
            </w:r>
          </w:p>
          <w:p w14:paraId="0A68554D" w14:textId="1FFC816B" w:rsidR="005164C7" w:rsidRPr="00A6709C" w:rsidRDefault="005164C7" w:rsidP="005164C7">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2DD64BA8" w14:textId="77777777" w:rsidR="001338C3" w:rsidRPr="001338C3" w:rsidRDefault="001338C3" w:rsidP="001338C3">
            <w:pPr>
              <w:spacing w:after="0" w:line="240" w:lineRule="auto"/>
              <w:jc w:val="both"/>
              <w:rPr>
                <w:rFonts w:ascii="Times New Roman" w:hAnsi="Times New Roman" w:cs="Times New Roman"/>
              </w:rPr>
            </w:pPr>
            <w:r w:rsidRPr="001338C3">
              <w:rPr>
                <w:rFonts w:ascii="Times New Roman" w:hAnsi="Times New Roman" w:cs="Times New Roman"/>
              </w:rPr>
              <w:t>5. Jeigu Konkurencijos taryba nesutinka su Vilniaus apygardos administracinio teismo teisėjo nutartimi atmesti prašymą, ji turi teisę per 7 dienas apskųsti teisėjo nutartį Lietuvos vyriausiajam administraciniam teismui.</w:t>
            </w:r>
          </w:p>
          <w:p w14:paraId="3AAF0189" w14:textId="77777777" w:rsidR="001338C3" w:rsidRDefault="001338C3" w:rsidP="001338C3">
            <w:pPr>
              <w:spacing w:after="0" w:line="240" w:lineRule="auto"/>
              <w:jc w:val="both"/>
              <w:rPr>
                <w:rFonts w:ascii="Times New Roman" w:hAnsi="Times New Roman" w:cs="Times New Roman"/>
              </w:rPr>
            </w:pPr>
            <w:r w:rsidRPr="001338C3">
              <w:rPr>
                <w:rFonts w:ascii="Times New Roman" w:hAnsi="Times New Roman" w:cs="Times New Roman"/>
              </w:rPr>
              <w:t>6. Lietuvos vyriausiasis administracinis teismas turi išnagrinėti skundą dėl Vilniaus apygardos administracinio teismo teisėjo nutarties ne vėliau kaip per 7 dienas. Konkurencijos tarybos atstovas turi teisę dalyvauti nagrinėjant skundą.</w:t>
            </w:r>
          </w:p>
          <w:p w14:paraId="281B56D8" w14:textId="427FC4D5" w:rsidR="00004BCC" w:rsidRPr="00A6709C" w:rsidRDefault="00E7112F" w:rsidP="001338C3">
            <w:pPr>
              <w:spacing w:after="0" w:line="240" w:lineRule="auto"/>
              <w:jc w:val="both"/>
              <w:rPr>
                <w:rFonts w:ascii="Times New Roman" w:hAnsi="Times New Roman" w:cs="Times New Roman"/>
              </w:rPr>
            </w:pPr>
            <w:r w:rsidRPr="00A6709C">
              <w:rPr>
                <w:rFonts w:ascii="Times New Roman" w:hAnsi="Times New Roman" w:cs="Times New Roman"/>
              </w:rPr>
              <w:t>&lt;...&gt;.“</w:t>
            </w:r>
          </w:p>
          <w:p w14:paraId="3BDF6646" w14:textId="77777777" w:rsidR="00004BCC" w:rsidRPr="00A6709C" w:rsidRDefault="00004BCC" w:rsidP="0061758E">
            <w:pPr>
              <w:spacing w:after="0" w:line="240" w:lineRule="auto"/>
              <w:jc w:val="both"/>
              <w:rPr>
                <w:rFonts w:ascii="Times New Roman" w:eastAsia="Calibri" w:hAnsi="Times New Roman" w:cs="Times New Roman"/>
                <w:b/>
              </w:rPr>
            </w:pPr>
          </w:p>
          <w:p w14:paraId="0463620D" w14:textId="59E97934" w:rsidR="00004BCC" w:rsidRDefault="00D20569" w:rsidP="0061758E">
            <w:pPr>
              <w:spacing w:after="0" w:line="240" w:lineRule="auto"/>
              <w:jc w:val="both"/>
              <w:rPr>
                <w:rFonts w:ascii="Times New Roman" w:hAnsi="Times New Roman" w:cs="Times New Roman"/>
                <w:b/>
              </w:rPr>
            </w:pPr>
            <w:r>
              <w:rPr>
                <w:rFonts w:ascii="Times New Roman" w:hAnsi="Times New Roman" w:cs="Times New Roman"/>
                <w:b/>
              </w:rPr>
              <w:t>Projektas</w:t>
            </w:r>
          </w:p>
          <w:p w14:paraId="1D1407C5" w14:textId="77777777" w:rsidR="00B10EA2" w:rsidRPr="00B10EA2" w:rsidRDefault="00B10EA2" w:rsidP="00B10EA2">
            <w:pPr>
              <w:tabs>
                <w:tab w:val="left" w:pos="490"/>
              </w:tabs>
              <w:spacing w:after="0" w:line="240" w:lineRule="auto"/>
              <w:jc w:val="both"/>
              <w:rPr>
                <w:rFonts w:ascii="Times New Roman" w:hAnsi="Times New Roman"/>
                <w:b/>
              </w:rPr>
            </w:pPr>
            <w:r w:rsidRPr="00B10EA2">
              <w:rPr>
                <w:rFonts w:ascii="Times New Roman" w:hAnsi="Times New Roman"/>
                <w:b/>
              </w:rPr>
              <w:t>14 straipsnis. 32 straipsnio pakeitimas</w:t>
            </w:r>
          </w:p>
          <w:p w14:paraId="58CEEFBF" w14:textId="77777777" w:rsidR="00B10EA2" w:rsidRPr="001F0567" w:rsidRDefault="00B10EA2" w:rsidP="00B10EA2">
            <w:pPr>
              <w:tabs>
                <w:tab w:val="left" w:pos="490"/>
              </w:tabs>
              <w:spacing w:after="0" w:line="240" w:lineRule="auto"/>
              <w:jc w:val="both"/>
              <w:rPr>
                <w:rFonts w:ascii="Times New Roman" w:hAnsi="Times New Roman"/>
              </w:rPr>
            </w:pPr>
            <w:r w:rsidRPr="001F0567">
              <w:rPr>
                <w:rFonts w:ascii="Times New Roman" w:hAnsi="Times New Roman"/>
              </w:rPr>
              <w:t>Pakeisti 32 straipsnį ir jį išdėstyti taip:</w:t>
            </w:r>
          </w:p>
          <w:p w14:paraId="73B53F4C" w14:textId="70C9DB6A" w:rsidR="00004BCC" w:rsidRPr="00B10EA2" w:rsidRDefault="00B10EA2" w:rsidP="0061758E">
            <w:pPr>
              <w:spacing w:after="0" w:line="240" w:lineRule="auto"/>
              <w:jc w:val="both"/>
              <w:rPr>
                <w:rFonts w:ascii="Times New Roman" w:eastAsia="Calibri" w:hAnsi="Times New Roman" w:cs="Times New Roman"/>
                <w:bCs/>
              </w:rPr>
            </w:pPr>
            <w:r w:rsidRPr="00B10EA2">
              <w:rPr>
                <w:rFonts w:ascii="Times New Roman" w:hAnsi="Times New Roman" w:cs="Times New Roman"/>
                <w:bCs/>
              </w:rPr>
              <w:t>„</w:t>
            </w:r>
            <w:r w:rsidR="00004BCC" w:rsidRPr="001F0567">
              <w:rPr>
                <w:rFonts w:ascii="Times New Roman" w:eastAsia="Calibri" w:hAnsi="Times New Roman" w:cs="Times New Roman"/>
                <w:b/>
              </w:rPr>
              <w:t>32 straipsnis. Konkurencijos tarybos įgaliotų pareigūnų ir kitų darbuotojų veiksmų ir priimtų sprendimų apskundimas</w:t>
            </w:r>
          </w:p>
          <w:p w14:paraId="34AE86C4" w14:textId="7CB7AA03" w:rsidR="00B81BB7" w:rsidRDefault="00B81BB7" w:rsidP="0061758E">
            <w:pPr>
              <w:spacing w:after="0" w:line="240" w:lineRule="auto"/>
              <w:jc w:val="both"/>
              <w:rPr>
                <w:rFonts w:ascii="Times New Roman" w:eastAsia="Calibri" w:hAnsi="Times New Roman" w:cs="Times New Roman"/>
              </w:rPr>
            </w:pPr>
            <w:r>
              <w:rPr>
                <w:rFonts w:ascii="Times New Roman" w:eastAsia="Calibri" w:hAnsi="Times New Roman" w:cs="Times New Roman"/>
              </w:rPr>
              <w:t>&lt;...&gt;</w:t>
            </w:r>
          </w:p>
          <w:p w14:paraId="0B4A37C1" w14:textId="181D6510"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3. Jeigu skundą padavę ūkio subjektai ar kiti asmenys nesutinka su Konkurencijos tarybos sprendimu arba jeigu Konkurencijos taryba nepriėmė nutarimo per dešimt dienų, jie turi teisę paduoti skundą Vilniaus apygardos administraciniam teismui. Skundo padavimas procedūros dėl šio įstatymo pažeidimo </w:t>
            </w:r>
            <w:r w:rsidR="00B10EA2">
              <w:rPr>
                <w:rFonts w:ascii="Times New Roman" w:eastAsia="Calibri" w:hAnsi="Times New Roman" w:cs="Times New Roman"/>
              </w:rPr>
              <w:t xml:space="preserve">tyrimo </w:t>
            </w:r>
            <w:r w:rsidRPr="00A6709C">
              <w:rPr>
                <w:rFonts w:ascii="Times New Roman" w:eastAsia="Calibri" w:hAnsi="Times New Roman" w:cs="Times New Roman"/>
              </w:rPr>
              <w:t>nesustabdo.</w:t>
            </w:r>
            <w:r w:rsidR="00B81BB7">
              <w:rPr>
                <w:rFonts w:ascii="Times New Roman" w:eastAsia="Calibri" w:hAnsi="Times New Roman" w:cs="Times New Roman"/>
              </w:rPr>
              <w:t xml:space="preserve"> &lt;...&gt;“</w:t>
            </w:r>
          </w:p>
          <w:p w14:paraId="3949A561" w14:textId="77777777" w:rsidR="00004BCC" w:rsidRPr="00A6709C" w:rsidRDefault="00004BCC" w:rsidP="0061758E">
            <w:pPr>
              <w:spacing w:after="0" w:line="240" w:lineRule="auto"/>
              <w:jc w:val="both"/>
              <w:rPr>
                <w:rFonts w:ascii="Times New Roman" w:eastAsia="Calibri" w:hAnsi="Times New Roman" w:cs="Times New Roman"/>
              </w:rPr>
            </w:pPr>
          </w:p>
          <w:p w14:paraId="595A51E7"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KĮ</w:t>
            </w:r>
          </w:p>
          <w:p w14:paraId="7904F8AF"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33 straipsnis. Konkurencijos tarybos nutarimų apskundimas</w:t>
            </w:r>
          </w:p>
          <w:p w14:paraId="4EC555B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Ūkio subjektai &lt;...&gt;, manantys, kad buvo pažeistos jų šiuo įstatymu ginamos teisės, turi teisę Konkurencijos tarybos nutarimus, kuriais užkertama tolesnė šio įstatymo pažeidimo tyrimo eiga &lt;...&gt;, apskųsti Vilniaus apygardos administraciniam teismui. Šio įstatymo 30 straipsnyje numatytus Konkurencijos tarybos nutarimus, išskyrus šio įstatymo 30 straipsnio 1 dalies 4 punkte nurodytą Konkurencijos tarybos nutarimą, turi teisę apskųsti procedūros dalyviai ir kiti suinteresuoti asmenys, nurodyti šio įstatymo 29 straipsnio 1 dalyje.</w:t>
            </w:r>
          </w:p>
          <w:p w14:paraId="03776A1D" w14:textId="77777777" w:rsidR="00004BCC" w:rsidRPr="00A6709C" w:rsidRDefault="00004BCC" w:rsidP="0061758E">
            <w:pPr>
              <w:spacing w:after="0" w:line="240" w:lineRule="auto"/>
              <w:jc w:val="both"/>
              <w:rPr>
                <w:rFonts w:ascii="Times New Roman" w:eastAsia="Times New Roman" w:hAnsi="Times New Roman" w:cs="Times New Roman"/>
                <w:b/>
                <w:lang w:eastAsia="lt-LT"/>
              </w:rPr>
            </w:pPr>
          </w:p>
          <w:p w14:paraId="172E9954"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KĮ</w:t>
            </w:r>
          </w:p>
          <w:p w14:paraId="71BCE73B" w14:textId="77777777" w:rsidR="00004BCC" w:rsidRPr="00A6709C" w:rsidRDefault="00004BCC" w:rsidP="0061758E">
            <w:pPr>
              <w:spacing w:after="0" w:line="240" w:lineRule="auto"/>
              <w:jc w:val="both"/>
              <w:rPr>
                <w:rFonts w:ascii="Times New Roman" w:eastAsia="Times New Roman" w:hAnsi="Times New Roman" w:cs="Times New Roman"/>
                <w:b/>
                <w:bCs/>
                <w:color w:val="000000"/>
              </w:rPr>
            </w:pPr>
            <w:r w:rsidRPr="00A6709C">
              <w:rPr>
                <w:rFonts w:ascii="Times New Roman" w:eastAsia="Times New Roman" w:hAnsi="Times New Roman" w:cs="Times New Roman"/>
                <w:b/>
                <w:lang w:eastAsia="lt-LT"/>
              </w:rPr>
              <w:t>39 straipsnis.</w:t>
            </w:r>
            <w:r w:rsidRPr="00A6709C">
              <w:rPr>
                <w:rFonts w:ascii="Times New Roman" w:eastAsia="Times New Roman" w:hAnsi="Times New Roman" w:cs="Times New Roman"/>
                <w:b/>
                <w:bCs/>
                <w:color w:val="000000"/>
              </w:rPr>
              <w:t xml:space="preserve"> Ūkio subjektams ir viešojo administravimo subjektams paskirtų sankcijų vykdymas</w:t>
            </w:r>
          </w:p>
          <w:p w14:paraId="76FFB9B7"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1. Ūkio subjektas &lt;...&gt; Konkurencijos tarybos paskirtą baudą privalo sumokėti į valstybės biudžetą ne vėliau kaip per tris mėnesius nuo nutarimo paskelbimo Konkurencijos tarybos interneto svetainėje dienos.</w:t>
            </w:r>
          </w:p>
          <w:p w14:paraId="4B84A847" w14:textId="40BF1474" w:rsidR="00004BCC" w:rsidRDefault="00004BCC" w:rsidP="0061758E">
            <w:pPr>
              <w:tabs>
                <w:tab w:val="left" w:pos="499"/>
              </w:tabs>
              <w:spacing w:after="0" w:line="240" w:lineRule="auto"/>
              <w:jc w:val="both"/>
              <w:rPr>
                <w:rFonts w:ascii="Times New Roman" w:eastAsia="Times New Roman" w:hAnsi="Times New Roman" w:cs="Times New Roman"/>
                <w:bCs/>
                <w:lang w:eastAsia="lt-LT"/>
              </w:rPr>
            </w:pPr>
            <w:r w:rsidRPr="00A6709C">
              <w:rPr>
                <w:rFonts w:ascii="Times New Roman" w:eastAsia="Times New Roman" w:hAnsi="Times New Roman" w:cs="Times New Roman"/>
                <w:bCs/>
                <w:lang w:eastAsia="lt-LT"/>
              </w:rPr>
              <w:t xml:space="preserve">6. Ūkio subjekto &lt;...&gt; nesumokėta bauda ir palūkanos išieškomi į valstybės biudžetą. Konkurencijos tarybos sprendimas dėl priverstinio baudos ir palūkanų išieškojimo yra vykdomasis dokumentas, pateikiamas vykdyti antstoliui Civilinio proceso kodekso nustatyta tvarka ne vėliau kaip per vienus metus nuo Konkurencijos tarybos nutarimo, kuriuo ūkio subjektui &lt;...&gt; skirta bauda, priėmimo dienos. Šis terminas pratęsiamas </w:t>
            </w:r>
            <w:r w:rsidR="005E4A3F">
              <w:rPr>
                <w:rFonts w:ascii="Times New Roman" w:eastAsia="Times New Roman" w:hAnsi="Times New Roman" w:cs="Times New Roman"/>
                <w:bCs/>
                <w:lang w:eastAsia="lt-LT"/>
              </w:rPr>
              <w:t>bylinėjimosi teisme laikotarpiui, jeigu baudos ir palūkanų priverstinis išieškojimas buvo sustabdytas, vadovaujantis šio straipsnio 7 dalimi, arba teismui laikinai sustabdžius Konkurencijos tarybos nutarimo vykdymą</w:t>
            </w:r>
            <w:r w:rsidRPr="00A6709C">
              <w:rPr>
                <w:rFonts w:ascii="Times New Roman" w:eastAsia="Times New Roman" w:hAnsi="Times New Roman" w:cs="Times New Roman"/>
                <w:bCs/>
                <w:lang w:eastAsia="lt-LT"/>
              </w:rPr>
              <w:t>.</w:t>
            </w:r>
          </w:p>
          <w:p w14:paraId="200A2CD0" w14:textId="77777777" w:rsidR="005E4A3F" w:rsidRPr="005E4A3F" w:rsidRDefault="005E4A3F" w:rsidP="005E4A3F">
            <w:pPr>
              <w:tabs>
                <w:tab w:val="left" w:pos="499"/>
              </w:tabs>
              <w:spacing w:after="0" w:line="240" w:lineRule="auto"/>
              <w:jc w:val="both"/>
              <w:rPr>
                <w:rFonts w:ascii="Times New Roman" w:eastAsia="Times New Roman" w:hAnsi="Times New Roman" w:cs="Times New Roman"/>
                <w:bCs/>
                <w:i/>
                <w:iCs/>
                <w:lang w:eastAsia="lt-LT"/>
              </w:rPr>
            </w:pPr>
            <w:r w:rsidRPr="005E4A3F">
              <w:rPr>
                <w:rFonts w:ascii="Times New Roman" w:eastAsia="Times New Roman" w:hAnsi="Times New Roman" w:cs="Times New Roman"/>
                <w:bCs/>
                <w:i/>
                <w:iCs/>
                <w:lang w:eastAsia="lt-LT"/>
              </w:rPr>
              <w:t>Straipsnio dalies pakeitimai:</w:t>
            </w:r>
          </w:p>
          <w:p w14:paraId="798202CD" w14:textId="4165F244" w:rsidR="005E4A3F" w:rsidRPr="005E4A3F" w:rsidRDefault="005E4A3F" w:rsidP="005E4A3F">
            <w:pPr>
              <w:tabs>
                <w:tab w:val="left" w:pos="499"/>
              </w:tabs>
              <w:spacing w:after="0" w:line="240" w:lineRule="auto"/>
              <w:jc w:val="both"/>
              <w:rPr>
                <w:rFonts w:ascii="Times New Roman" w:eastAsia="Times New Roman" w:hAnsi="Times New Roman" w:cs="Times New Roman"/>
                <w:bCs/>
                <w:i/>
                <w:iCs/>
                <w:lang w:eastAsia="lt-LT"/>
              </w:rPr>
            </w:pPr>
            <w:r w:rsidRPr="005E4A3F">
              <w:rPr>
                <w:rFonts w:ascii="Times New Roman" w:eastAsia="Times New Roman" w:hAnsi="Times New Roman" w:cs="Times New Roman"/>
                <w:bCs/>
                <w:i/>
                <w:iCs/>
                <w:lang w:eastAsia="lt-LT"/>
              </w:rPr>
              <w:t>Nr. XIII-2219, 2019-06-13, paskelbta TAR 2019-06-25, i. k. 2019-10161</w:t>
            </w:r>
          </w:p>
          <w:p w14:paraId="3B387CF1" w14:textId="77777777" w:rsidR="00004BCC" w:rsidRPr="00A6709C" w:rsidRDefault="00004BCC" w:rsidP="0061758E">
            <w:pPr>
              <w:spacing w:after="0" w:line="240" w:lineRule="auto"/>
              <w:jc w:val="both"/>
              <w:rPr>
                <w:rFonts w:ascii="Times New Roman" w:eastAsia="Calibri" w:hAnsi="Times New Roman" w:cs="Times New Roman"/>
              </w:rPr>
            </w:pPr>
          </w:p>
          <w:p w14:paraId="011DF888"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ABTĮ</w:t>
            </w:r>
          </w:p>
          <w:p w14:paraId="75D417C0"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46 straipsnis. Ginčo šalys, proceso šalys ir dalyviai </w:t>
            </w:r>
          </w:p>
          <w:p w14:paraId="64A0103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Administracinio ginčo šalys yra pareiškėjas ir atsakovas.</w:t>
            </w:r>
          </w:p>
          <w:p w14:paraId="6B9C0AB0"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Administracinės bylos proceso šalys yra pareiškėjas (skundą (prašymą, pareiškimą) padavęs subjektas; teismas, priėmęs nutartį); atsakovas (viešojo administravimo subjektas ar kitas asmuo, kurio teisės aktai arba veiksmai (neveikimas) ar vilkinimas atlikti veiksmus skundžiami); tretieji suinteresuoti asmenys (tai yra tie, kurių teisėms ar pareigoms bylos išsprendimas gali turėti įtakos).</w:t>
            </w:r>
          </w:p>
          <w:p w14:paraId="5C52FEEB" w14:textId="77777777" w:rsidR="00004BCC" w:rsidRPr="00A6709C" w:rsidRDefault="00004BCC" w:rsidP="0061758E">
            <w:pPr>
              <w:spacing w:after="0" w:line="240" w:lineRule="auto"/>
              <w:jc w:val="both"/>
              <w:rPr>
                <w:rFonts w:ascii="Times New Roman" w:eastAsia="Calibri" w:hAnsi="Times New Roman" w:cs="Times New Roman"/>
              </w:rPr>
            </w:pPr>
          </w:p>
          <w:p w14:paraId="770A564F"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CPK</w:t>
            </w:r>
          </w:p>
          <w:p w14:paraId="629E05D7"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639 straipsnis. Išieškotojo teisės </w:t>
            </w:r>
          </w:p>
          <w:p w14:paraId="6352EDB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Išieškotojas turi teisę:</w:t>
            </w:r>
          </w:p>
          <w:p w14:paraId="7F771CF6"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dalyvauti pats ar per savo atstovus atliekant priverstinio vykdymo veiksmus;</w:t>
            </w:r>
          </w:p>
          <w:p w14:paraId="179EF72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susipažinti su visa vykdomosios bylos medžiaga;</w:t>
            </w:r>
          </w:p>
          <w:p w14:paraId="487BD79A"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gauti pažymas apie vykdymo eigą;</w:t>
            </w:r>
          </w:p>
          <w:p w14:paraId="520AF946"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sudaryti taikos sutartis;</w:t>
            </w:r>
          </w:p>
          <w:p w14:paraId="0A09D37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5) ginčyti turto priklausomybę ir jo įkainojimą;</w:t>
            </w:r>
          </w:p>
          <w:p w14:paraId="3602385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6) apskųsti antstolio veiksmus;</w:t>
            </w:r>
          </w:p>
          <w:p w14:paraId="0E37958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7) reikšti prašymus, nušalinimus;</w:t>
            </w:r>
          </w:p>
          <w:p w14:paraId="0571346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8) atsisakyti išieškojimo;</w:t>
            </w:r>
          </w:p>
          <w:p w14:paraId="62F4997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9) kitas šiame Kodekse numatytas teises.</w:t>
            </w:r>
          </w:p>
          <w:p w14:paraId="5CAFD3E7" w14:textId="77777777" w:rsidR="00004BCC" w:rsidRPr="00A6709C" w:rsidRDefault="00004BCC" w:rsidP="0061758E">
            <w:pPr>
              <w:spacing w:after="0" w:line="240" w:lineRule="auto"/>
              <w:jc w:val="both"/>
              <w:rPr>
                <w:rFonts w:ascii="Times New Roman" w:eastAsia="Calibri" w:hAnsi="Times New Roman" w:cs="Times New Roman"/>
              </w:rPr>
            </w:pPr>
          </w:p>
          <w:p w14:paraId="606119CF"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ĮBĮ</w:t>
            </w:r>
          </w:p>
          <w:p w14:paraId="082812B0"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24 straipsnis. Kreditorių susirinkimo nutarimų priėmimo tvarka</w:t>
            </w:r>
          </w:p>
          <w:p w14:paraId="0461A06A"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5. Kreditorių susirinkimo nutarimas gali būti apskųstas teismui ne vėliau kaip per 14 dienų nuo dienos, kurią kreditorius sužinojo arba turėjo sužinoti apie nutarimo priėmimą.</w:t>
            </w:r>
          </w:p>
        </w:tc>
        <w:tc>
          <w:tcPr>
            <w:tcW w:w="1673" w:type="dxa"/>
          </w:tcPr>
          <w:p w14:paraId="3053B802"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29CF25D1" w14:textId="77777777" w:rsidTr="0061758E">
        <w:tc>
          <w:tcPr>
            <w:tcW w:w="2972" w:type="dxa"/>
          </w:tcPr>
          <w:p w14:paraId="695AA6C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3. Nacionalinė administracinė konkurencijos institucija tomis pačiomis teisėmis, kaip nustatyta 2 dalyje, turi teisę apeliacine tvarka skųsti:</w:t>
            </w:r>
          </w:p>
          <w:p w14:paraId="55BD1EF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nacionalinių teismų sprendimus, priimtus dėl nacionalinių konkurencijos institucijų sprendimų, kaip nurodyta IV skyriuje ir šios direktyvos 13 ir 16 straipsniuose, kuriuose pareiškiama nuomonė dėl SESV 101 ar 102 straipsnio taikymo, įskaitant tame kontekste skirtų baudų ir periodinių baudų vykdymo užtikrinimą, ir</w:t>
            </w:r>
          </w:p>
        </w:tc>
        <w:tc>
          <w:tcPr>
            <w:tcW w:w="4394" w:type="dxa"/>
          </w:tcPr>
          <w:p w14:paraId="535AFC65" w14:textId="70847BB4" w:rsidR="00004BCC" w:rsidRPr="00A6709C" w:rsidRDefault="001338C3"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 xml:space="preserve">rojektas </w:t>
            </w:r>
          </w:p>
          <w:p w14:paraId="379A944B" w14:textId="5230AF73" w:rsidR="00E7112F" w:rsidRPr="00A6709C" w:rsidRDefault="00E7112F" w:rsidP="00E7112F">
            <w:pPr>
              <w:spacing w:after="0" w:line="240" w:lineRule="auto"/>
              <w:jc w:val="both"/>
              <w:rPr>
                <w:rFonts w:ascii="Times New Roman" w:hAnsi="Times New Roman" w:cs="Times New Roman"/>
                <w:b/>
                <w:lang w:eastAsia="lt-LT"/>
              </w:rPr>
            </w:pPr>
            <w:r w:rsidRPr="00E7112F">
              <w:rPr>
                <w:rFonts w:ascii="Times New Roman" w:hAnsi="Times New Roman" w:cs="Times New Roman"/>
                <w:b/>
                <w:lang w:eastAsia="lt-LT"/>
              </w:rPr>
              <w:t>1</w:t>
            </w:r>
            <w:r w:rsidR="001338C3">
              <w:rPr>
                <w:rFonts w:ascii="Times New Roman" w:hAnsi="Times New Roman" w:cs="Times New Roman"/>
                <w:b/>
                <w:lang w:eastAsia="lt-LT"/>
              </w:rPr>
              <w:t>1</w:t>
            </w:r>
            <w:r w:rsidRPr="00E7112F">
              <w:rPr>
                <w:rFonts w:ascii="Times New Roman" w:hAnsi="Times New Roman" w:cs="Times New Roman"/>
                <w:b/>
                <w:lang w:eastAsia="lt-LT"/>
              </w:rPr>
              <w:t xml:space="preserve"> straipsnis. 2</w:t>
            </w:r>
            <w:r w:rsidRPr="00A6709C">
              <w:rPr>
                <w:rFonts w:ascii="Times New Roman" w:hAnsi="Times New Roman" w:cs="Times New Roman"/>
                <w:b/>
                <w:lang w:eastAsia="lt-LT"/>
              </w:rPr>
              <w:t>6</w:t>
            </w:r>
            <w:r w:rsidRPr="00E7112F">
              <w:rPr>
                <w:rFonts w:ascii="Times New Roman" w:hAnsi="Times New Roman" w:cs="Times New Roman"/>
                <w:b/>
                <w:lang w:eastAsia="lt-LT"/>
              </w:rPr>
              <w:t xml:space="preserve"> straipsnio pakeitimas</w:t>
            </w:r>
          </w:p>
          <w:p w14:paraId="4037D804" w14:textId="77777777" w:rsidR="00E7112F" w:rsidRPr="00A6709C" w:rsidRDefault="00E7112F" w:rsidP="00E7112F">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26 straipsnį ir jį išdėstyti taip:</w:t>
            </w:r>
          </w:p>
          <w:p w14:paraId="77C499BF" w14:textId="77777777" w:rsidR="001338C3" w:rsidRDefault="00E7112F" w:rsidP="00E7112F">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color w:val="000000"/>
              </w:rPr>
              <w:t>„</w:t>
            </w:r>
            <w:r w:rsidRPr="001F0567">
              <w:rPr>
                <w:rFonts w:ascii="Times New Roman" w:hAnsi="Times New Roman" w:cs="Times New Roman"/>
                <w:b/>
                <w:bCs/>
                <w:lang w:eastAsia="lt-LT"/>
              </w:rPr>
              <w:t>26 straipsnis. Laikinosios priemonės</w:t>
            </w:r>
            <w:r w:rsidRPr="00A6709C">
              <w:rPr>
                <w:rFonts w:ascii="Times New Roman" w:hAnsi="Times New Roman" w:cs="Times New Roman"/>
                <w:lang w:eastAsia="lt-LT"/>
              </w:rPr>
              <w:t xml:space="preserve"> </w:t>
            </w:r>
          </w:p>
          <w:p w14:paraId="3966DD6E" w14:textId="30C7B056" w:rsidR="00E7112F" w:rsidRPr="00A6709C" w:rsidRDefault="00E7112F" w:rsidP="00E7112F">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10DD5E84" w14:textId="74F6325B" w:rsidR="001338C3" w:rsidRDefault="00D06EBB" w:rsidP="0061758E">
            <w:pPr>
              <w:spacing w:after="0" w:line="240" w:lineRule="auto"/>
              <w:jc w:val="both"/>
              <w:rPr>
                <w:rFonts w:ascii="Times New Roman" w:hAnsi="Times New Roman" w:cs="Times New Roman"/>
                <w:lang w:eastAsia="lt-LT"/>
              </w:rPr>
            </w:pPr>
            <w:r w:rsidRPr="00D06EBB">
              <w:rPr>
                <w:rFonts w:ascii="Times New Roman" w:hAnsi="Times New Roman" w:cs="Times New Roman"/>
                <w:lang w:eastAsia="lt-LT"/>
              </w:rPr>
              <w:t>5. Konkurencijos tarybos nutarimas taikyti laikinąsias priemones</w:t>
            </w:r>
            <w:r w:rsidR="0007574D" w:rsidRPr="0007574D">
              <w:rPr>
                <w:rFonts w:ascii="Times New Roman" w:hAnsi="Times New Roman" w:cs="Times New Roman"/>
                <w:lang w:eastAsia="lt-LT"/>
              </w:rPr>
              <w:t>, įskaitant jo teisėtumą ir proporcingumą,</w:t>
            </w:r>
            <w:r w:rsidRPr="00D06EBB">
              <w:rPr>
                <w:rFonts w:ascii="Times New Roman" w:hAnsi="Times New Roman" w:cs="Times New Roman"/>
                <w:lang w:eastAsia="lt-LT"/>
              </w:rPr>
              <w:t xml:space="preserve"> gali būti skundžiamas Vilniaus apygardos administraciniam teismui per </w:t>
            </w:r>
            <w:r w:rsidR="00CE3DB5">
              <w:rPr>
                <w:rFonts w:ascii="Times New Roman" w:hAnsi="Times New Roman" w:cs="Times New Roman"/>
                <w:lang w:eastAsia="lt-LT"/>
              </w:rPr>
              <w:t>10 kalendorinių dienų</w:t>
            </w:r>
            <w:r w:rsidRPr="00D06EBB">
              <w:rPr>
                <w:rFonts w:ascii="Times New Roman" w:hAnsi="Times New Roman" w:cs="Times New Roman"/>
                <w:lang w:eastAsia="lt-LT"/>
              </w:rPr>
              <w:t xml:space="preserve"> nuo jo įteikimo dienos. Skundo padavimas laikinųjų priemonių taikymo nesustabdo. Toks skundas turi būti išnagrinėtas ir sprendimas dėl jo priimtas per </w:t>
            </w:r>
            <w:r w:rsidR="00CE3DB5">
              <w:rPr>
                <w:rFonts w:ascii="Times New Roman" w:hAnsi="Times New Roman" w:cs="Times New Roman"/>
                <w:lang w:eastAsia="lt-LT"/>
              </w:rPr>
              <w:t>45 kalendorines dienas</w:t>
            </w:r>
            <w:r w:rsidRPr="00D06EBB">
              <w:rPr>
                <w:rFonts w:ascii="Times New Roman" w:hAnsi="Times New Roman" w:cs="Times New Roman"/>
                <w:lang w:eastAsia="lt-LT"/>
              </w:rPr>
              <w:t xml:space="preserve"> nuo tokio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p w14:paraId="74ADAD4D" w14:textId="77777777" w:rsidR="00D06EBB" w:rsidRPr="00A6709C" w:rsidRDefault="00D06EBB" w:rsidP="0061758E">
            <w:pPr>
              <w:spacing w:after="0" w:line="240" w:lineRule="auto"/>
              <w:jc w:val="both"/>
              <w:rPr>
                <w:rFonts w:ascii="Times New Roman" w:hAnsi="Times New Roman" w:cs="Times New Roman"/>
                <w:b/>
              </w:rPr>
            </w:pPr>
          </w:p>
          <w:p w14:paraId="4EA51473" w14:textId="16B426E3" w:rsidR="00004BCC" w:rsidRPr="00A6709C" w:rsidRDefault="001338C3" w:rsidP="0061758E">
            <w:pPr>
              <w:spacing w:after="0" w:line="240" w:lineRule="auto"/>
              <w:jc w:val="both"/>
              <w:rPr>
                <w:rFonts w:ascii="Times New Roman" w:hAnsi="Times New Roman" w:cs="Times New Roman"/>
                <w:b/>
              </w:rPr>
            </w:pPr>
            <w:r>
              <w:rPr>
                <w:rFonts w:ascii="Times New Roman" w:hAnsi="Times New Roman" w:cs="Times New Roman"/>
                <w:b/>
              </w:rPr>
              <w:t>P</w:t>
            </w:r>
            <w:r w:rsidR="00E7112F" w:rsidRPr="00A6709C">
              <w:rPr>
                <w:rFonts w:ascii="Times New Roman" w:hAnsi="Times New Roman" w:cs="Times New Roman"/>
                <w:b/>
              </w:rPr>
              <w:t>rojektas</w:t>
            </w:r>
          </w:p>
          <w:p w14:paraId="2F9FE328" w14:textId="171868A2" w:rsidR="00E7112F" w:rsidRPr="00E7112F" w:rsidRDefault="00E7112F" w:rsidP="00E7112F">
            <w:pPr>
              <w:spacing w:after="0" w:line="240" w:lineRule="auto"/>
              <w:jc w:val="both"/>
              <w:rPr>
                <w:rFonts w:ascii="Times New Roman" w:hAnsi="Times New Roman" w:cs="Times New Roman"/>
                <w:b/>
                <w:lang w:eastAsia="lt-LT"/>
              </w:rPr>
            </w:pPr>
            <w:r w:rsidRPr="00E7112F">
              <w:rPr>
                <w:rFonts w:ascii="Times New Roman" w:hAnsi="Times New Roman" w:cs="Times New Roman"/>
                <w:b/>
                <w:lang w:eastAsia="lt-LT"/>
              </w:rPr>
              <w:t>1</w:t>
            </w:r>
            <w:r w:rsidR="001338C3">
              <w:rPr>
                <w:rFonts w:ascii="Times New Roman" w:hAnsi="Times New Roman" w:cs="Times New Roman"/>
                <w:b/>
                <w:lang w:eastAsia="lt-LT"/>
              </w:rPr>
              <w:t>2</w:t>
            </w:r>
            <w:r w:rsidRPr="00E7112F">
              <w:rPr>
                <w:rFonts w:ascii="Times New Roman" w:hAnsi="Times New Roman" w:cs="Times New Roman"/>
                <w:b/>
                <w:lang w:eastAsia="lt-LT"/>
              </w:rPr>
              <w:t xml:space="preserve"> straipsnis. 27 straipsnio pakeitimas</w:t>
            </w:r>
          </w:p>
          <w:p w14:paraId="23DA38BE" w14:textId="77777777" w:rsidR="00E7112F" w:rsidRPr="00E7112F" w:rsidRDefault="00E7112F" w:rsidP="00E7112F">
            <w:pPr>
              <w:spacing w:after="0" w:line="240" w:lineRule="auto"/>
              <w:jc w:val="both"/>
              <w:rPr>
                <w:rFonts w:ascii="Times New Roman" w:hAnsi="Times New Roman" w:cs="Times New Roman"/>
                <w:lang w:eastAsia="lt-LT"/>
              </w:rPr>
            </w:pPr>
            <w:r w:rsidRPr="00E7112F">
              <w:rPr>
                <w:rFonts w:ascii="Times New Roman" w:hAnsi="Times New Roman" w:cs="Times New Roman"/>
                <w:lang w:eastAsia="lt-LT"/>
              </w:rPr>
              <w:t xml:space="preserve">Pakeisti 27 straipsnį ir jį išdėstyti taip: </w:t>
            </w:r>
          </w:p>
          <w:p w14:paraId="336AC421" w14:textId="77777777" w:rsidR="001338C3" w:rsidRDefault="00E7112F" w:rsidP="00E7112F">
            <w:pPr>
              <w:spacing w:after="0" w:line="240" w:lineRule="auto"/>
              <w:jc w:val="both"/>
              <w:rPr>
                <w:rFonts w:ascii="Times New Roman" w:hAnsi="Times New Roman" w:cs="Times New Roman"/>
                <w:lang w:eastAsia="lt-LT"/>
              </w:rPr>
            </w:pPr>
            <w:r w:rsidRPr="00E7112F">
              <w:rPr>
                <w:rFonts w:ascii="Times New Roman" w:hAnsi="Times New Roman" w:cs="Times New Roman"/>
                <w:color w:val="000000"/>
              </w:rPr>
              <w:t>„</w:t>
            </w:r>
            <w:r w:rsidRPr="001F0567">
              <w:rPr>
                <w:rFonts w:ascii="Times New Roman" w:hAnsi="Times New Roman" w:cs="Times New Roman"/>
                <w:b/>
                <w:bCs/>
                <w:lang w:eastAsia="lt-LT"/>
              </w:rPr>
              <w:t>27 straipsnis. Teismo leidimų dėl tyrimo veiksmų atlikimo ir ūkinės veiklos apribojimų taikymo išdavimo tvarka</w:t>
            </w:r>
            <w:r w:rsidRPr="00A6709C">
              <w:rPr>
                <w:rFonts w:ascii="Times New Roman" w:hAnsi="Times New Roman" w:cs="Times New Roman"/>
                <w:lang w:eastAsia="lt-LT"/>
              </w:rPr>
              <w:t xml:space="preserve"> </w:t>
            </w:r>
          </w:p>
          <w:p w14:paraId="05BFA83E" w14:textId="1E72C135" w:rsidR="00E7112F" w:rsidRPr="00E7112F" w:rsidRDefault="00E7112F" w:rsidP="00E7112F">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26DBA3F9" w14:textId="77777777" w:rsidR="001338C3" w:rsidRPr="001338C3" w:rsidRDefault="001338C3" w:rsidP="001338C3">
            <w:pPr>
              <w:spacing w:after="0" w:line="240" w:lineRule="auto"/>
              <w:jc w:val="both"/>
              <w:rPr>
                <w:rFonts w:ascii="Times New Roman" w:hAnsi="Times New Roman" w:cs="Times New Roman"/>
              </w:rPr>
            </w:pPr>
            <w:r w:rsidRPr="001338C3">
              <w:rPr>
                <w:rFonts w:ascii="Times New Roman" w:hAnsi="Times New Roman" w:cs="Times New Roman"/>
              </w:rPr>
              <w:t>5. Jeigu Konkurencijos taryba nesutinka su Vilniaus apygardos administracinio teismo teisėjo nutartimi atmesti prašymą, ji turi teisę per 7 dienas apskųsti teisėjo nutartį Lietuvos vyriausiajam administraciniam teismui.</w:t>
            </w:r>
          </w:p>
          <w:p w14:paraId="654CB1A6" w14:textId="77777777" w:rsidR="001338C3" w:rsidRDefault="001338C3" w:rsidP="001338C3">
            <w:pPr>
              <w:spacing w:after="0" w:line="240" w:lineRule="auto"/>
              <w:jc w:val="both"/>
              <w:rPr>
                <w:rFonts w:ascii="Times New Roman" w:hAnsi="Times New Roman" w:cs="Times New Roman"/>
              </w:rPr>
            </w:pPr>
            <w:r w:rsidRPr="001338C3">
              <w:rPr>
                <w:rFonts w:ascii="Times New Roman" w:hAnsi="Times New Roman" w:cs="Times New Roman"/>
              </w:rPr>
              <w:t>6. Lietuvos vyriausiasis administracinis teismas turi išnagrinėti skundą dėl Vilniaus apygardos administracinio teismo teisėjo nutarties ne vėliau kaip per 7 dienas. Konkurencijos tarybos atstovas turi teisę dalyvauti nagrinėjant skundą.</w:t>
            </w:r>
          </w:p>
          <w:p w14:paraId="334C6857" w14:textId="33E4A2F7" w:rsidR="00004BCC" w:rsidRPr="00A6709C" w:rsidRDefault="00E7112F" w:rsidP="001338C3">
            <w:pPr>
              <w:spacing w:after="0" w:line="240" w:lineRule="auto"/>
              <w:jc w:val="both"/>
              <w:rPr>
                <w:rFonts w:ascii="Times New Roman" w:hAnsi="Times New Roman" w:cs="Times New Roman"/>
              </w:rPr>
            </w:pPr>
            <w:r w:rsidRPr="00A6709C">
              <w:rPr>
                <w:rFonts w:ascii="Times New Roman" w:hAnsi="Times New Roman" w:cs="Times New Roman"/>
              </w:rPr>
              <w:t>&lt;...&gt;.“</w:t>
            </w:r>
          </w:p>
          <w:p w14:paraId="154BA142" w14:textId="77777777" w:rsidR="00004BCC" w:rsidRPr="00A6709C" w:rsidRDefault="00004BCC" w:rsidP="0061758E">
            <w:pPr>
              <w:spacing w:after="0" w:line="240" w:lineRule="auto"/>
              <w:jc w:val="both"/>
              <w:rPr>
                <w:rFonts w:ascii="Times New Roman" w:eastAsia="Calibri" w:hAnsi="Times New Roman" w:cs="Times New Roman"/>
                <w:b/>
              </w:rPr>
            </w:pPr>
          </w:p>
          <w:p w14:paraId="117617AD" w14:textId="4D778E47" w:rsidR="00004BCC" w:rsidRPr="00A6709C" w:rsidRDefault="00D20569" w:rsidP="0061758E">
            <w:pPr>
              <w:spacing w:after="0" w:line="240" w:lineRule="auto"/>
              <w:jc w:val="both"/>
              <w:rPr>
                <w:rFonts w:ascii="Times New Roman" w:hAnsi="Times New Roman" w:cs="Times New Roman"/>
                <w:b/>
              </w:rPr>
            </w:pPr>
            <w:r>
              <w:rPr>
                <w:rFonts w:ascii="Times New Roman" w:hAnsi="Times New Roman" w:cs="Times New Roman"/>
                <w:b/>
              </w:rPr>
              <w:t>Projektas</w:t>
            </w:r>
          </w:p>
          <w:p w14:paraId="7B3FD239" w14:textId="77777777" w:rsidR="00D20569" w:rsidRPr="00B10EA2" w:rsidRDefault="00D20569" w:rsidP="00D20569">
            <w:pPr>
              <w:tabs>
                <w:tab w:val="left" w:pos="490"/>
              </w:tabs>
              <w:spacing w:after="0" w:line="240" w:lineRule="auto"/>
              <w:jc w:val="both"/>
              <w:rPr>
                <w:rFonts w:ascii="Times New Roman" w:hAnsi="Times New Roman"/>
                <w:b/>
              </w:rPr>
            </w:pPr>
            <w:r w:rsidRPr="00B10EA2">
              <w:rPr>
                <w:rFonts w:ascii="Times New Roman" w:hAnsi="Times New Roman"/>
                <w:b/>
              </w:rPr>
              <w:t>14 straipsnis. 32 straipsnio pakeitimas</w:t>
            </w:r>
          </w:p>
          <w:p w14:paraId="5A70C566" w14:textId="77777777" w:rsidR="00D20569" w:rsidRPr="001F0567" w:rsidRDefault="00D20569" w:rsidP="00D20569">
            <w:pPr>
              <w:tabs>
                <w:tab w:val="left" w:pos="490"/>
              </w:tabs>
              <w:spacing w:after="0" w:line="240" w:lineRule="auto"/>
              <w:jc w:val="both"/>
              <w:rPr>
                <w:rFonts w:ascii="Times New Roman" w:hAnsi="Times New Roman"/>
              </w:rPr>
            </w:pPr>
            <w:r w:rsidRPr="001F0567">
              <w:rPr>
                <w:rFonts w:ascii="Times New Roman" w:hAnsi="Times New Roman"/>
              </w:rPr>
              <w:t>Pakeisti 32 straipsnį ir jį išdėstyti taip:</w:t>
            </w:r>
          </w:p>
          <w:p w14:paraId="7A771240" w14:textId="3FCFDE47" w:rsidR="00004BCC" w:rsidRDefault="00D20569" w:rsidP="00D20569">
            <w:pPr>
              <w:spacing w:after="0" w:line="240" w:lineRule="auto"/>
              <w:jc w:val="both"/>
              <w:rPr>
                <w:rFonts w:ascii="Times New Roman" w:eastAsia="Calibri" w:hAnsi="Times New Roman" w:cs="Times New Roman"/>
                <w:bCs/>
              </w:rPr>
            </w:pPr>
            <w:r w:rsidRPr="00B10EA2">
              <w:rPr>
                <w:rFonts w:ascii="Times New Roman" w:hAnsi="Times New Roman" w:cs="Times New Roman"/>
                <w:bCs/>
              </w:rPr>
              <w:t>„</w:t>
            </w:r>
            <w:r w:rsidR="00004BCC" w:rsidRPr="001F0567">
              <w:rPr>
                <w:rFonts w:ascii="Times New Roman" w:eastAsia="Calibri" w:hAnsi="Times New Roman" w:cs="Times New Roman"/>
                <w:b/>
              </w:rPr>
              <w:t>32 straipsnis. Konkurencijos tarybos įgaliotų pareigūnų ir kitų darbuotojų veiksmų ir priimtų sprendimų apskundimas</w:t>
            </w:r>
          </w:p>
          <w:p w14:paraId="248F18C5" w14:textId="736E8A1A" w:rsidR="00D20569" w:rsidRPr="00A6709C" w:rsidRDefault="00D20569" w:rsidP="00D20569">
            <w:pPr>
              <w:spacing w:after="0" w:line="240" w:lineRule="auto"/>
              <w:jc w:val="both"/>
              <w:rPr>
                <w:rFonts w:ascii="Times New Roman" w:eastAsia="Calibri" w:hAnsi="Times New Roman" w:cs="Times New Roman"/>
                <w:b/>
              </w:rPr>
            </w:pPr>
            <w:r>
              <w:rPr>
                <w:rFonts w:ascii="Times New Roman" w:eastAsia="Calibri" w:hAnsi="Times New Roman" w:cs="Times New Roman"/>
                <w:bCs/>
              </w:rPr>
              <w:t>&lt;...&gt;</w:t>
            </w:r>
          </w:p>
          <w:p w14:paraId="45040940" w14:textId="0EFD374E" w:rsidR="00004BC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3. Jeigu skundą padavę ūkio subjektai ar kiti asmenys nesutinka su Konkurencijos tarybos sprendimu arba jeigu Konkurencijos taryba nepriėmė nutarimo per dešimt dienų, jie turi teisę paduoti skundą Vilniaus apygardos administraciniam teismui. Skundo padavimas procedūros dėl šio įstatymo pažeidimo </w:t>
            </w:r>
            <w:r w:rsidR="00D20569">
              <w:rPr>
                <w:rFonts w:ascii="Times New Roman" w:eastAsia="Calibri" w:hAnsi="Times New Roman" w:cs="Times New Roman"/>
              </w:rPr>
              <w:t xml:space="preserve">tyrimo </w:t>
            </w:r>
            <w:r w:rsidRPr="00A6709C">
              <w:rPr>
                <w:rFonts w:ascii="Times New Roman" w:eastAsia="Calibri" w:hAnsi="Times New Roman" w:cs="Times New Roman"/>
              </w:rPr>
              <w:t>nesustabdo.</w:t>
            </w:r>
          </w:p>
          <w:p w14:paraId="233F609D" w14:textId="226FC11D" w:rsidR="00D20569" w:rsidRPr="00A6709C" w:rsidRDefault="00D20569" w:rsidP="0061758E">
            <w:pPr>
              <w:spacing w:after="0" w:line="240" w:lineRule="auto"/>
              <w:jc w:val="both"/>
              <w:rPr>
                <w:rFonts w:ascii="Times New Roman" w:eastAsia="Calibri" w:hAnsi="Times New Roman" w:cs="Times New Roman"/>
              </w:rPr>
            </w:pPr>
            <w:r>
              <w:rPr>
                <w:rFonts w:ascii="Times New Roman" w:eastAsia="Calibri" w:hAnsi="Times New Roman" w:cs="Times New Roman"/>
              </w:rPr>
              <w:t>&lt;...&gt;“</w:t>
            </w:r>
          </w:p>
          <w:p w14:paraId="46E3BA96" w14:textId="77777777" w:rsidR="00004BCC" w:rsidRPr="00A6709C" w:rsidRDefault="00004BCC" w:rsidP="0061758E">
            <w:pPr>
              <w:spacing w:after="0" w:line="240" w:lineRule="auto"/>
              <w:jc w:val="both"/>
              <w:rPr>
                <w:rFonts w:ascii="Times New Roman" w:eastAsia="Calibri" w:hAnsi="Times New Roman" w:cs="Times New Roman"/>
              </w:rPr>
            </w:pPr>
          </w:p>
          <w:p w14:paraId="2979DA45"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KĮ</w:t>
            </w:r>
          </w:p>
          <w:p w14:paraId="42B7515F"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33 straipsnis. Konkurencijos tarybos nutarimų apskundimas</w:t>
            </w:r>
          </w:p>
          <w:p w14:paraId="0DB98E38"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Ūkio subjektai &lt;...&gt;, manantys, kad buvo pažeistos jų šiuo įstatymu ginamos teisės, turi teisę Konkurencijos tarybos nutarimus, kuriais užkertama tolesnė šio įstatymo pažeidimo tyrimo eiga &lt;...&gt;, apskųsti Vilniaus apygardos administraciniam teismui. Šio įstatymo 30 straipsnyje numatytus Konkurencijos tarybos nutarimus, išskyrus šio įstatymo 30 straipsnio 1 dalies 4 punkte nurodytą Konkurencijos tarybos nutarimą, turi teisę apskųsti procedūros dalyviai ir kiti suinteresuoti asmenys, nurodyti šio įstatymo 29 straipsnio 1 dalyje.</w:t>
            </w:r>
          </w:p>
          <w:p w14:paraId="2291B29E" w14:textId="77777777" w:rsidR="00004BCC" w:rsidRPr="00A6709C" w:rsidRDefault="00004BCC" w:rsidP="0061758E">
            <w:pPr>
              <w:spacing w:after="0" w:line="240" w:lineRule="auto"/>
              <w:jc w:val="both"/>
              <w:rPr>
                <w:rFonts w:ascii="Times New Roman" w:eastAsia="Times New Roman" w:hAnsi="Times New Roman" w:cs="Times New Roman"/>
                <w:b/>
                <w:lang w:eastAsia="lt-LT"/>
              </w:rPr>
            </w:pPr>
          </w:p>
          <w:p w14:paraId="4A7E1AAF" w14:textId="77777777" w:rsidR="00004BCC" w:rsidRPr="00A6709C" w:rsidRDefault="00004BCC" w:rsidP="0061758E">
            <w:pPr>
              <w:spacing w:after="0" w:line="240" w:lineRule="auto"/>
              <w:jc w:val="both"/>
              <w:rPr>
                <w:rFonts w:ascii="Times New Roman" w:hAnsi="Times New Roman" w:cs="Times New Roman"/>
                <w:b/>
              </w:rPr>
            </w:pPr>
            <w:r w:rsidRPr="00A6709C">
              <w:rPr>
                <w:rFonts w:ascii="Times New Roman" w:hAnsi="Times New Roman" w:cs="Times New Roman"/>
                <w:b/>
              </w:rPr>
              <w:t>KĮ</w:t>
            </w:r>
          </w:p>
          <w:p w14:paraId="62D289C2" w14:textId="77777777" w:rsidR="00004BCC" w:rsidRPr="00A6709C" w:rsidRDefault="00004BCC" w:rsidP="0061758E">
            <w:pPr>
              <w:spacing w:after="0" w:line="240" w:lineRule="auto"/>
              <w:jc w:val="both"/>
              <w:rPr>
                <w:rFonts w:ascii="Times New Roman" w:eastAsia="Times New Roman" w:hAnsi="Times New Roman" w:cs="Times New Roman"/>
                <w:b/>
                <w:bCs/>
                <w:color w:val="000000"/>
              </w:rPr>
            </w:pPr>
            <w:r w:rsidRPr="00A6709C">
              <w:rPr>
                <w:rFonts w:ascii="Times New Roman" w:eastAsia="Times New Roman" w:hAnsi="Times New Roman" w:cs="Times New Roman"/>
                <w:b/>
                <w:lang w:eastAsia="lt-LT"/>
              </w:rPr>
              <w:t>39 straipsnis.</w:t>
            </w:r>
            <w:r w:rsidRPr="00A6709C">
              <w:rPr>
                <w:rFonts w:ascii="Times New Roman" w:eastAsia="Times New Roman" w:hAnsi="Times New Roman" w:cs="Times New Roman"/>
                <w:b/>
                <w:bCs/>
                <w:color w:val="000000"/>
              </w:rPr>
              <w:t xml:space="preserve"> Ūkio subjektams ir viešojo administravimo subjektams paskirtų sankcijų vykdymas</w:t>
            </w:r>
          </w:p>
          <w:p w14:paraId="41FBBDAE"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1. Ūkio subjektas &lt;...&gt; Konkurencijos tarybos paskirtą baudą privalo sumokėti į valstybės biudžetą ne vėliau kaip per tris mėnesius nuo nutarimo paskelbimo Konkurencijos tarybos interneto svetainėje dienos.</w:t>
            </w:r>
          </w:p>
          <w:p w14:paraId="71A88CC2" w14:textId="36744483" w:rsidR="00004BCC" w:rsidRDefault="00004BCC" w:rsidP="0061758E">
            <w:pPr>
              <w:tabs>
                <w:tab w:val="left" w:pos="499"/>
              </w:tabs>
              <w:spacing w:after="0" w:line="240" w:lineRule="auto"/>
              <w:jc w:val="both"/>
              <w:rPr>
                <w:rFonts w:ascii="Times New Roman" w:eastAsia="Times New Roman" w:hAnsi="Times New Roman" w:cs="Times New Roman"/>
                <w:bCs/>
                <w:lang w:eastAsia="lt-LT"/>
              </w:rPr>
            </w:pPr>
            <w:r w:rsidRPr="00A6709C">
              <w:rPr>
                <w:rFonts w:ascii="Times New Roman" w:eastAsia="Times New Roman" w:hAnsi="Times New Roman" w:cs="Times New Roman"/>
                <w:bCs/>
                <w:lang w:eastAsia="lt-LT"/>
              </w:rPr>
              <w:t xml:space="preserve">6. Ūkio subjekto &lt;...&gt; nesumokėta bauda ir palūkanos išieškomi į valstybės biudžetą. Konkurencijos tarybos sprendimas dėl priverstinio baudos ir palūkanų išieškojimo yra vykdomasis dokumentas, pateikiamas vykdyti antstoliui Civilinio proceso kodekso nustatyta tvarka ne vėliau kaip per vienus metus nuo Konkurencijos tarybos nutarimo, kuriuo ūkio subjektui &lt;...&gt; skirta bauda, priėmimo dienos. Šis terminas pratęsiamas </w:t>
            </w:r>
            <w:r w:rsidR="005E4A3F" w:rsidRPr="005E4A3F">
              <w:rPr>
                <w:rFonts w:ascii="Times New Roman" w:eastAsia="Times New Roman" w:hAnsi="Times New Roman" w:cs="Times New Roman"/>
                <w:bCs/>
                <w:lang w:eastAsia="lt-LT"/>
              </w:rPr>
              <w:t>bylinėjimosi teisme laikotarpiui, jeigu baudos ir palūkanų priverstinis išieškojimas buvo sustabdytas, vadovaujantis šio straipsnio 7 dalimi, arba teismui laikinai sustabdžius Konkurencijos tarybos nutarimo vykdymą.</w:t>
            </w:r>
            <w:r w:rsidRPr="00A6709C">
              <w:rPr>
                <w:rFonts w:ascii="Times New Roman" w:eastAsia="Times New Roman" w:hAnsi="Times New Roman" w:cs="Times New Roman"/>
                <w:bCs/>
                <w:lang w:eastAsia="lt-LT"/>
              </w:rPr>
              <w:t>.</w:t>
            </w:r>
          </w:p>
          <w:p w14:paraId="333E1F2B" w14:textId="77777777" w:rsidR="00DB4D47" w:rsidRPr="005E4A3F" w:rsidRDefault="00DB4D47" w:rsidP="00DB4D47">
            <w:pPr>
              <w:tabs>
                <w:tab w:val="left" w:pos="499"/>
              </w:tabs>
              <w:spacing w:after="0" w:line="240" w:lineRule="auto"/>
              <w:jc w:val="both"/>
              <w:rPr>
                <w:rFonts w:ascii="Times New Roman" w:eastAsia="Times New Roman" w:hAnsi="Times New Roman" w:cs="Times New Roman"/>
                <w:bCs/>
                <w:i/>
                <w:iCs/>
                <w:lang w:eastAsia="lt-LT"/>
              </w:rPr>
            </w:pPr>
            <w:r w:rsidRPr="005E4A3F">
              <w:rPr>
                <w:rFonts w:ascii="Times New Roman" w:eastAsia="Times New Roman" w:hAnsi="Times New Roman" w:cs="Times New Roman"/>
                <w:bCs/>
                <w:i/>
                <w:iCs/>
                <w:lang w:eastAsia="lt-LT"/>
              </w:rPr>
              <w:t>Straipsnio dalies pakeitimai:</w:t>
            </w:r>
          </w:p>
          <w:p w14:paraId="2C8CDE6F" w14:textId="052BD63A" w:rsidR="00DB4D47" w:rsidRPr="00DB4D47" w:rsidRDefault="00DB4D47" w:rsidP="0061758E">
            <w:pPr>
              <w:tabs>
                <w:tab w:val="left" w:pos="499"/>
              </w:tabs>
              <w:spacing w:after="0" w:line="240" w:lineRule="auto"/>
              <w:jc w:val="both"/>
              <w:rPr>
                <w:rFonts w:ascii="Times New Roman" w:eastAsia="Times New Roman" w:hAnsi="Times New Roman" w:cs="Times New Roman"/>
                <w:bCs/>
                <w:i/>
                <w:iCs/>
                <w:lang w:eastAsia="lt-LT"/>
              </w:rPr>
            </w:pPr>
            <w:r w:rsidRPr="005E4A3F">
              <w:rPr>
                <w:rFonts w:ascii="Times New Roman" w:eastAsia="Times New Roman" w:hAnsi="Times New Roman" w:cs="Times New Roman"/>
                <w:bCs/>
                <w:i/>
                <w:iCs/>
                <w:lang w:eastAsia="lt-LT"/>
              </w:rPr>
              <w:t>Nr. XIII-2219, 2019-06-13, paskelbta TAR 2019-06-25, i. k. 2019-10161</w:t>
            </w:r>
          </w:p>
          <w:p w14:paraId="6A2CD26E" w14:textId="77777777" w:rsidR="00004BCC" w:rsidRPr="00A6709C" w:rsidRDefault="00004BCC" w:rsidP="0061758E">
            <w:pPr>
              <w:spacing w:after="0" w:line="240" w:lineRule="auto"/>
              <w:jc w:val="both"/>
              <w:rPr>
                <w:rFonts w:ascii="Times New Roman" w:eastAsia="Times New Roman" w:hAnsi="Times New Roman" w:cs="Times New Roman"/>
                <w:lang w:eastAsia="lt-LT"/>
              </w:rPr>
            </w:pPr>
          </w:p>
          <w:p w14:paraId="5491ABCA"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ABTĮ </w:t>
            </w:r>
          </w:p>
          <w:p w14:paraId="73783873"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Calibri" w:hAnsi="Times New Roman" w:cs="Times New Roman"/>
                <w:b/>
              </w:rPr>
              <w:t xml:space="preserve">20 straipsnis. </w:t>
            </w:r>
            <w:r w:rsidRPr="00A6709C">
              <w:rPr>
                <w:rFonts w:ascii="Times New Roman" w:eastAsia="Times New Roman" w:hAnsi="Times New Roman" w:cs="Times New Roman"/>
                <w:b/>
                <w:bCs/>
                <w:color w:val="000000"/>
                <w:lang w:eastAsia="lt-LT"/>
              </w:rPr>
              <w:t>Apygardos administracinio teismo kompetencija</w:t>
            </w:r>
          </w:p>
          <w:p w14:paraId="661A8C56"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color w:val="000000"/>
                <w:lang w:eastAsia="lt-LT"/>
              </w:rPr>
              <w:t>1. Apygardos administracinis teismas yra pirmoji instancija administracinėms byloms, nurodytoms šio įstatymo 17 straipsnyje, išskyrus bylas, nurodytas šio įstatymo 17 straipsnio 1 dalies 11, 13 ir 14 punktuose.</w:t>
            </w:r>
          </w:p>
          <w:p w14:paraId="2386A320" w14:textId="77777777" w:rsidR="00004BCC" w:rsidRPr="00A6709C" w:rsidRDefault="00004BCC" w:rsidP="0061758E">
            <w:pPr>
              <w:spacing w:after="0" w:line="240" w:lineRule="auto"/>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dalies pakeitimai:</w:t>
            </w:r>
          </w:p>
          <w:p w14:paraId="7F2CBAF8"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42" w:tgtFrame="_parent" w:history="1">
              <w:r w:rsidRPr="00A6709C">
                <w:rPr>
                  <w:rFonts w:ascii="Times New Roman" w:eastAsia="Times New Roman" w:hAnsi="Times New Roman" w:cs="Times New Roman"/>
                  <w:i/>
                  <w:iCs/>
                  <w:color w:val="0000FF"/>
                  <w:u w:val="single"/>
                  <w:lang w:eastAsia="lt-LT"/>
                </w:rPr>
                <w:t>XIII-1434</w:t>
              </w:r>
            </w:hyperlink>
            <w:r w:rsidRPr="00A6709C">
              <w:rPr>
                <w:rFonts w:ascii="Times New Roman" w:eastAsia="Times New Roman" w:hAnsi="Times New Roman" w:cs="Times New Roman"/>
                <w:i/>
                <w:iCs/>
                <w:color w:val="000000"/>
                <w:lang w:eastAsia="lt-LT"/>
              </w:rPr>
              <w:t>, 2018-06-30, paskelbta TAR 2018-07-11, i. k. 2018-11744</w:t>
            </w:r>
          </w:p>
          <w:p w14:paraId="720DACB5" w14:textId="77777777" w:rsidR="00004BCC" w:rsidRPr="00A6709C" w:rsidRDefault="00004BCC" w:rsidP="0061758E">
            <w:pPr>
              <w:spacing w:after="0" w:line="240" w:lineRule="auto"/>
              <w:jc w:val="both"/>
              <w:rPr>
                <w:rFonts w:ascii="Times New Roman" w:eastAsia="Calibri" w:hAnsi="Times New Roman" w:cs="Times New Roman"/>
              </w:rPr>
            </w:pPr>
          </w:p>
          <w:p w14:paraId="11A79C42"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ABTĮ </w:t>
            </w:r>
          </w:p>
          <w:p w14:paraId="6622573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b/>
              </w:rPr>
              <w:t xml:space="preserve">21 straipsnis. Lietuvos vyriausiojo administracinio teismo kompetencija </w:t>
            </w:r>
          </w:p>
          <w:p w14:paraId="4E7968AB"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Lietuvos vyriausiasis administracinis teismas yra:</w:t>
            </w:r>
          </w:p>
          <w:p w14:paraId="22B15A17" w14:textId="77777777"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Calibri" w:hAnsi="Times New Roman" w:cs="Times New Roman"/>
              </w:rPr>
              <w:t>1) apeliacinė instancija byloms, kurias išnagrinėjo administraciniai teismai kaip pirmosios instancijos teismai;&lt;...&gt;.</w:t>
            </w:r>
          </w:p>
        </w:tc>
        <w:tc>
          <w:tcPr>
            <w:tcW w:w="1673" w:type="dxa"/>
          </w:tcPr>
          <w:p w14:paraId="08D9E266"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762E9F84" w14:textId="77777777" w:rsidTr="0061758E">
        <w:tc>
          <w:tcPr>
            <w:tcW w:w="2972" w:type="dxa"/>
          </w:tcPr>
          <w:p w14:paraId="0AEA96B3" w14:textId="77777777" w:rsidR="00004BCC" w:rsidRPr="00A6709C" w:rsidRDefault="00004BCC" w:rsidP="0061758E">
            <w:pPr>
              <w:spacing w:line="240" w:lineRule="auto"/>
              <w:jc w:val="both"/>
              <w:rPr>
                <w:rFonts w:ascii="Times New Roman" w:eastAsia="Calibri" w:hAnsi="Times New Roman" w:cs="Times New Roman"/>
              </w:rPr>
            </w:pPr>
            <w:r w:rsidRPr="00A6709C">
              <w:rPr>
                <w:rFonts w:ascii="Times New Roman" w:eastAsia="Calibri" w:hAnsi="Times New Roman" w:cs="Times New Roman"/>
              </w:rPr>
              <w:t>b) nacionalinės teisminės institucijos atsisakymą suteikti išankstinį leidimą šios direktyvos 6 ir 7 straipsniuose nurodytam patikrinimui atlikti tiek, kiek to leidimo reikalaujama.</w:t>
            </w:r>
          </w:p>
        </w:tc>
        <w:tc>
          <w:tcPr>
            <w:tcW w:w="4394" w:type="dxa"/>
          </w:tcPr>
          <w:p w14:paraId="78A28642" w14:textId="4ACACB25" w:rsidR="00E7112F" w:rsidRPr="00A6709C" w:rsidRDefault="001338C3" w:rsidP="00E7112F">
            <w:pPr>
              <w:spacing w:after="0" w:line="240" w:lineRule="auto"/>
              <w:jc w:val="both"/>
              <w:rPr>
                <w:rFonts w:ascii="Times New Roman" w:hAnsi="Times New Roman" w:cs="Times New Roman"/>
                <w:b/>
              </w:rPr>
            </w:pPr>
            <w:r>
              <w:rPr>
                <w:rFonts w:ascii="Times New Roman" w:hAnsi="Times New Roman" w:cs="Times New Roman"/>
                <w:b/>
              </w:rPr>
              <w:t>P</w:t>
            </w:r>
            <w:r w:rsidR="00E7112F" w:rsidRPr="00A6709C">
              <w:rPr>
                <w:rFonts w:ascii="Times New Roman" w:hAnsi="Times New Roman" w:cs="Times New Roman"/>
                <w:b/>
              </w:rPr>
              <w:t>rojektas</w:t>
            </w:r>
          </w:p>
          <w:p w14:paraId="0E05866B" w14:textId="116F74BF" w:rsidR="00E7112F" w:rsidRPr="00E7112F" w:rsidRDefault="00E7112F" w:rsidP="00E7112F">
            <w:pPr>
              <w:spacing w:after="0" w:line="240" w:lineRule="auto"/>
              <w:jc w:val="both"/>
              <w:rPr>
                <w:rFonts w:ascii="Times New Roman" w:hAnsi="Times New Roman" w:cs="Times New Roman"/>
                <w:b/>
                <w:lang w:eastAsia="lt-LT"/>
              </w:rPr>
            </w:pPr>
            <w:r w:rsidRPr="00E7112F">
              <w:rPr>
                <w:rFonts w:ascii="Times New Roman" w:hAnsi="Times New Roman" w:cs="Times New Roman"/>
                <w:b/>
                <w:lang w:eastAsia="lt-LT"/>
              </w:rPr>
              <w:t>1</w:t>
            </w:r>
            <w:r w:rsidR="001338C3">
              <w:rPr>
                <w:rFonts w:ascii="Times New Roman" w:hAnsi="Times New Roman" w:cs="Times New Roman"/>
                <w:b/>
                <w:lang w:eastAsia="lt-LT"/>
              </w:rPr>
              <w:t>2</w:t>
            </w:r>
            <w:r w:rsidRPr="00E7112F">
              <w:rPr>
                <w:rFonts w:ascii="Times New Roman" w:hAnsi="Times New Roman" w:cs="Times New Roman"/>
                <w:b/>
                <w:lang w:eastAsia="lt-LT"/>
              </w:rPr>
              <w:t xml:space="preserve"> straipsnis. 27 straipsnio pakeitimas</w:t>
            </w:r>
          </w:p>
          <w:p w14:paraId="050274D7" w14:textId="77777777" w:rsidR="00E7112F" w:rsidRPr="00E7112F" w:rsidRDefault="00E7112F" w:rsidP="00E7112F">
            <w:pPr>
              <w:spacing w:after="0" w:line="240" w:lineRule="auto"/>
              <w:jc w:val="both"/>
              <w:rPr>
                <w:rFonts w:ascii="Times New Roman" w:hAnsi="Times New Roman" w:cs="Times New Roman"/>
                <w:lang w:eastAsia="lt-LT"/>
              </w:rPr>
            </w:pPr>
            <w:r w:rsidRPr="00E7112F">
              <w:rPr>
                <w:rFonts w:ascii="Times New Roman" w:hAnsi="Times New Roman" w:cs="Times New Roman"/>
                <w:lang w:eastAsia="lt-LT"/>
              </w:rPr>
              <w:t xml:space="preserve">Pakeisti 27 straipsnį ir jį išdėstyti taip: </w:t>
            </w:r>
          </w:p>
          <w:p w14:paraId="20EA494E" w14:textId="77777777" w:rsidR="001338C3" w:rsidRDefault="00E7112F" w:rsidP="00E7112F">
            <w:pPr>
              <w:spacing w:after="0" w:line="240" w:lineRule="auto"/>
              <w:jc w:val="both"/>
              <w:rPr>
                <w:rFonts w:ascii="Times New Roman" w:hAnsi="Times New Roman" w:cs="Times New Roman"/>
                <w:lang w:eastAsia="lt-LT"/>
              </w:rPr>
            </w:pPr>
            <w:r w:rsidRPr="00E7112F">
              <w:rPr>
                <w:rFonts w:ascii="Times New Roman" w:hAnsi="Times New Roman" w:cs="Times New Roman"/>
                <w:color w:val="000000"/>
              </w:rPr>
              <w:t>„</w:t>
            </w:r>
            <w:r w:rsidRPr="001F0567">
              <w:rPr>
                <w:rFonts w:ascii="Times New Roman" w:hAnsi="Times New Roman" w:cs="Times New Roman"/>
                <w:b/>
                <w:bCs/>
                <w:lang w:eastAsia="lt-LT"/>
              </w:rPr>
              <w:t>27 straipsnis. Teismo leidimų dėl tyrimo veiksmų atlikimo ir ūkinės veiklos apribojimų taikymo išdavimo tvarka</w:t>
            </w:r>
            <w:r w:rsidRPr="00A6709C">
              <w:rPr>
                <w:rFonts w:ascii="Times New Roman" w:hAnsi="Times New Roman" w:cs="Times New Roman"/>
                <w:lang w:eastAsia="lt-LT"/>
              </w:rPr>
              <w:t xml:space="preserve"> </w:t>
            </w:r>
          </w:p>
          <w:p w14:paraId="4A4917E6" w14:textId="7BDE798E" w:rsidR="00E7112F" w:rsidRPr="00E7112F" w:rsidRDefault="00E7112F" w:rsidP="00E7112F">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4D49C009" w14:textId="77777777" w:rsidR="001338C3" w:rsidRPr="001338C3" w:rsidRDefault="001338C3" w:rsidP="001338C3">
            <w:pPr>
              <w:spacing w:after="0" w:line="240" w:lineRule="auto"/>
              <w:jc w:val="both"/>
              <w:rPr>
                <w:rFonts w:ascii="Times New Roman" w:hAnsi="Times New Roman" w:cs="Times New Roman"/>
              </w:rPr>
            </w:pPr>
            <w:r w:rsidRPr="001338C3">
              <w:rPr>
                <w:rFonts w:ascii="Times New Roman" w:hAnsi="Times New Roman" w:cs="Times New Roman"/>
              </w:rPr>
              <w:t>5. Jeigu Konkurencijos taryba nesutinka su Vilniaus apygardos administracinio teismo teisėjo nutartimi atmesti prašymą, ji turi teisę per 7 dienas apskųsti teisėjo nutartį Lietuvos vyriausiajam administraciniam teismui.</w:t>
            </w:r>
          </w:p>
          <w:p w14:paraId="4D25D8AC" w14:textId="77777777" w:rsidR="001338C3" w:rsidRDefault="001338C3" w:rsidP="001338C3">
            <w:pPr>
              <w:spacing w:after="0" w:line="240" w:lineRule="auto"/>
              <w:jc w:val="both"/>
              <w:rPr>
                <w:rFonts w:ascii="Times New Roman" w:hAnsi="Times New Roman" w:cs="Times New Roman"/>
              </w:rPr>
            </w:pPr>
            <w:r w:rsidRPr="001338C3">
              <w:rPr>
                <w:rFonts w:ascii="Times New Roman" w:hAnsi="Times New Roman" w:cs="Times New Roman"/>
              </w:rPr>
              <w:t>6. Lietuvos vyriausiasis administracinis teismas turi išnagrinėti skundą dėl Vilniaus apygardos administracinio teismo teisėjo nutarties ne vėliau kaip per 7 dienas. Konkurencijos tarybos atstovas turi teisę dalyvauti nagrinėjant skundą.</w:t>
            </w:r>
          </w:p>
          <w:p w14:paraId="7365B3B9" w14:textId="6D64BFFA" w:rsidR="00E7112F" w:rsidRPr="00A6709C" w:rsidRDefault="00E7112F" w:rsidP="001338C3">
            <w:pPr>
              <w:spacing w:after="0" w:line="240" w:lineRule="auto"/>
              <w:jc w:val="both"/>
              <w:rPr>
                <w:rFonts w:ascii="Times New Roman" w:hAnsi="Times New Roman" w:cs="Times New Roman"/>
              </w:rPr>
            </w:pPr>
            <w:r w:rsidRPr="00A6709C">
              <w:rPr>
                <w:rFonts w:ascii="Times New Roman" w:hAnsi="Times New Roman" w:cs="Times New Roman"/>
              </w:rPr>
              <w:t>&lt;...&gt;.“</w:t>
            </w:r>
          </w:p>
          <w:p w14:paraId="2C8BDB0A" w14:textId="77777777" w:rsidR="00004BCC" w:rsidRPr="00A6709C" w:rsidRDefault="00004BCC" w:rsidP="0061758E">
            <w:pPr>
              <w:spacing w:after="0" w:line="240" w:lineRule="auto"/>
              <w:jc w:val="both"/>
              <w:rPr>
                <w:rFonts w:ascii="Times New Roman" w:eastAsia="Calibri" w:hAnsi="Times New Roman" w:cs="Times New Roman"/>
              </w:rPr>
            </w:pPr>
          </w:p>
          <w:p w14:paraId="0C5ECAE1"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ABTĮ </w:t>
            </w:r>
          </w:p>
          <w:p w14:paraId="2B99CEB7"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Calibri" w:hAnsi="Times New Roman" w:cs="Times New Roman"/>
                <w:b/>
              </w:rPr>
              <w:t xml:space="preserve">20 straipsnis. </w:t>
            </w:r>
            <w:r w:rsidRPr="00A6709C">
              <w:rPr>
                <w:rFonts w:ascii="Times New Roman" w:eastAsia="Times New Roman" w:hAnsi="Times New Roman" w:cs="Times New Roman"/>
                <w:b/>
                <w:bCs/>
                <w:color w:val="000000"/>
                <w:lang w:eastAsia="lt-LT"/>
              </w:rPr>
              <w:t>Apygardos administracinio teismo kompetencija</w:t>
            </w:r>
          </w:p>
          <w:p w14:paraId="469C0611"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color w:val="000000"/>
                <w:lang w:eastAsia="lt-LT"/>
              </w:rPr>
              <w:t>1. Apygardos administracinis teismas yra pirmoji instancija administracinėms byloms, nurodytoms šio įstatymo 17 straipsnyje, išskyrus bylas, nurodytas šio įstatymo 17 straipsnio 1 dalies 11, 13 ir 14 punktuose.</w:t>
            </w:r>
          </w:p>
          <w:p w14:paraId="6AA18DDE" w14:textId="77777777" w:rsidR="00004BCC" w:rsidRPr="00A6709C" w:rsidRDefault="00004BCC" w:rsidP="0061758E">
            <w:pPr>
              <w:spacing w:after="0" w:line="240" w:lineRule="auto"/>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Straipsnio dalies pakeitimai:</w:t>
            </w:r>
          </w:p>
          <w:p w14:paraId="52CC79BB" w14:textId="77777777" w:rsidR="00004BCC" w:rsidRPr="00A6709C" w:rsidRDefault="00004BCC"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i/>
                <w:iCs/>
                <w:color w:val="000000"/>
                <w:lang w:eastAsia="lt-LT"/>
              </w:rPr>
              <w:t>Nr. </w:t>
            </w:r>
            <w:hyperlink r:id="rId43" w:tgtFrame="_parent" w:history="1">
              <w:r w:rsidRPr="00A6709C">
                <w:rPr>
                  <w:rFonts w:ascii="Times New Roman" w:eastAsia="Times New Roman" w:hAnsi="Times New Roman" w:cs="Times New Roman"/>
                  <w:i/>
                  <w:iCs/>
                  <w:color w:val="0000FF"/>
                  <w:u w:val="single"/>
                  <w:lang w:eastAsia="lt-LT"/>
                </w:rPr>
                <w:t>XIII-1434</w:t>
              </w:r>
            </w:hyperlink>
            <w:r w:rsidRPr="00A6709C">
              <w:rPr>
                <w:rFonts w:ascii="Times New Roman" w:eastAsia="Times New Roman" w:hAnsi="Times New Roman" w:cs="Times New Roman"/>
                <w:i/>
                <w:iCs/>
                <w:color w:val="000000"/>
                <w:lang w:eastAsia="lt-LT"/>
              </w:rPr>
              <w:t>, 2018-06-30, paskelbta TAR 2018-07-11, i. k. 2018-11744</w:t>
            </w:r>
          </w:p>
          <w:p w14:paraId="0966CCFC" w14:textId="77777777" w:rsidR="00004BCC" w:rsidRPr="00A6709C" w:rsidRDefault="00004BCC" w:rsidP="0061758E">
            <w:pPr>
              <w:spacing w:after="0" w:line="240" w:lineRule="auto"/>
              <w:jc w:val="both"/>
              <w:rPr>
                <w:rFonts w:ascii="Times New Roman" w:eastAsia="Calibri" w:hAnsi="Times New Roman" w:cs="Times New Roman"/>
              </w:rPr>
            </w:pPr>
          </w:p>
          <w:p w14:paraId="47D28F0D"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 xml:space="preserve">ABTĮ </w:t>
            </w:r>
          </w:p>
          <w:p w14:paraId="73C6C5B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b/>
              </w:rPr>
              <w:t xml:space="preserve">21 straipsnis. Lietuvos vyriausiojo administracinio teismo kompetencija </w:t>
            </w:r>
          </w:p>
          <w:p w14:paraId="2B9B7E6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Lietuvos vyriausiasis administracinis teismas yra:</w:t>
            </w:r>
          </w:p>
          <w:p w14:paraId="074C2FF9" w14:textId="77777777" w:rsidR="00004BCC" w:rsidRPr="00A6709C" w:rsidRDefault="00004BCC" w:rsidP="0061758E">
            <w:pPr>
              <w:spacing w:after="0" w:line="240" w:lineRule="auto"/>
              <w:jc w:val="both"/>
              <w:rPr>
                <w:rFonts w:ascii="Times New Roman" w:eastAsia="Calibri" w:hAnsi="Times New Roman" w:cs="Times New Roman"/>
                <w:b/>
                <w:i/>
              </w:rPr>
            </w:pPr>
            <w:r w:rsidRPr="00A6709C">
              <w:rPr>
                <w:rFonts w:ascii="Times New Roman" w:eastAsia="Calibri" w:hAnsi="Times New Roman" w:cs="Times New Roman"/>
              </w:rPr>
              <w:t>1) apeliacinė instancija byloms, kurias išnagrinėjo administraciniai teismai kaip pirmosios instancijos teismai;&lt;...&gt;.</w:t>
            </w:r>
          </w:p>
        </w:tc>
        <w:tc>
          <w:tcPr>
            <w:tcW w:w="1673" w:type="dxa"/>
          </w:tcPr>
          <w:p w14:paraId="10D92A0B"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403C5F9B" w14:textId="77777777" w:rsidTr="0061758E">
        <w:tc>
          <w:tcPr>
            <w:tcW w:w="2972" w:type="dxa"/>
          </w:tcPr>
          <w:p w14:paraId="75AA7BA4"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31 straipsnis</w:t>
            </w:r>
          </w:p>
          <w:p w14:paraId="285649FA"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b/>
              </w:rPr>
              <w:t>Šalių galimybė susipažinti su byla ir informacijos naudojimo apribojimai</w:t>
            </w:r>
            <w:r w:rsidRPr="00A6709C">
              <w:rPr>
                <w:rFonts w:ascii="Times New Roman" w:eastAsia="Calibri" w:hAnsi="Times New Roman" w:cs="Times New Roman"/>
              </w:rPr>
              <w:t xml:space="preserve"> </w:t>
            </w:r>
          </w:p>
          <w:p w14:paraId="1160B7F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w:t>
            </w:r>
            <w:bookmarkStart w:id="35" w:name="_Hlk7006374"/>
            <w:r w:rsidRPr="00A6709C">
              <w:rPr>
                <w:rFonts w:ascii="Times New Roman" w:eastAsia="Calibri" w:hAnsi="Times New Roman" w:cs="Times New Roman"/>
              </w:rPr>
              <w:t>Valstybės narės gali numatyti, kad tuo atveju, jei nacionalinė konkurencijos institucija, remdamasi 6 straipsnio 1 dalies e punkte, 8 straipsnyje ar 9 straipsnyje nurodytomis priemonėmis, reikalauja, kad fizinis asmuo pateiktų informaciją, ta informacija negali būti naudojama kaip įrodymai skiriant sankcijas tam fiziniam asmeniui ar jo artimiesiems giminaičiams.</w:t>
            </w:r>
            <w:bookmarkEnd w:id="35"/>
          </w:p>
        </w:tc>
        <w:tc>
          <w:tcPr>
            <w:tcW w:w="4394" w:type="dxa"/>
          </w:tcPr>
          <w:p w14:paraId="467F3948" w14:textId="77777777" w:rsidR="00004BCC" w:rsidRPr="00A6709C" w:rsidRDefault="00004BCC" w:rsidP="0061758E">
            <w:pPr>
              <w:spacing w:after="0" w:line="240" w:lineRule="auto"/>
              <w:jc w:val="both"/>
              <w:rPr>
                <w:rFonts w:ascii="Times New Roman" w:eastAsia="Calibri" w:hAnsi="Times New Roman" w:cs="Times New Roman"/>
                <w:b/>
                <w:i/>
              </w:rPr>
            </w:pPr>
            <w:r w:rsidRPr="00A6709C">
              <w:rPr>
                <w:rFonts w:ascii="Times New Roman" w:eastAsia="Calibri" w:hAnsi="Times New Roman" w:cs="Times New Roman"/>
                <w:b/>
                <w:i/>
              </w:rPr>
              <w:t>Pastaba</w:t>
            </w:r>
            <w:r w:rsidRPr="00A6709C">
              <w:rPr>
                <w:rFonts w:ascii="Times New Roman" w:eastAsia="Calibri" w:hAnsi="Times New Roman" w:cs="Times New Roman"/>
                <w:i/>
              </w:rPr>
              <w:t xml:space="preserve">: Lietuvoje nėra baudžiamųjų sankcijų ūkio subjektų vadovams, kad būtų poreikis įtvirtinti tokią taisyklę. Be to, valstybės narės turi teisę rinktis, ar perkelti šią nuostatą: „valstybės narės gali numatyti“. </w:t>
            </w:r>
          </w:p>
        </w:tc>
        <w:tc>
          <w:tcPr>
            <w:tcW w:w="1673" w:type="dxa"/>
          </w:tcPr>
          <w:p w14:paraId="19C546DE" w14:textId="77777777" w:rsidR="00004BCC" w:rsidRPr="00A6709C" w:rsidRDefault="00004BCC" w:rsidP="0061758E">
            <w:pPr>
              <w:spacing w:after="0" w:line="240" w:lineRule="auto"/>
              <w:jc w:val="both"/>
              <w:rPr>
                <w:rFonts w:ascii="Times New Roman" w:hAnsi="Times New Roman" w:cs="Times New Roman"/>
                <w:lang w:eastAsia="lt-LT"/>
              </w:rPr>
            </w:pPr>
          </w:p>
        </w:tc>
      </w:tr>
      <w:tr w:rsidR="00004BCC" w:rsidRPr="00A6709C" w14:paraId="0E9D75C5" w14:textId="77777777" w:rsidTr="0061758E">
        <w:tc>
          <w:tcPr>
            <w:tcW w:w="2972" w:type="dxa"/>
          </w:tcPr>
          <w:p w14:paraId="672C968C" w14:textId="77777777" w:rsidR="00004BCC" w:rsidRPr="00A6709C" w:rsidRDefault="00004BCC" w:rsidP="0061758E">
            <w:pPr>
              <w:spacing w:line="240" w:lineRule="auto"/>
              <w:jc w:val="both"/>
              <w:rPr>
                <w:rFonts w:ascii="Times New Roman" w:eastAsia="Calibri" w:hAnsi="Times New Roman" w:cs="Times New Roman"/>
              </w:rPr>
            </w:pPr>
            <w:r w:rsidRPr="00A6709C">
              <w:rPr>
                <w:rFonts w:ascii="Times New Roman" w:eastAsia="Calibri" w:hAnsi="Times New Roman" w:cs="Times New Roman"/>
              </w:rPr>
              <w:t>2. Valstybės narės užtikrina, kad nacionalinės konkurencijos institucijos, jų pareigūnai, darbuotojai ir kiti toms institucijoms prižiūrint dirbantys asmenys neatskleistų informacijos, kuri buvo gauta vadovaujantis šia direktyva suteiktais įgaliojimais ir kurios atžvilgiu galioja pareiga išlaikyti profesinę paslaptį, išskyrus atvejus, kai tokią informaciją atskleisti leidžiama pagal nacionalinę teisę.</w:t>
            </w:r>
          </w:p>
        </w:tc>
        <w:tc>
          <w:tcPr>
            <w:tcW w:w="4394" w:type="dxa"/>
          </w:tcPr>
          <w:p w14:paraId="34985F83" w14:textId="620C976C" w:rsidR="00004BCC" w:rsidRPr="00A6709C" w:rsidRDefault="001338C3"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57D8C40F" w14:textId="3B07579D" w:rsidR="00E7112F" w:rsidRPr="00E7112F" w:rsidRDefault="001338C3" w:rsidP="00E7112F">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00E7112F" w:rsidRPr="00E7112F">
              <w:rPr>
                <w:rFonts w:ascii="Times New Roman" w:hAnsi="Times New Roman" w:cs="Times New Roman"/>
                <w:b/>
                <w:lang w:eastAsia="lt-LT"/>
              </w:rPr>
              <w:t xml:space="preserve"> straipsnis. 25 straipsnio pakeitimas</w:t>
            </w:r>
          </w:p>
          <w:p w14:paraId="31E6541C" w14:textId="77777777" w:rsidR="00E7112F" w:rsidRPr="00E7112F" w:rsidRDefault="00E7112F" w:rsidP="00E7112F">
            <w:pPr>
              <w:spacing w:after="0" w:line="240" w:lineRule="auto"/>
              <w:jc w:val="both"/>
              <w:rPr>
                <w:rFonts w:ascii="Times New Roman" w:hAnsi="Times New Roman" w:cs="Times New Roman"/>
                <w:lang w:eastAsia="lt-LT"/>
              </w:rPr>
            </w:pPr>
            <w:r w:rsidRPr="00E7112F">
              <w:rPr>
                <w:rFonts w:ascii="Times New Roman" w:hAnsi="Times New Roman" w:cs="Times New Roman"/>
                <w:lang w:eastAsia="lt-LT"/>
              </w:rPr>
              <w:t>Pakeisti 25 straipsnį ir jį išdėstyti taip:</w:t>
            </w:r>
          </w:p>
          <w:p w14:paraId="6C3575C9" w14:textId="3D59F6BB" w:rsidR="00E7112F" w:rsidRPr="00E7112F" w:rsidRDefault="00E7112F" w:rsidP="00E7112F">
            <w:pPr>
              <w:spacing w:after="0" w:line="240" w:lineRule="auto"/>
              <w:jc w:val="both"/>
              <w:rPr>
                <w:rFonts w:ascii="Times New Roman" w:hAnsi="Times New Roman" w:cs="Times New Roman"/>
                <w:lang w:eastAsia="lt-LT"/>
              </w:rPr>
            </w:pPr>
            <w:r w:rsidRPr="00E7112F">
              <w:rPr>
                <w:rFonts w:ascii="Times New Roman" w:hAnsi="Times New Roman" w:cs="Times New Roman"/>
                <w:color w:val="000000"/>
              </w:rPr>
              <w:t>„</w:t>
            </w:r>
            <w:r w:rsidRPr="001F0567">
              <w:rPr>
                <w:rFonts w:ascii="Times New Roman" w:hAnsi="Times New Roman" w:cs="Times New Roman"/>
                <w:b/>
                <w:bCs/>
                <w:color w:val="000000"/>
              </w:rPr>
              <w:t xml:space="preserve">25 straipsnis. </w:t>
            </w:r>
            <w:r w:rsidR="00D20569" w:rsidRPr="001F0567">
              <w:rPr>
                <w:rFonts w:ascii="Times New Roman" w:hAnsi="Times New Roman" w:cs="Times New Roman"/>
                <w:b/>
                <w:bCs/>
                <w:color w:val="000000"/>
              </w:rPr>
              <w:t xml:space="preserve">Konkurencijos tarybos ir </w:t>
            </w:r>
            <w:r w:rsidRPr="001F0567">
              <w:rPr>
                <w:rFonts w:ascii="Times New Roman" w:hAnsi="Times New Roman" w:cs="Times New Roman"/>
                <w:b/>
                <w:bCs/>
                <w:lang w:eastAsia="lt-LT"/>
              </w:rPr>
              <w:t>Konkurencijos tarybos įgaliotų pareigūnų teisės ir pareigos atliekant tyrimą</w:t>
            </w:r>
          </w:p>
          <w:p w14:paraId="094D8171" w14:textId="77777777" w:rsidR="001338C3"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 xml:space="preserve">1. Konkurencijos tarybos įgalioti pareigūnai, atlikdami tyrimą, turi teisę: </w:t>
            </w:r>
          </w:p>
          <w:p w14:paraId="72115DB8" w14:textId="23B8F2F6"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&lt;...&gt;</w:t>
            </w:r>
          </w:p>
          <w:p w14:paraId="0AF93939" w14:textId="4BFD234E" w:rsidR="001338C3" w:rsidRDefault="001338C3" w:rsidP="0061758E">
            <w:pPr>
              <w:spacing w:after="0" w:line="240" w:lineRule="auto"/>
              <w:jc w:val="both"/>
              <w:rPr>
                <w:rFonts w:ascii="Times New Roman" w:eastAsia="Times New Roman" w:hAnsi="Times New Roman" w:cs="Times New Roman"/>
                <w:lang w:eastAsia="lt-LT"/>
              </w:rPr>
            </w:pPr>
            <w:r w:rsidRPr="001338C3">
              <w:rPr>
                <w:rFonts w:ascii="Times New Roman" w:eastAsia="Times New Roman" w:hAnsi="Times New Roman" w:cs="Times New Roman"/>
                <w:lang w:eastAsia="lt-LT"/>
              </w:rPr>
              <w:t xml:space="preserve">10) tyrimui atlikti pasitelkti specialistų ir ekspertų. Konkurencijos tarybos pasitelktiems specialistams ir ekspertams taikomi šio įstatymo 21 straipsnio 1 dalyje nustatyti apribojimai dėl komercinių </w:t>
            </w:r>
            <w:r w:rsidR="00D20569">
              <w:rPr>
                <w:rFonts w:ascii="Times New Roman" w:eastAsia="Times New Roman" w:hAnsi="Times New Roman" w:cs="Times New Roman"/>
                <w:lang w:eastAsia="lt-LT"/>
              </w:rPr>
              <w:t>a</w:t>
            </w:r>
            <w:r w:rsidRPr="001338C3">
              <w:rPr>
                <w:rFonts w:ascii="Times New Roman" w:eastAsia="Times New Roman" w:hAnsi="Times New Roman" w:cs="Times New Roman"/>
                <w:lang w:eastAsia="lt-LT"/>
              </w:rPr>
              <w:t>r profesinių paslapčių apsaugos;</w:t>
            </w:r>
          </w:p>
          <w:p w14:paraId="1F4543C6" w14:textId="3ED4F64A" w:rsidR="00004BCC" w:rsidRPr="00A6709C" w:rsidRDefault="00004BCC" w:rsidP="0061758E">
            <w:pPr>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&lt;...&gt;</w:t>
            </w:r>
          </w:p>
          <w:p w14:paraId="69E74E70" w14:textId="7467CB8F" w:rsidR="001338C3" w:rsidRDefault="00B370F7" w:rsidP="0061758E">
            <w:pPr>
              <w:spacing w:after="0" w:line="240" w:lineRule="auto"/>
              <w:jc w:val="both"/>
              <w:rPr>
                <w:rFonts w:ascii="Times New Roman" w:eastAsia="Calibri" w:hAnsi="Times New Roman" w:cs="Times New Roman"/>
              </w:rPr>
            </w:pPr>
            <w:r>
              <w:rPr>
                <w:rFonts w:ascii="Times New Roman" w:eastAsia="Calibri" w:hAnsi="Times New Roman" w:cs="Times New Roman"/>
              </w:rPr>
              <w:t>4</w:t>
            </w:r>
            <w:r w:rsidR="001338C3" w:rsidRPr="001338C3">
              <w:rPr>
                <w:rFonts w:ascii="Times New Roman" w:eastAsia="Calibri" w:hAnsi="Times New Roman" w:cs="Times New Roman"/>
              </w:rPr>
              <w:t xml:space="preserve">. Tam, kad Konkurencijos tarybos tyrimą atliekantiems Konkurencijos tarybos įgaliotiems pareigūnams būtų sudarytos sąlygos tinkamai atlikti patikrinimą, Konkurencijos tarybos įgalioti pareigūnai gali pasitelkti policijos pareigūnus. Konkurencijos tarybos pasitelktiems policijos pareigūnams, dalyvaujantiems atliekant patikrinimą, taikomi šio įstatymo 21 straipsnio 1 dalyje nustatyti apribojimai dėl komercinių </w:t>
            </w:r>
            <w:r w:rsidR="00D20569">
              <w:rPr>
                <w:rFonts w:ascii="Times New Roman" w:eastAsia="Calibri" w:hAnsi="Times New Roman" w:cs="Times New Roman"/>
              </w:rPr>
              <w:t>a</w:t>
            </w:r>
            <w:r w:rsidR="001338C3" w:rsidRPr="001338C3">
              <w:rPr>
                <w:rFonts w:ascii="Times New Roman" w:eastAsia="Calibri" w:hAnsi="Times New Roman" w:cs="Times New Roman"/>
              </w:rPr>
              <w:t>r profesinių paslapčių apsaugos.</w:t>
            </w:r>
          </w:p>
          <w:p w14:paraId="3F45B402" w14:textId="5DC501EA" w:rsidR="00004BCC" w:rsidRPr="00A6709C" w:rsidRDefault="00E7112F"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&lt;...&gt;.“</w:t>
            </w:r>
          </w:p>
          <w:p w14:paraId="70178997" w14:textId="77777777" w:rsidR="00004BCC" w:rsidRPr="00A6709C" w:rsidRDefault="00004BCC" w:rsidP="0061758E">
            <w:pPr>
              <w:spacing w:after="0" w:line="240" w:lineRule="auto"/>
              <w:jc w:val="both"/>
              <w:rPr>
                <w:rFonts w:ascii="Times New Roman" w:eastAsia="Calibri" w:hAnsi="Times New Roman" w:cs="Times New Roman"/>
                <w:b/>
              </w:rPr>
            </w:pPr>
          </w:p>
          <w:p w14:paraId="52065007" w14:textId="7C9291A1" w:rsidR="00004BCC" w:rsidRPr="00A6709C" w:rsidRDefault="001338C3"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 xml:space="preserve">rojektas </w:t>
            </w:r>
          </w:p>
          <w:p w14:paraId="2EFA5EFD" w14:textId="2AF84E55" w:rsidR="00E7112F" w:rsidRPr="00E7112F" w:rsidRDefault="001338C3" w:rsidP="00E7112F">
            <w:pPr>
              <w:tabs>
                <w:tab w:val="left" w:pos="590"/>
              </w:tabs>
              <w:spacing w:after="0" w:line="240" w:lineRule="auto"/>
              <w:jc w:val="both"/>
              <w:rPr>
                <w:rFonts w:ascii="Times New Roman" w:hAnsi="Times New Roman" w:cs="Times New Roman"/>
                <w:b/>
                <w:lang w:eastAsia="lt-LT"/>
              </w:rPr>
            </w:pPr>
            <w:r>
              <w:rPr>
                <w:rFonts w:ascii="Times New Roman" w:hAnsi="Times New Roman" w:cs="Times New Roman"/>
                <w:b/>
                <w:lang w:eastAsia="lt-LT"/>
              </w:rPr>
              <w:t>8</w:t>
            </w:r>
            <w:r w:rsidR="00E7112F" w:rsidRPr="00E7112F">
              <w:rPr>
                <w:rFonts w:ascii="Times New Roman" w:hAnsi="Times New Roman" w:cs="Times New Roman"/>
                <w:b/>
                <w:lang w:eastAsia="lt-LT"/>
              </w:rPr>
              <w:t xml:space="preserve"> straipsnis. 21 straipsnio pakeitimas</w:t>
            </w:r>
          </w:p>
          <w:p w14:paraId="561AC93B" w14:textId="77777777" w:rsidR="00E7112F" w:rsidRPr="00E7112F" w:rsidRDefault="00E7112F" w:rsidP="00E7112F">
            <w:pPr>
              <w:tabs>
                <w:tab w:val="left" w:pos="590"/>
              </w:tabs>
              <w:spacing w:after="0" w:line="240" w:lineRule="auto"/>
              <w:jc w:val="both"/>
              <w:rPr>
                <w:rFonts w:ascii="Times New Roman" w:hAnsi="Times New Roman" w:cs="Times New Roman"/>
                <w:lang w:eastAsia="lt-LT"/>
              </w:rPr>
            </w:pPr>
            <w:r w:rsidRPr="00E7112F">
              <w:rPr>
                <w:rFonts w:ascii="Times New Roman" w:hAnsi="Times New Roman" w:cs="Times New Roman"/>
                <w:lang w:eastAsia="lt-LT"/>
              </w:rPr>
              <w:t>Pakeisti 21 straipsnį ir jį išdėstyti taip:</w:t>
            </w:r>
          </w:p>
          <w:p w14:paraId="5CA6B48C" w14:textId="77777777" w:rsidR="00E7112F" w:rsidRPr="00E7112F" w:rsidRDefault="00E7112F" w:rsidP="00E7112F">
            <w:pPr>
              <w:tabs>
                <w:tab w:val="left" w:pos="590"/>
              </w:tabs>
              <w:spacing w:after="0" w:line="240" w:lineRule="auto"/>
              <w:jc w:val="both"/>
              <w:rPr>
                <w:rFonts w:ascii="Times New Roman" w:hAnsi="Times New Roman" w:cs="Times New Roman"/>
                <w:lang w:eastAsia="lt-LT"/>
              </w:rPr>
            </w:pPr>
            <w:r w:rsidRPr="00E7112F">
              <w:rPr>
                <w:rFonts w:ascii="Times New Roman" w:hAnsi="Times New Roman" w:cs="Times New Roman"/>
                <w:lang w:eastAsia="lt-LT"/>
              </w:rPr>
              <w:t>„</w:t>
            </w:r>
            <w:r w:rsidRPr="00CF69EA">
              <w:rPr>
                <w:rFonts w:ascii="Times New Roman" w:hAnsi="Times New Roman" w:cs="Times New Roman"/>
                <w:b/>
                <w:bCs/>
                <w:lang w:eastAsia="lt-LT"/>
              </w:rPr>
              <w:t>21 straipsnis. Komercinių paslapčių, tarnybinio naudojimo ir kitų dokumentų apsauga</w:t>
            </w:r>
          </w:p>
          <w:p w14:paraId="214F129B" w14:textId="4CF92F53" w:rsidR="001338C3" w:rsidRPr="001338C3" w:rsidRDefault="001338C3" w:rsidP="001338C3">
            <w:pPr>
              <w:spacing w:after="0" w:line="240" w:lineRule="auto"/>
              <w:jc w:val="both"/>
              <w:rPr>
                <w:rFonts w:ascii="Times New Roman" w:eastAsia="Calibri" w:hAnsi="Times New Roman" w:cs="Times New Roman"/>
              </w:rPr>
            </w:pPr>
            <w:r w:rsidRPr="001338C3">
              <w:rPr>
                <w:rFonts w:ascii="Times New Roman" w:eastAsia="Calibri" w:hAnsi="Times New Roman" w:cs="Times New Roman"/>
              </w:rPr>
              <w:t xml:space="preserve">1. Konkurencijos taryba ir jos administracijos darbuotojai privalo saugoti atliekant šio įstatymo laikymosi priežiūrą sužinotas ūkio subjektų komercines </w:t>
            </w:r>
            <w:r w:rsidR="00D20569">
              <w:rPr>
                <w:rFonts w:ascii="Times New Roman" w:eastAsia="Calibri" w:hAnsi="Times New Roman" w:cs="Times New Roman"/>
              </w:rPr>
              <w:t>a</w:t>
            </w:r>
            <w:r w:rsidRPr="001338C3">
              <w:rPr>
                <w:rFonts w:ascii="Times New Roman" w:eastAsia="Calibri" w:hAnsi="Times New Roman" w:cs="Times New Roman"/>
              </w:rPr>
              <w:t xml:space="preserve">r profesines paslaptis ir be ūkio subjekto sutikimo gali naudoti jas tik tiems tikslams, dėl kurių jos buvo pateiktos. </w:t>
            </w:r>
            <w:r w:rsidR="008F3A46" w:rsidRPr="008F3A46">
              <w:rPr>
                <w:rFonts w:ascii="Times New Roman" w:eastAsia="Calibri" w:hAnsi="Times New Roman" w:cs="Times New Roman"/>
              </w:rPr>
              <w:t>Konkurencijos taryba neturi teisės susipažinti su informacija, sudarančia advokato profesinę paslaptį.</w:t>
            </w:r>
          </w:p>
          <w:p w14:paraId="3735C1E6" w14:textId="436BB281" w:rsidR="00D06EBB" w:rsidRDefault="00D06EBB" w:rsidP="001338C3">
            <w:pPr>
              <w:spacing w:after="0" w:line="240" w:lineRule="auto"/>
              <w:jc w:val="both"/>
              <w:rPr>
                <w:rFonts w:ascii="Times New Roman" w:eastAsia="Calibri" w:hAnsi="Times New Roman" w:cs="Times New Roman"/>
              </w:rPr>
            </w:pPr>
            <w:r w:rsidRPr="00D06EBB">
              <w:rPr>
                <w:rFonts w:ascii="Times New Roman" w:eastAsia="Calibri" w:hAnsi="Times New Roman" w:cs="Times New Roman"/>
              </w:rPr>
              <w:t xml:space="preserve">2. Konkurencijos taryba turi teisę atskleisti ir naudoti ūkio subjektų komercines </w:t>
            </w:r>
            <w:r w:rsidR="00D20569">
              <w:rPr>
                <w:rFonts w:ascii="Times New Roman" w:eastAsia="Calibri" w:hAnsi="Times New Roman" w:cs="Times New Roman"/>
              </w:rPr>
              <w:t>a</w:t>
            </w:r>
            <w:r w:rsidRPr="00D06EBB">
              <w:rPr>
                <w:rFonts w:ascii="Times New Roman" w:eastAsia="Calibri" w:hAnsi="Times New Roman" w:cs="Times New Roman"/>
              </w:rPr>
              <w:t xml:space="preserve">r profesines paslaptis, jeigu </w:t>
            </w:r>
            <w:r w:rsidR="00FD3B05">
              <w:rPr>
                <w:rFonts w:ascii="Times New Roman" w:eastAsia="Calibri" w:hAnsi="Times New Roman" w:cs="Times New Roman"/>
              </w:rPr>
              <w:t>to reikia</w:t>
            </w:r>
            <w:r w:rsidRPr="00D06EBB">
              <w:rPr>
                <w:rFonts w:ascii="Times New Roman" w:eastAsia="Calibri" w:hAnsi="Times New Roman" w:cs="Times New Roman"/>
              </w:rPr>
              <w:t xml:space="preserve"> pažeidimams</w:t>
            </w:r>
            <w:r w:rsidR="00D20569">
              <w:rPr>
                <w:rFonts w:ascii="Times New Roman" w:eastAsia="Calibri" w:hAnsi="Times New Roman" w:cs="Times New Roman"/>
              </w:rPr>
              <w:t>, už kuriuos numatyta galimybė skirti baudas pagal šio įstatymo 36 straipsnį,</w:t>
            </w:r>
            <w:r w:rsidRPr="00D06EBB">
              <w:rPr>
                <w:rFonts w:ascii="Times New Roman" w:eastAsia="Calibri" w:hAnsi="Times New Roman" w:cs="Times New Roman"/>
              </w:rPr>
              <w:t xml:space="preserve"> įrodyti. Prieš Konkurencijos tarybai priimant sprendimą atskleisti ūkio subjektų komercines </w:t>
            </w:r>
            <w:r w:rsidR="00D20569">
              <w:rPr>
                <w:rFonts w:ascii="Times New Roman" w:eastAsia="Calibri" w:hAnsi="Times New Roman" w:cs="Times New Roman"/>
              </w:rPr>
              <w:t>a</w:t>
            </w:r>
            <w:r w:rsidRPr="00D06EBB">
              <w:rPr>
                <w:rFonts w:ascii="Times New Roman" w:eastAsia="Calibri" w:hAnsi="Times New Roman" w:cs="Times New Roman"/>
              </w:rPr>
              <w:t xml:space="preserve">r profesines paslaptis, ūkio subjektui, kurio komercines </w:t>
            </w:r>
            <w:r w:rsidR="00D20569">
              <w:rPr>
                <w:rFonts w:ascii="Times New Roman" w:eastAsia="Calibri" w:hAnsi="Times New Roman" w:cs="Times New Roman"/>
              </w:rPr>
              <w:t>a</w:t>
            </w:r>
            <w:r w:rsidRPr="00D06EBB">
              <w:rPr>
                <w:rFonts w:ascii="Times New Roman" w:eastAsia="Calibri" w:hAnsi="Times New Roman" w:cs="Times New Roman"/>
              </w:rPr>
              <w:t>r profesines paslaptis norima atskleisti, pasiūloma per Konkurencijos tarybos nustatytą terminą</w:t>
            </w:r>
            <w:r w:rsidR="00D20569">
              <w:rPr>
                <w:rFonts w:ascii="Times New Roman" w:eastAsia="Calibri" w:hAnsi="Times New Roman" w:cs="Times New Roman"/>
              </w:rPr>
              <w:t>, ne trumpesnį nei 3 darbo dienos,</w:t>
            </w:r>
            <w:r w:rsidRPr="00D06EBB">
              <w:rPr>
                <w:rFonts w:ascii="Times New Roman" w:eastAsia="Calibri" w:hAnsi="Times New Roman" w:cs="Times New Roman"/>
              </w:rPr>
              <w:t xml:space="preserve"> pateikti savo paaiškinimus. </w:t>
            </w:r>
            <w:r w:rsidR="00D20569" w:rsidRPr="00D20569">
              <w:rPr>
                <w:rFonts w:ascii="Times New Roman" w:hAnsi="Times New Roman"/>
                <w:bCs/>
                <w:lang w:eastAsia="lt-LT"/>
              </w:rPr>
              <w:t>Įvertinusi ūkio subjekto paaiškinimus, Konkurencijos taryba priima sprendimą atskleisti komercines ar profesines paslaptis, jeigu ūkio subjektas nepagrindžia, kad komercinių ar profesinių paslapčių atskleidimas nereikalingas pažeidimams įrodyti, arba sprendimą neatskleisti komercinių ar profesinių paslapčių, jeigu ūkio subjektas pagrindžia, kad komercinių ar profesinių paslapčių atskleidimas nereikalingas pažeidimams įrodyti. Jeigu Konkurencijos taryba negauna ūkio subjekto paaiškinimų, ji priima sprendimą atskleisti komercines ar profesines paslaptis.</w:t>
            </w:r>
          </w:p>
          <w:p w14:paraId="418A05AB" w14:textId="498CBCDA" w:rsidR="00004BCC" w:rsidRPr="00A6709C" w:rsidRDefault="00E7112F" w:rsidP="001338C3">
            <w:pPr>
              <w:spacing w:after="0" w:line="240" w:lineRule="auto"/>
              <w:jc w:val="both"/>
              <w:rPr>
                <w:rFonts w:ascii="Times New Roman" w:eastAsia="Calibri" w:hAnsi="Times New Roman" w:cs="Times New Roman"/>
                <w:lang w:val="en-US"/>
              </w:rPr>
            </w:pPr>
            <w:r w:rsidRPr="00A6709C">
              <w:rPr>
                <w:rFonts w:ascii="Times New Roman" w:eastAsia="Calibri" w:hAnsi="Times New Roman" w:cs="Times New Roman"/>
              </w:rPr>
              <w:t>&lt;...&gt;</w:t>
            </w:r>
          </w:p>
          <w:p w14:paraId="54F2A2FA" w14:textId="77777777" w:rsidR="00D06EBB" w:rsidRDefault="00D06EBB" w:rsidP="0061758E">
            <w:pPr>
              <w:spacing w:after="0" w:line="240" w:lineRule="auto"/>
              <w:jc w:val="both"/>
              <w:rPr>
                <w:rFonts w:ascii="Times New Roman" w:eastAsia="Calibri" w:hAnsi="Times New Roman" w:cs="Times New Roman"/>
              </w:rPr>
            </w:pPr>
            <w:r w:rsidRPr="00D06EBB">
              <w:rPr>
                <w:rFonts w:ascii="Times New Roman" w:eastAsia="Calibri" w:hAnsi="Times New Roman" w:cs="Times New Roman"/>
              </w:rPr>
              <w:t>14. Asmenys teisę susipažinti su Konkurencijos tarybos turimais dokumentais ir kita informacija įgyja ne anksčiau, negu priimamas galutinis Konkurencijos tarybos nutarimas ar kitoks sprendimas dėl nagrinėjamo klausimo. Ši teisė neapima dokumentų ir kitos informacijos, su kuria asmenys neturi teisės susipažinti remiantis šiuo ir kitais įstatymais ar kitais teisės aktais, reglamentuojančiais atskirų rūšių dokumentų ir kitos informacijos apsaugą. Prašymai pateikti visus su galutiniu Konkurencijos tarybos nutarimu ar kitokiu sprendimu dėl nagrinėjamo klausimo susijusius dokumentus ir kitą informaciją, tiksliai neįvardijus prašomų dokumentų ir kitos informacijos, nėra tenkinami.</w:t>
            </w:r>
          </w:p>
          <w:p w14:paraId="6708402B" w14:textId="2A06763C" w:rsidR="00004BCC" w:rsidRPr="00A6709C" w:rsidRDefault="00E7112F" w:rsidP="0061758E">
            <w:pPr>
              <w:spacing w:after="0" w:line="240" w:lineRule="auto"/>
              <w:jc w:val="both"/>
              <w:rPr>
                <w:rFonts w:ascii="Times New Roman" w:eastAsia="Calibri" w:hAnsi="Times New Roman" w:cs="Times New Roman"/>
                <w:b/>
                <w:i/>
                <w:lang w:val="en-US"/>
              </w:rPr>
            </w:pPr>
            <w:r w:rsidRPr="00A6709C">
              <w:rPr>
                <w:rFonts w:ascii="Times New Roman" w:eastAsia="Calibri" w:hAnsi="Times New Roman" w:cs="Times New Roman"/>
              </w:rPr>
              <w:t>&lt;...&gt;.“</w:t>
            </w:r>
          </w:p>
        </w:tc>
        <w:tc>
          <w:tcPr>
            <w:tcW w:w="1673" w:type="dxa"/>
          </w:tcPr>
          <w:p w14:paraId="4292A3AA"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6BF5FDF2" w14:textId="77777777" w:rsidTr="0061758E">
        <w:tc>
          <w:tcPr>
            <w:tcW w:w="2972" w:type="dxa"/>
          </w:tcPr>
          <w:p w14:paraId="49BBC535" w14:textId="77777777" w:rsidR="00004BCC" w:rsidRPr="00A6709C" w:rsidRDefault="00004BCC" w:rsidP="0061758E">
            <w:pPr>
              <w:spacing w:line="240" w:lineRule="auto"/>
              <w:jc w:val="both"/>
              <w:rPr>
                <w:rFonts w:ascii="Times New Roman" w:eastAsia="Calibri" w:hAnsi="Times New Roman" w:cs="Times New Roman"/>
              </w:rPr>
            </w:pPr>
            <w:r w:rsidRPr="00A6709C">
              <w:rPr>
                <w:rFonts w:ascii="Times New Roman" w:eastAsia="Calibri" w:hAnsi="Times New Roman" w:cs="Times New Roman"/>
              </w:rPr>
              <w:t>3. Valstybės narės užtikrina, kad galimybė susipažinti su pareiškimais pagal baudų sušvelninimo programą ar su susitarimo pareiškimais būtų suteikiama tik šalims, dėl kurių vyksta atitinkamas procesas, ir tik tam, kad jos galėtų pasinaudoti savo teisėmis į gynybą.</w:t>
            </w:r>
          </w:p>
        </w:tc>
        <w:tc>
          <w:tcPr>
            <w:tcW w:w="4394" w:type="dxa"/>
          </w:tcPr>
          <w:p w14:paraId="43895666" w14:textId="04639ABB" w:rsidR="00004BCC" w:rsidRPr="00A6709C" w:rsidRDefault="001338C3"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A6709C">
              <w:rPr>
                <w:rFonts w:ascii="Times New Roman" w:eastAsia="Calibri" w:hAnsi="Times New Roman" w:cs="Times New Roman"/>
                <w:b/>
              </w:rPr>
              <w:t>rojektas</w:t>
            </w:r>
          </w:p>
          <w:p w14:paraId="39919D40" w14:textId="67F58DC7" w:rsidR="00E7112F" w:rsidRPr="00A6709C" w:rsidRDefault="001338C3" w:rsidP="00E7112F">
            <w:pPr>
              <w:tabs>
                <w:tab w:val="left" w:pos="590"/>
              </w:tabs>
              <w:spacing w:after="0" w:line="240" w:lineRule="auto"/>
              <w:jc w:val="both"/>
              <w:rPr>
                <w:rFonts w:ascii="Times New Roman" w:hAnsi="Times New Roman" w:cs="Times New Roman"/>
                <w:b/>
                <w:lang w:eastAsia="lt-LT"/>
              </w:rPr>
            </w:pPr>
            <w:r>
              <w:rPr>
                <w:rFonts w:ascii="Times New Roman" w:hAnsi="Times New Roman" w:cs="Times New Roman"/>
                <w:b/>
                <w:lang w:eastAsia="lt-LT"/>
              </w:rPr>
              <w:t>8</w:t>
            </w:r>
            <w:r w:rsidR="00E7112F" w:rsidRPr="00A6709C">
              <w:rPr>
                <w:rFonts w:ascii="Times New Roman" w:hAnsi="Times New Roman" w:cs="Times New Roman"/>
                <w:b/>
                <w:lang w:eastAsia="lt-LT"/>
              </w:rPr>
              <w:t xml:space="preserve"> straipsnis. 21 straipsnio pakeitimas</w:t>
            </w:r>
          </w:p>
          <w:p w14:paraId="224A80FA" w14:textId="77777777" w:rsidR="00E7112F" w:rsidRPr="00A6709C" w:rsidRDefault="00E7112F" w:rsidP="00E7112F">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21 straipsnį ir jį išdėstyti taip:</w:t>
            </w:r>
          </w:p>
          <w:p w14:paraId="6C358D0E" w14:textId="77777777" w:rsidR="001338C3" w:rsidRDefault="00E7112F" w:rsidP="00E7112F">
            <w:pPr>
              <w:tabs>
                <w:tab w:val="left" w:pos="590"/>
              </w:tabs>
              <w:spacing w:after="0" w:line="240" w:lineRule="auto"/>
              <w:jc w:val="both"/>
              <w:rPr>
                <w:rFonts w:ascii="Times New Roman" w:hAnsi="Times New Roman" w:cs="Times New Roman"/>
                <w:b/>
                <w:lang w:eastAsia="lt-LT"/>
              </w:rPr>
            </w:pPr>
            <w:r w:rsidRPr="00A6709C">
              <w:rPr>
                <w:rFonts w:ascii="Times New Roman" w:hAnsi="Times New Roman" w:cs="Times New Roman"/>
                <w:lang w:eastAsia="lt-LT"/>
              </w:rPr>
              <w:t>„</w:t>
            </w:r>
            <w:r w:rsidRPr="00CF69EA">
              <w:rPr>
                <w:rFonts w:ascii="Times New Roman" w:hAnsi="Times New Roman" w:cs="Times New Roman"/>
                <w:b/>
                <w:bCs/>
                <w:lang w:eastAsia="lt-LT"/>
              </w:rPr>
              <w:t>21 straipsnis. Komercinių paslapčių, tarnybinio naudojimo ir kitų dokumentų apsauga</w:t>
            </w:r>
            <w:r w:rsidRPr="00A6709C">
              <w:rPr>
                <w:rFonts w:ascii="Times New Roman" w:hAnsi="Times New Roman" w:cs="Times New Roman"/>
                <w:b/>
                <w:lang w:eastAsia="lt-LT"/>
              </w:rPr>
              <w:t xml:space="preserve"> </w:t>
            </w:r>
          </w:p>
          <w:p w14:paraId="1F42AE1F" w14:textId="524CED39" w:rsidR="00E7112F" w:rsidRPr="00A6709C" w:rsidRDefault="00E7112F" w:rsidP="00E7112F">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33C1FC1B" w14:textId="26B20D11" w:rsidR="001338C3" w:rsidRPr="001338C3" w:rsidRDefault="001338C3" w:rsidP="001338C3">
            <w:pPr>
              <w:spacing w:after="0" w:line="240" w:lineRule="auto"/>
              <w:jc w:val="both"/>
              <w:rPr>
                <w:rFonts w:ascii="Times New Roman" w:hAnsi="Times New Roman" w:cs="Times New Roman"/>
                <w:lang w:eastAsia="lt-LT"/>
              </w:rPr>
            </w:pPr>
            <w:r w:rsidRPr="001338C3">
              <w:rPr>
                <w:rFonts w:ascii="Times New Roman" w:hAnsi="Times New Roman" w:cs="Times New Roman"/>
                <w:lang w:eastAsia="lt-LT"/>
              </w:rPr>
              <w:t xml:space="preserve">10. Konkurencijos taryba neatskleidžia jai pateiktų prašymų atleisti nuo baudos ar baudą sumažinti šio įstatymo 38 straipsnio 1 ar 2 dalies pagrindu už šio įstatymo 44 straipsnio 3 dalyje nurodytą slaptą konkurentų susitarimą ir šio įstatymo 37 straipsnio 2 </w:t>
            </w:r>
            <w:r w:rsidR="008F3A46" w:rsidRPr="001338C3">
              <w:rPr>
                <w:rFonts w:ascii="Times New Roman" w:hAnsi="Times New Roman" w:cs="Times New Roman"/>
                <w:lang w:eastAsia="lt-LT"/>
              </w:rPr>
              <w:t>d</w:t>
            </w:r>
            <w:r w:rsidR="008F3A46">
              <w:rPr>
                <w:rFonts w:ascii="Times New Roman" w:hAnsi="Times New Roman" w:cs="Times New Roman"/>
                <w:lang w:eastAsia="lt-LT"/>
              </w:rPr>
              <w:t>alies 6 punkte</w:t>
            </w:r>
            <w:r w:rsidR="008F3A46" w:rsidRPr="001338C3">
              <w:rPr>
                <w:rFonts w:ascii="Times New Roman" w:hAnsi="Times New Roman" w:cs="Times New Roman"/>
                <w:lang w:eastAsia="lt-LT"/>
              </w:rPr>
              <w:t xml:space="preserve"> </w:t>
            </w:r>
            <w:r w:rsidRPr="001338C3">
              <w:rPr>
                <w:rFonts w:ascii="Times New Roman" w:hAnsi="Times New Roman" w:cs="Times New Roman"/>
                <w:lang w:eastAsia="lt-LT"/>
              </w:rPr>
              <w:t>nurodytų tyrimo metu pateiktų rašytinių pripažinimo pareiškimų dėl šio įstatymo 43 straipsnyje nurodyto pažeidimo, įskaitant šių prašymų ir pareiškimų citatas. Šiuos prašymus ir pareiškimus Konkurencijos taryba atskleidžia tik:</w:t>
            </w:r>
          </w:p>
          <w:p w14:paraId="33F16F53" w14:textId="77777777" w:rsidR="001338C3" w:rsidRPr="001338C3" w:rsidRDefault="001338C3" w:rsidP="001338C3">
            <w:pPr>
              <w:spacing w:after="0" w:line="240" w:lineRule="auto"/>
              <w:jc w:val="both"/>
              <w:rPr>
                <w:rFonts w:ascii="Times New Roman" w:hAnsi="Times New Roman" w:cs="Times New Roman"/>
                <w:lang w:eastAsia="lt-LT"/>
              </w:rPr>
            </w:pPr>
            <w:r w:rsidRPr="001338C3">
              <w:rPr>
                <w:rFonts w:ascii="Times New Roman" w:hAnsi="Times New Roman" w:cs="Times New Roman"/>
                <w:lang w:eastAsia="lt-LT"/>
              </w:rPr>
              <w:t>1) ūkio subjektams, įtariamiems ar Konkurencijos tarybos nutarimu pripažintiems dalyvavusiais tame pačiame pažeidime, kaip ir prašymą atleisti nuo baudos ar baudą sumažinti ar pripažinimo pareiškimą pateikęs ūkio subjektas, šio įstatymo 29 straipsnio 2 dalyje numatytos teisės į gynybą įgyvendinimo tvarka ir tikslais ir teismui, kai Konkurencijos tarybos nutarimas apskundžiamas šio įstatymo 33 straipsnio 1 dalies pagrindu;</w:t>
            </w:r>
          </w:p>
          <w:p w14:paraId="5048A2FC" w14:textId="45556846" w:rsidR="001338C3" w:rsidRPr="001338C3" w:rsidRDefault="001338C3" w:rsidP="001338C3">
            <w:pPr>
              <w:spacing w:after="0" w:line="240" w:lineRule="auto"/>
              <w:jc w:val="both"/>
              <w:rPr>
                <w:rFonts w:ascii="Times New Roman" w:hAnsi="Times New Roman" w:cs="Times New Roman"/>
                <w:lang w:eastAsia="lt-LT"/>
              </w:rPr>
            </w:pPr>
            <w:r w:rsidRPr="001338C3">
              <w:rPr>
                <w:rFonts w:ascii="Times New Roman" w:hAnsi="Times New Roman" w:cs="Times New Roman"/>
                <w:lang w:eastAsia="lt-LT"/>
              </w:rPr>
              <w:t>2) teismui, kai jam būtina įsitikinti, kad prašymai atleisti nuo baudos ar baudą</w:t>
            </w:r>
            <w:r w:rsidR="003E5160">
              <w:rPr>
                <w:rFonts w:ascii="Times New Roman" w:hAnsi="Times New Roman" w:cs="Times New Roman"/>
                <w:lang w:eastAsia="lt-LT"/>
              </w:rPr>
              <w:t xml:space="preserve"> </w:t>
            </w:r>
            <w:r w:rsidR="003E5160" w:rsidRPr="001338C3">
              <w:rPr>
                <w:rFonts w:ascii="Times New Roman" w:hAnsi="Times New Roman" w:cs="Times New Roman"/>
                <w:lang w:eastAsia="lt-LT"/>
              </w:rPr>
              <w:t>sumažinti</w:t>
            </w:r>
            <w:r w:rsidRPr="001338C3">
              <w:rPr>
                <w:rFonts w:ascii="Times New Roman" w:hAnsi="Times New Roman" w:cs="Times New Roman"/>
                <w:lang w:eastAsia="lt-LT"/>
              </w:rPr>
              <w:t xml:space="preserve"> yra pateikti šio įstatymo 38 straipsnio 1 ar 2 dalies pagrindu, o pripažinimo pareiškimai pateikti šio įstatymo 37 straipsnio 2 dalies</w:t>
            </w:r>
            <w:r w:rsidR="008F3A46">
              <w:rPr>
                <w:rFonts w:ascii="Times New Roman" w:hAnsi="Times New Roman" w:cs="Times New Roman"/>
                <w:lang w:eastAsia="lt-LT"/>
              </w:rPr>
              <w:t xml:space="preserve"> 6 punkto</w:t>
            </w:r>
            <w:r w:rsidRPr="001338C3">
              <w:rPr>
                <w:rFonts w:ascii="Times New Roman" w:hAnsi="Times New Roman" w:cs="Times New Roman"/>
                <w:lang w:eastAsia="lt-LT"/>
              </w:rPr>
              <w:t xml:space="preserve"> pagrindu. Teismas jokiais atvejais nesudaro galimybės kitiems asmenims susipažinti su šiais prašymais ir pareiškimais.</w:t>
            </w:r>
          </w:p>
          <w:p w14:paraId="0DA1839A" w14:textId="3FA1FFF9" w:rsidR="001338C3" w:rsidRPr="001338C3" w:rsidRDefault="001338C3" w:rsidP="001338C3">
            <w:pPr>
              <w:spacing w:after="0" w:line="240" w:lineRule="auto"/>
              <w:jc w:val="both"/>
              <w:rPr>
                <w:rFonts w:ascii="Times New Roman" w:hAnsi="Times New Roman" w:cs="Times New Roman"/>
                <w:lang w:eastAsia="lt-LT"/>
              </w:rPr>
            </w:pPr>
            <w:r w:rsidRPr="001338C3">
              <w:rPr>
                <w:rFonts w:ascii="Times New Roman" w:hAnsi="Times New Roman" w:cs="Times New Roman"/>
                <w:lang w:eastAsia="lt-LT"/>
              </w:rPr>
              <w:t xml:space="preserve">11. Konkurencijos taryba neatskleidžia jai pateiktų prašymų atleisti nuo baudos ar baudą sumažinti šio įstatymo 38 straipsnio 1 ar 2 dalies pagrindu ir šio įstatymo 37 straipsnio 2 </w:t>
            </w:r>
            <w:r w:rsidR="008F3A46" w:rsidRPr="001338C3">
              <w:rPr>
                <w:rFonts w:ascii="Times New Roman" w:hAnsi="Times New Roman" w:cs="Times New Roman"/>
                <w:lang w:eastAsia="lt-LT"/>
              </w:rPr>
              <w:t>dal</w:t>
            </w:r>
            <w:r w:rsidR="008F3A46">
              <w:rPr>
                <w:rFonts w:ascii="Times New Roman" w:hAnsi="Times New Roman" w:cs="Times New Roman"/>
                <w:lang w:eastAsia="lt-LT"/>
              </w:rPr>
              <w:t>ies 6 punkte</w:t>
            </w:r>
            <w:r w:rsidR="008F3A46" w:rsidRPr="001338C3">
              <w:rPr>
                <w:rFonts w:ascii="Times New Roman" w:hAnsi="Times New Roman" w:cs="Times New Roman"/>
                <w:lang w:eastAsia="lt-LT"/>
              </w:rPr>
              <w:t xml:space="preserve"> </w:t>
            </w:r>
            <w:r w:rsidRPr="001338C3">
              <w:rPr>
                <w:rFonts w:ascii="Times New Roman" w:hAnsi="Times New Roman" w:cs="Times New Roman"/>
                <w:lang w:eastAsia="lt-LT"/>
              </w:rPr>
              <w:t xml:space="preserve">nurodytų tyrimo metu pateiktų rašytinių pripažinimo pareiškimų dėl kitų, negu šio straipsnio </w:t>
            </w:r>
            <w:r w:rsidR="008F3A46">
              <w:rPr>
                <w:rFonts w:ascii="Times New Roman" w:hAnsi="Times New Roman" w:cs="Times New Roman"/>
                <w:lang w:eastAsia="lt-LT"/>
              </w:rPr>
              <w:t>10</w:t>
            </w:r>
            <w:r w:rsidR="008F3A46" w:rsidRPr="001338C3">
              <w:rPr>
                <w:rFonts w:ascii="Times New Roman" w:hAnsi="Times New Roman" w:cs="Times New Roman"/>
                <w:lang w:eastAsia="lt-LT"/>
              </w:rPr>
              <w:t xml:space="preserve"> </w:t>
            </w:r>
            <w:r w:rsidRPr="001338C3">
              <w:rPr>
                <w:rFonts w:ascii="Times New Roman" w:hAnsi="Times New Roman" w:cs="Times New Roman"/>
                <w:lang w:eastAsia="lt-LT"/>
              </w:rPr>
              <w:t>dalyje nurodytų, pažeidimų. Šiuos prašymus ir pareiškimus Konkurencijos taryba atskleidžia tik:</w:t>
            </w:r>
          </w:p>
          <w:p w14:paraId="08426D8F" w14:textId="77777777" w:rsidR="001338C3" w:rsidRPr="001338C3" w:rsidRDefault="001338C3" w:rsidP="001338C3">
            <w:pPr>
              <w:spacing w:after="0" w:line="240" w:lineRule="auto"/>
              <w:jc w:val="both"/>
              <w:rPr>
                <w:rFonts w:ascii="Times New Roman" w:hAnsi="Times New Roman" w:cs="Times New Roman"/>
                <w:lang w:eastAsia="lt-LT"/>
              </w:rPr>
            </w:pPr>
            <w:r w:rsidRPr="001338C3">
              <w:rPr>
                <w:rFonts w:ascii="Times New Roman" w:hAnsi="Times New Roman" w:cs="Times New Roman"/>
                <w:lang w:eastAsia="lt-LT"/>
              </w:rPr>
              <w:t>1) ūkio subjektams, įtariamiems ar Konkurencijos tarybos nutarimu pripažintiems dalyvavusiais tame pačiame pažeidime kaip ir prašymą atleisti nuo baudos ar baudą sumažinti ar pripažinimo pareiškimą pateikęs ūkio subjektas, šio įstatymo 29 straipsnio 2 dalyje numatytos teisės į gynybą įgyvendinimo tvarka ir tikslais, ir teismui, kai Konkurencijos tarybos nutarimas apskundžiamas šio įstatymo 33 straipsnio 1 dalies pagrindu;</w:t>
            </w:r>
          </w:p>
          <w:p w14:paraId="7771CCC8" w14:textId="77777777" w:rsidR="001338C3" w:rsidRPr="001338C3" w:rsidRDefault="001338C3" w:rsidP="001338C3">
            <w:pPr>
              <w:spacing w:after="0" w:line="240" w:lineRule="auto"/>
              <w:jc w:val="both"/>
              <w:rPr>
                <w:rFonts w:ascii="Times New Roman" w:hAnsi="Times New Roman" w:cs="Times New Roman"/>
                <w:lang w:eastAsia="lt-LT"/>
              </w:rPr>
            </w:pPr>
            <w:r w:rsidRPr="001338C3">
              <w:rPr>
                <w:rFonts w:ascii="Times New Roman" w:hAnsi="Times New Roman" w:cs="Times New Roman"/>
                <w:lang w:eastAsia="lt-LT"/>
              </w:rPr>
              <w:t>2) teismui, kuris, įvertinęs šio įstatymo 53 straipsnio 1 ir 2 dalyse numatytas aplinkybes, nusprendžia išreikalauti šiuos dokumentus žalos atlyginimo bylose.</w:t>
            </w:r>
          </w:p>
          <w:p w14:paraId="63C9F995" w14:textId="6420240A" w:rsidR="001338C3" w:rsidRPr="001338C3" w:rsidRDefault="001338C3" w:rsidP="001338C3">
            <w:pPr>
              <w:spacing w:after="0" w:line="240" w:lineRule="auto"/>
              <w:jc w:val="both"/>
              <w:rPr>
                <w:rFonts w:ascii="Times New Roman" w:hAnsi="Times New Roman" w:cs="Times New Roman"/>
                <w:lang w:eastAsia="lt-LT"/>
              </w:rPr>
            </w:pPr>
            <w:r w:rsidRPr="001338C3">
              <w:rPr>
                <w:rFonts w:ascii="Times New Roman" w:hAnsi="Times New Roman" w:cs="Times New Roman"/>
                <w:lang w:eastAsia="lt-LT"/>
              </w:rPr>
              <w:t xml:space="preserve">12. Šio straipsnio </w:t>
            </w:r>
            <w:r w:rsidR="0031298E">
              <w:rPr>
                <w:rFonts w:ascii="Times New Roman" w:hAnsi="Times New Roman" w:cs="Times New Roman"/>
                <w:lang w:eastAsia="lt-LT"/>
              </w:rPr>
              <w:t>10</w:t>
            </w:r>
            <w:r w:rsidR="0031298E" w:rsidRPr="001338C3">
              <w:rPr>
                <w:rFonts w:ascii="Times New Roman" w:hAnsi="Times New Roman" w:cs="Times New Roman"/>
                <w:lang w:eastAsia="lt-LT"/>
              </w:rPr>
              <w:t xml:space="preserve"> </w:t>
            </w:r>
            <w:r w:rsidRPr="001338C3">
              <w:rPr>
                <w:rFonts w:ascii="Times New Roman" w:hAnsi="Times New Roman" w:cs="Times New Roman"/>
                <w:lang w:eastAsia="lt-LT"/>
              </w:rPr>
              <w:t xml:space="preserve">ir </w:t>
            </w:r>
            <w:r w:rsidR="0031298E">
              <w:rPr>
                <w:rFonts w:ascii="Times New Roman" w:hAnsi="Times New Roman" w:cs="Times New Roman"/>
                <w:lang w:eastAsia="lt-LT"/>
              </w:rPr>
              <w:t>11</w:t>
            </w:r>
            <w:r w:rsidR="0031298E" w:rsidRPr="001338C3">
              <w:rPr>
                <w:rFonts w:ascii="Times New Roman" w:hAnsi="Times New Roman" w:cs="Times New Roman"/>
                <w:lang w:eastAsia="lt-LT"/>
              </w:rPr>
              <w:t xml:space="preserve"> </w:t>
            </w:r>
            <w:r w:rsidRPr="001338C3">
              <w:rPr>
                <w:rFonts w:ascii="Times New Roman" w:hAnsi="Times New Roman" w:cs="Times New Roman"/>
                <w:lang w:eastAsia="lt-LT"/>
              </w:rPr>
              <w:t xml:space="preserve">dalyse nustatyti ribojimai taikomi tik šio įstatymo 38 straipsnio 1 ar 2 dalies pagrindu pateiktiems prašymams atleisti nuo baudos ar baudą sumažinti ir šio įstatymo 37 straipsnio 2 </w:t>
            </w:r>
            <w:r w:rsidR="008F3A46">
              <w:rPr>
                <w:rFonts w:ascii="Times New Roman" w:hAnsi="Times New Roman" w:cs="Times New Roman"/>
                <w:lang w:eastAsia="lt-LT"/>
              </w:rPr>
              <w:t>dalies 6 punkte</w:t>
            </w:r>
            <w:r w:rsidR="008F3A46" w:rsidRPr="001338C3">
              <w:rPr>
                <w:rFonts w:ascii="Times New Roman" w:hAnsi="Times New Roman" w:cs="Times New Roman"/>
                <w:lang w:eastAsia="lt-LT"/>
              </w:rPr>
              <w:t xml:space="preserve"> </w:t>
            </w:r>
            <w:r w:rsidRPr="001338C3">
              <w:rPr>
                <w:rFonts w:ascii="Times New Roman" w:hAnsi="Times New Roman" w:cs="Times New Roman"/>
                <w:lang w:eastAsia="lt-LT"/>
              </w:rPr>
              <w:t>nurodytiems tyrimo metu pateiktiems rašytiniams pripažinimo pareiškimams, bet ne kartu su šiais dokumentais teikiamiems įrodymams.</w:t>
            </w:r>
          </w:p>
          <w:p w14:paraId="6883E3FB" w14:textId="48B9BA52" w:rsidR="001338C3" w:rsidRDefault="001338C3" w:rsidP="001338C3">
            <w:pPr>
              <w:spacing w:after="0" w:line="240" w:lineRule="auto"/>
              <w:jc w:val="both"/>
              <w:rPr>
                <w:rFonts w:ascii="Times New Roman" w:hAnsi="Times New Roman" w:cs="Times New Roman"/>
                <w:lang w:eastAsia="lt-LT"/>
              </w:rPr>
            </w:pPr>
            <w:r w:rsidRPr="001338C3">
              <w:rPr>
                <w:rFonts w:ascii="Times New Roman" w:hAnsi="Times New Roman" w:cs="Times New Roman"/>
                <w:lang w:eastAsia="lt-LT"/>
              </w:rPr>
              <w:t xml:space="preserve">13. Konkurencijos taryba nedaro šio įstatymo 38 straipsnio 1 ar 2 dalies pagrindu pateiktų prašymų atleisti nuo baudos ar baudą sumažinti ir šio įstatymo 37 straipsnio 2 dalyje nurodytų tyrimo metu pateiktų rašytinių pripažinimo pareiškimų kopijų, išskyrus kopijų darymą teismui šio straipsnio  </w:t>
            </w:r>
            <w:r w:rsidR="0031298E">
              <w:rPr>
                <w:rFonts w:ascii="Times New Roman" w:hAnsi="Times New Roman" w:cs="Times New Roman"/>
                <w:lang w:eastAsia="lt-LT"/>
              </w:rPr>
              <w:t>10</w:t>
            </w:r>
            <w:r w:rsidR="0031298E" w:rsidRPr="001338C3">
              <w:rPr>
                <w:rFonts w:ascii="Times New Roman" w:hAnsi="Times New Roman" w:cs="Times New Roman"/>
                <w:lang w:eastAsia="lt-LT"/>
              </w:rPr>
              <w:t xml:space="preserve"> </w:t>
            </w:r>
            <w:r w:rsidRPr="001338C3">
              <w:rPr>
                <w:rFonts w:ascii="Times New Roman" w:hAnsi="Times New Roman" w:cs="Times New Roman"/>
                <w:lang w:eastAsia="lt-LT"/>
              </w:rPr>
              <w:t xml:space="preserve">ir </w:t>
            </w:r>
            <w:r w:rsidR="0031298E">
              <w:rPr>
                <w:rFonts w:ascii="Times New Roman" w:hAnsi="Times New Roman" w:cs="Times New Roman"/>
                <w:lang w:eastAsia="lt-LT"/>
              </w:rPr>
              <w:t>11</w:t>
            </w:r>
            <w:r w:rsidR="0031298E" w:rsidRPr="001338C3">
              <w:rPr>
                <w:rFonts w:ascii="Times New Roman" w:hAnsi="Times New Roman" w:cs="Times New Roman"/>
                <w:lang w:eastAsia="lt-LT"/>
              </w:rPr>
              <w:t xml:space="preserve"> </w:t>
            </w:r>
            <w:r w:rsidRPr="001338C3">
              <w:rPr>
                <w:rFonts w:ascii="Times New Roman" w:hAnsi="Times New Roman" w:cs="Times New Roman"/>
                <w:lang w:eastAsia="lt-LT"/>
              </w:rPr>
              <w:t>dalyse numatytais atvejais.</w:t>
            </w:r>
          </w:p>
          <w:p w14:paraId="5EEC4227" w14:textId="70EDA946" w:rsidR="00004BCC" w:rsidRPr="00A6709C" w:rsidRDefault="00E7112F" w:rsidP="001338C3">
            <w:pPr>
              <w:spacing w:after="0" w:line="240" w:lineRule="auto"/>
              <w:jc w:val="both"/>
              <w:rPr>
                <w:rFonts w:ascii="Times New Roman" w:hAnsi="Times New Roman" w:cs="Times New Roman"/>
              </w:rPr>
            </w:pPr>
            <w:r w:rsidRPr="00A6709C">
              <w:rPr>
                <w:rFonts w:ascii="Times New Roman" w:hAnsi="Times New Roman" w:cs="Times New Roman"/>
                <w:color w:val="000000"/>
              </w:rPr>
              <w:t>&lt;...&gt;.“</w:t>
            </w:r>
          </w:p>
        </w:tc>
        <w:tc>
          <w:tcPr>
            <w:tcW w:w="1673" w:type="dxa"/>
          </w:tcPr>
          <w:p w14:paraId="28B2BC7E"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2D805697" w14:textId="77777777" w:rsidTr="0061758E">
        <w:tc>
          <w:tcPr>
            <w:tcW w:w="2972" w:type="dxa"/>
          </w:tcPr>
          <w:p w14:paraId="571C146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4. Valstybės narės užtikrina, kad šalis, kuriai leista susipažinti su nacionalinių konkurencijos institucijų vykdymo užtikrinimo procedūrų byla, iš pareiškimų pagal baudų sušvelninimo programą ir susitarimo pareiškimų gautą informaciją galėtų naudoti tik tuo atveju, jeigu tai yra būtina, kad šalis galėtų pasinaudoti savo teisėmis į gynybą nacionaliniuose teismuose vykstančiuose procesuose tais atvejais, kurie yra tiesiogiai susiję su byla, dėl kurios leista susipažinti, ir kurie yra susiję su:</w:t>
            </w:r>
          </w:p>
          <w:p w14:paraId="6B47145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a) baudos, kurią nacionalinė konkurencijos institucija yra solidariai skyrusi kartelio dalyviams, paskirstymu tarp kartelio dalyvių arba </w:t>
            </w:r>
          </w:p>
          <w:p w14:paraId="20E37F6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sprendimo, kuriuo nacionalinė konkurencijos institucija yra nustačiusi SESV 101 ar 102 straipsnio ar nacionalinės konkurencijos teisės nuostatų pažeidimą, peržiūra.</w:t>
            </w:r>
          </w:p>
        </w:tc>
        <w:tc>
          <w:tcPr>
            <w:tcW w:w="4394" w:type="dxa"/>
          </w:tcPr>
          <w:p w14:paraId="529A942A" w14:textId="458769F9" w:rsidR="00004BCC" w:rsidRPr="00A6709C" w:rsidRDefault="001338C3"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62F90A26" w14:textId="540AF7CD" w:rsidR="00E7112F" w:rsidRPr="00A6709C" w:rsidRDefault="001338C3" w:rsidP="00E7112F">
            <w:pPr>
              <w:tabs>
                <w:tab w:val="left" w:pos="590"/>
              </w:tabs>
              <w:spacing w:after="0" w:line="240" w:lineRule="auto"/>
              <w:jc w:val="both"/>
              <w:rPr>
                <w:rFonts w:ascii="Times New Roman" w:hAnsi="Times New Roman" w:cs="Times New Roman"/>
                <w:b/>
                <w:lang w:eastAsia="lt-LT"/>
              </w:rPr>
            </w:pPr>
            <w:r>
              <w:rPr>
                <w:rFonts w:ascii="Times New Roman" w:hAnsi="Times New Roman" w:cs="Times New Roman"/>
                <w:b/>
                <w:lang w:eastAsia="lt-LT"/>
              </w:rPr>
              <w:t>8</w:t>
            </w:r>
            <w:r w:rsidR="00E7112F" w:rsidRPr="00A6709C">
              <w:rPr>
                <w:rFonts w:ascii="Times New Roman" w:hAnsi="Times New Roman" w:cs="Times New Roman"/>
                <w:b/>
                <w:lang w:eastAsia="lt-LT"/>
              </w:rPr>
              <w:t xml:space="preserve"> straipsnis. 21 straipsnio pakeitimas</w:t>
            </w:r>
          </w:p>
          <w:p w14:paraId="070735D1" w14:textId="77777777" w:rsidR="00E7112F" w:rsidRPr="00A6709C" w:rsidRDefault="00E7112F" w:rsidP="00E7112F">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Pakeisti 21 straipsnį ir jį išdėstyti taip:</w:t>
            </w:r>
          </w:p>
          <w:p w14:paraId="4EE34F7E" w14:textId="77777777" w:rsidR="001338C3" w:rsidRDefault="00E7112F" w:rsidP="00E7112F">
            <w:pPr>
              <w:tabs>
                <w:tab w:val="left" w:pos="590"/>
              </w:tabs>
              <w:spacing w:after="0" w:line="240" w:lineRule="auto"/>
              <w:jc w:val="both"/>
              <w:rPr>
                <w:rFonts w:ascii="Times New Roman" w:hAnsi="Times New Roman" w:cs="Times New Roman"/>
                <w:b/>
                <w:lang w:eastAsia="lt-LT"/>
              </w:rPr>
            </w:pPr>
            <w:r w:rsidRPr="00A6709C">
              <w:rPr>
                <w:rFonts w:ascii="Times New Roman" w:hAnsi="Times New Roman" w:cs="Times New Roman"/>
                <w:lang w:eastAsia="lt-LT"/>
              </w:rPr>
              <w:t>„</w:t>
            </w:r>
            <w:r w:rsidRPr="00CF69EA">
              <w:rPr>
                <w:rFonts w:ascii="Times New Roman" w:hAnsi="Times New Roman" w:cs="Times New Roman"/>
                <w:b/>
                <w:bCs/>
                <w:lang w:eastAsia="lt-LT"/>
              </w:rPr>
              <w:t>21 straipsnis. Komercinių paslapčių, tarnybinio naudojimo ir kitų dokumentų apsauga</w:t>
            </w:r>
            <w:r w:rsidRPr="00A6709C">
              <w:rPr>
                <w:rFonts w:ascii="Times New Roman" w:hAnsi="Times New Roman" w:cs="Times New Roman"/>
                <w:b/>
                <w:lang w:eastAsia="lt-LT"/>
              </w:rPr>
              <w:t xml:space="preserve"> </w:t>
            </w:r>
          </w:p>
          <w:p w14:paraId="3AA83684" w14:textId="43D148D1" w:rsidR="00E7112F" w:rsidRPr="00A6709C" w:rsidRDefault="00E7112F" w:rsidP="00E7112F">
            <w:pPr>
              <w:tabs>
                <w:tab w:val="left" w:pos="590"/>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1CCD4463" w14:textId="182DBD59" w:rsidR="001338C3" w:rsidRPr="001338C3" w:rsidRDefault="001338C3" w:rsidP="001338C3">
            <w:pPr>
              <w:spacing w:after="0" w:line="240" w:lineRule="auto"/>
              <w:jc w:val="both"/>
              <w:rPr>
                <w:rFonts w:ascii="Times New Roman" w:hAnsi="Times New Roman" w:cs="Times New Roman"/>
                <w:lang w:eastAsia="lt-LT"/>
              </w:rPr>
            </w:pPr>
            <w:r w:rsidRPr="001338C3">
              <w:rPr>
                <w:rFonts w:ascii="Times New Roman" w:hAnsi="Times New Roman" w:cs="Times New Roman"/>
                <w:lang w:eastAsia="lt-LT"/>
              </w:rPr>
              <w:t xml:space="preserve">10. Konkurencijos taryba neatskleidžia jai pateiktų prašymų atleisti nuo baudos ar baudą sumažinti šio įstatymo 38 straipsnio 1 ar 2 dalies pagrindu už šio įstatymo 44 straipsnio 3 dalyje nurodytą slaptą konkurentų susitarimą ir šio įstatymo 37 straipsnio 2 </w:t>
            </w:r>
            <w:r w:rsidR="008F3A46" w:rsidRPr="001338C3">
              <w:rPr>
                <w:rFonts w:ascii="Times New Roman" w:hAnsi="Times New Roman" w:cs="Times New Roman"/>
                <w:lang w:eastAsia="lt-LT"/>
              </w:rPr>
              <w:t>d</w:t>
            </w:r>
            <w:r w:rsidR="008F3A46">
              <w:rPr>
                <w:rFonts w:ascii="Times New Roman" w:hAnsi="Times New Roman" w:cs="Times New Roman"/>
                <w:lang w:eastAsia="lt-LT"/>
              </w:rPr>
              <w:t>alies 6 punkte</w:t>
            </w:r>
            <w:r w:rsidR="008F3A46" w:rsidRPr="001338C3">
              <w:rPr>
                <w:rFonts w:ascii="Times New Roman" w:hAnsi="Times New Roman" w:cs="Times New Roman"/>
                <w:lang w:eastAsia="lt-LT"/>
              </w:rPr>
              <w:t xml:space="preserve"> </w:t>
            </w:r>
            <w:r w:rsidRPr="001338C3">
              <w:rPr>
                <w:rFonts w:ascii="Times New Roman" w:hAnsi="Times New Roman" w:cs="Times New Roman"/>
                <w:lang w:eastAsia="lt-LT"/>
              </w:rPr>
              <w:t>nurodytų tyrimo metu pateiktų rašytinių pripažinimo pareiškimų dėl šio įstatymo 43 straipsnyje nurodyto pažeidimo, įskaitant šių prašymų ir pareiškimų citatas. Šiuos prašymus ir pareiškimus Konkurencijos taryba atskleidžia tik:</w:t>
            </w:r>
          </w:p>
          <w:p w14:paraId="41C578BA" w14:textId="77777777" w:rsidR="001338C3" w:rsidRDefault="001338C3" w:rsidP="001338C3">
            <w:pPr>
              <w:spacing w:after="0" w:line="240" w:lineRule="auto"/>
              <w:jc w:val="both"/>
              <w:rPr>
                <w:rFonts w:ascii="Times New Roman" w:hAnsi="Times New Roman" w:cs="Times New Roman"/>
                <w:lang w:eastAsia="lt-LT"/>
              </w:rPr>
            </w:pPr>
            <w:r w:rsidRPr="001338C3">
              <w:rPr>
                <w:rFonts w:ascii="Times New Roman" w:hAnsi="Times New Roman" w:cs="Times New Roman"/>
                <w:lang w:eastAsia="lt-LT"/>
              </w:rPr>
              <w:t>1) ūkio subjektams, įtariamiems ar Konkurencijos tarybos nutarimu pripažintiems dalyvavusiais tame pačiame pažeidime, kaip ir prašymą atleisti nuo baudos ar baudą sumažinti ar pripažinimo pareiškimą pateikęs ūkio subjektas, šio įstatymo 29 straipsnio 2 dalyje numatytos teisės į gynybą įgyvendinimo tvarka ir tikslais ir teismui, kai Konkurencijos tarybos nutarimas apskundžiamas šio įstatymo 33 straipsnio 1 dalies pagrindu;</w:t>
            </w:r>
          </w:p>
          <w:p w14:paraId="57772DEC" w14:textId="7059D822" w:rsidR="00E7112F" w:rsidRPr="00A6709C" w:rsidRDefault="00E7112F" w:rsidP="001338C3">
            <w:pPr>
              <w:spacing w:after="0" w:line="240" w:lineRule="auto"/>
              <w:jc w:val="both"/>
              <w:rPr>
                <w:rFonts w:ascii="Times New Roman" w:hAnsi="Times New Roman" w:cs="Times New Roman"/>
                <w:color w:val="000000"/>
              </w:rPr>
            </w:pPr>
            <w:r w:rsidRPr="00A6709C">
              <w:rPr>
                <w:rFonts w:ascii="Times New Roman" w:hAnsi="Times New Roman" w:cs="Times New Roman"/>
                <w:color w:val="000000"/>
              </w:rPr>
              <w:t>&lt;...&gt;</w:t>
            </w:r>
          </w:p>
          <w:p w14:paraId="6CA2F472" w14:textId="2DC5C5D7" w:rsidR="001338C3" w:rsidRPr="001338C3" w:rsidRDefault="001338C3" w:rsidP="001338C3">
            <w:pPr>
              <w:spacing w:after="0" w:line="240" w:lineRule="auto"/>
              <w:jc w:val="both"/>
              <w:rPr>
                <w:rFonts w:ascii="Times New Roman" w:hAnsi="Times New Roman" w:cs="Times New Roman"/>
                <w:lang w:eastAsia="lt-LT"/>
              </w:rPr>
            </w:pPr>
            <w:r w:rsidRPr="001338C3">
              <w:rPr>
                <w:rFonts w:ascii="Times New Roman" w:hAnsi="Times New Roman" w:cs="Times New Roman"/>
                <w:lang w:eastAsia="lt-LT"/>
              </w:rPr>
              <w:t xml:space="preserve">11. Konkurencijos taryba neatskleidžia jai pateiktų prašymų atleisti nuo baudos ar baudą sumažinti šio įstatymo 38 straipsnio 1 ar 2 dalies pagrindu ir šio įstatymo 37 straipsnio 2 </w:t>
            </w:r>
            <w:r w:rsidR="0037375C" w:rsidRPr="001338C3">
              <w:rPr>
                <w:rFonts w:ascii="Times New Roman" w:hAnsi="Times New Roman" w:cs="Times New Roman"/>
                <w:lang w:eastAsia="lt-LT"/>
              </w:rPr>
              <w:t>d</w:t>
            </w:r>
            <w:r w:rsidR="0037375C">
              <w:rPr>
                <w:rFonts w:ascii="Times New Roman" w:hAnsi="Times New Roman" w:cs="Times New Roman"/>
                <w:lang w:eastAsia="lt-LT"/>
              </w:rPr>
              <w:t>alies 6 punkte</w:t>
            </w:r>
            <w:r w:rsidR="0037375C" w:rsidRPr="001338C3">
              <w:rPr>
                <w:rFonts w:ascii="Times New Roman" w:hAnsi="Times New Roman" w:cs="Times New Roman"/>
                <w:lang w:eastAsia="lt-LT"/>
              </w:rPr>
              <w:t xml:space="preserve"> </w:t>
            </w:r>
            <w:r w:rsidRPr="001338C3">
              <w:rPr>
                <w:rFonts w:ascii="Times New Roman" w:hAnsi="Times New Roman" w:cs="Times New Roman"/>
                <w:lang w:eastAsia="lt-LT"/>
              </w:rPr>
              <w:t>nurodytų tyrimo metu pateiktų rašytinių pripažinimo pareiškimų dėl kitų, negu šio straipsnio 8 dalyje nurodytų, pažeidimų. Šiuos prašymus ir pareiškimus Konkurencijos taryba atskleidžia tik:</w:t>
            </w:r>
          </w:p>
          <w:p w14:paraId="680210FB" w14:textId="77777777" w:rsidR="001338C3" w:rsidRDefault="001338C3" w:rsidP="001338C3">
            <w:pPr>
              <w:spacing w:after="0" w:line="240" w:lineRule="auto"/>
              <w:jc w:val="both"/>
              <w:rPr>
                <w:rFonts w:ascii="Times New Roman" w:hAnsi="Times New Roman" w:cs="Times New Roman"/>
                <w:lang w:eastAsia="lt-LT"/>
              </w:rPr>
            </w:pPr>
            <w:r w:rsidRPr="001338C3">
              <w:rPr>
                <w:rFonts w:ascii="Times New Roman" w:hAnsi="Times New Roman" w:cs="Times New Roman"/>
                <w:lang w:eastAsia="lt-LT"/>
              </w:rPr>
              <w:t>1) ūkio subjektams, įtariamiems ar Konkurencijos tarybos nutarimu pripažintiems dalyvavusiais tame pačiame pažeidime kaip ir prašymą atleisti nuo baudos ar baudą sumažinti ar pripažinimo pareiškimą pateikęs ūkio subjektas, šio įstatymo 29 straipsnio 2 dalyje numatytos teisės į gynybą įgyvendinimo tvarka ir tikslais, ir teismui, kai Konkurencijos tarybos nutarimas apskundžiamas šio įstatymo 33 straipsnio 1 dalies pagrindu;</w:t>
            </w:r>
          </w:p>
          <w:p w14:paraId="3191E7EF" w14:textId="11543F03" w:rsidR="00004BCC" w:rsidRPr="00A6709C" w:rsidRDefault="00E7112F" w:rsidP="001338C3">
            <w:pPr>
              <w:spacing w:after="0" w:line="240" w:lineRule="auto"/>
              <w:jc w:val="both"/>
              <w:rPr>
                <w:rFonts w:ascii="Times New Roman" w:hAnsi="Times New Roman" w:cs="Times New Roman"/>
              </w:rPr>
            </w:pPr>
            <w:r w:rsidRPr="00A6709C">
              <w:rPr>
                <w:rFonts w:ascii="Times New Roman" w:hAnsi="Times New Roman" w:cs="Times New Roman"/>
              </w:rPr>
              <w:t>&lt;...&gt;.“</w:t>
            </w:r>
          </w:p>
        </w:tc>
        <w:tc>
          <w:tcPr>
            <w:tcW w:w="1673" w:type="dxa"/>
          </w:tcPr>
          <w:p w14:paraId="457B7D3D"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650E56E4" w14:textId="77777777" w:rsidTr="0061758E">
        <w:tc>
          <w:tcPr>
            <w:tcW w:w="2972" w:type="dxa"/>
          </w:tcPr>
          <w:p w14:paraId="2F86B8F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5. Valstybės narės užtikrina, kad toliau nurodytų kategorijų informacijos, kurią šalis gavo nacionalinės konkurencijos institucijos vykdymo užtikrinimo procedūrų metu, ta šalis nenaudotų nacionaliniuose teismuose vykstančiuose procesuose tol, kol nacionalinė konkurencijos institucija, priimdama sprendimą, nurodytą 10 straipsnyje ar 12 straipsnyje, arba kitu būdu baigia savo vykdymo užtikrinimo procedūras prieš visas šalis, dėl kurių vykdomas tyrimas:</w:t>
            </w:r>
          </w:p>
          <w:p w14:paraId="5E73D5D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informacija, kurią parengė kiti fiziniai ar juridiniai asmenys specialiai nacionalinės konkurencijos institucijos vykdymo užtikrinimo procedūroms;</w:t>
            </w:r>
          </w:p>
          <w:p w14:paraId="1CDEA232"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informacija, kurią nacionalinė konkurencijos institucija parengė ir išsiuntė šalims vykdymo užtikrinimo procedūrų metu, ir</w:t>
            </w:r>
          </w:p>
          <w:p w14:paraId="240127E4"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c) susitarimo pareiškimai, kurie buvo atsiimti.</w:t>
            </w:r>
          </w:p>
        </w:tc>
        <w:tc>
          <w:tcPr>
            <w:tcW w:w="4394" w:type="dxa"/>
          </w:tcPr>
          <w:p w14:paraId="5B64137E" w14:textId="6AB6B781" w:rsidR="00004BCC" w:rsidRDefault="001338C3"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7EAABE9B" w14:textId="614CE5EF" w:rsidR="001338C3" w:rsidRPr="00A6709C" w:rsidRDefault="001338C3"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13 straipsnis. 29 straipsnio pakeitimas</w:t>
            </w:r>
          </w:p>
          <w:p w14:paraId="7B77184A" w14:textId="733902E7" w:rsidR="001338C3" w:rsidRPr="001338C3" w:rsidRDefault="001338C3" w:rsidP="001338C3">
            <w:pPr>
              <w:tabs>
                <w:tab w:val="left" w:pos="490"/>
              </w:tabs>
              <w:spacing w:after="0" w:line="240" w:lineRule="auto"/>
              <w:jc w:val="both"/>
              <w:rPr>
                <w:rFonts w:ascii="Times New Roman" w:hAnsi="Times New Roman" w:cs="Times New Roman"/>
              </w:rPr>
            </w:pPr>
            <w:r w:rsidRPr="001338C3">
              <w:rPr>
                <w:rFonts w:ascii="Times New Roman" w:hAnsi="Times New Roman" w:cs="Times New Roman"/>
              </w:rPr>
              <w:t>Pa</w:t>
            </w:r>
            <w:r w:rsidR="00D751C8">
              <w:rPr>
                <w:rFonts w:ascii="Times New Roman" w:hAnsi="Times New Roman" w:cs="Times New Roman"/>
              </w:rPr>
              <w:t>keisti</w:t>
            </w:r>
            <w:r w:rsidRPr="001338C3">
              <w:rPr>
                <w:rFonts w:ascii="Times New Roman" w:hAnsi="Times New Roman" w:cs="Times New Roman"/>
              </w:rPr>
              <w:t xml:space="preserve"> 29 straipsnį </w:t>
            </w:r>
            <w:r w:rsidR="00D751C8">
              <w:rPr>
                <w:rFonts w:ascii="Times New Roman" w:hAnsi="Times New Roman" w:cs="Times New Roman"/>
              </w:rPr>
              <w:t>ir jį išdėstyti taip</w:t>
            </w:r>
            <w:r w:rsidRPr="001338C3">
              <w:rPr>
                <w:rFonts w:ascii="Times New Roman" w:hAnsi="Times New Roman" w:cs="Times New Roman"/>
              </w:rPr>
              <w:t>:</w:t>
            </w:r>
          </w:p>
          <w:p w14:paraId="15B3420B" w14:textId="118F70B4" w:rsidR="00D751C8" w:rsidRDefault="001338C3" w:rsidP="001338C3">
            <w:pPr>
              <w:spacing w:after="0" w:line="240" w:lineRule="auto"/>
              <w:jc w:val="both"/>
              <w:rPr>
                <w:rFonts w:ascii="Times New Roman" w:hAnsi="Times New Roman" w:cs="Times New Roman"/>
                <w:color w:val="000000"/>
              </w:rPr>
            </w:pPr>
            <w:r w:rsidRPr="001338C3">
              <w:rPr>
                <w:rFonts w:ascii="Times New Roman" w:hAnsi="Times New Roman" w:cs="Times New Roman"/>
              </w:rPr>
              <w:t>„</w:t>
            </w:r>
            <w:r w:rsidR="00D751C8" w:rsidRPr="00CF69EA">
              <w:rPr>
                <w:rFonts w:ascii="Times New Roman" w:hAnsi="Times New Roman" w:cs="Times New Roman"/>
                <w:b/>
                <w:lang w:eastAsia="lt-LT"/>
              </w:rPr>
              <w:t>29 straipsnis.</w:t>
            </w:r>
            <w:r w:rsidR="00D751C8" w:rsidRPr="00CF69EA">
              <w:rPr>
                <w:rFonts w:ascii="Times New Roman" w:hAnsi="Times New Roman" w:cs="Times New Roman"/>
                <w:b/>
                <w:color w:val="000000"/>
              </w:rPr>
              <w:t xml:space="preserve"> Pranešimas apie tyrimo išvadas ir procedūros dalyvių išklausymas</w:t>
            </w:r>
          </w:p>
          <w:p w14:paraId="46E353A6" w14:textId="032A7404" w:rsidR="00D751C8" w:rsidRDefault="00D751C8" w:rsidP="001338C3">
            <w:pPr>
              <w:spacing w:after="0" w:line="240" w:lineRule="auto"/>
              <w:jc w:val="both"/>
              <w:rPr>
                <w:rFonts w:ascii="Times New Roman" w:hAnsi="Times New Roman" w:cs="Times New Roman"/>
              </w:rPr>
            </w:pPr>
            <w:r>
              <w:rPr>
                <w:rFonts w:ascii="Times New Roman" w:hAnsi="Times New Roman" w:cs="Times New Roman"/>
                <w:color w:val="000000"/>
              </w:rPr>
              <w:t>&lt;...&gt;</w:t>
            </w:r>
          </w:p>
          <w:p w14:paraId="5A3AF5B3" w14:textId="3988A7F0" w:rsidR="00004BCC" w:rsidRPr="00A6709C" w:rsidRDefault="001338C3" w:rsidP="001338C3">
            <w:pPr>
              <w:spacing w:after="0" w:line="240" w:lineRule="auto"/>
              <w:jc w:val="both"/>
              <w:rPr>
                <w:rFonts w:ascii="Times New Roman" w:hAnsi="Times New Roman" w:cs="Times New Roman"/>
              </w:rPr>
            </w:pPr>
            <w:r w:rsidRPr="001338C3">
              <w:rPr>
                <w:rFonts w:ascii="Times New Roman" w:hAnsi="Times New Roman" w:cs="Times New Roman"/>
              </w:rPr>
              <w:t xml:space="preserve">3. Kol Konkurencijos taryba nepriėmė vieno iš šio įstatymo 28 straipsnio 3 ir 4 dalyse arba 30 straipsnio 1 dalies 1, 2 ir 3 punktuose nurodytų nutarimų visų įtariamų ūkio subjektų atžvilgiu, procedūros dalyviai teisminiuose procesuose negali naudoti toliau nurodytos informacijos, kurią jie gavo Konkurencijos tarybos procedūros dėl šio įstatymo pažeidimo </w:t>
            </w:r>
            <w:r w:rsidR="00D751C8">
              <w:rPr>
                <w:rFonts w:ascii="Times New Roman" w:hAnsi="Times New Roman" w:cs="Times New Roman"/>
              </w:rPr>
              <w:t xml:space="preserve">tyrimo </w:t>
            </w:r>
            <w:r w:rsidRPr="001338C3">
              <w:rPr>
                <w:rFonts w:ascii="Times New Roman" w:hAnsi="Times New Roman" w:cs="Times New Roman"/>
              </w:rPr>
              <w:t>metu:</w:t>
            </w:r>
          </w:p>
          <w:p w14:paraId="47B88F45" w14:textId="77777777" w:rsidR="00C95F71" w:rsidRPr="00A6709C" w:rsidRDefault="00C95F71" w:rsidP="0061758E">
            <w:pPr>
              <w:spacing w:after="0" w:line="240" w:lineRule="auto"/>
              <w:jc w:val="both"/>
              <w:rPr>
                <w:rFonts w:ascii="Times New Roman" w:hAnsi="Times New Roman" w:cs="Times New Roman"/>
                <w:b/>
              </w:rPr>
            </w:pPr>
          </w:p>
          <w:p w14:paraId="25121A25" w14:textId="77777777" w:rsidR="00C95F71" w:rsidRPr="00A6709C" w:rsidRDefault="00C95F71" w:rsidP="0061758E">
            <w:pPr>
              <w:spacing w:after="0" w:line="240" w:lineRule="auto"/>
              <w:jc w:val="both"/>
              <w:rPr>
                <w:rFonts w:ascii="Times New Roman" w:hAnsi="Times New Roman" w:cs="Times New Roman"/>
                <w:b/>
              </w:rPr>
            </w:pPr>
          </w:p>
          <w:p w14:paraId="6F4682FB" w14:textId="4646D476"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 xml:space="preserve">1) informacijos, kurią parengė kiti fiziniai ar juridiniai asmenys Konkurencijos tarybos procedūros dėl šio įstatymo pažeidimo </w:t>
            </w:r>
            <w:r w:rsidR="00D751C8">
              <w:rPr>
                <w:rFonts w:ascii="Times New Roman" w:hAnsi="Times New Roman" w:cs="Times New Roman"/>
              </w:rPr>
              <w:t xml:space="preserve">tyrimo </w:t>
            </w:r>
            <w:r w:rsidRPr="00A6709C">
              <w:rPr>
                <w:rFonts w:ascii="Times New Roman" w:hAnsi="Times New Roman" w:cs="Times New Roman"/>
              </w:rPr>
              <w:t>tikslais;</w:t>
            </w:r>
          </w:p>
          <w:p w14:paraId="7F1BD06A" w14:textId="77777777" w:rsidR="00004BCC" w:rsidRPr="00A6709C" w:rsidRDefault="00004BCC" w:rsidP="0061758E">
            <w:pPr>
              <w:spacing w:after="0" w:line="240" w:lineRule="auto"/>
              <w:jc w:val="both"/>
              <w:rPr>
                <w:rFonts w:ascii="Times New Roman" w:hAnsi="Times New Roman" w:cs="Times New Roman"/>
              </w:rPr>
            </w:pPr>
          </w:p>
          <w:p w14:paraId="69176ED0" w14:textId="77777777" w:rsidR="00004BCC" w:rsidRPr="00A6709C" w:rsidRDefault="00004BCC" w:rsidP="0061758E">
            <w:pPr>
              <w:spacing w:after="0" w:line="240" w:lineRule="auto"/>
              <w:jc w:val="both"/>
              <w:rPr>
                <w:rFonts w:ascii="Times New Roman" w:hAnsi="Times New Roman" w:cs="Times New Roman"/>
              </w:rPr>
            </w:pPr>
          </w:p>
          <w:p w14:paraId="43030897" w14:textId="3E7A7D21"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 xml:space="preserve">2) informacijos, kurią parengė ir procedūros dalyviams pateikė Konkurencijos taryba procedūros dėl šio įstatymo pažeidimo </w:t>
            </w:r>
            <w:r w:rsidR="00D751C8">
              <w:rPr>
                <w:rFonts w:ascii="Times New Roman" w:hAnsi="Times New Roman" w:cs="Times New Roman"/>
              </w:rPr>
              <w:t xml:space="preserve">tyrimo </w:t>
            </w:r>
            <w:r w:rsidRPr="00A6709C">
              <w:rPr>
                <w:rFonts w:ascii="Times New Roman" w:hAnsi="Times New Roman" w:cs="Times New Roman"/>
              </w:rPr>
              <w:t>metu;</w:t>
            </w:r>
          </w:p>
          <w:p w14:paraId="666D5954" w14:textId="77777777" w:rsidR="00004BCC" w:rsidRPr="00A6709C" w:rsidRDefault="00004BCC" w:rsidP="0061758E">
            <w:pPr>
              <w:spacing w:after="0" w:line="240" w:lineRule="auto"/>
              <w:jc w:val="both"/>
              <w:rPr>
                <w:rFonts w:ascii="Times New Roman" w:hAnsi="Times New Roman" w:cs="Times New Roman"/>
                <w:b/>
              </w:rPr>
            </w:pPr>
          </w:p>
          <w:p w14:paraId="4800C04C" w14:textId="1743A006" w:rsidR="00004BCC" w:rsidRPr="00A6709C" w:rsidRDefault="00004BCC" w:rsidP="0061758E">
            <w:pPr>
              <w:spacing w:after="0" w:line="240" w:lineRule="auto"/>
              <w:jc w:val="both"/>
              <w:rPr>
                <w:rFonts w:ascii="Times New Roman" w:hAnsi="Times New Roman" w:cs="Times New Roman"/>
              </w:rPr>
            </w:pPr>
            <w:r w:rsidRPr="00A6709C">
              <w:rPr>
                <w:rFonts w:ascii="Times New Roman" w:hAnsi="Times New Roman" w:cs="Times New Roman"/>
              </w:rPr>
              <w:t xml:space="preserve">3) rašytinių pripažinimo pareiškimų pagal šio įstatymo 37 straipsnio 2 </w:t>
            </w:r>
            <w:r w:rsidR="0037375C">
              <w:rPr>
                <w:rFonts w:ascii="Times New Roman" w:hAnsi="Times New Roman" w:cs="Times New Roman"/>
              </w:rPr>
              <w:t>dalies 6 punktą</w:t>
            </w:r>
            <w:r w:rsidRPr="00A6709C">
              <w:rPr>
                <w:rFonts w:ascii="Times New Roman" w:hAnsi="Times New Roman" w:cs="Times New Roman"/>
              </w:rPr>
              <w:t>, kurie buvo atsiimti.</w:t>
            </w:r>
            <w:r w:rsidR="00C95F71" w:rsidRPr="00A6709C">
              <w:rPr>
                <w:rFonts w:ascii="Times New Roman" w:hAnsi="Times New Roman" w:cs="Times New Roman"/>
              </w:rPr>
              <w:t>“</w:t>
            </w:r>
          </w:p>
        </w:tc>
        <w:tc>
          <w:tcPr>
            <w:tcW w:w="1673" w:type="dxa"/>
          </w:tcPr>
          <w:p w14:paraId="5FDE0FBB"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0EAF41D5" w14:textId="77777777" w:rsidTr="0061758E">
        <w:tc>
          <w:tcPr>
            <w:tcW w:w="2972" w:type="dxa"/>
            <w:shd w:val="clear" w:color="auto" w:fill="auto"/>
          </w:tcPr>
          <w:p w14:paraId="7228607C"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6. Valstybės narės užtikrina, kad pareiškimais pagal baudų sušvelninimo programą nacionalinės konkurencijos institucijos pagal Reglamento (EB) Nr. 1/2003 12 straipsnį keistųsi:</w:t>
            </w:r>
          </w:p>
          <w:p w14:paraId="120A7853"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a) turėdamos prašymo pateikėjo sutikimą arba</w:t>
            </w:r>
          </w:p>
          <w:p w14:paraId="36B6C49F"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b) kai prašymą sušvelninti baudas gaunančioji nacionalinė konkurencijos institucija iš to paties prašymo pateikėjo gavo su tuo pačiu pažeidimu susijusį prašymą sušvelninti baudas kaip ir prašymą sušvelninti baudas perduodančioji nacionalinė konkurencijos institucija, su sąlyga, kad prašymo sušvelninti baudas perdavimo metu prašymo pateikėjas negali atšaukti informacijos, kurią jis pateikė prašymą sušvelninti baudas gaunančiajai nacionalinei konkurencijos institucijai.</w:t>
            </w:r>
          </w:p>
        </w:tc>
        <w:tc>
          <w:tcPr>
            <w:tcW w:w="4394" w:type="dxa"/>
            <w:shd w:val="clear" w:color="auto" w:fill="auto"/>
          </w:tcPr>
          <w:p w14:paraId="1CA1D1A5" w14:textId="1CFD4C55" w:rsidR="00004BCC" w:rsidRPr="00A6709C" w:rsidRDefault="001338C3"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3539A650" w14:textId="020B0404" w:rsidR="00C95F71" w:rsidRPr="00C95F71" w:rsidRDefault="00C95F71" w:rsidP="00C95F71">
            <w:pPr>
              <w:tabs>
                <w:tab w:val="left" w:pos="709"/>
                <w:tab w:val="left" w:pos="1843"/>
              </w:tabs>
              <w:spacing w:after="0" w:line="240" w:lineRule="auto"/>
              <w:jc w:val="both"/>
              <w:rPr>
                <w:rFonts w:ascii="Times New Roman" w:hAnsi="Times New Roman" w:cs="Times New Roman"/>
                <w:b/>
                <w:lang w:eastAsia="lt-LT"/>
              </w:rPr>
            </w:pPr>
            <w:r w:rsidRPr="00C95F71">
              <w:rPr>
                <w:rFonts w:ascii="Times New Roman" w:hAnsi="Times New Roman" w:cs="Times New Roman"/>
                <w:b/>
                <w:lang w:eastAsia="lt-LT"/>
              </w:rPr>
              <w:t>1</w:t>
            </w:r>
            <w:r w:rsidR="00CF69EA">
              <w:rPr>
                <w:rFonts w:ascii="Times New Roman" w:hAnsi="Times New Roman" w:cs="Times New Roman"/>
                <w:b/>
                <w:lang w:eastAsia="lt-LT"/>
              </w:rPr>
              <w:t>9</w:t>
            </w:r>
            <w:r w:rsidRPr="00C95F71">
              <w:rPr>
                <w:rFonts w:ascii="Times New Roman" w:hAnsi="Times New Roman" w:cs="Times New Roman"/>
                <w:b/>
                <w:lang w:eastAsia="lt-LT"/>
              </w:rPr>
              <w:t xml:space="preserve"> straipsnis. 38 straipsnio pakeitimas</w:t>
            </w:r>
          </w:p>
          <w:p w14:paraId="7FAE1F47" w14:textId="77777777" w:rsidR="00C95F71" w:rsidRPr="00C95F71" w:rsidRDefault="00C95F71" w:rsidP="00C95F71">
            <w:pPr>
              <w:tabs>
                <w:tab w:val="left" w:pos="709"/>
                <w:tab w:val="left" w:pos="1843"/>
              </w:tabs>
              <w:spacing w:after="0" w:line="240" w:lineRule="auto"/>
              <w:jc w:val="both"/>
              <w:rPr>
                <w:rFonts w:ascii="Times New Roman" w:hAnsi="Times New Roman" w:cs="Times New Roman"/>
                <w:lang w:eastAsia="lt-LT"/>
              </w:rPr>
            </w:pPr>
            <w:r w:rsidRPr="00C95F71">
              <w:rPr>
                <w:rFonts w:ascii="Times New Roman" w:hAnsi="Times New Roman" w:cs="Times New Roman"/>
                <w:lang w:eastAsia="lt-LT"/>
              </w:rPr>
              <w:t>Pakeisti 38 straipsnį ir jį išdėstyti taip:</w:t>
            </w:r>
          </w:p>
          <w:p w14:paraId="4EF76272" w14:textId="77777777" w:rsidR="001338C3" w:rsidRDefault="00C95F71" w:rsidP="00C95F71">
            <w:pPr>
              <w:tabs>
                <w:tab w:val="left" w:pos="490"/>
              </w:tabs>
              <w:spacing w:after="0" w:line="240" w:lineRule="auto"/>
              <w:jc w:val="both"/>
              <w:rPr>
                <w:rFonts w:ascii="Times New Roman" w:hAnsi="Times New Roman" w:cs="Times New Roman"/>
                <w:color w:val="000000"/>
                <w:lang w:eastAsia="lt-LT"/>
              </w:rPr>
            </w:pPr>
            <w:r w:rsidRPr="00C95F71">
              <w:rPr>
                <w:rFonts w:ascii="Times New Roman" w:hAnsi="Times New Roman" w:cs="Times New Roman"/>
                <w:lang w:eastAsia="lt-LT"/>
              </w:rPr>
              <w:t>„</w:t>
            </w:r>
            <w:r w:rsidRPr="00CF69EA">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55F2ED4A" w14:textId="568888DD" w:rsidR="00C95F71" w:rsidRPr="00C95F71" w:rsidRDefault="00C95F71" w:rsidP="00C95F71">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67CD4613" w14:textId="386F11AC" w:rsidR="00004BCC" w:rsidRPr="00A6709C" w:rsidRDefault="00D06EBB" w:rsidP="0061758E">
            <w:pPr>
              <w:spacing w:after="0" w:line="240" w:lineRule="auto"/>
              <w:jc w:val="both"/>
              <w:rPr>
                <w:rFonts w:ascii="Times New Roman" w:eastAsia="Calibri" w:hAnsi="Times New Roman" w:cs="Times New Roman"/>
              </w:rPr>
            </w:pPr>
            <w:r w:rsidRPr="00D06EBB">
              <w:rPr>
                <w:rFonts w:ascii="Times New Roman" w:hAnsi="Times New Roman" w:cs="Times New Roman"/>
              </w:rPr>
              <w:t>7. Šio straipsnio 3 ir 4 dalyje nurodytus prašymus atleisti nuo baudos arba baudą sumažinti Konkurencijos taryba turi teisę perduoti kitos Europos Sąjungos valstybės narės konkurencijos institucijai, vadovaudamasi Reglamento (EB) Nr. 1/2003 12 straipsniu, tik turėdama prašymą pateikusio ūkio subjekto sutikimą arba kai kitos Europos Sąjungos valstybės narės konkurencijos institucija iš to paties ūkio subjekto jau yra gavusi su tuo pačiu Sutarties dėl Europos Sąjungos veikimo 101 straipsnio pažeidimu susijusį prašymą atleisti nuo baudos arba baudą sumažinti ir tokį prašymą pateikęs ūkio subjektas negali atšaukti kitos Europos Sąjungos valstybės narės konkurencijos institucijai pateiktos informacijos.“</w:t>
            </w:r>
          </w:p>
        </w:tc>
        <w:tc>
          <w:tcPr>
            <w:tcW w:w="1673" w:type="dxa"/>
            <w:shd w:val="clear" w:color="auto" w:fill="auto"/>
          </w:tcPr>
          <w:p w14:paraId="4906386B"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476CF0DB" w14:textId="77777777" w:rsidTr="0061758E">
        <w:tc>
          <w:tcPr>
            <w:tcW w:w="2972" w:type="dxa"/>
          </w:tcPr>
          <w:p w14:paraId="747D3D80" w14:textId="77777777" w:rsidR="00004BCC" w:rsidRPr="00A6709C" w:rsidRDefault="00004BCC" w:rsidP="0061758E">
            <w:pPr>
              <w:spacing w:line="240" w:lineRule="auto"/>
              <w:jc w:val="both"/>
              <w:rPr>
                <w:rFonts w:ascii="Times New Roman" w:eastAsia="Calibri" w:hAnsi="Times New Roman" w:cs="Times New Roman"/>
              </w:rPr>
            </w:pPr>
            <w:r w:rsidRPr="00A6709C">
              <w:rPr>
                <w:rFonts w:ascii="Times New Roman" w:eastAsia="Calibri" w:hAnsi="Times New Roman" w:cs="Times New Roman"/>
              </w:rPr>
              <w:t>7. 20 straipsnyje nurodyta pareiškimų pagal baudų sušvelninimo programą teikimo forma nedaro poveikio šio straipsnio 3–6 dalių taikymui.</w:t>
            </w:r>
          </w:p>
        </w:tc>
        <w:tc>
          <w:tcPr>
            <w:tcW w:w="4394" w:type="dxa"/>
          </w:tcPr>
          <w:p w14:paraId="03AD4F64" w14:textId="5F768F3E" w:rsidR="00004BCC" w:rsidRPr="00A6709C" w:rsidRDefault="00D64B0A"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2B3F7506" w14:textId="7BA5BE14" w:rsidR="00C95F71" w:rsidRPr="00C95F71" w:rsidRDefault="00C95F71" w:rsidP="00C95F71">
            <w:pPr>
              <w:tabs>
                <w:tab w:val="left" w:pos="709"/>
                <w:tab w:val="left" w:pos="1843"/>
              </w:tabs>
              <w:spacing w:after="0" w:line="240" w:lineRule="auto"/>
              <w:jc w:val="both"/>
              <w:rPr>
                <w:rFonts w:ascii="Times New Roman" w:hAnsi="Times New Roman" w:cs="Times New Roman"/>
                <w:b/>
                <w:lang w:eastAsia="lt-LT"/>
              </w:rPr>
            </w:pPr>
            <w:r w:rsidRPr="00C95F71">
              <w:rPr>
                <w:rFonts w:ascii="Times New Roman" w:hAnsi="Times New Roman" w:cs="Times New Roman"/>
                <w:b/>
                <w:lang w:eastAsia="lt-LT"/>
              </w:rPr>
              <w:t>1</w:t>
            </w:r>
            <w:r w:rsidR="00AC73E0">
              <w:rPr>
                <w:rFonts w:ascii="Times New Roman" w:hAnsi="Times New Roman" w:cs="Times New Roman"/>
                <w:b/>
                <w:lang w:eastAsia="lt-LT"/>
              </w:rPr>
              <w:t>9</w:t>
            </w:r>
            <w:r w:rsidRPr="00C95F71">
              <w:rPr>
                <w:rFonts w:ascii="Times New Roman" w:hAnsi="Times New Roman" w:cs="Times New Roman"/>
                <w:b/>
                <w:lang w:eastAsia="lt-LT"/>
              </w:rPr>
              <w:t xml:space="preserve"> straipsnis. 38 straipsnio pakeitimas</w:t>
            </w:r>
          </w:p>
          <w:p w14:paraId="3C792871" w14:textId="77777777" w:rsidR="00C95F71" w:rsidRPr="00C95F71" w:rsidRDefault="00C95F71" w:rsidP="00C95F71">
            <w:pPr>
              <w:tabs>
                <w:tab w:val="left" w:pos="709"/>
                <w:tab w:val="left" w:pos="1843"/>
              </w:tabs>
              <w:spacing w:after="0" w:line="240" w:lineRule="auto"/>
              <w:jc w:val="both"/>
              <w:rPr>
                <w:rFonts w:ascii="Times New Roman" w:hAnsi="Times New Roman" w:cs="Times New Roman"/>
                <w:lang w:eastAsia="lt-LT"/>
              </w:rPr>
            </w:pPr>
            <w:r w:rsidRPr="00C95F71">
              <w:rPr>
                <w:rFonts w:ascii="Times New Roman" w:hAnsi="Times New Roman" w:cs="Times New Roman"/>
                <w:lang w:eastAsia="lt-LT"/>
              </w:rPr>
              <w:t>Pakeisti 38 straipsnį ir jį išdėstyti taip:</w:t>
            </w:r>
          </w:p>
          <w:p w14:paraId="74A2DEF0" w14:textId="77777777" w:rsidR="00D64B0A" w:rsidRDefault="00C95F71" w:rsidP="00C95F71">
            <w:pPr>
              <w:tabs>
                <w:tab w:val="left" w:pos="490"/>
              </w:tabs>
              <w:spacing w:after="0" w:line="240" w:lineRule="auto"/>
              <w:jc w:val="both"/>
              <w:rPr>
                <w:rFonts w:ascii="Times New Roman" w:hAnsi="Times New Roman" w:cs="Times New Roman"/>
                <w:color w:val="000000"/>
                <w:lang w:eastAsia="lt-LT"/>
              </w:rPr>
            </w:pPr>
            <w:r w:rsidRPr="00C95F71">
              <w:rPr>
                <w:rFonts w:ascii="Times New Roman" w:hAnsi="Times New Roman" w:cs="Times New Roman"/>
                <w:lang w:eastAsia="lt-LT"/>
              </w:rPr>
              <w:t>„</w:t>
            </w:r>
            <w:r w:rsidRPr="00CF69EA">
              <w:rPr>
                <w:rFonts w:ascii="Times New Roman" w:hAnsi="Times New Roman" w:cs="Times New Roman"/>
                <w:b/>
                <w:bCs/>
                <w:color w:val="000000"/>
                <w:lang w:eastAsia="lt-LT"/>
              </w:rPr>
              <w:t>38 straipsnis. Atleidimas nuo baudų ir jų sumažinimas</w:t>
            </w:r>
            <w:r w:rsidRPr="00A6709C">
              <w:rPr>
                <w:rFonts w:ascii="Times New Roman" w:hAnsi="Times New Roman" w:cs="Times New Roman"/>
                <w:color w:val="000000"/>
                <w:lang w:eastAsia="lt-LT"/>
              </w:rPr>
              <w:t xml:space="preserve"> </w:t>
            </w:r>
          </w:p>
          <w:p w14:paraId="0F1158E9" w14:textId="17BE251F" w:rsidR="00C95F71" w:rsidRPr="00C95F71" w:rsidRDefault="00C95F71" w:rsidP="00C95F71">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p w14:paraId="094E6CA9" w14:textId="77777777" w:rsidR="00D06EBB" w:rsidRDefault="00D06EBB" w:rsidP="0061758E">
            <w:pPr>
              <w:tabs>
                <w:tab w:val="left" w:pos="490"/>
              </w:tabs>
              <w:spacing w:after="0" w:line="240" w:lineRule="auto"/>
              <w:jc w:val="both"/>
              <w:rPr>
                <w:rFonts w:ascii="Times New Roman" w:hAnsi="Times New Roman" w:cs="Times New Roman"/>
              </w:rPr>
            </w:pPr>
            <w:r w:rsidRPr="00D06EBB">
              <w:rPr>
                <w:rFonts w:ascii="Times New Roman" w:hAnsi="Times New Roman" w:cs="Times New Roman"/>
              </w:rPr>
              <w:t>3. Ūkio subjektas, siekiantis būti atleistas nuo baudos pagal šio straipsnio 1 dalį ar kad jam skiriama bauda būtų sumažinta pagal šio straipsnio 2 dalį, turi pateikti Konkurencijos tarybai prašymą atleisti nuo baudos arba baudą sumažinti. Reikalavimus, taikomus prašymams, supaprastintiems prašymams atleisti nuo baudos arba baudą sumažinti esant šio straipsnio 1 ar 2 dalyje nurodytoms sąlygoms, jų pateikimo ir nagrinėjimo tvarką nustato Konkurencijos taryba.</w:t>
            </w:r>
          </w:p>
          <w:p w14:paraId="2059CB9C" w14:textId="363AD01B" w:rsidR="00004BCC" w:rsidRPr="00A6709C" w:rsidRDefault="00C95F71" w:rsidP="0061758E">
            <w:pPr>
              <w:tabs>
                <w:tab w:val="left" w:pos="490"/>
              </w:tabs>
              <w:spacing w:after="0" w:line="240" w:lineRule="auto"/>
              <w:jc w:val="both"/>
              <w:rPr>
                <w:rFonts w:ascii="Times New Roman" w:hAnsi="Times New Roman" w:cs="Times New Roman"/>
                <w:color w:val="000000"/>
                <w:lang w:eastAsia="lt-LT"/>
              </w:rPr>
            </w:pPr>
            <w:r w:rsidRPr="00A6709C">
              <w:rPr>
                <w:rFonts w:ascii="Times New Roman" w:hAnsi="Times New Roman" w:cs="Times New Roman"/>
                <w:color w:val="000000"/>
                <w:lang w:eastAsia="lt-LT"/>
              </w:rPr>
              <w:t>&lt;...&gt;.“</w:t>
            </w:r>
          </w:p>
        </w:tc>
        <w:tc>
          <w:tcPr>
            <w:tcW w:w="1673" w:type="dxa"/>
          </w:tcPr>
          <w:p w14:paraId="2FE4F2B2"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Dalinis</w:t>
            </w:r>
          </w:p>
          <w:p w14:paraId="7D3F5407" w14:textId="77777777" w:rsidR="00004BCC" w:rsidRPr="00A6709C" w:rsidRDefault="00004BCC" w:rsidP="0061758E">
            <w:pPr>
              <w:spacing w:after="0" w:line="240" w:lineRule="auto"/>
              <w:jc w:val="both"/>
              <w:rPr>
                <w:rFonts w:ascii="Times New Roman" w:hAnsi="Times New Roman" w:cs="Times New Roman"/>
                <w:lang w:eastAsia="lt-LT"/>
              </w:rPr>
            </w:pPr>
          </w:p>
          <w:p w14:paraId="018787AF" w14:textId="185ED4A2"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b/>
                <w:i/>
                <w:lang w:eastAsia="lt-LT"/>
              </w:rPr>
              <w:t>Pastaba:</w:t>
            </w:r>
            <w:r w:rsidRPr="00A6709C">
              <w:rPr>
                <w:rFonts w:ascii="Times New Roman" w:hAnsi="Times New Roman" w:cs="Times New Roman"/>
                <w:i/>
                <w:lang w:eastAsia="lt-LT"/>
              </w:rPr>
              <w:t xml:space="preserve"> šios sąlygos turinys bus paaiškintas </w:t>
            </w:r>
            <w:r w:rsidR="00B03F69">
              <w:rPr>
                <w:rFonts w:ascii="Times New Roman" w:hAnsi="Times New Roman" w:cs="Times New Roman"/>
                <w:i/>
                <w:lang w:eastAsia="lt-LT"/>
              </w:rPr>
              <w:t>KT nutarimo Nr. 1S-27 pakeitimo projekte</w:t>
            </w:r>
            <w:r w:rsidRPr="00A6709C">
              <w:rPr>
                <w:rFonts w:ascii="Times New Roman" w:hAnsi="Times New Roman" w:cs="Times New Roman"/>
                <w:i/>
                <w:lang w:eastAsia="lt-LT"/>
              </w:rPr>
              <w:t>.</w:t>
            </w:r>
          </w:p>
        </w:tc>
      </w:tr>
      <w:tr w:rsidR="00004BCC" w:rsidRPr="00A6709C" w14:paraId="1A7BBEF4" w14:textId="77777777" w:rsidTr="0061758E">
        <w:tc>
          <w:tcPr>
            <w:tcW w:w="2972" w:type="dxa"/>
          </w:tcPr>
          <w:p w14:paraId="3960E8D0"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32 straipsnis</w:t>
            </w:r>
          </w:p>
          <w:p w14:paraId="55D03E0A" w14:textId="77777777" w:rsidR="00004BCC" w:rsidRPr="00A6709C" w:rsidRDefault="00004BCC" w:rsidP="0061758E">
            <w:pPr>
              <w:spacing w:line="240" w:lineRule="auto"/>
              <w:jc w:val="both"/>
              <w:rPr>
                <w:rFonts w:ascii="Times New Roman" w:eastAsia="Calibri" w:hAnsi="Times New Roman" w:cs="Times New Roman"/>
                <w:b/>
              </w:rPr>
            </w:pPr>
            <w:r w:rsidRPr="00A6709C">
              <w:rPr>
                <w:rFonts w:ascii="Times New Roman" w:eastAsia="Calibri" w:hAnsi="Times New Roman" w:cs="Times New Roman"/>
                <w:b/>
              </w:rPr>
              <w:t>Įrodymų priimtinumas nacionalinėse konkurencijos institucijose</w:t>
            </w:r>
          </w:p>
          <w:p w14:paraId="30E8F49A" w14:textId="77777777" w:rsidR="00004BCC" w:rsidRPr="00A6709C" w:rsidRDefault="00004BCC" w:rsidP="0061758E">
            <w:pPr>
              <w:spacing w:line="240" w:lineRule="auto"/>
              <w:jc w:val="both"/>
              <w:rPr>
                <w:rFonts w:ascii="Times New Roman" w:eastAsia="Calibri" w:hAnsi="Times New Roman" w:cs="Times New Roman"/>
              </w:rPr>
            </w:pPr>
            <w:r w:rsidRPr="00A6709C">
              <w:rPr>
                <w:rFonts w:ascii="Times New Roman" w:eastAsia="Calibri" w:hAnsi="Times New Roman" w:cs="Times New Roman"/>
              </w:rPr>
              <w:t>Valstybės narės užtikrina, kad nacionalinės konkurencijos institucijos priimtinais įrodymais laikytų šių rūšių įrodymus: dokumentus, žodinius pareiškimus, elektroninius pranešimus, įrašus ir visus kitus objektus, kuriuose užfiksuota informacija, neatsižvelgiant į informacijos pateikimo formą ir jos saugojimo laikmeną.</w:t>
            </w:r>
          </w:p>
        </w:tc>
        <w:tc>
          <w:tcPr>
            <w:tcW w:w="4394" w:type="dxa"/>
          </w:tcPr>
          <w:p w14:paraId="73FC9228" w14:textId="1DCD3904" w:rsidR="00004BCC" w:rsidRPr="00A6709C" w:rsidRDefault="00D64B0A"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3DB60553" w14:textId="60971F1F" w:rsidR="00C95F71" w:rsidRPr="00C95F71" w:rsidRDefault="00D64B0A" w:rsidP="00C95F71">
            <w:pPr>
              <w:spacing w:after="0" w:line="240" w:lineRule="auto"/>
              <w:jc w:val="both"/>
              <w:rPr>
                <w:rFonts w:ascii="Times New Roman" w:hAnsi="Times New Roman" w:cs="Times New Roman"/>
                <w:b/>
                <w:lang w:eastAsia="lt-LT"/>
              </w:rPr>
            </w:pPr>
            <w:r>
              <w:rPr>
                <w:rFonts w:ascii="Times New Roman" w:hAnsi="Times New Roman" w:cs="Times New Roman"/>
                <w:b/>
                <w:lang w:eastAsia="lt-LT"/>
              </w:rPr>
              <w:t>10</w:t>
            </w:r>
            <w:r w:rsidR="00C95F71" w:rsidRPr="00C95F71">
              <w:rPr>
                <w:rFonts w:ascii="Times New Roman" w:hAnsi="Times New Roman" w:cs="Times New Roman"/>
                <w:b/>
                <w:lang w:eastAsia="lt-LT"/>
              </w:rPr>
              <w:t xml:space="preserve"> straipsnis. 25 straipsnio pakeitimas</w:t>
            </w:r>
          </w:p>
          <w:p w14:paraId="0AF726D5" w14:textId="77777777" w:rsidR="00C95F71" w:rsidRPr="00C95F71" w:rsidRDefault="00C95F71" w:rsidP="00C95F71">
            <w:pPr>
              <w:spacing w:after="0" w:line="240" w:lineRule="auto"/>
              <w:jc w:val="both"/>
              <w:rPr>
                <w:rFonts w:ascii="Times New Roman" w:hAnsi="Times New Roman" w:cs="Times New Roman"/>
                <w:lang w:eastAsia="lt-LT"/>
              </w:rPr>
            </w:pPr>
            <w:r w:rsidRPr="00C95F71">
              <w:rPr>
                <w:rFonts w:ascii="Times New Roman" w:hAnsi="Times New Roman" w:cs="Times New Roman"/>
                <w:lang w:eastAsia="lt-LT"/>
              </w:rPr>
              <w:t>Pakeisti 25 straipsnį ir jį išdėstyti taip:</w:t>
            </w:r>
          </w:p>
          <w:p w14:paraId="46997F83" w14:textId="37D8FC81" w:rsidR="00C95F71" w:rsidRPr="00C95F71" w:rsidRDefault="00C95F71" w:rsidP="00C95F71">
            <w:pPr>
              <w:spacing w:after="0" w:line="240" w:lineRule="auto"/>
              <w:jc w:val="both"/>
              <w:rPr>
                <w:rFonts w:ascii="Times New Roman" w:hAnsi="Times New Roman" w:cs="Times New Roman"/>
                <w:lang w:eastAsia="lt-LT"/>
              </w:rPr>
            </w:pPr>
            <w:r w:rsidRPr="00C95F71">
              <w:rPr>
                <w:rFonts w:ascii="Times New Roman" w:hAnsi="Times New Roman" w:cs="Times New Roman"/>
                <w:color w:val="000000"/>
              </w:rPr>
              <w:t>„</w:t>
            </w:r>
            <w:r w:rsidRPr="00CF69EA">
              <w:rPr>
                <w:rFonts w:ascii="Times New Roman" w:hAnsi="Times New Roman" w:cs="Times New Roman"/>
                <w:b/>
                <w:bCs/>
                <w:color w:val="000000"/>
              </w:rPr>
              <w:t xml:space="preserve">25 straipsnis. </w:t>
            </w:r>
            <w:r w:rsidR="00AC73E0" w:rsidRPr="00CF69EA">
              <w:rPr>
                <w:rFonts w:ascii="Times New Roman" w:hAnsi="Times New Roman" w:cs="Times New Roman"/>
                <w:b/>
                <w:bCs/>
                <w:color w:val="000000"/>
              </w:rPr>
              <w:t xml:space="preserve">Konkurencijos taryba ir </w:t>
            </w:r>
            <w:r w:rsidRPr="00CF69EA">
              <w:rPr>
                <w:rFonts w:ascii="Times New Roman" w:hAnsi="Times New Roman" w:cs="Times New Roman"/>
                <w:b/>
                <w:bCs/>
                <w:lang w:eastAsia="lt-LT"/>
              </w:rPr>
              <w:t>Konkurencijos tarybos įgaliotų pareigūnų teisės ir pareigos atliekant tyrimą</w:t>
            </w:r>
          </w:p>
          <w:p w14:paraId="14EFDEAC" w14:textId="77777777" w:rsidR="00D64B0A" w:rsidRPr="00D64B0A" w:rsidRDefault="00D64B0A" w:rsidP="00D64B0A">
            <w:pPr>
              <w:spacing w:after="0" w:line="240" w:lineRule="auto"/>
              <w:jc w:val="both"/>
              <w:rPr>
                <w:rFonts w:ascii="Times New Roman" w:hAnsi="Times New Roman" w:cs="Times New Roman"/>
                <w:lang w:eastAsia="lt-LT"/>
              </w:rPr>
            </w:pPr>
            <w:r w:rsidRPr="00D64B0A">
              <w:rPr>
                <w:rFonts w:ascii="Times New Roman" w:hAnsi="Times New Roman" w:cs="Times New Roman"/>
                <w:lang w:eastAsia="lt-LT"/>
              </w:rPr>
              <w:t>1. Konkurencijos tarybos įgalioti pareigūnai, atlikdami tyrimą, turi teisę:</w:t>
            </w:r>
          </w:p>
          <w:p w14:paraId="513E3B15" w14:textId="60CB750E" w:rsidR="00D64B0A" w:rsidRPr="00D64B0A" w:rsidRDefault="00D64B0A" w:rsidP="00D64B0A">
            <w:pPr>
              <w:spacing w:after="0" w:line="240" w:lineRule="auto"/>
              <w:jc w:val="both"/>
              <w:rPr>
                <w:rFonts w:ascii="Times New Roman" w:hAnsi="Times New Roman" w:cs="Times New Roman"/>
                <w:lang w:eastAsia="lt-LT"/>
              </w:rPr>
            </w:pPr>
            <w:r w:rsidRPr="00D64B0A">
              <w:rPr>
                <w:rFonts w:ascii="Times New Roman" w:hAnsi="Times New Roman" w:cs="Times New Roman"/>
                <w:lang w:eastAsia="lt-LT"/>
              </w:rPr>
              <w:t>1) įeiti ir atlikti patikrinimą ūkio subjekto naudojamose patalpose, teritorijoje ir transporto priemonėse</w:t>
            </w:r>
            <w:r w:rsidR="00AC73E0" w:rsidRPr="00AC73E0">
              <w:rPr>
                <w:rFonts w:ascii="Times New Roman" w:hAnsi="Times New Roman"/>
                <w:lang w:eastAsia="lt-LT"/>
              </w:rPr>
              <w:t>, užantspauduoti ūkio subjekto naudojamas patalpas tokiam laikotarpiui ir tokiu mastu, koks būtinas patikrinimui</w:t>
            </w:r>
            <w:r w:rsidRPr="00D64B0A">
              <w:rPr>
                <w:rFonts w:ascii="Times New Roman" w:hAnsi="Times New Roman" w:cs="Times New Roman"/>
                <w:lang w:eastAsia="lt-LT"/>
              </w:rPr>
              <w:t>;</w:t>
            </w:r>
          </w:p>
          <w:p w14:paraId="5B6D8339" w14:textId="77777777" w:rsidR="00D64B0A" w:rsidRPr="00D64B0A" w:rsidRDefault="00D64B0A" w:rsidP="00D64B0A">
            <w:pPr>
              <w:spacing w:after="0" w:line="240" w:lineRule="auto"/>
              <w:jc w:val="both"/>
              <w:rPr>
                <w:rFonts w:ascii="Times New Roman" w:hAnsi="Times New Roman" w:cs="Times New Roman"/>
                <w:lang w:eastAsia="lt-LT"/>
              </w:rPr>
            </w:pPr>
            <w:r w:rsidRPr="00D64B0A">
              <w:rPr>
                <w:rFonts w:ascii="Times New Roman" w:hAnsi="Times New Roman" w:cs="Times New Roman"/>
                <w:lang w:eastAsia="lt-LT"/>
              </w:rPr>
              <w:t>2) įeiti ir atlikti patikrinimą kitose patalpose, teritorijose ir transporto priemonėse, įskaitant ūkio subjekto vadovų ir darbuotojų gyvenamąsias ir kitokias patalpas, jeigu kyla pagrįstas įtarimas, kad tokiose patalpose, teritorijose ar transporto priemonėse yra laikomi dokumentai ar bet kokia kita informacija, galinti turėti reikšmės įrodant šio įstatymo 5 ar 7 straipsnio arba Sutarties dėl Europos Sąjungos veikimo 101 ar 102 straipsnio pažeidimą;</w:t>
            </w:r>
          </w:p>
          <w:p w14:paraId="134FFF72" w14:textId="59DAE4E0" w:rsidR="00D64B0A" w:rsidRPr="00D64B0A" w:rsidRDefault="00D64B0A" w:rsidP="00D64B0A">
            <w:pPr>
              <w:spacing w:after="0" w:line="240" w:lineRule="auto"/>
              <w:jc w:val="both"/>
              <w:rPr>
                <w:rFonts w:ascii="Times New Roman" w:hAnsi="Times New Roman" w:cs="Times New Roman"/>
                <w:lang w:eastAsia="lt-LT"/>
              </w:rPr>
            </w:pPr>
            <w:r w:rsidRPr="00D64B0A">
              <w:rPr>
                <w:rFonts w:ascii="Times New Roman" w:hAnsi="Times New Roman" w:cs="Times New Roman"/>
                <w:lang w:eastAsia="lt-LT"/>
              </w:rPr>
              <w:t xml:space="preserve">3) peržiūrėti tyrimui reikalingus dokumentus (neatsižvelgiant į tai, kokioje laikmenoje jie saugomi), gauti jų kopijas ir išrašus, susipažinti su ūkio subjekto darbuotojų užrašais, susijusiais su darbo veikla, taip pat juos bei kompiuteriuose ir bet kokiose laikmenose, saugyklose ir duomenų bazėse esančią informaciją, </w:t>
            </w:r>
            <w:r w:rsidR="0010063D">
              <w:rPr>
                <w:rFonts w:ascii="Times New Roman" w:hAnsi="Times New Roman" w:cs="Times New Roman"/>
                <w:lang w:eastAsia="lt-LT"/>
              </w:rPr>
              <w:t>kuri yra prieinama</w:t>
            </w:r>
            <w:r w:rsidRPr="00D64B0A">
              <w:rPr>
                <w:rFonts w:ascii="Times New Roman" w:hAnsi="Times New Roman" w:cs="Times New Roman"/>
                <w:lang w:eastAsia="lt-LT"/>
              </w:rPr>
              <w:t xml:space="preserve"> </w:t>
            </w:r>
            <w:r w:rsidR="0010063D" w:rsidRPr="00D64B0A">
              <w:rPr>
                <w:rFonts w:ascii="Times New Roman" w:hAnsi="Times New Roman" w:cs="Times New Roman"/>
                <w:lang w:eastAsia="lt-LT"/>
              </w:rPr>
              <w:t>tikrinama</w:t>
            </w:r>
            <w:r w:rsidR="0010063D">
              <w:rPr>
                <w:rFonts w:ascii="Times New Roman" w:hAnsi="Times New Roman" w:cs="Times New Roman"/>
                <w:lang w:eastAsia="lt-LT"/>
              </w:rPr>
              <w:t>m</w:t>
            </w:r>
            <w:r w:rsidR="0010063D" w:rsidRPr="00D64B0A">
              <w:rPr>
                <w:rFonts w:ascii="Times New Roman" w:hAnsi="Times New Roman" w:cs="Times New Roman"/>
                <w:lang w:eastAsia="lt-LT"/>
              </w:rPr>
              <w:t xml:space="preserve"> subjekt</w:t>
            </w:r>
            <w:r w:rsidR="0010063D">
              <w:rPr>
                <w:rFonts w:ascii="Times New Roman" w:hAnsi="Times New Roman" w:cs="Times New Roman"/>
                <w:lang w:eastAsia="lt-LT"/>
              </w:rPr>
              <w:t>ui</w:t>
            </w:r>
            <w:r w:rsidRPr="00D64B0A">
              <w:rPr>
                <w:rFonts w:ascii="Times New Roman" w:hAnsi="Times New Roman" w:cs="Times New Roman"/>
                <w:lang w:eastAsia="lt-LT"/>
              </w:rPr>
              <w:t>, kopijuoti. Kai yra tikslinga, tęsti šiame punkte nurodytų dokumentų, darbuotojų užrašų ir informacijos peržiūrą Konkurencijos tarybos ar kitose patalpose;</w:t>
            </w:r>
          </w:p>
          <w:p w14:paraId="7F0774CE" w14:textId="57E4E96C" w:rsidR="00D64B0A" w:rsidRPr="00D64B0A" w:rsidRDefault="00D64B0A" w:rsidP="00D64B0A">
            <w:pPr>
              <w:spacing w:after="0" w:line="240" w:lineRule="auto"/>
              <w:jc w:val="both"/>
              <w:rPr>
                <w:rFonts w:ascii="Times New Roman" w:hAnsi="Times New Roman" w:cs="Times New Roman"/>
                <w:lang w:eastAsia="lt-LT"/>
              </w:rPr>
            </w:pPr>
            <w:r w:rsidRPr="00D64B0A">
              <w:rPr>
                <w:rFonts w:ascii="Times New Roman" w:hAnsi="Times New Roman" w:cs="Times New Roman"/>
                <w:lang w:eastAsia="lt-LT"/>
              </w:rPr>
              <w:t>4) užantspauduoti dokumentus, darbuotojų užrašus ir informacijos laikmenas tokiam laikotarpiui ir tokiu mastu, koks būtinas patikrinimui;</w:t>
            </w:r>
          </w:p>
          <w:p w14:paraId="5C18EC1C" w14:textId="77777777" w:rsidR="00D64B0A" w:rsidRPr="00D64B0A" w:rsidRDefault="00D64B0A" w:rsidP="00D64B0A">
            <w:pPr>
              <w:spacing w:after="0" w:line="240" w:lineRule="auto"/>
              <w:jc w:val="both"/>
              <w:rPr>
                <w:rFonts w:ascii="Times New Roman" w:hAnsi="Times New Roman" w:cs="Times New Roman"/>
                <w:lang w:eastAsia="lt-LT"/>
              </w:rPr>
            </w:pPr>
            <w:r w:rsidRPr="00D64B0A">
              <w:rPr>
                <w:rFonts w:ascii="Times New Roman" w:hAnsi="Times New Roman" w:cs="Times New Roman"/>
                <w:lang w:eastAsia="lt-LT"/>
              </w:rPr>
              <w:t>5) gauti žodinius ir rašytinius paaiškinimus iš asmenų, galinčių turėti tyrimui reikšmingos informacijos, įskaitant atsakymus į klausimus dėl faktų ir dokumentų iš asmenų, susijusių su tiriamųjų ūkio subjektų veikla, reikalauti, kad jie atvyktų duoti paaiškinimų į tyrimą atliekančio įgalioto pareigūno tarnybines patalpas;</w:t>
            </w:r>
          </w:p>
          <w:p w14:paraId="2356A6A4" w14:textId="77777777" w:rsidR="00D64B0A" w:rsidRDefault="00D64B0A" w:rsidP="00D64B0A">
            <w:pPr>
              <w:tabs>
                <w:tab w:val="left" w:pos="523"/>
              </w:tabs>
              <w:spacing w:after="0" w:line="240" w:lineRule="auto"/>
              <w:jc w:val="both"/>
              <w:rPr>
                <w:rFonts w:ascii="Times New Roman" w:hAnsi="Times New Roman" w:cs="Times New Roman"/>
                <w:lang w:eastAsia="lt-LT"/>
              </w:rPr>
            </w:pPr>
            <w:r w:rsidRPr="00D64B0A">
              <w:rPr>
                <w:rFonts w:ascii="Times New Roman" w:hAnsi="Times New Roman" w:cs="Times New Roman"/>
                <w:lang w:eastAsia="lt-LT"/>
              </w:rPr>
              <w:t>6) gauti iš ūkio subjektų, kitų fizinių ir juridinių asmenų bei viešojo administravimo subjektų dokumentus, duomenis ir kitą šiems asmenims prieinamą informaciją, reikalingus tyrimui atlikti. Šią informaciją šie subjektai ir asmenys turi teisę pateikti Konkurencijos tarybos įgaliotiems pareigūnams ir savo iniciatyva;</w:t>
            </w:r>
          </w:p>
          <w:p w14:paraId="0D19D019" w14:textId="43049F0E" w:rsidR="00C95F71" w:rsidRPr="00C95F71" w:rsidRDefault="00C95F71" w:rsidP="00D64B0A">
            <w:pPr>
              <w:tabs>
                <w:tab w:val="left" w:pos="523"/>
              </w:tabs>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&lt;...&gt;</w:t>
            </w:r>
          </w:p>
          <w:p w14:paraId="46167046" w14:textId="77777777" w:rsidR="00D64B0A" w:rsidRPr="00D64B0A" w:rsidRDefault="00D64B0A" w:rsidP="00D64B0A">
            <w:pPr>
              <w:tabs>
                <w:tab w:val="left" w:pos="542"/>
              </w:tabs>
              <w:spacing w:after="0" w:line="240" w:lineRule="auto"/>
              <w:jc w:val="both"/>
              <w:rPr>
                <w:rFonts w:ascii="Times New Roman" w:hAnsi="Times New Roman" w:cs="Times New Roman"/>
                <w:lang w:eastAsia="lt-LT"/>
              </w:rPr>
            </w:pPr>
            <w:r w:rsidRPr="00D64B0A">
              <w:rPr>
                <w:rFonts w:ascii="Times New Roman" w:hAnsi="Times New Roman" w:cs="Times New Roman"/>
                <w:lang w:eastAsia="lt-LT"/>
              </w:rPr>
              <w:t>8) paimti dokumentus ir daiktus, kurie tiriant bylą gali turėti įrodomosios reikšmės;</w:t>
            </w:r>
          </w:p>
          <w:p w14:paraId="24F7EAD8" w14:textId="77777777" w:rsidR="00D64B0A" w:rsidRDefault="00D64B0A" w:rsidP="00D64B0A">
            <w:pPr>
              <w:tabs>
                <w:tab w:val="left" w:pos="648"/>
              </w:tabs>
              <w:spacing w:after="0" w:line="240" w:lineRule="auto"/>
              <w:jc w:val="both"/>
              <w:rPr>
                <w:rFonts w:ascii="Times New Roman" w:hAnsi="Times New Roman" w:cs="Times New Roman"/>
                <w:lang w:eastAsia="lt-LT"/>
              </w:rPr>
            </w:pPr>
            <w:r w:rsidRPr="00D64B0A">
              <w:rPr>
                <w:rFonts w:ascii="Times New Roman" w:hAnsi="Times New Roman" w:cs="Times New Roman"/>
                <w:lang w:eastAsia="lt-LT"/>
              </w:rPr>
              <w:t>9) gauti informaciją apie elektroninių ryšių paslaugų abonentus ar registruotus elektroninių ryšių paslaugų naudotojus, su jais susijusius srauto duomenis ir elektroninių ryšių tinklais perduodamos informacijos turinį iš elektroninių ryšių tinklo ir (arba) paslaugų teikėjų;</w:t>
            </w:r>
          </w:p>
          <w:p w14:paraId="3F432DE3" w14:textId="14AF5260" w:rsidR="00004BCC" w:rsidRPr="00A6709C" w:rsidRDefault="00004BCC" w:rsidP="00D64B0A">
            <w:pPr>
              <w:tabs>
                <w:tab w:val="left" w:pos="648"/>
              </w:tabs>
              <w:spacing w:after="0" w:line="240" w:lineRule="auto"/>
              <w:jc w:val="both"/>
              <w:rPr>
                <w:rFonts w:ascii="Times New Roman" w:eastAsia="Times New Roman" w:hAnsi="Times New Roman" w:cs="Times New Roman"/>
                <w:lang w:eastAsia="lt-LT"/>
              </w:rPr>
            </w:pPr>
            <w:r w:rsidRPr="00A6709C">
              <w:rPr>
                <w:rFonts w:ascii="Times New Roman" w:eastAsia="Times New Roman" w:hAnsi="Times New Roman" w:cs="Times New Roman"/>
                <w:lang w:eastAsia="lt-LT"/>
              </w:rPr>
              <w:t>&lt;...&gt;</w:t>
            </w:r>
          </w:p>
          <w:p w14:paraId="2B6903B8" w14:textId="77777777" w:rsidR="00D64B0A" w:rsidRPr="00D64B0A" w:rsidRDefault="00D64B0A" w:rsidP="00D64B0A">
            <w:pPr>
              <w:tabs>
                <w:tab w:val="left" w:pos="648"/>
              </w:tabs>
              <w:spacing w:after="0" w:line="240" w:lineRule="auto"/>
              <w:jc w:val="both"/>
              <w:rPr>
                <w:rFonts w:ascii="Times New Roman" w:eastAsia="Times New Roman" w:hAnsi="Times New Roman" w:cs="Times New Roman"/>
                <w:lang w:eastAsia="lt-LT"/>
              </w:rPr>
            </w:pPr>
            <w:r w:rsidRPr="00D64B0A">
              <w:rPr>
                <w:rFonts w:ascii="Times New Roman" w:eastAsia="Times New Roman" w:hAnsi="Times New Roman" w:cs="Times New Roman"/>
                <w:lang w:eastAsia="lt-LT"/>
              </w:rPr>
              <w:t>11) tyrimo metu naudoti technines priemones;</w:t>
            </w:r>
          </w:p>
          <w:p w14:paraId="76C07F1C" w14:textId="77777777" w:rsidR="00D64B0A" w:rsidRPr="00D64B0A" w:rsidRDefault="00D64B0A" w:rsidP="00D64B0A">
            <w:pPr>
              <w:tabs>
                <w:tab w:val="left" w:pos="648"/>
              </w:tabs>
              <w:spacing w:after="0" w:line="240" w:lineRule="auto"/>
              <w:jc w:val="both"/>
              <w:rPr>
                <w:rFonts w:ascii="Times New Roman" w:eastAsia="Times New Roman" w:hAnsi="Times New Roman" w:cs="Times New Roman"/>
                <w:lang w:eastAsia="lt-LT"/>
              </w:rPr>
            </w:pPr>
            <w:r w:rsidRPr="00D64B0A">
              <w:rPr>
                <w:rFonts w:ascii="Times New Roman" w:eastAsia="Times New Roman" w:hAnsi="Times New Roman" w:cs="Times New Roman"/>
                <w:lang w:eastAsia="lt-LT"/>
              </w:rPr>
              <w:t>12) užfiksuoti faktines aplinkybes;</w:t>
            </w:r>
          </w:p>
          <w:p w14:paraId="02E14986" w14:textId="77777777" w:rsidR="00D64B0A" w:rsidRDefault="00D64B0A" w:rsidP="00D64B0A">
            <w:pPr>
              <w:spacing w:after="0" w:line="240" w:lineRule="auto"/>
              <w:jc w:val="both"/>
              <w:rPr>
                <w:rFonts w:ascii="Times New Roman" w:eastAsia="Times New Roman" w:hAnsi="Times New Roman" w:cs="Times New Roman"/>
                <w:lang w:eastAsia="lt-LT"/>
              </w:rPr>
            </w:pPr>
            <w:r w:rsidRPr="00D64B0A">
              <w:rPr>
                <w:rFonts w:ascii="Times New Roman" w:eastAsia="Times New Roman" w:hAnsi="Times New Roman" w:cs="Times New Roman"/>
                <w:lang w:eastAsia="lt-LT"/>
              </w:rPr>
              <w:t>13) tyrimui naudoti Konkurencijos tarybos turimą informaciją, gautą kitų tyrimų ar nagrinėjimų metu.</w:t>
            </w:r>
          </w:p>
          <w:p w14:paraId="4D1D986D" w14:textId="17FDE906" w:rsidR="00004BCC" w:rsidRPr="00A6709C" w:rsidRDefault="00C95F71" w:rsidP="00D64B0A">
            <w:pPr>
              <w:spacing w:after="0" w:line="240" w:lineRule="auto"/>
              <w:jc w:val="both"/>
              <w:rPr>
                <w:rFonts w:ascii="Times New Roman" w:eastAsia="Times New Roman" w:hAnsi="Times New Roman" w:cs="Times New Roman"/>
                <w:lang w:eastAsia="lt-LT"/>
              </w:rPr>
            </w:pPr>
            <w:r w:rsidRPr="00A6709C">
              <w:rPr>
                <w:rFonts w:ascii="Times New Roman" w:eastAsia="Calibri" w:hAnsi="Times New Roman" w:cs="Times New Roman"/>
              </w:rPr>
              <w:t>&lt;...&gt;.“</w:t>
            </w:r>
          </w:p>
        </w:tc>
        <w:tc>
          <w:tcPr>
            <w:tcW w:w="1673" w:type="dxa"/>
          </w:tcPr>
          <w:p w14:paraId="036D7DB2"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2204D7C2" w14:textId="77777777" w:rsidTr="0061758E">
        <w:tc>
          <w:tcPr>
            <w:tcW w:w="2972" w:type="dxa"/>
          </w:tcPr>
          <w:p w14:paraId="18594D57"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33 straipsnis</w:t>
            </w:r>
          </w:p>
          <w:p w14:paraId="34F8CD03"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Europos konkurencijos tinklo veikimas</w:t>
            </w:r>
          </w:p>
          <w:p w14:paraId="47DDADBA"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1. Komisijos patirtos išlaidos, susijusios su Europos konkurencijos tinklo centrinės informacinės sistemos (Europos konkurencijos tinklo sistema) priežiūra bei plėtojimu ir susijusios su bendradarbiavimu Europos konkurencijos tinkle, padengiamos iš Sąjungos bendrojo biudžeto neviršijant turimų asignavimų ribų.</w:t>
            </w:r>
          </w:p>
        </w:tc>
        <w:tc>
          <w:tcPr>
            <w:tcW w:w="4394" w:type="dxa"/>
          </w:tcPr>
          <w:p w14:paraId="1E5E96E8" w14:textId="77777777" w:rsidR="00004BCC" w:rsidRPr="00A6709C" w:rsidRDefault="00004BCC" w:rsidP="0061758E">
            <w:pPr>
              <w:spacing w:after="0" w:line="240" w:lineRule="auto"/>
              <w:jc w:val="both"/>
              <w:rPr>
                <w:rFonts w:ascii="Times New Roman" w:eastAsia="Calibri" w:hAnsi="Times New Roman" w:cs="Times New Roman"/>
                <w:b/>
                <w:i/>
              </w:rPr>
            </w:pPr>
            <w:r w:rsidRPr="00A6709C">
              <w:rPr>
                <w:rFonts w:ascii="Times New Roman" w:eastAsia="Calibri" w:hAnsi="Times New Roman" w:cs="Times New Roman"/>
                <w:b/>
                <w:i/>
              </w:rPr>
              <w:t>Pastaba:</w:t>
            </w:r>
            <w:r w:rsidRPr="00A6709C">
              <w:rPr>
                <w:rFonts w:ascii="Times New Roman" w:eastAsia="Calibri" w:hAnsi="Times New Roman" w:cs="Times New Roman"/>
                <w:i/>
              </w:rPr>
              <w:t xml:space="preserve"> nuostata neskirta valstybėms narėms, jos perkelti į Lietuvos nacionalinę teisę nereikia.</w:t>
            </w:r>
          </w:p>
        </w:tc>
        <w:tc>
          <w:tcPr>
            <w:tcW w:w="1673" w:type="dxa"/>
          </w:tcPr>
          <w:p w14:paraId="2DD0100F" w14:textId="77777777" w:rsidR="00004BCC" w:rsidRPr="00A6709C" w:rsidRDefault="00004BCC" w:rsidP="0061758E">
            <w:pPr>
              <w:spacing w:after="0" w:line="240" w:lineRule="auto"/>
              <w:jc w:val="both"/>
              <w:rPr>
                <w:rFonts w:ascii="Times New Roman" w:hAnsi="Times New Roman" w:cs="Times New Roman"/>
                <w:lang w:eastAsia="lt-LT"/>
              </w:rPr>
            </w:pPr>
          </w:p>
        </w:tc>
      </w:tr>
      <w:tr w:rsidR="00004BCC" w:rsidRPr="00A6709C" w14:paraId="0F6EADC5" w14:textId="77777777" w:rsidTr="0061758E">
        <w:tc>
          <w:tcPr>
            <w:tcW w:w="2972" w:type="dxa"/>
          </w:tcPr>
          <w:p w14:paraId="2ED5EBD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2. Europos konkurencijos tinklas turi būti pajėgus plėtoti ir, kai tikslinga, skelbti geriausią praktiką ir rekomendacijas tokiais klausimais kaip nepriklausomumas, ištekliai, įgaliojimai, baudos ir savitarpio pagalba.</w:t>
            </w:r>
          </w:p>
        </w:tc>
        <w:tc>
          <w:tcPr>
            <w:tcW w:w="4394" w:type="dxa"/>
          </w:tcPr>
          <w:p w14:paraId="5FC48F8F" w14:textId="77777777" w:rsidR="00004BCC" w:rsidRPr="00A6709C" w:rsidRDefault="00004BCC" w:rsidP="0061758E">
            <w:pPr>
              <w:spacing w:after="0" w:line="240" w:lineRule="auto"/>
              <w:jc w:val="both"/>
              <w:rPr>
                <w:rFonts w:ascii="Times New Roman" w:eastAsia="Calibri" w:hAnsi="Times New Roman" w:cs="Times New Roman"/>
                <w:b/>
                <w:i/>
              </w:rPr>
            </w:pPr>
            <w:r w:rsidRPr="00A6709C">
              <w:rPr>
                <w:rFonts w:ascii="Times New Roman" w:eastAsia="Calibri" w:hAnsi="Times New Roman" w:cs="Times New Roman"/>
                <w:b/>
                <w:i/>
              </w:rPr>
              <w:t>Pastaba:</w:t>
            </w:r>
            <w:r w:rsidRPr="00A6709C">
              <w:rPr>
                <w:rFonts w:ascii="Times New Roman" w:eastAsia="Calibri" w:hAnsi="Times New Roman" w:cs="Times New Roman"/>
                <w:i/>
              </w:rPr>
              <w:t xml:space="preserve"> nuostata neskirta valstybėms narėms, jos perkelti į Lietuvos nacionalinę teisę nereikia.</w:t>
            </w:r>
          </w:p>
        </w:tc>
        <w:tc>
          <w:tcPr>
            <w:tcW w:w="1673" w:type="dxa"/>
          </w:tcPr>
          <w:p w14:paraId="12C44A9A" w14:textId="77777777" w:rsidR="00004BCC" w:rsidRPr="00A6709C" w:rsidRDefault="00004BCC" w:rsidP="0061758E">
            <w:pPr>
              <w:spacing w:after="0" w:line="240" w:lineRule="auto"/>
              <w:jc w:val="both"/>
              <w:rPr>
                <w:rFonts w:ascii="Times New Roman" w:hAnsi="Times New Roman" w:cs="Times New Roman"/>
                <w:lang w:eastAsia="lt-LT"/>
              </w:rPr>
            </w:pPr>
          </w:p>
        </w:tc>
      </w:tr>
      <w:tr w:rsidR="00004BCC" w:rsidRPr="00A6709C" w14:paraId="26C5B42C" w14:textId="77777777" w:rsidTr="0061758E">
        <w:tc>
          <w:tcPr>
            <w:tcW w:w="2972" w:type="dxa"/>
          </w:tcPr>
          <w:p w14:paraId="240D1E68"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X SKYRIUS</w:t>
            </w:r>
          </w:p>
          <w:p w14:paraId="26544C55" w14:textId="77777777" w:rsidR="00004BCC" w:rsidRPr="00A6709C" w:rsidRDefault="00004BCC" w:rsidP="0061758E">
            <w:pPr>
              <w:spacing w:after="0" w:line="240" w:lineRule="auto"/>
              <w:jc w:val="both"/>
              <w:rPr>
                <w:rFonts w:ascii="Times New Roman" w:hAnsi="Times New Roman" w:cs="Times New Roman"/>
                <w:b/>
                <w:i/>
                <w:lang w:eastAsia="lt-LT"/>
              </w:rPr>
            </w:pPr>
            <w:r w:rsidRPr="00A6709C">
              <w:rPr>
                <w:rFonts w:ascii="Times New Roman" w:hAnsi="Times New Roman" w:cs="Times New Roman"/>
                <w:b/>
                <w:i/>
                <w:lang w:eastAsia="lt-LT"/>
              </w:rPr>
              <w:t>BAIGIAMOSIOS NUOSTATOS</w:t>
            </w:r>
          </w:p>
          <w:p w14:paraId="0B011679" w14:textId="77777777" w:rsidR="00004BCC" w:rsidRPr="00A6709C" w:rsidRDefault="00004BCC" w:rsidP="0061758E">
            <w:pPr>
              <w:spacing w:after="0" w:line="240" w:lineRule="auto"/>
              <w:jc w:val="both"/>
              <w:rPr>
                <w:rFonts w:ascii="Times New Roman" w:hAnsi="Times New Roman" w:cs="Times New Roman"/>
                <w:b/>
                <w:i/>
                <w:lang w:eastAsia="lt-LT"/>
              </w:rPr>
            </w:pPr>
          </w:p>
          <w:p w14:paraId="43C7DF46"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34 straipsnis</w:t>
            </w:r>
          </w:p>
          <w:p w14:paraId="65CD4690"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b/>
              </w:rPr>
              <w:t>Perkėlimas į nacionalinę teisę</w:t>
            </w:r>
            <w:r w:rsidRPr="00A6709C">
              <w:rPr>
                <w:rFonts w:ascii="Times New Roman" w:eastAsia="Calibri" w:hAnsi="Times New Roman" w:cs="Times New Roman"/>
              </w:rPr>
              <w:t xml:space="preserve"> </w:t>
            </w:r>
          </w:p>
          <w:p w14:paraId="0F18DCC1"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1. Valstybės narės užtikrina, kad įsigaliotų įstatymai ir kiti teisės aktai, būtini, kad šios direktyvos būtų laikomasi, ne vėliau kaip nuo </w:t>
            </w:r>
            <w:bookmarkStart w:id="36" w:name="_Hlk2607283"/>
            <w:r w:rsidRPr="00A6709C">
              <w:rPr>
                <w:rFonts w:ascii="Times New Roman" w:eastAsia="Calibri" w:hAnsi="Times New Roman" w:cs="Times New Roman"/>
              </w:rPr>
              <w:t xml:space="preserve">2021 m. vasario 4 d. </w:t>
            </w:r>
            <w:bookmarkEnd w:id="36"/>
            <w:r w:rsidRPr="00A6709C">
              <w:rPr>
                <w:rFonts w:ascii="Times New Roman" w:eastAsia="Calibri" w:hAnsi="Times New Roman" w:cs="Times New Roman"/>
              </w:rPr>
              <w:t>Apie tai jos nedelsdamos praneša Komisijai.</w:t>
            </w:r>
          </w:p>
          <w:p w14:paraId="47D994CE"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Valstybės narės, priimdamos tas nuostatas, daro jose nuorodą į šią direktyvą arba tokia nuoroda daroma jas oficialiai skelbiant. Nuorodos darymo tvarką nustato valstybės narės.</w:t>
            </w:r>
          </w:p>
        </w:tc>
        <w:tc>
          <w:tcPr>
            <w:tcW w:w="4394" w:type="dxa"/>
          </w:tcPr>
          <w:p w14:paraId="012E81A0" w14:textId="612AC0ED" w:rsidR="00004BCC" w:rsidRPr="00A6709C" w:rsidRDefault="00D64B0A" w:rsidP="0061758E">
            <w:pPr>
              <w:spacing w:after="0" w:line="240" w:lineRule="auto"/>
              <w:jc w:val="both"/>
              <w:rPr>
                <w:rFonts w:ascii="Times New Roman" w:eastAsia="Calibri" w:hAnsi="Times New Roman" w:cs="Times New Roman"/>
                <w:b/>
              </w:rPr>
            </w:pPr>
            <w:r>
              <w:rPr>
                <w:rFonts w:ascii="Times New Roman" w:eastAsia="Calibri" w:hAnsi="Times New Roman" w:cs="Times New Roman"/>
                <w:b/>
              </w:rPr>
              <w:t>P</w:t>
            </w:r>
            <w:r w:rsidR="00004BCC" w:rsidRPr="00A6709C">
              <w:rPr>
                <w:rFonts w:ascii="Times New Roman" w:eastAsia="Calibri" w:hAnsi="Times New Roman" w:cs="Times New Roman"/>
                <w:b/>
              </w:rPr>
              <w:t>rojektas</w:t>
            </w:r>
          </w:p>
          <w:p w14:paraId="702F81FB" w14:textId="7BB4EE36" w:rsidR="00004BCC" w:rsidRPr="00A6709C" w:rsidRDefault="00C95F71"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b/>
                <w:bCs/>
                <w:color w:val="000000"/>
                <w:lang w:eastAsia="lt-LT"/>
              </w:rPr>
              <w:t>2</w:t>
            </w:r>
            <w:r w:rsidR="00AC73E0">
              <w:rPr>
                <w:rFonts w:ascii="Times New Roman" w:eastAsia="Times New Roman" w:hAnsi="Times New Roman" w:cs="Times New Roman"/>
                <w:b/>
                <w:bCs/>
                <w:color w:val="000000"/>
                <w:lang w:eastAsia="lt-LT"/>
              </w:rPr>
              <w:t>7</w:t>
            </w:r>
            <w:r w:rsidR="00004BCC" w:rsidRPr="00A6709C">
              <w:rPr>
                <w:rFonts w:ascii="Times New Roman" w:eastAsia="Times New Roman" w:hAnsi="Times New Roman" w:cs="Times New Roman"/>
                <w:b/>
                <w:bCs/>
                <w:color w:val="000000"/>
                <w:lang w:eastAsia="lt-LT"/>
              </w:rPr>
              <w:t> straipsnis. Įstatymo</w:t>
            </w:r>
            <w:r w:rsidR="00D64B0A">
              <w:rPr>
                <w:rFonts w:ascii="Times New Roman" w:eastAsia="Times New Roman" w:hAnsi="Times New Roman" w:cs="Times New Roman"/>
                <w:b/>
                <w:bCs/>
                <w:color w:val="000000"/>
                <w:lang w:eastAsia="lt-LT"/>
              </w:rPr>
              <w:t xml:space="preserve"> </w:t>
            </w:r>
            <w:r w:rsidR="00004BCC" w:rsidRPr="00A6709C">
              <w:rPr>
                <w:rFonts w:ascii="Times New Roman" w:eastAsia="Times New Roman" w:hAnsi="Times New Roman" w:cs="Times New Roman"/>
                <w:b/>
                <w:bCs/>
                <w:color w:val="000000"/>
                <w:lang w:eastAsia="lt-LT"/>
              </w:rPr>
              <w:t>įsigaliojimas</w:t>
            </w:r>
            <w:r w:rsidR="00004BCC" w:rsidRPr="00A6709C">
              <w:rPr>
                <w:rFonts w:ascii="Times New Roman" w:hAnsi="Times New Roman" w:cs="Times New Roman"/>
                <w:b/>
                <w:bCs/>
                <w:color w:val="000000"/>
              </w:rPr>
              <w:t>, taikymas ir įgyvendinimas</w:t>
            </w:r>
          </w:p>
          <w:p w14:paraId="570EBB5F" w14:textId="11B1E4FD" w:rsidR="00D64B0A" w:rsidRPr="00D64B0A" w:rsidRDefault="00D64B0A" w:rsidP="00D64B0A">
            <w:pPr>
              <w:spacing w:after="0" w:line="240" w:lineRule="auto"/>
              <w:jc w:val="both"/>
              <w:rPr>
                <w:rFonts w:ascii="Times New Roman" w:eastAsia="Times New Roman" w:hAnsi="Times New Roman" w:cs="Times New Roman"/>
                <w:color w:val="000000"/>
                <w:lang w:eastAsia="lt-LT"/>
              </w:rPr>
            </w:pPr>
            <w:bookmarkStart w:id="37" w:name="part_3e0bfcd59f7b4509b67bd7a54b52b873"/>
            <w:bookmarkEnd w:id="37"/>
            <w:r w:rsidRPr="00D64B0A">
              <w:rPr>
                <w:rFonts w:ascii="Times New Roman" w:eastAsia="Times New Roman" w:hAnsi="Times New Roman" w:cs="Times New Roman"/>
                <w:color w:val="000000"/>
                <w:lang w:eastAsia="lt-LT"/>
              </w:rPr>
              <w:t>1. Šis įstatymas</w:t>
            </w:r>
            <w:r w:rsidR="00AC73E0">
              <w:rPr>
                <w:rFonts w:ascii="Times New Roman" w:eastAsia="Times New Roman" w:hAnsi="Times New Roman" w:cs="Times New Roman"/>
                <w:color w:val="000000"/>
                <w:lang w:eastAsia="lt-LT"/>
              </w:rPr>
              <w:t>, išskyrus šio straipsnio 2 dalį,</w:t>
            </w:r>
            <w:r w:rsidRPr="00D64B0A">
              <w:rPr>
                <w:rFonts w:ascii="Times New Roman" w:eastAsia="Times New Roman" w:hAnsi="Times New Roman" w:cs="Times New Roman"/>
                <w:color w:val="000000"/>
                <w:lang w:eastAsia="lt-LT"/>
              </w:rPr>
              <w:t xml:space="preserve"> įsigalioja 2020 m. </w:t>
            </w:r>
            <w:r w:rsidR="00034A24">
              <w:rPr>
                <w:rFonts w:ascii="Times New Roman" w:eastAsia="Times New Roman" w:hAnsi="Times New Roman" w:cs="Times New Roman"/>
                <w:color w:val="000000"/>
                <w:lang w:eastAsia="lt-LT"/>
              </w:rPr>
              <w:t>lapkričio</w:t>
            </w:r>
            <w:r w:rsidR="00AC73E0" w:rsidRPr="00D64B0A">
              <w:rPr>
                <w:rFonts w:ascii="Times New Roman" w:eastAsia="Times New Roman" w:hAnsi="Times New Roman" w:cs="Times New Roman"/>
                <w:color w:val="000000"/>
                <w:lang w:eastAsia="lt-LT"/>
              </w:rPr>
              <w:t xml:space="preserve"> </w:t>
            </w:r>
            <w:r w:rsidRPr="00D64B0A">
              <w:rPr>
                <w:rFonts w:ascii="Times New Roman" w:eastAsia="Times New Roman" w:hAnsi="Times New Roman" w:cs="Times New Roman"/>
                <w:color w:val="000000"/>
                <w:lang w:eastAsia="lt-LT"/>
              </w:rPr>
              <w:t xml:space="preserve">1 d. </w:t>
            </w:r>
          </w:p>
          <w:p w14:paraId="6B36FF34" w14:textId="56387238" w:rsidR="00D64B0A" w:rsidRPr="00D64B0A" w:rsidRDefault="00D64B0A" w:rsidP="00D64B0A">
            <w:pPr>
              <w:spacing w:after="0" w:line="240" w:lineRule="auto"/>
              <w:jc w:val="both"/>
              <w:rPr>
                <w:rFonts w:ascii="Times New Roman" w:eastAsia="Times New Roman" w:hAnsi="Times New Roman" w:cs="Times New Roman"/>
                <w:color w:val="000000"/>
                <w:lang w:eastAsia="lt-LT"/>
              </w:rPr>
            </w:pPr>
            <w:r w:rsidRPr="00D64B0A">
              <w:rPr>
                <w:rFonts w:ascii="Times New Roman" w:eastAsia="Times New Roman" w:hAnsi="Times New Roman" w:cs="Times New Roman"/>
                <w:color w:val="000000"/>
                <w:lang w:eastAsia="lt-LT"/>
              </w:rPr>
              <w:t>2. Lietuvos Respublikos konkurencijos taryba iki 20</w:t>
            </w:r>
            <w:r w:rsidR="00034A24">
              <w:rPr>
                <w:rFonts w:ascii="Times New Roman" w:eastAsia="Times New Roman" w:hAnsi="Times New Roman" w:cs="Times New Roman"/>
                <w:color w:val="000000"/>
                <w:lang w:eastAsia="lt-LT"/>
              </w:rPr>
              <w:t>20</w:t>
            </w:r>
            <w:r w:rsidRPr="00D64B0A">
              <w:rPr>
                <w:rFonts w:ascii="Times New Roman" w:eastAsia="Times New Roman" w:hAnsi="Times New Roman" w:cs="Times New Roman"/>
                <w:color w:val="000000"/>
                <w:lang w:eastAsia="lt-LT"/>
              </w:rPr>
              <w:t xml:space="preserve"> m. </w:t>
            </w:r>
            <w:r w:rsidR="00034A24">
              <w:rPr>
                <w:rFonts w:ascii="Times New Roman" w:eastAsia="Times New Roman" w:hAnsi="Times New Roman" w:cs="Times New Roman"/>
                <w:color w:val="000000"/>
                <w:lang w:eastAsia="lt-LT"/>
              </w:rPr>
              <w:t>liepos</w:t>
            </w:r>
            <w:r w:rsidR="00034A24" w:rsidRPr="00D64B0A">
              <w:rPr>
                <w:rFonts w:ascii="Times New Roman" w:eastAsia="Times New Roman" w:hAnsi="Times New Roman" w:cs="Times New Roman"/>
                <w:color w:val="000000"/>
                <w:lang w:eastAsia="lt-LT"/>
              </w:rPr>
              <w:t xml:space="preserve"> </w:t>
            </w:r>
            <w:r w:rsidR="00264898" w:rsidRPr="00D64B0A">
              <w:rPr>
                <w:rFonts w:ascii="Times New Roman" w:eastAsia="Times New Roman" w:hAnsi="Times New Roman" w:cs="Times New Roman"/>
                <w:color w:val="000000"/>
                <w:lang w:eastAsia="lt-LT"/>
              </w:rPr>
              <w:t>3</w:t>
            </w:r>
            <w:r w:rsidR="00264898">
              <w:rPr>
                <w:rFonts w:ascii="Times New Roman" w:eastAsia="Times New Roman" w:hAnsi="Times New Roman" w:cs="Times New Roman"/>
                <w:color w:val="000000"/>
                <w:lang w:eastAsia="lt-LT"/>
              </w:rPr>
              <w:t>0</w:t>
            </w:r>
            <w:r w:rsidR="00264898" w:rsidRPr="00D64B0A">
              <w:rPr>
                <w:rFonts w:ascii="Times New Roman" w:eastAsia="Times New Roman" w:hAnsi="Times New Roman" w:cs="Times New Roman"/>
                <w:color w:val="000000"/>
                <w:lang w:eastAsia="lt-LT"/>
              </w:rPr>
              <w:t xml:space="preserve"> </w:t>
            </w:r>
            <w:r w:rsidRPr="00D64B0A">
              <w:rPr>
                <w:rFonts w:ascii="Times New Roman" w:eastAsia="Times New Roman" w:hAnsi="Times New Roman" w:cs="Times New Roman"/>
                <w:color w:val="000000"/>
                <w:lang w:eastAsia="lt-LT"/>
              </w:rPr>
              <w:t>d. priima šio įstatymo įgyvendinamuosius teisės aktus.</w:t>
            </w:r>
          </w:p>
          <w:p w14:paraId="3289CA0B" w14:textId="62022D36" w:rsidR="00004BCC" w:rsidRDefault="00D64B0A" w:rsidP="00D64B0A">
            <w:pPr>
              <w:spacing w:after="0" w:line="240" w:lineRule="auto"/>
              <w:jc w:val="both"/>
              <w:rPr>
                <w:rFonts w:ascii="Times New Roman" w:eastAsia="Times New Roman" w:hAnsi="Times New Roman" w:cs="Times New Roman"/>
                <w:color w:val="000000"/>
                <w:lang w:eastAsia="lt-LT"/>
              </w:rPr>
            </w:pPr>
            <w:r w:rsidRPr="00D64B0A">
              <w:rPr>
                <w:rFonts w:ascii="Times New Roman" w:eastAsia="Times New Roman" w:hAnsi="Times New Roman" w:cs="Times New Roman"/>
                <w:color w:val="000000"/>
                <w:lang w:eastAsia="lt-LT"/>
              </w:rPr>
              <w:t xml:space="preserve">3. Iki šio įstatymo įsigaliojimo Konkurencijos taryboje pradėtos pažeidimų tyrimo procedūros dėl šio įstatymo pažeidimo </w:t>
            </w:r>
            <w:r w:rsidR="00AC73E0">
              <w:rPr>
                <w:rFonts w:ascii="Times New Roman" w:eastAsia="Times New Roman" w:hAnsi="Times New Roman" w:cs="Times New Roman"/>
                <w:color w:val="000000"/>
                <w:lang w:eastAsia="lt-LT"/>
              </w:rPr>
              <w:t xml:space="preserve">ir koncentracijų priežiūros procedūros </w:t>
            </w:r>
            <w:r w:rsidRPr="00D64B0A">
              <w:rPr>
                <w:rFonts w:ascii="Times New Roman" w:eastAsia="Times New Roman" w:hAnsi="Times New Roman" w:cs="Times New Roman"/>
                <w:color w:val="000000"/>
                <w:lang w:eastAsia="lt-LT"/>
              </w:rPr>
              <w:t>baigiamos vadovaujantis pagal iki šio įstatymo įsigaliojimo galiojusius teisės aktus.</w:t>
            </w:r>
          </w:p>
          <w:p w14:paraId="7D2AF5BA" w14:textId="77777777" w:rsidR="00D64B0A" w:rsidRPr="00A6709C" w:rsidRDefault="00D64B0A" w:rsidP="00D64B0A">
            <w:pPr>
              <w:spacing w:after="0" w:line="240" w:lineRule="auto"/>
              <w:jc w:val="both"/>
              <w:rPr>
                <w:rFonts w:ascii="Times New Roman" w:eastAsia="Times New Roman" w:hAnsi="Times New Roman" w:cs="Times New Roman"/>
                <w:color w:val="000000"/>
                <w:lang w:eastAsia="lt-LT"/>
              </w:rPr>
            </w:pPr>
          </w:p>
          <w:p w14:paraId="6B18DEC3" w14:textId="4E82B1FF" w:rsidR="00004BCC" w:rsidRPr="00A6709C" w:rsidRDefault="00C95F71" w:rsidP="0061758E">
            <w:pPr>
              <w:spacing w:after="0" w:line="240" w:lineRule="auto"/>
              <w:jc w:val="both"/>
              <w:rPr>
                <w:rFonts w:ascii="Times New Roman" w:eastAsia="Times New Roman" w:hAnsi="Times New Roman" w:cs="Times New Roman"/>
                <w:color w:val="000000"/>
                <w:lang w:eastAsia="lt-LT"/>
              </w:rPr>
            </w:pPr>
            <w:r w:rsidRPr="00A6709C">
              <w:rPr>
                <w:rFonts w:ascii="Times New Roman" w:eastAsia="Times New Roman" w:hAnsi="Times New Roman" w:cs="Times New Roman"/>
                <w:b/>
                <w:bCs/>
                <w:color w:val="000000"/>
                <w:lang w:eastAsia="lt-LT"/>
              </w:rPr>
              <w:t>2</w:t>
            </w:r>
            <w:r w:rsidR="00AC73E0">
              <w:rPr>
                <w:rFonts w:ascii="Times New Roman" w:eastAsia="Times New Roman" w:hAnsi="Times New Roman" w:cs="Times New Roman"/>
                <w:b/>
                <w:bCs/>
                <w:color w:val="000000"/>
                <w:lang w:eastAsia="lt-LT"/>
              </w:rPr>
              <w:t>6</w:t>
            </w:r>
            <w:r w:rsidR="00004BCC" w:rsidRPr="00A6709C">
              <w:rPr>
                <w:rFonts w:ascii="Times New Roman" w:eastAsia="Times New Roman" w:hAnsi="Times New Roman" w:cs="Times New Roman"/>
                <w:b/>
                <w:bCs/>
                <w:color w:val="000000"/>
                <w:lang w:eastAsia="lt-LT"/>
              </w:rPr>
              <w:t xml:space="preserve"> straipsnis</w:t>
            </w:r>
            <w:r w:rsidRPr="00A6709C">
              <w:rPr>
                <w:rFonts w:ascii="Times New Roman" w:eastAsia="Times New Roman" w:hAnsi="Times New Roman" w:cs="Times New Roman"/>
                <w:b/>
                <w:bCs/>
                <w:color w:val="000000"/>
                <w:lang w:eastAsia="lt-LT"/>
              </w:rPr>
              <w:t>.</w:t>
            </w:r>
            <w:r w:rsidR="00004BCC" w:rsidRPr="00A6709C">
              <w:rPr>
                <w:rFonts w:ascii="Times New Roman" w:eastAsia="Times New Roman" w:hAnsi="Times New Roman" w:cs="Times New Roman"/>
                <w:b/>
                <w:bCs/>
                <w:color w:val="000000"/>
                <w:lang w:eastAsia="lt-LT"/>
              </w:rPr>
              <w:t xml:space="preserve"> Įstatymo priedo pakeitimas</w:t>
            </w:r>
          </w:p>
          <w:p w14:paraId="325CDCD9" w14:textId="5FEA46DA" w:rsidR="00D06EBB" w:rsidRPr="00D06EBB" w:rsidRDefault="00D06EBB" w:rsidP="00D06EBB">
            <w:pPr>
              <w:spacing w:after="0" w:line="240" w:lineRule="auto"/>
              <w:jc w:val="both"/>
              <w:rPr>
                <w:rFonts w:ascii="Times New Roman" w:eastAsia="Times New Roman" w:hAnsi="Times New Roman" w:cs="Times New Roman"/>
                <w:color w:val="000000"/>
                <w:lang w:eastAsia="lt-LT"/>
              </w:rPr>
            </w:pPr>
            <w:bookmarkStart w:id="38" w:name="part_b1030a9b22bb40d6b0c924d373d0e995"/>
            <w:bookmarkEnd w:id="38"/>
            <w:r w:rsidRPr="00D06EBB">
              <w:rPr>
                <w:rFonts w:ascii="Times New Roman" w:eastAsia="Times New Roman" w:hAnsi="Times New Roman" w:cs="Times New Roman"/>
                <w:color w:val="000000"/>
                <w:lang w:eastAsia="lt-LT"/>
              </w:rPr>
              <w:t xml:space="preserve">Papildyti Įstatymo priedą 3 </w:t>
            </w:r>
            <w:r w:rsidR="00CF4B3C">
              <w:rPr>
                <w:rFonts w:ascii="Times New Roman" w:eastAsia="Times New Roman" w:hAnsi="Times New Roman" w:cs="Times New Roman"/>
                <w:color w:val="000000"/>
                <w:lang w:eastAsia="lt-LT"/>
              </w:rPr>
              <w:t>punktu</w:t>
            </w:r>
            <w:r w:rsidRPr="00D06EBB">
              <w:rPr>
                <w:rFonts w:ascii="Times New Roman" w:eastAsia="Times New Roman" w:hAnsi="Times New Roman" w:cs="Times New Roman"/>
                <w:color w:val="000000"/>
                <w:lang w:eastAsia="lt-LT"/>
              </w:rPr>
              <w:t>:</w:t>
            </w:r>
          </w:p>
          <w:p w14:paraId="4E7BE674" w14:textId="2F913AF0" w:rsidR="00004BCC" w:rsidRPr="00A6709C" w:rsidRDefault="00D06EBB" w:rsidP="00D06EBB">
            <w:pPr>
              <w:spacing w:after="0" w:line="240" w:lineRule="auto"/>
              <w:jc w:val="both"/>
              <w:rPr>
                <w:rFonts w:ascii="Times New Roman" w:eastAsia="Times New Roman" w:hAnsi="Times New Roman" w:cs="Times New Roman"/>
                <w:b/>
                <w:lang w:eastAsia="lt-LT"/>
              </w:rPr>
            </w:pPr>
            <w:r w:rsidRPr="00D06EBB">
              <w:rPr>
                <w:rFonts w:ascii="Times New Roman" w:eastAsia="Times New Roman" w:hAnsi="Times New Roman" w:cs="Times New Roman"/>
                <w:color w:val="000000"/>
                <w:lang w:eastAsia="lt-LT"/>
              </w:rPr>
              <w:t>„3. 2018 m. gruodžio 11 d. Europos Parlamento ir Tarybos direktyva (ES) 2019/1 kuria siekiama įgalinti valstybių narių konkurencijos institucijas, kad jos būtų veiksmingesnės vykdymo užtikrintojo, ir kuria užtikrinamas tinkamas vidaus rinkos veikimas (OL 2019 L 11, p. 3).“</w:t>
            </w:r>
          </w:p>
        </w:tc>
        <w:tc>
          <w:tcPr>
            <w:tcW w:w="1673" w:type="dxa"/>
          </w:tcPr>
          <w:p w14:paraId="0244DC57"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07484AE4" w14:textId="77777777" w:rsidTr="0061758E">
        <w:tc>
          <w:tcPr>
            <w:tcW w:w="2972" w:type="dxa"/>
          </w:tcPr>
          <w:p w14:paraId="099DC92B"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eastAsia="Calibri" w:hAnsi="Times New Roman" w:cs="Times New Roman"/>
              </w:rPr>
              <w:t>2. Valstybės narės pateikia Komisijai šios direktyvos taikymo srityje priimtų nacionalinės teisės aktų pagrindinių nuostatų tekstus.</w:t>
            </w:r>
          </w:p>
        </w:tc>
        <w:tc>
          <w:tcPr>
            <w:tcW w:w="4394" w:type="dxa"/>
          </w:tcPr>
          <w:p w14:paraId="053B1E30" w14:textId="77777777" w:rsidR="00004BCC" w:rsidRPr="00A6709C" w:rsidRDefault="00004BCC" w:rsidP="0061758E">
            <w:pPr>
              <w:spacing w:after="0" w:line="240" w:lineRule="auto"/>
              <w:jc w:val="both"/>
              <w:rPr>
                <w:rFonts w:ascii="Times New Roman" w:eastAsia="Calibri" w:hAnsi="Times New Roman" w:cs="Times New Roman"/>
                <w:b/>
                <w:i/>
              </w:rPr>
            </w:pPr>
            <w:r w:rsidRPr="00A6709C">
              <w:rPr>
                <w:rFonts w:ascii="Times New Roman" w:eastAsia="Calibri" w:hAnsi="Times New Roman" w:cs="Times New Roman"/>
                <w:b/>
                <w:i/>
              </w:rPr>
              <w:t xml:space="preserve">Pastaba: </w:t>
            </w:r>
            <w:r w:rsidRPr="00A6709C">
              <w:rPr>
                <w:rFonts w:ascii="Times New Roman" w:eastAsia="Calibri" w:hAnsi="Times New Roman" w:cs="Times New Roman"/>
                <w:i/>
              </w:rPr>
              <w:t>Direktyvą perkeliančių teisės aktų tekstai notifikuojami Europos Komisijai per MNE sistemą (Nacionalinių įgyvendinimo priemonių elektroninio notifikavimo informacinė sistema), kai jie yra priimti ir oficialiai paskelbti Teisės aktų registre, bet ne vėliau kaip 2021 m. vasario 4 d. Taip pat kartu per MNE perduodama Europos Komisijai Direktyvos ir Lietuvos nacionalinių teisės aktų nuostatų atitikties notifikavimo lentelė (informacinis dokumentas apie tinkamą direktyvos nuostatų perkėlimą į Lietuvos nacionalinę teisę, kaip tai numatyta Direktyvos 2019/1 konstatuojamoje preambulės 77 dalyje).</w:t>
            </w:r>
          </w:p>
        </w:tc>
        <w:tc>
          <w:tcPr>
            <w:tcW w:w="1673" w:type="dxa"/>
          </w:tcPr>
          <w:p w14:paraId="4801C751" w14:textId="77777777" w:rsidR="00004BCC" w:rsidRPr="00A6709C" w:rsidRDefault="00004BCC" w:rsidP="0061758E">
            <w:pPr>
              <w:spacing w:after="0" w:line="240" w:lineRule="auto"/>
              <w:jc w:val="both"/>
              <w:rPr>
                <w:rFonts w:ascii="Times New Roman" w:hAnsi="Times New Roman" w:cs="Times New Roman"/>
                <w:lang w:eastAsia="lt-LT"/>
              </w:rPr>
            </w:pPr>
            <w:r w:rsidRPr="00A6709C">
              <w:rPr>
                <w:rFonts w:ascii="Times New Roman" w:hAnsi="Times New Roman" w:cs="Times New Roman"/>
                <w:lang w:eastAsia="lt-LT"/>
              </w:rPr>
              <w:t>Visiškas</w:t>
            </w:r>
          </w:p>
        </w:tc>
      </w:tr>
      <w:tr w:rsidR="00004BCC" w:rsidRPr="00A6709C" w14:paraId="2BC39C4B" w14:textId="77777777" w:rsidTr="0061758E">
        <w:tc>
          <w:tcPr>
            <w:tcW w:w="2972" w:type="dxa"/>
          </w:tcPr>
          <w:p w14:paraId="7B6DC5D8"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35 straipsnis</w:t>
            </w:r>
          </w:p>
          <w:p w14:paraId="3D4BF870"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Peržiūra</w:t>
            </w:r>
          </w:p>
          <w:p w14:paraId="2686BC07"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Ne vėliau kaip 2024 m. gruodžio 12 d. Komisija pateikia Europos Parlamentui ir Tarybai šios direktyvos perkėlimo į nacionalinę teisę ir įgyvendinimo ataskaitą. Kai tikslinga, Komisija gali peržiūrėti šią direktyvą ir prireikus pateikti pasiūlymą dėl teisėkūros procedūra priimamo akto.</w:t>
            </w:r>
          </w:p>
        </w:tc>
        <w:tc>
          <w:tcPr>
            <w:tcW w:w="4394" w:type="dxa"/>
          </w:tcPr>
          <w:p w14:paraId="19E81C22" w14:textId="77777777" w:rsidR="00004BCC" w:rsidRPr="00A6709C" w:rsidRDefault="00004BCC" w:rsidP="0061758E">
            <w:pPr>
              <w:spacing w:after="0" w:line="240" w:lineRule="auto"/>
              <w:jc w:val="both"/>
              <w:rPr>
                <w:rFonts w:ascii="Times New Roman" w:eastAsia="Calibri" w:hAnsi="Times New Roman" w:cs="Times New Roman"/>
                <w:b/>
                <w:i/>
              </w:rPr>
            </w:pPr>
            <w:r w:rsidRPr="00A6709C">
              <w:rPr>
                <w:rFonts w:ascii="Times New Roman" w:eastAsia="Calibri" w:hAnsi="Times New Roman" w:cs="Times New Roman"/>
                <w:b/>
                <w:i/>
              </w:rPr>
              <w:t>Pastaba:</w:t>
            </w:r>
            <w:r w:rsidRPr="00A6709C">
              <w:rPr>
                <w:rFonts w:ascii="Times New Roman" w:eastAsia="Calibri" w:hAnsi="Times New Roman" w:cs="Times New Roman"/>
                <w:i/>
              </w:rPr>
              <w:t xml:space="preserve"> nuostata neskirta valstybėms narėms, jos perkelti į Lietuvos nacionalinę teisę nereikia.</w:t>
            </w:r>
          </w:p>
        </w:tc>
        <w:tc>
          <w:tcPr>
            <w:tcW w:w="1673" w:type="dxa"/>
          </w:tcPr>
          <w:p w14:paraId="788BF1AE" w14:textId="77777777" w:rsidR="00004BCC" w:rsidRPr="00A6709C" w:rsidRDefault="00004BCC" w:rsidP="0061758E">
            <w:pPr>
              <w:spacing w:after="0" w:line="240" w:lineRule="auto"/>
              <w:jc w:val="both"/>
              <w:rPr>
                <w:rFonts w:ascii="Times New Roman" w:hAnsi="Times New Roman" w:cs="Times New Roman"/>
                <w:lang w:eastAsia="lt-LT"/>
              </w:rPr>
            </w:pPr>
          </w:p>
        </w:tc>
      </w:tr>
      <w:tr w:rsidR="00004BCC" w:rsidRPr="00A6709C" w14:paraId="41E0987D" w14:textId="77777777" w:rsidTr="0061758E">
        <w:tc>
          <w:tcPr>
            <w:tcW w:w="2972" w:type="dxa"/>
          </w:tcPr>
          <w:p w14:paraId="0A4FBB4C"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36 straipsnis</w:t>
            </w:r>
          </w:p>
          <w:p w14:paraId="2FD1021D"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Įsigaliojimas</w:t>
            </w:r>
          </w:p>
          <w:p w14:paraId="004AF286" w14:textId="77777777" w:rsidR="00004BCC" w:rsidRPr="00A6709C" w:rsidRDefault="00004BCC" w:rsidP="0061758E">
            <w:pPr>
              <w:spacing w:after="0" w:line="240" w:lineRule="auto"/>
              <w:jc w:val="both"/>
              <w:rPr>
                <w:rFonts w:ascii="Times New Roman" w:eastAsia="Calibri" w:hAnsi="Times New Roman" w:cs="Times New Roman"/>
              </w:rPr>
            </w:pPr>
            <w:r w:rsidRPr="00A6709C">
              <w:rPr>
                <w:rFonts w:ascii="Times New Roman" w:eastAsia="Calibri" w:hAnsi="Times New Roman" w:cs="Times New Roman"/>
              </w:rPr>
              <w:t xml:space="preserve">Ši direktyva įsigalioja dvidešimtą dieną po jos paskelbimo </w:t>
            </w:r>
            <w:r w:rsidRPr="00A6709C">
              <w:rPr>
                <w:rFonts w:ascii="Times New Roman" w:eastAsia="Calibri" w:hAnsi="Times New Roman" w:cs="Times New Roman"/>
                <w:i/>
              </w:rPr>
              <w:t>Europos Sąjungos oficialiame leidinyje</w:t>
            </w:r>
            <w:r w:rsidRPr="00A6709C">
              <w:rPr>
                <w:rFonts w:ascii="Times New Roman" w:eastAsia="Calibri" w:hAnsi="Times New Roman" w:cs="Times New Roman"/>
              </w:rPr>
              <w:t>.</w:t>
            </w:r>
          </w:p>
        </w:tc>
        <w:tc>
          <w:tcPr>
            <w:tcW w:w="4394" w:type="dxa"/>
          </w:tcPr>
          <w:p w14:paraId="5646A5F1" w14:textId="77777777" w:rsidR="00004BCC" w:rsidRPr="00A6709C" w:rsidRDefault="00004BCC" w:rsidP="0061758E">
            <w:pPr>
              <w:spacing w:after="0" w:line="240" w:lineRule="auto"/>
              <w:jc w:val="both"/>
              <w:rPr>
                <w:rFonts w:ascii="Times New Roman" w:eastAsia="Calibri" w:hAnsi="Times New Roman" w:cs="Times New Roman"/>
                <w:b/>
                <w:i/>
              </w:rPr>
            </w:pPr>
            <w:r w:rsidRPr="00A6709C">
              <w:rPr>
                <w:rFonts w:ascii="Times New Roman" w:eastAsia="Calibri" w:hAnsi="Times New Roman" w:cs="Times New Roman"/>
                <w:b/>
                <w:i/>
              </w:rPr>
              <w:t>Pastaba:</w:t>
            </w:r>
            <w:r w:rsidRPr="00A6709C">
              <w:rPr>
                <w:rFonts w:ascii="Times New Roman" w:eastAsia="Calibri" w:hAnsi="Times New Roman" w:cs="Times New Roman"/>
                <w:i/>
              </w:rPr>
              <w:t xml:space="preserve"> nuostatos perkelti į Lietuvos nacionalinę teisę nereikia.</w:t>
            </w:r>
          </w:p>
        </w:tc>
        <w:tc>
          <w:tcPr>
            <w:tcW w:w="1673" w:type="dxa"/>
          </w:tcPr>
          <w:p w14:paraId="6F58EF48" w14:textId="77777777" w:rsidR="00004BCC" w:rsidRPr="00A6709C" w:rsidRDefault="00004BCC" w:rsidP="0061758E">
            <w:pPr>
              <w:spacing w:after="0" w:line="240" w:lineRule="auto"/>
              <w:jc w:val="both"/>
              <w:rPr>
                <w:rFonts w:ascii="Times New Roman" w:hAnsi="Times New Roman" w:cs="Times New Roman"/>
                <w:lang w:eastAsia="lt-LT"/>
              </w:rPr>
            </w:pPr>
          </w:p>
        </w:tc>
      </w:tr>
      <w:tr w:rsidR="00004BCC" w:rsidRPr="00A6709C" w14:paraId="7BF0E200" w14:textId="77777777" w:rsidTr="0061758E">
        <w:tc>
          <w:tcPr>
            <w:tcW w:w="2972" w:type="dxa"/>
          </w:tcPr>
          <w:p w14:paraId="6046CCA6"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hAnsi="Times New Roman" w:cs="Times New Roman"/>
                <w:i/>
                <w:lang w:eastAsia="lt-LT"/>
              </w:rPr>
              <w:t>37 straipsnis</w:t>
            </w:r>
          </w:p>
          <w:p w14:paraId="1725E2F6" w14:textId="77777777" w:rsidR="00004BCC" w:rsidRPr="00A6709C" w:rsidRDefault="00004BCC" w:rsidP="0061758E">
            <w:pPr>
              <w:spacing w:after="0" w:line="240" w:lineRule="auto"/>
              <w:jc w:val="both"/>
              <w:rPr>
                <w:rFonts w:ascii="Times New Roman" w:eastAsia="Calibri" w:hAnsi="Times New Roman" w:cs="Times New Roman"/>
                <w:b/>
              </w:rPr>
            </w:pPr>
            <w:r w:rsidRPr="00A6709C">
              <w:rPr>
                <w:rFonts w:ascii="Times New Roman" w:eastAsia="Calibri" w:hAnsi="Times New Roman" w:cs="Times New Roman"/>
                <w:b/>
              </w:rPr>
              <w:t>Adresatai</w:t>
            </w:r>
          </w:p>
          <w:p w14:paraId="2380A500" w14:textId="77777777" w:rsidR="00004BCC" w:rsidRPr="00A6709C" w:rsidRDefault="00004BCC" w:rsidP="0061758E">
            <w:pPr>
              <w:spacing w:after="0" w:line="240" w:lineRule="auto"/>
              <w:jc w:val="both"/>
              <w:rPr>
                <w:rFonts w:ascii="Times New Roman" w:hAnsi="Times New Roman" w:cs="Times New Roman"/>
                <w:i/>
                <w:lang w:eastAsia="lt-LT"/>
              </w:rPr>
            </w:pPr>
            <w:r w:rsidRPr="00A6709C">
              <w:rPr>
                <w:rFonts w:ascii="Times New Roman" w:eastAsia="Calibri" w:hAnsi="Times New Roman" w:cs="Times New Roman"/>
              </w:rPr>
              <w:t>Ši direktyva skirta valstybėms narėms.</w:t>
            </w:r>
          </w:p>
        </w:tc>
        <w:tc>
          <w:tcPr>
            <w:tcW w:w="4394" w:type="dxa"/>
          </w:tcPr>
          <w:p w14:paraId="1946BC3B" w14:textId="77777777" w:rsidR="00004BCC" w:rsidRPr="00A6709C" w:rsidRDefault="00004BCC" w:rsidP="0061758E">
            <w:pPr>
              <w:spacing w:after="0" w:line="240" w:lineRule="auto"/>
              <w:jc w:val="both"/>
              <w:rPr>
                <w:rFonts w:ascii="Times New Roman" w:eastAsia="Calibri" w:hAnsi="Times New Roman" w:cs="Times New Roman"/>
                <w:b/>
                <w:i/>
              </w:rPr>
            </w:pPr>
            <w:r w:rsidRPr="00A6709C">
              <w:rPr>
                <w:rFonts w:ascii="Times New Roman" w:eastAsia="Calibri" w:hAnsi="Times New Roman" w:cs="Times New Roman"/>
                <w:b/>
                <w:i/>
              </w:rPr>
              <w:t>Pastaba:</w:t>
            </w:r>
            <w:r w:rsidRPr="00A6709C">
              <w:rPr>
                <w:rFonts w:ascii="Times New Roman" w:eastAsia="Calibri" w:hAnsi="Times New Roman" w:cs="Times New Roman"/>
                <w:i/>
              </w:rPr>
              <w:t xml:space="preserve"> nuostatos perkelti į Lietuvos nacionalinę teisę nereikia.</w:t>
            </w:r>
          </w:p>
        </w:tc>
        <w:tc>
          <w:tcPr>
            <w:tcW w:w="1673" w:type="dxa"/>
          </w:tcPr>
          <w:p w14:paraId="49AFE4FF" w14:textId="77777777" w:rsidR="00004BCC" w:rsidRPr="00A6709C" w:rsidRDefault="00004BCC" w:rsidP="0061758E">
            <w:pPr>
              <w:spacing w:after="0" w:line="240" w:lineRule="auto"/>
              <w:jc w:val="both"/>
              <w:rPr>
                <w:rFonts w:ascii="Times New Roman" w:hAnsi="Times New Roman" w:cs="Times New Roman"/>
                <w:lang w:eastAsia="lt-LT"/>
              </w:rPr>
            </w:pPr>
          </w:p>
        </w:tc>
      </w:tr>
    </w:tbl>
    <w:p w14:paraId="631B1242" w14:textId="77777777" w:rsidR="00004BCC" w:rsidRPr="00A6709C" w:rsidRDefault="00004BCC" w:rsidP="00004BCC">
      <w:pPr>
        <w:spacing w:line="240" w:lineRule="auto"/>
        <w:rPr>
          <w:rFonts w:ascii="Times New Roman" w:hAnsi="Times New Roman" w:cs="Times New Roman"/>
        </w:rPr>
      </w:pPr>
    </w:p>
    <w:p w14:paraId="6B6F214A" w14:textId="77777777" w:rsidR="00386002" w:rsidRPr="00A6709C" w:rsidRDefault="00386002">
      <w:pPr>
        <w:rPr>
          <w:rFonts w:ascii="Times New Roman" w:hAnsi="Times New Roman" w:cs="Times New Roman"/>
        </w:rPr>
      </w:pPr>
    </w:p>
    <w:sectPr w:rsidR="00386002" w:rsidRPr="00A6709C" w:rsidSect="00AE4320">
      <w:headerReference w:type="default" r:id="rId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0A4BE" w14:textId="77777777" w:rsidR="00C970D6" w:rsidRDefault="00C970D6">
      <w:pPr>
        <w:spacing w:after="0" w:line="240" w:lineRule="auto"/>
      </w:pPr>
      <w:r>
        <w:separator/>
      </w:r>
    </w:p>
  </w:endnote>
  <w:endnote w:type="continuationSeparator" w:id="0">
    <w:p w14:paraId="72719F10" w14:textId="77777777" w:rsidR="00C970D6" w:rsidRDefault="00C9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45ACE" w14:textId="77777777" w:rsidR="00C970D6" w:rsidRDefault="00C970D6">
      <w:pPr>
        <w:spacing w:after="0" w:line="240" w:lineRule="auto"/>
      </w:pPr>
      <w:r>
        <w:separator/>
      </w:r>
    </w:p>
  </w:footnote>
  <w:footnote w:type="continuationSeparator" w:id="0">
    <w:p w14:paraId="6EEFA1E2" w14:textId="77777777" w:rsidR="00C970D6" w:rsidRDefault="00C97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3467642"/>
      <w:docPartObj>
        <w:docPartGallery w:val="Page Numbers (Top of Page)"/>
        <w:docPartUnique/>
      </w:docPartObj>
    </w:sdtPr>
    <w:sdtEndPr>
      <w:rPr>
        <w:rFonts w:ascii="Times New Roman" w:hAnsi="Times New Roman" w:cs="Times New Roman"/>
        <w:noProof/>
      </w:rPr>
    </w:sdtEndPr>
    <w:sdtContent>
      <w:p w14:paraId="3FE6AE0D" w14:textId="3C4235C4" w:rsidR="001F0567" w:rsidRPr="001F5204" w:rsidRDefault="001F0567">
        <w:pPr>
          <w:pStyle w:val="Header"/>
          <w:jc w:val="center"/>
          <w:rPr>
            <w:rFonts w:ascii="Times New Roman" w:hAnsi="Times New Roman" w:cs="Times New Roman"/>
          </w:rPr>
        </w:pPr>
        <w:r w:rsidRPr="001F5204">
          <w:rPr>
            <w:rFonts w:ascii="Times New Roman" w:hAnsi="Times New Roman" w:cs="Times New Roman"/>
          </w:rPr>
          <w:fldChar w:fldCharType="begin"/>
        </w:r>
        <w:r w:rsidRPr="001F5204">
          <w:rPr>
            <w:rFonts w:ascii="Times New Roman" w:hAnsi="Times New Roman" w:cs="Times New Roman"/>
          </w:rPr>
          <w:instrText xml:space="preserve"> PAGE   \* MERGEFORMAT </w:instrText>
        </w:r>
        <w:r w:rsidRPr="001F5204">
          <w:rPr>
            <w:rFonts w:ascii="Times New Roman" w:hAnsi="Times New Roman" w:cs="Times New Roman"/>
          </w:rPr>
          <w:fldChar w:fldCharType="separate"/>
        </w:r>
        <w:r w:rsidR="009E24CE">
          <w:rPr>
            <w:rFonts w:ascii="Times New Roman" w:hAnsi="Times New Roman" w:cs="Times New Roman"/>
            <w:noProof/>
          </w:rPr>
          <w:t>1</w:t>
        </w:r>
        <w:r w:rsidRPr="001F5204">
          <w:rPr>
            <w:rFonts w:ascii="Times New Roman" w:hAnsi="Times New Roman" w:cs="Times New Roman"/>
            <w:noProof/>
          </w:rPr>
          <w:fldChar w:fldCharType="end"/>
        </w:r>
      </w:p>
    </w:sdtContent>
  </w:sdt>
  <w:p w14:paraId="720CB067" w14:textId="77777777" w:rsidR="001F0567" w:rsidRDefault="001F0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14E3"/>
    <w:multiLevelType w:val="hybridMultilevel"/>
    <w:tmpl w:val="0C6A7E1A"/>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0D44CB"/>
    <w:multiLevelType w:val="hybridMultilevel"/>
    <w:tmpl w:val="8626BE70"/>
    <w:lvl w:ilvl="0" w:tplc="A0242602">
      <w:start w:val="13"/>
      <w:numFmt w:val="bullet"/>
      <w:lvlText w:val="-"/>
      <w:lvlJc w:val="left"/>
      <w:pPr>
        <w:ind w:left="720" w:hanging="360"/>
      </w:pPr>
      <w:rPr>
        <w:rFonts w:ascii="Times New Roman" w:eastAsia="Calibri"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377203"/>
    <w:multiLevelType w:val="hybridMultilevel"/>
    <w:tmpl w:val="3A5EAB78"/>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531A44"/>
    <w:multiLevelType w:val="hybridMultilevel"/>
    <w:tmpl w:val="DDDE3620"/>
    <w:lvl w:ilvl="0" w:tplc="131C8BA6">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CB5026"/>
    <w:multiLevelType w:val="hybridMultilevel"/>
    <w:tmpl w:val="0B74D474"/>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C14747"/>
    <w:multiLevelType w:val="hybridMultilevel"/>
    <w:tmpl w:val="9DDA5456"/>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A84554"/>
    <w:multiLevelType w:val="hybridMultilevel"/>
    <w:tmpl w:val="5CEA0458"/>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853E70"/>
    <w:multiLevelType w:val="hybridMultilevel"/>
    <w:tmpl w:val="F148E32A"/>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EB6675"/>
    <w:multiLevelType w:val="hybridMultilevel"/>
    <w:tmpl w:val="BC14E4DC"/>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B174A9"/>
    <w:multiLevelType w:val="hybridMultilevel"/>
    <w:tmpl w:val="FF948802"/>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DD2A2F"/>
    <w:multiLevelType w:val="hybridMultilevel"/>
    <w:tmpl w:val="E116C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E77373"/>
    <w:multiLevelType w:val="hybridMultilevel"/>
    <w:tmpl w:val="AC5A6618"/>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C96D41"/>
    <w:multiLevelType w:val="hybridMultilevel"/>
    <w:tmpl w:val="4EE87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4F59E3"/>
    <w:multiLevelType w:val="hybridMultilevel"/>
    <w:tmpl w:val="2E76BF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1A47F5"/>
    <w:multiLevelType w:val="hybridMultilevel"/>
    <w:tmpl w:val="C2DAD49A"/>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E14FDF"/>
    <w:multiLevelType w:val="hybridMultilevel"/>
    <w:tmpl w:val="B7B09310"/>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F3850D6"/>
    <w:multiLevelType w:val="hybridMultilevel"/>
    <w:tmpl w:val="D63EC77C"/>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7A6357"/>
    <w:multiLevelType w:val="hybridMultilevel"/>
    <w:tmpl w:val="578E58A4"/>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E1B72BF"/>
    <w:multiLevelType w:val="hybridMultilevel"/>
    <w:tmpl w:val="B2BAF7A2"/>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CB3DE6"/>
    <w:multiLevelType w:val="hybridMultilevel"/>
    <w:tmpl w:val="73701D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D52CB8"/>
    <w:multiLevelType w:val="hybridMultilevel"/>
    <w:tmpl w:val="9FF61086"/>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B920259"/>
    <w:multiLevelType w:val="hybridMultilevel"/>
    <w:tmpl w:val="59580BCA"/>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7B6ED1"/>
    <w:multiLevelType w:val="hybridMultilevel"/>
    <w:tmpl w:val="6DD629B2"/>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07E7218"/>
    <w:multiLevelType w:val="hybridMultilevel"/>
    <w:tmpl w:val="A24495CE"/>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096DF1"/>
    <w:multiLevelType w:val="hybridMultilevel"/>
    <w:tmpl w:val="BF4A12DC"/>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B71F47"/>
    <w:multiLevelType w:val="hybridMultilevel"/>
    <w:tmpl w:val="01520BB8"/>
    <w:lvl w:ilvl="0" w:tplc="D41E321E">
      <w:start w:val="37"/>
      <w:numFmt w:val="bullet"/>
      <w:lvlText w:val="-"/>
      <w:lvlJc w:val="left"/>
      <w:pPr>
        <w:ind w:left="720" w:hanging="360"/>
      </w:pPr>
      <w:rPr>
        <w:rFonts w:ascii="Times New Roman" w:eastAsia="Calibri"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FF817D5"/>
    <w:multiLevelType w:val="hybridMultilevel"/>
    <w:tmpl w:val="818442B6"/>
    <w:lvl w:ilvl="0" w:tplc="C35E8228">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8"/>
  </w:num>
  <w:num w:numId="4">
    <w:abstractNumId w:val="11"/>
  </w:num>
  <w:num w:numId="5">
    <w:abstractNumId w:val="18"/>
  </w:num>
  <w:num w:numId="6">
    <w:abstractNumId w:val="24"/>
  </w:num>
  <w:num w:numId="7">
    <w:abstractNumId w:val="3"/>
  </w:num>
  <w:num w:numId="8">
    <w:abstractNumId w:val="23"/>
  </w:num>
  <w:num w:numId="9">
    <w:abstractNumId w:val="14"/>
  </w:num>
  <w:num w:numId="10">
    <w:abstractNumId w:val="4"/>
  </w:num>
  <w:num w:numId="11">
    <w:abstractNumId w:val="26"/>
  </w:num>
  <w:num w:numId="12">
    <w:abstractNumId w:val="9"/>
  </w:num>
  <w:num w:numId="13">
    <w:abstractNumId w:val="6"/>
  </w:num>
  <w:num w:numId="14">
    <w:abstractNumId w:val="2"/>
  </w:num>
  <w:num w:numId="15">
    <w:abstractNumId w:val="15"/>
  </w:num>
  <w:num w:numId="16">
    <w:abstractNumId w:val="22"/>
  </w:num>
  <w:num w:numId="17">
    <w:abstractNumId w:val="0"/>
  </w:num>
  <w:num w:numId="18">
    <w:abstractNumId w:val="25"/>
  </w:num>
  <w:num w:numId="19">
    <w:abstractNumId w:val="7"/>
  </w:num>
  <w:num w:numId="20">
    <w:abstractNumId w:val="20"/>
  </w:num>
  <w:num w:numId="21">
    <w:abstractNumId w:val="21"/>
  </w:num>
  <w:num w:numId="22">
    <w:abstractNumId w:val="1"/>
  </w:num>
  <w:num w:numId="23">
    <w:abstractNumId w:val="16"/>
  </w:num>
  <w:num w:numId="24">
    <w:abstractNumId w:val="5"/>
  </w:num>
  <w:num w:numId="25">
    <w:abstractNumId w:val="17"/>
  </w:num>
  <w:num w:numId="26">
    <w:abstractNumId w:val="10"/>
  </w:num>
  <w:num w:numId="2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iva Stepanienė">
    <w15:presenceInfo w15:providerId="AD" w15:userId="S::Daiva.Stepaniene@kt.gov.lt::0d6e285d-aa00-450a-8757-fe05f5dfde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7DB"/>
    <w:rsid w:val="00004BCC"/>
    <w:rsid w:val="00004E98"/>
    <w:rsid w:val="000101A7"/>
    <w:rsid w:val="00010E8A"/>
    <w:rsid w:val="000147A3"/>
    <w:rsid w:val="00034A24"/>
    <w:rsid w:val="00034CFE"/>
    <w:rsid w:val="000363CF"/>
    <w:rsid w:val="00053A1E"/>
    <w:rsid w:val="000570CE"/>
    <w:rsid w:val="00064731"/>
    <w:rsid w:val="00067AF6"/>
    <w:rsid w:val="00073714"/>
    <w:rsid w:val="00074C9D"/>
    <w:rsid w:val="0007574D"/>
    <w:rsid w:val="00080B66"/>
    <w:rsid w:val="00080C0D"/>
    <w:rsid w:val="000924ED"/>
    <w:rsid w:val="000970A9"/>
    <w:rsid w:val="000A558E"/>
    <w:rsid w:val="000B72E3"/>
    <w:rsid w:val="000C3956"/>
    <w:rsid w:val="000D12E8"/>
    <w:rsid w:val="000D4B2A"/>
    <w:rsid w:val="000E17DF"/>
    <w:rsid w:val="000F5A5F"/>
    <w:rsid w:val="000F60DD"/>
    <w:rsid w:val="0010063D"/>
    <w:rsid w:val="00112D78"/>
    <w:rsid w:val="0011522C"/>
    <w:rsid w:val="001160DE"/>
    <w:rsid w:val="001338C3"/>
    <w:rsid w:val="0013711F"/>
    <w:rsid w:val="00165051"/>
    <w:rsid w:val="00170EB3"/>
    <w:rsid w:val="001869F5"/>
    <w:rsid w:val="00191F2C"/>
    <w:rsid w:val="00194F4A"/>
    <w:rsid w:val="0019610B"/>
    <w:rsid w:val="001A1B9E"/>
    <w:rsid w:val="001B056F"/>
    <w:rsid w:val="001B333E"/>
    <w:rsid w:val="001E1C7E"/>
    <w:rsid w:val="001E3A24"/>
    <w:rsid w:val="001F0567"/>
    <w:rsid w:val="001F5204"/>
    <w:rsid w:val="0020643E"/>
    <w:rsid w:val="002129BD"/>
    <w:rsid w:val="002249C7"/>
    <w:rsid w:val="00226E36"/>
    <w:rsid w:val="00227440"/>
    <w:rsid w:val="0024417C"/>
    <w:rsid w:val="002514C8"/>
    <w:rsid w:val="00261107"/>
    <w:rsid w:val="00264898"/>
    <w:rsid w:val="00272021"/>
    <w:rsid w:val="002762D0"/>
    <w:rsid w:val="00277237"/>
    <w:rsid w:val="00291924"/>
    <w:rsid w:val="002923E1"/>
    <w:rsid w:val="002A0811"/>
    <w:rsid w:val="002A572A"/>
    <w:rsid w:val="002B52E2"/>
    <w:rsid w:val="002B5E88"/>
    <w:rsid w:val="002B7864"/>
    <w:rsid w:val="002C7B05"/>
    <w:rsid w:val="002D580A"/>
    <w:rsid w:val="002F6A95"/>
    <w:rsid w:val="00312805"/>
    <w:rsid w:val="0031298E"/>
    <w:rsid w:val="003178CF"/>
    <w:rsid w:val="00326040"/>
    <w:rsid w:val="00367C7B"/>
    <w:rsid w:val="0037375C"/>
    <w:rsid w:val="00386002"/>
    <w:rsid w:val="003A17D9"/>
    <w:rsid w:val="003A2FE9"/>
    <w:rsid w:val="003A72CE"/>
    <w:rsid w:val="003B189B"/>
    <w:rsid w:val="003D35BF"/>
    <w:rsid w:val="003D5694"/>
    <w:rsid w:val="003E5160"/>
    <w:rsid w:val="003E7CC4"/>
    <w:rsid w:val="003F0571"/>
    <w:rsid w:val="003F237D"/>
    <w:rsid w:val="003F3B23"/>
    <w:rsid w:val="00404E60"/>
    <w:rsid w:val="00415648"/>
    <w:rsid w:val="004206F3"/>
    <w:rsid w:val="0042779B"/>
    <w:rsid w:val="00436819"/>
    <w:rsid w:val="00440679"/>
    <w:rsid w:val="00443A0C"/>
    <w:rsid w:val="00453518"/>
    <w:rsid w:val="00456BD7"/>
    <w:rsid w:val="004627CD"/>
    <w:rsid w:val="00464D47"/>
    <w:rsid w:val="004734D2"/>
    <w:rsid w:val="004879DA"/>
    <w:rsid w:val="004914F9"/>
    <w:rsid w:val="00492450"/>
    <w:rsid w:val="004A3E4A"/>
    <w:rsid w:val="004A5FC4"/>
    <w:rsid w:val="004B62D0"/>
    <w:rsid w:val="004B6D43"/>
    <w:rsid w:val="004D1149"/>
    <w:rsid w:val="004D2769"/>
    <w:rsid w:val="004D32A7"/>
    <w:rsid w:val="004E0F4A"/>
    <w:rsid w:val="004E4103"/>
    <w:rsid w:val="004E5E75"/>
    <w:rsid w:val="004F1F38"/>
    <w:rsid w:val="004F24D5"/>
    <w:rsid w:val="00512B0C"/>
    <w:rsid w:val="005164C7"/>
    <w:rsid w:val="005238F1"/>
    <w:rsid w:val="00530F2D"/>
    <w:rsid w:val="0054155E"/>
    <w:rsid w:val="0054298A"/>
    <w:rsid w:val="00544E5D"/>
    <w:rsid w:val="00565535"/>
    <w:rsid w:val="00573407"/>
    <w:rsid w:val="00576435"/>
    <w:rsid w:val="00577231"/>
    <w:rsid w:val="005813CE"/>
    <w:rsid w:val="005848EC"/>
    <w:rsid w:val="00584AE7"/>
    <w:rsid w:val="005868FD"/>
    <w:rsid w:val="005950A8"/>
    <w:rsid w:val="005A2EF7"/>
    <w:rsid w:val="005B0D1F"/>
    <w:rsid w:val="005C07DB"/>
    <w:rsid w:val="005C174A"/>
    <w:rsid w:val="005E4A3F"/>
    <w:rsid w:val="005F329E"/>
    <w:rsid w:val="005F7DF4"/>
    <w:rsid w:val="0061758E"/>
    <w:rsid w:val="00622D45"/>
    <w:rsid w:val="00650A6A"/>
    <w:rsid w:val="006612CC"/>
    <w:rsid w:val="006676BB"/>
    <w:rsid w:val="0069286A"/>
    <w:rsid w:val="006B4BDB"/>
    <w:rsid w:val="006C0603"/>
    <w:rsid w:val="006C14F6"/>
    <w:rsid w:val="006C1566"/>
    <w:rsid w:val="006C28C5"/>
    <w:rsid w:val="006C443F"/>
    <w:rsid w:val="006C59F8"/>
    <w:rsid w:val="006D0F25"/>
    <w:rsid w:val="006D239E"/>
    <w:rsid w:val="006D5AF2"/>
    <w:rsid w:val="006F2E76"/>
    <w:rsid w:val="00705E6E"/>
    <w:rsid w:val="007314E8"/>
    <w:rsid w:val="00731FA1"/>
    <w:rsid w:val="00734D09"/>
    <w:rsid w:val="007422F7"/>
    <w:rsid w:val="007521CD"/>
    <w:rsid w:val="007526A6"/>
    <w:rsid w:val="00776270"/>
    <w:rsid w:val="00792762"/>
    <w:rsid w:val="00795C80"/>
    <w:rsid w:val="007A3114"/>
    <w:rsid w:val="007B4290"/>
    <w:rsid w:val="007D1282"/>
    <w:rsid w:val="00804EEF"/>
    <w:rsid w:val="00815D94"/>
    <w:rsid w:val="008207F5"/>
    <w:rsid w:val="00837936"/>
    <w:rsid w:val="00861B33"/>
    <w:rsid w:val="008721ED"/>
    <w:rsid w:val="00873B78"/>
    <w:rsid w:val="008E3BEA"/>
    <w:rsid w:val="008E7C4B"/>
    <w:rsid w:val="008F3A46"/>
    <w:rsid w:val="008F5AB8"/>
    <w:rsid w:val="0090498D"/>
    <w:rsid w:val="009333AC"/>
    <w:rsid w:val="009347D8"/>
    <w:rsid w:val="00935A63"/>
    <w:rsid w:val="00937A0F"/>
    <w:rsid w:val="0095383C"/>
    <w:rsid w:val="00955F1D"/>
    <w:rsid w:val="00961ABB"/>
    <w:rsid w:val="00961D4D"/>
    <w:rsid w:val="0097492D"/>
    <w:rsid w:val="00986748"/>
    <w:rsid w:val="00994DCE"/>
    <w:rsid w:val="009A2652"/>
    <w:rsid w:val="009B4DAA"/>
    <w:rsid w:val="009C7CCE"/>
    <w:rsid w:val="009D13CE"/>
    <w:rsid w:val="009D55BF"/>
    <w:rsid w:val="009D7A3D"/>
    <w:rsid w:val="009E24CE"/>
    <w:rsid w:val="009F7675"/>
    <w:rsid w:val="00A033B5"/>
    <w:rsid w:val="00A06584"/>
    <w:rsid w:val="00A1666E"/>
    <w:rsid w:val="00A16D9D"/>
    <w:rsid w:val="00A23F18"/>
    <w:rsid w:val="00A373AF"/>
    <w:rsid w:val="00A375CD"/>
    <w:rsid w:val="00A40C9A"/>
    <w:rsid w:val="00A4342E"/>
    <w:rsid w:val="00A51A7D"/>
    <w:rsid w:val="00A632B1"/>
    <w:rsid w:val="00A63418"/>
    <w:rsid w:val="00A65841"/>
    <w:rsid w:val="00A6709C"/>
    <w:rsid w:val="00A70CE6"/>
    <w:rsid w:val="00A70EF8"/>
    <w:rsid w:val="00AA19AC"/>
    <w:rsid w:val="00AC02D1"/>
    <w:rsid w:val="00AC251F"/>
    <w:rsid w:val="00AC6C66"/>
    <w:rsid w:val="00AC73E0"/>
    <w:rsid w:val="00AD2A36"/>
    <w:rsid w:val="00AE4320"/>
    <w:rsid w:val="00B005EC"/>
    <w:rsid w:val="00B03F69"/>
    <w:rsid w:val="00B0495D"/>
    <w:rsid w:val="00B10EA2"/>
    <w:rsid w:val="00B1180F"/>
    <w:rsid w:val="00B25DFF"/>
    <w:rsid w:val="00B370F7"/>
    <w:rsid w:val="00B378ED"/>
    <w:rsid w:val="00B41A59"/>
    <w:rsid w:val="00B46555"/>
    <w:rsid w:val="00B529A6"/>
    <w:rsid w:val="00B643C8"/>
    <w:rsid w:val="00B65F6A"/>
    <w:rsid w:val="00B7033A"/>
    <w:rsid w:val="00B81BB7"/>
    <w:rsid w:val="00B94EBD"/>
    <w:rsid w:val="00B97316"/>
    <w:rsid w:val="00BA0510"/>
    <w:rsid w:val="00BA49F7"/>
    <w:rsid w:val="00BA5A7B"/>
    <w:rsid w:val="00BC0DBE"/>
    <w:rsid w:val="00BC17F5"/>
    <w:rsid w:val="00BD633D"/>
    <w:rsid w:val="00C005E1"/>
    <w:rsid w:val="00C40506"/>
    <w:rsid w:val="00C42A8F"/>
    <w:rsid w:val="00C5093F"/>
    <w:rsid w:val="00C53985"/>
    <w:rsid w:val="00C544C5"/>
    <w:rsid w:val="00C62785"/>
    <w:rsid w:val="00C664A3"/>
    <w:rsid w:val="00C757AA"/>
    <w:rsid w:val="00C77C34"/>
    <w:rsid w:val="00C83FBE"/>
    <w:rsid w:val="00C93153"/>
    <w:rsid w:val="00C95F71"/>
    <w:rsid w:val="00C970D6"/>
    <w:rsid w:val="00C97457"/>
    <w:rsid w:val="00CA227F"/>
    <w:rsid w:val="00CA77D0"/>
    <w:rsid w:val="00CC0AE6"/>
    <w:rsid w:val="00CC2765"/>
    <w:rsid w:val="00CE3DB5"/>
    <w:rsid w:val="00CE6C50"/>
    <w:rsid w:val="00CF2886"/>
    <w:rsid w:val="00CF4B3C"/>
    <w:rsid w:val="00CF69EA"/>
    <w:rsid w:val="00D02C9D"/>
    <w:rsid w:val="00D04455"/>
    <w:rsid w:val="00D06EBB"/>
    <w:rsid w:val="00D14DB7"/>
    <w:rsid w:val="00D15C67"/>
    <w:rsid w:val="00D20569"/>
    <w:rsid w:val="00D27FE3"/>
    <w:rsid w:val="00D36A64"/>
    <w:rsid w:val="00D422B0"/>
    <w:rsid w:val="00D448A8"/>
    <w:rsid w:val="00D50F4B"/>
    <w:rsid w:val="00D64B0A"/>
    <w:rsid w:val="00D67458"/>
    <w:rsid w:val="00D751C8"/>
    <w:rsid w:val="00D93A9D"/>
    <w:rsid w:val="00DA3C27"/>
    <w:rsid w:val="00DB4D47"/>
    <w:rsid w:val="00DC17D1"/>
    <w:rsid w:val="00DC3A3B"/>
    <w:rsid w:val="00DD47B2"/>
    <w:rsid w:val="00DE2191"/>
    <w:rsid w:val="00DF1670"/>
    <w:rsid w:val="00E07C0D"/>
    <w:rsid w:val="00E12B14"/>
    <w:rsid w:val="00E1560F"/>
    <w:rsid w:val="00E30CD3"/>
    <w:rsid w:val="00E33182"/>
    <w:rsid w:val="00E41F77"/>
    <w:rsid w:val="00E44FAF"/>
    <w:rsid w:val="00E53D07"/>
    <w:rsid w:val="00E7112F"/>
    <w:rsid w:val="00E95548"/>
    <w:rsid w:val="00EB3B3A"/>
    <w:rsid w:val="00ED4F78"/>
    <w:rsid w:val="00EF36F7"/>
    <w:rsid w:val="00F1465E"/>
    <w:rsid w:val="00F40534"/>
    <w:rsid w:val="00F52B34"/>
    <w:rsid w:val="00F52DC2"/>
    <w:rsid w:val="00F63CD9"/>
    <w:rsid w:val="00FB6DA9"/>
    <w:rsid w:val="00FC01C9"/>
    <w:rsid w:val="00FC3495"/>
    <w:rsid w:val="00FC7D69"/>
    <w:rsid w:val="00FD3B05"/>
    <w:rsid w:val="00FD562A"/>
    <w:rsid w:val="00FE0532"/>
    <w:rsid w:val="00FE17E4"/>
    <w:rsid w:val="00FE2628"/>
    <w:rsid w:val="00FF1FAF"/>
    <w:rsid w:val="00FF45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73C5"/>
  <w15:chartTrackingRefBased/>
  <w15:docId w15:val="{0288DAD9-138F-4B3E-BFD2-F8A7F7C8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04BCC"/>
    <w:rPr>
      <w:sz w:val="16"/>
      <w:szCs w:val="16"/>
    </w:rPr>
  </w:style>
  <w:style w:type="paragraph" w:styleId="CommentText">
    <w:name w:val="annotation text"/>
    <w:basedOn w:val="Normal"/>
    <w:link w:val="CommentTextChar"/>
    <w:uiPriority w:val="99"/>
    <w:unhideWhenUsed/>
    <w:rsid w:val="00004BCC"/>
    <w:pPr>
      <w:spacing w:line="240" w:lineRule="auto"/>
    </w:pPr>
    <w:rPr>
      <w:sz w:val="20"/>
      <w:szCs w:val="20"/>
    </w:rPr>
  </w:style>
  <w:style w:type="character" w:customStyle="1" w:styleId="CommentTextChar">
    <w:name w:val="Comment Text Char"/>
    <w:basedOn w:val="DefaultParagraphFont"/>
    <w:link w:val="CommentText"/>
    <w:uiPriority w:val="99"/>
    <w:rsid w:val="00004BCC"/>
    <w:rPr>
      <w:sz w:val="20"/>
      <w:szCs w:val="20"/>
    </w:rPr>
  </w:style>
  <w:style w:type="paragraph" w:styleId="CommentSubject">
    <w:name w:val="annotation subject"/>
    <w:basedOn w:val="CommentText"/>
    <w:next w:val="CommentText"/>
    <w:link w:val="CommentSubjectChar"/>
    <w:uiPriority w:val="99"/>
    <w:semiHidden/>
    <w:unhideWhenUsed/>
    <w:rsid w:val="00004BCC"/>
    <w:rPr>
      <w:b/>
      <w:bCs/>
    </w:rPr>
  </w:style>
  <w:style w:type="character" w:customStyle="1" w:styleId="CommentSubjectChar">
    <w:name w:val="Comment Subject Char"/>
    <w:basedOn w:val="CommentTextChar"/>
    <w:link w:val="CommentSubject"/>
    <w:uiPriority w:val="99"/>
    <w:semiHidden/>
    <w:rsid w:val="00004BCC"/>
    <w:rPr>
      <w:b/>
      <w:bCs/>
      <w:sz w:val="20"/>
      <w:szCs w:val="20"/>
    </w:rPr>
  </w:style>
  <w:style w:type="paragraph" w:styleId="BalloonText">
    <w:name w:val="Balloon Text"/>
    <w:basedOn w:val="Normal"/>
    <w:link w:val="BalloonTextChar"/>
    <w:semiHidden/>
    <w:unhideWhenUsed/>
    <w:rsid w:val="00004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04BCC"/>
    <w:rPr>
      <w:rFonts w:ascii="Segoe UI" w:hAnsi="Segoe UI" w:cs="Segoe UI"/>
      <w:sz w:val="18"/>
      <w:szCs w:val="18"/>
    </w:rPr>
  </w:style>
  <w:style w:type="paragraph" w:styleId="ListParagraph">
    <w:name w:val="List Paragraph"/>
    <w:basedOn w:val="Normal"/>
    <w:uiPriority w:val="34"/>
    <w:qFormat/>
    <w:rsid w:val="00004BCC"/>
    <w:pPr>
      <w:ind w:left="720"/>
      <w:contextualSpacing/>
    </w:pPr>
  </w:style>
  <w:style w:type="paragraph" w:styleId="FootnoteText">
    <w:name w:val="footnote text"/>
    <w:basedOn w:val="Normal"/>
    <w:link w:val="FootnoteTextChar"/>
    <w:uiPriority w:val="99"/>
    <w:semiHidden/>
    <w:unhideWhenUsed/>
    <w:rsid w:val="00004B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4BCC"/>
    <w:rPr>
      <w:sz w:val="20"/>
      <w:szCs w:val="20"/>
    </w:rPr>
  </w:style>
  <w:style w:type="character" w:styleId="FootnoteReference">
    <w:name w:val="footnote reference"/>
    <w:basedOn w:val="DefaultParagraphFont"/>
    <w:uiPriority w:val="99"/>
    <w:semiHidden/>
    <w:unhideWhenUsed/>
    <w:rsid w:val="00004BCC"/>
    <w:rPr>
      <w:vertAlign w:val="superscript"/>
    </w:rPr>
  </w:style>
  <w:style w:type="paragraph" w:styleId="Header">
    <w:name w:val="header"/>
    <w:basedOn w:val="Normal"/>
    <w:link w:val="HeaderChar"/>
    <w:uiPriority w:val="99"/>
    <w:unhideWhenUsed/>
    <w:rsid w:val="00004B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04BCC"/>
  </w:style>
  <w:style w:type="paragraph" w:styleId="Footer">
    <w:name w:val="footer"/>
    <w:basedOn w:val="Normal"/>
    <w:link w:val="FooterChar"/>
    <w:uiPriority w:val="99"/>
    <w:unhideWhenUsed/>
    <w:rsid w:val="00004B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04BCC"/>
  </w:style>
  <w:style w:type="paragraph" w:styleId="Revision">
    <w:name w:val="Revision"/>
    <w:hidden/>
    <w:uiPriority w:val="99"/>
    <w:semiHidden/>
    <w:rsid w:val="00004BCC"/>
    <w:pPr>
      <w:spacing w:after="0" w:line="240" w:lineRule="auto"/>
    </w:pPr>
  </w:style>
  <w:style w:type="paragraph" w:customStyle="1" w:styleId="Normal1">
    <w:name w:val="Normal1"/>
    <w:basedOn w:val="Normal"/>
    <w:rsid w:val="00004BC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004BCC"/>
    <w:rPr>
      <w:color w:val="0563C1" w:themeColor="hyperlink"/>
      <w:u w:val="single"/>
    </w:rPr>
  </w:style>
  <w:style w:type="character" w:customStyle="1" w:styleId="UnresolvedMention1">
    <w:name w:val="Unresolved Mention1"/>
    <w:basedOn w:val="DefaultParagraphFont"/>
    <w:uiPriority w:val="99"/>
    <w:semiHidden/>
    <w:unhideWhenUsed/>
    <w:rsid w:val="00004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7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lrs.lt/cgi-bin/preps2?a=154814&amp;b=" TargetMode="External"/><Relationship Id="rId18" Type="http://schemas.openxmlformats.org/officeDocument/2006/relationships/hyperlink" Target="http://www3.lrs.lt/cgi-bin/preps2?a=427300&amp;b=" TargetMode="External"/><Relationship Id="rId26" Type="http://schemas.openxmlformats.org/officeDocument/2006/relationships/hyperlink" Target="https://www.e-tar.lt/portal/legalAct.html?documentId=b3336450ae2911e5b12fbb7dc920ee2c" TargetMode="External"/><Relationship Id="rId39" Type="http://schemas.openxmlformats.org/officeDocument/2006/relationships/hyperlink" Target="http://www3.lrs.lt/cgi-bin/preps2?a=324489&amp;b=" TargetMode="External"/><Relationship Id="rId21" Type="http://schemas.openxmlformats.org/officeDocument/2006/relationships/hyperlink" Target="https://www.e-tar.lt/portal/legalAct.html?documentId=e405b3205e9e11e4bad5c03f56793630" TargetMode="External"/><Relationship Id="rId34" Type="http://schemas.openxmlformats.org/officeDocument/2006/relationships/hyperlink" Target="https://www.e-tar.lt/portal/legalAct.html?documentId=e405b3205e9e11e4bad5c03f56793630" TargetMode="External"/><Relationship Id="rId42" Type="http://schemas.openxmlformats.org/officeDocument/2006/relationships/hyperlink" Target="https://www.e-tar.lt/portal/legalAct.html?documentId=a979c7a084ce11e8ae2bfd1913d66d57"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tar.lt/portal/legalAct.html?documentId=b3336450ae2911e5b12fbb7dc920ee2c" TargetMode="External"/><Relationship Id="rId29" Type="http://schemas.openxmlformats.org/officeDocument/2006/relationships/hyperlink" Target="http://www3.lrs.lt/cgi-bin/preps2?a=324489&amp;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a979c7a084ce11e8ae2bfd1913d66d57" TargetMode="External"/><Relationship Id="rId24" Type="http://schemas.openxmlformats.org/officeDocument/2006/relationships/hyperlink" Target="http://www3.lrs.lt/cgi-bin/preps2?a=427300&amp;b=" TargetMode="External"/><Relationship Id="rId32" Type="http://schemas.openxmlformats.org/officeDocument/2006/relationships/hyperlink" Target="http://www3.lrs.lt/cgi-bin/preps2?a=427300&amp;b=" TargetMode="External"/><Relationship Id="rId37" Type="http://schemas.openxmlformats.org/officeDocument/2006/relationships/hyperlink" Target="https://www.e-tar.lt/portal/legalAct.html?documentId=b3336450ae2911e5b12fbb7dc920ee2c" TargetMode="External"/><Relationship Id="rId40" Type="http://schemas.openxmlformats.org/officeDocument/2006/relationships/hyperlink" Target="http://www3.lrs.lt/cgi-bin/preps2?a=427300&amp;b="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3.lrs.lt/cgi-bin/preps2?a=427300&amp;b=" TargetMode="External"/><Relationship Id="rId23" Type="http://schemas.openxmlformats.org/officeDocument/2006/relationships/hyperlink" Target="http://www3.lrs.lt/cgi-bin/preps2?a=324489&amp;b=" TargetMode="External"/><Relationship Id="rId28" Type="http://schemas.openxmlformats.org/officeDocument/2006/relationships/hyperlink" Target="http://www3.lrs.lt/cgi-bin/preps2?a=221709&amp;b=" TargetMode="External"/><Relationship Id="rId36" Type="http://schemas.openxmlformats.org/officeDocument/2006/relationships/hyperlink" Target="https://www.e-tar.lt/portal/legalAct.html?documentId=b3336450ae2911e5b12fbb7dc920ee2c" TargetMode="External"/><Relationship Id="rId10" Type="http://schemas.openxmlformats.org/officeDocument/2006/relationships/hyperlink" Target="https://www.e-tar.lt/portal/legalAct.html?documentId=a979c7a084ce11e8ae2bfd1913d66d57" TargetMode="External"/><Relationship Id="rId19" Type="http://schemas.openxmlformats.org/officeDocument/2006/relationships/hyperlink" Target="https://www.e-tar.lt/portal/legalAct.html?documentId=b3336450ae2911e5b12fbb7dc920ee2c" TargetMode="External"/><Relationship Id="rId31" Type="http://schemas.openxmlformats.org/officeDocument/2006/relationships/hyperlink" Target="http://www3.lrs.lt/cgi-bin/preps2?Condition1=130608&amp;Condition2="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lrs.lt/cgi-bin/preps2?a=324489&amp;b=" TargetMode="External"/><Relationship Id="rId22" Type="http://schemas.openxmlformats.org/officeDocument/2006/relationships/hyperlink" Target="https://www.e-tar.lt/portal/legalAct.html?documentId=e405b3205e9e11e4bad5c03f56793630" TargetMode="External"/><Relationship Id="rId27" Type="http://schemas.openxmlformats.org/officeDocument/2006/relationships/hyperlink" Target="https://www.e-tar.lt/portal/legalAct.html?documentId=b3336450ae2911e5b12fbb7dc920ee2c" TargetMode="External"/><Relationship Id="rId30" Type="http://schemas.openxmlformats.org/officeDocument/2006/relationships/hyperlink" Target="http://www3.lrs.lt/cgi-bin/preps2?a=427300&amp;b=" TargetMode="External"/><Relationship Id="rId35" Type="http://schemas.openxmlformats.org/officeDocument/2006/relationships/hyperlink" Target="https://www.e-tar.lt/portal/legalAct.html?documentId=b3336450ae2911e5b12fbb7dc920ee2c" TargetMode="External"/><Relationship Id="rId43" Type="http://schemas.openxmlformats.org/officeDocument/2006/relationships/hyperlink" Target="https://www.e-tar.lt/portal/legalAct.html?documentId=a979c7a084ce11e8ae2bfd1913d66d57"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e-tar.lt/portal/legalAct.html?documentId=b3336450ae2911e5b12fbb7dc920ee2c" TargetMode="External"/><Relationship Id="rId17" Type="http://schemas.openxmlformats.org/officeDocument/2006/relationships/hyperlink" Target="http://www3.lrs.lt/cgi-bin/preps2?a=209635&amp;b=" TargetMode="External"/><Relationship Id="rId25" Type="http://schemas.openxmlformats.org/officeDocument/2006/relationships/hyperlink" Target="https://www.e-tar.lt/portal/legalAct.html?documentId=b3336450ae2911e5b12fbb7dc920ee2c" TargetMode="External"/><Relationship Id="rId33" Type="http://schemas.openxmlformats.org/officeDocument/2006/relationships/hyperlink" Target="https://www.e-tar.lt/portal/legalAct.html?documentId=b3336450ae2911e5b12fbb7dc920ee2c" TargetMode="External"/><Relationship Id="rId38" Type="http://schemas.openxmlformats.org/officeDocument/2006/relationships/hyperlink" Target="http://www3.lrs.lt/cgi-bin/preps2?a=221709&amp;b=" TargetMode="External"/><Relationship Id="rId46" Type="http://schemas.microsoft.com/office/2011/relationships/people" Target="people.xml"/><Relationship Id="rId20" Type="http://schemas.openxmlformats.org/officeDocument/2006/relationships/hyperlink" Target="http://www3.lrs.lt/cgi-bin/preps2?a=324489&amp;b=" TargetMode="External"/><Relationship Id="rId41" Type="http://schemas.openxmlformats.org/officeDocument/2006/relationships/hyperlink" Target="https://www.e-tar.lt/portal/legalAct.html?documentId=3a68fe20708811e484b9c12b550436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8" ma:contentTypeDescription="Kurkite naują dokumentą." ma:contentTypeScope="" ma:versionID="b62164052c754cdd3af22cd4112e416a">
  <xsd:schema xmlns:xsd="http://www.w3.org/2001/XMLSchema" xmlns:xs="http://www.w3.org/2001/XMLSchema" xmlns:p="http://schemas.microsoft.com/office/2006/metadata/properties" xmlns:ns3="f8676f13-739e-41b6-9992-d2ccb9e6eed2" targetNamespace="http://schemas.microsoft.com/office/2006/metadata/properties" ma:root="true" ma:fieldsID="b8ca195eaf075f49df5e623ba09b9710" ns3:_="">
    <xsd:import namespace="f8676f13-739e-41b6-9992-d2ccb9e6ee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264D44-5500-4B05-BC10-FD413427CADF}">
  <ds:schemaRefs>
    <ds:schemaRef ds:uri="http://schemas.microsoft.com/sharepoint/v3/contenttype/forms"/>
  </ds:schemaRefs>
</ds:datastoreItem>
</file>

<file path=customXml/itemProps2.xml><?xml version="1.0" encoding="utf-8"?>
<ds:datastoreItem xmlns:ds="http://schemas.openxmlformats.org/officeDocument/2006/customXml" ds:itemID="{AD351D77-7A26-481E-8FFD-988B82B2A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CDA97-46EE-4D5C-81C2-FA39FF1FA4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219375</Words>
  <Characters>125044</Characters>
  <Application>Microsoft Office Word</Application>
  <DocSecurity>4</DocSecurity>
  <Lines>1042</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Lukoševičiūtė</dc:creator>
  <cp:keywords/>
  <dc:description/>
  <cp:lastModifiedBy>Edita Karaliūtė</cp:lastModifiedBy>
  <cp:revision>2</cp:revision>
  <dcterms:created xsi:type="dcterms:W3CDTF">2020-04-20T13:32:00Z</dcterms:created>
  <dcterms:modified xsi:type="dcterms:W3CDTF">2020-04-20T13:32:00Z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0x0101005DAE4679EE5F7C4C9967BB65C039D974</vt:lpwstr>
  </property>
</Properties>
</file>