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Pr="008176FB" w:rsidRDefault="003A33DF" w:rsidP="00612D48">
      <w:pPr>
        <w:pStyle w:val="Preformatted"/>
        <w:spacing w:line="360" w:lineRule="auto"/>
        <w:jc w:val="center"/>
        <w:rPr>
          <w:rFonts w:ascii="Times New Roman" w:hAnsi="Times New Roman"/>
          <w:b/>
          <w:caps/>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tbl>
      <w:tblPr>
        <w:tblW w:w="313" w:type="pct"/>
        <w:tblCellSpacing w:w="15" w:type="dxa"/>
        <w:tblCellMar>
          <w:top w:w="15" w:type="dxa"/>
          <w:left w:w="15" w:type="dxa"/>
          <w:bottom w:w="15" w:type="dxa"/>
          <w:right w:w="15" w:type="dxa"/>
        </w:tblCellMar>
        <w:tblLook w:val="04A0" w:firstRow="1" w:lastRow="0" w:firstColumn="1" w:lastColumn="0" w:noHBand="0" w:noVBand="1"/>
      </w:tblPr>
      <w:tblGrid>
        <w:gridCol w:w="9562"/>
        <w:gridCol w:w="77"/>
      </w:tblGrid>
      <w:tr w:rsidR="0000767B" w:rsidRPr="0000767B" w14:paraId="06488067" w14:textId="77777777" w:rsidTr="0000767B">
        <w:trPr>
          <w:tblCellSpacing w:w="15" w:type="dxa"/>
        </w:trPr>
        <w:tc>
          <w:tcPr>
            <w:tcW w:w="1026" w:type="pct"/>
            <w:noWrap/>
            <w:vAlign w:val="center"/>
            <w:hideMark/>
          </w:tcPr>
          <w:p w14:paraId="2143ADD8" w14:textId="54E87876" w:rsidR="0000767B" w:rsidRPr="0000767B" w:rsidRDefault="003518FA" w:rsidP="0000767B">
            <w:pPr>
              <w:pStyle w:val="Antraste"/>
            </w:pPr>
            <w:r w:rsidRPr="00685CF5">
              <w:t xml:space="preserve">DĖL </w:t>
            </w:r>
            <w:r w:rsidR="00FD50A2" w:rsidRPr="00FD50A2">
              <w:t>Lietuvos Respublikos regioninės plėtros įstatymo Nr. VIII-1889 pakeitimo įstatymo</w:t>
            </w:r>
            <w:r w:rsidR="006347BA">
              <w:t xml:space="preserve"> (toliau – RPĮ projektas)</w:t>
            </w:r>
            <w:r w:rsidR="00FD50A2" w:rsidRPr="00FD50A2">
              <w:t xml:space="preserve"> </w:t>
            </w:r>
            <w:r w:rsidR="001902BF">
              <w:t>(tap nr. 19-</w:t>
            </w:r>
            <w:r w:rsidR="008C0A06">
              <w:t>1</w:t>
            </w:r>
            <w:r w:rsidR="007E39AB">
              <w:t>9</w:t>
            </w:r>
            <w:r w:rsidR="00FD50A2">
              <w:t>60</w:t>
            </w:r>
            <w:r w:rsidR="001902BF">
              <w:t>) (tais nr.</w:t>
            </w:r>
            <w:r w:rsidR="00FD50A2">
              <w:t xml:space="preserve"> </w:t>
            </w:r>
            <w:r w:rsidR="00FD50A2" w:rsidRPr="00FD50A2">
              <w:t>19-8154(3)</w:t>
            </w:r>
            <w:r w:rsidR="00FD50A2">
              <w:t xml:space="preserve">, </w:t>
            </w:r>
            <w:r w:rsidR="00FD50A2" w:rsidRPr="00FD50A2">
              <w:t>Lietuvos Respublikos teisėkūros pagrindų įstatymo Nr. XI-2220 6 straipsnio pakeitimo įstatym</w:t>
            </w:r>
            <w:r w:rsidR="00FD50A2">
              <w:t xml:space="preserve">o </w:t>
            </w:r>
            <w:r w:rsidR="00FD50A2" w:rsidRPr="00FD50A2">
              <w:t>(TAP NR. 19-196</w:t>
            </w:r>
            <w:r w:rsidR="00FD50A2">
              <w:t>1</w:t>
            </w:r>
            <w:r w:rsidR="00FD50A2" w:rsidRPr="00FD50A2">
              <w:t>) (TAIS NR.</w:t>
            </w:r>
            <w:r w:rsidR="00FD50A2">
              <w:t xml:space="preserve"> </w:t>
            </w:r>
            <w:r w:rsidR="00FD50A2" w:rsidRPr="00FD50A2">
              <w:t>19-12412(2)</w:t>
            </w:r>
            <w:r w:rsidR="00FD50A2">
              <w:t xml:space="preserve">, </w:t>
            </w:r>
            <w:r w:rsidR="00FD50A2" w:rsidRPr="00FD50A2">
              <w:t>Lietuvos Respublikos teisės gauti informaciją iš valstybės ir savivaldybių institucijų ir įstaigų įstatymo Nr. VIII-1524 1, 2, 7 straipsnių pakeitimo įstatym</w:t>
            </w:r>
            <w:r w:rsidR="00FD50A2">
              <w:t xml:space="preserve">o </w:t>
            </w:r>
            <w:r w:rsidR="00FD50A2" w:rsidRPr="00FD50A2">
              <w:t>(TAP NR. 19-196</w:t>
            </w:r>
            <w:r w:rsidR="00FD50A2">
              <w:t>2</w:t>
            </w:r>
            <w:r w:rsidR="00FD50A2" w:rsidRPr="00FD50A2">
              <w:t>) (TAIS NR.</w:t>
            </w:r>
            <w:r w:rsidR="00FD50A2">
              <w:t xml:space="preserve"> </w:t>
            </w:r>
            <w:r w:rsidR="00FD50A2" w:rsidRPr="00FD50A2">
              <w:t>19-12413(2)</w:t>
            </w:r>
            <w:r w:rsidR="00FD50A2">
              <w:t xml:space="preserve">, </w:t>
            </w:r>
            <w:r w:rsidR="007508A5" w:rsidRPr="007508A5">
              <w:t>Lietuvos Respublikos viešojo administravimo įstatymo Nr. VIII-1234 2, 4, 4</w:t>
            </w:r>
            <w:r w:rsidR="007508A5" w:rsidRPr="007508A5">
              <w:rPr>
                <w:vertAlign w:val="superscript"/>
              </w:rPr>
              <w:t>1</w:t>
            </w:r>
            <w:r w:rsidR="007508A5" w:rsidRPr="007508A5">
              <w:t xml:space="preserve"> straipsnių pakeitimo įstatym</w:t>
            </w:r>
            <w:r w:rsidR="007508A5">
              <w:t>o</w:t>
            </w:r>
            <w:r w:rsidR="006347BA">
              <w:t xml:space="preserve"> (toliau – VAĮ projektas)</w:t>
            </w:r>
            <w:r w:rsidR="007508A5">
              <w:t xml:space="preserve"> </w:t>
            </w:r>
            <w:r w:rsidR="007508A5" w:rsidRPr="007508A5">
              <w:t>(TAP NR. 19-196</w:t>
            </w:r>
            <w:r w:rsidR="007508A5">
              <w:t>3</w:t>
            </w:r>
            <w:r w:rsidR="007508A5" w:rsidRPr="007508A5">
              <w:t>) (TAIS NR.</w:t>
            </w:r>
            <w:r w:rsidR="007508A5">
              <w:t xml:space="preserve"> </w:t>
            </w:r>
            <w:r w:rsidR="007508A5" w:rsidRPr="007508A5">
              <w:t>19-12414(2)</w:t>
            </w:r>
            <w:r w:rsidR="007508A5">
              <w:t xml:space="preserve">, </w:t>
            </w:r>
            <w:r w:rsidR="007508A5" w:rsidRPr="007508A5">
              <w:t>Lietuvos Respublikos viešojo sektoriaus atskaitomybės įstatymo Nr. X-1212 19, 22</w:t>
            </w:r>
            <w:r w:rsidR="007508A5" w:rsidRPr="007508A5">
              <w:rPr>
                <w:vertAlign w:val="superscript"/>
              </w:rPr>
              <w:t>1</w:t>
            </w:r>
            <w:r w:rsidR="007508A5" w:rsidRPr="007508A5">
              <w:t xml:space="preserve"> straipsnių pakeitimo įstatym</w:t>
            </w:r>
            <w:r w:rsidR="007508A5">
              <w:t>o</w:t>
            </w:r>
            <w:r w:rsidR="003F3883">
              <w:t xml:space="preserve"> (toliau – VSaį projektas)</w:t>
            </w:r>
            <w:r w:rsidR="007508A5">
              <w:t xml:space="preserve"> </w:t>
            </w:r>
            <w:r w:rsidR="007508A5" w:rsidRPr="007508A5">
              <w:t>(TAP NR. 19-196</w:t>
            </w:r>
            <w:r w:rsidR="007508A5">
              <w:t>4</w:t>
            </w:r>
            <w:r w:rsidR="007508A5" w:rsidRPr="007508A5">
              <w:t>) (TAIS NR.</w:t>
            </w:r>
            <w:r w:rsidR="007508A5">
              <w:t xml:space="preserve"> </w:t>
            </w:r>
            <w:r w:rsidR="007508A5" w:rsidRPr="007508A5">
              <w:t>19-12415(2)</w:t>
            </w:r>
            <w:r w:rsidR="007508A5">
              <w:t xml:space="preserve">, </w:t>
            </w:r>
            <w:r w:rsidR="007508A5" w:rsidRPr="007508A5">
              <w:t>Lietuvos Respublikos vietos savivaldos įstatymo Nr. I-533 5, 16 ir 20 straipsnių pakeitimo įstatym</w:t>
            </w:r>
            <w:r w:rsidR="007508A5">
              <w:t xml:space="preserve">o </w:t>
            </w:r>
            <w:r w:rsidR="003B6431">
              <w:t xml:space="preserve">(toliau – vsį projektas) </w:t>
            </w:r>
            <w:r w:rsidR="007508A5">
              <w:t>(</w:t>
            </w:r>
            <w:r w:rsidR="007508A5" w:rsidRPr="007508A5">
              <w:t>TAP NR. 19-196</w:t>
            </w:r>
            <w:r w:rsidR="007508A5">
              <w:t>5</w:t>
            </w:r>
            <w:r w:rsidR="007508A5" w:rsidRPr="007508A5">
              <w:t>) (TAIS NR.</w:t>
            </w:r>
            <w:r w:rsidR="007508A5">
              <w:t xml:space="preserve"> </w:t>
            </w:r>
            <w:r w:rsidR="007508A5" w:rsidRPr="007508A5">
              <w:t>19-12416(2)</w:t>
            </w:r>
            <w:r w:rsidR="007508A5">
              <w:t xml:space="preserve">, </w:t>
            </w:r>
            <w:r w:rsidR="007508A5" w:rsidRPr="007508A5">
              <w:t>Lietuvos Respublikos valstybės ir savivaldybių turto valdymo, naudojimo ir disponavimo juo įstatymo 14, 15 straipsnių pakeitimo įstatymo (TAP NR. 19-196</w:t>
            </w:r>
            <w:r w:rsidR="007508A5">
              <w:t>6</w:t>
            </w:r>
            <w:r w:rsidR="007508A5" w:rsidRPr="007508A5">
              <w:t>) (TAIS NR.</w:t>
            </w:r>
            <w:r w:rsidR="007508A5">
              <w:t xml:space="preserve"> </w:t>
            </w:r>
            <w:r w:rsidR="007508A5" w:rsidRPr="007508A5">
              <w:t>19-13622)</w:t>
            </w:r>
            <w:r w:rsidR="007508A5">
              <w:t xml:space="preserve"> projektų</w:t>
            </w:r>
            <w:r w:rsidR="0088491A">
              <w:t xml:space="preserve"> (toliau kartu – įstatymų projektai)</w:t>
            </w:r>
            <w:r w:rsidR="007508A5">
              <w:t xml:space="preserve"> ir lietuvos respublikos vyriausybės nutarimo, kuriuo šie įstatymų projektai teikiami lietuvos respublikos seimui, projekto</w:t>
            </w:r>
            <w:r w:rsidR="007508A5" w:rsidRPr="00FD50A2">
              <w:t xml:space="preserve"> </w:t>
            </w:r>
            <w:r w:rsidR="007508A5">
              <w:t>(</w:t>
            </w:r>
            <w:r w:rsidR="007508A5" w:rsidRPr="007508A5">
              <w:t>TAP NR. 19-19</w:t>
            </w:r>
            <w:r w:rsidR="007508A5">
              <w:t>59</w:t>
            </w:r>
            <w:r w:rsidR="007508A5" w:rsidRPr="007508A5">
              <w:t>) (TAIS NR.</w:t>
            </w:r>
            <w:r w:rsidR="007508A5">
              <w:t xml:space="preserve"> </w:t>
            </w:r>
            <w:r w:rsidR="007508A5" w:rsidRPr="007508A5">
              <w:t>19-8152(3)</w:t>
            </w:r>
            <w:r w:rsidR="008A590E">
              <w:rPr>
                <w:bCs/>
              </w:rPr>
              <w:t xml:space="preserve"> </w:t>
            </w:r>
            <w:r w:rsidR="007508A5">
              <w:rPr>
                <w:bCs/>
              </w:rPr>
              <w:t>(toliau kartu – teisės aktų projektai)</w:t>
            </w:r>
          </w:p>
          <w:p w14:paraId="551473C7" w14:textId="6D07B8FC" w:rsidR="0000767B" w:rsidRPr="0000767B" w:rsidRDefault="0000767B" w:rsidP="008A590E">
            <w:pPr>
              <w:pStyle w:val="Antraste"/>
            </w:pPr>
          </w:p>
        </w:tc>
        <w:tc>
          <w:tcPr>
            <w:tcW w:w="3228" w:type="pct"/>
            <w:vAlign w:val="center"/>
            <w:hideMark/>
          </w:tcPr>
          <w:p w14:paraId="0CAA8F4F" w14:textId="1C1F04CC" w:rsidR="0000767B" w:rsidRPr="0000767B" w:rsidRDefault="0000767B" w:rsidP="0000767B">
            <w:pPr>
              <w:pStyle w:val="Antraste"/>
            </w:pPr>
          </w:p>
        </w:tc>
      </w:tr>
    </w:tbl>
    <w:tbl>
      <w:tblPr>
        <w:tblStyle w:val="Lentelstinklelis"/>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77777777" w:rsidR="00A15F3A" w:rsidRPr="00A15F3A" w:rsidRDefault="00DB4AEF" w:rsidP="002643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howingPlcHdr/>
              </w:sdt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Content>
                <w:r>
                  <w:t/>
                </w:r>
              </w:sdtContent>
            </w:sdt>
            <w:r w:rsidR="00A15F3A" w:rsidRPr="00253749">
              <w:rPr>
                <w:rFonts w:ascii="Times New Roman" w:hAnsi="Times New Roman"/>
                <w:sz w:val="24"/>
              </w:rPr>
              <w:t xml:space="preserve">  </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p>
    <w:p w14:paraId="3600D613" w14:textId="77777777" w:rsidR="00FB57CF" w:rsidRDefault="00FB57CF" w:rsidP="00FB57C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p>
    <w:p w14:paraId="4DE45979" w14:textId="3D386955" w:rsidR="00426A01" w:rsidRDefault="004B3C08" w:rsidP="001244C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sidRPr="004B3C08">
        <w:rPr>
          <w:sz w:val="24"/>
        </w:rPr>
        <w:t>Įvertin</w:t>
      </w:r>
      <w:r w:rsidR="00D95C49">
        <w:rPr>
          <w:sz w:val="24"/>
        </w:rPr>
        <w:t>us</w:t>
      </w:r>
      <w:r w:rsidRPr="004B3C08">
        <w:rPr>
          <w:sz w:val="24"/>
        </w:rPr>
        <w:t xml:space="preserve"> </w:t>
      </w:r>
      <w:r w:rsidR="007508A5">
        <w:rPr>
          <w:sz w:val="24"/>
        </w:rPr>
        <w:t xml:space="preserve">Teisės aktų </w:t>
      </w:r>
      <w:r w:rsidRPr="004B3C08">
        <w:rPr>
          <w:sz w:val="24"/>
        </w:rPr>
        <w:t>projekt</w:t>
      </w:r>
      <w:r w:rsidR="007508A5">
        <w:rPr>
          <w:sz w:val="24"/>
        </w:rPr>
        <w:t>ų</w:t>
      </w:r>
      <w:r w:rsidR="00D95C49" w:rsidRPr="00D95C49">
        <w:t xml:space="preserve"> </w:t>
      </w:r>
      <w:r w:rsidR="00D95C49" w:rsidRPr="00D95C49">
        <w:rPr>
          <w:sz w:val="24"/>
        </w:rPr>
        <w:t xml:space="preserve">atitiktį įstatymams, </w:t>
      </w:r>
      <w:r w:rsidR="00D95C49">
        <w:rPr>
          <w:sz w:val="24"/>
        </w:rPr>
        <w:t xml:space="preserve">Lietuvos Respublikos </w:t>
      </w:r>
      <w:r w:rsidR="00D95C49" w:rsidRPr="00D95C49">
        <w:rPr>
          <w:sz w:val="24"/>
        </w:rPr>
        <w:t>Vyriausybės nutarimams bei teisės technikos reikalavimams</w:t>
      </w:r>
      <w:r w:rsidR="00D95C49">
        <w:rPr>
          <w:sz w:val="24"/>
        </w:rPr>
        <w:t>,</w:t>
      </w:r>
      <w:r w:rsidR="0088491A">
        <w:rPr>
          <w:sz w:val="24"/>
        </w:rPr>
        <w:t xml:space="preserve"> bei jų derėjimą su Lietuvos Respublikos strateginio valdymo įstatymo projektu (toliau – SVĮ projektas) (atsižvelgiant į Įstatymų projektų aiškinamajame rašte pateiktą informaciją, jog</w:t>
      </w:r>
      <w:r w:rsidR="0088491A" w:rsidRPr="0088491A">
        <w:t xml:space="preserve"> </w:t>
      </w:r>
      <w:r w:rsidR="0088491A" w:rsidRPr="0088491A">
        <w:rPr>
          <w:sz w:val="24"/>
        </w:rPr>
        <w:t>Lietuvos Respublikos regioninės plėtros įstatymo pakeitimo įstatymo projektu be kita ko siekiama nuosekliai suderinti nuostatas dėl regioninės plėtros planavimo dokumentų</w:t>
      </w:r>
      <w:r w:rsidR="0088491A">
        <w:rPr>
          <w:sz w:val="24"/>
        </w:rPr>
        <w:t xml:space="preserve"> su </w:t>
      </w:r>
      <w:r w:rsidR="0088491A" w:rsidRPr="0088491A">
        <w:rPr>
          <w:sz w:val="24"/>
        </w:rPr>
        <w:t>nauj</w:t>
      </w:r>
      <w:r w:rsidR="0088491A">
        <w:rPr>
          <w:sz w:val="24"/>
        </w:rPr>
        <w:t>u</w:t>
      </w:r>
      <w:r w:rsidR="0088491A" w:rsidRPr="0088491A">
        <w:rPr>
          <w:sz w:val="24"/>
        </w:rPr>
        <w:t xml:space="preserve"> strateginio valdymo sistemos model</w:t>
      </w:r>
      <w:r w:rsidR="0088491A">
        <w:rPr>
          <w:sz w:val="24"/>
        </w:rPr>
        <w:t>iu, aptariamu SVĮ projekte),</w:t>
      </w:r>
      <w:r w:rsidR="00D95C49">
        <w:rPr>
          <w:sz w:val="24"/>
        </w:rPr>
        <w:t xml:space="preserve"> </w:t>
      </w:r>
      <w:r w:rsidR="00D1673F">
        <w:rPr>
          <w:sz w:val="24"/>
        </w:rPr>
        <w:t xml:space="preserve">teikiame šias </w:t>
      </w:r>
      <w:r w:rsidR="002554FE">
        <w:rPr>
          <w:sz w:val="24"/>
        </w:rPr>
        <w:t>pastab</w:t>
      </w:r>
      <w:r w:rsidR="00D1673F">
        <w:rPr>
          <w:sz w:val="24"/>
        </w:rPr>
        <w:t>as</w:t>
      </w:r>
      <w:r w:rsidR="002554FE">
        <w:rPr>
          <w:sz w:val="24"/>
        </w:rPr>
        <w:t xml:space="preserve"> </w:t>
      </w:r>
      <w:r w:rsidR="00D1673F">
        <w:rPr>
          <w:sz w:val="24"/>
        </w:rPr>
        <w:t>i</w:t>
      </w:r>
      <w:r w:rsidR="002554FE">
        <w:rPr>
          <w:sz w:val="24"/>
        </w:rPr>
        <w:t>r pasiūlym</w:t>
      </w:r>
      <w:r w:rsidR="00D1673F">
        <w:rPr>
          <w:sz w:val="24"/>
        </w:rPr>
        <w:t>us:</w:t>
      </w:r>
      <w:r w:rsidR="000554C7">
        <w:rPr>
          <w:sz w:val="24"/>
        </w:rPr>
        <w:t xml:space="preserve"> </w:t>
      </w:r>
    </w:p>
    <w:p w14:paraId="5F086E05" w14:textId="6DC8B71B" w:rsidR="00A65AAC" w:rsidRDefault="00D1673F"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sidRPr="0088491A">
        <w:rPr>
          <w:sz w:val="24"/>
        </w:rPr>
        <w:t>1.</w:t>
      </w:r>
      <w:r>
        <w:rPr>
          <w:sz w:val="24"/>
        </w:rPr>
        <w:t xml:space="preserve"> </w:t>
      </w:r>
      <w:r w:rsidR="006347BA">
        <w:rPr>
          <w:sz w:val="24"/>
        </w:rPr>
        <w:t xml:space="preserve">RPĮ </w:t>
      </w:r>
      <w:r w:rsidR="0088491A" w:rsidRPr="0088491A">
        <w:rPr>
          <w:sz w:val="24"/>
        </w:rPr>
        <w:t>projekt</w:t>
      </w:r>
      <w:r w:rsidR="0088491A">
        <w:rPr>
          <w:sz w:val="24"/>
        </w:rPr>
        <w:t>o 1 straipsniu keičiamo</w:t>
      </w:r>
      <w:r w:rsidR="0088491A" w:rsidRPr="0088491A">
        <w:t xml:space="preserve"> </w:t>
      </w:r>
      <w:r w:rsidR="0088491A" w:rsidRPr="0088491A">
        <w:rPr>
          <w:sz w:val="24"/>
        </w:rPr>
        <w:t>Lietuvos Respublikos regioninės plėtros įstatymo</w:t>
      </w:r>
      <w:r w:rsidR="0088491A">
        <w:rPr>
          <w:sz w:val="24"/>
        </w:rPr>
        <w:t xml:space="preserve"> (toliau – keičiamas RPĮ)</w:t>
      </w:r>
      <w:r w:rsidR="00F531E6">
        <w:rPr>
          <w:sz w:val="24"/>
        </w:rPr>
        <w:t xml:space="preserve"> 1 straipsnyje numatoma, jog šis </w:t>
      </w:r>
      <w:r w:rsidR="00F531E6" w:rsidRPr="00F531E6">
        <w:rPr>
          <w:sz w:val="24"/>
        </w:rPr>
        <w:t xml:space="preserve">įstatymas </w:t>
      </w:r>
      <w:r w:rsidR="00F531E6">
        <w:rPr>
          <w:sz w:val="24"/>
        </w:rPr>
        <w:t xml:space="preserve">be kita ko </w:t>
      </w:r>
      <w:r w:rsidR="00F531E6" w:rsidRPr="00F531E6">
        <w:rPr>
          <w:sz w:val="24"/>
        </w:rPr>
        <w:t>nustat</w:t>
      </w:r>
      <w:r w:rsidR="00F531E6">
        <w:rPr>
          <w:sz w:val="24"/>
        </w:rPr>
        <w:t>ys ir</w:t>
      </w:r>
      <w:r w:rsidR="00F531E6" w:rsidRPr="00F531E6">
        <w:rPr>
          <w:sz w:val="24"/>
        </w:rPr>
        <w:t xml:space="preserve"> </w:t>
      </w:r>
      <w:r w:rsidR="00F531E6" w:rsidRPr="00F531E6">
        <w:rPr>
          <w:i/>
          <w:iCs/>
          <w:sz w:val="24"/>
        </w:rPr>
        <w:t>regioninės plėtros planavimo dokumentus</w:t>
      </w:r>
      <w:r w:rsidR="00F531E6">
        <w:rPr>
          <w:sz w:val="24"/>
        </w:rPr>
        <w:t>.</w:t>
      </w:r>
      <w:r w:rsidR="00526894">
        <w:rPr>
          <w:sz w:val="24"/>
        </w:rPr>
        <w:t xml:space="preserve"> Keičiamo RPĮ 7 straipsnio 1 dalyje būtent ir išvardijam</w:t>
      </w:r>
      <w:r w:rsidR="00F25BC3">
        <w:rPr>
          <w:sz w:val="24"/>
        </w:rPr>
        <w:t>a</w:t>
      </w:r>
      <w:r w:rsidR="00526894">
        <w:rPr>
          <w:sz w:val="24"/>
        </w:rPr>
        <w:t xml:space="preserve">, kokie </w:t>
      </w:r>
      <w:r w:rsidR="00526894" w:rsidRPr="00526894">
        <w:rPr>
          <w:sz w:val="24"/>
        </w:rPr>
        <w:t>planavimo dokumentai</w:t>
      </w:r>
      <w:r w:rsidR="00526894">
        <w:rPr>
          <w:sz w:val="24"/>
        </w:rPr>
        <w:t xml:space="preserve"> rengiami n</w:t>
      </w:r>
      <w:r w:rsidR="00526894" w:rsidRPr="00526894">
        <w:rPr>
          <w:sz w:val="24"/>
        </w:rPr>
        <w:t>acionalin</w:t>
      </w:r>
      <w:r w:rsidR="00526894">
        <w:rPr>
          <w:sz w:val="24"/>
        </w:rPr>
        <w:t>ei</w:t>
      </w:r>
      <w:r w:rsidR="00526894" w:rsidRPr="00526894">
        <w:rPr>
          <w:sz w:val="24"/>
        </w:rPr>
        <w:t xml:space="preserve"> regionin</w:t>
      </w:r>
      <w:r w:rsidR="00526894">
        <w:rPr>
          <w:sz w:val="24"/>
        </w:rPr>
        <w:t>ei</w:t>
      </w:r>
      <w:r w:rsidR="00526894" w:rsidRPr="00526894">
        <w:rPr>
          <w:sz w:val="24"/>
        </w:rPr>
        <w:t xml:space="preserve"> politik</w:t>
      </w:r>
      <w:r w:rsidR="00526894">
        <w:rPr>
          <w:sz w:val="24"/>
        </w:rPr>
        <w:t>ai</w:t>
      </w:r>
      <w:r w:rsidR="00526894" w:rsidRPr="00526894">
        <w:rPr>
          <w:sz w:val="24"/>
        </w:rPr>
        <w:t xml:space="preserve"> įgyvendin</w:t>
      </w:r>
      <w:r w:rsidR="00526894">
        <w:rPr>
          <w:sz w:val="24"/>
        </w:rPr>
        <w:t>ti</w:t>
      </w:r>
      <w:r w:rsidR="00B25C66">
        <w:rPr>
          <w:sz w:val="24"/>
        </w:rPr>
        <w:t xml:space="preserve"> (atkreiptinas dėmesys, kad į šį sąrašą </w:t>
      </w:r>
      <w:r w:rsidR="00F25BC3">
        <w:rPr>
          <w:sz w:val="24"/>
        </w:rPr>
        <w:t xml:space="preserve">taip pat patektų </w:t>
      </w:r>
      <w:r w:rsidR="00B25C66">
        <w:rPr>
          <w:sz w:val="24"/>
        </w:rPr>
        <w:t xml:space="preserve">ir </w:t>
      </w:r>
      <w:r w:rsidR="00507742">
        <w:rPr>
          <w:sz w:val="24"/>
        </w:rPr>
        <w:t xml:space="preserve">strateginiai veiklos planai, nes pagal SVĮ 8 straipsnio 1 punktą, strateginiuose veiklos planuose numatytos </w:t>
      </w:r>
      <w:r w:rsidR="00507742" w:rsidRPr="00507742">
        <w:rPr>
          <w:sz w:val="24"/>
        </w:rPr>
        <w:t>valstybės ar savivaldybių biudžetų asignavimų valdytojų programos</w:t>
      </w:r>
      <w:r w:rsidR="00507742">
        <w:rPr>
          <w:sz w:val="24"/>
        </w:rPr>
        <w:t xml:space="preserve"> prisidėtų ir prie </w:t>
      </w:r>
      <w:r w:rsidR="00507742" w:rsidRPr="00507742">
        <w:rPr>
          <w:sz w:val="24"/>
        </w:rPr>
        <w:t>nacionalin</w:t>
      </w:r>
      <w:r w:rsidR="00507742">
        <w:rPr>
          <w:sz w:val="24"/>
        </w:rPr>
        <w:t>ių</w:t>
      </w:r>
      <w:r w:rsidR="00507742" w:rsidRPr="00507742">
        <w:rPr>
          <w:sz w:val="24"/>
        </w:rPr>
        <w:t xml:space="preserve"> plėtros program</w:t>
      </w:r>
      <w:r w:rsidR="00507742">
        <w:rPr>
          <w:sz w:val="24"/>
        </w:rPr>
        <w:t>ų,</w:t>
      </w:r>
      <w:r w:rsidR="00507742" w:rsidRPr="00507742">
        <w:rPr>
          <w:sz w:val="24"/>
        </w:rPr>
        <w:t xml:space="preserve"> regionų plėtros plan</w:t>
      </w:r>
      <w:r w:rsidR="00507742">
        <w:rPr>
          <w:sz w:val="24"/>
        </w:rPr>
        <w:t>ų</w:t>
      </w:r>
      <w:r w:rsidR="00507742" w:rsidRPr="00507742">
        <w:rPr>
          <w:sz w:val="24"/>
        </w:rPr>
        <w:t xml:space="preserve"> ir savivaldybių strategini</w:t>
      </w:r>
      <w:r w:rsidR="00507742">
        <w:rPr>
          <w:sz w:val="24"/>
        </w:rPr>
        <w:t>ų</w:t>
      </w:r>
      <w:r w:rsidR="00507742" w:rsidRPr="00507742">
        <w:rPr>
          <w:sz w:val="24"/>
        </w:rPr>
        <w:t xml:space="preserve"> </w:t>
      </w:r>
      <w:r w:rsidR="00507742" w:rsidRPr="00507742">
        <w:rPr>
          <w:sz w:val="24"/>
        </w:rPr>
        <w:lastRenderedPageBreak/>
        <w:t>plėtros plan</w:t>
      </w:r>
      <w:r w:rsidR="00507742">
        <w:rPr>
          <w:sz w:val="24"/>
        </w:rPr>
        <w:t>ų įgyvendinimo)</w:t>
      </w:r>
      <w:r w:rsidR="00526894">
        <w:rPr>
          <w:sz w:val="24"/>
        </w:rPr>
        <w:t xml:space="preserve">. Atsižvelgiant į SVĮ projekto 1 straipsnio 2 dalyje apibrėžiamą SVĮ paskirtį bei į tai, kad keičiamo RPĮ 7 straipsnio 1 dalyje išvardinti planavimo dokumentai yra nurodyti ir SVĮ projekto 6 straipsnio 5 punkte ir 7 straipsnio 1 ir 4 punktuose, manytina, kad keičiamo RPĮ paskirtis turėtų būti tikslinama, atsisakant teiginio, jog vienas RPĮ tikslų yra ir </w:t>
      </w:r>
      <w:r w:rsidR="00526894" w:rsidRPr="00526894">
        <w:rPr>
          <w:sz w:val="24"/>
        </w:rPr>
        <w:t>regioninės plėtros planavimo dokument</w:t>
      </w:r>
      <w:r w:rsidR="00526894">
        <w:rPr>
          <w:sz w:val="24"/>
        </w:rPr>
        <w:t>ų nustatymas. Taip pat, remiantis analogiškais argumentais, siūlytina atsisakyti ir keičiamo RPĮ 7 straipsnio 1 dalies</w:t>
      </w:r>
      <w:r w:rsidR="00CF4F50">
        <w:rPr>
          <w:sz w:val="24"/>
        </w:rPr>
        <w:t>, nes ji dubliuo</w:t>
      </w:r>
      <w:r w:rsidR="00F25BC3">
        <w:rPr>
          <w:sz w:val="24"/>
        </w:rPr>
        <w:t>ja</w:t>
      </w:r>
      <w:r w:rsidR="00CF4F50">
        <w:rPr>
          <w:sz w:val="24"/>
        </w:rPr>
        <w:t xml:space="preserve"> pirmiau minėtas SVĮ </w:t>
      </w:r>
      <w:r w:rsidR="00F25BC3">
        <w:rPr>
          <w:sz w:val="24"/>
        </w:rPr>
        <w:t xml:space="preserve">projekto </w:t>
      </w:r>
      <w:r w:rsidR="00CF4F50">
        <w:rPr>
          <w:sz w:val="24"/>
        </w:rPr>
        <w:t>nuostatas</w:t>
      </w:r>
      <w:r w:rsidR="00526894">
        <w:rPr>
          <w:sz w:val="24"/>
        </w:rPr>
        <w:t>.</w:t>
      </w:r>
    </w:p>
    <w:p w14:paraId="77745046" w14:textId="373E14B6" w:rsidR="00FC7E5F" w:rsidRDefault="00526894"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2.</w:t>
      </w:r>
      <w:r w:rsidR="00FC7E5F">
        <w:rPr>
          <w:sz w:val="24"/>
        </w:rPr>
        <w:t xml:space="preserve"> Keičiamo RPĮ 2 straipsnio 1 dalyje apibrėžiamos sąvokos </w:t>
      </w:r>
      <w:r w:rsidR="00FC7E5F" w:rsidRPr="00FC7E5F">
        <w:rPr>
          <w:i/>
          <w:iCs/>
          <w:sz w:val="24"/>
        </w:rPr>
        <w:t>funkcinė zona</w:t>
      </w:r>
      <w:r w:rsidR="00FC7E5F">
        <w:rPr>
          <w:sz w:val="24"/>
        </w:rPr>
        <w:t xml:space="preserve"> turiniui </w:t>
      </w:r>
      <w:proofErr w:type="spellStart"/>
      <w:r w:rsidR="00FC7E5F">
        <w:rPr>
          <w:sz w:val="24"/>
        </w:rPr>
        <w:t>teiktini</w:t>
      </w:r>
      <w:proofErr w:type="spellEnd"/>
      <w:r w:rsidR="00FC7E5F">
        <w:rPr>
          <w:sz w:val="24"/>
        </w:rPr>
        <w:t xml:space="preserve"> šie pastebėjimai: 1)</w:t>
      </w:r>
      <w:r>
        <w:rPr>
          <w:sz w:val="24"/>
        </w:rPr>
        <w:t xml:space="preserve"> </w:t>
      </w:r>
      <w:r w:rsidR="00FC7E5F">
        <w:rPr>
          <w:sz w:val="24"/>
        </w:rPr>
        <w:t xml:space="preserve">manytina, kad apibrėžime vartojamas terminas </w:t>
      </w:r>
      <w:r w:rsidR="00FC7E5F" w:rsidRPr="00FC7E5F">
        <w:rPr>
          <w:i/>
          <w:iCs/>
          <w:sz w:val="24"/>
        </w:rPr>
        <w:t>kultūriniai ryšiai</w:t>
      </w:r>
      <w:r w:rsidR="00FC7E5F">
        <w:rPr>
          <w:sz w:val="24"/>
        </w:rPr>
        <w:t xml:space="preserve"> yra tik termino </w:t>
      </w:r>
      <w:r w:rsidR="00FC7E5F" w:rsidRPr="00FC7E5F">
        <w:rPr>
          <w:i/>
          <w:iCs/>
          <w:sz w:val="24"/>
        </w:rPr>
        <w:t>socialiniai ryšiai</w:t>
      </w:r>
      <w:r w:rsidR="00FC7E5F">
        <w:rPr>
          <w:sz w:val="24"/>
        </w:rPr>
        <w:t xml:space="preserve"> subkategorija, todėl siūlytina įsivertinti, ar apibrėžiant sąvoką </w:t>
      </w:r>
      <w:r w:rsidR="00FC7E5F" w:rsidRPr="00FC7E5F">
        <w:rPr>
          <w:i/>
          <w:iCs/>
          <w:sz w:val="24"/>
        </w:rPr>
        <w:t>funkcinė zona</w:t>
      </w:r>
      <w:r w:rsidR="00FC7E5F">
        <w:rPr>
          <w:sz w:val="24"/>
        </w:rPr>
        <w:t xml:space="preserve"> termino </w:t>
      </w:r>
      <w:r w:rsidR="00FC7E5F" w:rsidRPr="00FC7E5F">
        <w:rPr>
          <w:i/>
          <w:iCs/>
          <w:sz w:val="24"/>
        </w:rPr>
        <w:t>kultūriniai ryšiai</w:t>
      </w:r>
      <w:r w:rsidR="00FC7E5F">
        <w:rPr>
          <w:sz w:val="24"/>
        </w:rPr>
        <w:t xml:space="preserve"> nereikėtų atsisakyti kaip perteklinio, nes teritoriją priskirti funkcinės zonos kategorijai pakaktų nustatyti bet kokių </w:t>
      </w:r>
      <w:r w:rsidR="000B3A51">
        <w:rPr>
          <w:sz w:val="24"/>
        </w:rPr>
        <w:t xml:space="preserve">bendrų </w:t>
      </w:r>
      <w:r w:rsidR="00FC7E5F">
        <w:rPr>
          <w:sz w:val="24"/>
        </w:rPr>
        <w:t>socialinių (tame tarpe ir kultūrinių) ryšių egzistavimo faktą</w:t>
      </w:r>
      <w:r w:rsidR="00087ECE">
        <w:rPr>
          <w:sz w:val="24"/>
        </w:rPr>
        <w:t>. Šį argumentą patvirtina ir ta aplinkybė, kad paskesniame keičiamo RPĮ tekste kalbama tik apie ekonominius ir socialinius aspektus, pvz., 3 straipsnio 2 dalies 1 ir 3 punktai, 4 straipsnio 1, 2 ir 7 punktai, 8 straipsnio 1 dalis, 9 straipsnio 5 punktas</w:t>
      </w:r>
      <w:r w:rsidR="00FC7E5F">
        <w:rPr>
          <w:sz w:val="24"/>
        </w:rPr>
        <w:t xml:space="preserve">; </w:t>
      </w:r>
      <w:r w:rsidR="001A06CE">
        <w:rPr>
          <w:sz w:val="24"/>
        </w:rPr>
        <w:t>2) atkreiptinas dėmesys, kad SVĮ projekto 7 straipsnio 4 punkte aptariant regionų plėtros</w:t>
      </w:r>
      <w:r w:rsidR="000B3A51">
        <w:rPr>
          <w:sz w:val="24"/>
        </w:rPr>
        <w:t xml:space="preserve"> plano</w:t>
      </w:r>
      <w:r w:rsidR="001A06CE">
        <w:rPr>
          <w:sz w:val="24"/>
        </w:rPr>
        <w:t xml:space="preserve"> turinį tokia kategorija, kaip </w:t>
      </w:r>
      <w:r w:rsidR="001A06CE" w:rsidRPr="001A06CE">
        <w:rPr>
          <w:i/>
          <w:iCs/>
          <w:sz w:val="24"/>
        </w:rPr>
        <w:t>funkcinė zona</w:t>
      </w:r>
      <w:r w:rsidR="001A06CE">
        <w:rPr>
          <w:sz w:val="24"/>
        </w:rPr>
        <w:t xml:space="preserve"> nėra išskiriama, siūlytina įsivertinti, ar šiuo aspektu neturėtų būti papildyta minėta SVĮ nuostata; 3</w:t>
      </w:r>
      <w:r w:rsidR="00FC7E5F">
        <w:rPr>
          <w:sz w:val="24"/>
        </w:rPr>
        <w:t xml:space="preserve">) apibrėžimas tikslintinas loginiu aspektu, nes teritorija nėra nei </w:t>
      </w:r>
      <w:r w:rsidR="00FC7E5F" w:rsidRPr="00FC7E5F">
        <w:rPr>
          <w:sz w:val="24"/>
        </w:rPr>
        <w:t>infrastruktūr</w:t>
      </w:r>
      <w:r w:rsidR="00FC7E5F">
        <w:rPr>
          <w:sz w:val="24"/>
        </w:rPr>
        <w:t>os, nei</w:t>
      </w:r>
      <w:r w:rsidR="00FC7E5F" w:rsidRPr="00FC7E5F">
        <w:rPr>
          <w:sz w:val="24"/>
        </w:rPr>
        <w:t xml:space="preserve"> paslaugų tinkl</w:t>
      </w:r>
      <w:r w:rsidR="00FC7E5F">
        <w:rPr>
          <w:sz w:val="24"/>
        </w:rPr>
        <w:t xml:space="preserve">o naudotoja, t. y., </w:t>
      </w:r>
      <w:r w:rsidR="00FC7E5F" w:rsidRPr="00FC7E5F">
        <w:rPr>
          <w:sz w:val="24"/>
        </w:rPr>
        <w:t>pati teritorija</w:t>
      </w:r>
      <w:r w:rsidR="00FC7E5F">
        <w:rPr>
          <w:sz w:val="24"/>
        </w:rPr>
        <w:t xml:space="preserve"> yra objektas, o ne subjektas.</w:t>
      </w:r>
    </w:p>
    <w:p w14:paraId="11987B67" w14:textId="77777777" w:rsidR="008278EB" w:rsidRDefault="00FC7E5F"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 </w:t>
      </w:r>
      <w:r w:rsidR="00C90646">
        <w:rPr>
          <w:sz w:val="24"/>
        </w:rPr>
        <w:t xml:space="preserve">Keičiamo RPĮ 2 straipsnio 2 dalyje sąvoka </w:t>
      </w:r>
      <w:r w:rsidR="00C90646" w:rsidRPr="00C90646">
        <w:rPr>
          <w:i/>
          <w:iCs/>
          <w:sz w:val="24"/>
        </w:rPr>
        <w:t>išankstinė sąlyga</w:t>
      </w:r>
      <w:r w:rsidR="00C90646">
        <w:rPr>
          <w:sz w:val="24"/>
        </w:rPr>
        <w:t xml:space="preserve"> apibrėžiama, kaip</w:t>
      </w:r>
      <w:r w:rsidR="00C90646" w:rsidRPr="00C90646">
        <w:rPr>
          <w:sz w:val="24"/>
        </w:rPr>
        <w:t xml:space="preserve"> </w:t>
      </w:r>
      <w:r w:rsidR="00C90646">
        <w:rPr>
          <w:sz w:val="24"/>
        </w:rPr>
        <w:t>r</w:t>
      </w:r>
      <w:r w:rsidR="00C90646" w:rsidRPr="00C90646">
        <w:rPr>
          <w:sz w:val="24"/>
        </w:rPr>
        <w:t xml:space="preserve">egionų plėtros programoje nustatytas kokybinio pobūdžio reikalavimas reguliacinei aplinkai ir (ar) organizaciniams sprendimams, </w:t>
      </w:r>
      <w:r w:rsidR="00C90646" w:rsidRPr="00C90646">
        <w:rPr>
          <w:i/>
          <w:iCs/>
          <w:sz w:val="24"/>
        </w:rPr>
        <w:t>skirtas užtikrinti regionų plėtros planų pažangos priemonių veiksmingą ir rezultatyvų įgyvendinimą</w:t>
      </w:r>
      <w:r w:rsidR="00C90646">
        <w:rPr>
          <w:sz w:val="24"/>
        </w:rPr>
        <w:t xml:space="preserve">. Atkreiptinas dėmesys, jog SVĮ projekto 7 straipsnio 1 punkto c papunktyje numatoma, kad regionų plėtros programose nustatomomis išankstinėmis sąlygomis iš esmės būtų siekiama </w:t>
      </w:r>
      <w:r w:rsidR="00C90646" w:rsidRPr="00C90646">
        <w:rPr>
          <w:i/>
          <w:iCs/>
          <w:sz w:val="24"/>
        </w:rPr>
        <w:t>ne regionų plėtros planų pažangos priemonių, o Nacionaliniame pažangos plane nustatytų pažangos uždavinių</w:t>
      </w:r>
      <w:r w:rsidR="00C90646" w:rsidRPr="00C90646">
        <w:rPr>
          <w:sz w:val="24"/>
        </w:rPr>
        <w:t xml:space="preserve"> veiksmingo ir rezultatyvaus įgyvendinimo</w:t>
      </w:r>
      <w:r w:rsidR="00C90646">
        <w:rPr>
          <w:sz w:val="24"/>
        </w:rPr>
        <w:t xml:space="preserve">. Be to, atkreiptinas dėmesys, kad pagal SVĮ 7 straipsnio 4 punktą, </w:t>
      </w:r>
      <w:r w:rsidR="008278EB">
        <w:rPr>
          <w:sz w:val="24"/>
        </w:rPr>
        <w:t>regionų plėtros planai yra skirti</w:t>
      </w:r>
      <w:r w:rsidR="00C90646" w:rsidRPr="00C90646">
        <w:rPr>
          <w:sz w:val="24"/>
        </w:rPr>
        <w:t xml:space="preserve"> konkrečiam regionui </w:t>
      </w:r>
      <w:r w:rsidR="008278EB">
        <w:rPr>
          <w:sz w:val="24"/>
        </w:rPr>
        <w:t>r</w:t>
      </w:r>
      <w:r w:rsidR="00C90646" w:rsidRPr="00C90646">
        <w:rPr>
          <w:sz w:val="24"/>
        </w:rPr>
        <w:t>egionų plėtros programoje nustatyt</w:t>
      </w:r>
      <w:r w:rsidR="008278EB">
        <w:rPr>
          <w:sz w:val="24"/>
        </w:rPr>
        <w:t>ų</w:t>
      </w:r>
      <w:r w:rsidR="00C90646" w:rsidRPr="00C90646">
        <w:rPr>
          <w:sz w:val="24"/>
        </w:rPr>
        <w:t xml:space="preserve"> išankstin</w:t>
      </w:r>
      <w:r w:rsidR="008278EB">
        <w:rPr>
          <w:sz w:val="24"/>
        </w:rPr>
        <w:t>ių</w:t>
      </w:r>
      <w:r w:rsidR="00C90646" w:rsidRPr="00C90646">
        <w:rPr>
          <w:sz w:val="24"/>
        </w:rPr>
        <w:t xml:space="preserve"> sąlyg</w:t>
      </w:r>
      <w:r w:rsidR="008278EB">
        <w:rPr>
          <w:sz w:val="24"/>
        </w:rPr>
        <w:t>ų</w:t>
      </w:r>
      <w:r w:rsidR="00C90646" w:rsidRPr="00C90646">
        <w:rPr>
          <w:sz w:val="24"/>
        </w:rPr>
        <w:t>, kurias regionų plėtros tarybos ir regiono savivaldybės tur</w:t>
      </w:r>
      <w:r w:rsidR="008278EB">
        <w:rPr>
          <w:sz w:val="24"/>
        </w:rPr>
        <w:t>ėtų</w:t>
      </w:r>
      <w:r w:rsidR="00C90646" w:rsidRPr="00C90646">
        <w:rPr>
          <w:sz w:val="24"/>
        </w:rPr>
        <w:t xml:space="preserve"> įgyvendinti ir užtikrinti jų laikymąsi, siekdamos veiksmingo ir rezultatyvaus pažangos uždavinių įgyvendinimo</w:t>
      </w:r>
      <w:r w:rsidR="008278EB">
        <w:rPr>
          <w:sz w:val="24"/>
        </w:rPr>
        <w:t>,</w:t>
      </w:r>
      <w:r w:rsidR="008278EB" w:rsidRPr="008278EB">
        <w:rPr>
          <w:sz w:val="24"/>
        </w:rPr>
        <w:t xml:space="preserve"> </w:t>
      </w:r>
      <w:r w:rsidR="008278EB" w:rsidRPr="00C90646">
        <w:rPr>
          <w:sz w:val="24"/>
        </w:rPr>
        <w:t>detaliz</w:t>
      </w:r>
      <w:r w:rsidR="008278EB">
        <w:rPr>
          <w:sz w:val="24"/>
        </w:rPr>
        <w:t>avimui, t. y., regiono plėtros planas skirtas regionų plėtros programai įgyvendinti, o ne atvirkščiai.</w:t>
      </w:r>
    </w:p>
    <w:p w14:paraId="734A1CDF" w14:textId="742CCDAC" w:rsidR="00306673" w:rsidRDefault="008278EB"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Taip pat </w:t>
      </w:r>
      <w:r w:rsidR="00306673">
        <w:rPr>
          <w:sz w:val="24"/>
        </w:rPr>
        <w:t xml:space="preserve">neaišku, kas turima omenyje vartojant teiginį </w:t>
      </w:r>
      <w:r w:rsidR="00306673" w:rsidRPr="00306673">
        <w:rPr>
          <w:i/>
          <w:iCs/>
          <w:sz w:val="24"/>
        </w:rPr>
        <w:t>kokybinio pobūdžio reikalavimas organizaciniams sprendimams</w:t>
      </w:r>
      <w:r w:rsidR="00306673">
        <w:rPr>
          <w:sz w:val="24"/>
        </w:rPr>
        <w:t>. Jeigu čia turimas omenyje teigiamas pokytis sprendimų priėmimo procedūroje, tai tuomet tai ir reikėtų aptarti, nes priimtų sprendimų atžvilgiu jokie pokyčiai apskritai negalimi.</w:t>
      </w:r>
    </w:p>
    <w:p w14:paraId="75DB284E" w14:textId="6D293A50" w:rsidR="007375EA" w:rsidRDefault="007375EA"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lastRenderedPageBreak/>
        <w:t>A</w:t>
      </w:r>
      <w:r w:rsidRPr="007375EA">
        <w:rPr>
          <w:sz w:val="24"/>
        </w:rPr>
        <w:t xml:space="preserve">pibrėžiant sąvoką </w:t>
      </w:r>
      <w:r w:rsidRPr="007375EA">
        <w:rPr>
          <w:i/>
          <w:iCs/>
          <w:sz w:val="24"/>
        </w:rPr>
        <w:t>išankstinė sąlyga</w:t>
      </w:r>
      <w:r>
        <w:rPr>
          <w:sz w:val="24"/>
        </w:rPr>
        <w:t xml:space="preserve"> taip pat </w:t>
      </w:r>
      <w:r w:rsidRPr="007375EA">
        <w:rPr>
          <w:sz w:val="24"/>
        </w:rPr>
        <w:t>nurodoma, kad: „</w:t>
      </w:r>
      <w:r w:rsidRPr="007375EA">
        <w:rPr>
          <w:i/>
          <w:iCs/>
          <w:sz w:val="24"/>
        </w:rPr>
        <w:t>Įgyvendinus šį reikalavimą įgyjama teisė regiono plėtros plano pažangos priemonių įgyvendinimui naudoti Regionų plėtros programoje numatytas pažangos lėšas</w:t>
      </w:r>
      <w:r w:rsidRPr="007375EA">
        <w:rPr>
          <w:sz w:val="24"/>
        </w:rPr>
        <w:t xml:space="preserve">“. Atkreiptinas dėmesys, kad </w:t>
      </w:r>
      <w:r>
        <w:rPr>
          <w:sz w:val="24"/>
        </w:rPr>
        <w:t xml:space="preserve">pasirinkus </w:t>
      </w:r>
      <w:r w:rsidR="002C74B9">
        <w:rPr>
          <w:sz w:val="24"/>
        </w:rPr>
        <w:t>tokį</w:t>
      </w:r>
      <w:r>
        <w:rPr>
          <w:sz w:val="24"/>
        </w:rPr>
        <w:t xml:space="preserve"> dėstymą, ši</w:t>
      </w:r>
      <w:r w:rsidRPr="007375EA">
        <w:rPr>
          <w:sz w:val="24"/>
        </w:rPr>
        <w:t xml:space="preserve"> nuostata </w:t>
      </w:r>
      <w:r>
        <w:rPr>
          <w:sz w:val="24"/>
        </w:rPr>
        <w:t xml:space="preserve">būtų </w:t>
      </w:r>
      <w:r w:rsidRPr="007375EA">
        <w:rPr>
          <w:sz w:val="24"/>
        </w:rPr>
        <w:t xml:space="preserve">priskirtina ne </w:t>
      </w:r>
      <w:proofErr w:type="spellStart"/>
      <w:r w:rsidRPr="007375EA">
        <w:rPr>
          <w:sz w:val="24"/>
        </w:rPr>
        <w:t>definicinių</w:t>
      </w:r>
      <w:proofErr w:type="spellEnd"/>
      <w:r w:rsidRPr="007375EA">
        <w:rPr>
          <w:sz w:val="24"/>
        </w:rPr>
        <w:t xml:space="preserve">, o reguliacinių nuostatų kategorijai, todėl turėtų būti perkelta į </w:t>
      </w:r>
      <w:r>
        <w:rPr>
          <w:sz w:val="24"/>
        </w:rPr>
        <w:t>kitą keičiamo RPĮ</w:t>
      </w:r>
      <w:r w:rsidRPr="007375EA">
        <w:rPr>
          <w:sz w:val="24"/>
        </w:rPr>
        <w:t xml:space="preserve"> straipsnį</w:t>
      </w:r>
      <w:r w:rsidR="002C74B9">
        <w:rPr>
          <w:sz w:val="24"/>
        </w:rPr>
        <w:t xml:space="preserve">. Siūlytina minėtą teiginį dėstyti ne atskiru sakiniu, o papildant esminio sąvokos </w:t>
      </w:r>
      <w:r w:rsidR="002C74B9" w:rsidRPr="002C74B9">
        <w:rPr>
          <w:i/>
          <w:iCs/>
          <w:sz w:val="24"/>
        </w:rPr>
        <w:t>išankstinė sąlyga</w:t>
      </w:r>
      <w:r w:rsidR="002C74B9">
        <w:rPr>
          <w:sz w:val="24"/>
        </w:rPr>
        <w:t xml:space="preserve"> turinio elemento </w:t>
      </w:r>
      <w:r w:rsidR="002C74B9">
        <w:rPr>
          <w:sz w:val="24"/>
        </w:rPr>
        <w:softHyphen/>
        <w:t xml:space="preserve">– </w:t>
      </w:r>
      <w:r w:rsidR="002C74B9" w:rsidRPr="002C74B9">
        <w:rPr>
          <w:sz w:val="24"/>
        </w:rPr>
        <w:t>kokybinio pobūdžio reikalavimas</w:t>
      </w:r>
      <w:r w:rsidR="002C74B9">
        <w:rPr>
          <w:sz w:val="24"/>
        </w:rPr>
        <w:t>, požymių sąrašą: „</w:t>
      </w:r>
      <w:r w:rsidR="002C74B9" w:rsidRPr="002C74B9">
        <w:rPr>
          <w:i/>
          <w:iCs/>
          <w:sz w:val="24"/>
        </w:rPr>
        <w:t>Išankstinė sąlyga – Regionų plėtros programoje nustatytas kokybinio pobūdžio reikalavimas &lt;...&gt;, kurį įgyvendinus įgyjama teisė regiono plėtros plano pažangos priemonių įgyvendinimui naudoti Regionų plėtros programoje numatytas pažangos lėšas</w:t>
      </w:r>
      <w:r w:rsidR="002C74B9">
        <w:rPr>
          <w:sz w:val="24"/>
        </w:rPr>
        <w:t>“</w:t>
      </w:r>
      <w:r w:rsidR="002C74B9" w:rsidRPr="002C74B9">
        <w:rPr>
          <w:sz w:val="24"/>
        </w:rPr>
        <w:t>.</w:t>
      </w:r>
    </w:p>
    <w:p w14:paraId="2AA19857" w14:textId="21775A21" w:rsidR="00BC40C1" w:rsidRDefault="00306673"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4. </w:t>
      </w:r>
      <w:r w:rsidR="00B63A38">
        <w:rPr>
          <w:sz w:val="24"/>
        </w:rPr>
        <w:t>Atsižvelgiant į tai, kad regionas yra tam tikrais bendrais požymiais pasižyminti teritorija, manytina, jog keičiamo RPĮ 2 straipsnio 3 dalyje vietoj žodžio „</w:t>
      </w:r>
      <w:r w:rsidR="00B63A38" w:rsidRPr="00BC40C1">
        <w:rPr>
          <w:i/>
          <w:iCs/>
          <w:sz w:val="24"/>
        </w:rPr>
        <w:t>sudarytas</w:t>
      </w:r>
      <w:r w:rsidR="00B63A38">
        <w:rPr>
          <w:sz w:val="24"/>
        </w:rPr>
        <w:t>“ būtų tikslingiau vartoti žo</w:t>
      </w:r>
      <w:r w:rsidR="00BC40C1">
        <w:rPr>
          <w:sz w:val="24"/>
        </w:rPr>
        <w:t>dį „</w:t>
      </w:r>
      <w:r w:rsidR="00BC40C1" w:rsidRPr="00BC40C1">
        <w:rPr>
          <w:i/>
          <w:iCs/>
          <w:sz w:val="24"/>
        </w:rPr>
        <w:t>apibrėžtas</w:t>
      </w:r>
      <w:r w:rsidR="00BC40C1">
        <w:rPr>
          <w:sz w:val="24"/>
        </w:rPr>
        <w:t>“, „</w:t>
      </w:r>
      <w:r w:rsidR="00BC40C1" w:rsidRPr="00BC40C1">
        <w:rPr>
          <w:i/>
          <w:iCs/>
          <w:sz w:val="24"/>
        </w:rPr>
        <w:t>išskirtas</w:t>
      </w:r>
      <w:r w:rsidR="00BC40C1">
        <w:rPr>
          <w:sz w:val="24"/>
        </w:rPr>
        <w:t>“, „</w:t>
      </w:r>
      <w:r w:rsidR="00BC40C1" w:rsidRPr="00BC40C1">
        <w:rPr>
          <w:i/>
          <w:iCs/>
          <w:sz w:val="24"/>
        </w:rPr>
        <w:t>nustatytas</w:t>
      </w:r>
      <w:r w:rsidR="00BC40C1">
        <w:rPr>
          <w:sz w:val="24"/>
        </w:rPr>
        <w:t>“ ar pan.</w:t>
      </w:r>
      <w:r w:rsidR="00ED4459">
        <w:rPr>
          <w:sz w:val="24"/>
        </w:rPr>
        <w:t xml:space="preserve"> (kaip, pvz., keičiamo RPĮ 2 straipsnio 5 dalies atveju)</w:t>
      </w:r>
      <w:r w:rsidR="00BC40C1">
        <w:rPr>
          <w:sz w:val="24"/>
        </w:rPr>
        <w:t>, nes Lietuvos Respublikos Vyriausybė savo sprendimu teritorijos nesu</w:t>
      </w:r>
      <w:r w:rsidR="00D62E5B">
        <w:rPr>
          <w:sz w:val="24"/>
        </w:rPr>
        <w:t>kurs, o tik remdamasi tam tikrais kriterijais, ją apibrėš, išskirs teritorijos dalį iš visos Lietuvos Respublikos</w:t>
      </w:r>
      <w:r w:rsidR="00BD1411">
        <w:rPr>
          <w:sz w:val="24"/>
        </w:rPr>
        <w:t xml:space="preserve"> ar apskrities</w:t>
      </w:r>
      <w:r w:rsidR="00D62E5B">
        <w:rPr>
          <w:sz w:val="24"/>
        </w:rPr>
        <w:t xml:space="preserve"> teritorijos</w:t>
      </w:r>
      <w:r w:rsidR="00BC40C1">
        <w:rPr>
          <w:sz w:val="24"/>
        </w:rPr>
        <w:t>.</w:t>
      </w:r>
      <w:r w:rsidR="00F11FC6">
        <w:rPr>
          <w:sz w:val="24"/>
        </w:rPr>
        <w:t xml:space="preserve"> Analogiškas pastebėjimas taikytinas ir keičiamo RPĮ 2 straipsnio 4 daliai.</w:t>
      </w:r>
    </w:p>
    <w:p w14:paraId="78113AB1" w14:textId="77777777" w:rsidR="000B2F3C" w:rsidRDefault="00BC40C1"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 </w:t>
      </w:r>
      <w:r w:rsidR="00ED4459" w:rsidRPr="00ED4459">
        <w:rPr>
          <w:sz w:val="24"/>
        </w:rPr>
        <w:t xml:space="preserve">Atkreiptinas dėmesys, kad </w:t>
      </w:r>
      <w:r w:rsidR="00ED4459">
        <w:rPr>
          <w:sz w:val="24"/>
        </w:rPr>
        <w:t>keičiamo RPĮ</w:t>
      </w:r>
      <w:r w:rsidR="00ED4459" w:rsidRPr="00ED4459">
        <w:rPr>
          <w:sz w:val="24"/>
        </w:rPr>
        <w:t xml:space="preserve"> 2 straipsnio </w:t>
      </w:r>
      <w:r w:rsidR="00ED4459">
        <w:rPr>
          <w:sz w:val="24"/>
        </w:rPr>
        <w:t>5</w:t>
      </w:r>
      <w:r w:rsidR="00ED4459" w:rsidRPr="00ED4459">
        <w:rPr>
          <w:sz w:val="24"/>
        </w:rPr>
        <w:t xml:space="preserve"> dalyje apibrėžiant sąvoką </w:t>
      </w:r>
      <w:r w:rsidR="00ED4459" w:rsidRPr="00ED4459">
        <w:rPr>
          <w:i/>
          <w:iCs/>
          <w:sz w:val="24"/>
        </w:rPr>
        <w:t>tikslinė teritorija</w:t>
      </w:r>
      <w:r w:rsidR="00ED4459" w:rsidRPr="00ED4459">
        <w:rPr>
          <w:sz w:val="24"/>
        </w:rPr>
        <w:t xml:space="preserve"> daroma logikos klaida </w:t>
      </w:r>
      <w:proofErr w:type="spellStart"/>
      <w:r w:rsidR="00ED4459" w:rsidRPr="00ED4459">
        <w:rPr>
          <w:i/>
          <w:iCs/>
          <w:sz w:val="24"/>
        </w:rPr>
        <w:t>idem</w:t>
      </w:r>
      <w:proofErr w:type="spellEnd"/>
      <w:r w:rsidR="00ED4459" w:rsidRPr="00ED4459">
        <w:rPr>
          <w:i/>
          <w:iCs/>
          <w:sz w:val="24"/>
        </w:rPr>
        <w:t xml:space="preserve"> per </w:t>
      </w:r>
      <w:proofErr w:type="spellStart"/>
      <w:r w:rsidR="00ED4459" w:rsidRPr="00ED4459">
        <w:rPr>
          <w:i/>
          <w:iCs/>
          <w:sz w:val="24"/>
        </w:rPr>
        <w:t>idem</w:t>
      </w:r>
      <w:proofErr w:type="spellEnd"/>
      <w:r w:rsidR="00ED4459" w:rsidRPr="00ED4459">
        <w:rPr>
          <w:sz w:val="24"/>
        </w:rPr>
        <w:t xml:space="preserve">, nes nežinomą dalyką – </w:t>
      </w:r>
      <w:r w:rsidR="00ED4459">
        <w:rPr>
          <w:sz w:val="24"/>
        </w:rPr>
        <w:t>tikslinę teritoriją</w:t>
      </w:r>
      <w:r w:rsidR="00ED4459" w:rsidRPr="00ED4459">
        <w:rPr>
          <w:sz w:val="24"/>
        </w:rPr>
        <w:t>, bandoma aiškinti tuo pačiu dalyku – tikslinės teritorijos išskyrimo kriterij</w:t>
      </w:r>
      <w:r w:rsidR="00ED4459">
        <w:rPr>
          <w:sz w:val="24"/>
        </w:rPr>
        <w:t>ais.</w:t>
      </w:r>
      <w:r w:rsidR="00306673">
        <w:rPr>
          <w:sz w:val="24"/>
        </w:rPr>
        <w:t xml:space="preserve"> </w:t>
      </w:r>
      <w:r w:rsidR="00ED4459">
        <w:rPr>
          <w:sz w:val="24"/>
        </w:rPr>
        <w:t>Siūlytina šios sąvokos apibrėžimą atitinkamai tikslinti, pvz., atsisakant žodžių „</w:t>
      </w:r>
      <w:r w:rsidR="00ED4459" w:rsidRPr="00ED4459">
        <w:rPr>
          <w:i/>
          <w:iCs/>
          <w:sz w:val="24"/>
        </w:rPr>
        <w:t>pagal tikslinės teritorijos išskyrimo kriterijus</w:t>
      </w:r>
      <w:r w:rsidR="00ED4459">
        <w:rPr>
          <w:sz w:val="24"/>
        </w:rPr>
        <w:t>“ ir vietoj jų įrašant žodžius „</w:t>
      </w:r>
      <w:r w:rsidR="00ED4459" w:rsidRPr="00ED4459">
        <w:rPr>
          <w:i/>
          <w:iCs/>
          <w:sz w:val="24"/>
        </w:rPr>
        <w:t>pagal Vyriausybės</w:t>
      </w:r>
      <w:r w:rsidR="00ED4459">
        <w:rPr>
          <w:i/>
          <w:iCs/>
          <w:sz w:val="24"/>
        </w:rPr>
        <w:t xml:space="preserve"> ar jos įgaliotos institucijos</w:t>
      </w:r>
      <w:r w:rsidR="00ED4459" w:rsidRPr="00ED4459">
        <w:rPr>
          <w:i/>
          <w:iCs/>
          <w:sz w:val="24"/>
        </w:rPr>
        <w:t xml:space="preserve"> nustatytus kriterijus</w:t>
      </w:r>
      <w:r w:rsidR="00ED4459">
        <w:rPr>
          <w:sz w:val="24"/>
        </w:rPr>
        <w:t>“ (atsižvelgiant į keičiamo RPĮ 9 straipsnio 3 punktą).</w:t>
      </w:r>
    </w:p>
    <w:p w14:paraId="6229C09D" w14:textId="2CD506D5" w:rsidR="000B2F3C" w:rsidRDefault="000B2F3C"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Taip pat atkreiptinas dėmesys, kad keičiamo RPĮ 2 straipsnio 5 dalyje pateikiamas sąvokos </w:t>
      </w:r>
      <w:r w:rsidRPr="000B2F3C">
        <w:rPr>
          <w:i/>
          <w:iCs/>
          <w:sz w:val="24"/>
        </w:rPr>
        <w:t>tikslinė teritorija</w:t>
      </w:r>
      <w:r>
        <w:rPr>
          <w:sz w:val="24"/>
        </w:rPr>
        <w:t xml:space="preserve"> apibrėžimas neatskleidžia tikslinių teritorijų išskyrimo paskirties</w:t>
      </w:r>
      <w:r w:rsidR="00BD1411">
        <w:rPr>
          <w:sz w:val="24"/>
        </w:rPr>
        <w:t>, tokio teritorijos išskyrimo esmės</w:t>
      </w:r>
      <w:r>
        <w:rPr>
          <w:sz w:val="24"/>
        </w:rPr>
        <w:t xml:space="preserve">, t. y., kokia konkrečiai pridėtinė vertė </w:t>
      </w:r>
      <w:r w:rsidR="00087ECE">
        <w:rPr>
          <w:sz w:val="24"/>
        </w:rPr>
        <w:t xml:space="preserve">būtų </w:t>
      </w:r>
      <w:r>
        <w:rPr>
          <w:sz w:val="24"/>
        </w:rPr>
        <w:t>gaunama įgijus tikslinės teritorijos statusą.</w:t>
      </w:r>
    </w:p>
    <w:p w14:paraId="1BF1596F" w14:textId="5D5D156B" w:rsidR="003264AD" w:rsidRDefault="000B2F3C"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6. </w:t>
      </w:r>
      <w:r w:rsidR="003264AD">
        <w:rPr>
          <w:sz w:val="24"/>
        </w:rPr>
        <w:t xml:space="preserve">Atkreiptinas dėmesys, jog atsižvelgiant į </w:t>
      </w:r>
      <w:r w:rsidR="00BD1411">
        <w:rPr>
          <w:sz w:val="24"/>
        </w:rPr>
        <w:t>SV</w:t>
      </w:r>
      <w:r w:rsidR="003264AD">
        <w:rPr>
          <w:sz w:val="24"/>
        </w:rPr>
        <w:t xml:space="preserve">Į projekto 7 straipsnio 1 punkto c papunktį ir 4 punktą, </w:t>
      </w:r>
      <w:r w:rsidR="003264AD" w:rsidRPr="003264AD">
        <w:rPr>
          <w:sz w:val="24"/>
        </w:rPr>
        <w:t>regiono plėtros uždavinius įgyvendinančios pažangos priemonės</w:t>
      </w:r>
      <w:r w:rsidR="003264AD">
        <w:rPr>
          <w:sz w:val="24"/>
        </w:rPr>
        <w:t xml:space="preserve"> būtų numatomos regiono plėtros plane, o ne regionų plėtros programoje. Siūlytina įsivertinti, ar </w:t>
      </w:r>
      <w:r w:rsidR="00BD1411">
        <w:rPr>
          <w:sz w:val="24"/>
        </w:rPr>
        <w:t>atsižvelgiant į šią</w:t>
      </w:r>
      <w:r w:rsidR="003264AD">
        <w:rPr>
          <w:sz w:val="24"/>
        </w:rPr>
        <w:t xml:space="preserve"> aplinkybę neturėtų būti atitinkamai papildomas keičiamo RPĮ 4 straipsnio 3 punktas.</w:t>
      </w:r>
    </w:p>
    <w:p w14:paraId="4AE8CAC2" w14:textId="301AEFD1" w:rsidR="00526894" w:rsidRDefault="003264AD"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7. </w:t>
      </w:r>
      <w:r w:rsidR="0082655D">
        <w:rPr>
          <w:sz w:val="24"/>
        </w:rPr>
        <w:t xml:space="preserve">Neaišku kokiam planavimo dokumentų lygmeniui ir tipui pagal SVĮ projektą būtų priskiriamos keičiamo RPĮ 4 straipsnio 4 punkte minimos </w:t>
      </w:r>
      <w:r w:rsidR="0082655D" w:rsidRPr="0082655D">
        <w:rPr>
          <w:i/>
          <w:iCs/>
          <w:sz w:val="24"/>
        </w:rPr>
        <w:t>tarpvalstybinio bendradarbiavimo programos</w:t>
      </w:r>
      <w:r w:rsidR="0082655D">
        <w:rPr>
          <w:sz w:val="24"/>
        </w:rPr>
        <w:t>. Analogiškas pastebėjimas taikytinas ir dėl keičiamo RPĮ 4 straipsnio 6 punkte minimų</w:t>
      </w:r>
      <w:r w:rsidR="0082655D" w:rsidRPr="0082655D">
        <w:t xml:space="preserve"> </w:t>
      </w:r>
      <w:r w:rsidR="0082655D" w:rsidRPr="0082655D">
        <w:rPr>
          <w:i/>
          <w:iCs/>
          <w:sz w:val="24"/>
        </w:rPr>
        <w:t>regioninės svarbos projektų</w:t>
      </w:r>
      <w:r w:rsidR="0082655D">
        <w:rPr>
          <w:sz w:val="24"/>
        </w:rPr>
        <w:t>.</w:t>
      </w:r>
    </w:p>
    <w:p w14:paraId="6268375F" w14:textId="119A8EDD" w:rsidR="0082655D" w:rsidRDefault="0082655D"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8. </w:t>
      </w:r>
      <w:r w:rsidR="00D62312">
        <w:rPr>
          <w:sz w:val="24"/>
        </w:rPr>
        <w:t xml:space="preserve">Neaišku, kodėl pagal keičiamo RPĮ 4 straipsnio 8 punktą </w:t>
      </w:r>
      <w:r w:rsidR="00D62312" w:rsidRPr="00D62312">
        <w:rPr>
          <w:sz w:val="24"/>
        </w:rPr>
        <w:t xml:space="preserve">regionų plėtros taryboms ir valstybės ir savivaldybių institucijoms ir įstaigoms </w:t>
      </w:r>
      <w:r w:rsidR="00D62312">
        <w:rPr>
          <w:sz w:val="24"/>
        </w:rPr>
        <w:t xml:space="preserve">nebūtų teikiamos </w:t>
      </w:r>
      <w:r w:rsidR="00D62312" w:rsidRPr="00D62312">
        <w:rPr>
          <w:sz w:val="24"/>
        </w:rPr>
        <w:t xml:space="preserve">tyrimų, analizės, prognozavimo, </w:t>
      </w:r>
      <w:r w:rsidR="00D62312" w:rsidRPr="00D62312">
        <w:rPr>
          <w:sz w:val="24"/>
        </w:rPr>
        <w:lastRenderedPageBreak/>
        <w:t>konsultavimo paslaug</w:t>
      </w:r>
      <w:r w:rsidR="00D62312">
        <w:rPr>
          <w:sz w:val="24"/>
        </w:rPr>
        <w:t>o</w:t>
      </w:r>
      <w:r w:rsidR="00D62312" w:rsidRPr="00D62312">
        <w:rPr>
          <w:sz w:val="24"/>
        </w:rPr>
        <w:t>s ir metodin</w:t>
      </w:r>
      <w:r w:rsidR="00D62312">
        <w:rPr>
          <w:sz w:val="24"/>
        </w:rPr>
        <w:t>ė</w:t>
      </w:r>
      <w:r w:rsidR="00D62312" w:rsidRPr="00D62312">
        <w:rPr>
          <w:sz w:val="24"/>
        </w:rPr>
        <w:t>, technin</w:t>
      </w:r>
      <w:r w:rsidR="00D62312">
        <w:rPr>
          <w:sz w:val="24"/>
        </w:rPr>
        <w:t>ė</w:t>
      </w:r>
      <w:r w:rsidR="00D62312" w:rsidRPr="00D62312">
        <w:rPr>
          <w:sz w:val="24"/>
        </w:rPr>
        <w:t xml:space="preserve"> pagalb</w:t>
      </w:r>
      <w:r w:rsidR="00D62312">
        <w:rPr>
          <w:sz w:val="24"/>
        </w:rPr>
        <w:t>a</w:t>
      </w:r>
      <w:r w:rsidR="00D62312" w:rsidRPr="00D62312">
        <w:rPr>
          <w:sz w:val="24"/>
        </w:rPr>
        <w:t xml:space="preserve"> vykdan</w:t>
      </w:r>
      <w:r w:rsidR="00D62312">
        <w:rPr>
          <w:sz w:val="24"/>
        </w:rPr>
        <w:t>t</w:t>
      </w:r>
      <w:r w:rsidR="00D62312" w:rsidRPr="00D62312">
        <w:rPr>
          <w:sz w:val="24"/>
        </w:rPr>
        <w:t xml:space="preserve"> šio straipsnio </w:t>
      </w:r>
      <w:r w:rsidR="00D62312">
        <w:rPr>
          <w:sz w:val="24"/>
        </w:rPr>
        <w:t xml:space="preserve">7 </w:t>
      </w:r>
      <w:r w:rsidR="00D62312" w:rsidRPr="00D62312">
        <w:rPr>
          <w:sz w:val="24"/>
        </w:rPr>
        <w:t>punkte nurodyt</w:t>
      </w:r>
      <w:r w:rsidR="00D62312">
        <w:rPr>
          <w:sz w:val="24"/>
        </w:rPr>
        <w:t>ą</w:t>
      </w:r>
      <w:r w:rsidR="00D62312" w:rsidRPr="00D62312">
        <w:rPr>
          <w:sz w:val="24"/>
        </w:rPr>
        <w:t xml:space="preserve"> regioninės plėtros skatinimo priemon</w:t>
      </w:r>
      <w:r w:rsidR="00D62312">
        <w:rPr>
          <w:sz w:val="24"/>
        </w:rPr>
        <w:t>ę.</w:t>
      </w:r>
    </w:p>
    <w:p w14:paraId="71676E34" w14:textId="29B7BCF8" w:rsidR="00D62312" w:rsidRDefault="00D62312"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9. </w:t>
      </w:r>
      <w:r w:rsidR="00695B96">
        <w:rPr>
          <w:sz w:val="24"/>
        </w:rPr>
        <w:t>Siūlytina įsivertinti, ar keičiamo RPĮ 5 straipsnyje nebūtų tikslingiau aptarti ne n</w:t>
      </w:r>
      <w:r w:rsidR="00695B96" w:rsidRPr="00695B96">
        <w:rPr>
          <w:sz w:val="24"/>
        </w:rPr>
        <w:t>acionalinė</w:t>
      </w:r>
      <w:r w:rsidR="00695B96">
        <w:rPr>
          <w:sz w:val="24"/>
        </w:rPr>
        <w:t xml:space="preserve">s </w:t>
      </w:r>
      <w:r w:rsidR="00695B96" w:rsidRPr="00695B96">
        <w:rPr>
          <w:sz w:val="24"/>
        </w:rPr>
        <w:t>regioninė</w:t>
      </w:r>
      <w:r w:rsidR="00695B96">
        <w:rPr>
          <w:sz w:val="24"/>
        </w:rPr>
        <w:t>s</w:t>
      </w:r>
      <w:r w:rsidR="00695B96" w:rsidRPr="00695B96">
        <w:rPr>
          <w:sz w:val="24"/>
        </w:rPr>
        <w:t xml:space="preserve"> politik</w:t>
      </w:r>
      <w:r w:rsidR="00695B96">
        <w:rPr>
          <w:sz w:val="24"/>
        </w:rPr>
        <w:t>os</w:t>
      </w:r>
      <w:r w:rsidR="00695B96" w:rsidRPr="00695B96">
        <w:rPr>
          <w:sz w:val="24"/>
        </w:rPr>
        <w:t xml:space="preserve"> įgyvendinam</w:t>
      </w:r>
      <w:r w:rsidR="00695B96">
        <w:rPr>
          <w:sz w:val="24"/>
        </w:rPr>
        <w:t>o</w:t>
      </w:r>
      <w:r w:rsidR="00695B96" w:rsidRPr="00695B96">
        <w:rPr>
          <w:sz w:val="24"/>
        </w:rPr>
        <w:t xml:space="preserve"> teritorij</w:t>
      </w:r>
      <w:r w:rsidR="00695B96">
        <w:rPr>
          <w:sz w:val="24"/>
        </w:rPr>
        <w:t>as, bet šios politikos įgyvendinimo teritorinius lygmenis, nes 5 straipsnio 2-5 punktuose nurodytos teritorijos visuomet bus atitinkamos apskrities dalimi.</w:t>
      </w:r>
      <w:r w:rsidR="00ED6E78">
        <w:rPr>
          <w:sz w:val="24"/>
        </w:rPr>
        <w:t xml:space="preserve"> </w:t>
      </w:r>
    </w:p>
    <w:p w14:paraId="1B2DBE6C" w14:textId="76F381AD" w:rsidR="00836B17" w:rsidRDefault="00695B96"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10. </w:t>
      </w:r>
      <w:r w:rsidR="002C0E29">
        <w:rPr>
          <w:sz w:val="24"/>
        </w:rPr>
        <w:t>Keičiamo RPĮ 5 straipsnio 1 punkte numatoma, kad n</w:t>
      </w:r>
      <w:r w:rsidR="002C0E29" w:rsidRPr="002C0E29">
        <w:rPr>
          <w:sz w:val="24"/>
        </w:rPr>
        <w:t xml:space="preserve">acionalinė regioninė politika </w:t>
      </w:r>
      <w:r w:rsidR="002C0E29">
        <w:rPr>
          <w:sz w:val="24"/>
        </w:rPr>
        <w:t xml:space="preserve">be kita ko </w:t>
      </w:r>
      <w:r w:rsidR="002C0E29" w:rsidRPr="002C0E29">
        <w:rPr>
          <w:sz w:val="24"/>
        </w:rPr>
        <w:t xml:space="preserve">įgyvendinama </w:t>
      </w:r>
      <w:r w:rsidR="002C0E29">
        <w:rPr>
          <w:sz w:val="24"/>
        </w:rPr>
        <w:t xml:space="preserve">ir </w:t>
      </w:r>
      <w:r w:rsidR="002C0E29" w:rsidRPr="002C0E29">
        <w:rPr>
          <w:sz w:val="24"/>
        </w:rPr>
        <w:t xml:space="preserve">apskričių, </w:t>
      </w:r>
      <w:r w:rsidR="002C0E29" w:rsidRPr="002C0E29">
        <w:rPr>
          <w:i/>
          <w:iCs/>
          <w:sz w:val="24"/>
        </w:rPr>
        <w:t>kuriose yra įsteigtos regionų plėtros tarybos ir kurioms rengiami ir tvirtinami regionų plėtros planai</w:t>
      </w:r>
      <w:r w:rsidR="002C0E29" w:rsidRPr="002C0E29">
        <w:rPr>
          <w:sz w:val="24"/>
        </w:rPr>
        <w:t>, teritorijose</w:t>
      </w:r>
      <w:r w:rsidR="002C0E29">
        <w:rPr>
          <w:sz w:val="24"/>
        </w:rPr>
        <w:t xml:space="preserve">. Neaiškus siūlomos nuostatos tikslas (įvertinus </w:t>
      </w:r>
      <w:r w:rsidR="00C65BEE">
        <w:rPr>
          <w:sz w:val="24"/>
        </w:rPr>
        <w:t>ir keičiamo RPĮ 6 straipsnio nuostatas)</w:t>
      </w:r>
      <w:r w:rsidR="002C0E29">
        <w:rPr>
          <w:sz w:val="24"/>
        </w:rPr>
        <w:t>, t. y., ar tokia nuostata siekiama įtvirtinti, jog: 1) regiono kategorijai būtų priskiriama tik tokios apskrities teritorija, kurios savivaldybės būtų įsteigusios regiono tarybą. Jeigu taip, tuomet reikėtų atitinkamai tikslinti keičiamo RPĮ 2 straipsnio</w:t>
      </w:r>
      <w:r w:rsidR="00C65BEE">
        <w:rPr>
          <w:sz w:val="24"/>
        </w:rPr>
        <w:t xml:space="preserve"> 4 dalyje pateikiamą sąvokos </w:t>
      </w:r>
      <w:r w:rsidR="00C65BEE" w:rsidRPr="00C65BEE">
        <w:rPr>
          <w:i/>
          <w:iCs/>
          <w:sz w:val="24"/>
        </w:rPr>
        <w:t>regionas</w:t>
      </w:r>
      <w:r w:rsidR="00C65BEE">
        <w:rPr>
          <w:sz w:val="24"/>
        </w:rPr>
        <w:t xml:space="preserve"> apibrėžim</w:t>
      </w:r>
      <w:r w:rsidR="00BD1411">
        <w:rPr>
          <w:sz w:val="24"/>
        </w:rPr>
        <w:t>ą</w:t>
      </w:r>
      <w:r w:rsidR="00C65BEE">
        <w:rPr>
          <w:sz w:val="24"/>
        </w:rPr>
        <w:t>, patikslinant, kad regionu būtų laikomos ne visos apskritys; 2) regionų plėtros planai būtų tvirtinami tik tiems regionams, kurie apima visos apskrities teritoriją. Tokiu atveju siūloma nuostata nederėtų su SVĮ projekte siūlomu nustatyti teisiniu reguliavimu, kuris regiono plėtros plano netapatina su apskrities teritorija. Be to, atkreiptinas dėmesys, kad pagal sąvokos regionas apibrėžimą ir 9 straipsnio 2 punktą, Lietuvos Respublikos Vyriausybė galėtų sudaryti regionus ir iš kelių apskričių, kuriose nebūtinai būtų įsteigtos regionų tarybos, arba tik iš kelių vienos apskrities savivaldybių</w:t>
      </w:r>
      <w:r w:rsidR="00836B17">
        <w:rPr>
          <w:sz w:val="24"/>
        </w:rPr>
        <w:t xml:space="preserve"> (pagal keičiamo RPĮ 17 straipsnio 1 dalį, toki</w:t>
      </w:r>
      <w:r w:rsidR="00BD1411">
        <w:rPr>
          <w:sz w:val="24"/>
        </w:rPr>
        <w:t>uose</w:t>
      </w:r>
      <w:r w:rsidR="00836B17">
        <w:rPr>
          <w:sz w:val="24"/>
        </w:rPr>
        <w:t xml:space="preserve"> region</w:t>
      </w:r>
      <w:r w:rsidR="00BD1411">
        <w:rPr>
          <w:sz w:val="24"/>
        </w:rPr>
        <w:t>uose</w:t>
      </w:r>
      <w:r w:rsidR="00836B17">
        <w:rPr>
          <w:sz w:val="24"/>
        </w:rPr>
        <w:t xml:space="preserve"> region</w:t>
      </w:r>
      <w:r w:rsidR="00BD1411">
        <w:rPr>
          <w:sz w:val="24"/>
        </w:rPr>
        <w:t>ų</w:t>
      </w:r>
      <w:r w:rsidR="00836B17">
        <w:rPr>
          <w:sz w:val="24"/>
        </w:rPr>
        <w:t xml:space="preserve"> plėtros taryb</w:t>
      </w:r>
      <w:r w:rsidR="00BD1411">
        <w:rPr>
          <w:sz w:val="24"/>
        </w:rPr>
        <w:t>os</w:t>
      </w:r>
      <w:r w:rsidR="00836B17">
        <w:rPr>
          <w:sz w:val="24"/>
        </w:rPr>
        <w:t xml:space="preserve"> taip pat nebūtų steigiam</w:t>
      </w:r>
      <w:r w:rsidR="00BD1411">
        <w:rPr>
          <w:sz w:val="24"/>
        </w:rPr>
        <w:t>os</w:t>
      </w:r>
      <w:r w:rsidR="00836B17">
        <w:rPr>
          <w:sz w:val="24"/>
        </w:rPr>
        <w:t>)</w:t>
      </w:r>
      <w:r w:rsidR="00C65BEE">
        <w:rPr>
          <w:sz w:val="24"/>
        </w:rPr>
        <w:t xml:space="preserve">. </w:t>
      </w:r>
      <w:r w:rsidR="00836B17">
        <w:rPr>
          <w:sz w:val="24"/>
        </w:rPr>
        <w:t>Ar tokiais atvejais regionų plėtros planai nebūtų rengiami? Jeigu taip, tuomet kritikuotinas siūlomo teisinio reguliavimo pagrįstumas, nes regiono plėtros plano rengimas neturėtų būti siejamas su juridinio asmens – regiono plėtros tarybos, egzistavimu</w:t>
      </w:r>
      <w:r w:rsidR="00BD1411">
        <w:rPr>
          <w:sz w:val="24"/>
        </w:rPr>
        <w:t>.</w:t>
      </w:r>
      <w:r w:rsidR="00836B17">
        <w:rPr>
          <w:sz w:val="24"/>
        </w:rPr>
        <w:t xml:space="preserve"> </w:t>
      </w:r>
      <w:r w:rsidR="00BD1411">
        <w:rPr>
          <w:sz w:val="24"/>
        </w:rPr>
        <w:t>Š</w:t>
      </w:r>
      <w:r w:rsidR="00836B17">
        <w:rPr>
          <w:sz w:val="24"/>
        </w:rPr>
        <w:t xml:space="preserve">io planavimo dokumento rengimą </w:t>
      </w:r>
      <w:r w:rsidR="00BD1411">
        <w:rPr>
          <w:sz w:val="24"/>
        </w:rPr>
        <w:t xml:space="preserve">turėtų </w:t>
      </w:r>
      <w:r w:rsidR="00836B17">
        <w:rPr>
          <w:sz w:val="24"/>
        </w:rPr>
        <w:t>lemt</w:t>
      </w:r>
      <w:r w:rsidR="00BD1411">
        <w:rPr>
          <w:sz w:val="24"/>
        </w:rPr>
        <w:t>i</w:t>
      </w:r>
      <w:r w:rsidR="00836B17">
        <w:rPr>
          <w:sz w:val="24"/>
        </w:rPr>
        <w:t xml:space="preserve"> atitinkamų bendrų socialinių ir ekonominių problemų tam tikroje teritorijoje sisteminio sprendimo poreikis. </w:t>
      </w:r>
    </w:p>
    <w:p w14:paraId="4E8906F1" w14:textId="57E8956B" w:rsidR="00695B96" w:rsidRDefault="00836B17"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11. </w:t>
      </w:r>
      <w:r w:rsidR="00816E00">
        <w:rPr>
          <w:sz w:val="24"/>
        </w:rPr>
        <w:t xml:space="preserve">Atkreiptinas dėmesys, kad </w:t>
      </w:r>
      <w:bookmarkStart w:id="0" w:name="_Hlk25351544"/>
      <w:r w:rsidR="00816E00">
        <w:rPr>
          <w:sz w:val="24"/>
        </w:rPr>
        <w:t xml:space="preserve">keičiamo RPĮ 6 straipsnio 1 dalis </w:t>
      </w:r>
      <w:bookmarkEnd w:id="0"/>
      <w:r w:rsidR="00816E00">
        <w:rPr>
          <w:sz w:val="24"/>
        </w:rPr>
        <w:t xml:space="preserve">nedera su 2 straipsnio 4 dalimi ir 9 straipsnio </w:t>
      </w:r>
      <w:r w:rsidR="009665F2">
        <w:rPr>
          <w:sz w:val="24"/>
        </w:rPr>
        <w:t>2 punktu, kuriais Lietuvos Respublikos Vyriausybės galimybei sudaryti regionus, apimančius vienos apskrities kelių savivaldybių</w:t>
      </w:r>
      <w:r>
        <w:rPr>
          <w:sz w:val="24"/>
        </w:rPr>
        <w:t xml:space="preserve"> </w:t>
      </w:r>
      <w:r w:rsidR="009665F2">
        <w:rPr>
          <w:sz w:val="24"/>
        </w:rPr>
        <w:t xml:space="preserve">ar kelių apskričių teritorijas, nėra numatoma jokių ribojimų, t. y., nekeliama sąlyga, jog </w:t>
      </w:r>
      <w:r w:rsidR="003007B6">
        <w:rPr>
          <w:sz w:val="24"/>
        </w:rPr>
        <w:t xml:space="preserve">atitinkamas </w:t>
      </w:r>
      <w:r w:rsidR="009665F2">
        <w:rPr>
          <w:sz w:val="24"/>
        </w:rPr>
        <w:t xml:space="preserve">regionas galėtų būti sudaromas tik tuo atveju, jeigu apskrityje nėra veikiančios regiono plėtros tarybos. Be to, neaišku, ar apskrities teritorijoje nesant regiono plėtros tarybos, Lietuvos Respublikos Vyriausybė, vadovaudamasi keičiamo RPĮ 6 straipsnio 1 dalimi, </w:t>
      </w:r>
      <w:r w:rsidR="00F947C0">
        <w:rPr>
          <w:sz w:val="24"/>
        </w:rPr>
        <w:t xml:space="preserve">visais atvejais </w:t>
      </w:r>
      <w:r w:rsidR="009665F2">
        <w:rPr>
          <w:sz w:val="24"/>
        </w:rPr>
        <w:t xml:space="preserve">turėtų sudaryti regioną, kuris apimtų </w:t>
      </w:r>
      <w:r w:rsidR="00F947C0">
        <w:rPr>
          <w:sz w:val="24"/>
        </w:rPr>
        <w:t xml:space="preserve">išimtinai visą apskrities teritoriją (tokiu atveju liktų neaišku, kokiais atvejais Lietuvos Respublikos Vyriausybė galėtų sudaryti regioną, apimantį kelių apskričių ar tik kelių savivaldybių teritorijas). Taip pat </w:t>
      </w:r>
      <w:r w:rsidR="009665F2">
        <w:rPr>
          <w:sz w:val="24"/>
        </w:rPr>
        <w:t>neaišku, ar Lietuvos Respublikos Vyriausybė galėtų sudaryti regioną iš dviejų besiribojančių apskričių, kurių vienoje būtų įsteigta regiono plėtros taryba, o kitoje tokios tarybos nebūtų</w:t>
      </w:r>
      <w:r w:rsidR="003007B6">
        <w:rPr>
          <w:sz w:val="24"/>
        </w:rPr>
        <w:t>, arba</w:t>
      </w:r>
      <w:r w:rsidR="00BD1411">
        <w:rPr>
          <w:sz w:val="24"/>
        </w:rPr>
        <w:t xml:space="preserve"> –</w:t>
      </w:r>
      <w:r w:rsidR="003007B6">
        <w:rPr>
          <w:sz w:val="24"/>
        </w:rPr>
        <w:t xml:space="preserve"> ar vienoje apskrityje galėtų egzistuoti keli regionai (pvz., regionas apimantis visą apskritį, kurioje veikia regiono plėtros taryba, </w:t>
      </w:r>
      <w:r w:rsidR="003007B6">
        <w:rPr>
          <w:sz w:val="24"/>
        </w:rPr>
        <w:lastRenderedPageBreak/>
        <w:t xml:space="preserve">ir Lietuvos Respublikos Vyriausybės </w:t>
      </w:r>
      <w:r w:rsidR="00BD1411">
        <w:rPr>
          <w:sz w:val="24"/>
        </w:rPr>
        <w:t>išskirtas</w:t>
      </w:r>
      <w:r w:rsidR="003007B6">
        <w:rPr>
          <w:sz w:val="24"/>
        </w:rPr>
        <w:t xml:space="preserve"> regionas iš kelių tos apskrities savivaldybių arba keli Lietuvos Respublikos Vyriausybės išskirti regionai)</w:t>
      </w:r>
      <w:r w:rsidR="009665F2">
        <w:rPr>
          <w:sz w:val="24"/>
        </w:rPr>
        <w:t>.</w:t>
      </w:r>
    </w:p>
    <w:p w14:paraId="292977EB" w14:textId="08EB7254" w:rsidR="00F947C0" w:rsidRDefault="00F947C0"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Iš pateiktos </w:t>
      </w:r>
      <w:r w:rsidRPr="00F947C0">
        <w:rPr>
          <w:sz w:val="24"/>
        </w:rPr>
        <w:t>keičiamo RPĮ 6 straipsnio 1 dali</w:t>
      </w:r>
      <w:r>
        <w:rPr>
          <w:sz w:val="24"/>
        </w:rPr>
        <w:t>es formuluotės neaišku ir tai, ar atitinkamos apskrities teritorijoje nesant regiono plėtros tarybos Vidaus reikalų ministerija visais atvejais privalėtų teikti siūlymą dėl atitinkamo regiono sudarymo ar galėtų siūlyti ir regiono nesudaryti arba apskritai jokio siūlymo neteikti.</w:t>
      </w:r>
    </w:p>
    <w:p w14:paraId="4B8DA9CD" w14:textId="15C9A7A9" w:rsidR="003007B6" w:rsidRDefault="003007B6"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Siūlytina tikslinti keičiamo RPĮ 6 straipsnio 1 dalį, pašalinant nurodytus neaiškumus.</w:t>
      </w:r>
    </w:p>
    <w:p w14:paraId="7431C92C" w14:textId="70FE1648" w:rsidR="003007B6" w:rsidRDefault="003007B6"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12.</w:t>
      </w:r>
      <w:r w:rsidR="00924758">
        <w:rPr>
          <w:sz w:val="24"/>
        </w:rPr>
        <w:t xml:space="preserve"> Atkreiptinas dėmesys, jog keičiamo RPĮ 7 straipsnio 2 dalis nedera su SVĮ projekto 14 straipsnio 2 dalimi.</w:t>
      </w:r>
    </w:p>
    <w:p w14:paraId="5EA9C390" w14:textId="61A9CE39" w:rsidR="00924758" w:rsidRDefault="00924758"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13. </w:t>
      </w:r>
      <w:r w:rsidR="00801827">
        <w:rPr>
          <w:sz w:val="24"/>
        </w:rPr>
        <w:t xml:space="preserve">Atsižvelgiant į keičiamo RPĮ 8 straipsnio 1 dalyje aprašytą </w:t>
      </w:r>
      <w:r w:rsidR="00801827" w:rsidRPr="00801827">
        <w:rPr>
          <w:sz w:val="24"/>
        </w:rPr>
        <w:t>regioninės svarbos projekt</w:t>
      </w:r>
      <w:r w:rsidR="00801827">
        <w:rPr>
          <w:sz w:val="24"/>
        </w:rPr>
        <w:t xml:space="preserve">o reikšmę ir jo įtaką regiono plėtrai, t. y., į tai, kad šio </w:t>
      </w:r>
      <w:r w:rsidR="00801827" w:rsidRPr="00801827">
        <w:rPr>
          <w:sz w:val="24"/>
        </w:rPr>
        <w:t>projekt</w:t>
      </w:r>
      <w:r w:rsidR="00801827">
        <w:rPr>
          <w:sz w:val="24"/>
        </w:rPr>
        <w:t>o</w:t>
      </w:r>
      <w:r w:rsidR="00801827" w:rsidRPr="00801827">
        <w:rPr>
          <w:sz w:val="24"/>
        </w:rPr>
        <w:t xml:space="preserve"> įgyvendinimas turė</w:t>
      </w:r>
      <w:r w:rsidR="00801827">
        <w:rPr>
          <w:sz w:val="24"/>
        </w:rPr>
        <w:t>tų</w:t>
      </w:r>
      <w:r w:rsidR="00801827" w:rsidRPr="00801827">
        <w:rPr>
          <w:sz w:val="24"/>
        </w:rPr>
        <w:t xml:space="preserve"> </w:t>
      </w:r>
      <w:r w:rsidR="00801827" w:rsidRPr="00801827">
        <w:rPr>
          <w:i/>
          <w:iCs/>
          <w:sz w:val="24"/>
        </w:rPr>
        <w:t xml:space="preserve">esminę </w:t>
      </w:r>
      <w:r w:rsidR="00801827" w:rsidRPr="00801827">
        <w:rPr>
          <w:sz w:val="24"/>
        </w:rPr>
        <w:t xml:space="preserve">teigiamą </w:t>
      </w:r>
      <w:r w:rsidR="00801827" w:rsidRPr="00801827">
        <w:rPr>
          <w:i/>
          <w:iCs/>
          <w:sz w:val="24"/>
        </w:rPr>
        <w:t>įtaką</w:t>
      </w:r>
      <w:r w:rsidR="00801827" w:rsidRPr="00801827">
        <w:rPr>
          <w:sz w:val="24"/>
        </w:rPr>
        <w:t xml:space="preserve"> regiono ekonominei, socialinei, demografinei ar aplinkos būklei ir (arba) atskiros ūkio šakos (sektoriaus) būklei</w:t>
      </w:r>
      <w:r w:rsidR="003A27DB">
        <w:rPr>
          <w:sz w:val="24"/>
        </w:rPr>
        <w:t xml:space="preserve"> (kitaip tariant, įgyvendinant regioninės svarbos projektus būtų daromas esminis poveikis atitinkamai sričiai)</w:t>
      </w:r>
      <w:r w:rsidR="00C570AE">
        <w:rPr>
          <w:sz w:val="24"/>
        </w:rPr>
        <w:t>, bei į tai, kad projekto įgyvendinimui būtų skiriamos ir naudojamos pažangos lėšos</w:t>
      </w:r>
      <w:r w:rsidR="00801827">
        <w:rPr>
          <w:sz w:val="24"/>
        </w:rPr>
        <w:t>, manytina, kad projekto pripažinimo regioninės svarbos kriterijai turėtų būti įtvirtinti tiesiogiai įstatyme, o Lietuvos Respublikos Vyriausybei galėtų būti pavesta tvirtinti projekto atitikties</w:t>
      </w:r>
      <w:r w:rsidR="00DB4AEF">
        <w:rPr>
          <w:sz w:val="24"/>
        </w:rPr>
        <w:t xml:space="preserve"> šiems kriterijams ir pripažinimo regioninės svarbos projektu tvarką.</w:t>
      </w:r>
    </w:p>
    <w:p w14:paraId="4A595B24" w14:textId="0D5365C3" w:rsidR="00835C6F" w:rsidRDefault="00835C6F"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lang w:val="en-GB"/>
        </w:rPr>
      </w:pPr>
      <w:r>
        <w:rPr>
          <w:sz w:val="24"/>
        </w:rPr>
        <w:t xml:space="preserve">Taip pat </w:t>
      </w:r>
      <w:r w:rsidR="00D45E33">
        <w:rPr>
          <w:sz w:val="24"/>
        </w:rPr>
        <w:t>atkreiptinas dėmesys, kad projektams, kurie būtų įgyvendinami regionuose, neturinčiuose regionų plėtros tarybų,</w:t>
      </w:r>
      <w:r>
        <w:rPr>
          <w:sz w:val="24"/>
        </w:rPr>
        <w:t xml:space="preserve"> regioninė</w:t>
      </w:r>
      <w:r w:rsidR="001B6F87">
        <w:rPr>
          <w:sz w:val="24"/>
        </w:rPr>
        <w:t>s</w:t>
      </w:r>
      <w:r>
        <w:rPr>
          <w:sz w:val="24"/>
        </w:rPr>
        <w:t xml:space="preserve"> svarb</w:t>
      </w:r>
      <w:r w:rsidR="001B6F87">
        <w:rPr>
          <w:sz w:val="24"/>
        </w:rPr>
        <w:t>os status</w:t>
      </w:r>
      <w:r w:rsidR="00D45E33">
        <w:rPr>
          <w:sz w:val="24"/>
        </w:rPr>
        <w:t xml:space="preserve">as negalėtų būti suteikiamas, nes nebūtų šį statusą suteikiančio subjekto. Manytina, kad toks teisinis reguliavimas neatitiktų elementarios teisinės logikos, nes projekto svarbą turėtų lemti juo sprendžiamų klausimų turinys ir projektu numatomas sukurti rezultatas, o ne </w:t>
      </w:r>
      <w:r w:rsidR="005B59F9">
        <w:rPr>
          <w:sz w:val="24"/>
        </w:rPr>
        <w:t>tai, koks subjektas projektą tvirtina</w:t>
      </w:r>
      <w:r w:rsidR="00D45E33">
        <w:rPr>
          <w:sz w:val="24"/>
        </w:rPr>
        <w:t>.</w:t>
      </w:r>
      <w:r>
        <w:rPr>
          <w:sz w:val="24"/>
        </w:rPr>
        <w:t xml:space="preserve"> </w:t>
      </w:r>
    </w:p>
    <w:p w14:paraId="1063FE52" w14:textId="2AC5B746" w:rsidR="00C570AE" w:rsidRPr="005B59F9" w:rsidRDefault="00C570AE"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sidRPr="005B59F9">
        <w:rPr>
          <w:sz w:val="24"/>
        </w:rPr>
        <w:t>14.</w:t>
      </w:r>
      <w:r w:rsidR="003A27DB" w:rsidRPr="005B59F9">
        <w:rPr>
          <w:sz w:val="24"/>
        </w:rPr>
        <w:t xml:space="preserve"> Atsižvelgiant į keičiamo RPĮ 9 straipsnio 3 punktą, šio straipsnio 4 punkte vietoj žodžių „</w:t>
      </w:r>
      <w:r w:rsidR="003A27DB" w:rsidRPr="005B59F9">
        <w:rPr>
          <w:i/>
          <w:iCs/>
          <w:sz w:val="24"/>
        </w:rPr>
        <w:t>nustato</w:t>
      </w:r>
      <w:r w:rsidR="003A27DB" w:rsidRPr="005B59F9">
        <w:rPr>
          <w:sz w:val="24"/>
        </w:rPr>
        <w:t>“, „</w:t>
      </w:r>
      <w:r w:rsidR="003A27DB" w:rsidRPr="005B59F9">
        <w:rPr>
          <w:i/>
          <w:iCs/>
          <w:sz w:val="24"/>
        </w:rPr>
        <w:t>nustatyti</w:t>
      </w:r>
      <w:r w:rsidR="003A27DB" w:rsidRPr="005B59F9">
        <w:rPr>
          <w:sz w:val="24"/>
        </w:rPr>
        <w:t>“ įrašytini žodžiai „</w:t>
      </w:r>
      <w:r w:rsidR="003A27DB" w:rsidRPr="005B59F9">
        <w:rPr>
          <w:i/>
          <w:iCs/>
          <w:sz w:val="24"/>
        </w:rPr>
        <w:t>išskiria</w:t>
      </w:r>
      <w:r w:rsidR="003A27DB" w:rsidRPr="005B59F9">
        <w:rPr>
          <w:sz w:val="24"/>
        </w:rPr>
        <w:t>“, „</w:t>
      </w:r>
      <w:r w:rsidR="003A27DB" w:rsidRPr="005B59F9">
        <w:rPr>
          <w:i/>
          <w:iCs/>
          <w:sz w:val="24"/>
        </w:rPr>
        <w:t>išskirti</w:t>
      </w:r>
      <w:r w:rsidR="003A27DB" w:rsidRPr="005B59F9">
        <w:rPr>
          <w:sz w:val="24"/>
        </w:rPr>
        <w:t>“.</w:t>
      </w:r>
    </w:p>
    <w:p w14:paraId="01773328" w14:textId="7495AB2A" w:rsidR="003D70B7" w:rsidRDefault="003A27DB"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15.</w:t>
      </w:r>
      <w:r w:rsidR="001027C1">
        <w:rPr>
          <w:sz w:val="24"/>
        </w:rPr>
        <w:t xml:space="preserve"> </w:t>
      </w:r>
      <w:r w:rsidR="003D70B7">
        <w:rPr>
          <w:sz w:val="24"/>
        </w:rPr>
        <w:t xml:space="preserve">Keičiamo RPĮ 9 straipsnio 6 punkte numatoma, kad Lietuvos Respublikos Vyriausybė privalėtų </w:t>
      </w:r>
      <w:r w:rsidR="003D70B7" w:rsidRPr="003D70B7">
        <w:rPr>
          <w:sz w:val="24"/>
        </w:rPr>
        <w:t>suteik</w:t>
      </w:r>
      <w:r w:rsidR="003D70B7">
        <w:rPr>
          <w:sz w:val="24"/>
        </w:rPr>
        <w:t>ti</w:t>
      </w:r>
      <w:r w:rsidR="003D70B7" w:rsidRPr="003D70B7">
        <w:rPr>
          <w:sz w:val="24"/>
        </w:rPr>
        <w:t xml:space="preserve"> įgaliojimus įstaigoms, kurių savininkas ar dalininkas yra valstybė, teikti tyrimų, analizės, prognozavimo ir konsultavimo paslaugas regionų plėtros taryboms</w:t>
      </w:r>
      <w:r w:rsidR="003D70B7">
        <w:rPr>
          <w:sz w:val="24"/>
        </w:rPr>
        <w:t>.</w:t>
      </w:r>
    </w:p>
    <w:p w14:paraId="55546920" w14:textId="5E1FB532" w:rsidR="00BC5C40" w:rsidRDefault="001027C1"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Lietuvos Respublikos civilinio kodekso (toliau – CK) 2.46 straipsnio 1 dalyje nustatyta, kad j</w:t>
      </w:r>
      <w:r w:rsidRPr="001027C1">
        <w:rPr>
          <w:sz w:val="24"/>
        </w:rPr>
        <w:t xml:space="preserve">uridiniai asmenys veikia pagal savo steigimo dokumentus: įstatus, steigimo sandorį arba įstatymų numatytais atvejais – bendruosius nuostatus. </w:t>
      </w:r>
      <w:r>
        <w:rPr>
          <w:sz w:val="24"/>
        </w:rPr>
        <w:t>CK 2.47 straipsnio 1 dalyje numatyta, kad j</w:t>
      </w:r>
      <w:r w:rsidRPr="001027C1">
        <w:rPr>
          <w:sz w:val="24"/>
        </w:rPr>
        <w:t>uridinio asmens įstatuose</w:t>
      </w:r>
      <w:r>
        <w:rPr>
          <w:sz w:val="24"/>
        </w:rPr>
        <w:t xml:space="preserve"> be kita ko </w:t>
      </w:r>
      <w:r w:rsidRPr="001027C1">
        <w:rPr>
          <w:sz w:val="24"/>
        </w:rPr>
        <w:t>turi būti nurodyt</w:t>
      </w:r>
      <w:r>
        <w:rPr>
          <w:sz w:val="24"/>
        </w:rPr>
        <w:t xml:space="preserve">i </w:t>
      </w:r>
      <w:r w:rsidRPr="001027C1">
        <w:rPr>
          <w:sz w:val="24"/>
        </w:rPr>
        <w:t>juridinio asmens veiklos tikslai</w:t>
      </w:r>
      <w:r>
        <w:rPr>
          <w:sz w:val="24"/>
        </w:rPr>
        <w:t xml:space="preserve">, kurie </w:t>
      </w:r>
      <w:r w:rsidRPr="001027C1">
        <w:rPr>
          <w:sz w:val="24"/>
        </w:rPr>
        <w:t>turi būti apibūdinti aiškiai ir išsamiai, nurodant veiklos sritį bei rūšį</w:t>
      </w:r>
      <w:r>
        <w:rPr>
          <w:sz w:val="24"/>
        </w:rPr>
        <w:t xml:space="preserve"> (CK 2.47 straipsnio 2 dalis). Pagal CK 2.74 straipsnio 2 dalį, v</w:t>
      </w:r>
      <w:r w:rsidRPr="001027C1">
        <w:rPr>
          <w:sz w:val="24"/>
        </w:rPr>
        <w:t>iešieji juridiniai asmenys turi specialųjį teisnumą, t. y. jie gali turėti ir įgyti tik tokias civilines teises ir pareigas, kurios neprieštarauja jų steigimo dokumentams ir veiklos tikslams</w:t>
      </w:r>
      <w:r w:rsidR="00BC5C40">
        <w:rPr>
          <w:sz w:val="24"/>
        </w:rPr>
        <w:t xml:space="preserve"> (analogiška </w:t>
      </w:r>
      <w:r w:rsidR="00BC5C40">
        <w:rPr>
          <w:sz w:val="24"/>
        </w:rPr>
        <w:lastRenderedPageBreak/>
        <w:t>nuostata įtvirtinta ir Lietuvos Respublikos viešųjų įstaigų įstatymo 3 straipsnio 1 dalyje ir Lietuvos Respublikos biudžetinių įstaigų įstatymo 3 straipsnio 1 dalyje)</w:t>
      </w:r>
      <w:r w:rsidRPr="001027C1">
        <w:rPr>
          <w:sz w:val="24"/>
        </w:rPr>
        <w:t>.</w:t>
      </w:r>
      <w:r w:rsidR="00BC5C40">
        <w:rPr>
          <w:sz w:val="24"/>
        </w:rPr>
        <w:t xml:space="preserve"> </w:t>
      </w:r>
    </w:p>
    <w:p w14:paraId="6351758F" w14:textId="052134E1" w:rsidR="003D70B7" w:rsidRDefault="00BC5C40"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Įstatymų projektų aiškinamajame rašte nurodyta, jog </w:t>
      </w:r>
      <w:r w:rsidRPr="00BC5C40">
        <w:rPr>
          <w:sz w:val="24"/>
        </w:rPr>
        <w:t>planuojama, kad regionų plėtros taryboms reikės šių valstybei priklausančių įstaigų pagalbos: Vyriausybės strateginės analizės centro, VšĮ „Versli Lietuva“, VšĮ „Investuok Lietuvoje“, VšĮ Transporto kompetencijų agentūros</w:t>
      </w:r>
      <w:r>
        <w:rPr>
          <w:sz w:val="24"/>
        </w:rPr>
        <w:t xml:space="preserve"> (visos viešosios įstaigos)</w:t>
      </w:r>
      <w:r w:rsidRPr="00BC5C40">
        <w:rPr>
          <w:sz w:val="24"/>
        </w:rPr>
        <w:t>, Lietuvos agrarinės ekonomikos instituto, Lietuvos socialinių tyrimų centro</w:t>
      </w:r>
      <w:r>
        <w:rPr>
          <w:sz w:val="24"/>
        </w:rPr>
        <w:t xml:space="preserve"> (abi biudžetinės įstaigos) ir</w:t>
      </w:r>
      <w:r w:rsidRPr="00BC5C40">
        <w:rPr>
          <w:sz w:val="24"/>
        </w:rPr>
        <w:t xml:space="preserve"> kultūros plėtros tarybos</w:t>
      </w:r>
      <w:r>
        <w:rPr>
          <w:sz w:val="24"/>
        </w:rPr>
        <w:t xml:space="preserve"> (tokiu pavadinimu registruoto juridinio asmens nėra). Atsižvelgiant į tai, kas išdėstyta, manytina, kad visi nurodyti viešieji juridiniai asmenys galėtų regionų plėtros taryboms teikti </w:t>
      </w:r>
      <w:r w:rsidRPr="00BC5C40">
        <w:rPr>
          <w:sz w:val="24"/>
        </w:rPr>
        <w:t>tyrimų, analizės, prognozavimo ir konsultavimo paslaugas</w:t>
      </w:r>
      <w:r>
        <w:rPr>
          <w:sz w:val="24"/>
        </w:rPr>
        <w:t xml:space="preserve"> tik tuo atveju, jeigu toki</w:t>
      </w:r>
      <w:r w:rsidR="003D70B7">
        <w:rPr>
          <w:sz w:val="24"/>
        </w:rPr>
        <w:t>os veiklos vykdymo</w:t>
      </w:r>
      <w:r>
        <w:rPr>
          <w:sz w:val="24"/>
        </w:rPr>
        <w:t xml:space="preserve"> galimybė būtų numa</w:t>
      </w:r>
      <w:r w:rsidR="003D70B7">
        <w:rPr>
          <w:sz w:val="24"/>
        </w:rPr>
        <w:t>tyta jų įstatuose (nuostatuose), todėl manytina, kad atskiras Lietuvos Respublikos Vyriausybės įgaliojimas šiuo atveju nebūtų reikalingas. Lietuvos Respublikos Vyriausybė nebent galėtų priimti sprendimus (jeigu būtų toks poreikis), kad nurodytos įstaigos savo paslaugas regionų plėtros taryboms teiktų nemokamai. Atsižvelgiant į tai, kas išdėstyta, siūlytina keičiamo RPĮ 9 straipsnio 6 punkto atsisakyti arba jame aptarti ne pirmiau minėtų juridinių asmenų paslaugų regionų plėtros taryboms teikimo galimybę, bet šių paslaugų teikimo sąlygas</w:t>
      </w:r>
      <w:r w:rsidR="00587D12">
        <w:rPr>
          <w:sz w:val="24"/>
        </w:rPr>
        <w:t xml:space="preserve"> (analogiškas siūlymas taikytinas ir keičiamo RPĮ 14 straipsnio 1 daliai)</w:t>
      </w:r>
      <w:r w:rsidR="003D70B7">
        <w:rPr>
          <w:sz w:val="24"/>
        </w:rPr>
        <w:t>.</w:t>
      </w:r>
    </w:p>
    <w:p w14:paraId="7E14BC29" w14:textId="5870376B" w:rsidR="003A27DB" w:rsidRDefault="003D70B7"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16. </w:t>
      </w:r>
      <w:r w:rsidR="00B76290">
        <w:rPr>
          <w:sz w:val="24"/>
        </w:rPr>
        <w:t xml:space="preserve">Atkreiptinas dėmesys, kad Vidaus reikalų ministerijai SVĮ projekte nepriskiriama jokia kompetencija, susijusi su  </w:t>
      </w:r>
      <w:r w:rsidR="00B76290" w:rsidRPr="00B76290">
        <w:rPr>
          <w:sz w:val="24"/>
        </w:rPr>
        <w:t>regionų plėtros planų rengim</w:t>
      </w:r>
      <w:r w:rsidR="005B59F9">
        <w:rPr>
          <w:sz w:val="24"/>
        </w:rPr>
        <w:t>u</w:t>
      </w:r>
      <w:r w:rsidR="00B76290" w:rsidRPr="00B76290">
        <w:rPr>
          <w:sz w:val="24"/>
        </w:rPr>
        <w:t>, įgyvendinim</w:t>
      </w:r>
      <w:r w:rsidR="005B59F9">
        <w:rPr>
          <w:sz w:val="24"/>
        </w:rPr>
        <w:t>u</w:t>
      </w:r>
      <w:r w:rsidR="00B76290" w:rsidRPr="00B76290">
        <w:rPr>
          <w:sz w:val="24"/>
        </w:rPr>
        <w:t xml:space="preserve"> ir įgyvendinimo stebėsen</w:t>
      </w:r>
      <w:r w:rsidR="00B76290">
        <w:rPr>
          <w:sz w:val="24"/>
        </w:rPr>
        <w:t>a, todėl neaišku, kokias konsultacijas pagal kompetenciją ši ministerija teiktų regionų plėtros taryboms pagal keičiamo RPĮ 10 straipsnio 1 dalies 3 punktą.</w:t>
      </w:r>
    </w:p>
    <w:p w14:paraId="1BE4FF31" w14:textId="3D41AAD8" w:rsidR="00B76290" w:rsidRDefault="00B76290"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17. Keičiamo RPĮ 10 straipsnio 5 punkte aprašoma Vidaus reikalų ministerijos kompetencija regionų plėtros planų įgyvendinimo stebėsenos srityje. Atkreiptinas dėmesys, kad SVĮ projekto 14 straipsnio 7 dalyje numatoma, jog „r</w:t>
      </w:r>
      <w:r w:rsidRPr="00B76290">
        <w:rPr>
          <w:sz w:val="24"/>
        </w:rPr>
        <w:t>egionų plėtros planai įgyvendinami, pažangos stebėsena ir vertinimas atliekamas, ataskaitos rengiamos Strateginio valdymo metodikoje nustatyta tvarka</w:t>
      </w:r>
      <w:r>
        <w:rPr>
          <w:sz w:val="24"/>
        </w:rPr>
        <w:t>“. Atsižvelgiant į tai, manytina, kad nurodytos įstatymų nuostatos nederėtų tarpusavyje.</w:t>
      </w:r>
    </w:p>
    <w:p w14:paraId="1B43FD28" w14:textId="1454039C" w:rsidR="00B76290" w:rsidRDefault="00B76290"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18. </w:t>
      </w:r>
      <w:r w:rsidR="0028471D">
        <w:rPr>
          <w:sz w:val="24"/>
        </w:rPr>
        <w:t>Siūlytina atsisakyti keičiamo RPĮ 10 straipsnio 1 dalies 10 punkto (žr. argumentus, nurodytus šios išvados 15 punkte).</w:t>
      </w:r>
    </w:p>
    <w:p w14:paraId="761B2CDE" w14:textId="4472595F" w:rsidR="0028471D" w:rsidRDefault="0028471D"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19.</w:t>
      </w:r>
      <w:r w:rsidR="000F721F">
        <w:rPr>
          <w:sz w:val="24"/>
        </w:rPr>
        <w:t xml:space="preserve"> Keičiamo RPĮ 10 straipsnio 1 dalies 12 punkte siūlytina sukonkretinti nuorodą į kitus teisės aktus, apsiribojant įstatymais, Lietuvos Respublikos Seimo nutarimais, Lietuvos Respublikos Vyriausybės nutarimais ir tiesiogiai taikomais Europos Sąjungos teisės aktais.</w:t>
      </w:r>
    </w:p>
    <w:p w14:paraId="71DB6654" w14:textId="28CC77D0" w:rsidR="000F721F" w:rsidRDefault="000F721F"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20.</w:t>
      </w:r>
      <w:r w:rsidR="00AC1053">
        <w:rPr>
          <w:sz w:val="24"/>
        </w:rPr>
        <w:t xml:space="preserve"> Siūlytina konkretinti </w:t>
      </w:r>
      <w:r w:rsidR="00C174FB">
        <w:rPr>
          <w:sz w:val="24"/>
        </w:rPr>
        <w:t>keičiamo RPĮ 10 straipsnio 2 dalies 1 punktą, aiškiau atskleidžiant ministerijų vaidmenį regionų plėtros programos rengimo procese, pvz., numatant, kad ministerijos teikia siūlymus ir išvadas regionų plėtros programos projektui.</w:t>
      </w:r>
    </w:p>
    <w:p w14:paraId="4C7BD2B7" w14:textId="0D870B4A" w:rsidR="00C174FB" w:rsidRDefault="00EE17D4"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21. Iš </w:t>
      </w:r>
      <w:bookmarkStart w:id="1" w:name="_Hlk25397627"/>
      <w:r>
        <w:rPr>
          <w:sz w:val="24"/>
        </w:rPr>
        <w:t xml:space="preserve">keičiamo RPĮ 11 straipsnio 1 dalies formuluotės nėra aišku, ar šioje dalyje išvardinti subjektai į </w:t>
      </w:r>
      <w:r w:rsidRPr="00EE17D4">
        <w:rPr>
          <w:sz w:val="24"/>
        </w:rPr>
        <w:t>Nacionalin</w:t>
      </w:r>
      <w:r>
        <w:rPr>
          <w:sz w:val="24"/>
        </w:rPr>
        <w:t>ę</w:t>
      </w:r>
      <w:r w:rsidRPr="00EE17D4">
        <w:rPr>
          <w:sz w:val="24"/>
        </w:rPr>
        <w:t xml:space="preserve"> regioninės plėtros taryb</w:t>
      </w:r>
      <w:r>
        <w:rPr>
          <w:sz w:val="24"/>
        </w:rPr>
        <w:t xml:space="preserve">ą </w:t>
      </w:r>
      <w:bookmarkEnd w:id="1"/>
      <w:r>
        <w:rPr>
          <w:sz w:val="24"/>
        </w:rPr>
        <w:t xml:space="preserve">galėtų deleguoti po vieną ar po kelis atstovus. Taip </w:t>
      </w:r>
      <w:r>
        <w:rPr>
          <w:sz w:val="24"/>
        </w:rPr>
        <w:lastRenderedPageBreak/>
        <w:t>pat neaišku, kaip būtų elgiamasi tuo atveju, jeigu dalis nurodytų organizacijų nuspręstų savo atstovo į tarybą nedeleguoti</w:t>
      </w:r>
      <w:r w:rsidR="009F4EB9">
        <w:rPr>
          <w:sz w:val="24"/>
        </w:rPr>
        <w:t xml:space="preserve"> (</w:t>
      </w:r>
      <w:r w:rsidR="00F643CC">
        <w:rPr>
          <w:sz w:val="24"/>
        </w:rPr>
        <w:t>atkreiptinas dėmesys, jog aptariant regiono plėtros tarybos kolegijos sudarymą toks atvejis yra aptartas (</w:t>
      </w:r>
      <w:r w:rsidR="009F4EB9">
        <w:rPr>
          <w:sz w:val="24"/>
        </w:rPr>
        <w:t xml:space="preserve">keičiamo RPĮ 22 straipsnio </w:t>
      </w:r>
      <w:r w:rsidR="00F643CC">
        <w:rPr>
          <w:sz w:val="24"/>
        </w:rPr>
        <w:t>6</w:t>
      </w:r>
      <w:r w:rsidR="009F4EB9">
        <w:rPr>
          <w:sz w:val="24"/>
        </w:rPr>
        <w:t xml:space="preserve"> dali</w:t>
      </w:r>
      <w:r w:rsidR="00F643CC">
        <w:rPr>
          <w:sz w:val="24"/>
        </w:rPr>
        <w:t>es 1 punktas</w:t>
      </w:r>
      <w:r w:rsidR="009F4EB9">
        <w:rPr>
          <w:sz w:val="24"/>
        </w:rPr>
        <w:t>)</w:t>
      </w:r>
      <w:r>
        <w:rPr>
          <w:sz w:val="24"/>
        </w:rPr>
        <w:t>.</w:t>
      </w:r>
    </w:p>
    <w:p w14:paraId="05610546" w14:textId="5B42F7B2" w:rsidR="00EE17D4" w:rsidRDefault="00EE17D4"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22. </w:t>
      </w:r>
      <w:r w:rsidR="00FB11C7">
        <w:rPr>
          <w:sz w:val="24"/>
        </w:rPr>
        <w:t xml:space="preserve">Atsižvelgiant į tai, kad pagal </w:t>
      </w:r>
      <w:r w:rsidR="00FB11C7" w:rsidRPr="00FB11C7">
        <w:rPr>
          <w:sz w:val="24"/>
        </w:rPr>
        <w:t>keičiamo RPĮ 11 straipsnio 1 dal</w:t>
      </w:r>
      <w:r w:rsidR="00FB11C7">
        <w:rPr>
          <w:sz w:val="24"/>
        </w:rPr>
        <w:t xml:space="preserve">į, </w:t>
      </w:r>
      <w:bookmarkStart w:id="2" w:name="_Hlk25397829"/>
      <w:r w:rsidR="00FB11C7" w:rsidRPr="00FB11C7">
        <w:rPr>
          <w:sz w:val="24"/>
        </w:rPr>
        <w:t>Nacionalin</w:t>
      </w:r>
      <w:r w:rsidR="00FB11C7">
        <w:rPr>
          <w:sz w:val="24"/>
        </w:rPr>
        <w:t>ė</w:t>
      </w:r>
      <w:r w:rsidR="00FB11C7" w:rsidRPr="00FB11C7">
        <w:rPr>
          <w:sz w:val="24"/>
        </w:rPr>
        <w:t xml:space="preserve"> regioninės plėtros taryb</w:t>
      </w:r>
      <w:r w:rsidR="00FB11C7">
        <w:rPr>
          <w:sz w:val="24"/>
        </w:rPr>
        <w:t>a</w:t>
      </w:r>
      <w:bookmarkEnd w:id="2"/>
      <w:r w:rsidR="00FB11C7">
        <w:rPr>
          <w:sz w:val="24"/>
        </w:rPr>
        <w:t xml:space="preserve"> būtų Vidaus reikalų ministerijos patariamoji institucija, manytina, kad keičiamo RPĮ 11 straipsnio 2 dalyje nurodytus veiksmus atlikti turėtų būti pavesta vidaus reikalų ministrui.</w:t>
      </w:r>
    </w:p>
    <w:p w14:paraId="33253F08" w14:textId="4F0B53E4" w:rsidR="00FB11C7" w:rsidRDefault="00FB11C7"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Taip pat atsižvelgiant į tai, kad </w:t>
      </w:r>
      <w:r w:rsidRPr="00FB11C7">
        <w:rPr>
          <w:sz w:val="24"/>
        </w:rPr>
        <w:t>Nacionalinė</w:t>
      </w:r>
      <w:r w:rsidR="00665A91">
        <w:rPr>
          <w:sz w:val="24"/>
        </w:rPr>
        <w:t>s</w:t>
      </w:r>
      <w:r w:rsidRPr="00FB11C7">
        <w:rPr>
          <w:sz w:val="24"/>
        </w:rPr>
        <w:t xml:space="preserve"> regioninės plėtros taryb</w:t>
      </w:r>
      <w:r>
        <w:rPr>
          <w:sz w:val="24"/>
        </w:rPr>
        <w:t>os funkcijos ir sudarymo tvarka būtų aptarti tiesiogiai įstatyme, manytina, jog pakaktų patvirtinti šios tarybos darbo reglamentą, o ne nuostatus.</w:t>
      </w:r>
    </w:p>
    <w:p w14:paraId="395C5750" w14:textId="6C3BF4C3" w:rsidR="00FB11C7" w:rsidRDefault="00FB11C7"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Be to, atsižvelgiant į tai, kad institucinė </w:t>
      </w:r>
      <w:r w:rsidRPr="00FB11C7">
        <w:rPr>
          <w:sz w:val="24"/>
        </w:rPr>
        <w:t>Nacionalinė</w:t>
      </w:r>
      <w:r>
        <w:rPr>
          <w:sz w:val="24"/>
        </w:rPr>
        <w:t xml:space="preserve">s </w:t>
      </w:r>
      <w:r w:rsidRPr="00FB11C7">
        <w:rPr>
          <w:sz w:val="24"/>
        </w:rPr>
        <w:t>regioninės plėtros taryb</w:t>
      </w:r>
      <w:r>
        <w:rPr>
          <w:sz w:val="24"/>
        </w:rPr>
        <w:t>os sudėtis aptariama keičiamo RPĮ 11 straipsnio 1 dalyje, siūlytina šio straipsnio 2 dalyje numatyti, jog būtų tvirtinama personalinė tarybos sudėtis.</w:t>
      </w:r>
    </w:p>
    <w:p w14:paraId="5329D9F8" w14:textId="11167E87" w:rsidR="00FB11C7" w:rsidRDefault="00FB11C7"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23. Siūlytina keičiamo RPĮ 11 straipsnio 3 dalies 2 punktą dėstyti analogiškai, kaip ir šios dalies 1 ir 3 punktus, t. y., numatyti, kad</w:t>
      </w:r>
      <w:r w:rsidR="00665A91">
        <w:rPr>
          <w:sz w:val="24"/>
        </w:rPr>
        <w:t xml:space="preserve"> ap</w:t>
      </w:r>
      <w:r w:rsidR="00665A91" w:rsidRPr="00665A91">
        <w:rPr>
          <w:sz w:val="24"/>
        </w:rPr>
        <w:t>svars</w:t>
      </w:r>
      <w:r w:rsidR="00665A91">
        <w:rPr>
          <w:sz w:val="24"/>
        </w:rPr>
        <w:t>čiusi</w:t>
      </w:r>
      <w:r w:rsidR="00665A91" w:rsidRPr="00665A91">
        <w:rPr>
          <w:sz w:val="24"/>
        </w:rPr>
        <w:t xml:space="preserve"> norminių teisės aktų, kurių įgyvendinimas turės poveikį regionų plėtrai, projektus ir dėl jų parengtas numatomo poveikio vertinimo išvadas</w:t>
      </w:r>
      <w:r w:rsidR="00665A91">
        <w:rPr>
          <w:sz w:val="24"/>
        </w:rPr>
        <w:t xml:space="preserve">, </w:t>
      </w:r>
      <w:r w:rsidR="00665A91" w:rsidRPr="00665A91">
        <w:rPr>
          <w:sz w:val="24"/>
        </w:rPr>
        <w:t>Nacionalinė regioninės plėtros tarybos</w:t>
      </w:r>
      <w:r w:rsidR="00665A91">
        <w:rPr>
          <w:sz w:val="24"/>
        </w:rPr>
        <w:t xml:space="preserve"> teiktų atitinkamas išvadas Vidaus reikalų ministerijai.</w:t>
      </w:r>
    </w:p>
    <w:p w14:paraId="2700B366" w14:textId="3FC28633" w:rsidR="00665A91" w:rsidRDefault="00665A91"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24.</w:t>
      </w:r>
      <w:r w:rsidR="00322A62">
        <w:rPr>
          <w:sz w:val="24"/>
        </w:rPr>
        <w:t xml:space="preserve"> Keičiamo RPĮ 12 straipsnyje aptariama naujos teisinės formos juridinio asmens – regiono plėtros tarybos, steigimo galimybė. Vienu iš tokios teisinės formos juridinio asmens steigimo būtinybės argumentu nurodoma tai, kad: „</w:t>
      </w:r>
      <w:r w:rsidR="00322A62" w:rsidRPr="00322A62">
        <w:rPr>
          <w:sz w:val="24"/>
        </w:rPr>
        <w:t xml:space="preserve">Esamas reglamentavimas nustato tam tikrus savivaldybių bendradarbiavimo mechanizmus, pvz., Lietuvos Respublikos </w:t>
      </w:r>
      <w:bookmarkStart w:id="3" w:name="_Hlk25402271"/>
      <w:r w:rsidR="00322A62" w:rsidRPr="00322A62">
        <w:rPr>
          <w:sz w:val="24"/>
        </w:rPr>
        <w:t xml:space="preserve">vietos savivaldos įstatymo 5 straipsnio 3 dalyje </w:t>
      </w:r>
      <w:bookmarkEnd w:id="3"/>
      <w:r w:rsidR="00322A62" w:rsidRPr="00322A62">
        <w:rPr>
          <w:sz w:val="24"/>
        </w:rPr>
        <w:t>nustatyta, kad bendriems tikslams pasiekti savivaldybė gali sudaryti jungtinės veiklos sutartis arba bendrų viešųjų pirkimų sutartis su valstybės institucijomis ir (arba) kitomis savivaldybėmis, tačiau galiojančiame įstatyme nėra reglamentuotos jokios nuostatos dėl savivaldybių bendradarbiavimo, kai yra siekiama bendrų regiono vystymo tikslų</w:t>
      </w:r>
      <w:r w:rsidR="00322A62">
        <w:rPr>
          <w:sz w:val="24"/>
        </w:rPr>
        <w:t xml:space="preserve">“. Su tokia Vidaus reikalų ministerijos išvada nesutiktina, nes atkreiptinas dėmesys, kad jungtinė veiklos sutartis būtent ir yra priemonė bendriems savivaldybių interesams užtikrinti, kai partneriai, kooperuodami savo </w:t>
      </w:r>
      <w:r w:rsidR="00322A62" w:rsidRPr="00322A62">
        <w:rPr>
          <w:sz w:val="24"/>
        </w:rPr>
        <w:t>turtą, darbą ar žinias, įsipareigoja veikti bendrai tam tikram, neprieštaraujančiam įstatymui tikslui arba tam tikrai veiklai</w:t>
      </w:r>
      <w:r w:rsidR="001F131C">
        <w:rPr>
          <w:sz w:val="24"/>
        </w:rPr>
        <w:t xml:space="preserve"> (CK 6.969 straipsnio 1 dalis), todėl nesuprantama, kodėl savivaldybės</w:t>
      </w:r>
      <w:r w:rsidR="001F131C" w:rsidRPr="001F131C">
        <w:t xml:space="preserve"> </w:t>
      </w:r>
      <w:r w:rsidR="001F131C" w:rsidRPr="001F131C">
        <w:rPr>
          <w:sz w:val="24"/>
        </w:rPr>
        <w:t>tokiose srityse</w:t>
      </w:r>
      <w:r w:rsidR="001F131C">
        <w:rPr>
          <w:sz w:val="24"/>
        </w:rPr>
        <w:t>,</w:t>
      </w:r>
      <w:r w:rsidR="001F131C" w:rsidRPr="001F131C">
        <w:rPr>
          <w:sz w:val="24"/>
        </w:rPr>
        <w:t xml:space="preserve"> kaip antrinė sveikatos priežiūra, viešasis transportas, turizmo rinkodara, profesinis mokymas ir pan.</w:t>
      </w:r>
      <w:r w:rsidR="001F131C">
        <w:rPr>
          <w:sz w:val="24"/>
        </w:rPr>
        <w:t>,</w:t>
      </w:r>
      <w:r w:rsidR="001F131C" w:rsidRPr="001F131C">
        <w:rPr>
          <w:sz w:val="24"/>
        </w:rPr>
        <w:t xml:space="preserve"> </w:t>
      </w:r>
      <w:r w:rsidR="001F131C">
        <w:rPr>
          <w:sz w:val="24"/>
        </w:rPr>
        <w:t xml:space="preserve"> negalėtų siekti regionų plėtros tikslų</w:t>
      </w:r>
      <w:r w:rsidR="0003436C">
        <w:rPr>
          <w:sz w:val="24"/>
        </w:rPr>
        <w:t>,</w:t>
      </w:r>
      <w:r w:rsidR="001F131C">
        <w:rPr>
          <w:sz w:val="24"/>
        </w:rPr>
        <w:t xml:space="preserve"> sudarydamos jungtinės veiklos sutartis. Nėra pateikiama informacijos apie tai, k</w:t>
      </w:r>
      <w:r w:rsidR="0003436C">
        <w:rPr>
          <w:sz w:val="24"/>
        </w:rPr>
        <w:t>okios priežastys lemia, kad</w:t>
      </w:r>
      <w:r w:rsidR="001F131C">
        <w:rPr>
          <w:sz w:val="24"/>
        </w:rPr>
        <w:t xml:space="preserve"> nepakankamai naudojamasi šiuo metu įtvirtintais savivaldybių bendradarbiavimo būdais. Galbūt pakaktų tiesiog numatyti tam tikras skatinimo priemones šiuo metu V</w:t>
      </w:r>
      <w:r w:rsidR="001F131C" w:rsidRPr="001F131C">
        <w:rPr>
          <w:sz w:val="24"/>
        </w:rPr>
        <w:t>ietos savivaldos įstatymo 5 straipsnio 3 dalyje</w:t>
      </w:r>
      <w:r w:rsidR="001F131C">
        <w:rPr>
          <w:sz w:val="24"/>
        </w:rPr>
        <w:t xml:space="preserve"> įtvirtintų savivaldybių bendradarbiavimo būdų aktyvesniam taikymui vietoj siūlymo steigti naujos teisinės formos juridin</w:t>
      </w:r>
      <w:r w:rsidR="0003436C">
        <w:rPr>
          <w:sz w:val="24"/>
        </w:rPr>
        <w:t>ius</w:t>
      </w:r>
      <w:r w:rsidR="001F131C">
        <w:rPr>
          <w:sz w:val="24"/>
        </w:rPr>
        <w:t xml:space="preserve"> asmen</w:t>
      </w:r>
      <w:r w:rsidR="0003436C">
        <w:rPr>
          <w:sz w:val="24"/>
        </w:rPr>
        <w:t>is</w:t>
      </w:r>
      <w:r w:rsidR="001F131C">
        <w:rPr>
          <w:sz w:val="24"/>
        </w:rPr>
        <w:t>.</w:t>
      </w:r>
      <w:r w:rsidR="00E874C9">
        <w:rPr>
          <w:sz w:val="24"/>
        </w:rPr>
        <w:t xml:space="preserve"> </w:t>
      </w:r>
    </w:p>
    <w:p w14:paraId="409EF02F" w14:textId="5F254601" w:rsidR="00E874C9" w:rsidRDefault="00E874C9"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lastRenderedPageBreak/>
        <w:t>Neaišku ir tai, kodėl siūloma steigti būtent naujos teisinės formos juridinį asmenį, o ne pvz., keisti biudžetinių įstaigų įstatymą, suteikiant galimybę kelioms savivaldybėms kartu steigti vieną biudžetinę įstaigą</w:t>
      </w:r>
      <w:r w:rsidR="0003436C">
        <w:rPr>
          <w:sz w:val="24"/>
        </w:rPr>
        <w:t xml:space="preserve"> (Įstatymų projektų aiškinamajame rašte tiesiog nurodoma, kad pagal šiuo metu galiojantį Lietuvos Respublikos biudžetinių įstaigų įstatymą tokios galimybės nėra)</w:t>
      </w:r>
      <w:r>
        <w:rPr>
          <w:sz w:val="24"/>
        </w:rPr>
        <w:t>.</w:t>
      </w:r>
    </w:p>
    <w:p w14:paraId="5B5AAD54" w14:textId="69C57FC4" w:rsidR="00E874C9" w:rsidRDefault="00E874C9"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Abejonių dėl siūlymo steigti naujos teisinės formos juridinį asmenį pagrįstumo bei </w:t>
      </w:r>
      <w:r w:rsidR="005B2C73">
        <w:rPr>
          <w:sz w:val="24"/>
        </w:rPr>
        <w:t xml:space="preserve">šio juridinio asmens veiklos </w:t>
      </w:r>
      <w:r>
        <w:rPr>
          <w:sz w:val="24"/>
        </w:rPr>
        <w:t xml:space="preserve">efektyvumo kelia ir tai, kad </w:t>
      </w:r>
      <w:r w:rsidR="005B2C73">
        <w:rPr>
          <w:sz w:val="24"/>
        </w:rPr>
        <w:t>nors, viena vertus, šiam juridiniam asmeniui planuojama pavesti ganėtinai svarias</w:t>
      </w:r>
      <w:r w:rsidR="006059FE">
        <w:rPr>
          <w:sz w:val="24"/>
        </w:rPr>
        <w:t xml:space="preserve"> ir imlias laikui</w:t>
      </w:r>
      <w:r w:rsidR="005B2C73">
        <w:rPr>
          <w:sz w:val="24"/>
        </w:rPr>
        <w:t xml:space="preserve"> </w:t>
      </w:r>
      <w:r w:rsidR="005B2C73" w:rsidRPr="005B2C73">
        <w:rPr>
          <w:sz w:val="24"/>
        </w:rPr>
        <w:t>nacionalinės regioninės plėtros funkcij</w:t>
      </w:r>
      <w:r w:rsidR="005B2C73">
        <w:rPr>
          <w:sz w:val="24"/>
        </w:rPr>
        <w:t>as</w:t>
      </w:r>
      <w:r w:rsidR="005B2C73" w:rsidRPr="005B2C73">
        <w:rPr>
          <w:sz w:val="24"/>
        </w:rPr>
        <w:t xml:space="preserve"> </w:t>
      </w:r>
      <w:r w:rsidR="005B2C73">
        <w:rPr>
          <w:sz w:val="24"/>
        </w:rPr>
        <w:t xml:space="preserve">(pvz., regiono plėtros plano rengimas ir tvirtinimas, jo įgyvendinimo koordinavimas ir kontrolė; </w:t>
      </w:r>
      <w:r w:rsidR="005B2C73" w:rsidRPr="005B2C73">
        <w:rPr>
          <w:sz w:val="24"/>
        </w:rPr>
        <w:t>bendrų su kitais regionais funkcinių zonų vystymo tiksl</w:t>
      </w:r>
      <w:r w:rsidR="005B2C73">
        <w:rPr>
          <w:sz w:val="24"/>
        </w:rPr>
        <w:t>ų,</w:t>
      </w:r>
      <w:r w:rsidR="005B2C73" w:rsidRPr="005B2C73">
        <w:rPr>
          <w:sz w:val="24"/>
        </w:rPr>
        <w:t xml:space="preserve"> uždavini</w:t>
      </w:r>
      <w:r w:rsidR="005B2C73">
        <w:rPr>
          <w:sz w:val="24"/>
        </w:rPr>
        <w:t>ų nustatymas,</w:t>
      </w:r>
      <w:r w:rsidR="005B2C73" w:rsidRPr="005B2C73">
        <w:rPr>
          <w:sz w:val="24"/>
        </w:rPr>
        <w:t xml:space="preserve"> jų įgyvendinim</w:t>
      </w:r>
      <w:r w:rsidR="005B2C73">
        <w:rPr>
          <w:sz w:val="24"/>
        </w:rPr>
        <w:t>o</w:t>
      </w:r>
      <w:r w:rsidR="005B2C73" w:rsidRPr="005B2C73">
        <w:rPr>
          <w:sz w:val="24"/>
        </w:rPr>
        <w:t xml:space="preserve"> koordina</w:t>
      </w:r>
      <w:r w:rsidR="005B2C73">
        <w:rPr>
          <w:sz w:val="24"/>
        </w:rPr>
        <w:t>vimas</w:t>
      </w:r>
      <w:r w:rsidR="006059FE">
        <w:rPr>
          <w:sz w:val="24"/>
        </w:rPr>
        <w:t xml:space="preserve">; </w:t>
      </w:r>
      <w:r w:rsidR="006059FE" w:rsidRPr="006059FE">
        <w:rPr>
          <w:sz w:val="24"/>
        </w:rPr>
        <w:t>projekt</w:t>
      </w:r>
      <w:r w:rsidR="006059FE">
        <w:rPr>
          <w:sz w:val="24"/>
        </w:rPr>
        <w:t xml:space="preserve">ų pripažinimas </w:t>
      </w:r>
      <w:r w:rsidR="006059FE" w:rsidRPr="006059FE">
        <w:rPr>
          <w:sz w:val="24"/>
        </w:rPr>
        <w:t>regioninės svarbos</w:t>
      </w:r>
      <w:r w:rsidR="006059FE">
        <w:rPr>
          <w:sz w:val="24"/>
        </w:rPr>
        <w:t xml:space="preserve"> ir jų įgyvendinimo priežiūra; </w:t>
      </w:r>
      <w:r w:rsidR="006059FE" w:rsidRPr="006059FE">
        <w:rPr>
          <w:sz w:val="24"/>
        </w:rPr>
        <w:t>regiono savivaldybių perduot</w:t>
      </w:r>
      <w:r w:rsidR="006059FE">
        <w:rPr>
          <w:sz w:val="24"/>
        </w:rPr>
        <w:t>ų</w:t>
      </w:r>
      <w:r w:rsidR="006059FE" w:rsidRPr="006059FE">
        <w:rPr>
          <w:sz w:val="24"/>
        </w:rPr>
        <w:t xml:space="preserve"> viešųjų paslaugų teikimo administravimo įgaliojim</w:t>
      </w:r>
      <w:r w:rsidR="006059FE">
        <w:rPr>
          <w:sz w:val="24"/>
        </w:rPr>
        <w:t>ų įgyvendinimas ir pan.), tačiau kita vertus, nurodoma, kad šio juridinio asmens administracijoje dirbs tik 4-6 darbuotojai.</w:t>
      </w:r>
      <w:r w:rsidR="00A97A0F">
        <w:rPr>
          <w:sz w:val="24"/>
        </w:rPr>
        <w:t xml:space="preserve"> Neaišku, kaip su tokiais pajėgumais (net ir įvertinus tą aplinkybę, jog reginių plėtros tarybas konsultuos kompetencijų centras, o sprendimus atliekant daugumą pavestų funkcijų priimtų ne administracijos, o kolegijos) regionų plėtros tarybos galėtų tinkamai atlikti joms pavestas funkcijas ir pateisinti RPĮ projektu formuojamus lūkesčius.</w:t>
      </w:r>
    </w:p>
    <w:p w14:paraId="58C37657" w14:textId="1C225537" w:rsidR="00A97A0F" w:rsidRDefault="00A97A0F"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Atsižvelgiant į tai, kas išdėstyta, abejotinas siūlymo dėl </w:t>
      </w:r>
      <w:r w:rsidR="0003436C">
        <w:rPr>
          <w:sz w:val="24"/>
        </w:rPr>
        <w:t xml:space="preserve">naujos teisinės formos juridinių asmenų </w:t>
      </w:r>
      <w:r w:rsidR="0003436C">
        <w:rPr>
          <w:sz w:val="24"/>
        </w:rPr>
        <w:softHyphen/>
        <w:t xml:space="preserve">– </w:t>
      </w:r>
      <w:r>
        <w:rPr>
          <w:sz w:val="24"/>
        </w:rPr>
        <w:t>regionų plėtros tarybų</w:t>
      </w:r>
      <w:r w:rsidR="0003436C">
        <w:rPr>
          <w:sz w:val="24"/>
        </w:rPr>
        <w:t>,</w:t>
      </w:r>
      <w:r>
        <w:rPr>
          <w:sz w:val="24"/>
        </w:rPr>
        <w:t xml:space="preserve"> steigimo pagrįstumas.</w:t>
      </w:r>
    </w:p>
    <w:p w14:paraId="68BAE6F7" w14:textId="42D37EC6" w:rsidR="00A97A0F" w:rsidRDefault="00A97A0F"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25. </w:t>
      </w:r>
      <w:r w:rsidR="002B5591">
        <w:rPr>
          <w:sz w:val="24"/>
        </w:rPr>
        <w:t xml:space="preserve">Atsižvelgiant į SVĮ projekto 7 straipsnio 5 punktą, siūlytina papildyti keičiamo RPĮ </w:t>
      </w:r>
      <w:r w:rsidR="00921A96">
        <w:rPr>
          <w:sz w:val="24"/>
        </w:rPr>
        <w:t xml:space="preserve">12 straipsnio 2 dalies 2 punktą, numatant, kad regionų plėtros tarybos galėtų teikti atitinkamus siūlymus ir dėl </w:t>
      </w:r>
      <w:r w:rsidR="00921A96" w:rsidRPr="00921A96">
        <w:rPr>
          <w:sz w:val="24"/>
        </w:rPr>
        <w:t>savivaldybių strategini</w:t>
      </w:r>
      <w:r w:rsidR="00921A96">
        <w:rPr>
          <w:sz w:val="24"/>
        </w:rPr>
        <w:t>ų</w:t>
      </w:r>
      <w:r w:rsidR="00921A96" w:rsidRPr="00921A96">
        <w:rPr>
          <w:sz w:val="24"/>
        </w:rPr>
        <w:t xml:space="preserve"> plėtros plan</w:t>
      </w:r>
      <w:r w:rsidR="00921A96">
        <w:rPr>
          <w:sz w:val="24"/>
        </w:rPr>
        <w:t>ų.</w:t>
      </w:r>
    </w:p>
    <w:p w14:paraId="46B355F5" w14:textId="1E6142C2" w:rsidR="00921A96" w:rsidRDefault="00921A96"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26. Atkreiptinas dėmesys, kad pagal SVĮ projekto 5 straipsnio 2 punktą, 7 straipsnio 1 punkto c papunktį ir 4 punktą, ir pačios regionų plėtros tarybos būtų vienos iš tiesioginių išankstinių sąlygų vykdytojų. Atsižvelgiant į tai, siūlytina atitinkamai tikslinti keičiamo RPĮ 12 straipsnio 2 dalies 3 punktą.</w:t>
      </w:r>
    </w:p>
    <w:p w14:paraId="144AD011" w14:textId="72E9AA8B" w:rsidR="00921A96" w:rsidRDefault="00921A96"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27. Manytina, kad atskirais atvejais regionų plėtrai įtakos </w:t>
      </w:r>
      <w:r w:rsidR="0022428C">
        <w:rPr>
          <w:sz w:val="24"/>
        </w:rPr>
        <w:t xml:space="preserve">galėtų </w:t>
      </w:r>
      <w:r>
        <w:rPr>
          <w:sz w:val="24"/>
        </w:rPr>
        <w:t>turėt</w:t>
      </w:r>
      <w:r w:rsidR="0022428C">
        <w:rPr>
          <w:sz w:val="24"/>
        </w:rPr>
        <w:t>i</w:t>
      </w:r>
      <w:r>
        <w:rPr>
          <w:sz w:val="24"/>
        </w:rPr>
        <w:t xml:space="preserve"> ne tik valstybės, bet ir savivaldybių institucijų ir įstaigų</w:t>
      </w:r>
      <w:r w:rsidR="0022428C">
        <w:rPr>
          <w:sz w:val="24"/>
        </w:rPr>
        <w:t xml:space="preserve"> priimti teisės aktai, be to – ne tik norminiai, bet ir individualūs. Atsižvelgiant į tai, siūlytina atitinkamai tikslinti keičiamo RPĮ 12 straipsnio 2 dalies 5 punktą.</w:t>
      </w:r>
    </w:p>
    <w:p w14:paraId="09409308" w14:textId="4BCDB9B2" w:rsidR="0022428C" w:rsidRDefault="0022428C"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28. </w:t>
      </w:r>
      <w:r w:rsidR="00D50A80">
        <w:rPr>
          <w:sz w:val="24"/>
        </w:rPr>
        <w:t>Atkreiptinas dėmesys, jog pagal keičiamo RPĮ 8 straipsnio 1 ir 2 dalis, projektų pripažinimo regioninės svarbos projektais ir šių projektų įgyvendinimo priežiūros tvarką nustatytų Lietuvos Respublikos Vyriausybė. Atsižvelgiant į tai, tikslintinas keičiamo RPĮ 12 straipsnio 2 dalies 6 punktas, pateikiant nuorodą į šią tvarką.</w:t>
      </w:r>
    </w:p>
    <w:p w14:paraId="2E59C180" w14:textId="497E80C3" w:rsidR="00D50A80" w:rsidRDefault="00D50A80"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29.</w:t>
      </w:r>
      <w:r w:rsidR="00C51F4B">
        <w:rPr>
          <w:sz w:val="24"/>
        </w:rPr>
        <w:t xml:space="preserve"> Siūlytina sukonkretinti keičiamo RPĮ 12 straipsnio 2 dalies 10 punkte pateikiamą nuorodą į kitus teisės aktus, nes pagal siūlomą formuluotę reikštų, kad nuoroda teikiama į visus nacionalinės ir tarptautinės teisės aktus</w:t>
      </w:r>
      <w:r w:rsidR="00D45E33">
        <w:rPr>
          <w:sz w:val="24"/>
        </w:rPr>
        <w:t xml:space="preserve"> (analogiškas siūlymas taikytinas ir 15 straipsnio 2 punktui</w:t>
      </w:r>
      <w:r w:rsidR="00FA38F0">
        <w:rPr>
          <w:sz w:val="24"/>
        </w:rPr>
        <w:t xml:space="preserve"> bei 26 straipsnio </w:t>
      </w:r>
      <w:r w:rsidR="00FA38F0">
        <w:rPr>
          <w:sz w:val="24"/>
        </w:rPr>
        <w:lastRenderedPageBreak/>
        <w:t>1 dalies 9 punktui</w:t>
      </w:r>
      <w:r w:rsidR="00D45E33">
        <w:rPr>
          <w:sz w:val="24"/>
        </w:rPr>
        <w:t>)</w:t>
      </w:r>
      <w:r w:rsidR="00C51F4B">
        <w:rPr>
          <w:sz w:val="24"/>
        </w:rPr>
        <w:t>. Be to, atsižvelgiant į šio straipsnio 3 dalyje siūlomą nuostatą, manytina, kad 12 straipsnio 2 dalies 10 punkto apskritai galima būtų atsisakyti kaip perteklinio.</w:t>
      </w:r>
    </w:p>
    <w:p w14:paraId="195B9955" w14:textId="142D93BF" w:rsidR="00C51F4B" w:rsidRDefault="00C51F4B"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30. </w:t>
      </w:r>
      <w:r w:rsidR="002B5DF9">
        <w:rPr>
          <w:sz w:val="24"/>
        </w:rPr>
        <w:t>Neaiškus keičiamo RPĮ 13 straipsnio 1 dalies 3 punkto santykis su 9 straipsnio 2 punktu ir 10 straipsnio 1 dalies 8 punktu, t. y., ar Lietuvos Respublikos Vyriausybė, sudarydama regioną iš kelių bendras ribas turinčių savivaldybių teritorijų, privalėtų atsižvelgti į tų savivaldybių tarybų sprendimus</w:t>
      </w:r>
      <w:r w:rsidR="002B5DF9" w:rsidRPr="002B5DF9">
        <w:rPr>
          <w:sz w:val="24"/>
        </w:rPr>
        <w:t xml:space="preserve"> dėl savivaldybės teritorijos įtraukimo į tokį regioną tikslingumo</w:t>
      </w:r>
      <w:r w:rsidR="002B5DF9">
        <w:rPr>
          <w:sz w:val="24"/>
        </w:rPr>
        <w:t xml:space="preserve"> (neaišku, ar savivaldybės tarybai išreiškus neigiamą poziciją, regionas vis tiek galėtų būti sudaromas). Taip pat neaišku, kodėl analogiškų</w:t>
      </w:r>
      <w:r w:rsidR="00473CE1">
        <w:rPr>
          <w:sz w:val="24"/>
        </w:rPr>
        <w:t xml:space="preserve"> </w:t>
      </w:r>
      <w:r w:rsidR="002B5DF9">
        <w:rPr>
          <w:sz w:val="24"/>
        </w:rPr>
        <w:t xml:space="preserve"> savivaldybių tarybų sprendimų nebūtų reikalaujama tais atvejais, kai regionas būtų sudaromas iš kelių bendras ribas turinčių apskričių.</w:t>
      </w:r>
    </w:p>
    <w:p w14:paraId="2C1AE1E7" w14:textId="094AEBD8" w:rsidR="002B5DF9" w:rsidRDefault="002B5DF9"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31.</w:t>
      </w:r>
      <w:r w:rsidR="00473CE1">
        <w:rPr>
          <w:sz w:val="24"/>
        </w:rPr>
        <w:t xml:space="preserve"> Keičiamo RPĮ</w:t>
      </w:r>
      <w:r>
        <w:rPr>
          <w:sz w:val="24"/>
        </w:rPr>
        <w:t xml:space="preserve"> </w:t>
      </w:r>
      <w:r w:rsidR="00473CE1">
        <w:rPr>
          <w:sz w:val="24"/>
        </w:rPr>
        <w:t>16 straipsnio 5 dalyje numatoma, kad r</w:t>
      </w:r>
      <w:r w:rsidR="00473CE1" w:rsidRPr="00473CE1">
        <w:rPr>
          <w:sz w:val="24"/>
        </w:rPr>
        <w:t>egione gal</w:t>
      </w:r>
      <w:r w:rsidR="00473CE1">
        <w:rPr>
          <w:sz w:val="24"/>
        </w:rPr>
        <w:t>ės</w:t>
      </w:r>
      <w:r w:rsidR="00473CE1" w:rsidRPr="00473CE1">
        <w:rPr>
          <w:sz w:val="24"/>
        </w:rPr>
        <w:t xml:space="preserve"> būti tik viena regiono plėtros taryba</w:t>
      </w:r>
      <w:r w:rsidR="00473CE1">
        <w:rPr>
          <w:sz w:val="24"/>
        </w:rPr>
        <w:t xml:space="preserve">. Manytina, kad ši nuostata nederėtų su keičiamo RPĮ 17 straipsnio 1 dalimi, tuo atveju, kai atitinkamą regioną sudarytų ne viena, o kelios apskritys (pagal 17 straipsnio 1 dalį, regiono plėtros taryba galėtų būti steigiama, jeigu pritarimą tam išreikštų visos </w:t>
      </w:r>
      <w:r w:rsidR="00473CE1" w:rsidRPr="00AC4BEF">
        <w:rPr>
          <w:i/>
          <w:iCs/>
          <w:sz w:val="24"/>
        </w:rPr>
        <w:t>vienos apskrities</w:t>
      </w:r>
      <w:r w:rsidR="00473CE1">
        <w:rPr>
          <w:sz w:val="24"/>
        </w:rPr>
        <w:t xml:space="preserve"> savivaldybės).</w:t>
      </w:r>
    </w:p>
    <w:p w14:paraId="447AC734" w14:textId="5EB31774" w:rsidR="008B262B" w:rsidRDefault="00473CE1"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32. Neaišku, kuo remiantis siūlomas keičiamo RPĮ 17 straipsnio 1 dalyje numatomas ribojimas, kad regionų plėtros tarybos galėtų būti sudaromos tik </w:t>
      </w:r>
      <w:r w:rsidR="008B262B">
        <w:rPr>
          <w:sz w:val="24"/>
        </w:rPr>
        <w:t xml:space="preserve">visą </w:t>
      </w:r>
      <w:r>
        <w:rPr>
          <w:sz w:val="24"/>
        </w:rPr>
        <w:t>vienos</w:t>
      </w:r>
      <w:r w:rsidR="008B262B">
        <w:rPr>
          <w:sz w:val="24"/>
        </w:rPr>
        <w:t xml:space="preserve"> apskrities teritoriją apimančiame regione, kai tuo tarpu pagal kitas keičiamo RPĮ nuostatas (2 straipsnio 4 dalis, 9 straipsnio 2 punktas) regionas galėtų apimti tiek kelias vienos apskrities teritorijas, tiek ir kelias apskritis. Nesant konkrečių argumentų, kyla abejonių dėl siūlomo teisinio reguliavimo pagrįstumo (ypač tuo atveju, kai regiono plėtros tarybos steigimo galimybė nenumatoma didesnių nei vienos apskrities teritorija regionų atveju).</w:t>
      </w:r>
    </w:p>
    <w:p w14:paraId="1A468361" w14:textId="692C6317" w:rsidR="00473CE1" w:rsidRDefault="008B262B"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33. </w:t>
      </w:r>
      <w:r w:rsidR="00790410">
        <w:rPr>
          <w:sz w:val="24"/>
        </w:rPr>
        <w:t>Atsižvelgiant į tai, kad pagal CK 2.47 1 dalį, juridinio asmens įstatuose nereikalaujama nurodyti juridinio asmens buveinės adreso, siūlytina tokio reikalavimo nekelti ir keičiamo RPĮ 18 straipsnio 1 dalies 1 punkte. Priešingu atveju, keičiantis regioninės plėtros tarybos buveinės adresui, turėtų būti keičiami ir šios tarybos nuostatai.</w:t>
      </w:r>
    </w:p>
    <w:p w14:paraId="76C937F8" w14:textId="77777777" w:rsidR="00B77BCD" w:rsidRDefault="000B1BF8"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34. </w:t>
      </w:r>
      <w:r w:rsidR="005F4B8E">
        <w:rPr>
          <w:sz w:val="24"/>
        </w:rPr>
        <w:t>Atsižvelgiant į tai, kad keičiamo RPĮ 21-23 ir 26 straipsniuose aprašoma regionų plėtros tarybos visuotinio dalyvių susirinkimo, jos valdymo organų kompetencija ir sudarymo tvarka, siūlytina keičiamo RPĮ 18 straipsnį papildyti analogiška kaip ir CK 2.47straipsnio 3 dalies nuostata.</w:t>
      </w:r>
    </w:p>
    <w:p w14:paraId="29237E51" w14:textId="77777777" w:rsidR="004D0D3B" w:rsidRDefault="00B77BCD"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35. Atsižvelgiant į keičiamo RPĮ 23 straipsnyje aprašytas regiono plėtros tarybos kolegijos funkcijas, siūlytina patikslinti keičiamo RPĮ 20 straipsnį, numatant, kad kolegija yra kolegialus regiono plėtros tarybos valdymo organas.</w:t>
      </w:r>
      <w:r w:rsidR="005F4B8E">
        <w:rPr>
          <w:sz w:val="24"/>
        </w:rPr>
        <w:t xml:space="preserve"> </w:t>
      </w:r>
    </w:p>
    <w:p w14:paraId="6FF279E6" w14:textId="3A491E69" w:rsidR="000B1BF8" w:rsidRDefault="004D0D3B"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36. Atsižvelgiant į keičiamo RPĮ 18 straipsnio 1 dalies 8 punktą, darytina išvada, kad regiono plėtros tarybos direktorių </w:t>
      </w:r>
      <w:r w:rsidR="00766882">
        <w:rPr>
          <w:sz w:val="24"/>
        </w:rPr>
        <w:t xml:space="preserve">ir tarybą sies </w:t>
      </w:r>
      <w:proofErr w:type="spellStart"/>
      <w:r w:rsidR="00766882">
        <w:rPr>
          <w:sz w:val="24"/>
        </w:rPr>
        <w:t>fiduciariniai</w:t>
      </w:r>
      <w:proofErr w:type="spellEnd"/>
      <w:r w:rsidR="00766882">
        <w:rPr>
          <w:sz w:val="24"/>
        </w:rPr>
        <w:t xml:space="preserve"> santykiai, todėl siūlytina keičiamo RPĮ 21 straipsnio 1 dalies 2 punkte vietoj žodžio „</w:t>
      </w:r>
      <w:r w:rsidR="00766882" w:rsidRPr="00766882">
        <w:rPr>
          <w:i/>
          <w:iCs/>
          <w:sz w:val="24"/>
        </w:rPr>
        <w:t>atleidžia</w:t>
      </w:r>
      <w:r w:rsidR="00766882">
        <w:rPr>
          <w:sz w:val="24"/>
        </w:rPr>
        <w:t>“ įrašyti žodį „</w:t>
      </w:r>
      <w:r w:rsidR="00766882" w:rsidRPr="00766882">
        <w:rPr>
          <w:i/>
          <w:iCs/>
          <w:sz w:val="24"/>
        </w:rPr>
        <w:t>atšaukia</w:t>
      </w:r>
      <w:r w:rsidR="00766882">
        <w:rPr>
          <w:sz w:val="24"/>
        </w:rPr>
        <w:t>“.</w:t>
      </w:r>
      <w:r w:rsidR="0003371E">
        <w:rPr>
          <w:sz w:val="24"/>
        </w:rPr>
        <w:t xml:space="preserve"> </w:t>
      </w:r>
      <w:r w:rsidR="005F4B8E">
        <w:rPr>
          <w:sz w:val="24"/>
        </w:rPr>
        <w:t xml:space="preserve"> </w:t>
      </w:r>
    </w:p>
    <w:p w14:paraId="7E272C15" w14:textId="26E8D915" w:rsidR="00E036BF" w:rsidRPr="00675609" w:rsidRDefault="00E036BF" w:rsidP="002C0E2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szCs w:val="24"/>
        </w:rPr>
      </w:pPr>
      <w:r>
        <w:rPr>
          <w:sz w:val="24"/>
        </w:rPr>
        <w:lastRenderedPageBreak/>
        <w:t xml:space="preserve">37. Neaišku, kokiai keičiamo RPĮ 12 straipsnyje numatomai regiono plėtros tarybos funkcijai </w:t>
      </w:r>
      <w:r w:rsidR="008953F2">
        <w:rPr>
          <w:sz w:val="24"/>
        </w:rPr>
        <w:t>užtikrin</w:t>
      </w:r>
      <w:r>
        <w:rPr>
          <w:sz w:val="24"/>
        </w:rPr>
        <w:t>ti būtų reikaling</w:t>
      </w:r>
      <w:r w:rsidR="008953F2">
        <w:rPr>
          <w:sz w:val="24"/>
        </w:rPr>
        <w:t>i 21 straipsnio 1 dalies 6 punkte numatomi įgaliojimai visuotiniam dalyvių susirinkimui.</w:t>
      </w:r>
    </w:p>
    <w:p w14:paraId="76A5AA64" w14:textId="7AF6B935" w:rsidR="00D51301" w:rsidRDefault="008953F2"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sidRPr="00675609">
        <w:rPr>
          <w:sz w:val="24"/>
          <w:szCs w:val="24"/>
        </w:rPr>
        <w:t xml:space="preserve">38. </w:t>
      </w:r>
      <w:r w:rsidR="005A3731" w:rsidRPr="00675609">
        <w:rPr>
          <w:sz w:val="24"/>
          <w:szCs w:val="24"/>
        </w:rPr>
        <w:t>Keičiamo RPĮ 21 straipsnio 1</w:t>
      </w:r>
      <w:r w:rsidR="0003371E">
        <w:rPr>
          <w:sz w:val="24"/>
          <w:szCs w:val="24"/>
        </w:rPr>
        <w:t xml:space="preserve"> </w:t>
      </w:r>
      <w:r w:rsidR="005A3731" w:rsidRPr="00675609">
        <w:rPr>
          <w:sz w:val="24"/>
          <w:szCs w:val="24"/>
        </w:rPr>
        <w:t>dalies 11 punkte numatoma, kad regiono</w:t>
      </w:r>
      <w:r w:rsidR="005A3731" w:rsidRPr="005A3731">
        <w:rPr>
          <w:sz w:val="24"/>
        </w:rPr>
        <w:t xml:space="preserve"> plėtros tarybos administracijos darbuotojų darbo apmokėjimo sąlygas </w:t>
      </w:r>
      <w:r w:rsidR="005A3731">
        <w:rPr>
          <w:sz w:val="24"/>
        </w:rPr>
        <w:t xml:space="preserve">tvirtintų </w:t>
      </w:r>
      <w:r w:rsidR="005A3731" w:rsidRPr="005A3731">
        <w:rPr>
          <w:sz w:val="24"/>
        </w:rPr>
        <w:t>visuotinis dalyvių susirinkimas</w:t>
      </w:r>
      <w:r w:rsidR="005A3731">
        <w:rPr>
          <w:sz w:val="24"/>
        </w:rPr>
        <w:t xml:space="preserve">. Atsižvelgiant į tai, kad šių juridinių asmenų dalyviais galėtų būti tik savivaldybės, taip pat į tai, kad didžiąją jų lėšų dalį sudarytų valstybės ir šiuos juridinius asmenis įsteigusių savivaldybių biudžetų lėšos, manytina, jog būtų tikslinga regionų plėtros tarybų administracijų darbuotojų darbo apmokėjimo sąlygas aptarti tiesiogiai įstatyme (pvz., atliekant atitinkamus </w:t>
      </w:r>
      <w:r w:rsidR="005A3731" w:rsidRPr="005A3731">
        <w:rPr>
          <w:sz w:val="24"/>
        </w:rPr>
        <w:t>Lietuvos Respublikos valstybės ir savivaldybių įstaigų darbuotojų ir komisijų narių darbo apmokėjimo įstatym</w:t>
      </w:r>
      <w:r w:rsidR="005A3731">
        <w:rPr>
          <w:sz w:val="24"/>
        </w:rPr>
        <w:t>o pakeitimus).</w:t>
      </w:r>
      <w:r w:rsidR="00F40648">
        <w:rPr>
          <w:sz w:val="24"/>
        </w:rPr>
        <w:t xml:space="preserve"> Atkreiptinas dėmesys, kad Lietuvos </w:t>
      </w:r>
      <w:r w:rsidR="00430FB1">
        <w:rPr>
          <w:sz w:val="24"/>
        </w:rPr>
        <w:t>Respublikos darbo kodekso 140 straipsnio 4 dalyje taip pat įtvirtinta, kad „i</w:t>
      </w:r>
      <w:r w:rsidR="00430FB1" w:rsidRPr="00430FB1">
        <w:rPr>
          <w:sz w:val="24"/>
        </w:rPr>
        <w:t>š valstybės, savivaldybių ir Valstybinio socialinio draudimo fondo biudžetų ir kitų valstybės įsteigtų fondų lėšų finansuojamų įmonių, įstaigų ir organizacijų bei Lietuvos banko darbuotojų darbo apmokėjimo sąlygos nustatomos teisės aktų nustatyta tvarka</w:t>
      </w:r>
      <w:r w:rsidR="00430FB1">
        <w:rPr>
          <w:sz w:val="24"/>
        </w:rPr>
        <w:t xml:space="preserve">“. </w:t>
      </w:r>
      <w:r w:rsidR="00675609">
        <w:rPr>
          <w:sz w:val="24"/>
        </w:rPr>
        <w:t xml:space="preserve">Taip pat atkreiptinas dėmesys, kad darbo apmokėjimo sąlygos regiono plėtros tarybos kolegijos nariams yra aptariamos keičiamo RPĮ 25 straipsnyje, todėl neaišku, kodėl šių </w:t>
      </w:r>
      <w:r w:rsidR="0003371E">
        <w:rPr>
          <w:sz w:val="24"/>
        </w:rPr>
        <w:t xml:space="preserve">dviejų </w:t>
      </w:r>
      <w:r w:rsidR="00675609">
        <w:rPr>
          <w:sz w:val="24"/>
        </w:rPr>
        <w:t xml:space="preserve">kategorijų subjektams teisinis reguliavimas dėl darbo apmokėjimo sąlygų būtų įtvirtintas skirtingos juridinės galios teisės aktuose. Manytina, kad tarp šių kategorijų asmenų (administracijos darbuotojų ir kolegijos narių) nėra tokio pobūdžio skirtumų, kurie pateisintų siūlomą </w:t>
      </w:r>
      <w:r w:rsidR="0003371E">
        <w:rPr>
          <w:sz w:val="24"/>
        </w:rPr>
        <w:t xml:space="preserve">teisinį </w:t>
      </w:r>
      <w:r w:rsidR="00675609">
        <w:rPr>
          <w:sz w:val="24"/>
        </w:rPr>
        <w:t>diferencijavimą.</w:t>
      </w:r>
    </w:p>
    <w:p w14:paraId="2901594C" w14:textId="534B3731" w:rsidR="00AA2023" w:rsidRDefault="00AA2023"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39. </w:t>
      </w:r>
      <w:r w:rsidR="00611396">
        <w:rPr>
          <w:sz w:val="24"/>
        </w:rPr>
        <w:t>Atkreiptinas dėmesys, kad keičiamo RPĮ 22 straipsnio 1 dalies 2 punkte išvardinti atvejai neapimtų atvejo, kai atitinkamoje savivaldybėje būtų lygiai 200 000 gyventojų.</w:t>
      </w:r>
    </w:p>
    <w:p w14:paraId="07913077" w14:textId="661FAB80" w:rsidR="00C54978" w:rsidRDefault="00C54978"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40. Keičiamo RPĮ 22 straipsnio 1 dalies 1 ir 2 punktai diskutuotini </w:t>
      </w:r>
      <w:r w:rsidRPr="00C54978">
        <w:rPr>
          <w:sz w:val="24"/>
        </w:rPr>
        <w:t>Lietuvos Respublikos savivaldybių tarybų rinkimų įstatym</w:t>
      </w:r>
      <w:r>
        <w:rPr>
          <w:sz w:val="24"/>
        </w:rPr>
        <w:t>o 91 straipsnio 1 dalies kontekste</w:t>
      </w:r>
      <w:r w:rsidR="004D18ED">
        <w:rPr>
          <w:sz w:val="24"/>
        </w:rPr>
        <w:t xml:space="preserve">, t. y., ar </w:t>
      </w:r>
      <w:bookmarkStart w:id="4" w:name="_Hlk25487245"/>
      <w:r w:rsidR="004D18ED" w:rsidRPr="004D18ED">
        <w:rPr>
          <w:sz w:val="24"/>
        </w:rPr>
        <w:t>savivaldybės tarybos nario pareigos</w:t>
      </w:r>
      <w:bookmarkEnd w:id="4"/>
      <w:r w:rsidR="004D18ED" w:rsidRPr="004D18ED">
        <w:rPr>
          <w:sz w:val="24"/>
        </w:rPr>
        <w:t xml:space="preserve"> </w:t>
      </w:r>
      <w:r w:rsidR="004D18ED">
        <w:rPr>
          <w:sz w:val="24"/>
        </w:rPr>
        <w:t xml:space="preserve">regiono plėtros tarybos kolegijoje gali būti laikomos suderinamomis su </w:t>
      </w:r>
      <w:r w:rsidR="004D18ED" w:rsidRPr="004D18ED">
        <w:rPr>
          <w:sz w:val="24"/>
        </w:rPr>
        <w:t>savivaldybės tarybos nario pareigo</w:t>
      </w:r>
      <w:r w:rsidR="004D18ED">
        <w:rPr>
          <w:sz w:val="24"/>
        </w:rPr>
        <w:t>mis</w:t>
      </w:r>
      <w:r>
        <w:rPr>
          <w:sz w:val="24"/>
        </w:rPr>
        <w:t>. Atkreiptinas dėmesys, kad pagal S</w:t>
      </w:r>
      <w:r w:rsidRPr="00C54978">
        <w:rPr>
          <w:sz w:val="24"/>
        </w:rPr>
        <w:t>avivaldybių tarybų rinkimų įstatymo 91 straipsnio 1 dal</w:t>
      </w:r>
      <w:r>
        <w:rPr>
          <w:sz w:val="24"/>
        </w:rPr>
        <w:t xml:space="preserve">į </w:t>
      </w:r>
      <w:bookmarkStart w:id="5" w:name="_Hlk25487185"/>
      <w:r>
        <w:rPr>
          <w:sz w:val="24"/>
        </w:rPr>
        <w:t>s</w:t>
      </w:r>
      <w:r w:rsidRPr="00C54978">
        <w:rPr>
          <w:sz w:val="24"/>
        </w:rPr>
        <w:t xml:space="preserve">avivaldybės tarybos nario pareigos yra </w:t>
      </w:r>
      <w:bookmarkEnd w:id="5"/>
      <w:r w:rsidRPr="00C54978">
        <w:rPr>
          <w:sz w:val="24"/>
        </w:rPr>
        <w:t>nesuderinamos</w:t>
      </w:r>
      <w:r>
        <w:rPr>
          <w:sz w:val="24"/>
        </w:rPr>
        <w:t>, pvz.,</w:t>
      </w:r>
      <w:r w:rsidRPr="00C54978">
        <w:rPr>
          <w:sz w:val="24"/>
        </w:rPr>
        <w:t xml:space="preserve"> su</w:t>
      </w:r>
      <w:r w:rsidRPr="00C54978">
        <w:t xml:space="preserve"> </w:t>
      </w:r>
      <w:r w:rsidRPr="00C54978">
        <w:rPr>
          <w:sz w:val="24"/>
        </w:rPr>
        <w:t xml:space="preserve">tos viešosios įstaigos, kurios savininkas ar vienas iš dalininkų yra savivaldybė, vienasmenio vadovo </w:t>
      </w:r>
      <w:r w:rsidRPr="00C54978">
        <w:rPr>
          <w:i/>
          <w:iCs/>
          <w:sz w:val="24"/>
        </w:rPr>
        <w:t>ir kolegialaus valdymo organo nario pareigomis</w:t>
      </w:r>
      <w:r w:rsidRPr="00C54978">
        <w:rPr>
          <w:sz w:val="24"/>
        </w:rPr>
        <w:t xml:space="preserve">, su tos savivaldybės įmonės vienasmenio vadovo </w:t>
      </w:r>
      <w:r w:rsidRPr="00C54978">
        <w:rPr>
          <w:i/>
          <w:iCs/>
          <w:sz w:val="24"/>
        </w:rPr>
        <w:t>ir kolegialaus valdymo organo nario pareigomis</w:t>
      </w:r>
      <w:r w:rsidRPr="00C54978">
        <w:rPr>
          <w:sz w:val="24"/>
        </w:rPr>
        <w:t xml:space="preserve">, </w:t>
      </w:r>
      <w:r w:rsidR="004D18ED">
        <w:rPr>
          <w:sz w:val="24"/>
        </w:rPr>
        <w:t>nepriklausomai nuo to, ar savivaldybės tarybos nariui už šias pareigas yra atlyginama.</w:t>
      </w:r>
    </w:p>
    <w:p w14:paraId="2206D6F8" w14:textId="60DD0EAA" w:rsidR="00611396" w:rsidRDefault="00611396"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1</w:t>
      </w:r>
      <w:r>
        <w:rPr>
          <w:sz w:val="24"/>
        </w:rPr>
        <w:t>. Atkreiptinas dėmesys, kad regionų plėtros taryba</w:t>
      </w:r>
      <w:r w:rsidR="00AF71C2">
        <w:rPr>
          <w:sz w:val="24"/>
        </w:rPr>
        <w:t xml:space="preserve"> būtų steigiama savivaldybių, o </w:t>
      </w:r>
      <w:r w:rsidR="00925AB3">
        <w:rPr>
          <w:sz w:val="24"/>
        </w:rPr>
        <w:t xml:space="preserve">pagal jai keičiamu RPĮ numatomas pavesti funkcijas priimtų ir administracinius sprendimus, be to, siūloma nustatyti, kad jos kolegijos nariams </w:t>
      </w:r>
      <w:r w:rsidR="00C54978">
        <w:rPr>
          <w:sz w:val="24"/>
        </w:rPr>
        <w:t xml:space="preserve">(išskyrus savivaldybių tarybų narius) </w:t>
      </w:r>
      <w:r w:rsidR="00925AB3">
        <w:rPr>
          <w:sz w:val="24"/>
        </w:rPr>
        <w:t>už darbą būtų atlyginama iš valstybės ir savivaldybių biudžetų lėšų. Atsižvelgiant į tai</w:t>
      </w:r>
      <w:r w:rsidR="00AF71C2">
        <w:rPr>
          <w:sz w:val="24"/>
        </w:rPr>
        <w:t xml:space="preserve">, manytina, kad nevyriausybinių organizacijų atstovų įtraukimas į kolegijos sudėtį (keičiamo RPĮ 22 straipsnio 1 dalies 3 punktas) </w:t>
      </w:r>
      <w:r w:rsidR="00AF71C2">
        <w:rPr>
          <w:sz w:val="24"/>
        </w:rPr>
        <w:lastRenderedPageBreak/>
        <w:t xml:space="preserve">nederėtų su nevyriausybinių organizacijų paskirtimi. Be to, toks savivaldybių bendradarbiavimo su nevyriausybinėmis organizacijomis būdas neatitiktų </w:t>
      </w:r>
      <w:r w:rsidR="00AF71C2" w:rsidRPr="00AF71C2">
        <w:rPr>
          <w:sz w:val="24"/>
        </w:rPr>
        <w:t>Lietuvos Respublikos nevyriausybinių organizacijų plėtros įstatym</w:t>
      </w:r>
      <w:r w:rsidR="00AF71C2">
        <w:rPr>
          <w:sz w:val="24"/>
        </w:rPr>
        <w:t>o 5 straipsnio nuostatų. Taip pat atkreiptinas dėmesys, kad pagal N</w:t>
      </w:r>
      <w:r w:rsidR="00AF71C2" w:rsidRPr="00AF71C2">
        <w:rPr>
          <w:sz w:val="24"/>
        </w:rPr>
        <w:t xml:space="preserve">evyriausybinių organizacijų plėtros įstatymo </w:t>
      </w:r>
      <w:r w:rsidR="00AF71C2">
        <w:rPr>
          <w:sz w:val="24"/>
        </w:rPr>
        <w:t>6</w:t>
      </w:r>
      <w:r w:rsidR="00AF71C2" w:rsidRPr="00AF71C2">
        <w:rPr>
          <w:sz w:val="24"/>
        </w:rPr>
        <w:t xml:space="preserve"> straipsn</w:t>
      </w:r>
      <w:r w:rsidR="00AF71C2">
        <w:rPr>
          <w:sz w:val="24"/>
        </w:rPr>
        <w:t xml:space="preserve">į, nevyriausybinių organizacijų </w:t>
      </w:r>
      <w:r w:rsidR="00AF71C2" w:rsidRPr="00AF71C2">
        <w:rPr>
          <w:sz w:val="24"/>
        </w:rPr>
        <w:t>dalyvavim</w:t>
      </w:r>
      <w:r w:rsidR="00AF71C2">
        <w:rPr>
          <w:sz w:val="24"/>
        </w:rPr>
        <w:t>as</w:t>
      </w:r>
      <w:r w:rsidR="00AF71C2" w:rsidRPr="00AF71C2">
        <w:rPr>
          <w:sz w:val="24"/>
        </w:rPr>
        <w:t xml:space="preserve"> nustatant, formuojant ir įgyvendinant nevyriausybinių organizacijų plėtros politiką </w:t>
      </w:r>
      <w:r w:rsidR="001131B3">
        <w:rPr>
          <w:sz w:val="24"/>
        </w:rPr>
        <w:t xml:space="preserve">jau yra </w:t>
      </w:r>
      <w:r w:rsidR="00AF71C2">
        <w:rPr>
          <w:sz w:val="24"/>
        </w:rPr>
        <w:t>užtikrinimas</w:t>
      </w:r>
      <w:r w:rsidR="00AF71C2" w:rsidRPr="00AF71C2">
        <w:rPr>
          <w:sz w:val="24"/>
        </w:rPr>
        <w:t xml:space="preserve"> </w:t>
      </w:r>
      <w:r w:rsidR="001131B3">
        <w:rPr>
          <w:sz w:val="24"/>
        </w:rPr>
        <w:t xml:space="preserve">per jų įtraukimą į </w:t>
      </w:r>
      <w:r w:rsidR="001131B3" w:rsidRPr="001131B3">
        <w:rPr>
          <w:sz w:val="24"/>
        </w:rPr>
        <w:t>Nevyriausybinių organizacijų ir savivaldybės nevyriausybinių organizacijų taryb</w:t>
      </w:r>
      <w:r w:rsidR="001131B3">
        <w:rPr>
          <w:sz w:val="24"/>
        </w:rPr>
        <w:t>a</w:t>
      </w:r>
      <w:r w:rsidR="001131B3" w:rsidRPr="001131B3">
        <w:rPr>
          <w:sz w:val="24"/>
        </w:rPr>
        <w:t>s</w:t>
      </w:r>
      <w:r w:rsidR="001131B3">
        <w:rPr>
          <w:sz w:val="24"/>
        </w:rPr>
        <w:t>.</w:t>
      </w:r>
    </w:p>
    <w:p w14:paraId="578C2A37" w14:textId="5E969E7E" w:rsidR="00BD4BB8" w:rsidRDefault="00BD4BB8"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Be to, atsižvelgiant į keičiamo RPĮ 22 straipsnio 6 dalyje numatomą išlygą, siūlytina šio straipsnio 1 dalies 3 punkte taip pat aptarti išimtį, pateikiant nuorodą į </w:t>
      </w:r>
      <w:r w:rsidR="00C54978">
        <w:rPr>
          <w:sz w:val="24"/>
        </w:rPr>
        <w:t xml:space="preserve">šio straipsnio </w:t>
      </w:r>
      <w:r>
        <w:rPr>
          <w:sz w:val="24"/>
        </w:rPr>
        <w:t>6 dalį.</w:t>
      </w:r>
    </w:p>
    <w:p w14:paraId="2C1B5E03" w14:textId="5FDCAF7D" w:rsidR="001131B3" w:rsidRDefault="001131B3"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2</w:t>
      </w:r>
      <w:r>
        <w:rPr>
          <w:sz w:val="24"/>
        </w:rPr>
        <w:t xml:space="preserve">. </w:t>
      </w:r>
      <w:bookmarkStart w:id="6" w:name="_Hlk25479714"/>
      <w:r w:rsidR="00BD4BB8">
        <w:rPr>
          <w:sz w:val="24"/>
        </w:rPr>
        <w:t>Keičiamo RPĮ 23 straipsnio 1 dal</w:t>
      </w:r>
      <w:r w:rsidR="00C362D5">
        <w:rPr>
          <w:sz w:val="24"/>
        </w:rPr>
        <w:t xml:space="preserve">yje </w:t>
      </w:r>
      <w:bookmarkEnd w:id="6"/>
      <w:r w:rsidR="00C362D5">
        <w:rPr>
          <w:sz w:val="24"/>
        </w:rPr>
        <w:t>aptariamos regiono plėtros tarybos kolegijos funkcijos. Neaišku, kas atliktų šias funkcijas</w:t>
      </w:r>
      <w:r w:rsidR="00C362D5" w:rsidRPr="00C362D5">
        <w:rPr>
          <w:sz w:val="24"/>
        </w:rPr>
        <w:t>, pvz., tvirtin</w:t>
      </w:r>
      <w:r w:rsidR="00C362D5">
        <w:rPr>
          <w:sz w:val="24"/>
        </w:rPr>
        <w:t>tų</w:t>
      </w:r>
      <w:r w:rsidR="00C362D5" w:rsidRPr="00C362D5">
        <w:rPr>
          <w:sz w:val="24"/>
        </w:rPr>
        <w:t xml:space="preserve"> regiono plėtros planą, priim</w:t>
      </w:r>
      <w:r w:rsidR="00C362D5">
        <w:rPr>
          <w:sz w:val="24"/>
        </w:rPr>
        <w:t>tų</w:t>
      </w:r>
      <w:r w:rsidR="00C362D5" w:rsidRPr="00C362D5">
        <w:rPr>
          <w:sz w:val="24"/>
        </w:rPr>
        <w:t xml:space="preserve"> sprendimus dėl projektų pripažinimo regioninės svarbos projektais</w:t>
      </w:r>
      <w:r w:rsidR="00C362D5">
        <w:rPr>
          <w:sz w:val="24"/>
        </w:rPr>
        <w:t xml:space="preserve"> ir pan.,</w:t>
      </w:r>
      <w:r w:rsidR="00C362D5" w:rsidRPr="00C362D5">
        <w:rPr>
          <w:sz w:val="24"/>
        </w:rPr>
        <w:t xml:space="preserve"> t</w:t>
      </w:r>
      <w:r w:rsidR="00C362D5">
        <w:rPr>
          <w:sz w:val="24"/>
        </w:rPr>
        <w:t>ais</w:t>
      </w:r>
      <w:r w:rsidR="00C362D5" w:rsidRPr="00C362D5">
        <w:rPr>
          <w:sz w:val="24"/>
        </w:rPr>
        <w:t xml:space="preserve"> atvej</w:t>
      </w:r>
      <w:r w:rsidR="00C362D5">
        <w:rPr>
          <w:sz w:val="24"/>
        </w:rPr>
        <w:t>ais</w:t>
      </w:r>
      <w:r w:rsidR="00C362D5" w:rsidRPr="00C362D5">
        <w:rPr>
          <w:sz w:val="24"/>
        </w:rPr>
        <w:t xml:space="preserve">, kai </w:t>
      </w:r>
      <w:r w:rsidR="00C362D5">
        <w:rPr>
          <w:sz w:val="24"/>
        </w:rPr>
        <w:t>regionų plėtros taryba regione nebūtų sudaroma (pvz., Lietuvos Respublikos Vyriausybės sudarytuose regionuose).</w:t>
      </w:r>
    </w:p>
    <w:p w14:paraId="32601F58" w14:textId="6677059E" w:rsidR="00B71FAF" w:rsidRDefault="00B71FAF"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Taip pat atkreiptinas dėmesys, kad nemaža dalis regiono plėtros tarybos kolegijai numatomų funkcijų yra analogiškos pačiai tarybai pavestoms funkcijoms, pvz., keičiamo RPĮ 23 straipsnio 1 dalies 1, 3, 6, 7 punktuose numatomos funkcijos. </w:t>
      </w:r>
      <w:r w:rsidR="008C52BB">
        <w:rPr>
          <w:sz w:val="24"/>
        </w:rPr>
        <w:t>Pažymėti</w:t>
      </w:r>
      <w:r>
        <w:rPr>
          <w:sz w:val="24"/>
        </w:rPr>
        <w:t>, kad santykiuose su</w:t>
      </w:r>
      <w:r w:rsidR="008C52BB">
        <w:rPr>
          <w:sz w:val="24"/>
        </w:rPr>
        <w:t xml:space="preserve"> trečiaisiais asmenimis kolegija visuomet veiktų tik kaip regiono plėtros tarybos atstovas, t. y., jos vardu, o ne kaip savarankiškas subjektas, todėl siūlytina atitinkamai tikslinti kolegijai numatomų pavesti funkcijų formuluotes (pvz., nurodant, kad kolegija priima atitinkamus sprendimus regiono plėtros tarybai pavestais klausimais). Šiuo aspektu tikslintini ir kai kurie kiti </w:t>
      </w:r>
      <w:r w:rsidR="008C52BB" w:rsidRPr="008C52BB">
        <w:rPr>
          <w:sz w:val="24"/>
        </w:rPr>
        <w:t>keičiamo RPĮ 23 straipsnio 1 dalies</w:t>
      </w:r>
      <w:r w:rsidR="008C52BB">
        <w:rPr>
          <w:sz w:val="24"/>
        </w:rPr>
        <w:t xml:space="preserve"> punktai (pvz., 4, 5, 6, 11 punktai).</w:t>
      </w:r>
    </w:p>
    <w:p w14:paraId="7F1F6C8A" w14:textId="5CCDD133" w:rsidR="002C0EBA" w:rsidRDefault="002C0EBA"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Be to, atsižvelgiant į</w:t>
      </w:r>
      <w:r w:rsidRPr="002C0EBA">
        <w:t xml:space="preserve"> </w:t>
      </w:r>
      <w:r w:rsidRPr="002C0EBA">
        <w:rPr>
          <w:sz w:val="24"/>
        </w:rPr>
        <w:t>regiono plėtros plan</w:t>
      </w:r>
      <w:r>
        <w:rPr>
          <w:sz w:val="24"/>
        </w:rPr>
        <w:t>o svarbą atitinkamo regiono plėtrai, svarstytina, ar šio planavimo dokumento ir jo įgyvendinimo ataskaitų tvirtinimas neturėtų būti pavestas regiono plėtros tarybos visuotiniam dalyvių susirinkimui, o ne kolegijai. Manytina, kad kolegija galėtų svarstyti šio plano projektą ir vertinti įgyvendinimo ataskaitų turinį bei teikti atitinkamas įžvalgas</w:t>
      </w:r>
      <w:r w:rsidR="003F1B73">
        <w:rPr>
          <w:sz w:val="24"/>
        </w:rPr>
        <w:t xml:space="preserve"> visuotiniam dalyvių susirinkimui.</w:t>
      </w:r>
    </w:p>
    <w:p w14:paraId="686CB559" w14:textId="6911A651" w:rsidR="00604174" w:rsidRDefault="008C52BB" w:rsidP="00884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3</w:t>
      </w:r>
      <w:r>
        <w:rPr>
          <w:sz w:val="24"/>
        </w:rPr>
        <w:t>. Manytina, kad</w:t>
      </w:r>
      <w:r w:rsidRPr="008C52BB">
        <w:t xml:space="preserve"> </w:t>
      </w:r>
      <w:r>
        <w:rPr>
          <w:sz w:val="24"/>
        </w:rPr>
        <w:t>k</w:t>
      </w:r>
      <w:r w:rsidRPr="008C52BB">
        <w:rPr>
          <w:sz w:val="24"/>
        </w:rPr>
        <w:t>eičiamo RPĮ 23 straipsnio 1 dal</w:t>
      </w:r>
      <w:r>
        <w:rPr>
          <w:sz w:val="24"/>
        </w:rPr>
        <w:t>ies 12 punkte aprašoma veikla priskirtina ne regiono plėtros tarybos</w:t>
      </w:r>
      <w:r w:rsidR="00604174">
        <w:rPr>
          <w:sz w:val="24"/>
        </w:rPr>
        <w:t xml:space="preserve"> funkcijų, t. y., nuolatinės veiklos, kategorijai, o nuostatoms, aptariančioms kolegijos formavimo klausimus (keičiamo RPĮ 22 straipsnis). Taip pat siūlytina šį punktą tikslinti po žodžio „</w:t>
      </w:r>
      <w:r w:rsidR="00604174" w:rsidRPr="00604174">
        <w:rPr>
          <w:i/>
          <w:iCs/>
          <w:sz w:val="24"/>
        </w:rPr>
        <w:t>tarybos</w:t>
      </w:r>
      <w:r w:rsidR="00604174">
        <w:rPr>
          <w:sz w:val="24"/>
        </w:rPr>
        <w:t>“ įrašant žodį „</w:t>
      </w:r>
      <w:r w:rsidR="00604174" w:rsidRPr="00604174">
        <w:rPr>
          <w:i/>
          <w:iCs/>
          <w:sz w:val="24"/>
        </w:rPr>
        <w:t>Kolegijos</w:t>
      </w:r>
      <w:r w:rsidR="00604174">
        <w:rPr>
          <w:sz w:val="24"/>
        </w:rPr>
        <w:t xml:space="preserve">“. </w:t>
      </w:r>
    </w:p>
    <w:p w14:paraId="6CC628F0" w14:textId="0A2AB57B" w:rsidR="00D03B05" w:rsidRPr="003A27DB" w:rsidRDefault="00604174" w:rsidP="00D03B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4</w:t>
      </w:r>
      <w:r>
        <w:rPr>
          <w:sz w:val="24"/>
        </w:rPr>
        <w:t>. Neaišku, kas turima omenyje keičiamo RPĮ 23 straipsnio 1 dalies 15 punkte formuluojant teiginį: „</w:t>
      </w:r>
      <w:r w:rsidRPr="00604174">
        <w:rPr>
          <w:i/>
          <w:iCs/>
          <w:sz w:val="24"/>
        </w:rPr>
        <w:t>priima sprendimus dėl kituose teisės aktuose regiono plėtros tarybai nustatytų funkcijų įgyvendinimo</w:t>
      </w:r>
      <w:r>
        <w:rPr>
          <w:sz w:val="24"/>
        </w:rPr>
        <w:t>“. Manytina, kad regiono plėtros tarybos kolegija tiesiog atliktų kituose teisės aktuose jos kompetencijai priskirtas funkcijas. Aiškumo dėlei siūlytina</w:t>
      </w:r>
      <w:r w:rsidR="000476C8">
        <w:rPr>
          <w:sz w:val="24"/>
          <w:lang w:val="en-GB"/>
        </w:rPr>
        <w:t xml:space="preserve"> </w:t>
      </w:r>
      <w:r w:rsidR="000476C8">
        <w:rPr>
          <w:sz w:val="24"/>
        </w:rPr>
        <w:t>šio punkto formuluotę tikslinti, kaip nurodyta (kartu sukonkretinant nuorodą į kitus teisės aktus, kad būtų aišku, koks (kokie) subjektas (-</w:t>
      </w:r>
      <w:r w:rsidR="00D03B05">
        <w:rPr>
          <w:sz w:val="24"/>
        </w:rPr>
        <w:lastRenderedPageBreak/>
        <w:t>ai</w:t>
      </w:r>
      <w:r w:rsidR="000476C8">
        <w:rPr>
          <w:sz w:val="24"/>
        </w:rPr>
        <w:t>) kolegijai galėtų duoti pavedimus).</w:t>
      </w:r>
      <w:r w:rsidR="00D03B05">
        <w:rPr>
          <w:sz w:val="24"/>
        </w:rPr>
        <w:t xml:space="preserve"> Be to, atsižvelgiant į keičiamo RPĮ 23 straipsnio 2 dalį, manytina, kad šio straipsnio 1 dalies 15 punktas apskritai yra perteklinis.</w:t>
      </w:r>
    </w:p>
    <w:p w14:paraId="2B9AA87B" w14:textId="785939FD" w:rsidR="008C52BB" w:rsidRDefault="00D03B05" w:rsidP="00D03B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 4</w:t>
      </w:r>
      <w:r w:rsidR="004D18ED">
        <w:rPr>
          <w:sz w:val="24"/>
        </w:rPr>
        <w:t>5</w:t>
      </w:r>
      <w:r>
        <w:rPr>
          <w:sz w:val="24"/>
        </w:rPr>
        <w:t>.</w:t>
      </w:r>
      <w:r w:rsidR="008C52BB">
        <w:rPr>
          <w:sz w:val="24"/>
        </w:rPr>
        <w:t xml:space="preserve"> </w:t>
      </w:r>
      <w:r>
        <w:rPr>
          <w:sz w:val="24"/>
        </w:rPr>
        <w:t>Atsižvelgiant į keičiamo RPĮ 21 straipsnį, keičiamo RPĮ 23 straipsnio 3 dalis yra perteklinė</w:t>
      </w:r>
      <w:r w:rsidR="00797461">
        <w:rPr>
          <w:sz w:val="24"/>
        </w:rPr>
        <w:t>. Be to, atkreiptinas dėmesys, kad atskirais vidaus administravimo veiklos klausimais (pvz., kolegijos pirmininko ir jo pavaduotojo rinkimas, lokaliųjų teisės aktų tvirtinimas ir pan.) kolegija priimtų sprendimus savo</w:t>
      </w:r>
      <w:r w:rsidR="001B5F84">
        <w:rPr>
          <w:sz w:val="24"/>
        </w:rPr>
        <w:t>, kaip juridinio asmens valdymo organo</w:t>
      </w:r>
      <w:r w:rsidR="00797461">
        <w:rPr>
          <w:sz w:val="24"/>
        </w:rPr>
        <w:t>, o ne juridinio asmens vardu.</w:t>
      </w:r>
    </w:p>
    <w:p w14:paraId="36851BA4" w14:textId="3E98728F" w:rsidR="00797461" w:rsidRDefault="00797461" w:rsidP="00D03B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6</w:t>
      </w:r>
      <w:r>
        <w:rPr>
          <w:sz w:val="24"/>
        </w:rPr>
        <w:t>.</w:t>
      </w:r>
      <w:r w:rsidR="003F1B73">
        <w:rPr>
          <w:sz w:val="24"/>
        </w:rPr>
        <w:t xml:space="preserve"> Atsižvelgiant į regiono plėtros tarybos kolegijos priimamų sprendimų poveikį regiono plėtrai ir jų svarbą </w:t>
      </w:r>
      <w:r w:rsidR="00BA0D57">
        <w:rPr>
          <w:sz w:val="24"/>
        </w:rPr>
        <w:t xml:space="preserve">regiono gyventojams, verslo subjektams ir kitiems </w:t>
      </w:r>
      <w:r w:rsidR="003F1B73">
        <w:rPr>
          <w:sz w:val="24"/>
        </w:rPr>
        <w:t xml:space="preserve">tretiesiems asmenims, </w:t>
      </w:r>
      <w:r w:rsidR="001B5F84">
        <w:rPr>
          <w:sz w:val="24"/>
        </w:rPr>
        <w:t xml:space="preserve">taip pat siekiant užtikrinti regiono plėtros tarybos veiklos skaidrumą, </w:t>
      </w:r>
      <w:r w:rsidR="003F1B73">
        <w:rPr>
          <w:sz w:val="24"/>
        </w:rPr>
        <w:t xml:space="preserve">manytina, kad </w:t>
      </w:r>
      <w:r w:rsidR="00BA0D57">
        <w:rPr>
          <w:sz w:val="24"/>
        </w:rPr>
        <w:t>T</w:t>
      </w:r>
      <w:r w:rsidR="00BA0D57" w:rsidRPr="00BA0D57">
        <w:rPr>
          <w:sz w:val="24"/>
        </w:rPr>
        <w:t>eisės aktų registre</w:t>
      </w:r>
      <w:r w:rsidR="00BA0D57">
        <w:rPr>
          <w:sz w:val="24"/>
        </w:rPr>
        <w:t xml:space="preserve"> turėtų būti skelbiami ir keičiamo RPĮ 23 straipsnio 1 dalies 2, 7, 10 ir 11 punktuose nurodyti kolegijos sprendimai, Siūlytina atitinkamai papildyti keičiamo RPĮ 23 straipsnio 5 dalį.</w:t>
      </w:r>
    </w:p>
    <w:p w14:paraId="7DD2B8AF" w14:textId="76F07AE8" w:rsidR="00003217" w:rsidRDefault="00BA0D57" w:rsidP="00D03B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7</w:t>
      </w:r>
      <w:r>
        <w:rPr>
          <w:sz w:val="24"/>
        </w:rPr>
        <w:t xml:space="preserve">. Siekiant pašalinti dviprasmybes siūlytina tikslinti keičiamo RPĮ 24 straipsnio 1 dalies 3 punktą, aiškiai atskleidžiant, kokiais atvejais nesant regiono plėtros kolegijos pirmininko kolegijos nariui apie </w:t>
      </w:r>
      <w:r w:rsidRPr="00BA0D57">
        <w:rPr>
          <w:sz w:val="24"/>
        </w:rPr>
        <w:t xml:space="preserve">esamą viešųjų ir privačių interesų konfliktą </w:t>
      </w:r>
      <w:r>
        <w:rPr>
          <w:sz w:val="24"/>
        </w:rPr>
        <w:t>pakaktų informuoti tik k</w:t>
      </w:r>
      <w:r w:rsidRPr="00BA0D57">
        <w:rPr>
          <w:sz w:val="24"/>
        </w:rPr>
        <w:t>olegijos pirmininko pavaduotoją</w:t>
      </w:r>
      <w:r>
        <w:rPr>
          <w:sz w:val="24"/>
        </w:rPr>
        <w:t xml:space="preserve">, o kokiais atvejais turėtų apie tai informuoti </w:t>
      </w:r>
      <w:r w:rsidRPr="00BA0D57">
        <w:rPr>
          <w:sz w:val="24"/>
        </w:rPr>
        <w:t xml:space="preserve">ir kitus </w:t>
      </w:r>
      <w:r>
        <w:rPr>
          <w:sz w:val="24"/>
        </w:rPr>
        <w:t>k</w:t>
      </w:r>
      <w:r w:rsidRPr="00BA0D57">
        <w:rPr>
          <w:sz w:val="24"/>
        </w:rPr>
        <w:t>olegijos</w:t>
      </w:r>
      <w:r w:rsidR="00FE3EE7">
        <w:rPr>
          <w:sz w:val="24"/>
        </w:rPr>
        <w:t xml:space="preserve"> narius.</w:t>
      </w:r>
    </w:p>
    <w:p w14:paraId="061734BA" w14:textId="046AF0B2" w:rsidR="00BA0D57" w:rsidRDefault="00003217" w:rsidP="00D03B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8</w:t>
      </w:r>
      <w:r>
        <w:rPr>
          <w:sz w:val="24"/>
        </w:rPr>
        <w:t xml:space="preserve">. Atkreiptinas dėmesys, kad keičiamo RPĮ </w:t>
      </w:r>
      <w:r w:rsidR="00D61EB8">
        <w:rPr>
          <w:sz w:val="24"/>
        </w:rPr>
        <w:t xml:space="preserve">22 straipsnio 5 dalyje numatomas reikalavimų asmens nepriekaištingai reputacijai sąrašas nesutampa su </w:t>
      </w:r>
      <w:r w:rsidRPr="00003217">
        <w:rPr>
          <w:sz w:val="24"/>
        </w:rPr>
        <w:t>Lietuvos Respublikos savivaldybių tarybų rinkimų įstatym</w:t>
      </w:r>
      <w:r>
        <w:rPr>
          <w:sz w:val="24"/>
        </w:rPr>
        <w:t>o</w:t>
      </w:r>
      <w:r w:rsidR="00D61EB8">
        <w:rPr>
          <w:sz w:val="24"/>
        </w:rPr>
        <w:t xml:space="preserve"> 2 straipsnio 4 dalyje kandidatui į savivaldybės tarybos narius</w:t>
      </w:r>
      <w:r>
        <w:rPr>
          <w:sz w:val="24"/>
        </w:rPr>
        <w:t xml:space="preserve"> </w:t>
      </w:r>
      <w:r w:rsidR="00D61EB8">
        <w:rPr>
          <w:sz w:val="24"/>
        </w:rPr>
        <w:t xml:space="preserve">keliamais reikalavimais ar su šio įstatymo 88 straipsnio 1 dalyje nurodytais atvejais, kai savivaldybės tarybos </w:t>
      </w:r>
      <w:r w:rsidR="00D61EB8" w:rsidRPr="00D61EB8">
        <w:rPr>
          <w:sz w:val="24"/>
        </w:rPr>
        <w:t>nario įgaliojimai nutrūksta prieš terminą</w:t>
      </w:r>
      <w:r w:rsidR="00D61EB8">
        <w:rPr>
          <w:sz w:val="24"/>
        </w:rPr>
        <w:t xml:space="preserve">. Atsižvelgiant į tai, siūlytina </w:t>
      </w:r>
      <w:r w:rsidR="00BB55C3">
        <w:rPr>
          <w:sz w:val="24"/>
        </w:rPr>
        <w:t>tikslinti keičiamo RPĮ 24 straipsnio 3 dalį, numatant, kad k</w:t>
      </w:r>
      <w:r w:rsidR="00BB55C3" w:rsidRPr="00BB55C3">
        <w:rPr>
          <w:sz w:val="24"/>
        </w:rPr>
        <w:t>olegijos nari</w:t>
      </w:r>
      <w:r w:rsidR="00BB55C3">
        <w:rPr>
          <w:sz w:val="24"/>
        </w:rPr>
        <w:t>ui</w:t>
      </w:r>
      <w:r w:rsidR="00BB55C3" w:rsidRPr="00BB55C3">
        <w:rPr>
          <w:sz w:val="24"/>
        </w:rPr>
        <w:t>, kuris yra savivaldybės meras ar savivaldybės tarybos deleguotas savivaldybės tarybos narys,</w:t>
      </w:r>
      <w:r w:rsidR="00BB55C3">
        <w:rPr>
          <w:sz w:val="24"/>
        </w:rPr>
        <w:t xml:space="preserve"> taip pat yra taikomi atitinkami keičiamo RPĮ 22 straipsnio 5 dalyje nustatyti reikalavimai.</w:t>
      </w:r>
    </w:p>
    <w:p w14:paraId="2749199B" w14:textId="3B43A93A" w:rsidR="00C54978" w:rsidRDefault="00C54978"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4</w:t>
      </w:r>
      <w:r w:rsidR="004D18ED">
        <w:rPr>
          <w:sz w:val="24"/>
        </w:rPr>
        <w:t>9</w:t>
      </w:r>
      <w:r>
        <w:rPr>
          <w:sz w:val="24"/>
        </w:rPr>
        <w:t>.</w:t>
      </w:r>
      <w:r w:rsidR="00164FE5">
        <w:rPr>
          <w:sz w:val="24"/>
        </w:rPr>
        <w:t xml:space="preserve"> </w:t>
      </w:r>
      <w:r w:rsidR="00691D6B">
        <w:rPr>
          <w:sz w:val="24"/>
        </w:rPr>
        <w:t xml:space="preserve">Siekiant užtikrinti valstybės biudžeto asignavimų </w:t>
      </w:r>
      <w:r w:rsidR="00691D6B" w:rsidRPr="00691D6B">
        <w:rPr>
          <w:sz w:val="24"/>
        </w:rPr>
        <w:t>naudojimo ekonomiškumą, efektyvumą ir rezultatyvumą</w:t>
      </w:r>
      <w:r w:rsidR="00691D6B">
        <w:rPr>
          <w:sz w:val="24"/>
        </w:rPr>
        <w:t xml:space="preserve"> (Lietuvos Respublikos biudžeto sandaros įstatymo 5 straipsnio 1 dalies 7 punktas, 37 straipsnio 2 dalis), s</w:t>
      </w:r>
      <w:r w:rsidR="00164FE5">
        <w:rPr>
          <w:sz w:val="24"/>
        </w:rPr>
        <w:t xml:space="preserve">iūlytina įsivertinti, ar nebūtų tikslinga keičiamo RPĮ 25 straipsnio 1 dalyje numatyti, kad </w:t>
      </w:r>
      <w:r w:rsidR="00164FE5" w:rsidRPr="00164FE5">
        <w:rPr>
          <w:sz w:val="24"/>
        </w:rPr>
        <w:t>Vidaus reikalų ministerij</w:t>
      </w:r>
      <w:r w:rsidR="001B5F84">
        <w:rPr>
          <w:sz w:val="24"/>
        </w:rPr>
        <w:t>os</w:t>
      </w:r>
      <w:r w:rsidR="00164FE5" w:rsidRPr="00164FE5">
        <w:rPr>
          <w:sz w:val="24"/>
        </w:rPr>
        <w:t xml:space="preserve"> regiono plėtros tarybų veiklai skiriam</w:t>
      </w:r>
      <w:r w:rsidR="00164FE5">
        <w:rPr>
          <w:sz w:val="24"/>
        </w:rPr>
        <w:t>i</w:t>
      </w:r>
      <w:r w:rsidR="00164FE5" w:rsidRPr="00164FE5">
        <w:rPr>
          <w:sz w:val="24"/>
        </w:rPr>
        <w:t xml:space="preserve"> valstybės biudžeto asignavim</w:t>
      </w:r>
      <w:r w:rsidR="00164FE5">
        <w:rPr>
          <w:sz w:val="24"/>
        </w:rPr>
        <w:t>ai atlyginimui u</w:t>
      </w:r>
      <w:r w:rsidR="00164FE5" w:rsidRPr="00164FE5">
        <w:rPr>
          <w:sz w:val="24"/>
        </w:rPr>
        <w:t xml:space="preserve">ž darbo laiką atliekant </w:t>
      </w:r>
      <w:r w:rsidR="00164FE5">
        <w:rPr>
          <w:sz w:val="24"/>
        </w:rPr>
        <w:t>k</w:t>
      </w:r>
      <w:r w:rsidR="00164FE5" w:rsidRPr="00164FE5">
        <w:rPr>
          <w:sz w:val="24"/>
        </w:rPr>
        <w:t xml:space="preserve">olegijos nario </w:t>
      </w:r>
      <w:r w:rsidR="00164FE5">
        <w:rPr>
          <w:sz w:val="24"/>
        </w:rPr>
        <w:t>a</w:t>
      </w:r>
      <w:r w:rsidR="00164FE5" w:rsidRPr="00164FE5">
        <w:rPr>
          <w:sz w:val="24"/>
        </w:rPr>
        <w:t xml:space="preserve">r </w:t>
      </w:r>
      <w:r w:rsidR="00164FE5">
        <w:rPr>
          <w:sz w:val="24"/>
        </w:rPr>
        <w:t>k</w:t>
      </w:r>
      <w:r w:rsidR="00164FE5" w:rsidRPr="00164FE5">
        <w:rPr>
          <w:sz w:val="24"/>
        </w:rPr>
        <w:t xml:space="preserve">olegijos pirmininko pareigas </w:t>
      </w:r>
      <w:r w:rsidR="00164FE5">
        <w:rPr>
          <w:sz w:val="24"/>
        </w:rPr>
        <w:t>k</w:t>
      </w:r>
      <w:r w:rsidR="00164FE5" w:rsidRPr="00164FE5">
        <w:rPr>
          <w:sz w:val="24"/>
        </w:rPr>
        <w:t xml:space="preserve">olegijos nariui </w:t>
      </w:r>
      <w:r w:rsidR="00164FE5">
        <w:rPr>
          <w:sz w:val="24"/>
        </w:rPr>
        <w:t>galėtų būti naudojami tik tuomet, kai šioms išlaidoms nepakaktų lėšų iš kitų keičiamo RPĮ 27 straipsnio 2-4 punktuose nu</w:t>
      </w:r>
      <w:r w:rsidR="007D00A7">
        <w:rPr>
          <w:sz w:val="24"/>
        </w:rPr>
        <w:t>mato</w:t>
      </w:r>
      <w:r w:rsidR="00164FE5">
        <w:rPr>
          <w:sz w:val="24"/>
        </w:rPr>
        <w:t>mų pajamų šaltinių.</w:t>
      </w:r>
    </w:p>
    <w:p w14:paraId="5E0BF017" w14:textId="2EE4BB58" w:rsidR="00164FE5" w:rsidRDefault="00164FE5"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50. </w:t>
      </w:r>
      <w:r w:rsidR="00C70238">
        <w:rPr>
          <w:sz w:val="24"/>
        </w:rPr>
        <w:t xml:space="preserve">Siūlytina tikslinti keičiamo RPĮ 25 straipsnio 4 dalį, nurodant, kokiam konkrečiai subjektui kolegijos narys turėtų teikti prašymą dėl </w:t>
      </w:r>
      <w:r w:rsidR="00C70238" w:rsidRPr="00C70238">
        <w:rPr>
          <w:sz w:val="24"/>
        </w:rPr>
        <w:t xml:space="preserve">atlyginimo už darbą </w:t>
      </w:r>
      <w:r w:rsidR="00C70238">
        <w:rPr>
          <w:sz w:val="24"/>
        </w:rPr>
        <w:t>k</w:t>
      </w:r>
      <w:r w:rsidR="00C70238" w:rsidRPr="00C70238">
        <w:rPr>
          <w:sz w:val="24"/>
        </w:rPr>
        <w:t>olegijoje</w:t>
      </w:r>
      <w:r w:rsidR="00C70238">
        <w:rPr>
          <w:sz w:val="24"/>
        </w:rPr>
        <w:t xml:space="preserve"> atsisakymo.</w:t>
      </w:r>
    </w:p>
    <w:p w14:paraId="17F3DA04" w14:textId="3BE9DE4A" w:rsidR="00C70238" w:rsidRDefault="00C70238"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51. </w:t>
      </w:r>
      <w:r w:rsidR="00EA09D0">
        <w:rPr>
          <w:sz w:val="24"/>
        </w:rPr>
        <w:t xml:space="preserve">Pagal keičiamo RPĮ 25 straipsnio 5 dalį, neaišku, ar kolegijos nario laikas, atliekant kolegijos nario pareigas, būtų įskaičiuojamas į </w:t>
      </w:r>
      <w:r w:rsidR="00EA09D0" w:rsidRPr="00EA09D0">
        <w:rPr>
          <w:sz w:val="24"/>
        </w:rPr>
        <w:t>darbo metams, už kuriuos suteikiamos kasmetinės atostogos, tenkančių darbo dienų skaičių</w:t>
      </w:r>
      <w:r w:rsidR="00EA09D0">
        <w:rPr>
          <w:sz w:val="24"/>
        </w:rPr>
        <w:t xml:space="preserve"> jo pagrindinėje darbovietėje, ar darbdavys privalėtų jam </w:t>
      </w:r>
      <w:r w:rsidR="00EA09D0" w:rsidRPr="00EA09D0">
        <w:rPr>
          <w:sz w:val="24"/>
        </w:rPr>
        <w:lastRenderedPageBreak/>
        <w:t>išsaug</w:t>
      </w:r>
      <w:r w:rsidR="00EA09D0">
        <w:rPr>
          <w:sz w:val="24"/>
        </w:rPr>
        <w:t xml:space="preserve">oti </w:t>
      </w:r>
      <w:r w:rsidR="00EA09D0" w:rsidRPr="00EA09D0">
        <w:rPr>
          <w:sz w:val="24"/>
        </w:rPr>
        <w:t>darbo vietą</w:t>
      </w:r>
      <w:r w:rsidR="00EA09D0">
        <w:rPr>
          <w:sz w:val="24"/>
        </w:rPr>
        <w:t xml:space="preserve"> pareigų kolegijoje atlikimo laikotarpiu, ar būtų mokamas ir kokio dydžio darbo užmokestis už šį laikotarpį nuolatinėje darbovietėje ir pan.</w:t>
      </w:r>
    </w:p>
    <w:p w14:paraId="1601906E" w14:textId="5F7B1876" w:rsidR="00806187" w:rsidRDefault="00806187"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52. Aiškumo dėlei siūlytina tikslinti keičiamo RPĮ 26 straipsnio 1 dalies 5 punkte skliaustuose dėstomą sąlygą, </w:t>
      </w:r>
      <w:r w:rsidR="0068525B">
        <w:rPr>
          <w:sz w:val="24"/>
        </w:rPr>
        <w:t>vietoj</w:t>
      </w:r>
      <w:r>
        <w:rPr>
          <w:sz w:val="24"/>
        </w:rPr>
        <w:t xml:space="preserve"> žod</w:t>
      </w:r>
      <w:r w:rsidR="0068525B">
        <w:rPr>
          <w:sz w:val="24"/>
        </w:rPr>
        <w:t>žio</w:t>
      </w:r>
      <w:r>
        <w:rPr>
          <w:sz w:val="24"/>
        </w:rPr>
        <w:t xml:space="preserve"> „</w:t>
      </w:r>
      <w:r w:rsidRPr="00806187">
        <w:rPr>
          <w:i/>
          <w:iCs/>
          <w:sz w:val="24"/>
        </w:rPr>
        <w:t>atliktas</w:t>
      </w:r>
      <w:r>
        <w:rPr>
          <w:sz w:val="24"/>
        </w:rPr>
        <w:t>“ įrašant žod</w:t>
      </w:r>
      <w:r w:rsidR="0068525B">
        <w:rPr>
          <w:sz w:val="24"/>
        </w:rPr>
        <w:t>į</w:t>
      </w:r>
      <w:r>
        <w:rPr>
          <w:sz w:val="24"/>
        </w:rPr>
        <w:t xml:space="preserve"> „</w:t>
      </w:r>
      <w:r w:rsidR="0068525B" w:rsidRPr="001B5F84">
        <w:rPr>
          <w:i/>
          <w:iCs/>
          <w:sz w:val="24"/>
        </w:rPr>
        <w:t>atliekamas</w:t>
      </w:r>
      <w:r>
        <w:rPr>
          <w:sz w:val="24"/>
        </w:rPr>
        <w:t>“.</w:t>
      </w:r>
      <w:r w:rsidR="0068525B">
        <w:rPr>
          <w:sz w:val="24"/>
        </w:rPr>
        <w:t xml:space="preserve"> Analogiškas siūlymas taikytinas ir keičiamo RPĮ 28 straipsnio 2 daliai.</w:t>
      </w:r>
    </w:p>
    <w:p w14:paraId="1098192E" w14:textId="6E57C647" w:rsidR="00806187" w:rsidRDefault="00806187"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53. </w:t>
      </w:r>
      <w:r w:rsidR="00793F59">
        <w:rPr>
          <w:sz w:val="24"/>
        </w:rPr>
        <w:t>Siūlytina papildyti keičiamo RPĮ 26 straipsnio 5 dalies 1 punktą, numatant, kad regiono plėtros administracija rengs ir tuos dokumentus, kuriuos tvirtins visuotinis dalyvių susirinkimas.</w:t>
      </w:r>
    </w:p>
    <w:p w14:paraId="2203E1E3" w14:textId="21ED577D" w:rsidR="00793F59" w:rsidRDefault="00793F59"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54.</w:t>
      </w:r>
      <w:r w:rsidR="00E83AAE">
        <w:rPr>
          <w:sz w:val="24"/>
        </w:rPr>
        <w:t xml:space="preserve"> Atkreiptinas dėmesys, jog </w:t>
      </w:r>
      <w:r w:rsidR="00E83AAE" w:rsidRPr="00E83AAE">
        <w:rPr>
          <w:sz w:val="24"/>
        </w:rPr>
        <w:t>savivaldybių taryb</w:t>
      </w:r>
      <w:r w:rsidR="00E83AAE">
        <w:rPr>
          <w:sz w:val="24"/>
        </w:rPr>
        <w:t>os</w:t>
      </w:r>
      <w:r w:rsidR="00E83AAE" w:rsidRPr="00E83AAE">
        <w:rPr>
          <w:sz w:val="24"/>
        </w:rPr>
        <w:t xml:space="preserve"> viešųjų paslaugų teikimo administravimo funkcijas </w:t>
      </w:r>
      <w:r w:rsidR="00E83AAE">
        <w:rPr>
          <w:sz w:val="24"/>
        </w:rPr>
        <w:t xml:space="preserve">galėtų perduoti </w:t>
      </w:r>
      <w:r w:rsidR="00E83AAE" w:rsidRPr="00E83AAE">
        <w:rPr>
          <w:sz w:val="24"/>
        </w:rPr>
        <w:t>regiono plėtros tarybai</w:t>
      </w:r>
      <w:r w:rsidR="00E83AAE">
        <w:rPr>
          <w:sz w:val="24"/>
        </w:rPr>
        <w:t>, todėl šias funkcijas atliktų juridinis asmuo – regiono plėtros taryba, o ne jos administracija. Atsižvelgiant į tai, siūlytina atitinkamai tikslinti keičiamo RPĮ 26 straipsnio 5 dalies 3 punktą.</w:t>
      </w:r>
    </w:p>
    <w:p w14:paraId="29421FD7" w14:textId="467247C0" w:rsidR="00E83AAE" w:rsidRDefault="00E83AAE"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55. K</w:t>
      </w:r>
      <w:r w:rsidRPr="00E83AAE">
        <w:rPr>
          <w:sz w:val="24"/>
        </w:rPr>
        <w:t xml:space="preserve">eičiamo RPĮ 26 straipsnio 5 dalies </w:t>
      </w:r>
      <w:r>
        <w:rPr>
          <w:sz w:val="24"/>
        </w:rPr>
        <w:t>4</w:t>
      </w:r>
      <w:r w:rsidRPr="00E83AAE">
        <w:rPr>
          <w:sz w:val="24"/>
        </w:rPr>
        <w:t xml:space="preserve"> punkt</w:t>
      </w:r>
      <w:r>
        <w:rPr>
          <w:sz w:val="24"/>
        </w:rPr>
        <w:t>as tikslintinas po žodžio „</w:t>
      </w:r>
      <w:r w:rsidRPr="00E83AAE">
        <w:rPr>
          <w:i/>
          <w:iCs/>
          <w:sz w:val="24"/>
        </w:rPr>
        <w:t>šių</w:t>
      </w:r>
      <w:r>
        <w:rPr>
          <w:sz w:val="24"/>
        </w:rPr>
        <w:t>“ įrašant žodžius „</w:t>
      </w:r>
      <w:r w:rsidRPr="00E83AAE">
        <w:rPr>
          <w:i/>
          <w:iCs/>
          <w:sz w:val="24"/>
        </w:rPr>
        <w:t>funkcijų atlikimo</w:t>
      </w:r>
      <w:r>
        <w:rPr>
          <w:sz w:val="24"/>
        </w:rPr>
        <w:t>“.</w:t>
      </w:r>
    </w:p>
    <w:p w14:paraId="29377B4D" w14:textId="1C15843B" w:rsidR="00E83AAE" w:rsidRDefault="00E83AAE"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56.</w:t>
      </w:r>
      <w:r w:rsidR="009A59E7">
        <w:rPr>
          <w:sz w:val="24"/>
        </w:rPr>
        <w:t xml:space="preserve"> Siūlytina  keičiamo RPĮ 26 straipsnyje aptarti regiono plėtros tarybos administracijos darbuotojų darbo užmokesčio fondo šaltinį (analogiškai, kaip </w:t>
      </w:r>
      <w:r w:rsidR="009A59E7" w:rsidRPr="009A59E7">
        <w:rPr>
          <w:sz w:val="24"/>
        </w:rPr>
        <w:t>keičiamo RPĮ 25 straipsnio 1 dalyje</w:t>
      </w:r>
      <w:r w:rsidR="009A59E7">
        <w:rPr>
          <w:sz w:val="24"/>
        </w:rPr>
        <w:t xml:space="preserve"> aptartas kolegijos narių apmokėjimo už darbą lėšų šaltinis).</w:t>
      </w:r>
    </w:p>
    <w:p w14:paraId="525A82B0" w14:textId="68C67022" w:rsidR="009A59E7" w:rsidRDefault="009A59E7"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57. </w:t>
      </w:r>
      <w:r w:rsidR="0068525B">
        <w:rPr>
          <w:sz w:val="24"/>
        </w:rPr>
        <w:t xml:space="preserve">Siūlytina atsisakyti </w:t>
      </w:r>
      <w:bookmarkStart w:id="7" w:name="_Hlk25506740"/>
      <w:r w:rsidR="0068525B">
        <w:rPr>
          <w:sz w:val="24"/>
        </w:rPr>
        <w:t xml:space="preserve">keičiamo RPĮ 27 straipsnio </w:t>
      </w:r>
      <w:bookmarkEnd w:id="7"/>
      <w:r w:rsidR="0068525B">
        <w:rPr>
          <w:sz w:val="24"/>
        </w:rPr>
        <w:t>3 dalies, nes joje aptariami santykiai yra Lietuvos Respublikos valstybės ir savivaldybių turto valdymo, naudojimo ir disponavimo juo įstatymo reguliavimo dalykas.</w:t>
      </w:r>
    </w:p>
    <w:p w14:paraId="1FC8B4ED" w14:textId="527BF51E" w:rsidR="0068525B" w:rsidRDefault="0068525B"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58. </w:t>
      </w:r>
      <w:r w:rsidR="00361936">
        <w:rPr>
          <w:sz w:val="24"/>
        </w:rPr>
        <w:t>K</w:t>
      </w:r>
      <w:r w:rsidR="00361936" w:rsidRPr="00361936">
        <w:rPr>
          <w:sz w:val="24"/>
        </w:rPr>
        <w:t>eičiamo RPĮ 2</w:t>
      </w:r>
      <w:r w:rsidR="00361936">
        <w:rPr>
          <w:sz w:val="24"/>
        </w:rPr>
        <w:t>8</w:t>
      </w:r>
      <w:r w:rsidR="00361936" w:rsidRPr="00361936">
        <w:rPr>
          <w:sz w:val="24"/>
        </w:rPr>
        <w:t xml:space="preserve"> straipsnio</w:t>
      </w:r>
      <w:r w:rsidR="00361936">
        <w:rPr>
          <w:sz w:val="24"/>
        </w:rPr>
        <w:t xml:space="preserve"> 4 dalyje vietoj žodžio „</w:t>
      </w:r>
      <w:r w:rsidR="00361936" w:rsidRPr="00361936">
        <w:rPr>
          <w:i/>
          <w:iCs/>
          <w:sz w:val="24"/>
        </w:rPr>
        <w:t>vadovaudamasis</w:t>
      </w:r>
      <w:r w:rsidR="00361936">
        <w:rPr>
          <w:sz w:val="24"/>
        </w:rPr>
        <w:t>“ įrašytinas žodis „</w:t>
      </w:r>
      <w:r w:rsidR="00361936" w:rsidRPr="00361936">
        <w:rPr>
          <w:i/>
          <w:iCs/>
          <w:sz w:val="24"/>
        </w:rPr>
        <w:t>vadovaujantis</w:t>
      </w:r>
      <w:r w:rsidR="00361936">
        <w:rPr>
          <w:sz w:val="24"/>
        </w:rPr>
        <w:t>“.</w:t>
      </w:r>
    </w:p>
    <w:p w14:paraId="78777109" w14:textId="2AB95B31" w:rsidR="007A52C1" w:rsidRDefault="007A52C1"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59. Neaišku, kam pagal keičiamo RPĮ 29 straipsnio 5 dalį </w:t>
      </w:r>
      <w:r w:rsidR="001B5F84">
        <w:rPr>
          <w:sz w:val="24"/>
        </w:rPr>
        <w:t xml:space="preserve">būtų </w:t>
      </w:r>
      <w:r>
        <w:rPr>
          <w:sz w:val="24"/>
        </w:rPr>
        <w:t xml:space="preserve">reikalaujama </w:t>
      </w:r>
      <w:r w:rsidRPr="007A52C1">
        <w:rPr>
          <w:sz w:val="24"/>
        </w:rPr>
        <w:t>visų regiono plėtros tarybos dalyvėmis esančių savivaldybių tarybų sprendim</w:t>
      </w:r>
      <w:r>
        <w:rPr>
          <w:sz w:val="24"/>
        </w:rPr>
        <w:t>ų</w:t>
      </w:r>
      <w:r w:rsidRPr="007A52C1">
        <w:rPr>
          <w:sz w:val="24"/>
        </w:rPr>
        <w:t xml:space="preserve"> dėl regiono plėtros tarybos likvidavimo</w:t>
      </w:r>
      <w:r>
        <w:rPr>
          <w:sz w:val="24"/>
        </w:rPr>
        <w:t xml:space="preserve"> ir tuo atveju, kai</w:t>
      </w:r>
      <w:r w:rsidRPr="007A52C1">
        <w:rPr>
          <w:sz w:val="24"/>
        </w:rPr>
        <w:t xml:space="preserve"> regiono plėtros taryboje lik</w:t>
      </w:r>
      <w:r w:rsidR="001B5F84">
        <w:rPr>
          <w:sz w:val="24"/>
        </w:rPr>
        <w:t>tų</w:t>
      </w:r>
      <w:r w:rsidRPr="007A52C1">
        <w:rPr>
          <w:sz w:val="24"/>
        </w:rPr>
        <w:t xml:space="preserve"> mažiau dalyvių, nei apskrityje yra savivaldybių</w:t>
      </w:r>
      <w:r>
        <w:rPr>
          <w:sz w:val="24"/>
        </w:rPr>
        <w:t xml:space="preserve">. Manytina, kad toks reikalavimas </w:t>
      </w:r>
      <w:r w:rsidR="003C7E31">
        <w:rPr>
          <w:sz w:val="24"/>
        </w:rPr>
        <w:t>būtų</w:t>
      </w:r>
      <w:r>
        <w:rPr>
          <w:sz w:val="24"/>
        </w:rPr>
        <w:t xml:space="preserve"> perteklinis, nes privalomo likvidavimo pagrindas</w:t>
      </w:r>
      <w:r w:rsidR="001B5F84">
        <w:rPr>
          <w:sz w:val="24"/>
        </w:rPr>
        <w:t xml:space="preserve"> šiuo atveju</w:t>
      </w:r>
      <w:r>
        <w:rPr>
          <w:sz w:val="24"/>
        </w:rPr>
        <w:t xml:space="preserve"> būtų įtvirtintas pačiame įstatyme.</w:t>
      </w:r>
    </w:p>
    <w:p w14:paraId="3E7AB9B6" w14:textId="407CA3EC" w:rsidR="007A52C1" w:rsidRDefault="007A52C1"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60.</w:t>
      </w:r>
      <w:r w:rsidR="003C7E31">
        <w:rPr>
          <w:sz w:val="24"/>
        </w:rPr>
        <w:t xml:space="preserve"> Atkreiptinas dėmesys, kad pasibaigus vienai sutarties šaliai, sutartis taip pat turėtų baigti galioti, jeigu sutarties vykdymo vietoj pasibaigusios šalies neperimtų kitas subjektas</w:t>
      </w:r>
      <w:r w:rsidR="003D34CD">
        <w:rPr>
          <w:sz w:val="24"/>
        </w:rPr>
        <w:t xml:space="preserve"> (CK 6.128 straipsnio 3 dalis)</w:t>
      </w:r>
      <w:r w:rsidR="003C7E31">
        <w:rPr>
          <w:sz w:val="24"/>
        </w:rPr>
        <w:t>.</w:t>
      </w:r>
      <w:r w:rsidR="003D34CD">
        <w:rPr>
          <w:sz w:val="24"/>
        </w:rPr>
        <w:t xml:space="preserve"> Atsižvelgiant į tai, tikslintina keičiamo RPĮ 29 straipsnio 6 dalis.</w:t>
      </w:r>
    </w:p>
    <w:p w14:paraId="08A9740C" w14:textId="6EA8BEC5" w:rsidR="00FA7B28" w:rsidRDefault="00FA7B28"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61. </w:t>
      </w:r>
      <w:r w:rsidR="00614E69">
        <w:rPr>
          <w:sz w:val="24"/>
        </w:rPr>
        <w:t>Iš k</w:t>
      </w:r>
      <w:r>
        <w:rPr>
          <w:sz w:val="24"/>
        </w:rPr>
        <w:t>eičiamo RPĮ 29 straipsnio 7 dalies sąlyg</w:t>
      </w:r>
      <w:r w:rsidR="00614E69">
        <w:rPr>
          <w:sz w:val="24"/>
        </w:rPr>
        <w:t>os</w:t>
      </w:r>
      <w:r>
        <w:rPr>
          <w:sz w:val="24"/>
        </w:rPr>
        <w:t>, aptarian</w:t>
      </w:r>
      <w:r w:rsidR="00614E69">
        <w:rPr>
          <w:sz w:val="24"/>
        </w:rPr>
        <w:t>čios</w:t>
      </w:r>
      <w:r>
        <w:rPr>
          <w:sz w:val="24"/>
        </w:rPr>
        <w:t xml:space="preserve"> po regiono plėtros tarybos likvidavimo likusio turto dalies dydį, tenkantį tarybos dalyviams („&lt;...&gt; </w:t>
      </w:r>
      <w:r w:rsidRPr="00FA7B28">
        <w:rPr>
          <w:sz w:val="24"/>
        </w:rPr>
        <w:t xml:space="preserve">regiono plėtros tarybos dalyvių reikalavimus dėl regiono plėtros tarybos turto dalies, neviršijančios dalyvio </w:t>
      </w:r>
      <w:r w:rsidRPr="00614E69">
        <w:rPr>
          <w:i/>
          <w:iCs/>
          <w:sz w:val="24"/>
        </w:rPr>
        <w:t>stojamojo įnašo ar mokesčio</w:t>
      </w:r>
      <w:r w:rsidR="00614E69">
        <w:rPr>
          <w:sz w:val="24"/>
        </w:rPr>
        <w:t xml:space="preserve"> &lt;...&gt;“), neaišku, kokiu atveju tarybos dalyviui tenkančio turto dalis turėtų neviršyti stojamojo įnašo, o kokiais – mokesčio. Taip pat atkreiptinas dėmesys, kad regiono plėtros tarybos dalyvio nario mokestis būtų ne vienkartinis, o mokamas periodiškai, todėl neaišku, ar vertinant po </w:t>
      </w:r>
      <w:r w:rsidR="00614E69">
        <w:rPr>
          <w:sz w:val="24"/>
        </w:rPr>
        <w:lastRenderedPageBreak/>
        <w:t>tarybos likvidavimo tarybos dalyviui tenkančio turto dalies dydį, reikėtų atsižvelgti į visą sumokėto mokesčio sumą. Siūlytina pašalinti nurodytus neaiškumus.</w:t>
      </w:r>
    </w:p>
    <w:p w14:paraId="5AAB736A" w14:textId="332ACA7A" w:rsidR="003B6431" w:rsidRDefault="003B6431"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62. </w:t>
      </w:r>
      <w:r w:rsidR="00B44FB1">
        <w:rPr>
          <w:sz w:val="24"/>
        </w:rPr>
        <w:t xml:space="preserve">VSĮ projekto 1 straipsnio 1 dalimi siūloma keisti </w:t>
      </w:r>
      <w:r w:rsidR="00B44FB1" w:rsidRPr="00B44FB1">
        <w:rPr>
          <w:sz w:val="24"/>
        </w:rPr>
        <w:t>Vietos savivaldos įstatymo 5 straipsnio 3 dal</w:t>
      </w:r>
      <w:r w:rsidR="00B44FB1">
        <w:rPr>
          <w:sz w:val="24"/>
        </w:rPr>
        <w:t>į, numatant galimybę savivaldybėms sudaryti jungtinės veiklos sutartis ir su regionų plėtros tarybomis. Atsižvelgiant į tai, kad regionų plėtros tarybų steigėjomis būtų pačios savivaldybės,</w:t>
      </w:r>
      <w:r w:rsidR="00B44FB1" w:rsidRPr="00B44FB1">
        <w:rPr>
          <w:sz w:val="24"/>
        </w:rPr>
        <w:t xml:space="preserve"> </w:t>
      </w:r>
      <w:r w:rsidR="00B44FB1">
        <w:rPr>
          <w:sz w:val="24"/>
        </w:rPr>
        <w:t xml:space="preserve">o šių tarybų kolegijos nariais taip pat būtų ir savivaldybių merai bei savivaldybių tarybų nariai, manytina, kad </w:t>
      </w:r>
      <w:r w:rsidR="00956BFD">
        <w:rPr>
          <w:sz w:val="24"/>
        </w:rPr>
        <w:t xml:space="preserve">toks atstovavimas būtų savaime pakankamas užtikrinti </w:t>
      </w:r>
      <w:r w:rsidR="00B44FB1">
        <w:rPr>
          <w:sz w:val="24"/>
        </w:rPr>
        <w:t>savo interesų įgyvendinimą</w:t>
      </w:r>
      <w:r w:rsidR="00956BFD">
        <w:rPr>
          <w:sz w:val="24"/>
        </w:rPr>
        <w:t xml:space="preserve">, kiek tai susiję su regionų plėtros tarybų veikla, todėl abejotinas pirmiau minėto siūlymo pagrįstumas, t. y., neaišku, kokiems poreikiams tenkinti savivaldybėms dar reikėtų ir jungtinių veiklos sutarčių su regionų plėtros tarybomis sudarymo (jeigu nepakaktų dalyvavimo regiono plėtros taryboje, savivaldybės bet kada galėtų sudaryti tarpusavyje jungtinės veiklos sutartis). Be to, atkreiptinas dėmesys, kad teikdama siūlymą dėl regionų plėtros tarybų steigimo, Vidaus reikalų ministerija kritikuoja jungtinės veiklos sutarčių, kaip savivaldybių bendradarbiavimo būdo, efektyvumą. </w:t>
      </w:r>
    </w:p>
    <w:p w14:paraId="0BA67A59" w14:textId="3EAB589F" w:rsidR="00956BFD" w:rsidRDefault="00956BFD"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63.</w:t>
      </w:r>
      <w:r w:rsidR="006347BA">
        <w:rPr>
          <w:sz w:val="24"/>
        </w:rPr>
        <w:t xml:space="preserve"> VAĮ projekto </w:t>
      </w:r>
      <w:r w:rsidR="00D02556">
        <w:rPr>
          <w:sz w:val="24"/>
        </w:rPr>
        <w:t xml:space="preserve">2 straipsniu keičiamo Lietuvos Respublikos viešojo administravimo įstatymo 4 straipsnio 5 dalis (numatoma, kad </w:t>
      </w:r>
      <w:bookmarkStart w:id="8" w:name="_Hlk25563162"/>
      <w:r w:rsidR="00D02556" w:rsidRPr="00D02556">
        <w:rPr>
          <w:sz w:val="24"/>
        </w:rPr>
        <w:t>regionų plėtros tarybo</w:t>
      </w:r>
      <w:r w:rsidR="00D02556">
        <w:rPr>
          <w:sz w:val="24"/>
        </w:rPr>
        <w:t>m</w:t>
      </w:r>
      <w:r w:rsidR="00D02556" w:rsidRPr="00D02556">
        <w:rPr>
          <w:sz w:val="24"/>
        </w:rPr>
        <w:t>s</w:t>
      </w:r>
      <w:r w:rsidR="00D02556" w:rsidRPr="00D02556">
        <w:rPr>
          <w:sz w:val="24"/>
        </w:rPr>
        <w:t xml:space="preserve"> </w:t>
      </w:r>
      <w:r w:rsidR="00D02556" w:rsidRPr="00D02556">
        <w:rPr>
          <w:sz w:val="24"/>
        </w:rPr>
        <w:t>įgalio</w:t>
      </w:r>
      <w:r w:rsidR="00D02556">
        <w:rPr>
          <w:sz w:val="24"/>
        </w:rPr>
        <w:t>jimai</w:t>
      </w:r>
      <w:r w:rsidR="00D02556" w:rsidRPr="00D02556">
        <w:rPr>
          <w:sz w:val="24"/>
        </w:rPr>
        <w:t xml:space="preserve"> atlikti viešąjį administravimą</w:t>
      </w:r>
      <w:r w:rsidR="00D02556">
        <w:rPr>
          <w:sz w:val="24"/>
        </w:rPr>
        <w:t xml:space="preserve"> galės būti suteikti</w:t>
      </w:r>
      <w:bookmarkEnd w:id="8"/>
      <w:r w:rsidR="00D02556">
        <w:rPr>
          <w:sz w:val="24"/>
        </w:rPr>
        <w:t xml:space="preserve"> tik</w:t>
      </w:r>
      <w:r w:rsidR="00D02556" w:rsidRPr="00D02556">
        <w:rPr>
          <w:sz w:val="24"/>
        </w:rPr>
        <w:t xml:space="preserve"> įstatymu ar įstatymų įgaliotų savivaldybių institucijų priimtais teisės aktais</w:t>
      </w:r>
      <w:r w:rsidR="00D02556">
        <w:rPr>
          <w:sz w:val="24"/>
        </w:rPr>
        <w:t>)</w:t>
      </w:r>
      <w:r w:rsidR="00D02556" w:rsidRPr="00D02556">
        <w:rPr>
          <w:sz w:val="24"/>
        </w:rPr>
        <w:t xml:space="preserve"> </w:t>
      </w:r>
      <w:r w:rsidR="00D02556">
        <w:rPr>
          <w:sz w:val="24"/>
        </w:rPr>
        <w:t>nedera su VAĮ projekto 3 straipsniu keičiamo šio įstatymo</w:t>
      </w:r>
      <w:r>
        <w:rPr>
          <w:sz w:val="24"/>
        </w:rPr>
        <w:t xml:space="preserve"> </w:t>
      </w:r>
      <w:r w:rsidR="00D02556">
        <w:rPr>
          <w:sz w:val="24"/>
        </w:rPr>
        <w:t>4</w:t>
      </w:r>
      <w:r w:rsidR="00D02556">
        <w:rPr>
          <w:sz w:val="24"/>
          <w:vertAlign w:val="superscript"/>
        </w:rPr>
        <w:t>1</w:t>
      </w:r>
      <w:r w:rsidR="00D02556">
        <w:rPr>
          <w:sz w:val="24"/>
        </w:rPr>
        <w:t xml:space="preserve"> straipsnio 1 dalimi (numatoma, kad </w:t>
      </w:r>
      <w:r w:rsidR="00D02556" w:rsidRPr="00D02556">
        <w:rPr>
          <w:sz w:val="24"/>
        </w:rPr>
        <w:t>regionų plėtros taryboms įgaliojimai atlikti viešąjį administravimą galės būti suteikti</w:t>
      </w:r>
      <w:r w:rsidR="00D02556">
        <w:rPr>
          <w:sz w:val="24"/>
        </w:rPr>
        <w:t xml:space="preserve"> ir </w:t>
      </w:r>
      <w:r w:rsidR="00D02556" w:rsidRPr="00D02556">
        <w:rPr>
          <w:sz w:val="24"/>
        </w:rPr>
        <w:t>tiesiogiai taikomu Europos Sąjungos teisės aktu, ratifikuota Lietuvos Respublikos tarptautine sutartimi</w:t>
      </w:r>
      <w:r w:rsidR="00D02556">
        <w:rPr>
          <w:sz w:val="24"/>
        </w:rPr>
        <w:t xml:space="preserve"> ar </w:t>
      </w:r>
      <w:r w:rsidR="00D02556" w:rsidRPr="00D02556">
        <w:rPr>
          <w:sz w:val="24"/>
        </w:rPr>
        <w:t>įstatymų įgaliotos</w:t>
      </w:r>
      <w:bookmarkStart w:id="9" w:name="_GoBack"/>
      <w:bookmarkEnd w:id="9"/>
      <w:r w:rsidR="00D02556" w:rsidRPr="00D02556">
        <w:rPr>
          <w:sz w:val="24"/>
        </w:rPr>
        <w:t xml:space="preserve"> valstybės institucijos priimtu teisės aktu</w:t>
      </w:r>
      <w:r w:rsidR="00D02556">
        <w:rPr>
          <w:sz w:val="24"/>
        </w:rPr>
        <w:t>). Siūlytina šiuo aspektu minėtas VAĮ projekto nuostatas derinti tarpusavyje.</w:t>
      </w:r>
    </w:p>
    <w:p w14:paraId="4E738FDF" w14:textId="58DAEBF8" w:rsidR="003F3883" w:rsidRPr="003F3883" w:rsidRDefault="003F3883" w:rsidP="00C5497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lang w:val="en-GB"/>
        </w:rPr>
      </w:pPr>
      <w:r>
        <w:rPr>
          <w:sz w:val="24"/>
        </w:rPr>
        <w:t xml:space="preserve">64. Atkreiptinas dėmesys, kad regiono plėtros taryba neatitiktų </w:t>
      </w:r>
      <w:r w:rsidRPr="003F3883">
        <w:rPr>
          <w:sz w:val="24"/>
        </w:rPr>
        <w:t>savivaldybės kontroliuojam</w:t>
      </w:r>
      <w:r>
        <w:rPr>
          <w:sz w:val="24"/>
        </w:rPr>
        <w:t>o</w:t>
      </w:r>
      <w:r w:rsidRPr="003F3883">
        <w:rPr>
          <w:sz w:val="24"/>
        </w:rPr>
        <w:t xml:space="preserve"> viešojo sektoriaus subjekt</w:t>
      </w:r>
      <w:r>
        <w:rPr>
          <w:sz w:val="24"/>
        </w:rPr>
        <w:t xml:space="preserve">o statuso, nes konkreti savivaldybė </w:t>
      </w:r>
      <w:r w:rsidRPr="003F3883">
        <w:rPr>
          <w:sz w:val="24"/>
        </w:rPr>
        <w:t xml:space="preserve">visuotiniame </w:t>
      </w:r>
      <w:r>
        <w:rPr>
          <w:sz w:val="24"/>
        </w:rPr>
        <w:t xml:space="preserve">regiono plėtros tarybos </w:t>
      </w:r>
      <w:r w:rsidRPr="003F3883">
        <w:rPr>
          <w:sz w:val="24"/>
        </w:rPr>
        <w:t>dalyvių susirinkime tur</w:t>
      </w:r>
      <w:r>
        <w:rPr>
          <w:sz w:val="24"/>
        </w:rPr>
        <w:t>ėtų tik</w:t>
      </w:r>
      <w:r w:rsidRPr="003F3883">
        <w:rPr>
          <w:sz w:val="24"/>
        </w:rPr>
        <w:t xml:space="preserve"> vieną balsą</w:t>
      </w:r>
      <w:r>
        <w:rPr>
          <w:sz w:val="24"/>
        </w:rPr>
        <w:t xml:space="preserve">. Atsižvelgiant į tai, tikslintina VSAĮ projekto 2 straipsniu papildoma </w:t>
      </w:r>
      <w:r w:rsidRPr="003F3883">
        <w:rPr>
          <w:sz w:val="24"/>
        </w:rPr>
        <w:t>Lietuvos Respublikos viešojo sektoriaus atskaitomybės įstatym</w:t>
      </w:r>
      <w:r>
        <w:rPr>
          <w:sz w:val="24"/>
        </w:rPr>
        <w:t>o 22</w:t>
      </w:r>
      <w:r>
        <w:rPr>
          <w:sz w:val="24"/>
          <w:vertAlign w:val="superscript"/>
        </w:rPr>
        <w:t>1</w:t>
      </w:r>
      <w:r>
        <w:rPr>
          <w:sz w:val="24"/>
        </w:rPr>
        <w:t xml:space="preserve"> straipsnio 5 dalis, atsisakant nuorodos į šio straipsnio 3 dalį, arba turėtų būti atitinkamai keičiama šio straipsnio 3 dalis, kad ji galėtų būti taikoma ir regionų plėtros taryboms.</w:t>
      </w:r>
    </w:p>
    <w:p w14:paraId="04B20E36" w14:textId="5C590B04" w:rsidR="0056033C" w:rsidRDefault="00646DFF" w:rsidP="003604B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6"/>
        <w:jc w:val="both"/>
        <w:rPr>
          <w:sz w:val="24"/>
        </w:rPr>
      </w:pPr>
      <w:r>
        <w:rPr>
          <w:sz w:val="24"/>
        </w:rPr>
        <w:t xml:space="preserve">  </w:t>
      </w:r>
      <w:r w:rsidR="0099302B">
        <w:rPr>
          <w:sz w:val="24"/>
        </w:rPr>
        <w:t xml:space="preserve"> </w:t>
      </w:r>
      <w:r w:rsidR="003F6C4E" w:rsidRPr="003F6C4E">
        <w:rPr>
          <w:sz w:val="24"/>
        </w:rPr>
        <w:t xml:space="preserve"> </w:t>
      </w:r>
      <w:r w:rsidR="00D1673F">
        <w:rPr>
          <w:sz w:val="24"/>
        </w:rPr>
        <w:t xml:space="preserve"> </w:t>
      </w:r>
    </w:p>
    <w:p w14:paraId="600C9D0F" w14:textId="3532FE34" w:rsidR="00BE32E2" w:rsidRDefault="001C5924" w:rsidP="004106C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1C5924">
        <w:rPr>
          <w:sz w:val="24"/>
        </w:rPr>
        <w:t xml:space="preserve">Teisės grupės </w:t>
      </w:r>
      <w:r w:rsidR="002524B8">
        <w:rPr>
          <w:sz w:val="24"/>
        </w:rPr>
        <w:t>patarėj</w:t>
      </w:r>
      <w:r w:rsidRPr="001C5924">
        <w:rPr>
          <w:sz w:val="24"/>
        </w:rPr>
        <w:t>a</w:t>
      </w:r>
      <w:r w:rsidR="00BE32E2">
        <w:rPr>
          <w:sz w:val="24"/>
        </w:rPr>
        <w:t xml:space="preserve">s </w:t>
      </w:r>
      <w:r w:rsidRPr="001C5924">
        <w:rPr>
          <w:sz w:val="24"/>
        </w:rPr>
        <w:t xml:space="preserve">                                  </w:t>
      </w:r>
      <w:r w:rsidR="00E27F38">
        <w:rPr>
          <w:sz w:val="24"/>
        </w:rPr>
        <w:t xml:space="preserve">               </w:t>
      </w:r>
      <w:r w:rsidR="00E27F38">
        <w:rPr>
          <w:sz w:val="24"/>
        </w:rPr>
        <w:tab/>
        <w:t xml:space="preserve">              </w:t>
      </w:r>
      <w:r w:rsidR="00F91FBB">
        <w:rPr>
          <w:sz w:val="24"/>
        </w:rPr>
        <w:t xml:space="preserve">                   R</w:t>
      </w:r>
      <w:r w:rsidR="002524B8">
        <w:rPr>
          <w:sz w:val="24"/>
        </w:rPr>
        <w:t>amutis Prišmantas</w:t>
      </w:r>
    </w:p>
    <w:p w14:paraId="1EF15B3C" w14:textId="77777777" w:rsidR="0056033C" w:rsidRDefault="0056033C" w:rsidP="00A15F3A">
      <w:pPr>
        <w:pStyle w:val="Preformatted"/>
        <w:spacing w:line="360" w:lineRule="auto"/>
        <w:rPr>
          <w:rFonts w:ascii="Times New Roman" w:hAnsi="Times New Roman"/>
          <w:sz w:val="24"/>
          <w:szCs w:val="24"/>
        </w:rPr>
      </w:pPr>
    </w:p>
    <w:p w14:paraId="5361896E" w14:textId="37F4D0A1" w:rsidR="0056033C" w:rsidRDefault="0056033C" w:rsidP="00A15F3A">
      <w:pPr>
        <w:pStyle w:val="Preformatted"/>
        <w:spacing w:line="360" w:lineRule="auto"/>
        <w:rPr>
          <w:rFonts w:ascii="Times New Roman" w:hAnsi="Times New Roman"/>
          <w:sz w:val="24"/>
          <w:szCs w:val="24"/>
        </w:rPr>
      </w:pPr>
    </w:p>
    <w:p w14:paraId="56D507F3" w14:textId="77777777" w:rsidR="00574E8B" w:rsidRDefault="00574E8B" w:rsidP="00A15F3A">
      <w:pPr>
        <w:pStyle w:val="Preformatted"/>
        <w:spacing w:line="360" w:lineRule="auto"/>
        <w:rPr>
          <w:rFonts w:ascii="Times New Roman" w:hAnsi="Times New Roman"/>
          <w:sz w:val="24"/>
          <w:szCs w:val="24"/>
        </w:rPr>
      </w:pPr>
    </w:p>
    <w:p w14:paraId="6B34B29D" w14:textId="77777777" w:rsidR="003604B4" w:rsidRDefault="003604B4" w:rsidP="00A15F3A">
      <w:pPr>
        <w:pStyle w:val="Preformatted"/>
        <w:spacing w:line="360" w:lineRule="auto"/>
        <w:rPr>
          <w:rFonts w:ascii="Times New Roman" w:hAnsi="Times New Roman"/>
          <w:sz w:val="24"/>
          <w:szCs w:val="24"/>
        </w:rPr>
      </w:pPr>
    </w:p>
    <w:p w14:paraId="448AEA5A" w14:textId="77777777" w:rsidR="003604B4" w:rsidRDefault="003604B4" w:rsidP="00A15F3A">
      <w:pPr>
        <w:pStyle w:val="Preformatted"/>
        <w:spacing w:line="360" w:lineRule="auto"/>
        <w:rPr>
          <w:rFonts w:ascii="Times New Roman" w:hAnsi="Times New Roman"/>
          <w:sz w:val="24"/>
          <w:szCs w:val="24"/>
        </w:rPr>
      </w:pPr>
    </w:p>
    <w:p w14:paraId="51F4F1C6" w14:textId="75E48718" w:rsidR="00A61E82" w:rsidRPr="00966D94" w:rsidRDefault="00BE32E2" w:rsidP="00A15F3A">
      <w:pPr>
        <w:pStyle w:val="Preformatted"/>
        <w:spacing w:line="360" w:lineRule="auto"/>
        <w:rPr>
          <w:rFonts w:ascii="Times New Roman" w:hAnsi="Times New Roman"/>
          <w:sz w:val="24"/>
          <w:szCs w:val="24"/>
        </w:rPr>
      </w:pPr>
      <w:r w:rsidRPr="00966D94">
        <w:rPr>
          <w:rFonts w:ascii="Times New Roman" w:hAnsi="Times New Roman"/>
          <w:sz w:val="24"/>
          <w:szCs w:val="24"/>
        </w:rPr>
        <w:t xml:space="preserve">Ramutis Prišmantas, tel. +370 706 63792, el. p. </w:t>
      </w:r>
      <w:hyperlink r:id="rId8" w:history="1">
        <w:r w:rsidR="00A61E82" w:rsidRPr="00966D94">
          <w:rPr>
            <w:rStyle w:val="Hipersaitas"/>
            <w:rFonts w:ascii="Times New Roman" w:hAnsi="Times New Roman"/>
            <w:sz w:val="24"/>
            <w:szCs w:val="24"/>
          </w:rPr>
          <w:t>ramutis.prismantas@lrv.lt</w:t>
        </w:r>
      </w:hyperlink>
    </w:p>
    <w:sectPr w:rsidR="00A61E82" w:rsidRPr="00966D94" w:rsidSect="00991516">
      <w:headerReference w:type="even" r:id="rId9"/>
      <w:headerReference w:type="default" r:id="rId10"/>
      <w:footerReference w:type="even" r:id="rId11"/>
      <w:type w:val="continuous"/>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19986" w14:textId="77777777" w:rsidR="00AB4158" w:rsidRDefault="00AB4158">
      <w:r>
        <w:separator/>
      </w:r>
    </w:p>
  </w:endnote>
  <w:endnote w:type="continuationSeparator" w:id="0">
    <w:p w14:paraId="6017EA20" w14:textId="77777777" w:rsidR="00AB4158" w:rsidRDefault="00AB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FA7B28" w:rsidRDefault="00FA7B2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B0274" w14:textId="77777777" w:rsidR="00FA7B28" w:rsidRDefault="00FA7B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3D2C2" w14:textId="77777777" w:rsidR="00AB4158" w:rsidRDefault="00AB4158">
      <w:r>
        <w:separator/>
      </w:r>
    </w:p>
  </w:footnote>
  <w:footnote w:type="continuationSeparator" w:id="0">
    <w:p w14:paraId="2CA8E0B2" w14:textId="77777777" w:rsidR="00AB4158" w:rsidRDefault="00AB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FA7B28" w:rsidRDefault="00FA7B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BD74F" w14:textId="77777777" w:rsidR="00FA7B28" w:rsidRDefault="00FA7B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FA7B28" w:rsidRDefault="00FA7B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D1E9217" w14:textId="77777777" w:rsidR="00FA7B28" w:rsidRDefault="00FA7B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5C6"/>
    <w:rsid w:val="00002774"/>
    <w:rsid w:val="00003217"/>
    <w:rsid w:val="000063C3"/>
    <w:rsid w:val="0000767B"/>
    <w:rsid w:val="00011DD3"/>
    <w:rsid w:val="0001209E"/>
    <w:rsid w:val="00012EE6"/>
    <w:rsid w:val="0001460A"/>
    <w:rsid w:val="0001491A"/>
    <w:rsid w:val="00014C1A"/>
    <w:rsid w:val="00015CC8"/>
    <w:rsid w:val="00016F71"/>
    <w:rsid w:val="00025F37"/>
    <w:rsid w:val="0002647B"/>
    <w:rsid w:val="00030372"/>
    <w:rsid w:val="000303A8"/>
    <w:rsid w:val="000319DD"/>
    <w:rsid w:val="00031E24"/>
    <w:rsid w:val="000336A6"/>
    <w:rsid w:val="0003371E"/>
    <w:rsid w:val="00033AB1"/>
    <w:rsid w:val="0003436C"/>
    <w:rsid w:val="0003525C"/>
    <w:rsid w:val="000414F6"/>
    <w:rsid w:val="00042EC0"/>
    <w:rsid w:val="000436DC"/>
    <w:rsid w:val="000465F9"/>
    <w:rsid w:val="00046C61"/>
    <w:rsid w:val="000476C8"/>
    <w:rsid w:val="000548C7"/>
    <w:rsid w:val="000554C7"/>
    <w:rsid w:val="0005680F"/>
    <w:rsid w:val="000621B1"/>
    <w:rsid w:val="000633F0"/>
    <w:rsid w:val="00063532"/>
    <w:rsid w:val="00063BBA"/>
    <w:rsid w:val="00067473"/>
    <w:rsid w:val="00070A40"/>
    <w:rsid w:val="0008128B"/>
    <w:rsid w:val="00081CAB"/>
    <w:rsid w:val="00084B82"/>
    <w:rsid w:val="0008509E"/>
    <w:rsid w:val="00086219"/>
    <w:rsid w:val="000867AD"/>
    <w:rsid w:val="00087AC1"/>
    <w:rsid w:val="00087ECE"/>
    <w:rsid w:val="000902B1"/>
    <w:rsid w:val="0009099A"/>
    <w:rsid w:val="000937C8"/>
    <w:rsid w:val="000946EB"/>
    <w:rsid w:val="00094E57"/>
    <w:rsid w:val="000953F5"/>
    <w:rsid w:val="00096E1C"/>
    <w:rsid w:val="000A3583"/>
    <w:rsid w:val="000A38E6"/>
    <w:rsid w:val="000A50CF"/>
    <w:rsid w:val="000A629A"/>
    <w:rsid w:val="000B1BF8"/>
    <w:rsid w:val="000B269D"/>
    <w:rsid w:val="000B2F3C"/>
    <w:rsid w:val="000B3A51"/>
    <w:rsid w:val="000B4FD4"/>
    <w:rsid w:val="000C58DB"/>
    <w:rsid w:val="000C6517"/>
    <w:rsid w:val="000D194C"/>
    <w:rsid w:val="000D3763"/>
    <w:rsid w:val="000D4110"/>
    <w:rsid w:val="000D5A86"/>
    <w:rsid w:val="000D5D16"/>
    <w:rsid w:val="000E1E8F"/>
    <w:rsid w:val="000E2483"/>
    <w:rsid w:val="000E334B"/>
    <w:rsid w:val="000E6BE4"/>
    <w:rsid w:val="000F02D4"/>
    <w:rsid w:val="000F3E72"/>
    <w:rsid w:val="000F721F"/>
    <w:rsid w:val="001027C1"/>
    <w:rsid w:val="00105DCE"/>
    <w:rsid w:val="00105EA5"/>
    <w:rsid w:val="00107075"/>
    <w:rsid w:val="001131B3"/>
    <w:rsid w:val="00114699"/>
    <w:rsid w:val="00114CF3"/>
    <w:rsid w:val="00115120"/>
    <w:rsid w:val="0012173E"/>
    <w:rsid w:val="001235A3"/>
    <w:rsid w:val="00123CE5"/>
    <w:rsid w:val="001244C0"/>
    <w:rsid w:val="001248A5"/>
    <w:rsid w:val="0012670F"/>
    <w:rsid w:val="00133C13"/>
    <w:rsid w:val="0013506D"/>
    <w:rsid w:val="0013549A"/>
    <w:rsid w:val="001401BD"/>
    <w:rsid w:val="00140AF6"/>
    <w:rsid w:val="00140B82"/>
    <w:rsid w:val="0014306E"/>
    <w:rsid w:val="00143FA3"/>
    <w:rsid w:val="00146FE9"/>
    <w:rsid w:val="001470EF"/>
    <w:rsid w:val="00147A81"/>
    <w:rsid w:val="00154AF4"/>
    <w:rsid w:val="0015699B"/>
    <w:rsid w:val="00156FFF"/>
    <w:rsid w:val="00157062"/>
    <w:rsid w:val="0015791A"/>
    <w:rsid w:val="0016121F"/>
    <w:rsid w:val="00164F01"/>
    <w:rsid w:val="00164FE5"/>
    <w:rsid w:val="00167392"/>
    <w:rsid w:val="0017313C"/>
    <w:rsid w:val="001735CE"/>
    <w:rsid w:val="00175974"/>
    <w:rsid w:val="00176717"/>
    <w:rsid w:val="00177FE0"/>
    <w:rsid w:val="00180C66"/>
    <w:rsid w:val="001823E3"/>
    <w:rsid w:val="00183AD5"/>
    <w:rsid w:val="001864EE"/>
    <w:rsid w:val="001902BF"/>
    <w:rsid w:val="001937B7"/>
    <w:rsid w:val="00194BB8"/>
    <w:rsid w:val="001974FB"/>
    <w:rsid w:val="001A06CE"/>
    <w:rsid w:val="001A0942"/>
    <w:rsid w:val="001A3604"/>
    <w:rsid w:val="001A45B3"/>
    <w:rsid w:val="001A4DBD"/>
    <w:rsid w:val="001A5F31"/>
    <w:rsid w:val="001A6307"/>
    <w:rsid w:val="001A795E"/>
    <w:rsid w:val="001B0693"/>
    <w:rsid w:val="001B11C5"/>
    <w:rsid w:val="001B16DA"/>
    <w:rsid w:val="001B58ED"/>
    <w:rsid w:val="001B5F84"/>
    <w:rsid w:val="001B6F87"/>
    <w:rsid w:val="001C085F"/>
    <w:rsid w:val="001C0FDA"/>
    <w:rsid w:val="001C46A5"/>
    <w:rsid w:val="001C4E65"/>
    <w:rsid w:val="001C5924"/>
    <w:rsid w:val="001C75A8"/>
    <w:rsid w:val="001C766C"/>
    <w:rsid w:val="001D0A09"/>
    <w:rsid w:val="001D0A9E"/>
    <w:rsid w:val="001D3BFC"/>
    <w:rsid w:val="001E068A"/>
    <w:rsid w:val="001E4E86"/>
    <w:rsid w:val="001E54BD"/>
    <w:rsid w:val="001E5FDF"/>
    <w:rsid w:val="001E66D1"/>
    <w:rsid w:val="001E74A9"/>
    <w:rsid w:val="001F131C"/>
    <w:rsid w:val="001F3A7E"/>
    <w:rsid w:val="001F5EE2"/>
    <w:rsid w:val="001F70FF"/>
    <w:rsid w:val="00200CA1"/>
    <w:rsid w:val="00200F85"/>
    <w:rsid w:val="00204E0A"/>
    <w:rsid w:val="00207164"/>
    <w:rsid w:val="0020756B"/>
    <w:rsid w:val="002118F9"/>
    <w:rsid w:val="00212197"/>
    <w:rsid w:val="00212838"/>
    <w:rsid w:val="0021290A"/>
    <w:rsid w:val="00212D20"/>
    <w:rsid w:val="00214803"/>
    <w:rsid w:val="00214839"/>
    <w:rsid w:val="002153A1"/>
    <w:rsid w:val="00216276"/>
    <w:rsid w:val="002168B3"/>
    <w:rsid w:val="002215AF"/>
    <w:rsid w:val="00221686"/>
    <w:rsid w:val="0022428C"/>
    <w:rsid w:val="0022434D"/>
    <w:rsid w:val="00226AE0"/>
    <w:rsid w:val="0022701F"/>
    <w:rsid w:val="0022732A"/>
    <w:rsid w:val="0023002C"/>
    <w:rsid w:val="0023297A"/>
    <w:rsid w:val="002342FD"/>
    <w:rsid w:val="00234666"/>
    <w:rsid w:val="002353C1"/>
    <w:rsid w:val="0023577E"/>
    <w:rsid w:val="00236971"/>
    <w:rsid w:val="00236FFD"/>
    <w:rsid w:val="0024153E"/>
    <w:rsid w:val="00242267"/>
    <w:rsid w:val="00244663"/>
    <w:rsid w:val="002477EA"/>
    <w:rsid w:val="002501A7"/>
    <w:rsid w:val="0025096F"/>
    <w:rsid w:val="002524B8"/>
    <w:rsid w:val="00253749"/>
    <w:rsid w:val="002554FE"/>
    <w:rsid w:val="00255B37"/>
    <w:rsid w:val="00257156"/>
    <w:rsid w:val="00260279"/>
    <w:rsid w:val="002643F4"/>
    <w:rsid w:val="00264431"/>
    <w:rsid w:val="00264654"/>
    <w:rsid w:val="00271FD6"/>
    <w:rsid w:val="0027224D"/>
    <w:rsid w:val="00273BB8"/>
    <w:rsid w:val="0027403A"/>
    <w:rsid w:val="00274DC7"/>
    <w:rsid w:val="00275283"/>
    <w:rsid w:val="00276C65"/>
    <w:rsid w:val="00276EAD"/>
    <w:rsid w:val="00281076"/>
    <w:rsid w:val="00282748"/>
    <w:rsid w:val="002833E8"/>
    <w:rsid w:val="0028471D"/>
    <w:rsid w:val="00286CC8"/>
    <w:rsid w:val="00286E96"/>
    <w:rsid w:val="0029364A"/>
    <w:rsid w:val="002947AB"/>
    <w:rsid w:val="00296A46"/>
    <w:rsid w:val="00296BB2"/>
    <w:rsid w:val="002A13CD"/>
    <w:rsid w:val="002A1DBA"/>
    <w:rsid w:val="002A42A5"/>
    <w:rsid w:val="002B1DDF"/>
    <w:rsid w:val="002B1ED6"/>
    <w:rsid w:val="002B38EE"/>
    <w:rsid w:val="002B5591"/>
    <w:rsid w:val="002B5734"/>
    <w:rsid w:val="002B5DF9"/>
    <w:rsid w:val="002C0E29"/>
    <w:rsid w:val="002C0EBA"/>
    <w:rsid w:val="002C10CD"/>
    <w:rsid w:val="002C3221"/>
    <w:rsid w:val="002C3432"/>
    <w:rsid w:val="002C4D0D"/>
    <w:rsid w:val="002C6CFA"/>
    <w:rsid w:val="002C74B9"/>
    <w:rsid w:val="002D32DE"/>
    <w:rsid w:val="002D4103"/>
    <w:rsid w:val="002D4417"/>
    <w:rsid w:val="002D46E1"/>
    <w:rsid w:val="002D6D5A"/>
    <w:rsid w:val="002E2581"/>
    <w:rsid w:val="002E3826"/>
    <w:rsid w:val="002E4231"/>
    <w:rsid w:val="002E5516"/>
    <w:rsid w:val="002E68EF"/>
    <w:rsid w:val="002F0E1A"/>
    <w:rsid w:val="002F0F06"/>
    <w:rsid w:val="002F2265"/>
    <w:rsid w:val="002F23B7"/>
    <w:rsid w:val="002F6433"/>
    <w:rsid w:val="002F68DD"/>
    <w:rsid w:val="003001BC"/>
    <w:rsid w:val="003007B6"/>
    <w:rsid w:val="00300BE5"/>
    <w:rsid w:val="00301297"/>
    <w:rsid w:val="00302F1B"/>
    <w:rsid w:val="00303EE1"/>
    <w:rsid w:val="00304A4E"/>
    <w:rsid w:val="00305A74"/>
    <w:rsid w:val="00305B94"/>
    <w:rsid w:val="00306673"/>
    <w:rsid w:val="003075A6"/>
    <w:rsid w:val="00310753"/>
    <w:rsid w:val="0031159A"/>
    <w:rsid w:val="00313D41"/>
    <w:rsid w:val="003169BB"/>
    <w:rsid w:val="0031719F"/>
    <w:rsid w:val="00320A7B"/>
    <w:rsid w:val="00322A62"/>
    <w:rsid w:val="00322E16"/>
    <w:rsid w:val="003237E3"/>
    <w:rsid w:val="003258A3"/>
    <w:rsid w:val="00326322"/>
    <w:rsid w:val="003264AD"/>
    <w:rsid w:val="003277C6"/>
    <w:rsid w:val="003277F4"/>
    <w:rsid w:val="0033048B"/>
    <w:rsid w:val="00332590"/>
    <w:rsid w:val="00332B0F"/>
    <w:rsid w:val="0033358D"/>
    <w:rsid w:val="0033467E"/>
    <w:rsid w:val="00341C4A"/>
    <w:rsid w:val="00342FBA"/>
    <w:rsid w:val="00345291"/>
    <w:rsid w:val="003506D1"/>
    <w:rsid w:val="003512EE"/>
    <w:rsid w:val="003518FA"/>
    <w:rsid w:val="00354B70"/>
    <w:rsid w:val="003553C9"/>
    <w:rsid w:val="003562D2"/>
    <w:rsid w:val="00357CE5"/>
    <w:rsid w:val="003604B4"/>
    <w:rsid w:val="00360A44"/>
    <w:rsid w:val="00361032"/>
    <w:rsid w:val="00361936"/>
    <w:rsid w:val="003624C8"/>
    <w:rsid w:val="00364FC0"/>
    <w:rsid w:val="003653DF"/>
    <w:rsid w:val="00365AD4"/>
    <w:rsid w:val="00365D50"/>
    <w:rsid w:val="00366F08"/>
    <w:rsid w:val="00370004"/>
    <w:rsid w:val="00370454"/>
    <w:rsid w:val="00371589"/>
    <w:rsid w:val="00371B49"/>
    <w:rsid w:val="00372B47"/>
    <w:rsid w:val="003741A2"/>
    <w:rsid w:val="0038159B"/>
    <w:rsid w:val="003849AC"/>
    <w:rsid w:val="00387108"/>
    <w:rsid w:val="003872B2"/>
    <w:rsid w:val="00392FEB"/>
    <w:rsid w:val="00393FF9"/>
    <w:rsid w:val="003953FF"/>
    <w:rsid w:val="003968E1"/>
    <w:rsid w:val="003A27DB"/>
    <w:rsid w:val="003A33DF"/>
    <w:rsid w:val="003A455F"/>
    <w:rsid w:val="003A51C7"/>
    <w:rsid w:val="003A52CF"/>
    <w:rsid w:val="003A6E27"/>
    <w:rsid w:val="003B25A5"/>
    <w:rsid w:val="003B5375"/>
    <w:rsid w:val="003B5761"/>
    <w:rsid w:val="003B6431"/>
    <w:rsid w:val="003C16A4"/>
    <w:rsid w:val="003C212F"/>
    <w:rsid w:val="003C289A"/>
    <w:rsid w:val="003C4F5D"/>
    <w:rsid w:val="003C5C06"/>
    <w:rsid w:val="003C67E3"/>
    <w:rsid w:val="003C76FA"/>
    <w:rsid w:val="003C7E31"/>
    <w:rsid w:val="003D34CD"/>
    <w:rsid w:val="003D70B7"/>
    <w:rsid w:val="003E0750"/>
    <w:rsid w:val="003E084D"/>
    <w:rsid w:val="003E17C2"/>
    <w:rsid w:val="003E46B4"/>
    <w:rsid w:val="003E5622"/>
    <w:rsid w:val="003F1B73"/>
    <w:rsid w:val="003F3883"/>
    <w:rsid w:val="003F5FD6"/>
    <w:rsid w:val="003F68F9"/>
    <w:rsid w:val="003F6C4E"/>
    <w:rsid w:val="00403C9B"/>
    <w:rsid w:val="004042D8"/>
    <w:rsid w:val="004106C4"/>
    <w:rsid w:val="004121D0"/>
    <w:rsid w:val="004129C0"/>
    <w:rsid w:val="00412F6A"/>
    <w:rsid w:val="00413FAF"/>
    <w:rsid w:val="00414A44"/>
    <w:rsid w:val="00415A3B"/>
    <w:rsid w:val="00416FB7"/>
    <w:rsid w:val="00417B04"/>
    <w:rsid w:val="00420403"/>
    <w:rsid w:val="00423D9A"/>
    <w:rsid w:val="00424A30"/>
    <w:rsid w:val="00424B05"/>
    <w:rsid w:val="004268BE"/>
    <w:rsid w:val="00426A01"/>
    <w:rsid w:val="00426CEF"/>
    <w:rsid w:val="00430683"/>
    <w:rsid w:val="00430B2D"/>
    <w:rsid w:val="00430FB1"/>
    <w:rsid w:val="0043335C"/>
    <w:rsid w:val="004362A6"/>
    <w:rsid w:val="004367BD"/>
    <w:rsid w:val="00444E06"/>
    <w:rsid w:val="00446901"/>
    <w:rsid w:val="00446B9B"/>
    <w:rsid w:val="00447508"/>
    <w:rsid w:val="004507E6"/>
    <w:rsid w:val="00452D68"/>
    <w:rsid w:val="00453BEC"/>
    <w:rsid w:val="00455E75"/>
    <w:rsid w:val="00463362"/>
    <w:rsid w:val="004665A8"/>
    <w:rsid w:val="004674BF"/>
    <w:rsid w:val="0046792C"/>
    <w:rsid w:val="0047039D"/>
    <w:rsid w:val="00473501"/>
    <w:rsid w:val="00473CE1"/>
    <w:rsid w:val="0047494E"/>
    <w:rsid w:val="004755A8"/>
    <w:rsid w:val="00475734"/>
    <w:rsid w:val="004811E1"/>
    <w:rsid w:val="00481461"/>
    <w:rsid w:val="004823B1"/>
    <w:rsid w:val="00484596"/>
    <w:rsid w:val="00487479"/>
    <w:rsid w:val="00490E32"/>
    <w:rsid w:val="00491DD1"/>
    <w:rsid w:val="00491F06"/>
    <w:rsid w:val="004949D4"/>
    <w:rsid w:val="00496CF1"/>
    <w:rsid w:val="004975E9"/>
    <w:rsid w:val="004A0EE3"/>
    <w:rsid w:val="004A207A"/>
    <w:rsid w:val="004A285D"/>
    <w:rsid w:val="004A5BAC"/>
    <w:rsid w:val="004A68C8"/>
    <w:rsid w:val="004A6DA4"/>
    <w:rsid w:val="004A7829"/>
    <w:rsid w:val="004B28D6"/>
    <w:rsid w:val="004B36FE"/>
    <w:rsid w:val="004B3C08"/>
    <w:rsid w:val="004C03CB"/>
    <w:rsid w:val="004C262F"/>
    <w:rsid w:val="004C3DF6"/>
    <w:rsid w:val="004C5683"/>
    <w:rsid w:val="004C68BB"/>
    <w:rsid w:val="004C6FC1"/>
    <w:rsid w:val="004C7439"/>
    <w:rsid w:val="004C775C"/>
    <w:rsid w:val="004D0C83"/>
    <w:rsid w:val="004D0D3B"/>
    <w:rsid w:val="004D18ED"/>
    <w:rsid w:val="004D1C21"/>
    <w:rsid w:val="004D31A8"/>
    <w:rsid w:val="004D46DB"/>
    <w:rsid w:val="004D534B"/>
    <w:rsid w:val="004D6B7E"/>
    <w:rsid w:val="004E6B1D"/>
    <w:rsid w:val="004E7761"/>
    <w:rsid w:val="004E7CB7"/>
    <w:rsid w:val="004F228F"/>
    <w:rsid w:val="004F322E"/>
    <w:rsid w:val="004F3453"/>
    <w:rsid w:val="004F3EF8"/>
    <w:rsid w:val="004F44DA"/>
    <w:rsid w:val="004F47B4"/>
    <w:rsid w:val="004F505F"/>
    <w:rsid w:val="004F701E"/>
    <w:rsid w:val="005004AF"/>
    <w:rsid w:val="0050537C"/>
    <w:rsid w:val="00507742"/>
    <w:rsid w:val="0051237A"/>
    <w:rsid w:val="00514DF2"/>
    <w:rsid w:val="005156D6"/>
    <w:rsid w:val="0051590E"/>
    <w:rsid w:val="00522B0E"/>
    <w:rsid w:val="00523BF3"/>
    <w:rsid w:val="00526894"/>
    <w:rsid w:val="005320EF"/>
    <w:rsid w:val="005347E5"/>
    <w:rsid w:val="00535012"/>
    <w:rsid w:val="00535B68"/>
    <w:rsid w:val="00540B88"/>
    <w:rsid w:val="00541838"/>
    <w:rsid w:val="00541DE6"/>
    <w:rsid w:val="00544BA0"/>
    <w:rsid w:val="00545029"/>
    <w:rsid w:val="005456CD"/>
    <w:rsid w:val="00547F3A"/>
    <w:rsid w:val="00551105"/>
    <w:rsid w:val="0055184D"/>
    <w:rsid w:val="00552074"/>
    <w:rsid w:val="00554A97"/>
    <w:rsid w:val="005557CF"/>
    <w:rsid w:val="00557883"/>
    <w:rsid w:val="00557BA7"/>
    <w:rsid w:val="0056033C"/>
    <w:rsid w:val="0056190D"/>
    <w:rsid w:val="00562EB3"/>
    <w:rsid w:val="00564A0C"/>
    <w:rsid w:val="00566ED7"/>
    <w:rsid w:val="00570397"/>
    <w:rsid w:val="00570680"/>
    <w:rsid w:val="005717DF"/>
    <w:rsid w:val="00572E92"/>
    <w:rsid w:val="00574E8B"/>
    <w:rsid w:val="00584C81"/>
    <w:rsid w:val="00584CF1"/>
    <w:rsid w:val="00586B74"/>
    <w:rsid w:val="00587D12"/>
    <w:rsid w:val="0059161D"/>
    <w:rsid w:val="00591830"/>
    <w:rsid w:val="0059482C"/>
    <w:rsid w:val="00595D27"/>
    <w:rsid w:val="005967F1"/>
    <w:rsid w:val="00597C97"/>
    <w:rsid w:val="005A0B11"/>
    <w:rsid w:val="005A0D1A"/>
    <w:rsid w:val="005A16A5"/>
    <w:rsid w:val="005A2881"/>
    <w:rsid w:val="005A3731"/>
    <w:rsid w:val="005A45FF"/>
    <w:rsid w:val="005A46DD"/>
    <w:rsid w:val="005B2C73"/>
    <w:rsid w:val="005B3E99"/>
    <w:rsid w:val="005B43BD"/>
    <w:rsid w:val="005B59F9"/>
    <w:rsid w:val="005C0DC0"/>
    <w:rsid w:val="005C2C62"/>
    <w:rsid w:val="005C2FB9"/>
    <w:rsid w:val="005C3E95"/>
    <w:rsid w:val="005C41E7"/>
    <w:rsid w:val="005C5A71"/>
    <w:rsid w:val="005C6702"/>
    <w:rsid w:val="005D0BEA"/>
    <w:rsid w:val="005D12A5"/>
    <w:rsid w:val="005D2458"/>
    <w:rsid w:val="005D44EC"/>
    <w:rsid w:val="005D50E1"/>
    <w:rsid w:val="005D566D"/>
    <w:rsid w:val="005D79B6"/>
    <w:rsid w:val="005E1F01"/>
    <w:rsid w:val="005E2A2D"/>
    <w:rsid w:val="005E38BB"/>
    <w:rsid w:val="005E3A92"/>
    <w:rsid w:val="005E4A9C"/>
    <w:rsid w:val="005F019F"/>
    <w:rsid w:val="005F0489"/>
    <w:rsid w:val="005F4B8E"/>
    <w:rsid w:val="005F59CF"/>
    <w:rsid w:val="005F68B3"/>
    <w:rsid w:val="005F7388"/>
    <w:rsid w:val="006008B1"/>
    <w:rsid w:val="0060138F"/>
    <w:rsid w:val="00604174"/>
    <w:rsid w:val="00604466"/>
    <w:rsid w:val="00604D13"/>
    <w:rsid w:val="0060575B"/>
    <w:rsid w:val="006058AA"/>
    <w:rsid w:val="006059FE"/>
    <w:rsid w:val="00611396"/>
    <w:rsid w:val="00612D48"/>
    <w:rsid w:val="00612DD3"/>
    <w:rsid w:val="0061480B"/>
    <w:rsid w:val="00614E69"/>
    <w:rsid w:val="006173F5"/>
    <w:rsid w:val="00620225"/>
    <w:rsid w:val="006208E3"/>
    <w:rsid w:val="00620B33"/>
    <w:rsid w:val="0062315D"/>
    <w:rsid w:val="00624092"/>
    <w:rsid w:val="00630EB3"/>
    <w:rsid w:val="006316F1"/>
    <w:rsid w:val="0063193D"/>
    <w:rsid w:val="006324D0"/>
    <w:rsid w:val="006347BA"/>
    <w:rsid w:val="00636AE4"/>
    <w:rsid w:val="00636BB0"/>
    <w:rsid w:val="00637756"/>
    <w:rsid w:val="00637CAB"/>
    <w:rsid w:val="00640E01"/>
    <w:rsid w:val="00641273"/>
    <w:rsid w:val="00646535"/>
    <w:rsid w:val="00646DFF"/>
    <w:rsid w:val="00647836"/>
    <w:rsid w:val="006509A8"/>
    <w:rsid w:val="00650D0C"/>
    <w:rsid w:val="00652CCA"/>
    <w:rsid w:val="006546EA"/>
    <w:rsid w:val="00656E70"/>
    <w:rsid w:val="00660E83"/>
    <w:rsid w:val="00661236"/>
    <w:rsid w:val="006617E2"/>
    <w:rsid w:val="00662481"/>
    <w:rsid w:val="00665A91"/>
    <w:rsid w:val="00671F08"/>
    <w:rsid w:val="00675609"/>
    <w:rsid w:val="00680795"/>
    <w:rsid w:val="006826B9"/>
    <w:rsid w:val="00683913"/>
    <w:rsid w:val="0068525B"/>
    <w:rsid w:val="00685CF5"/>
    <w:rsid w:val="00686882"/>
    <w:rsid w:val="00686897"/>
    <w:rsid w:val="00686A4C"/>
    <w:rsid w:val="006872E7"/>
    <w:rsid w:val="00691D6B"/>
    <w:rsid w:val="00694902"/>
    <w:rsid w:val="00695B96"/>
    <w:rsid w:val="00696116"/>
    <w:rsid w:val="00696C17"/>
    <w:rsid w:val="00697FE2"/>
    <w:rsid w:val="006A2203"/>
    <w:rsid w:val="006A229A"/>
    <w:rsid w:val="006A24F3"/>
    <w:rsid w:val="006A5C01"/>
    <w:rsid w:val="006B0068"/>
    <w:rsid w:val="006B0356"/>
    <w:rsid w:val="006B1A7F"/>
    <w:rsid w:val="006B36B1"/>
    <w:rsid w:val="006B5EFA"/>
    <w:rsid w:val="006B63D8"/>
    <w:rsid w:val="006C1CBA"/>
    <w:rsid w:val="006C6125"/>
    <w:rsid w:val="006C6662"/>
    <w:rsid w:val="006D01B5"/>
    <w:rsid w:val="006D080F"/>
    <w:rsid w:val="006D2CA7"/>
    <w:rsid w:val="006D5702"/>
    <w:rsid w:val="006D6598"/>
    <w:rsid w:val="006D7B3A"/>
    <w:rsid w:val="006D7F5C"/>
    <w:rsid w:val="006E140E"/>
    <w:rsid w:val="006E307D"/>
    <w:rsid w:val="006E55F5"/>
    <w:rsid w:val="006E58B1"/>
    <w:rsid w:val="006F08DC"/>
    <w:rsid w:val="006F1404"/>
    <w:rsid w:val="006F292F"/>
    <w:rsid w:val="006F355A"/>
    <w:rsid w:val="006F58A8"/>
    <w:rsid w:val="0070250D"/>
    <w:rsid w:val="00702702"/>
    <w:rsid w:val="0070571F"/>
    <w:rsid w:val="00706910"/>
    <w:rsid w:val="0071035B"/>
    <w:rsid w:val="00711E5B"/>
    <w:rsid w:val="00713E72"/>
    <w:rsid w:val="00715F7B"/>
    <w:rsid w:val="00717244"/>
    <w:rsid w:val="007207B4"/>
    <w:rsid w:val="007211B9"/>
    <w:rsid w:val="0072304C"/>
    <w:rsid w:val="00723706"/>
    <w:rsid w:val="007250AA"/>
    <w:rsid w:val="00727955"/>
    <w:rsid w:val="0073492F"/>
    <w:rsid w:val="007375EA"/>
    <w:rsid w:val="00740388"/>
    <w:rsid w:val="0074551C"/>
    <w:rsid w:val="00746AFD"/>
    <w:rsid w:val="00747EC2"/>
    <w:rsid w:val="007508A5"/>
    <w:rsid w:val="00750FBD"/>
    <w:rsid w:val="0075157F"/>
    <w:rsid w:val="007531C8"/>
    <w:rsid w:val="00755EE8"/>
    <w:rsid w:val="00762D89"/>
    <w:rsid w:val="00763316"/>
    <w:rsid w:val="00766882"/>
    <w:rsid w:val="00766F9F"/>
    <w:rsid w:val="00770F73"/>
    <w:rsid w:val="00774900"/>
    <w:rsid w:val="00775F06"/>
    <w:rsid w:val="00776257"/>
    <w:rsid w:val="007763EE"/>
    <w:rsid w:val="00780842"/>
    <w:rsid w:val="007846AF"/>
    <w:rsid w:val="00786231"/>
    <w:rsid w:val="00786AF3"/>
    <w:rsid w:val="00790410"/>
    <w:rsid w:val="00792267"/>
    <w:rsid w:val="00793A5E"/>
    <w:rsid w:val="00793F59"/>
    <w:rsid w:val="0079585D"/>
    <w:rsid w:val="00797406"/>
    <w:rsid w:val="00797461"/>
    <w:rsid w:val="007A0AC2"/>
    <w:rsid w:val="007A0D89"/>
    <w:rsid w:val="007A127E"/>
    <w:rsid w:val="007A1B2E"/>
    <w:rsid w:val="007A2DD3"/>
    <w:rsid w:val="007A30A9"/>
    <w:rsid w:val="007A32B4"/>
    <w:rsid w:val="007A3B26"/>
    <w:rsid w:val="007A50AC"/>
    <w:rsid w:val="007A52C1"/>
    <w:rsid w:val="007A6836"/>
    <w:rsid w:val="007A7DC7"/>
    <w:rsid w:val="007B123D"/>
    <w:rsid w:val="007B2783"/>
    <w:rsid w:val="007B3AC8"/>
    <w:rsid w:val="007B428A"/>
    <w:rsid w:val="007B65BE"/>
    <w:rsid w:val="007B7624"/>
    <w:rsid w:val="007C0487"/>
    <w:rsid w:val="007C10DC"/>
    <w:rsid w:val="007C2BE6"/>
    <w:rsid w:val="007C2FD6"/>
    <w:rsid w:val="007C6A15"/>
    <w:rsid w:val="007C7D8B"/>
    <w:rsid w:val="007D00A7"/>
    <w:rsid w:val="007D0644"/>
    <w:rsid w:val="007D11F9"/>
    <w:rsid w:val="007D129B"/>
    <w:rsid w:val="007D2308"/>
    <w:rsid w:val="007D2BCB"/>
    <w:rsid w:val="007D3B0A"/>
    <w:rsid w:val="007D484A"/>
    <w:rsid w:val="007D55F3"/>
    <w:rsid w:val="007D5B78"/>
    <w:rsid w:val="007D65DE"/>
    <w:rsid w:val="007E00A5"/>
    <w:rsid w:val="007E39AB"/>
    <w:rsid w:val="007E3EEA"/>
    <w:rsid w:val="007E6440"/>
    <w:rsid w:val="007F0B32"/>
    <w:rsid w:val="007F0EF5"/>
    <w:rsid w:val="007F1F07"/>
    <w:rsid w:val="007F1F5F"/>
    <w:rsid w:val="007F7B27"/>
    <w:rsid w:val="00801827"/>
    <w:rsid w:val="008026D2"/>
    <w:rsid w:val="0080289B"/>
    <w:rsid w:val="00803CF2"/>
    <w:rsid w:val="00804F95"/>
    <w:rsid w:val="00805361"/>
    <w:rsid w:val="00805694"/>
    <w:rsid w:val="00806187"/>
    <w:rsid w:val="0081013A"/>
    <w:rsid w:val="008102BE"/>
    <w:rsid w:val="008149EB"/>
    <w:rsid w:val="008155A1"/>
    <w:rsid w:val="0081573E"/>
    <w:rsid w:val="00816E00"/>
    <w:rsid w:val="008176FB"/>
    <w:rsid w:val="008237BD"/>
    <w:rsid w:val="00824834"/>
    <w:rsid w:val="00824E6F"/>
    <w:rsid w:val="0082655D"/>
    <w:rsid w:val="008278EB"/>
    <w:rsid w:val="00830D55"/>
    <w:rsid w:val="00830FFA"/>
    <w:rsid w:val="00832F5B"/>
    <w:rsid w:val="00834B73"/>
    <w:rsid w:val="00835C6F"/>
    <w:rsid w:val="00835E40"/>
    <w:rsid w:val="00836B17"/>
    <w:rsid w:val="0084016C"/>
    <w:rsid w:val="00840E62"/>
    <w:rsid w:val="00841B28"/>
    <w:rsid w:val="00850D2B"/>
    <w:rsid w:val="008527C2"/>
    <w:rsid w:val="008538B3"/>
    <w:rsid w:val="00854D27"/>
    <w:rsid w:val="008564AF"/>
    <w:rsid w:val="0085683E"/>
    <w:rsid w:val="008570BA"/>
    <w:rsid w:val="008611CA"/>
    <w:rsid w:val="00861415"/>
    <w:rsid w:val="008627F0"/>
    <w:rsid w:val="00862AD1"/>
    <w:rsid w:val="008633E4"/>
    <w:rsid w:val="00864304"/>
    <w:rsid w:val="00866D56"/>
    <w:rsid w:val="008678B9"/>
    <w:rsid w:val="00867FBC"/>
    <w:rsid w:val="00871310"/>
    <w:rsid w:val="00876F03"/>
    <w:rsid w:val="008823E5"/>
    <w:rsid w:val="00883D4B"/>
    <w:rsid w:val="0088491A"/>
    <w:rsid w:val="00885CEB"/>
    <w:rsid w:val="008860B8"/>
    <w:rsid w:val="00893959"/>
    <w:rsid w:val="00893A96"/>
    <w:rsid w:val="008953F2"/>
    <w:rsid w:val="0089689A"/>
    <w:rsid w:val="00896C02"/>
    <w:rsid w:val="008975EA"/>
    <w:rsid w:val="008A0940"/>
    <w:rsid w:val="008A0B19"/>
    <w:rsid w:val="008A13C0"/>
    <w:rsid w:val="008A1BC9"/>
    <w:rsid w:val="008A20E3"/>
    <w:rsid w:val="008A3AE3"/>
    <w:rsid w:val="008A4410"/>
    <w:rsid w:val="008A590E"/>
    <w:rsid w:val="008B0128"/>
    <w:rsid w:val="008B09D1"/>
    <w:rsid w:val="008B10A4"/>
    <w:rsid w:val="008B262B"/>
    <w:rsid w:val="008B5F0C"/>
    <w:rsid w:val="008B675B"/>
    <w:rsid w:val="008B685F"/>
    <w:rsid w:val="008B6E8F"/>
    <w:rsid w:val="008B70FA"/>
    <w:rsid w:val="008C0A06"/>
    <w:rsid w:val="008C198E"/>
    <w:rsid w:val="008C38F6"/>
    <w:rsid w:val="008C39B4"/>
    <w:rsid w:val="008C5055"/>
    <w:rsid w:val="008C52BB"/>
    <w:rsid w:val="008C72E2"/>
    <w:rsid w:val="008D1161"/>
    <w:rsid w:val="008D14AD"/>
    <w:rsid w:val="008D5FE0"/>
    <w:rsid w:val="008D61D3"/>
    <w:rsid w:val="008D75A4"/>
    <w:rsid w:val="008E01C6"/>
    <w:rsid w:val="008E0317"/>
    <w:rsid w:val="008E0581"/>
    <w:rsid w:val="008E148D"/>
    <w:rsid w:val="008E162C"/>
    <w:rsid w:val="008E1C68"/>
    <w:rsid w:val="008E3812"/>
    <w:rsid w:val="008E5783"/>
    <w:rsid w:val="008E70A7"/>
    <w:rsid w:val="008F0466"/>
    <w:rsid w:val="008F1A6A"/>
    <w:rsid w:val="008F2571"/>
    <w:rsid w:val="008F35B6"/>
    <w:rsid w:val="008F537A"/>
    <w:rsid w:val="008F69B0"/>
    <w:rsid w:val="00902B98"/>
    <w:rsid w:val="00905694"/>
    <w:rsid w:val="009125B6"/>
    <w:rsid w:val="00920D70"/>
    <w:rsid w:val="00921A96"/>
    <w:rsid w:val="00922BAB"/>
    <w:rsid w:val="00923676"/>
    <w:rsid w:val="0092440B"/>
    <w:rsid w:val="00924758"/>
    <w:rsid w:val="00925AB3"/>
    <w:rsid w:val="0092698F"/>
    <w:rsid w:val="00927A07"/>
    <w:rsid w:val="009305D7"/>
    <w:rsid w:val="00933160"/>
    <w:rsid w:val="0094027A"/>
    <w:rsid w:val="009409D7"/>
    <w:rsid w:val="00943F2F"/>
    <w:rsid w:val="00945994"/>
    <w:rsid w:val="00947879"/>
    <w:rsid w:val="00950C6F"/>
    <w:rsid w:val="0095432B"/>
    <w:rsid w:val="00955057"/>
    <w:rsid w:val="009550FD"/>
    <w:rsid w:val="0095691B"/>
    <w:rsid w:val="00956BFD"/>
    <w:rsid w:val="0095730D"/>
    <w:rsid w:val="0095793A"/>
    <w:rsid w:val="00961785"/>
    <w:rsid w:val="00962CBF"/>
    <w:rsid w:val="00963E72"/>
    <w:rsid w:val="0096474C"/>
    <w:rsid w:val="009665F2"/>
    <w:rsid w:val="00966D94"/>
    <w:rsid w:val="00970FE1"/>
    <w:rsid w:val="0097107A"/>
    <w:rsid w:val="009719A9"/>
    <w:rsid w:val="00981490"/>
    <w:rsid w:val="00981C6E"/>
    <w:rsid w:val="00986200"/>
    <w:rsid w:val="00986DFE"/>
    <w:rsid w:val="00987C77"/>
    <w:rsid w:val="00990017"/>
    <w:rsid w:val="00991516"/>
    <w:rsid w:val="0099302B"/>
    <w:rsid w:val="00995404"/>
    <w:rsid w:val="009963B8"/>
    <w:rsid w:val="00997322"/>
    <w:rsid w:val="009A11F3"/>
    <w:rsid w:val="009A19B5"/>
    <w:rsid w:val="009A1EF3"/>
    <w:rsid w:val="009A24B7"/>
    <w:rsid w:val="009A59E7"/>
    <w:rsid w:val="009A5EB0"/>
    <w:rsid w:val="009A64D9"/>
    <w:rsid w:val="009A7C7C"/>
    <w:rsid w:val="009B1141"/>
    <w:rsid w:val="009B2AB0"/>
    <w:rsid w:val="009B39C2"/>
    <w:rsid w:val="009B4623"/>
    <w:rsid w:val="009B5AD5"/>
    <w:rsid w:val="009B76F6"/>
    <w:rsid w:val="009C0C9D"/>
    <w:rsid w:val="009C6474"/>
    <w:rsid w:val="009C7E95"/>
    <w:rsid w:val="009D09A0"/>
    <w:rsid w:val="009D1A45"/>
    <w:rsid w:val="009D1CAE"/>
    <w:rsid w:val="009D43D2"/>
    <w:rsid w:val="009E06A1"/>
    <w:rsid w:val="009E4B4D"/>
    <w:rsid w:val="009E5CB5"/>
    <w:rsid w:val="009E726D"/>
    <w:rsid w:val="009F023A"/>
    <w:rsid w:val="009F0BA3"/>
    <w:rsid w:val="009F4956"/>
    <w:rsid w:val="009F4EB9"/>
    <w:rsid w:val="009F5340"/>
    <w:rsid w:val="009F7A7C"/>
    <w:rsid w:val="00A0061E"/>
    <w:rsid w:val="00A01C1D"/>
    <w:rsid w:val="00A01F90"/>
    <w:rsid w:val="00A03519"/>
    <w:rsid w:val="00A0429C"/>
    <w:rsid w:val="00A0560E"/>
    <w:rsid w:val="00A05F74"/>
    <w:rsid w:val="00A066D6"/>
    <w:rsid w:val="00A07C4C"/>
    <w:rsid w:val="00A11623"/>
    <w:rsid w:val="00A139E0"/>
    <w:rsid w:val="00A14807"/>
    <w:rsid w:val="00A15518"/>
    <w:rsid w:val="00A15F3A"/>
    <w:rsid w:val="00A162C9"/>
    <w:rsid w:val="00A1779C"/>
    <w:rsid w:val="00A17FC2"/>
    <w:rsid w:val="00A228CB"/>
    <w:rsid w:val="00A22C61"/>
    <w:rsid w:val="00A23A11"/>
    <w:rsid w:val="00A2446C"/>
    <w:rsid w:val="00A24F68"/>
    <w:rsid w:val="00A27440"/>
    <w:rsid w:val="00A27873"/>
    <w:rsid w:val="00A312FB"/>
    <w:rsid w:val="00A313AE"/>
    <w:rsid w:val="00A35C5B"/>
    <w:rsid w:val="00A375E1"/>
    <w:rsid w:val="00A41572"/>
    <w:rsid w:val="00A4321D"/>
    <w:rsid w:val="00A43A10"/>
    <w:rsid w:val="00A442B5"/>
    <w:rsid w:val="00A4465E"/>
    <w:rsid w:val="00A46AC1"/>
    <w:rsid w:val="00A510FA"/>
    <w:rsid w:val="00A538FD"/>
    <w:rsid w:val="00A53A5B"/>
    <w:rsid w:val="00A555D2"/>
    <w:rsid w:val="00A56BF7"/>
    <w:rsid w:val="00A5791D"/>
    <w:rsid w:val="00A61A0F"/>
    <w:rsid w:val="00A61E82"/>
    <w:rsid w:val="00A65AAC"/>
    <w:rsid w:val="00A661DB"/>
    <w:rsid w:val="00A70910"/>
    <w:rsid w:val="00A73C6F"/>
    <w:rsid w:val="00A75EA9"/>
    <w:rsid w:val="00A85D76"/>
    <w:rsid w:val="00A85F58"/>
    <w:rsid w:val="00A86574"/>
    <w:rsid w:val="00A865D0"/>
    <w:rsid w:val="00A86DE1"/>
    <w:rsid w:val="00A9023A"/>
    <w:rsid w:val="00A909F8"/>
    <w:rsid w:val="00A919CA"/>
    <w:rsid w:val="00A930E6"/>
    <w:rsid w:val="00A93399"/>
    <w:rsid w:val="00A94B31"/>
    <w:rsid w:val="00A95E1E"/>
    <w:rsid w:val="00A97A0F"/>
    <w:rsid w:val="00AA114E"/>
    <w:rsid w:val="00AA16D7"/>
    <w:rsid w:val="00AA2023"/>
    <w:rsid w:val="00AA5944"/>
    <w:rsid w:val="00AA5CC7"/>
    <w:rsid w:val="00AA6679"/>
    <w:rsid w:val="00AA686F"/>
    <w:rsid w:val="00AA7133"/>
    <w:rsid w:val="00AB28AE"/>
    <w:rsid w:val="00AB3111"/>
    <w:rsid w:val="00AB3D66"/>
    <w:rsid w:val="00AB4158"/>
    <w:rsid w:val="00AB511A"/>
    <w:rsid w:val="00AB7C92"/>
    <w:rsid w:val="00AC1053"/>
    <w:rsid w:val="00AC3BAD"/>
    <w:rsid w:val="00AC4BEF"/>
    <w:rsid w:val="00AC5671"/>
    <w:rsid w:val="00AC70F4"/>
    <w:rsid w:val="00AD010F"/>
    <w:rsid w:val="00AD1041"/>
    <w:rsid w:val="00AD2E69"/>
    <w:rsid w:val="00AD7A39"/>
    <w:rsid w:val="00AE1819"/>
    <w:rsid w:val="00AE2D4E"/>
    <w:rsid w:val="00AE741C"/>
    <w:rsid w:val="00AF091E"/>
    <w:rsid w:val="00AF1644"/>
    <w:rsid w:val="00AF1B19"/>
    <w:rsid w:val="00AF1F3C"/>
    <w:rsid w:val="00AF287D"/>
    <w:rsid w:val="00AF6873"/>
    <w:rsid w:val="00AF71C2"/>
    <w:rsid w:val="00AF7803"/>
    <w:rsid w:val="00B00E3B"/>
    <w:rsid w:val="00B02A1E"/>
    <w:rsid w:val="00B02CEF"/>
    <w:rsid w:val="00B03346"/>
    <w:rsid w:val="00B03A91"/>
    <w:rsid w:val="00B04E67"/>
    <w:rsid w:val="00B061F5"/>
    <w:rsid w:val="00B07ED8"/>
    <w:rsid w:val="00B108F0"/>
    <w:rsid w:val="00B111FB"/>
    <w:rsid w:val="00B11406"/>
    <w:rsid w:val="00B12453"/>
    <w:rsid w:val="00B12AE4"/>
    <w:rsid w:val="00B13B58"/>
    <w:rsid w:val="00B163E9"/>
    <w:rsid w:val="00B16CE7"/>
    <w:rsid w:val="00B176F6"/>
    <w:rsid w:val="00B22717"/>
    <w:rsid w:val="00B23056"/>
    <w:rsid w:val="00B24B67"/>
    <w:rsid w:val="00B25C66"/>
    <w:rsid w:val="00B260E7"/>
    <w:rsid w:val="00B300E0"/>
    <w:rsid w:val="00B3777E"/>
    <w:rsid w:val="00B43C3F"/>
    <w:rsid w:val="00B44B0F"/>
    <w:rsid w:val="00B44FB1"/>
    <w:rsid w:val="00B46BF6"/>
    <w:rsid w:val="00B47F99"/>
    <w:rsid w:val="00B515DD"/>
    <w:rsid w:val="00B5439E"/>
    <w:rsid w:val="00B55D4C"/>
    <w:rsid w:val="00B5657C"/>
    <w:rsid w:val="00B56B4F"/>
    <w:rsid w:val="00B57741"/>
    <w:rsid w:val="00B6083F"/>
    <w:rsid w:val="00B61B7B"/>
    <w:rsid w:val="00B63A38"/>
    <w:rsid w:val="00B63B12"/>
    <w:rsid w:val="00B665AC"/>
    <w:rsid w:val="00B66D8C"/>
    <w:rsid w:val="00B670D2"/>
    <w:rsid w:val="00B6730F"/>
    <w:rsid w:val="00B71FAF"/>
    <w:rsid w:val="00B72E3C"/>
    <w:rsid w:val="00B74357"/>
    <w:rsid w:val="00B74363"/>
    <w:rsid w:val="00B75C99"/>
    <w:rsid w:val="00B760D0"/>
    <w:rsid w:val="00B76126"/>
    <w:rsid w:val="00B76290"/>
    <w:rsid w:val="00B77BCD"/>
    <w:rsid w:val="00B807B0"/>
    <w:rsid w:val="00B80C04"/>
    <w:rsid w:val="00B85674"/>
    <w:rsid w:val="00B9063F"/>
    <w:rsid w:val="00B910F6"/>
    <w:rsid w:val="00B9255A"/>
    <w:rsid w:val="00B94D23"/>
    <w:rsid w:val="00B95AC9"/>
    <w:rsid w:val="00BA0D57"/>
    <w:rsid w:val="00BA174C"/>
    <w:rsid w:val="00BA50C4"/>
    <w:rsid w:val="00BA7F79"/>
    <w:rsid w:val="00BB55C3"/>
    <w:rsid w:val="00BC31FA"/>
    <w:rsid w:val="00BC40C1"/>
    <w:rsid w:val="00BC4C97"/>
    <w:rsid w:val="00BC50F3"/>
    <w:rsid w:val="00BC544D"/>
    <w:rsid w:val="00BC5C40"/>
    <w:rsid w:val="00BD1193"/>
    <w:rsid w:val="00BD1411"/>
    <w:rsid w:val="00BD21C3"/>
    <w:rsid w:val="00BD2574"/>
    <w:rsid w:val="00BD2A35"/>
    <w:rsid w:val="00BD4BB8"/>
    <w:rsid w:val="00BD4DD4"/>
    <w:rsid w:val="00BD4E1D"/>
    <w:rsid w:val="00BD57AA"/>
    <w:rsid w:val="00BD7406"/>
    <w:rsid w:val="00BE1616"/>
    <w:rsid w:val="00BE32E2"/>
    <w:rsid w:val="00BE39CA"/>
    <w:rsid w:val="00BE57BF"/>
    <w:rsid w:val="00BE5802"/>
    <w:rsid w:val="00BE78D9"/>
    <w:rsid w:val="00BE7A33"/>
    <w:rsid w:val="00BF29D5"/>
    <w:rsid w:val="00BF405B"/>
    <w:rsid w:val="00BF4DB4"/>
    <w:rsid w:val="00BF4F4F"/>
    <w:rsid w:val="00BF6B15"/>
    <w:rsid w:val="00C00121"/>
    <w:rsid w:val="00C01A18"/>
    <w:rsid w:val="00C0383C"/>
    <w:rsid w:val="00C03E03"/>
    <w:rsid w:val="00C0469C"/>
    <w:rsid w:val="00C06FC6"/>
    <w:rsid w:val="00C10249"/>
    <w:rsid w:val="00C106D9"/>
    <w:rsid w:val="00C14845"/>
    <w:rsid w:val="00C174FB"/>
    <w:rsid w:val="00C20550"/>
    <w:rsid w:val="00C22D44"/>
    <w:rsid w:val="00C22D47"/>
    <w:rsid w:val="00C27190"/>
    <w:rsid w:val="00C348C8"/>
    <w:rsid w:val="00C362D5"/>
    <w:rsid w:val="00C37BA1"/>
    <w:rsid w:val="00C42616"/>
    <w:rsid w:val="00C42814"/>
    <w:rsid w:val="00C428AE"/>
    <w:rsid w:val="00C43305"/>
    <w:rsid w:val="00C433B5"/>
    <w:rsid w:val="00C449F0"/>
    <w:rsid w:val="00C46A32"/>
    <w:rsid w:val="00C47DEF"/>
    <w:rsid w:val="00C513A6"/>
    <w:rsid w:val="00C51A18"/>
    <w:rsid w:val="00C51F4B"/>
    <w:rsid w:val="00C54198"/>
    <w:rsid w:val="00C54978"/>
    <w:rsid w:val="00C56045"/>
    <w:rsid w:val="00C570AE"/>
    <w:rsid w:val="00C5787A"/>
    <w:rsid w:val="00C61C93"/>
    <w:rsid w:val="00C6376E"/>
    <w:rsid w:val="00C63836"/>
    <w:rsid w:val="00C63EE8"/>
    <w:rsid w:val="00C65486"/>
    <w:rsid w:val="00C65BEE"/>
    <w:rsid w:val="00C66FE0"/>
    <w:rsid w:val="00C673CB"/>
    <w:rsid w:val="00C701AD"/>
    <w:rsid w:val="00C70238"/>
    <w:rsid w:val="00C70C21"/>
    <w:rsid w:val="00C81E23"/>
    <w:rsid w:val="00C83752"/>
    <w:rsid w:val="00C8384B"/>
    <w:rsid w:val="00C90646"/>
    <w:rsid w:val="00C91488"/>
    <w:rsid w:val="00C929CE"/>
    <w:rsid w:val="00C929F6"/>
    <w:rsid w:val="00C92ADD"/>
    <w:rsid w:val="00C93371"/>
    <w:rsid w:val="00C964BA"/>
    <w:rsid w:val="00C97367"/>
    <w:rsid w:val="00CA287D"/>
    <w:rsid w:val="00CA2DC3"/>
    <w:rsid w:val="00CA3964"/>
    <w:rsid w:val="00CA43CA"/>
    <w:rsid w:val="00CB2075"/>
    <w:rsid w:val="00CB2687"/>
    <w:rsid w:val="00CB35BC"/>
    <w:rsid w:val="00CC223E"/>
    <w:rsid w:val="00CC3141"/>
    <w:rsid w:val="00CC4D16"/>
    <w:rsid w:val="00CC64A3"/>
    <w:rsid w:val="00CD14C9"/>
    <w:rsid w:val="00CD18A2"/>
    <w:rsid w:val="00CD1C4B"/>
    <w:rsid w:val="00CD26B5"/>
    <w:rsid w:val="00CD3033"/>
    <w:rsid w:val="00CD5AF4"/>
    <w:rsid w:val="00CD6B87"/>
    <w:rsid w:val="00CE0170"/>
    <w:rsid w:val="00CE194D"/>
    <w:rsid w:val="00CE29C8"/>
    <w:rsid w:val="00CE51BD"/>
    <w:rsid w:val="00CE531B"/>
    <w:rsid w:val="00CE5ADA"/>
    <w:rsid w:val="00CE5E09"/>
    <w:rsid w:val="00CE70D2"/>
    <w:rsid w:val="00CE7E72"/>
    <w:rsid w:val="00CF36C1"/>
    <w:rsid w:val="00CF4638"/>
    <w:rsid w:val="00CF4F50"/>
    <w:rsid w:val="00CF6C0F"/>
    <w:rsid w:val="00CF74A9"/>
    <w:rsid w:val="00D00F87"/>
    <w:rsid w:val="00D012AC"/>
    <w:rsid w:val="00D014D4"/>
    <w:rsid w:val="00D02556"/>
    <w:rsid w:val="00D03134"/>
    <w:rsid w:val="00D03B05"/>
    <w:rsid w:val="00D10C0F"/>
    <w:rsid w:val="00D128A4"/>
    <w:rsid w:val="00D12AEE"/>
    <w:rsid w:val="00D13886"/>
    <w:rsid w:val="00D1591E"/>
    <w:rsid w:val="00D1673F"/>
    <w:rsid w:val="00D16A5D"/>
    <w:rsid w:val="00D16C0D"/>
    <w:rsid w:val="00D17DC0"/>
    <w:rsid w:val="00D17DEF"/>
    <w:rsid w:val="00D2001F"/>
    <w:rsid w:val="00D23BC2"/>
    <w:rsid w:val="00D31919"/>
    <w:rsid w:val="00D3245F"/>
    <w:rsid w:val="00D328D3"/>
    <w:rsid w:val="00D35B7B"/>
    <w:rsid w:val="00D35EC3"/>
    <w:rsid w:val="00D37E75"/>
    <w:rsid w:val="00D41466"/>
    <w:rsid w:val="00D45D3E"/>
    <w:rsid w:val="00D45E33"/>
    <w:rsid w:val="00D477BF"/>
    <w:rsid w:val="00D50467"/>
    <w:rsid w:val="00D50A80"/>
    <w:rsid w:val="00D50EF4"/>
    <w:rsid w:val="00D51301"/>
    <w:rsid w:val="00D51DDE"/>
    <w:rsid w:val="00D537F3"/>
    <w:rsid w:val="00D53C35"/>
    <w:rsid w:val="00D55C7A"/>
    <w:rsid w:val="00D577BC"/>
    <w:rsid w:val="00D57D9E"/>
    <w:rsid w:val="00D6004F"/>
    <w:rsid w:val="00D61EB8"/>
    <w:rsid w:val="00D62312"/>
    <w:rsid w:val="00D62668"/>
    <w:rsid w:val="00D62E5B"/>
    <w:rsid w:val="00D64D8C"/>
    <w:rsid w:val="00D65288"/>
    <w:rsid w:val="00D71B1A"/>
    <w:rsid w:val="00D72FC3"/>
    <w:rsid w:val="00D743FA"/>
    <w:rsid w:val="00D852A3"/>
    <w:rsid w:val="00D85EB0"/>
    <w:rsid w:val="00D87309"/>
    <w:rsid w:val="00D902DC"/>
    <w:rsid w:val="00D90E19"/>
    <w:rsid w:val="00D95C49"/>
    <w:rsid w:val="00D95D20"/>
    <w:rsid w:val="00D95D9F"/>
    <w:rsid w:val="00D97788"/>
    <w:rsid w:val="00D97FB9"/>
    <w:rsid w:val="00DA0C16"/>
    <w:rsid w:val="00DA18CA"/>
    <w:rsid w:val="00DA6B0C"/>
    <w:rsid w:val="00DB1D0D"/>
    <w:rsid w:val="00DB2199"/>
    <w:rsid w:val="00DB29B3"/>
    <w:rsid w:val="00DB32D8"/>
    <w:rsid w:val="00DB4AEF"/>
    <w:rsid w:val="00DB6999"/>
    <w:rsid w:val="00DB69D7"/>
    <w:rsid w:val="00DB723F"/>
    <w:rsid w:val="00DB728B"/>
    <w:rsid w:val="00DB739C"/>
    <w:rsid w:val="00DC3D91"/>
    <w:rsid w:val="00DC516B"/>
    <w:rsid w:val="00DC7E84"/>
    <w:rsid w:val="00DD107E"/>
    <w:rsid w:val="00DE1BF9"/>
    <w:rsid w:val="00DE3D0F"/>
    <w:rsid w:val="00DE6406"/>
    <w:rsid w:val="00DE6883"/>
    <w:rsid w:val="00DE7955"/>
    <w:rsid w:val="00DF1591"/>
    <w:rsid w:val="00DF3B1C"/>
    <w:rsid w:val="00DF4D5B"/>
    <w:rsid w:val="00DF6E4E"/>
    <w:rsid w:val="00DF7109"/>
    <w:rsid w:val="00E00296"/>
    <w:rsid w:val="00E036BF"/>
    <w:rsid w:val="00E03E2B"/>
    <w:rsid w:val="00E04052"/>
    <w:rsid w:val="00E05DE6"/>
    <w:rsid w:val="00E06A40"/>
    <w:rsid w:val="00E10B6B"/>
    <w:rsid w:val="00E12392"/>
    <w:rsid w:val="00E1510D"/>
    <w:rsid w:val="00E1724E"/>
    <w:rsid w:val="00E205E8"/>
    <w:rsid w:val="00E27B44"/>
    <w:rsid w:val="00E27F38"/>
    <w:rsid w:val="00E308DF"/>
    <w:rsid w:val="00E35513"/>
    <w:rsid w:val="00E358CF"/>
    <w:rsid w:val="00E3591A"/>
    <w:rsid w:val="00E3751B"/>
    <w:rsid w:val="00E40C39"/>
    <w:rsid w:val="00E43CD0"/>
    <w:rsid w:val="00E44318"/>
    <w:rsid w:val="00E44A2A"/>
    <w:rsid w:val="00E44AD6"/>
    <w:rsid w:val="00E44E03"/>
    <w:rsid w:val="00E476AF"/>
    <w:rsid w:val="00E47FAF"/>
    <w:rsid w:val="00E50370"/>
    <w:rsid w:val="00E51B34"/>
    <w:rsid w:val="00E5221C"/>
    <w:rsid w:val="00E5492D"/>
    <w:rsid w:val="00E55F2C"/>
    <w:rsid w:val="00E5627D"/>
    <w:rsid w:val="00E57284"/>
    <w:rsid w:val="00E62C87"/>
    <w:rsid w:val="00E63486"/>
    <w:rsid w:val="00E64277"/>
    <w:rsid w:val="00E6721C"/>
    <w:rsid w:val="00E7037B"/>
    <w:rsid w:val="00E7215C"/>
    <w:rsid w:val="00E72FDB"/>
    <w:rsid w:val="00E74FDB"/>
    <w:rsid w:val="00E7623A"/>
    <w:rsid w:val="00E82F08"/>
    <w:rsid w:val="00E83131"/>
    <w:rsid w:val="00E83AAE"/>
    <w:rsid w:val="00E84A0D"/>
    <w:rsid w:val="00E86B0C"/>
    <w:rsid w:val="00E874C9"/>
    <w:rsid w:val="00E87C57"/>
    <w:rsid w:val="00E87C94"/>
    <w:rsid w:val="00E90E45"/>
    <w:rsid w:val="00E90F31"/>
    <w:rsid w:val="00E92966"/>
    <w:rsid w:val="00E92CD4"/>
    <w:rsid w:val="00E94579"/>
    <w:rsid w:val="00E95D2F"/>
    <w:rsid w:val="00EA05F2"/>
    <w:rsid w:val="00EA09D0"/>
    <w:rsid w:val="00EA461B"/>
    <w:rsid w:val="00EA47FD"/>
    <w:rsid w:val="00EA546B"/>
    <w:rsid w:val="00EB001E"/>
    <w:rsid w:val="00EB02F0"/>
    <w:rsid w:val="00EB2C25"/>
    <w:rsid w:val="00EB3292"/>
    <w:rsid w:val="00EB46EC"/>
    <w:rsid w:val="00EB5828"/>
    <w:rsid w:val="00EC0CDA"/>
    <w:rsid w:val="00EC2323"/>
    <w:rsid w:val="00EC26E0"/>
    <w:rsid w:val="00EC4118"/>
    <w:rsid w:val="00EC45F3"/>
    <w:rsid w:val="00EC598A"/>
    <w:rsid w:val="00ED4459"/>
    <w:rsid w:val="00ED6E78"/>
    <w:rsid w:val="00EE0CD0"/>
    <w:rsid w:val="00EE17D4"/>
    <w:rsid w:val="00EE27D0"/>
    <w:rsid w:val="00EE49D3"/>
    <w:rsid w:val="00EE6F53"/>
    <w:rsid w:val="00EE7AE2"/>
    <w:rsid w:val="00EF2A43"/>
    <w:rsid w:val="00EF4E99"/>
    <w:rsid w:val="00EF5B51"/>
    <w:rsid w:val="00EF64E5"/>
    <w:rsid w:val="00EF66E3"/>
    <w:rsid w:val="00F01F5F"/>
    <w:rsid w:val="00F030AC"/>
    <w:rsid w:val="00F03F29"/>
    <w:rsid w:val="00F07D6D"/>
    <w:rsid w:val="00F106FC"/>
    <w:rsid w:val="00F111DC"/>
    <w:rsid w:val="00F115BF"/>
    <w:rsid w:val="00F11FC6"/>
    <w:rsid w:val="00F14288"/>
    <w:rsid w:val="00F14AFB"/>
    <w:rsid w:val="00F15274"/>
    <w:rsid w:val="00F1689E"/>
    <w:rsid w:val="00F17376"/>
    <w:rsid w:val="00F2463B"/>
    <w:rsid w:val="00F25BC3"/>
    <w:rsid w:val="00F26F79"/>
    <w:rsid w:val="00F311BB"/>
    <w:rsid w:val="00F31AC7"/>
    <w:rsid w:val="00F32821"/>
    <w:rsid w:val="00F32DB9"/>
    <w:rsid w:val="00F335B1"/>
    <w:rsid w:val="00F3473F"/>
    <w:rsid w:val="00F35E5B"/>
    <w:rsid w:val="00F36BE7"/>
    <w:rsid w:val="00F37B02"/>
    <w:rsid w:val="00F400BC"/>
    <w:rsid w:val="00F4062D"/>
    <w:rsid w:val="00F40648"/>
    <w:rsid w:val="00F42DFD"/>
    <w:rsid w:val="00F439D4"/>
    <w:rsid w:val="00F461AE"/>
    <w:rsid w:val="00F461DE"/>
    <w:rsid w:val="00F4639F"/>
    <w:rsid w:val="00F46D08"/>
    <w:rsid w:val="00F47B6E"/>
    <w:rsid w:val="00F5049B"/>
    <w:rsid w:val="00F5161B"/>
    <w:rsid w:val="00F51A2D"/>
    <w:rsid w:val="00F527DD"/>
    <w:rsid w:val="00F52B42"/>
    <w:rsid w:val="00F52D0D"/>
    <w:rsid w:val="00F531E6"/>
    <w:rsid w:val="00F553EF"/>
    <w:rsid w:val="00F56698"/>
    <w:rsid w:val="00F6240B"/>
    <w:rsid w:val="00F6303E"/>
    <w:rsid w:val="00F643CC"/>
    <w:rsid w:val="00F648E5"/>
    <w:rsid w:val="00F65EC4"/>
    <w:rsid w:val="00F66054"/>
    <w:rsid w:val="00F665F3"/>
    <w:rsid w:val="00F701D2"/>
    <w:rsid w:val="00F703CC"/>
    <w:rsid w:val="00F72972"/>
    <w:rsid w:val="00F729F8"/>
    <w:rsid w:val="00F73A67"/>
    <w:rsid w:val="00F750CB"/>
    <w:rsid w:val="00F772F3"/>
    <w:rsid w:val="00F7791E"/>
    <w:rsid w:val="00F8001B"/>
    <w:rsid w:val="00F80B7E"/>
    <w:rsid w:val="00F81AFF"/>
    <w:rsid w:val="00F822CE"/>
    <w:rsid w:val="00F82CFC"/>
    <w:rsid w:val="00F91FBB"/>
    <w:rsid w:val="00F931AD"/>
    <w:rsid w:val="00F93540"/>
    <w:rsid w:val="00F947C0"/>
    <w:rsid w:val="00F96479"/>
    <w:rsid w:val="00F96ECD"/>
    <w:rsid w:val="00F975FB"/>
    <w:rsid w:val="00F97A6E"/>
    <w:rsid w:val="00FA38F0"/>
    <w:rsid w:val="00FA47DC"/>
    <w:rsid w:val="00FA5FB7"/>
    <w:rsid w:val="00FA7B28"/>
    <w:rsid w:val="00FA7BC1"/>
    <w:rsid w:val="00FB02B0"/>
    <w:rsid w:val="00FB11C7"/>
    <w:rsid w:val="00FB2D8C"/>
    <w:rsid w:val="00FB3994"/>
    <w:rsid w:val="00FB408D"/>
    <w:rsid w:val="00FB57CF"/>
    <w:rsid w:val="00FB6776"/>
    <w:rsid w:val="00FB6EF2"/>
    <w:rsid w:val="00FC7E5F"/>
    <w:rsid w:val="00FD0778"/>
    <w:rsid w:val="00FD0A26"/>
    <w:rsid w:val="00FD2B5B"/>
    <w:rsid w:val="00FD465C"/>
    <w:rsid w:val="00FD50A2"/>
    <w:rsid w:val="00FD6711"/>
    <w:rsid w:val="00FD7529"/>
    <w:rsid w:val="00FE3EE7"/>
    <w:rsid w:val="00FE3F60"/>
    <w:rsid w:val="00FE77E7"/>
    <w:rsid w:val="00FF1D1C"/>
    <w:rsid w:val="00FF4D74"/>
    <w:rsid w:val="00FF6290"/>
    <w:rsid w:val="00FF66F4"/>
    <w:rsid w:val="00FF69C8"/>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semiHidden/>
    <w:unhideWhenUsed/>
    <w:rsid w:val="0085683E"/>
    <w:rPr>
      <w:rFonts w:ascii="Consolas" w:hAnsi="Consolas"/>
    </w:rPr>
  </w:style>
  <w:style w:type="character" w:customStyle="1" w:styleId="HTMLiankstoformatuotasDiagrama">
    <w:name w:val="HTML iš anksto formatuotas Diagrama"/>
    <w:basedOn w:val="Numatytasispastraiposriftas"/>
    <w:link w:val="HTMLiankstoformatuotas"/>
    <w:semiHidden/>
    <w:rsid w:val="0085683E"/>
    <w:rPr>
      <w:rFonts w:ascii="Consolas" w:hAnsi="Consolas"/>
      <w:lang w:eastAsia="en-US"/>
    </w:rPr>
  </w:style>
  <w:style w:type="character" w:customStyle="1" w:styleId="Neapdorotaspaminjimas1">
    <w:name w:val="Neapdorotas paminėjimas1"/>
    <w:basedOn w:val="Numatytasispastraiposriftas"/>
    <w:uiPriority w:val="99"/>
    <w:semiHidden/>
    <w:unhideWhenUsed/>
    <w:rsid w:val="00221686"/>
    <w:rPr>
      <w:color w:val="808080"/>
      <w:shd w:val="clear" w:color="auto" w:fill="E6E6E6"/>
    </w:rPr>
  </w:style>
  <w:style w:type="character" w:customStyle="1" w:styleId="Neapdorotaspaminjimas2">
    <w:name w:val="Neapdorotas paminėjimas2"/>
    <w:basedOn w:val="Numatytasispastraiposriftas"/>
    <w:uiPriority w:val="99"/>
    <w:semiHidden/>
    <w:unhideWhenUsed/>
    <w:rsid w:val="00A61E82"/>
    <w:rPr>
      <w:color w:val="808080"/>
      <w:shd w:val="clear" w:color="auto" w:fill="E6E6E6"/>
    </w:rPr>
  </w:style>
  <w:style w:type="character" w:styleId="Neapdorotaspaminjimas">
    <w:name w:val="Unresolved Mention"/>
    <w:basedOn w:val="Numatytasispastraiposriftas"/>
    <w:uiPriority w:val="99"/>
    <w:semiHidden/>
    <w:unhideWhenUsed/>
    <w:rsid w:val="00007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3713">
      <w:bodyDiv w:val="1"/>
      <w:marLeft w:val="0"/>
      <w:marRight w:val="0"/>
      <w:marTop w:val="0"/>
      <w:marBottom w:val="0"/>
      <w:divBdr>
        <w:top w:val="none" w:sz="0" w:space="0" w:color="auto"/>
        <w:left w:val="none" w:sz="0" w:space="0" w:color="auto"/>
        <w:bottom w:val="none" w:sz="0" w:space="0" w:color="auto"/>
        <w:right w:val="none" w:sz="0" w:space="0" w:color="auto"/>
      </w:divBdr>
      <w:divsChild>
        <w:div w:id="1931157853">
          <w:marLeft w:val="0"/>
          <w:marRight w:val="0"/>
          <w:marTop w:val="0"/>
          <w:marBottom w:val="0"/>
          <w:divBdr>
            <w:top w:val="none" w:sz="0" w:space="0" w:color="auto"/>
            <w:left w:val="none" w:sz="0" w:space="0" w:color="auto"/>
            <w:bottom w:val="none" w:sz="0" w:space="0" w:color="auto"/>
            <w:right w:val="none" w:sz="0" w:space="0" w:color="auto"/>
          </w:divBdr>
        </w:div>
      </w:divsChild>
    </w:div>
    <w:div w:id="48383928">
      <w:bodyDiv w:val="1"/>
      <w:marLeft w:val="0"/>
      <w:marRight w:val="0"/>
      <w:marTop w:val="0"/>
      <w:marBottom w:val="0"/>
      <w:divBdr>
        <w:top w:val="none" w:sz="0" w:space="0" w:color="auto"/>
        <w:left w:val="none" w:sz="0" w:space="0" w:color="auto"/>
        <w:bottom w:val="none" w:sz="0" w:space="0" w:color="auto"/>
        <w:right w:val="none" w:sz="0" w:space="0" w:color="auto"/>
      </w:divBdr>
      <w:divsChild>
        <w:div w:id="1993872245">
          <w:marLeft w:val="0"/>
          <w:marRight w:val="0"/>
          <w:marTop w:val="0"/>
          <w:marBottom w:val="0"/>
          <w:divBdr>
            <w:top w:val="none" w:sz="0" w:space="0" w:color="auto"/>
            <w:left w:val="none" w:sz="0" w:space="0" w:color="auto"/>
            <w:bottom w:val="none" w:sz="0" w:space="0" w:color="auto"/>
            <w:right w:val="none" w:sz="0" w:space="0" w:color="auto"/>
          </w:divBdr>
        </w:div>
      </w:divsChild>
    </w:div>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927">
      <w:bodyDiv w:val="1"/>
      <w:marLeft w:val="0"/>
      <w:marRight w:val="0"/>
      <w:marTop w:val="0"/>
      <w:marBottom w:val="0"/>
      <w:divBdr>
        <w:top w:val="none" w:sz="0" w:space="0" w:color="auto"/>
        <w:left w:val="none" w:sz="0" w:space="0" w:color="auto"/>
        <w:bottom w:val="none" w:sz="0" w:space="0" w:color="auto"/>
        <w:right w:val="none" w:sz="0" w:space="0" w:color="auto"/>
      </w:divBdr>
    </w:div>
    <w:div w:id="185799736">
      <w:bodyDiv w:val="1"/>
      <w:marLeft w:val="0"/>
      <w:marRight w:val="0"/>
      <w:marTop w:val="0"/>
      <w:marBottom w:val="0"/>
      <w:divBdr>
        <w:top w:val="none" w:sz="0" w:space="0" w:color="auto"/>
        <w:left w:val="none" w:sz="0" w:space="0" w:color="auto"/>
        <w:bottom w:val="none" w:sz="0" w:space="0" w:color="auto"/>
        <w:right w:val="none" w:sz="0" w:space="0" w:color="auto"/>
      </w:divBdr>
      <w:divsChild>
        <w:div w:id="617835931">
          <w:marLeft w:val="0"/>
          <w:marRight w:val="0"/>
          <w:marTop w:val="0"/>
          <w:marBottom w:val="0"/>
          <w:divBdr>
            <w:top w:val="none" w:sz="0" w:space="0" w:color="auto"/>
            <w:left w:val="none" w:sz="0" w:space="0" w:color="auto"/>
            <w:bottom w:val="none" w:sz="0" w:space="0" w:color="auto"/>
            <w:right w:val="none" w:sz="0" w:space="0" w:color="auto"/>
          </w:divBdr>
        </w:div>
      </w:divsChild>
    </w:div>
    <w:div w:id="198931355">
      <w:bodyDiv w:val="1"/>
      <w:marLeft w:val="0"/>
      <w:marRight w:val="0"/>
      <w:marTop w:val="0"/>
      <w:marBottom w:val="0"/>
      <w:divBdr>
        <w:top w:val="none" w:sz="0" w:space="0" w:color="auto"/>
        <w:left w:val="none" w:sz="0" w:space="0" w:color="auto"/>
        <w:bottom w:val="none" w:sz="0" w:space="0" w:color="auto"/>
        <w:right w:val="none" w:sz="0" w:space="0" w:color="auto"/>
      </w:divBdr>
      <w:divsChild>
        <w:div w:id="1572497304">
          <w:marLeft w:val="0"/>
          <w:marRight w:val="0"/>
          <w:marTop w:val="0"/>
          <w:marBottom w:val="0"/>
          <w:divBdr>
            <w:top w:val="none" w:sz="0" w:space="0" w:color="auto"/>
            <w:left w:val="none" w:sz="0" w:space="0" w:color="auto"/>
            <w:bottom w:val="none" w:sz="0" w:space="0" w:color="auto"/>
            <w:right w:val="none" w:sz="0" w:space="0" w:color="auto"/>
          </w:divBdr>
          <w:divsChild>
            <w:div w:id="472407246">
              <w:marLeft w:val="0"/>
              <w:marRight w:val="0"/>
              <w:marTop w:val="0"/>
              <w:marBottom w:val="0"/>
              <w:divBdr>
                <w:top w:val="none" w:sz="0" w:space="0" w:color="auto"/>
                <w:left w:val="none" w:sz="0" w:space="0" w:color="auto"/>
                <w:bottom w:val="none" w:sz="0" w:space="0" w:color="auto"/>
                <w:right w:val="none" w:sz="0" w:space="0" w:color="auto"/>
              </w:divBdr>
              <w:divsChild>
                <w:div w:id="10802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94941">
      <w:bodyDiv w:val="1"/>
      <w:marLeft w:val="0"/>
      <w:marRight w:val="0"/>
      <w:marTop w:val="0"/>
      <w:marBottom w:val="0"/>
      <w:divBdr>
        <w:top w:val="none" w:sz="0" w:space="0" w:color="auto"/>
        <w:left w:val="none" w:sz="0" w:space="0" w:color="auto"/>
        <w:bottom w:val="none" w:sz="0" w:space="0" w:color="auto"/>
        <w:right w:val="none" w:sz="0" w:space="0" w:color="auto"/>
      </w:divBdr>
      <w:divsChild>
        <w:div w:id="1768693385">
          <w:marLeft w:val="0"/>
          <w:marRight w:val="0"/>
          <w:marTop w:val="0"/>
          <w:marBottom w:val="0"/>
          <w:divBdr>
            <w:top w:val="none" w:sz="0" w:space="0" w:color="auto"/>
            <w:left w:val="none" w:sz="0" w:space="0" w:color="auto"/>
            <w:bottom w:val="none" w:sz="0" w:space="0" w:color="auto"/>
            <w:right w:val="none" w:sz="0" w:space="0" w:color="auto"/>
          </w:divBdr>
        </w:div>
      </w:divsChild>
    </w:div>
    <w:div w:id="261189544">
      <w:bodyDiv w:val="1"/>
      <w:marLeft w:val="0"/>
      <w:marRight w:val="0"/>
      <w:marTop w:val="0"/>
      <w:marBottom w:val="0"/>
      <w:divBdr>
        <w:top w:val="none" w:sz="0" w:space="0" w:color="auto"/>
        <w:left w:val="none" w:sz="0" w:space="0" w:color="auto"/>
        <w:bottom w:val="none" w:sz="0" w:space="0" w:color="auto"/>
        <w:right w:val="none" w:sz="0" w:space="0" w:color="auto"/>
      </w:divBdr>
      <w:divsChild>
        <w:div w:id="1407993067">
          <w:marLeft w:val="0"/>
          <w:marRight w:val="0"/>
          <w:marTop w:val="0"/>
          <w:marBottom w:val="0"/>
          <w:divBdr>
            <w:top w:val="none" w:sz="0" w:space="0" w:color="auto"/>
            <w:left w:val="none" w:sz="0" w:space="0" w:color="auto"/>
            <w:bottom w:val="none" w:sz="0" w:space="0" w:color="auto"/>
            <w:right w:val="none" w:sz="0" w:space="0" w:color="auto"/>
          </w:divBdr>
        </w:div>
      </w:divsChild>
    </w:div>
    <w:div w:id="386926610">
      <w:bodyDiv w:val="1"/>
      <w:marLeft w:val="0"/>
      <w:marRight w:val="0"/>
      <w:marTop w:val="0"/>
      <w:marBottom w:val="0"/>
      <w:divBdr>
        <w:top w:val="none" w:sz="0" w:space="0" w:color="auto"/>
        <w:left w:val="none" w:sz="0" w:space="0" w:color="auto"/>
        <w:bottom w:val="none" w:sz="0" w:space="0" w:color="auto"/>
        <w:right w:val="none" w:sz="0" w:space="0" w:color="auto"/>
      </w:divBdr>
      <w:divsChild>
        <w:div w:id="1260065457">
          <w:marLeft w:val="0"/>
          <w:marRight w:val="0"/>
          <w:marTop w:val="0"/>
          <w:marBottom w:val="0"/>
          <w:divBdr>
            <w:top w:val="none" w:sz="0" w:space="0" w:color="auto"/>
            <w:left w:val="none" w:sz="0" w:space="0" w:color="auto"/>
            <w:bottom w:val="none" w:sz="0" w:space="0" w:color="auto"/>
            <w:right w:val="none" w:sz="0" w:space="0" w:color="auto"/>
          </w:divBdr>
        </w:div>
      </w:divsChild>
    </w:div>
    <w:div w:id="390737733">
      <w:bodyDiv w:val="1"/>
      <w:marLeft w:val="0"/>
      <w:marRight w:val="0"/>
      <w:marTop w:val="0"/>
      <w:marBottom w:val="0"/>
      <w:divBdr>
        <w:top w:val="none" w:sz="0" w:space="0" w:color="auto"/>
        <w:left w:val="none" w:sz="0" w:space="0" w:color="auto"/>
        <w:bottom w:val="none" w:sz="0" w:space="0" w:color="auto"/>
        <w:right w:val="none" w:sz="0" w:space="0" w:color="auto"/>
      </w:divBdr>
      <w:divsChild>
        <w:div w:id="1364937780">
          <w:marLeft w:val="0"/>
          <w:marRight w:val="0"/>
          <w:marTop w:val="0"/>
          <w:marBottom w:val="0"/>
          <w:divBdr>
            <w:top w:val="none" w:sz="0" w:space="0" w:color="auto"/>
            <w:left w:val="none" w:sz="0" w:space="0" w:color="auto"/>
            <w:bottom w:val="none" w:sz="0" w:space="0" w:color="auto"/>
            <w:right w:val="none" w:sz="0" w:space="0" w:color="auto"/>
          </w:divBdr>
        </w:div>
      </w:divsChild>
    </w:div>
    <w:div w:id="431820103">
      <w:bodyDiv w:val="1"/>
      <w:marLeft w:val="0"/>
      <w:marRight w:val="0"/>
      <w:marTop w:val="0"/>
      <w:marBottom w:val="0"/>
      <w:divBdr>
        <w:top w:val="none" w:sz="0" w:space="0" w:color="auto"/>
        <w:left w:val="none" w:sz="0" w:space="0" w:color="auto"/>
        <w:bottom w:val="none" w:sz="0" w:space="0" w:color="auto"/>
        <w:right w:val="none" w:sz="0" w:space="0" w:color="auto"/>
      </w:divBdr>
    </w:div>
    <w:div w:id="471019065">
      <w:bodyDiv w:val="1"/>
      <w:marLeft w:val="0"/>
      <w:marRight w:val="0"/>
      <w:marTop w:val="0"/>
      <w:marBottom w:val="0"/>
      <w:divBdr>
        <w:top w:val="none" w:sz="0" w:space="0" w:color="auto"/>
        <w:left w:val="none" w:sz="0" w:space="0" w:color="auto"/>
        <w:bottom w:val="none" w:sz="0" w:space="0" w:color="auto"/>
        <w:right w:val="none" w:sz="0" w:space="0" w:color="auto"/>
      </w:divBdr>
      <w:divsChild>
        <w:div w:id="736052233">
          <w:marLeft w:val="0"/>
          <w:marRight w:val="0"/>
          <w:marTop w:val="0"/>
          <w:marBottom w:val="0"/>
          <w:divBdr>
            <w:top w:val="none" w:sz="0" w:space="0" w:color="auto"/>
            <w:left w:val="none" w:sz="0" w:space="0" w:color="auto"/>
            <w:bottom w:val="none" w:sz="0" w:space="0" w:color="auto"/>
            <w:right w:val="none" w:sz="0" w:space="0" w:color="auto"/>
          </w:divBdr>
        </w:div>
      </w:divsChild>
    </w:div>
    <w:div w:id="479661970">
      <w:bodyDiv w:val="1"/>
      <w:marLeft w:val="0"/>
      <w:marRight w:val="0"/>
      <w:marTop w:val="0"/>
      <w:marBottom w:val="0"/>
      <w:divBdr>
        <w:top w:val="none" w:sz="0" w:space="0" w:color="auto"/>
        <w:left w:val="none" w:sz="0" w:space="0" w:color="auto"/>
        <w:bottom w:val="none" w:sz="0" w:space="0" w:color="auto"/>
        <w:right w:val="none" w:sz="0" w:space="0" w:color="auto"/>
      </w:divBdr>
    </w:div>
    <w:div w:id="536621785">
      <w:bodyDiv w:val="1"/>
      <w:marLeft w:val="0"/>
      <w:marRight w:val="0"/>
      <w:marTop w:val="0"/>
      <w:marBottom w:val="0"/>
      <w:divBdr>
        <w:top w:val="none" w:sz="0" w:space="0" w:color="auto"/>
        <w:left w:val="none" w:sz="0" w:space="0" w:color="auto"/>
        <w:bottom w:val="none" w:sz="0" w:space="0" w:color="auto"/>
        <w:right w:val="none" w:sz="0" w:space="0" w:color="auto"/>
      </w:divBdr>
      <w:divsChild>
        <w:div w:id="1935363105">
          <w:marLeft w:val="0"/>
          <w:marRight w:val="0"/>
          <w:marTop w:val="0"/>
          <w:marBottom w:val="0"/>
          <w:divBdr>
            <w:top w:val="none" w:sz="0" w:space="0" w:color="auto"/>
            <w:left w:val="none" w:sz="0" w:space="0" w:color="auto"/>
            <w:bottom w:val="none" w:sz="0" w:space="0" w:color="auto"/>
            <w:right w:val="none" w:sz="0" w:space="0" w:color="auto"/>
          </w:divBdr>
        </w:div>
      </w:divsChild>
    </w:div>
    <w:div w:id="562175468">
      <w:bodyDiv w:val="1"/>
      <w:marLeft w:val="0"/>
      <w:marRight w:val="0"/>
      <w:marTop w:val="0"/>
      <w:marBottom w:val="0"/>
      <w:divBdr>
        <w:top w:val="none" w:sz="0" w:space="0" w:color="auto"/>
        <w:left w:val="none" w:sz="0" w:space="0" w:color="auto"/>
        <w:bottom w:val="none" w:sz="0" w:space="0" w:color="auto"/>
        <w:right w:val="none" w:sz="0" w:space="0" w:color="auto"/>
      </w:divBdr>
    </w:div>
    <w:div w:id="577596503">
      <w:bodyDiv w:val="1"/>
      <w:marLeft w:val="0"/>
      <w:marRight w:val="0"/>
      <w:marTop w:val="0"/>
      <w:marBottom w:val="0"/>
      <w:divBdr>
        <w:top w:val="none" w:sz="0" w:space="0" w:color="auto"/>
        <w:left w:val="none" w:sz="0" w:space="0" w:color="auto"/>
        <w:bottom w:val="none" w:sz="0" w:space="0" w:color="auto"/>
        <w:right w:val="none" w:sz="0" w:space="0" w:color="auto"/>
      </w:divBdr>
      <w:divsChild>
        <w:div w:id="1305087365">
          <w:marLeft w:val="0"/>
          <w:marRight w:val="0"/>
          <w:marTop w:val="0"/>
          <w:marBottom w:val="0"/>
          <w:divBdr>
            <w:top w:val="none" w:sz="0" w:space="0" w:color="auto"/>
            <w:left w:val="none" w:sz="0" w:space="0" w:color="auto"/>
            <w:bottom w:val="none" w:sz="0" w:space="0" w:color="auto"/>
            <w:right w:val="none" w:sz="0" w:space="0" w:color="auto"/>
          </w:divBdr>
        </w:div>
      </w:divsChild>
    </w:div>
    <w:div w:id="586041339">
      <w:bodyDiv w:val="1"/>
      <w:marLeft w:val="0"/>
      <w:marRight w:val="0"/>
      <w:marTop w:val="0"/>
      <w:marBottom w:val="0"/>
      <w:divBdr>
        <w:top w:val="none" w:sz="0" w:space="0" w:color="auto"/>
        <w:left w:val="none" w:sz="0" w:space="0" w:color="auto"/>
        <w:bottom w:val="none" w:sz="0" w:space="0" w:color="auto"/>
        <w:right w:val="none" w:sz="0" w:space="0" w:color="auto"/>
      </w:divBdr>
      <w:divsChild>
        <w:div w:id="522017025">
          <w:marLeft w:val="0"/>
          <w:marRight w:val="0"/>
          <w:marTop w:val="0"/>
          <w:marBottom w:val="0"/>
          <w:divBdr>
            <w:top w:val="none" w:sz="0" w:space="0" w:color="auto"/>
            <w:left w:val="none" w:sz="0" w:space="0" w:color="auto"/>
            <w:bottom w:val="none" w:sz="0" w:space="0" w:color="auto"/>
            <w:right w:val="none" w:sz="0" w:space="0" w:color="auto"/>
          </w:divBdr>
        </w:div>
      </w:divsChild>
    </w:div>
    <w:div w:id="641737173">
      <w:bodyDiv w:val="1"/>
      <w:marLeft w:val="0"/>
      <w:marRight w:val="0"/>
      <w:marTop w:val="0"/>
      <w:marBottom w:val="0"/>
      <w:divBdr>
        <w:top w:val="none" w:sz="0" w:space="0" w:color="auto"/>
        <w:left w:val="none" w:sz="0" w:space="0" w:color="auto"/>
        <w:bottom w:val="none" w:sz="0" w:space="0" w:color="auto"/>
        <w:right w:val="none" w:sz="0" w:space="0" w:color="auto"/>
      </w:divBdr>
      <w:divsChild>
        <w:div w:id="687293582">
          <w:marLeft w:val="0"/>
          <w:marRight w:val="0"/>
          <w:marTop w:val="0"/>
          <w:marBottom w:val="0"/>
          <w:divBdr>
            <w:top w:val="none" w:sz="0" w:space="0" w:color="auto"/>
            <w:left w:val="none" w:sz="0" w:space="0" w:color="auto"/>
            <w:bottom w:val="none" w:sz="0" w:space="0" w:color="auto"/>
            <w:right w:val="none" w:sz="0" w:space="0" w:color="auto"/>
          </w:divBdr>
        </w:div>
      </w:divsChild>
    </w:div>
    <w:div w:id="697050764">
      <w:bodyDiv w:val="1"/>
      <w:marLeft w:val="0"/>
      <w:marRight w:val="0"/>
      <w:marTop w:val="0"/>
      <w:marBottom w:val="0"/>
      <w:divBdr>
        <w:top w:val="none" w:sz="0" w:space="0" w:color="auto"/>
        <w:left w:val="none" w:sz="0" w:space="0" w:color="auto"/>
        <w:bottom w:val="none" w:sz="0" w:space="0" w:color="auto"/>
        <w:right w:val="none" w:sz="0" w:space="0" w:color="auto"/>
      </w:divBdr>
      <w:divsChild>
        <w:div w:id="238757455">
          <w:marLeft w:val="0"/>
          <w:marRight w:val="0"/>
          <w:marTop w:val="0"/>
          <w:marBottom w:val="0"/>
          <w:divBdr>
            <w:top w:val="none" w:sz="0" w:space="0" w:color="auto"/>
            <w:left w:val="none" w:sz="0" w:space="0" w:color="auto"/>
            <w:bottom w:val="none" w:sz="0" w:space="0" w:color="auto"/>
            <w:right w:val="none" w:sz="0" w:space="0" w:color="auto"/>
          </w:divBdr>
        </w:div>
      </w:divsChild>
    </w:div>
    <w:div w:id="751317096">
      <w:bodyDiv w:val="1"/>
      <w:marLeft w:val="0"/>
      <w:marRight w:val="0"/>
      <w:marTop w:val="0"/>
      <w:marBottom w:val="0"/>
      <w:divBdr>
        <w:top w:val="none" w:sz="0" w:space="0" w:color="auto"/>
        <w:left w:val="none" w:sz="0" w:space="0" w:color="auto"/>
        <w:bottom w:val="none" w:sz="0" w:space="0" w:color="auto"/>
        <w:right w:val="none" w:sz="0" w:space="0" w:color="auto"/>
      </w:divBdr>
      <w:divsChild>
        <w:div w:id="343360661">
          <w:marLeft w:val="0"/>
          <w:marRight w:val="0"/>
          <w:marTop w:val="0"/>
          <w:marBottom w:val="0"/>
          <w:divBdr>
            <w:top w:val="none" w:sz="0" w:space="0" w:color="auto"/>
            <w:left w:val="none" w:sz="0" w:space="0" w:color="auto"/>
            <w:bottom w:val="none" w:sz="0" w:space="0" w:color="auto"/>
            <w:right w:val="none" w:sz="0" w:space="0" w:color="auto"/>
          </w:divBdr>
        </w:div>
      </w:divsChild>
    </w:div>
    <w:div w:id="770123862">
      <w:bodyDiv w:val="1"/>
      <w:marLeft w:val="0"/>
      <w:marRight w:val="0"/>
      <w:marTop w:val="0"/>
      <w:marBottom w:val="0"/>
      <w:divBdr>
        <w:top w:val="none" w:sz="0" w:space="0" w:color="auto"/>
        <w:left w:val="none" w:sz="0" w:space="0" w:color="auto"/>
        <w:bottom w:val="none" w:sz="0" w:space="0" w:color="auto"/>
        <w:right w:val="none" w:sz="0" w:space="0" w:color="auto"/>
      </w:divBdr>
      <w:divsChild>
        <w:div w:id="1729373331">
          <w:marLeft w:val="0"/>
          <w:marRight w:val="0"/>
          <w:marTop w:val="0"/>
          <w:marBottom w:val="0"/>
          <w:divBdr>
            <w:top w:val="none" w:sz="0" w:space="0" w:color="auto"/>
            <w:left w:val="none" w:sz="0" w:space="0" w:color="auto"/>
            <w:bottom w:val="none" w:sz="0" w:space="0" w:color="auto"/>
            <w:right w:val="none" w:sz="0" w:space="0" w:color="auto"/>
          </w:divBdr>
        </w:div>
      </w:divsChild>
    </w:div>
    <w:div w:id="818807513">
      <w:bodyDiv w:val="1"/>
      <w:marLeft w:val="0"/>
      <w:marRight w:val="0"/>
      <w:marTop w:val="0"/>
      <w:marBottom w:val="0"/>
      <w:divBdr>
        <w:top w:val="none" w:sz="0" w:space="0" w:color="auto"/>
        <w:left w:val="none" w:sz="0" w:space="0" w:color="auto"/>
        <w:bottom w:val="none" w:sz="0" w:space="0" w:color="auto"/>
        <w:right w:val="none" w:sz="0" w:space="0" w:color="auto"/>
      </w:divBdr>
      <w:divsChild>
        <w:div w:id="1186556623">
          <w:marLeft w:val="0"/>
          <w:marRight w:val="0"/>
          <w:marTop w:val="0"/>
          <w:marBottom w:val="0"/>
          <w:divBdr>
            <w:top w:val="none" w:sz="0" w:space="0" w:color="auto"/>
            <w:left w:val="none" w:sz="0" w:space="0" w:color="auto"/>
            <w:bottom w:val="none" w:sz="0" w:space="0" w:color="auto"/>
            <w:right w:val="none" w:sz="0" w:space="0" w:color="auto"/>
          </w:divBdr>
        </w:div>
      </w:divsChild>
    </w:div>
    <w:div w:id="935869987">
      <w:bodyDiv w:val="1"/>
      <w:marLeft w:val="0"/>
      <w:marRight w:val="0"/>
      <w:marTop w:val="0"/>
      <w:marBottom w:val="0"/>
      <w:divBdr>
        <w:top w:val="none" w:sz="0" w:space="0" w:color="auto"/>
        <w:left w:val="none" w:sz="0" w:space="0" w:color="auto"/>
        <w:bottom w:val="none" w:sz="0" w:space="0" w:color="auto"/>
        <w:right w:val="none" w:sz="0" w:space="0" w:color="auto"/>
      </w:divBdr>
    </w:div>
    <w:div w:id="941453343">
      <w:bodyDiv w:val="1"/>
      <w:marLeft w:val="0"/>
      <w:marRight w:val="0"/>
      <w:marTop w:val="0"/>
      <w:marBottom w:val="0"/>
      <w:divBdr>
        <w:top w:val="none" w:sz="0" w:space="0" w:color="auto"/>
        <w:left w:val="none" w:sz="0" w:space="0" w:color="auto"/>
        <w:bottom w:val="none" w:sz="0" w:space="0" w:color="auto"/>
        <w:right w:val="none" w:sz="0" w:space="0" w:color="auto"/>
      </w:divBdr>
      <w:divsChild>
        <w:div w:id="1879008992">
          <w:marLeft w:val="0"/>
          <w:marRight w:val="0"/>
          <w:marTop w:val="0"/>
          <w:marBottom w:val="0"/>
          <w:divBdr>
            <w:top w:val="none" w:sz="0" w:space="0" w:color="auto"/>
            <w:left w:val="none" w:sz="0" w:space="0" w:color="auto"/>
            <w:bottom w:val="none" w:sz="0" w:space="0" w:color="auto"/>
            <w:right w:val="none" w:sz="0" w:space="0" w:color="auto"/>
          </w:divBdr>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979117679">
      <w:bodyDiv w:val="1"/>
      <w:marLeft w:val="0"/>
      <w:marRight w:val="0"/>
      <w:marTop w:val="0"/>
      <w:marBottom w:val="0"/>
      <w:divBdr>
        <w:top w:val="none" w:sz="0" w:space="0" w:color="auto"/>
        <w:left w:val="none" w:sz="0" w:space="0" w:color="auto"/>
        <w:bottom w:val="none" w:sz="0" w:space="0" w:color="auto"/>
        <w:right w:val="none" w:sz="0" w:space="0" w:color="auto"/>
      </w:divBdr>
      <w:divsChild>
        <w:div w:id="1402102118">
          <w:marLeft w:val="0"/>
          <w:marRight w:val="0"/>
          <w:marTop w:val="0"/>
          <w:marBottom w:val="0"/>
          <w:divBdr>
            <w:top w:val="none" w:sz="0" w:space="0" w:color="auto"/>
            <w:left w:val="none" w:sz="0" w:space="0" w:color="auto"/>
            <w:bottom w:val="none" w:sz="0" w:space="0" w:color="auto"/>
            <w:right w:val="none" w:sz="0" w:space="0" w:color="auto"/>
          </w:divBdr>
        </w:div>
      </w:divsChild>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024214789">
      <w:bodyDiv w:val="1"/>
      <w:marLeft w:val="0"/>
      <w:marRight w:val="0"/>
      <w:marTop w:val="0"/>
      <w:marBottom w:val="0"/>
      <w:divBdr>
        <w:top w:val="none" w:sz="0" w:space="0" w:color="auto"/>
        <w:left w:val="none" w:sz="0" w:space="0" w:color="auto"/>
        <w:bottom w:val="none" w:sz="0" w:space="0" w:color="auto"/>
        <w:right w:val="none" w:sz="0" w:space="0" w:color="auto"/>
      </w:divBdr>
      <w:divsChild>
        <w:div w:id="1844779215">
          <w:marLeft w:val="0"/>
          <w:marRight w:val="0"/>
          <w:marTop w:val="0"/>
          <w:marBottom w:val="0"/>
          <w:divBdr>
            <w:top w:val="none" w:sz="0" w:space="0" w:color="auto"/>
            <w:left w:val="none" w:sz="0" w:space="0" w:color="auto"/>
            <w:bottom w:val="none" w:sz="0" w:space="0" w:color="auto"/>
            <w:right w:val="none" w:sz="0" w:space="0" w:color="auto"/>
          </w:divBdr>
        </w:div>
      </w:divsChild>
    </w:div>
    <w:div w:id="1035468834">
      <w:bodyDiv w:val="1"/>
      <w:marLeft w:val="0"/>
      <w:marRight w:val="0"/>
      <w:marTop w:val="0"/>
      <w:marBottom w:val="0"/>
      <w:divBdr>
        <w:top w:val="none" w:sz="0" w:space="0" w:color="auto"/>
        <w:left w:val="none" w:sz="0" w:space="0" w:color="auto"/>
        <w:bottom w:val="none" w:sz="0" w:space="0" w:color="auto"/>
        <w:right w:val="none" w:sz="0" w:space="0" w:color="auto"/>
      </w:divBdr>
      <w:divsChild>
        <w:div w:id="1146630052">
          <w:marLeft w:val="0"/>
          <w:marRight w:val="0"/>
          <w:marTop w:val="0"/>
          <w:marBottom w:val="0"/>
          <w:divBdr>
            <w:top w:val="none" w:sz="0" w:space="0" w:color="auto"/>
            <w:left w:val="none" w:sz="0" w:space="0" w:color="auto"/>
            <w:bottom w:val="none" w:sz="0" w:space="0" w:color="auto"/>
            <w:right w:val="none" w:sz="0" w:space="0" w:color="auto"/>
          </w:divBdr>
        </w:div>
      </w:divsChild>
    </w:div>
    <w:div w:id="1073504297">
      <w:bodyDiv w:val="1"/>
      <w:marLeft w:val="0"/>
      <w:marRight w:val="0"/>
      <w:marTop w:val="0"/>
      <w:marBottom w:val="0"/>
      <w:divBdr>
        <w:top w:val="none" w:sz="0" w:space="0" w:color="auto"/>
        <w:left w:val="none" w:sz="0" w:space="0" w:color="auto"/>
        <w:bottom w:val="none" w:sz="0" w:space="0" w:color="auto"/>
        <w:right w:val="none" w:sz="0" w:space="0" w:color="auto"/>
      </w:divBdr>
      <w:divsChild>
        <w:div w:id="54857557">
          <w:marLeft w:val="0"/>
          <w:marRight w:val="0"/>
          <w:marTop w:val="0"/>
          <w:marBottom w:val="0"/>
          <w:divBdr>
            <w:top w:val="none" w:sz="0" w:space="0" w:color="auto"/>
            <w:left w:val="none" w:sz="0" w:space="0" w:color="auto"/>
            <w:bottom w:val="none" w:sz="0" w:space="0" w:color="auto"/>
            <w:right w:val="none" w:sz="0" w:space="0" w:color="auto"/>
          </w:divBdr>
        </w:div>
      </w:divsChild>
    </w:div>
    <w:div w:id="1104030456">
      <w:bodyDiv w:val="1"/>
      <w:marLeft w:val="0"/>
      <w:marRight w:val="0"/>
      <w:marTop w:val="0"/>
      <w:marBottom w:val="0"/>
      <w:divBdr>
        <w:top w:val="none" w:sz="0" w:space="0" w:color="auto"/>
        <w:left w:val="none" w:sz="0" w:space="0" w:color="auto"/>
        <w:bottom w:val="none" w:sz="0" w:space="0" w:color="auto"/>
        <w:right w:val="none" w:sz="0" w:space="0" w:color="auto"/>
      </w:divBdr>
    </w:div>
    <w:div w:id="1107193901">
      <w:bodyDiv w:val="1"/>
      <w:marLeft w:val="0"/>
      <w:marRight w:val="0"/>
      <w:marTop w:val="0"/>
      <w:marBottom w:val="0"/>
      <w:divBdr>
        <w:top w:val="none" w:sz="0" w:space="0" w:color="auto"/>
        <w:left w:val="none" w:sz="0" w:space="0" w:color="auto"/>
        <w:bottom w:val="none" w:sz="0" w:space="0" w:color="auto"/>
        <w:right w:val="none" w:sz="0" w:space="0" w:color="auto"/>
      </w:divBdr>
      <w:divsChild>
        <w:div w:id="1844466118">
          <w:marLeft w:val="0"/>
          <w:marRight w:val="0"/>
          <w:marTop w:val="0"/>
          <w:marBottom w:val="0"/>
          <w:divBdr>
            <w:top w:val="none" w:sz="0" w:space="0" w:color="auto"/>
            <w:left w:val="none" w:sz="0" w:space="0" w:color="auto"/>
            <w:bottom w:val="none" w:sz="0" w:space="0" w:color="auto"/>
            <w:right w:val="none" w:sz="0" w:space="0" w:color="auto"/>
          </w:divBdr>
        </w:div>
      </w:divsChild>
    </w:div>
    <w:div w:id="1109199623">
      <w:bodyDiv w:val="1"/>
      <w:marLeft w:val="0"/>
      <w:marRight w:val="0"/>
      <w:marTop w:val="0"/>
      <w:marBottom w:val="0"/>
      <w:divBdr>
        <w:top w:val="none" w:sz="0" w:space="0" w:color="auto"/>
        <w:left w:val="none" w:sz="0" w:space="0" w:color="auto"/>
        <w:bottom w:val="none" w:sz="0" w:space="0" w:color="auto"/>
        <w:right w:val="none" w:sz="0" w:space="0" w:color="auto"/>
      </w:divBdr>
      <w:divsChild>
        <w:div w:id="830220796">
          <w:marLeft w:val="0"/>
          <w:marRight w:val="0"/>
          <w:marTop w:val="0"/>
          <w:marBottom w:val="0"/>
          <w:divBdr>
            <w:top w:val="none" w:sz="0" w:space="0" w:color="auto"/>
            <w:left w:val="none" w:sz="0" w:space="0" w:color="auto"/>
            <w:bottom w:val="none" w:sz="0" w:space="0" w:color="auto"/>
            <w:right w:val="none" w:sz="0" w:space="0" w:color="auto"/>
          </w:divBdr>
        </w:div>
      </w:divsChild>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157959808">
      <w:bodyDiv w:val="1"/>
      <w:marLeft w:val="0"/>
      <w:marRight w:val="0"/>
      <w:marTop w:val="0"/>
      <w:marBottom w:val="0"/>
      <w:divBdr>
        <w:top w:val="none" w:sz="0" w:space="0" w:color="auto"/>
        <w:left w:val="none" w:sz="0" w:space="0" w:color="auto"/>
        <w:bottom w:val="none" w:sz="0" w:space="0" w:color="auto"/>
        <w:right w:val="none" w:sz="0" w:space="0" w:color="auto"/>
      </w:divBdr>
      <w:divsChild>
        <w:div w:id="117995280">
          <w:marLeft w:val="0"/>
          <w:marRight w:val="0"/>
          <w:marTop w:val="0"/>
          <w:marBottom w:val="0"/>
          <w:divBdr>
            <w:top w:val="none" w:sz="0" w:space="0" w:color="auto"/>
            <w:left w:val="none" w:sz="0" w:space="0" w:color="auto"/>
            <w:bottom w:val="none" w:sz="0" w:space="0" w:color="auto"/>
            <w:right w:val="none" w:sz="0" w:space="0" w:color="auto"/>
          </w:divBdr>
        </w:div>
      </w:divsChild>
    </w:div>
    <w:div w:id="1212960263">
      <w:bodyDiv w:val="1"/>
      <w:marLeft w:val="0"/>
      <w:marRight w:val="0"/>
      <w:marTop w:val="0"/>
      <w:marBottom w:val="0"/>
      <w:divBdr>
        <w:top w:val="none" w:sz="0" w:space="0" w:color="auto"/>
        <w:left w:val="none" w:sz="0" w:space="0" w:color="auto"/>
        <w:bottom w:val="none" w:sz="0" w:space="0" w:color="auto"/>
        <w:right w:val="none" w:sz="0" w:space="0" w:color="auto"/>
      </w:divBdr>
    </w:div>
    <w:div w:id="1242257411">
      <w:bodyDiv w:val="1"/>
      <w:marLeft w:val="0"/>
      <w:marRight w:val="0"/>
      <w:marTop w:val="0"/>
      <w:marBottom w:val="0"/>
      <w:divBdr>
        <w:top w:val="none" w:sz="0" w:space="0" w:color="auto"/>
        <w:left w:val="none" w:sz="0" w:space="0" w:color="auto"/>
        <w:bottom w:val="none" w:sz="0" w:space="0" w:color="auto"/>
        <w:right w:val="none" w:sz="0" w:space="0" w:color="auto"/>
      </w:divBdr>
      <w:divsChild>
        <w:div w:id="1847749281">
          <w:marLeft w:val="0"/>
          <w:marRight w:val="0"/>
          <w:marTop w:val="0"/>
          <w:marBottom w:val="0"/>
          <w:divBdr>
            <w:top w:val="none" w:sz="0" w:space="0" w:color="auto"/>
            <w:left w:val="none" w:sz="0" w:space="0" w:color="auto"/>
            <w:bottom w:val="none" w:sz="0" w:space="0" w:color="auto"/>
            <w:right w:val="none" w:sz="0" w:space="0" w:color="auto"/>
          </w:divBdr>
        </w:div>
      </w:divsChild>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2538">
      <w:bodyDiv w:val="1"/>
      <w:marLeft w:val="0"/>
      <w:marRight w:val="0"/>
      <w:marTop w:val="0"/>
      <w:marBottom w:val="0"/>
      <w:divBdr>
        <w:top w:val="none" w:sz="0" w:space="0" w:color="auto"/>
        <w:left w:val="none" w:sz="0" w:space="0" w:color="auto"/>
        <w:bottom w:val="none" w:sz="0" w:space="0" w:color="auto"/>
        <w:right w:val="none" w:sz="0" w:space="0" w:color="auto"/>
      </w:divBdr>
      <w:divsChild>
        <w:div w:id="121658516">
          <w:marLeft w:val="0"/>
          <w:marRight w:val="0"/>
          <w:marTop w:val="0"/>
          <w:marBottom w:val="0"/>
          <w:divBdr>
            <w:top w:val="none" w:sz="0" w:space="0" w:color="auto"/>
            <w:left w:val="none" w:sz="0" w:space="0" w:color="auto"/>
            <w:bottom w:val="none" w:sz="0" w:space="0" w:color="auto"/>
            <w:right w:val="none" w:sz="0" w:space="0" w:color="auto"/>
          </w:divBdr>
        </w:div>
      </w:divsChild>
    </w:div>
    <w:div w:id="1283227527">
      <w:bodyDiv w:val="1"/>
      <w:marLeft w:val="0"/>
      <w:marRight w:val="0"/>
      <w:marTop w:val="0"/>
      <w:marBottom w:val="0"/>
      <w:divBdr>
        <w:top w:val="none" w:sz="0" w:space="0" w:color="auto"/>
        <w:left w:val="none" w:sz="0" w:space="0" w:color="auto"/>
        <w:bottom w:val="none" w:sz="0" w:space="0" w:color="auto"/>
        <w:right w:val="none" w:sz="0" w:space="0" w:color="auto"/>
      </w:divBdr>
      <w:divsChild>
        <w:div w:id="862061770">
          <w:marLeft w:val="0"/>
          <w:marRight w:val="0"/>
          <w:marTop w:val="0"/>
          <w:marBottom w:val="0"/>
          <w:divBdr>
            <w:top w:val="none" w:sz="0" w:space="0" w:color="auto"/>
            <w:left w:val="none" w:sz="0" w:space="0" w:color="auto"/>
            <w:bottom w:val="none" w:sz="0" w:space="0" w:color="auto"/>
            <w:right w:val="none" w:sz="0" w:space="0" w:color="auto"/>
          </w:divBdr>
        </w:div>
      </w:divsChild>
    </w:div>
    <w:div w:id="1305507283">
      <w:bodyDiv w:val="1"/>
      <w:marLeft w:val="0"/>
      <w:marRight w:val="0"/>
      <w:marTop w:val="0"/>
      <w:marBottom w:val="0"/>
      <w:divBdr>
        <w:top w:val="none" w:sz="0" w:space="0" w:color="auto"/>
        <w:left w:val="none" w:sz="0" w:space="0" w:color="auto"/>
        <w:bottom w:val="none" w:sz="0" w:space="0" w:color="auto"/>
        <w:right w:val="none" w:sz="0" w:space="0" w:color="auto"/>
      </w:divBdr>
      <w:divsChild>
        <w:div w:id="2050954977">
          <w:marLeft w:val="0"/>
          <w:marRight w:val="0"/>
          <w:marTop w:val="0"/>
          <w:marBottom w:val="0"/>
          <w:divBdr>
            <w:top w:val="none" w:sz="0" w:space="0" w:color="auto"/>
            <w:left w:val="none" w:sz="0" w:space="0" w:color="auto"/>
            <w:bottom w:val="none" w:sz="0" w:space="0" w:color="auto"/>
            <w:right w:val="none" w:sz="0" w:space="0" w:color="auto"/>
          </w:divBdr>
        </w:div>
      </w:divsChild>
    </w:div>
    <w:div w:id="1312515726">
      <w:bodyDiv w:val="1"/>
      <w:marLeft w:val="0"/>
      <w:marRight w:val="0"/>
      <w:marTop w:val="0"/>
      <w:marBottom w:val="0"/>
      <w:divBdr>
        <w:top w:val="none" w:sz="0" w:space="0" w:color="auto"/>
        <w:left w:val="none" w:sz="0" w:space="0" w:color="auto"/>
        <w:bottom w:val="none" w:sz="0" w:space="0" w:color="auto"/>
        <w:right w:val="none" w:sz="0" w:space="0" w:color="auto"/>
      </w:divBdr>
    </w:div>
    <w:div w:id="1318220982">
      <w:bodyDiv w:val="1"/>
      <w:marLeft w:val="0"/>
      <w:marRight w:val="0"/>
      <w:marTop w:val="0"/>
      <w:marBottom w:val="0"/>
      <w:divBdr>
        <w:top w:val="none" w:sz="0" w:space="0" w:color="auto"/>
        <w:left w:val="none" w:sz="0" w:space="0" w:color="auto"/>
        <w:bottom w:val="none" w:sz="0" w:space="0" w:color="auto"/>
        <w:right w:val="none" w:sz="0" w:space="0" w:color="auto"/>
      </w:divBdr>
      <w:divsChild>
        <w:div w:id="1887790706">
          <w:marLeft w:val="0"/>
          <w:marRight w:val="0"/>
          <w:marTop w:val="0"/>
          <w:marBottom w:val="0"/>
          <w:divBdr>
            <w:top w:val="none" w:sz="0" w:space="0" w:color="auto"/>
            <w:left w:val="none" w:sz="0" w:space="0" w:color="auto"/>
            <w:bottom w:val="none" w:sz="0" w:space="0" w:color="auto"/>
            <w:right w:val="none" w:sz="0" w:space="0" w:color="auto"/>
          </w:divBdr>
        </w:div>
      </w:divsChild>
    </w:div>
    <w:div w:id="1333486559">
      <w:bodyDiv w:val="1"/>
      <w:marLeft w:val="0"/>
      <w:marRight w:val="0"/>
      <w:marTop w:val="0"/>
      <w:marBottom w:val="0"/>
      <w:divBdr>
        <w:top w:val="none" w:sz="0" w:space="0" w:color="auto"/>
        <w:left w:val="none" w:sz="0" w:space="0" w:color="auto"/>
        <w:bottom w:val="none" w:sz="0" w:space="0" w:color="auto"/>
        <w:right w:val="none" w:sz="0" w:space="0" w:color="auto"/>
      </w:divBdr>
      <w:divsChild>
        <w:div w:id="996229543">
          <w:marLeft w:val="0"/>
          <w:marRight w:val="0"/>
          <w:marTop w:val="0"/>
          <w:marBottom w:val="0"/>
          <w:divBdr>
            <w:top w:val="none" w:sz="0" w:space="0" w:color="auto"/>
            <w:left w:val="none" w:sz="0" w:space="0" w:color="auto"/>
            <w:bottom w:val="none" w:sz="0" w:space="0" w:color="auto"/>
            <w:right w:val="none" w:sz="0" w:space="0" w:color="auto"/>
          </w:divBdr>
        </w:div>
      </w:divsChild>
    </w:div>
    <w:div w:id="1361201466">
      <w:bodyDiv w:val="1"/>
      <w:marLeft w:val="0"/>
      <w:marRight w:val="0"/>
      <w:marTop w:val="0"/>
      <w:marBottom w:val="0"/>
      <w:divBdr>
        <w:top w:val="none" w:sz="0" w:space="0" w:color="auto"/>
        <w:left w:val="none" w:sz="0" w:space="0" w:color="auto"/>
        <w:bottom w:val="none" w:sz="0" w:space="0" w:color="auto"/>
        <w:right w:val="none" w:sz="0" w:space="0" w:color="auto"/>
      </w:divBdr>
      <w:divsChild>
        <w:div w:id="581066661">
          <w:marLeft w:val="0"/>
          <w:marRight w:val="0"/>
          <w:marTop w:val="0"/>
          <w:marBottom w:val="0"/>
          <w:divBdr>
            <w:top w:val="none" w:sz="0" w:space="0" w:color="auto"/>
            <w:left w:val="none" w:sz="0" w:space="0" w:color="auto"/>
            <w:bottom w:val="none" w:sz="0" w:space="0" w:color="auto"/>
            <w:right w:val="none" w:sz="0" w:space="0" w:color="auto"/>
          </w:divBdr>
        </w:div>
      </w:divsChild>
    </w:div>
    <w:div w:id="1389763136">
      <w:bodyDiv w:val="1"/>
      <w:marLeft w:val="0"/>
      <w:marRight w:val="0"/>
      <w:marTop w:val="0"/>
      <w:marBottom w:val="0"/>
      <w:divBdr>
        <w:top w:val="none" w:sz="0" w:space="0" w:color="auto"/>
        <w:left w:val="none" w:sz="0" w:space="0" w:color="auto"/>
        <w:bottom w:val="none" w:sz="0" w:space="0" w:color="auto"/>
        <w:right w:val="none" w:sz="0" w:space="0" w:color="auto"/>
      </w:divBdr>
      <w:divsChild>
        <w:div w:id="1405026870">
          <w:marLeft w:val="0"/>
          <w:marRight w:val="0"/>
          <w:marTop w:val="0"/>
          <w:marBottom w:val="0"/>
          <w:divBdr>
            <w:top w:val="none" w:sz="0" w:space="0" w:color="auto"/>
            <w:left w:val="none" w:sz="0" w:space="0" w:color="auto"/>
            <w:bottom w:val="none" w:sz="0" w:space="0" w:color="auto"/>
            <w:right w:val="none" w:sz="0" w:space="0" w:color="auto"/>
          </w:divBdr>
        </w:div>
      </w:divsChild>
    </w:div>
    <w:div w:id="1429422780">
      <w:bodyDiv w:val="1"/>
      <w:marLeft w:val="0"/>
      <w:marRight w:val="0"/>
      <w:marTop w:val="0"/>
      <w:marBottom w:val="0"/>
      <w:divBdr>
        <w:top w:val="none" w:sz="0" w:space="0" w:color="auto"/>
        <w:left w:val="none" w:sz="0" w:space="0" w:color="auto"/>
        <w:bottom w:val="none" w:sz="0" w:space="0" w:color="auto"/>
        <w:right w:val="none" w:sz="0" w:space="0" w:color="auto"/>
      </w:divBdr>
      <w:divsChild>
        <w:div w:id="1369140250">
          <w:marLeft w:val="0"/>
          <w:marRight w:val="0"/>
          <w:marTop w:val="0"/>
          <w:marBottom w:val="0"/>
          <w:divBdr>
            <w:top w:val="none" w:sz="0" w:space="0" w:color="auto"/>
            <w:left w:val="none" w:sz="0" w:space="0" w:color="auto"/>
            <w:bottom w:val="none" w:sz="0" w:space="0" w:color="auto"/>
            <w:right w:val="none" w:sz="0" w:space="0" w:color="auto"/>
          </w:divBdr>
        </w:div>
      </w:divsChild>
    </w:div>
    <w:div w:id="1470973559">
      <w:bodyDiv w:val="1"/>
      <w:marLeft w:val="0"/>
      <w:marRight w:val="0"/>
      <w:marTop w:val="0"/>
      <w:marBottom w:val="0"/>
      <w:divBdr>
        <w:top w:val="none" w:sz="0" w:space="0" w:color="auto"/>
        <w:left w:val="none" w:sz="0" w:space="0" w:color="auto"/>
        <w:bottom w:val="none" w:sz="0" w:space="0" w:color="auto"/>
        <w:right w:val="none" w:sz="0" w:space="0" w:color="auto"/>
      </w:divBdr>
      <w:divsChild>
        <w:div w:id="1144128688">
          <w:marLeft w:val="0"/>
          <w:marRight w:val="0"/>
          <w:marTop w:val="0"/>
          <w:marBottom w:val="0"/>
          <w:divBdr>
            <w:top w:val="none" w:sz="0" w:space="0" w:color="auto"/>
            <w:left w:val="none" w:sz="0" w:space="0" w:color="auto"/>
            <w:bottom w:val="none" w:sz="0" w:space="0" w:color="auto"/>
            <w:right w:val="none" w:sz="0" w:space="0" w:color="auto"/>
          </w:divBdr>
        </w:div>
      </w:divsChild>
    </w:div>
    <w:div w:id="1509363674">
      <w:bodyDiv w:val="1"/>
      <w:marLeft w:val="0"/>
      <w:marRight w:val="0"/>
      <w:marTop w:val="0"/>
      <w:marBottom w:val="0"/>
      <w:divBdr>
        <w:top w:val="none" w:sz="0" w:space="0" w:color="auto"/>
        <w:left w:val="none" w:sz="0" w:space="0" w:color="auto"/>
        <w:bottom w:val="none" w:sz="0" w:space="0" w:color="auto"/>
        <w:right w:val="none" w:sz="0" w:space="0" w:color="auto"/>
      </w:divBdr>
      <w:divsChild>
        <w:div w:id="1063800082">
          <w:marLeft w:val="0"/>
          <w:marRight w:val="0"/>
          <w:marTop w:val="0"/>
          <w:marBottom w:val="0"/>
          <w:divBdr>
            <w:top w:val="none" w:sz="0" w:space="0" w:color="auto"/>
            <w:left w:val="none" w:sz="0" w:space="0" w:color="auto"/>
            <w:bottom w:val="none" w:sz="0" w:space="0" w:color="auto"/>
            <w:right w:val="none" w:sz="0" w:space="0" w:color="auto"/>
          </w:divBdr>
        </w:div>
      </w:divsChild>
    </w:div>
    <w:div w:id="1513685020">
      <w:bodyDiv w:val="1"/>
      <w:marLeft w:val="0"/>
      <w:marRight w:val="0"/>
      <w:marTop w:val="0"/>
      <w:marBottom w:val="0"/>
      <w:divBdr>
        <w:top w:val="none" w:sz="0" w:space="0" w:color="auto"/>
        <w:left w:val="none" w:sz="0" w:space="0" w:color="auto"/>
        <w:bottom w:val="none" w:sz="0" w:space="0" w:color="auto"/>
        <w:right w:val="none" w:sz="0" w:space="0" w:color="auto"/>
      </w:divBdr>
      <w:divsChild>
        <w:div w:id="407269640">
          <w:marLeft w:val="0"/>
          <w:marRight w:val="0"/>
          <w:marTop w:val="0"/>
          <w:marBottom w:val="0"/>
          <w:divBdr>
            <w:top w:val="none" w:sz="0" w:space="0" w:color="auto"/>
            <w:left w:val="none" w:sz="0" w:space="0" w:color="auto"/>
            <w:bottom w:val="none" w:sz="0" w:space="0" w:color="auto"/>
            <w:right w:val="none" w:sz="0" w:space="0" w:color="auto"/>
          </w:divBdr>
        </w:div>
      </w:divsChild>
    </w:div>
    <w:div w:id="1541014246">
      <w:bodyDiv w:val="1"/>
      <w:marLeft w:val="0"/>
      <w:marRight w:val="0"/>
      <w:marTop w:val="0"/>
      <w:marBottom w:val="0"/>
      <w:divBdr>
        <w:top w:val="none" w:sz="0" w:space="0" w:color="auto"/>
        <w:left w:val="none" w:sz="0" w:space="0" w:color="auto"/>
        <w:bottom w:val="none" w:sz="0" w:space="0" w:color="auto"/>
        <w:right w:val="none" w:sz="0" w:space="0" w:color="auto"/>
      </w:divBdr>
      <w:divsChild>
        <w:div w:id="1254164169">
          <w:marLeft w:val="0"/>
          <w:marRight w:val="0"/>
          <w:marTop w:val="0"/>
          <w:marBottom w:val="0"/>
          <w:divBdr>
            <w:top w:val="none" w:sz="0" w:space="0" w:color="auto"/>
            <w:left w:val="none" w:sz="0" w:space="0" w:color="auto"/>
            <w:bottom w:val="none" w:sz="0" w:space="0" w:color="auto"/>
            <w:right w:val="none" w:sz="0" w:space="0" w:color="auto"/>
          </w:divBdr>
        </w:div>
      </w:divsChild>
    </w:div>
    <w:div w:id="1564217953">
      <w:bodyDiv w:val="1"/>
      <w:marLeft w:val="0"/>
      <w:marRight w:val="0"/>
      <w:marTop w:val="0"/>
      <w:marBottom w:val="0"/>
      <w:divBdr>
        <w:top w:val="none" w:sz="0" w:space="0" w:color="auto"/>
        <w:left w:val="none" w:sz="0" w:space="0" w:color="auto"/>
        <w:bottom w:val="none" w:sz="0" w:space="0" w:color="auto"/>
        <w:right w:val="none" w:sz="0" w:space="0" w:color="auto"/>
      </w:divBdr>
      <w:divsChild>
        <w:div w:id="1900900215">
          <w:marLeft w:val="0"/>
          <w:marRight w:val="0"/>
          <w:marTop w:val="0"/>
          <w:marBottom w:val="0"/>
          <w:divBdr>
            <w:top w:val="none" w:sz="0" w:space="0" w:color="auto"/>
            <w:left w:val="none" w:sz="0" w:space="0" w:color="auto"/>
            <w:bottom w:val="none" w:sz="0" w:space="0" w:color="auto"/>
            <w:right w:val="none" w:sz="0" w:space="0" w:color="auto"/>
          </w:divBdr>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586187549">
      <w:bodyDiv w:val="1"/>
      <w:marLeft w:val="0"/>
      <w:marRight w:val="0"/>
      <w:marTop w:val="0"/>
      <w:marBottom w:val="0"/>
      <w:divBdr>
        <w:top w:val="none" w:sz="0" w:space="0" w:color="auto"/>
        <w:left w:val="none" w:sz="0" w:space="0" w:color="auto"/>
        <w:bottom w:val="none" w:sz="0" w:space="0" w:color="auto"/>
        <w:right w:val="none" w:sz="0" w:space="0" w:color="auto"/>
      </w:divBdr>
      <w:divsChild>
        <w:div w:id="705527002">
          <w:marLeft w:val="0"/>
          <w:marRight w:val="0"/>
          <w:marTop w:val="0"/>
          <w:marBottom w:val="0"/>
          <w:divBdr>
            <w:top w:val="none" w:sz="0" w:space="0" w:color="auto"/>
            <w:left w:val="none" w:sz="0" w:space="0" w:color="auto"/>
            <w:bottom w:val="none" w:sz="0" w:space="0" w:color="auto"/>
            <w:right w:val="none" w:sz="0" w:space="0" w:color="auto"/>
          </w:divBdr>
        </w:div>
      </w:divsChild>
    </w:div>
    <w:div w:id="1611890489">
      <w:bodyDiv w:val="1"/>
      <w:marLeft w:val="0"/>
      <w:marRight w:val="0"/>
      <w:marTop w:val="0"/>
      <w:marBottom w:val="0"/>
      <w:divBdr>
        <w:top w:val="none" w:sz="0" w:space="0" w:color="auto"/>
        <w:left w:val="none" w:sz="0" w:space="0" w:color="auto"/>
        <w:bottom w:val="none" w:sz="0" w:space="0" w:color="auto"/>
        <w:right w:val="none" w:sz="0" w:space="0" w:color="auto"/>
      </w:divBdr>
    </w:div>
    <w:div w:id="1615599084">
      <w:bodyDiv w:val="1"/>
      <w:marLeft w:val="0"/>
      <w:marRight w:val="0"/>
      <w:marTop w:val="0"/>
      <w:marBottom w:val="0"/>
      <w:divBdr>
        <w:top w:val="none" w:sz="0" w:space="0" w:color="auto"/>
        <w:left w:val="none" w:sz="0" w:space="0" w:color="auto"/>
        <w:bottom w:val="none" w:sz="0" w:space="0" w:color="auto"/>
        <w:right w:val="none" w:sz="0" w:space="0" w:color="auto"/>
      </w:divBdr>
      <w:divsChild>
        <w:div w:id="1396853020">
          <w:marLeft w:val="0"/>
          <w:marRight w:val="0"/>
          <w:marTop w:val="0"/>
          <w:marBottom w:val="0"/>
          <w:divBdr>
            <w:top w:val="none" w:sz="0" w:space="0" w:color="auto"/>
            <w:left w:val="none" w:sz="0" w:space="0" w:color="auto"/>
            <w:bottom w:val="none" w:sz="0" w:space="0" w:color="auto"/>
            <w:right w:val="none" w:sz="0" w:space="0" w:color="auto"/>
          </w:divBdr>
        </w:div>
      </w:divsChild>
    </w:div>
    <w:div w:id="1638995737">
      <w:bodyDiv w:val="1"/>
      <w:marLeft w:val="0"/>
      <w:marRight w:val="0"/>
      <w:marTop w:val="0"/>
      <w:marBottom w:val="0"/>
      <w:divBdr>
        <w:top w:val="none" w:sz="0" w:space="0" w:color="auto"/>
        <w:left w:val="none" w:sz="0" w:space="0" w:color="auto"/>
        <w:bottom w:val="none" w:sz="0" w:space="0" w:color="auto"/>
        <w:right w:val="none" w:sz="0" w:space="0" w:color="auto"/>
      </w:divBdr>
      <w:divsChild>
        <w:div w:id="1342395814">
          <w:marLeft w:val="0"/>
          <w:marRight w:val="0"/>
          <w:marTop w:val="0"/>
          <w:marBottom w:val="0"/>
          <w:divBdr>
            <w:top w:val="none" w:sz="0" w:space="0" w:color="auto"/>
            <w:left w:val="none" w:sz="0" w:space="0" w:color="auto"/>
            <w:bottom w:val="none" w:sz="0" w:space="0" w:color="auto"/>
            <w:right w:val="none" w:sz="0" w:space="0" w:color="auto"/>
          </w:divBdr>
        </w:div>
      </w:divsChild>
    </w:div>
    <w:div w:id="1727944809">
      <w:bodyDiv w:val="1"/>
      <w:marLeft w:val="0"/>
      <w:marRight w:val="0"/>
      <w:marTop w:val="0"/>
      <w:marBottom w:val="0"/>
      <w:divBdr>
        <w:top w:val="none" w:sz="0" w:space="0" w:color="auto"/>
        <w:left w:val="none" w:sz="0" w:space="0" w:color="auto"/>
        <w:bottom w:val="none" w:sz="0" w:space="0" w:color="auto"/>
        <w:right w:val="none" w:sz="0" w:space="0" w:color="auto"/>
      </w:divBdr>
      <w:divsChild>
        <w:div w:id="157309651">
          <w:marLeft w:val="0"/>
          <w:marRight w:val="0"/>
          <w:marTop w:val="0"/>
          <w:marBottom w:val="0"/>
          <w:divBdr>
            <w:top w:val="none" w:sz="0" w:space="0" w:color="auto"/>
            <w:left w:val="none" w:sz="0" w:space="0" w:color="auto"/>
            <w:bottom w:val="none" w:sz="0" w:space="0" w:color="auto"/>
            <w:right w:val="none" w:sz="0" w:space="0" w:color="auto"/>
          </w:divBdr>
        </w:div>
      </w:divsChild>
    </w:div>
    <w:div w:id="1762723718">
      <w:bodyDiv w:val="1"/>
      <w:marLeft w:val="0"/>
      <w:marRight w:val="0"/>
      <w:marTop w:val="0"/>
      <w:marBottom w:val="0"/>
      <w:divBdr>
        <w:top w:val="none" w:sz="0" w:space="0" w:color="auto"/>
        <w:left w:val="none" w:sz="0" w:space="0" w:color="auto"/>
        <w:bottom w:val="none" w:sz="0" w:space="0" w:color="auto"/>
        <w:right w:val="none" w:sz="0" w:space="0" w:color="auto"/>
      </w:divBdr>
      <w:divsChild>
        <w:div w:id="554507982">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41840575">
      <w:bodyDiv w:val="1"/>
      <w:marLeft w:val="0"/>
      <w:marRight w:val="0"/>
      <w:marTop w:val="0"/>
      <w:marBottom w:val="0"/>
      <w:divBdr>
        <w:top w:val="none" w:sz="0" w:space="0" w:color="auto"/>
        <w:left w:val="none" w:sz="0" w:space="0" w:color="auto"/>
        <w:bottom w:val="none" w:sz="0" w:space="0" w:color="auto"/>
        <w:right w:val="none" w:sz="0" w:space="0" w:color="auto"/>
      </w:divBdr>
      <w:divsChild>
        <w:div w:id="492599307">
          <w:marLeft w:val="0"/>
          <w:marRight w:val="0"/>
          <w:marTop w:val="0"/>
          <w:marBottom w:val="0"/>
          <w:divBdr>
            <w:top w:val="none" w:sz="0" w:space="0" w:color="auto"/>
            <w:left w:val="none" w:sz="0" w:space="0" w:color="auto"/>
            <w:bottom w:val="none" w:sz="0" w:space="0" w:color="auto"/>
            <w:right w:val="none" w:sz="0" w:space="0" w:color="auto"/>
          </w:divBdr>
        </w:div>
      </w:divsChild>
    </w:div>
    <w:div w:id="1972245216">
      <w:bodyDiv w:val="1"/>
      <w:marLeft w:val="0"/>
      <w:marRight w:val="0"/>
      <w:marTop w:val="0"/>
      <w:marBottom w:val="0"/>
      <w:divBdr>
        <w:top w:val="none" w:sz="0" w:space="0" w:color="auto"/>
        <w:left w:val="none" w:sz="0" w:space="0" w:color="auto"/>
        <w:bottom w:val="none" w:sz="0" w:space="0" w:color="auto"/>
        <w:right w:val="none" w:sz="0" w:space="0" w:color="auto"/>
      </w:divBdr>
      <w:divsChild>
        <w:div w:id="705914350">
          <w:marLeft w:val="0"/>
          <w:marRight w:val="0"/>
          <w:marTop w:val="0"/>
          <w:marBottom w:val="0"/>
          <w:divBdr>
            <w:top w:val="none" w:sz="0" w:space="0" w:color="auto"/>
            <w:left w:val="none" w:sz="0" w:space="0" w:color="auto"/>
            <w:bottom w:val="none" w:sz="0" w:space="0" w:color="auto"/>
            <w:right w:val="none" w:sz="0" w:space="0" w:color="auto"/>
          </w:divBdr>
        </w:div>
      </w:divsChild>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 w:id="2050912534">
      <w:bodyDiv w:val="1"/>
      <w:marLeft w:val="0"/>
      <w:marRight w:val="0"/>
      <w:marTop w:val="0"/>
      <w:marBottom w:val="0"/>
      <w:divBdr>
        <w:top w:val="none" w:sz="0" w:space="0" w:color="auto"/>
        <w:left w:val="none" w:sz="0" w:space="0" w:color="auto"/>
        <w:bottom w:val="none" w:sz="0" w:space="0" w:color="auto"/>
        <w:right w:val="none" w:sz="0" w:space="0" w:color="auto"/>
      </w:divBdr>
      <w:divsChild>
        <w:div w:id="889193158">
          <w:marLeft w:val="0"/>
          <w:marRight w:val="0"/>
          <w:marTop w:val="0"/>
          <w:marBottom w:val="0"/>
          <w:divBdr>
            <w:top w:val="none" w:sz="0" w:space="0" w:color="auto"/>
            <w:left w:val="none" w:sz="0" w:space="0" w:color="auto"/>
            <w:bottom w:val="none" w:sz="0" w:space="0" w:color="auto"/>
            <w:right w:val="none" w:sz="0" w:space="0" w:color="auto"/>
          </w:divBdr>
        </w:div>
      </w:divsChild>
    </w:div>
    <w:div w:id="2057928063">
      <w:bodyDiv w:val="1"/>
      <w:marLeft w:val="0"/>
      <w:marRight w:val="0"/>
      <w:marTop w:val="0"/>
      <w:marBottom w:val="0"/>
      <w:divBdr>
        <w:top w:val="none" w:sz="0" w:space="0" w:color="auto"/>
        <w:left w:val="none" w:sz="0" w:space="0" w:color="auto"/>
        <w:bottom w:val="none" w:sz="0" w:space="0" w:color="auto"/>
        <w:right w:val="none" w:sz="0" w:space="0" w:color="auto"/>
      </w:divBdr>
      <w:divsChild>
        <w:div w:id="94327510">
          <w:marLeft w:val="0"/>
          <w:marRight w:val="0"/>
          <w:marTop w:val="0"/>
          <w:marBottom w:val="0"/>
          <w:divBdr>
            <w:top w:val="none" w:sz="0" w:space="0" w:color="auto"/>
            <w:left w:val="none" w:sz="0" w:space="0" w:color="auto"/>
            <w:bottom w:val="none" w:sz="0" w:space="0" w:color="auto"/>
            <w:right w:val="none" w:sz="0" w:space="0" w:color="auto"/>
          </w:divBdr>
        </w:div>
      </w:divsChild>
    </w:div>
    <w:div w:id="2062749871">
      <w:bodyDiv w:val="1"/>
      <w:marLeft w:val="0"/>
      <w:marRight w:val="0"/>
      <w:marTop w:val="0"/>
      <w:marBottom w:val="0"/>
      <w:divBdr>
        <w:top w:val="none" w:sz="0" w:space="0" w:color="auto"/>
        <w:left w:val="none" w:sz="0" w:space="0" w:color="auto"/>
        <w:bottom w:val="none" w:sz="0" w:space="0" w:color="auto"/>
        <w:right w:val="none" w:sz="0" w:space="0" w:color="auto"/>
      </w:divBdr>
    </w:div>
    <w:div w:id="2086756705">
      <w:bodyDiv w:val="1"/>
      <w:marLeft w:val="0"/>
      <w:marRight w:val="0"/>
      <w:marTop w:val="0"/>
      <w:marBottom w:val="0"/>
      <w:divBdr>
        <w:top w:val="none" w:sz="0" w:space="0" w:color="auto"/>
        <w:left w:val="none" w:sz="0" w:space="0" w:color="auto"/>
        <w:bottom w:val="none" w:sz="0" w:space="0" w:color="auto"/>
        <w:right w:val="none" w:sz="0" w:space="0" w:color="auto"/>
      </w:divBdr>
      <w:divsChild>
        <w:div w:id="171069405">
          <w:marLeft w:val="0"/>
          <w:marRight w:val="0"/>
          <w:marTop w:val="0"/>
          <w:marBottom w:val="0"/>
          <w:divBdr>
            <w:top w:val="none" w:sz="0" w:space="0" w:color="auto"/>
            <w:left w:val="none" w:sz="0" w:space="0" w:color="auto"/>
            <w:bottom w:val="none" w:sz="0" w:space="0" w:color="auto"/>
            <w:right w:val="none" w:sz="0" w:space="0" w:color="auto"/>
          </w:divBdr>
        </w:div>
      </w:divsChild>
    </w:div>
    <w:div w:id="2100756789">
      <w:bodyDiv w:val="1"/>
      <w:marLeft w:val="0"/>
      <w:marRight w:val="0"/>
      <w:marTop w:val="0"/>
      <w:marBottom w:val="0"/>
      <w:divBdr>
        <w:top w:val="none" w:sz="0" w:space="0" w:color="auto"/>
        <w:left w:val="none" w:sz="0" w:space="0" w:color="auto"/>
        <w:bottom w:val="none" w:sz="0" w:space="0" w:color="auto"/>
        <w:right w:val="none" w:sz="0" w:space="0" w:color="auto"/>
      </w:divBdr>
      <w:divsChild>
        <w:div w:id="1083721573">
          <w:marLeft w:val="0"/>
          <w:marRight w:val="0"/>
          <w:marTop w:val="0"/>
          <w:marBottom w:val="0"/>
          <w:divBdr>
            <w:top w:val="none" w:sz="0" w:space="0" w:color="auto"/>
            <w:left w:val="none" w:sz="0" w:space="0" w:color="auto"/>
            <w:bottom w:val="none" w:sz="0" w:space="0" w:color="auto"/>
            <w:right w:val="none" w:sz="0" w:space="0" w:color="auto"/>
          </w:divBdr>
        </w:div>
      </w:divsChild>
    </w:div>
    <w:div w:id="2108693670">
      <w:bodyDiv w:val="1"/>
      <w:marLeft w:val="0"/>
      <w:marRight w:val="0"/>
      <w:marTop w:val="0"/>
      <w:marBottom w:val="0"/>
      <w:divBdr>
        <w:top w:val="none" w:sz="0" w:space="0" w:color="auto"/>
        <w:left w:val="none" w:sz="0" w:space="0" w:color="auto"/>
        <w:bottom w:val="none" w:sz="0" w:space="0" w:color="auto"/>
        <w:right w:val="none" w:sz="0" w:space="0" w:color="auto"/>
      </w:divBdr>
      <w:divsChild>
        <w:div w:id="740063180">
          <w:marLeft w:val="0"/>
          <w:marRight w:val="0"/>
          <w:marTop w:val="0"/>
          <w:marBottom w:val="0"/>
          <w:divBdr>
            <w:top w:val="none" w:sz="0" w:space="0" w:color="auto"/>
            <w:left w:val="none" w:sz="0" w:space="0" w:color="auto"/>
            <w:bottom w:val="none" w:sz="0" w:space="0" w:color="auto"/>
            <w:right w:val="none" w:sz="0" w:space="0" w:color="auto"/>
          </w:divBdr>
        </w:div>
      </w:divsChild>
    </w:div>
    <w:div w:id="2109497256">
      <w:bodyDiv w:val="1"/>
      <w:marLeft w:val="0"/>
      <w:marRight w:val="0"/>
      <w:marTop w:val="0"/>
      <w:marBottom w:val="0"/>
      <w:divBdr>
        <w:top w:val="none" w:sz="0" w:space="0" w:color="auto"/>
        <w:left w:val="none" w:sz="0" w:space="0" w:color="auto"/>
        <w:bottom w:val="none" w:sz="0" w:space="0" w:color="auto"/>
        <w:right w:val="none" w:sz="0" w:space="0" w:color="auto"/>
      </w:divBdr>
      <w:divsChild>
        <w:div w:id="263659005">
          <w:marLeft w:val="0"/>
          <w:marRight w:val="0"/>
          <w:marTop w:val="0"/>
          <w:marBottom w:val="0"/>
          <w:divBdr>
            <w:top w:val="none" w:sz="0" w:space="0" w:color="auto"/>
            <w:left w:val="none" w:sz="0" w:space="0" w:color="auto"/>
            <w:bottom w:val="none" w:sz="0" w:space="0" w:color="auto"/>
            <w:right w:val="none" w:sz="0" w:space="0" w:color="auto"/>
          </w:divBdr>
        </w:div>
      </w:divsChild>
    </w:div>
    <w:div w:id="21126240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943">
          <w:marLeft w:val="0"/>
          <w:marRight w:val="0"/>
          <w:marTop w:val="0"/>
          <w:marBottom w:val="0"/>
          <w:divBdr>
            <w:top w:val="none" w:sz="0" w:space="0" w:color="auto"/>
            <w:left w:val="none" w:sz="0" w:space="0" w:color="auto"/>
            <w:bottom w:val="none" w:sz="0" w:space="0" w:color="auto"/>
            <w:right w:val="none" w:sz="0" w:space="0" w:color="auto"/>
          </w:divBdr>
        </w:div>
      </w:divsChild>
    </w:div>
    <w:div w:id="2121027867">
      <w:bodyDiv w:val="1"/>
      <w:marLeft w:val="0"/>
      <w:marRight w:val="0"/>
      <w:marTop w:val="0"/>
      <w:marBottom w:val="0"/>
      <w:divBdr>
        <w:top w:val="none" w:sz="0" w:space="0" w:color="auto"/>
        <w:left w:val="none" w:sz="0" w:space="0" w:color="auto"/>
        <w:bottom w:val="none" w:sz="0" w:space="0" w:color="auto"/>
        <w:right w:val="none" w:sz="0" w:space="0" w:color="auto"/>
      </w:divBdr>
      <w:divsChild>
        <w:div w:id="458764703">
          <w:marLeft w:val="0"/>
          <w:marRight w:val="0"/>
          <w:marTop w:val="0"/>
          <w:marBottom w:val="0"/>
          <w:divBdr>
            <w:top w:val="none" w:sz="0" w:space="0" w:color="auto"/>
            <w:left w:val="none" w:sz="0" w:space="0" w:color="auto"/>
            <w:bottom w:val="none" w:sz="0" w:space="0" w:color="auto"/>
            <w:right w:val="none" w:sz="0" w:space="0" w:color="auto"/>
          </w:divBdr>
        </w:div>
        <w:div w:id="1186598976">
          <w:marLeft w:val="0"/>
          <w:marRight w:val="0"/>
          <w:marTop w:val="0"/>
          <w:marBottom w:val="0"/>
          <w:divBdr>
            <w:top w:val="none" w:sz="0" w:space="0" w:color="auto"/>
            <w:left w:val="none" w:sz="0" w:space="0" w:color="auto"/>
            <w:bottom w:val="none" w:sz="0" w:space="0" w:color="auto"/>
            <w:right w:val="none" w:sz="0" w:space="0" w:color="auto"/>
          </w:divBdr>
        </w:div>
      </w:divsChild>
    </w:div>
    <w:div w:id="2130277843">
      <w:bodyDiv w:val="1"/>
      <w:marLeft w:val="0"/>
      <w:marRight w:val="0"/>
      <w:marTop w:val="0"/>
      <w:marBottom w:val="0"/>
      <w:divBdr>
        <w:top w:val="none" w:sz="0" w:space="0" w:color="auto"/>
        <w:left w:val="none" w:sz="0" w:space="0" w:color="auto"/>
        <w:bottom w:val="none" w:sz="0" w:space="0" w:color="auto"/>
        <w:right w:val="none" w:sz="0" w:space="0" w:color="auto"/>
      </w:divBdr>
      <w:divsChild>
        <w:div w:id="83036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mutis.prismantas@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07F6F"/>
    <w:rsid w:val="000F10C2"/>
    <w:rsid w:val="001238E7"/>
    <w:rsid w:val="00133600"/>
    <w:rsid w:val="001422E0"/>
    <w:rsid w:val="00147D43"/>
    <w:rsid w:val="0015162F"/>
    <w:rsid w:val="00155487"/>
    <w:rsid w:val="00214D82"/>
    <w:rsid w:val="00216165"/>
    <w:rsid w:val="002314CA"/>
    <w:rsid w:val="00235ACC"/>
    <w:rsid w:val="00241567"/>
    <w:rsid w:val="0024407C"/>
    <w:rsid w:val="0024686F"/>
    <w:rsid w:val="00254258"/>
    <w:rsid w:val="00256DA6"/>
    <w:rsid w:val="002C4141"/>
    <w:rsid w:val="002D557B"/>
    <w:rsid w:val="00373817"/>
    <w:rsid w:val="003F58B2"/>
    <w:rsid w:val="00400BED"/>
    <w:rsid w:val="00404C54"/>
    <w:rsid w:val="0042393E"/>
    <w:rsid w:val="004544E4"/>
    <w:rsid w:val="00514ADE"/>
    <w:rsid w:val="005406A9"/>
    <w:rsid w:val="005444E3"/>
    <w:rsid w:val="00553F26"/>
    <w:rsid w:val="00561406"/>
    <w:rsid w:val="0057184A"/>
    <w:rsid w:val="005E1912"/>
    <w:rsid w:val="00605771"/>
    <w:rsid w:val="0062628F"/>
    <w:rsid w:val="006965BA"/>
    <w:rsid w:val="006C1C4F"/>
    <w:rsid w:val="006C3EB0"/>
    <w:rsid w:val="006D263D"/>
    <w:rsid w:val="007040AC"/>
    <w:rsid w:val="00712344"/>
    <w:rsid w:val="00732B48"/>
    <w:rsid w:val="007A0CC2"/>
    <w:rsid w:val="007A115D"/>
    <w:rsid w:val="007D7597"/>
    <w:rsid w:val="008339EC"/>
    <w:rsid w:val="00846BB6"/>
    <w:rsid w:val="0087423E"/>
    <w:rsid w:val="00882603"/>
    <w:rsid w:val="00892D17"/>
    <w:rsid w:val="008C26EE"/>
    <w:rsid w:val="008D2123"/>
    <w:rsid w:val="008D2C0A"/>
    <w:rsid w:val="009254F3"/>
    <w:rsid w:val="00974A68"/>
    <w:rsid w:val="009851A0"/>
    <w:rsid w:val="009A4346"/>
    <w:rsid w:val="009D1AD7"/>
    <w:rsid w:val="009E3AF1"/>
    <w:rsid w:val="00A31CA6"/>
    <w:rsid w:val="00A33BFC"/>
    <w:rsid w:val="00A5444D"/>
    <w:rsid w:val="00A635B4"/>
    <w:rsid w:val="00A748A3"/>
    <w:rsid w:val="00A7656D"/>
    <w:rsid w:val="00A967CA"/>
    <w:rsid w:val="00AA7008"/>
    <w:rsid w:val="00AC5FFB"/>
    <w:rsid w:val="00AD105B"/>
    <w:rsid w:val="00AD2997"/>
    <w:rsid w:val="00B26942"/>
    <w:rsid w:val="00B606BC"/>
    <w:rsid w:val="00B81F57"/>
    <w:rsid w:val="00B963DE"/>
    <w:rsid w:val="00BB6BDA"/>
    <w:rsid w:val="00BD383E"/>
    <w:rsid w:val="00BF3772"/>
    <w:rsid w:val="00C15D41"/>
    <w:rsid w:val="00C166D1"/>
    <w:rsid w:val="00C31DE9"/>
    <w:rsid w:val="00C4148B"/>
    <w:rsid w:val="00C474AC"/>
    <w:rsid w:val="00CD1FA3"/>
    <w:rsid w:val="00CD3DF8"/>
    <w:rsid w:val="00D0112A"/>
    <w:rsid w:val="00D42784"/>
    <w:rsid w:val="00D57D60"/>
    <w:rsid w:val="00D92743"/>
    <w:rsid w:val="00DA062E"/>
    <w:rsid w:val="00DD0ADF"/>
    <w:rsid w:val="00E27EEF"/>
    <w:rsid w:val="00E335FB"/>
    <w:rsid w:val="00E34DCD"/>
    <w:rsid w:val="00E37548"/>
    <w:rsid w:val="00E4310A"/>
    <w:rsid w:val="00E60C9B"/>
    <w:rsid w:val="00E73C31"/>
    <w:rsid w:val="00EB03AC"/>
    <w:rsid w:val="00EB1E7B"/>
    <w:rsid w:val="00EB40FE"/>
    <w:rsid w:val="00EC5132"/>
    <w:rsid w:val="00ED314B"/>
    <w:rsid w:val="00F11FF2"/>
    <w:rsid w:val="00F138CF"/>
    <w:rsid w:val="00F326E5"/>
    <w:rsid w:val="00F67B07"/>
    <w:rsid w:val="00F72265"/>
    <w:rsid w:val="00F87B2B"/>
    <w:rsid w:val="00FA5E1D"/>
    <w:rsid w:val="00FB45D4"/>
    <w:rsid w:val="00FB59C3"/>
    <w:rsid w:val="00FC7C5A"/>
    <w:rsid w:val="00FD64C4"/>
    <w:rsid w:val="00FD7A1A"/>
    <w:rsid w:val="00FE4FAF"/>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21CD-373C-49ED-9E4E-1EAC2AD9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2640</TotalTime>
  <Pages>14</Pages>
  <Words>27508</Words>
  <Characters>15681</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43103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2019-11-22T09:20:00Z</dcterms:created>
  <dc:creator>DULEVIČIŪTĖ-AKIMOVIENĖ, Akvilė</dc:creator>
  <cp:lastModifiedBy>Ramutis Prišmantas</cp:lastModifiedBy>
  <cp:lastPrinted>2018-08-01T12:50:00Z</cp:lastPrinted>
  <dcterms:modified xsi:type="dcterms:W3CDTF">2019-11-25T10:23:00Z</dcterms:modified>
  <cp:revision>57</cp:revision>
</cp:coreProperties>
</file>