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AF" w:rsidRPr="009A3BC1" w:rsidRDefault="00927827" w:rsidP="00047CAF">
      <w:pPr>
        <w:pStyle w:val="Header"/>
        <w:jc w:val="right"/>
        <w:rPr>
          <w:b/>
        </w:rPr>
      </w:pPr>
      <w:bookmarkStart w:id="0" w:name="_GoBack"/>
      <w:bookmarkEnd w:id="0"/>
      <w:r>
        <w:t xml:space="preserve"> </w:t>
      </w:r>
      <w:r w:rsidR="00047CAF" w:rsidRPr="009A3BC1">
        <w:rPr>
          <w:b/>
        </w:rPr>
        <w:t>Projektas</w:t>
      </w:r>
    </w:p>
    <w:p w:rsidR="00927827" w:rsidRDefault="00927827">
      <w:pPr>
        <w:pStyle w:val="Header"/>
        <w:spacing w:line="240" w:lineRule="atLeast"/>
        <w:jc w:val="center"/>
      </w:pPr>
    </w:p>
    <w:p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:rsidR="00927827" w:rsidRDefault="00E01205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927827" w:rsidRDefault="00927827">
      <w:pPr>
        <w:spacing w:line="360" w:lineRule="atLeast"/>
        <w:jc w:val="center"/>
      </w:pPr>
      <w:r>
        <w:t>201</w:t>
      </w:r>
      <w:r w:rsidR="00FA3749">
        <w:t>8</w:t>
      </w:r>
      <w:r>
        <w:t xml:space="preserve"> m.</w:t>
      </w:r>
      <w:r w:rsidR="00F00013">
        <w:t xml:space="preserve"> </w:t>
      </w:r>
      <w:r w:rsidR="009A3BC1">
        <w:t xml:space="preserve">rugpjūčio          d. </w:t>
      </w:r>
      <w:r w:rsidR="00F00013">
        <w:t xml:space="preserve">Nr. </w:t>
      </w:r>
    </w:p>
    <w:p w:rsidR="00927827" w:rsidRDefault="00927827">
      <w:pPr>
        <w:spacing w:line="120" w:lineRule="auto"/>
        <w:divId w:val="1685784184"/>
      </w:pPr>
      <w:r>
        <w:t> </w:t>
      </w:r>
    </w:p>
    <w:p w:rsidR="00927827" w:rsidRDefault="00927827">
      <w:pPr>
        <w:spacing w:line="240" w:lineRule="atLeast"/>
        <w:jc w:val="center"/>
      </w:pPr>
      <w:r>
        <w:t> </w:t>
      </w:r>
    </w:p>
    <w:p w:rsidR="00927827" w:rsidRDefault="00927827">
      <w:pPr>
        <w:spacing w:line="360" w:lineRule="atLeast"/>
        <w:ind w:firstLine="680"/>
        <w:jc w:val="both"/>
      </w:pPr>
      <w:r>
        <w:t> </w:t>
      </w:r>
    </w:p>
    <w:p w:rsidR="00927827" w:rsidRPr="00F04FB7" w:rsidRDefault="00927827">
      <w:pPr>
        <w:jc w:val="center"/>
        <w:divId w:val="1182934241"/>
        <w:rPr>
          <w:b/>
        </w:rPr>
      </w:pPr>
      <w:r w:rsidRPr="00F04FB7">
        <w:rPr>
          <w:b/>
        </w:rPr>
        <w:t xml:space="preserve">Dėl </w:t>
      </w:r>
      <w:bookmarkStart w:id="1" w:name="_Hlk522867418"/>
      <w:r w:rsidR="009A3BC1" w:rsidRPr="00F04FB7">
        <w:rPr>
          <w:b/>
        </w:rPr>
        <w:t xml:space="preserve">Seimo Nacionalinio saugumo ir gynybos komiteto atlikto parlamentinio tyrimo išvados įgyvendinimo </w:t>
      </w:r>
    </w:p>
    <w:bookmarkEnd w:id="1"/>
    <w:p w:rsidR="00927827" w:rsidRPr="00FF5362" w:rsidRDefault="00927827">
      <w:pPr>
        <w:keepNext/>
        <w:spacing w:line="240" w:lineRule="atLeast"/>
        <w:jc w:val="center"/>
      </w:pPr>
      <w:r>
        <w:t> </w:t>
      </w:r>
    </w:p>
    <w:p w:rsidR="00927827" w:rsidRDefault="00927827">
      <w:pPr>
        <w:keepNext/>
        <w:spacing w:line="240" w:lineRule="atLeast"/>
        <w:jc w:val="center"/>
      </w:pPr>
      <w:r>
        <w:t> </w:t>
      </w:r>
    </w:p>
    <w:p w:rsidR="00A15C41" w:rsidRPr="00A15C41" w:rsidRDefault="00A15C41" w:rsidP="00A15C41">
      <w:pPr>
        <w:keepNext/>
        <w:keepLines/>
        <w:numPr>
          <w:ilvl w:val="1"/>
          <w:numId w:val="1"/>
        </w:numPr>
        <w:tabs>
          <w:tab w:val="left" w:pos="993"/>
          <w:tab w:val="left" w:pos="1560"/>
        </w:tabs>
        <w:spacing w:line="360" w:lineRule="atLeast"/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Atsižvelgti į pateiktą informaciją dėl siūlomų Vyriausybės teisėkūros </w:t>
      </w:r>
      <w:r w:rsidR="00147AC7">
        <w:rPr>
          <w:bCs/>
          <w:color w:val="000000"/>
        </w:rPr>
        <w:t xml:space="preserve">iniciatyvų </w:t>
      </w:r>
      <w:r w:rsidRPr="00A15C41">
        <w:rPr>
          <w:bCs/>
          <w:color w:val="000000"/>
        </w:rPr>
        <w:t>Seimo Nacionalinio saugumo ir gynybos komiteto atlikto parlamentinio tyrimo išvad</w:t>
      </w:r>
      <w:r>
        <w:rPr>
          <w:bCs/>
          <w:color w:val="000000"/>
        </w:rPr>
        <w:t>ai įgyvendinti.</w:t>
      </w:r>
    </w:p>
    <w:p w:rsidR="00C61E11" w:rsidRPr="00991CCF" w:rsidRDefault="00C61E11" w:rsidP="00C61E11">
      <w:pPr>
        <w:keepNext/>
        <w:keepLines/>
        <w:numPr>
          <w:ilvl w:val="1"/>
          <w:numId w:val="1"/>
        </w:numPr>
        <w:tabs>
          <w:tab w:val="left" w:pos="993"/>
          <w:tab w:val="left" w:pos="1560"/>
        </w:tabs>
        <w:spacing w:line="360" w:lineRule="atLeast"/>
        <w:ind w:left="0" w:firstLine="720"/>
        <w:jc w:val="both"/>
        <w:rPr>
          <w:bCs/>
          <w:color w:val="000000"/>
        </w:rPr>
      </w:pPr>
      <w:r>
        <w:t xml:space="preserve">Pritarti Ministro Pirmininko 2018 m. </w:t>
      </w:r>
      <w:r w:rsidR="009A3BC1">
        <w:t xml:space="preserve">birželio 28 </w:t>
      </w:r>
      <w:r>
        <w:t>d. potvarkiu Nr. 1</w:t>
      </w:r>
      <w:r w:rsidR="009A3BC1">
        <w:t>23</w:t>
      </w:r>
      <w:r>
        <w:t xml:space="preserve"> „Dėl darbo grupės sudarymo“ sudarytos darbo grupės parengt</w:t>
      </w:r>
      <w:r w:rsidR="0091739E">
        <w:t>iems</w:t>
      </w:r>
      <w:r>
        <w:t xml:space="preserve"> </w:t>
      </w:r>
      <w:r w:rsidR="009A3BC1" w:rsidRPr="00AB516E">
        <w:t xml:space="preserve">politinių partijų ir politinių kampanijų finansavimo ir finansavimo kontrolės </w:t>
      </w:r>
      <w:r w:rsidR="009A3BC1">
        <w:t xml:space="preserve">tobulinimo </w:t>
      </w:r>
      <w:r w:rsidR="0091739E">
        <w:t xml:space="preserve">siūlymams </w:t>
      </w:r>
      <w:r w:rsidR="009A3BC1">
        <w:t xml:space="preserve">(toliau – </w:t>
      </w:r>
      <w:r w:rsidR="0091739E">
        <w:t>siūlymai</w:t>
      </w:r>
      <w:r>
        <w:t>).</w:t>
      </w:r>
    </w:p>
    <w:p w:rsidR="009A3BC1" w:rsidRPr="009A3BC1" w:rsidRDefault="00A15C41" w:rsidP="00A15C41">
      <w:pPr>
        <w:tabs>
          <w:tab w:val="left" w:pos="993"/>
          <w:tab w:val="left" w:pos="1560"/>
        </w:tabs>
        <w:spacing w:line="360" w:lineRule="atLeast"/>
        <w:ind w:firstLine="709"/>
        <w:jc w:val="both"/>
      </w:pPr>
      <w:bookmarkStart w:id="2" w:name="_Hlk494993597"/>
      <w:r>
        <w:rPr>
          <w:bCs/>
          <w:color w:val="000000"/>
        </w:rPr>
        <w:t xml:space="preserve">3. </w:t>
      </w:r>
      <w:r w:rsidR="00C61E11" w:rsidRPr="005A0A7D">
        <w:rPr>
          <w:bCs/>
          <w:color w:val="000000"/>
        </w:rPr>
        <w:t>Pave</w:t>
      </w:r>
      <w:r w:rsidR="009A3BC1">
        <w:rPr>
          <w:bCs/>
          <w:color w:val="000000"/>
        </w:rPr>
        <w:t>sti:</w:t>
      </w:r>
    </w:p>
    <w:p w:rsidR="009A3BC1" w:rsidRDefault="009A3BC1" w:rsidP="00F7606C">
      <w:pPr>
        <w:tabs>
          <w:tab w:val="left" w:pos="709"/>
          <w:tab w:val="left" w:pos="993"/>
        </w:tabs>
        <w:spacing w:line="360" w:lineRule="atLeast"/>
        <w:jc w:val="both"/>
      </w:pPr>
      <w:r>
        <w:rPr>
          <w:bCs/>
          <w:color w:val="000000"/>
        </w:rPr>
        <w:tab/>
      </w:r>
      <w:r w:rsidR="00A15C41">
        <w:rPr>
          <w:bCs/>
          <w:color w:val="000000"/>
        </w:rPr>
        <w:t>3</w:t>
      </w:r>
      <w:r>
        <w:rPr>
          <w:bCs/>
          <w:color w:val="000000"/>
        </w:rPr>
        <w:t xml:space="preserve">.1. Teisingumo </w:t>
      </w:r>
      <w:r w:rsidR="00C61E11">
        <w:rPr>
          <w:bCs/>
          <w:color w:val="000000"/>
        </w:rPr>
        <w:t xml:space="preserve">ministerijai kartu su </w:t>
      </w:r>
      <w:r>
        <w:rPr>
          <w:bCs/>
          <w:color w:val="000000"/>
        </w:rPr>
        <w:t>Finansų ministerija</w:t>
      </w:r>
      <w:r w:rsidR="00BE50F3">
        <w:rPr>
          <w:bCs/>
          <w:color w:val="000000"/>
        </w:rPr>
        <w:t xml:space="preserve"> –</w:t>
      </w:r>
      <w:r w:rsidR="00C61E11">
        <w:rPr>
          <w:bCs/>
          <w:color w:val="000000"/>
        </w:rPr>
        <w:t xml:space="preserve"> </w:t>
      </w:r>
      <w:r w:rsidR="008A405A">
        <w:rPr>
          <w:bCs/>
          <w:color w:val="000000"/>
        </w:rPr>
        <w:t xml:space="preserve">darbo grupės, vadovaujantis </w:t>
      </w:r>
      <w:r w:rsidR="0091739E">
        <w:rPr>
          <w:bCs/>
          <w:color w:val="000000"/>
        </w:rPr>
        <w:t>siūlymais</w:t>
      </w:r>
      <w:r w:rsidR="008A405A">
        <w:rPr>
          <w:bCs/>
          <w:color w:val="000000"/>
        </w:rPr>
        <w:t>, parengtus</w:t>
      </w:r>
      <w:r w:rsidR="00C61E11">
        <w:rPr>
          <w:bCs/>
          <w:color w:val="000000"/>
        </w:rPr>
        <w:t xml:space="preserve"> </w:t>
      </w:r>
      <w:r w:rsidR="008A405A">
        <w:rPr>
          <w:bCs/>
          <w:color w:val="000000"/>
        </w:rPr>
        <w:t xml:space="preserve">pirminius </w:t>
      </w:r>
      <w:r>
        <w:rPr>
          <w:bCs/>
          <w:color w:val="000000"/>
        </w:rPr>
        <w:t xml:space="preserve">įstatymų projektus dėl </w:t>
      </w:r>
      <w:r w:rsidRPr="00AB516E">
        <w:t xml:space="preserve">politinių partijų ir politinių kampanijų finansavimo ir finansavimo kontrolės </w:t>
      </w:r>
      <w:r>
        <w:t xml:space="preserve">reguliavimo tobulinimo </w:t>
      </w:r>
      <w:r w:rsidR="00113837">
        <w:t xml:space="preserve">Vyriausybės darbo reglamento nustatyta tvarka </w:t>
      </w:r>
      <w:r w:rsidR="008A405A">
        <w:t xml:space="preserve">teikti derinti suinteresuotoms institucijoms </w:t>
      </w:r>
      <w:r>
        <w:t>ir iki 2018 m. rugsėjo 15 d. pateikti juos Vyriausybei</w:t>
      </w:r>
      <w:r w:rsidR="00BE50F3">
        <w:t>;</w:t>
      </w:r>
    </w:p>
    <w:p w:rsidR="00927827" w:rsidRDefault="00A15C41" w:rsidP="00F7606C">
      <w:pPr>
        <w:tabs>
          <w:tab w:val="left" w:pos="993"/>
          <w:tab w:val="left" w:pos="1560"/>
        </w:tabs>
        <w:spacing w:line="360" w:lineRule="atLeast"/>
        <w:ind w:firstLine="709"/>
        <w:jc w:val="both"/>
      </w:pPr>
      <w:r>
        <w:t>3</w:t>
      </w:r>
      <w:r w:rsidR="009A3BC1">
        <w:t>.2. Kultūros mini</w:t>
      </w:r>
      <w:r w:rsidR="005E6254">
        <w:t>s</w:t>
      </w:r>
      <w:r w:rsidR="009A3BC1">
        <w:t>terijai</w:t>
      </w:r>
      <w:r w:rsidR="00BE50F3">
        <w:t xml:space="preserve"> –</w:t>
      </w:r>
      <w:r w:rsidR="009A3BC1">
        <w:t xml:space="preserve"> vadovaujantis </w:t>
      </w:r>
      <w:r w:rsidR="0091739E">
        <w:rPr>
          <w:bCs/>
          <w:color w:val="000000"/>
        </w:rPr>
        <w:t>siūlymais,</w:t>
      </w:r>
      <w:r w:rsidR="009A3BC1">
        <w:t xml:space="preserve"> </w:t>
      </w:r>
      <w:r w:rsidR="00E84F27">
        <w:t xml:space="preserve">parengti įstatymų projektus </w:t>
      </w:r>
      <w:bookmarkEnd w:id="2"/>
      <w:r w:rsidR="00E84F27" w:rsidRPr="00C15384">
        <w:t>dėl</w:t>
      </w:r>
      <w:r w:rsidR="00E84F27">
        <w:t xml:space="preserve"> </w:t>
      </w:r>
      <w:r w:rsidR="00BA630D">
        <w:t xml:space="preserve">visuomenės informavimo priemonių </w:t>
      </w:r>
      <w:r w:rsidR="00C15384">
        <w:t xml:space="preserve">veiklos </w:t>
      </w:r>
      <w:r w:rsidR="002A3747" w:rsidRPr="002F1DD0">
        <w:t>skaidrumo didinimo</w:t>
      </w:r>
      <w:r w:rsidR="002A3747" w:rsidRPr="00CC113B">
        <w:rPr>
          <w:b/>
        </w:rPr>
        <w:t xml:space="preserve"> </w:t>
      </w:r>
      <w:r w:rsidR="00E84F27">
        <w:t xml:space="preserve">ir </w:t>
      </w:r>
      <w:r w:rsidR="00E84F27" w:rsidRPr="00E84F27">
        <w:t xml:space="preserve">Vyriausybės darbo reglamento nustatyta tvarka </w:t>
      </w:r>
      <w:r w:rsidR="00BE50F3" w:rsidRPr="00E84F27">
        <w:t xml:space="preserve">iki 2018 m. rugsėjo 15 d. </w:t>
      </w:r>
      <w:r w:rsidR="00E84F27" w:rsidRPr="00E84F27">
        <w:t>pateikti juos Vyriausybei</w:t>
      </w:r>
      <w:r w:rsidR="00E84F27">
        <w:t>.</w:t>
      </w:r>
    </w:p>
    <w:p w:rsidR="00E35344" w:rsidRDefault="00F877D2" w:rsidP="00F877D2">
      <w:pPr>
        <w:tabs>
          <w:tab w:val="left" w:pos="709"/>
          <w:tab w:val="left" w:pos="1560"/>
        </w:tabs>
        <w:spacing w:line="360" w:lineRule="atLeast"/>
        <w:jc w:val="both"/>
      </w:pPr>
      <w:r>
        <w:tab/>
      </w:r>
      <w:r w:rsidR="00A15C41">
        <w:t>4</w:t>
      </w:r>
      <w:r w:rsidR="00E35344">
        <w:t>. Pasiūlyti Vyriausiajai rinkimų komisijai</w:t>
      </w:r>
      <w:r w:rsidR="00BE50F3">
        <w:t xml:space="preserve"> ir</w:t>
      </w:r>
      <w:r w:rsidR="00F7606C">
        <w:t xml:space="preserve"> Vyriausiajai</w:t>
      </w:r>
      <w:r w:rsidR="00A5523A">
        <w:t xml:space="preserve"> tarnybinės etikos komisijai</w:t>
      </w:r>
      <w:r w:rsidR="00E35344">
        <w:t xml:space="preserve"> dalyvauti</w:t>
      </w:r>
      <w:r w:rsidR="00AE7E61">
        <w:t xml:space="preserve"> </w:t>
      </w:r>
      <w:r w:rsidR="00A5523A">
        <w:t>pagal kompetenciją</w:t>
      </w:r>
      <w:r w:rsidR="00E35344">
        <w:t xml:space="preserve"> rengiant </w:t>
      </w:r>
      <w:r w:rsidR="00A5523A">
        <w:t xml:space="preserve">šio </w:t>
      </w:r>
      <w:r w:rsidR="00BE50F3">
        <w:t xml:space="preserve">sprendimo </w:t>
      </w:r>
      <w:r w:rsidR="00A15C41">
        <w:t>3</w:t>
      </w:r>
      <w:r w:rsidR="00F073FF">
        <w:t xml:space="preserve"> p</w:t>
      </w:r>
      <w:r w:rsidR="00A5523A">
        <w:t xml:space="preserve">unkte </w:t>
      </w:r>
      <w:r w:rsidR="00F073FF">
        <w:t>nurodytus įstatymų projektus.</w:t>
      </w:r>
    </w:p>
    <w:p w:rsidR="00927827" w:rsidRDefault="00927827">
      <w:pPr>
        <w:spacing w:line="360" w:lineRule="atLeast"/>
        <w:ind w:firstLine="680"/>
        <w:jc w:val="both"/>
      </w:pPr>
      <w:r>
        <w:t> </w:t>
      </w:r>
    </w:p>
    <w:p w:rsidR="00927827" w:rsidRDefault="00927827">
      <w:pPr>
        <w:spacing w:line="360" w:lineRule="atLeast"/>
        <w:ind w:firstLine="680"/>
        <w:jc w:val="both"/>
      </w:pPr>
      <w:r>
        <w:t> </w:t>
      </w:r>
    </w:p>
    <w:p w:rsidR="00927827" w:rsidRDefault="00927827">
      <w:pPr>
        <w:spacing w:line="360" w:lineRule="atLeast"/>
        <w:ind w:firstLine="680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8"/>
        <w:gridCol w:w="194"/>
      </w:tblGrid>
      <w:tr w:rsidR="00927827" w:rsidTr="00E84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7827" w:rsidRDefault="008F34DC" w:rsidP="007F2C41">
            <w:r>
              <w:t>Ministr</w:t>
            </w:r>
            <w:r w:rsidR="007F2C41">
              <w:t>as</w:t>
            </w:r>
            <w:r w:rsidR="00FF5362">
              <w:t xml:space="preserve"> Pirminin</w:t>
            </w:r>
            <w:r>
              <w:t>k</w:t>
            </w:r>
            <w:r w:rsidR="007F2C41">
              <w:t>as</w:t>
            </w:r>
          </w:p>
        </w:tc>
        <w:tc>
          <w:tcPr>
            <w:tcW w:w="0" w:type="auto"/>
            <w:vAlign w:val="center"/>
          </w:tcPr>
          <w:p w:rsidR="00927827" w:rsidRPr="00FF5362" w:rsidRDefault="00927827" w:rsidP="007F2C41">
            <w:pPr>
              <w:pStyle w:val="NormalWeb"/>
              <w:spacing w:before="0" w:beforeAutospacing="0" w:after="0" w:afterAutospacing="0"/>
              <w:jc w:val="right"/>
            </w:pPr>
          </w:p>
        </w:tc>
      </w:tr>
    </w:tbl>
    <w:p w:rsidR="00927827" w:rsidRDefault="00927827"/>
    <w:sectPr w:rsidR="00927827">
      <w:pgSz w:w="11907" w:h="16840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9B" w:rsidRDefault="000F029B" w:rsidP="009A3BC1">
      <w:r>
        <w:separator/>
      </w:r>
    </w:p>
  </w:endnote>
  <w:endnote w:type="continuationSeparator" w:id="0">
    <w:p w:rsidR="000F029B" w:rsidRDefault="000F029B" w:rsidP="009A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9B" w:rsidRDefault="000F029B" w:rsidP="009A3BC1">
      <w:r>
        <w:separator/>
      </w:r>
    </w:p>
  </w:footnote>
  <w:footnote w:type="continuationSeparator" w:id="0">
    <w:p w:rsidR="000F029B" w:rsidRDefault="000F029B" w:rsidP="009A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62"/>
    <w:rsid w:val="00047CAF"/>
    <w:rsid w:val="000F029B"/>
    <w:rsid w:val="00100C8B"/>
    <w:rsid w:val="001121C0"/>
    <w:rsid w:val="00113837"/>
    <w:rsid w:val="00130E03"/>
    <w:rsid w:val="00147AC7"/>
    <w:rsid w:val="002A3747"/>
    <w:rsid w:val="00437121"/>
    <w:rsid w:val="005E6254"/>
    <w:rsid w:val="00603A53"/>
    <w:rsid w:val="00725380"/>
    <w:rsid w:val="00777A1F"/>
    <w:rsid w:val="007F2C41"/>
    <w:rsid w:val="00844690"/>
    <w:rsid w:val="008A405A"/>
    <w:rsid w:val="008F34DC"/>
    <w:rsid w:val="0091739E"/>
    <w:rsid w:val="00927827"/>
    <w:rsid w:val="009A3BC1"/>
    <w:rsid w:val="009C4181"/>
    <w:rsid w:val="009F1611"/>
    <w:rsid w:val="00A15C41"/>
    <w:rsid w:val="00A5523A"/>
    <w:rsid w:val="00AE7E61"/>
    <w:rsid w:val="00B14A73"/>
    <w:rsid w:val="00B57E82"/>
    <w:rsid w:val="00BA630D"/>
    <w:rsid w:val="00BE50F3"/>
    <w:rsid w:val="00C15384"/>
    <w:rsid w:val="00C1744E"/>
    <w:rsid w:val="00C61E11"/>
    <w:rsid w:val="00D53B60"/>
    <w:rsid w:val="00E01205"/>
    <w:rsid w:val="00E35344"/>
    <w:rsid w:val="00E5235A"/>
    <w:rsid w:val="00E6042D"/>
    <w:rsid w:val="00E84F27"/>
    <w:rsid w:val="00F00013"/>
    <w:rsid w:val="00F04FB7"/>
    <w:rsid w:val="00F073FF"/>
    <w:rsid w:val="00F7606C"/>
    <w:rsid w:val="00F877D2"/>
    <w:rsid w:val="00FA3749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C4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C4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960</Words>
  <Characters>548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LR Vyriausybės kanceliarija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2018-08-28T16:33:00Z</dcterms:created>
  <dc:creator>Neringa Adomavičiūtė</dc:creator>
  <cp:lastModifiedBy>Asseco</cp:lastModifiedBy>
  <cp:lastPrinted>2018-05-21T07:35:00Z</cp:lastPrinted>
  <dcterms:modified xsi:type="dcterms:W3CDTF">2018-08-28T16:33:00Z</dcterms:modified>
  <cp:revision>2</cp:revision>
  <dc:title>Protokolo išrašas</dc:title>
</cp:coreProperties>
</file>