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"/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D41078" w14:paraId="47E454EA" w14:textId="77777777" w:rsidTr="00D41078">
        <w:trPr>
          <w:cantSplit/>
          <w:trHeight w:val="340"/>
        </w:trPr>
        <w:tc>
          <w:tcPr>
            <w:tcW w:w="4253" w:type="dxa"/>
          </w:tcPr>
          <w:p w14:paraId="0E623505" w14:textId="77777777" w:rsidR="00D41078" w:rsidRDefault="00D41078" w:rsidP="00D41078">
            <w:pPr>
              <w:ind w:right="24"/>
            </w:pPr>
            <w:bookmarkStart w:id="0" w:name="_GoBack"/>
            <w:bookmarkEnd w:id="0"/>
            <w:r>
              <w:t xml:space="preserve"> </w:t>
            </w:r>
            <w:r w:rsidRPr="00247DA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D41078">
              <w:rPr>
                <w:sz w:val="22"/>
                <w:szCs w:val="22"/>
              </w:rPr>
              <w:t xml:space="preserve"> </w:t>
            </w:r>
            <w:r w:rsidR="00393277">
              <w:t>2020-06</w:t>
            </w:r>
            <w:r>
              <w:t xml:space="preserve">-      Nr. </w:t>
            </w:r>
          </w:p>
          <w:p w14:paraId="6898C5AC" w14:textId="4A9E3AA8" w:rsidR="00D41078" w:rsidRDefault="00D41078" w:rsidP="00D41078">
            <w:pPr>
              <w:ind w:right="-108"/>
            </w:pPr>
            <w:r>
              <w:t xml:space="preserve">     </w:t>
            </w:r>
            <w:r w:rsidR="007E2F98">
              <w:t>Į 2020-06-05</w:t>
            </w:r>
            <w:r w:rsidR="00393277">
              <w:t xml:space="preserve"> </w:t>
            </w:r>
            <w:r>
              <w:t xml:space="preserve"> Nr. </w:t>
            </w:r>
            <w:r w:rsidR="007E2F98">
              <w:rPr>
                <w:color w:val="000000"/>
              </w:rPr>
              <w:t>(23.1-55)SD-44</w:t>
            </w:r>
            <w:r w:rsidR="00393277">
              <w:rPr>
                <w:color w:val="000000"/>
              </w:rPr>
              <w:t>6</w:t>
            </w:r>
            <w:r>
              <w:t xml:space="preserve"> </w:t>
            </w:r>
          </w:p>
        </w:tc>
      </w:tr>
      <w:tr w:rsidR="00D41078" w14:paraId="48FD081B" w14:textId="77777777" w:rsidTr="00D41078">
        <w:trPr>
          <w:cantSplit/>
          <w:trHeight w:val="340"/>
        </w:trPr>
        <w:tc>
          <w:tcPr>
            <w:tcW w:w="4253" w:type="dxa"/>
          </w:tcPr>
          <w:p w14:paraId="1D9A7166" w14:textId="77777777" w:rsidR="00D41078" w:rsidRDefault="00D41078" w:rsidP="00D41078">
            <w:pPr>
              <w:ind w:right="24"/>
            </w:pPr>
          </w:p>
        </w:tc>
      </w:tr>
    </w:tbl>
    <w:p w14:paraId="2E2CDA89" w14:textId="77777777" w:rsidR="00393277" w:rsidRDefault="002C42FC" w:rsidP="003E1880">
      <w:pPr>
        <w:pStyle w:val="Adresas"/>
        <w:ind w:right="0"/>
      </w:pPr>
      <w:r>
        <w:t xml:space="preserve">Lietuvos Respublikos </w:t>
      </w:r>
      <w:r w:rsidR="00393277">
        <w:t>socialinės</w:t>
      </w:r>
      <w:r w:rsidR="00E15916">
        <w:t xml:space="preserve"> apsaugos</w:t>
      </w:r>
    </w:p>
    <w:p w14:paraId="09C894BC" w14:textId="77777777" w:rsidR="0075539B" w:rsidRPr="003E1880" w:rsidRDefault="00393277" w:rsidP="003E1880">
      <w:pPr>
        <w:pStyle w:val="Adresas"/>
        <w:ind w:right="0"/>
      </w:pPr>
      <w:r>
        <w:t xml:space="preserve">ir darbo </w:t>
      </w:r>
      <w:r w:rsidR="00E15916">
        <w:t>ministerijai</w:t>
      </w:r>
    </w:p>
    <w:p w14:paraId="6EFEB767" w14:textId="77777777" w:rsidR="0075539B" w:rsidRDefault="0075539B" w:rsidP="00E15916">
      <w:pPr>
        <w:pStyle w:val="Pavadinimas1"/>
        <w:ind w:right="-1"/>
        <w:jc w:val="both"/>
        <w:rPr>
          <w:caps w:val="0"/>
        </w:rPr>
      </w:pPr>
    </w:p>
    <w:p w14:paraId="3CCED2B8" w14:textId="77777777" w:rsidR="009A2C80" w:rsidRDefault="009A2C80" w:rsidP="00E15916">
      <w:pPr>
        <w:pStyle w:val="Pavadinimas1"/>
        <w:ind w:right="-1"/>
        <w:jc w:val="both"/>
        <w:rPr>
          <w:caps w:val="0"/>
        </w:rPr>
      </w:pPr>
    </w:p>
    <w:p w14:paraId="6576B0B0" w14:textId="77777777" w:rsidR="001E5B81" w:rsidRDefault="00393277" w:rsidP="003E1880">
      <w:pPr>
        <w:pStyle w:val="Pavadinimas1"/>
        <w:ind w:right="-1"/>
        <w:jc w:val="both"/>
      </w:pPr>
      <w:r>
        <w:rPr>
          <w:b/>
        </w:rPr>
        <w:t>dėl nutarimo</w:t>
      </w:r>
      <w:r w:rsidR="00E15916">
        <w:rPr>
          <w:b/>
        </w:rPr>
        <w:t xml:space="preserve"> </w:t>
      </w:r>
      <w:r>
        <w:rPr>
          <w:b/>
          <w:lang w:eastAsia="lt-LT"/>
        </w:rPr>
        <w:t>PROJEKTo</w:t>
      </w:r>
    </w:p>
    <w:p w14:paraId="15653398" w14:textId="77777777" w:rsidR="009A2C80" w:rsidRDefault="009A2C80" w:rsidP="00D83132">
      <w:pPr>
        <w:jc w:val="both"/>
      </w:pPr>
    </w:p>
    <w:p w14:paraId="66791805" w14:textId="77777777" w:rsidR="009A2C80" w:rsidRDefault="009A2C80" w:rsidP="00E15916">
      <w:pPr>
        <w:ind w:firstLine="720"/>
        <w:jc w:val="both"/>
      </w:pPr>
    </w:p>
    <w:p w14:paraId="4E9B74CC" w14:textId="1CDADD80" w:rsidR="00BC59D5" w:rsidRDefault="00D251AC" w:rsidP="00E15916">
      <w:pPr>
        <w:ind w:firstLine="720"/>
        <w:jc w:val="both"/>
      </w:pPr>
      <w:r>
        <w:t>T</w:t>
      </w:r>
      <w:r w:rsidRPr="0034246A">
        <w:t xml:space="preserve">eisingumo ministerija, </w:t>
      </w:r>
      <w:r w:rsidRPr="00ED39A4">
        <w:t>išnagrinėjusi</w:t>
      </w:r>
      <w:r w:rsidR="00D10987">
        <w:t xml:space="preserve"> pateikt</w:t>
      </w:r>
      <w:r w:rsidR="00F65DF1">
        <w:t>ą</w:t>
      </w:r>
      <w:r w:rsidR="002C42FC">
        <w:t xml:space="preserve"> </w:t>
      </w:r>
      <w:hyperlink r:id="rId9" w:history="1">
        <w:r w:rsidR="00756738" w:rsidRPr="00930E21">
          <w:rPr>
            <w:rStyle w:val="Hipersaitas"/>
          </w:rPr>
          <w:t>Lietuvos Respublikos Vyriausybės nutarimo „Dėl Lietuvos Respublikos Vyriausybės 2004 m. gruodžio 24 d. nutarimo Nr. 1656 „Dėl Nedarbo socialinio draudimo išmokų nuostatų ir dalinio darbo išmokų nuostatų patvirtinimo“ pakeit</w:t>
        </w:r>
        <w:r w:rsidR="00A609A0" w:rsidRPr="00930E21">
          <w:rPr>
            <w:rStyle w:val="Hipersaitas"/>
          </w:rPr>
          <w:t>imo“</w:t>
        </w:r>
      </w:hyperlink>
      <w:r w:rsidR="00A609A0">
        <w:t xml:space="preserve"> projektą</w:t>
      </w:r>
      <w:r w:rsidR="007025DD">
        <w:t xml:space="preserve"> (toliau – projektas)</w:t>
      </w:r>
      <w:r w:rsidR="00A609A0">
        <w:t xml:space="preserve">, </w:t>
      </w:r>
      <w:r w:rsidR="007025DD">
        <w:t xml:space="preserve">esminių pastabų neturi, tačiau siūlome įvertinti, ar nebūtų tinkamiau projekto 3 punkte dėstomų nuostatų 22 punkto pirmąjį sakinį </w:t>
      </w:r>
      <w:r w:rsidR="002659AC">
        <w:t>iš</w:t>
      </w:r>
      <w:r w:rsidR="007025DD">
        <w:t>dėstyti ne kaip projekte siūloma keičiamų nuostatų 22 punkte, o 19 punkto antruoju sakiniu.</w:t>
      </w:r>
    </w:p>
    <w:p w14:paraId="7EA96099" w14:textId="77777777" w:rsidR="000E3514" w:rsidRDefault="000E3514" w:rsidP="00A609A0">
      <w:pPr>
        <w:jc w:val="both"/>
        <w:rPr>
          <w:color w:val="000000"/>
          <w:lang w:eastAsia="lt-LT"/>
        </w:rPr>
      </w:pPr>
    </w:p>
    <w:p w14:paraId="42EBD3DB" w14:textId="77777777" w:rsidR="000E3514" w:rsidRDefault="000E3514" w:rsidP="000E3514">
      <w:pPr>
        <w:ind w:firstLine="720"/>
        <w:jc w:val="both"/>
        <w:rPr>
          <w:color w:val="000000"/>
          <w:lang w:eastAsia="lt-LT"/>
        </w:rPr>
      </w:pPr>
    </w:p>
    <w:p w14:paraId="6C2B3F37" w14:textId="77777777" w:rsidR="000E3514" w:rsidRPr="000E3514" w:rsidRDefault="000E3514" w:rsidP="000E3514">
      <w:pPr>
        <w:ind w:firstLine="720"/>
        <w:jc w:val="both"/>
        <w:rPr>
          <w:color w:val="000000"/>
          <w:lang w:eastAsia="lt-LT"/>
        </w:rPr>
      </w:pPr>
    </w:p>
    <w:p w14:paraId="522505D5" w14:textId="77777777" w:rsidR="009A2C80" w:rsidRDefault="009A2C80" w:rsidP="00E15916"/>
    <w:p w14:paraId="715DA919" w14:textId="77777777" w:rsidR="0075539B" w:rsidRDefault="00E15916" w:rsidP="00BC59D5">
      <w:r>
        <w:t xml:space="preserve">Teisingumo ministras                                                                                        </w:t>
      </w:r>
      <w:r w:rsidR="002C42FC">
        <w:t xml:space="preserve">   Elvinas Jankevičius</w:t>
      </w:r>
      <w:r>
        <w:t xml:space="preserve">           </w:t>
      </w:r>
    </w:p>
    <w:p w14:paraId="312D136D" w14:textId="77777777" w:rsidR="00E71A64" w:rsidRDefault="00E71A64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94F1371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59A99D88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5B0D4F2F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8A3A3AE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573FF2EF" w14:textId="77777777" w:rsidR="00A609A0" w:rsidRDefault="00A609A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4B57AD3D" w14:textId="77777777" w:rsidR="00A609A0" w:rsidRDefault="00A609A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7D9DE502" w14:textId="77777777" w:rsidR="00A609A0" w:rsidRDefault="00A609A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D67747D" w14:textId="77777777" w:rsidR="00A609A0" w:rsidRDefault="00A609A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8CB0961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1DC9F530" w14:textId="77777777" w:rsidR="00535661" w:rsidRDefault="00535661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67CFF2A6" w14:textId="77777777" w:rsidR="00535661" w:rsidRDefault="00535661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F9CBDB2" w14:textId="77777777" w:rsidR="00535661" w:rsidRDefault="00535661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2B262504" w14:textId="77777777" w:rsidR="00B41887" w:rsidRDefault="00B41887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7166CBA3" w14:textId="77777777" w:rsidR="009A2C80" w:rsidRDefault="009A2C80" w:rsidP="00BC59D5">
      <w:pPr>
        <w:tabs>
          <w:tab w:val="decimal" w:pos="9638"/>
        </w:tabs>
        <w:rPr>
          <w:color w:val="000000" w:themeColor="text1"/>
          <w:sz w:val="20"/>
          <w:szCs w:val="20"/>
        </w:rPr>
      </w:pPr>
    </w:p>
    <w:p w14:paraId="0F9F2D78" w14:textId="77777777" w:rsidR="00BC59D5" w:rsidRPr="00C417D5" w:rsidRDefault="00BC59D5" w:rsidP="00C417D5">
      <w:pPr>
        <w:tabs>
          <w:tab w:val="decimal" w:pos="9638"/>
        </w:tabs>
        <w:rPr>
          <w:color w:val="000000" w:themeColor="text1"/>
          <w:sz w:val="20"/>
          <w:szCs w:val="20"/>
        </w:rPr>
      </w:pPr>
      <w:r w:rsidRPr="00C417D5">
        <w:rPr>
          <w:color w:val="000000" w:themeColor="text1"/>
          <w:sz w:val="20"/>
          <w:szCs w:val="20"/>
        </w:rPr>
        <w:t xml:space="preserve">Inga Grigienė, (8 5) </w:t>
      </w:r>
      <w:r w:rsidRPr="00C417D5">
        <w:rPr>
          <w:color w:val="333333"/>
          <w:sz w:val="20"/>
          <w:szCs w:val="20"/>
        </w:rPr>
        <w:t>2662963</w:t>
      </w:r>
      <w:r w:rsidRPr="00C417D5">
        <w:rPr>
          <w:color w:val="000000" w:themeColor="text1"/>
          <w:sz w:val="20"/>
          <w:szCs w:val="20"/>
        </w:rPr>
        <w:t xml:space="preserve">, el. p. </w:t>
      </w:r>
      <w:hyperlink r:id="rId10" w:history="1">
        <w:r w:rsidRPr="00C417D5">
          <w:rPr>
            <w:rStyle w:val="Hipersaitas"/>
            <w:sz w:val="20"/>
            <w:szCs w:val="20"/>
          </w:rPr>
          <w:t>i.grigiene@tm.lt</w:t>
        </w:r>
      </w:hyperlink>
      <w:r w:rsidRPr="00C417D5">
        <w:rPr>
          <w:color w:val="000000" w:themeColor="text1"/>
          <w:sz w:val="20"/>
          <w:szCs w:val="20"/>
        </w:rPr>
        <w:t xml:space="preserve"> </w:t>
      </w:r>
    </w:p>
    <w:p w14:paraId="604B1639" w14:textId="77777777" w:rsidR="00BC59D5" w:rsidRPr="00C417D5" w:rsidRDefault="00BC59D5" w:rsidP="00C417D5">
      <w:pPr>
        <w:rPr>
          <w:rFonts w:eastAsiaTheme="minorHAnsi"/>
          <w:color w:val="0000FF"/>
          <w:sz w:val="20"/>
          <w:szCs w:val="20"/>
          <w:u w:val="single"/>
        </w:rPr>
      </w:pPr>
    </w:p>
    <w:sectPr w:rsidR="00BC59D5" w:rsidRPr="00C417D5" w:rsidSect="00D41078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6E7AD" w14:textId="77777777" w:rsidR="00A9454E" w:rsidRDefault="00A9454E" w:rsidP="00E15916">
      <w:r>
        <w:separator/>
      </w:r>
    </w:p>
  </w:endnote>
  <w:endnote w:type="continuationSeparator" w:id="0">
    <w:p w14:paraId="5E109659" w14:textId="77777777" w:rsidR="00A9454E" w:rsidRDefault="00A9454E" w:rsidP="00E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67F4" w14:textId="77777777" w:rsidR="005E2B6B" w:rsidRDefault="005E2B6B" w:rsidP="00BC59D5">
    <w:pPr>
      <w:pStyle w:val="Porat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  <w:t xml:space="preserve">                                                                      </w:t>
    </w:r>
  </w:p>
  <w:p w14:paraId="0D96B736" w14:textId="77777777" w:rsidR="005E2B6B" w:rsidRDefault="005E2B6B" w:rsidP="005B6C51">
    <w:pPr>
      <w:pStyle w:val="Porat"/>
    </w:pPr>
    <w:r>
      <w:rPr>
        <w:noProof/>
        <w:lang w:val="en-US" w:eastAsia="en-US"/>
      </w:rPr>
      <w:drawing>
        <wp:inline distT="0" distB="0" distL="0" distR="0" wp14:anchorId="49FE55C0" wp14:editId="3D2C72BA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61B7F" w14:textId="77777777" w:rsidR="00A9454E" w:rsidRDefault="00A9454E" w:rsidP="00E15916">
      <w:r>
        <w:separator/>
      </w:r>
    </w:p>
  </w:footnote>
  <w:footnote w:type="continuationSeparator" w:id="0">
    <w:p w14:paraId="7425727C" w14:textId="77777777" w:rsidR="00A9454E" w:rsidRDefault="00A9454E" w:rsidP="00E15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53056"/>
      <w:docPartObj>
        <w:docPartGallery w:val="Page Numbers (Top of Page)"/>
        <w:docPartUnique/>
      </w:docPartObj>
    </w:sdtPr>
    <w:sdtEndPr/>
    <w:sdtContent>
      <w:p w14:paraId="5EB8CB43" w14:textId="77777777" w:rsidR="005E2B6B" w:rsidRDefault="00CB22A7">
        <w:pPr>
          <w:pStyle w:val="Antrats"/>
          <w:jc w:val="center"/>
        </w:pPr>
        <w:r>
          <w:rPr>
            <w:noProof/>
          </w:rPr>
          <w:fldChar w:fldCharType="begin"/>
        </w:r>
        <w:r w:rsidR="005E2B6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5E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AB3E3" w14:textId="77777777" w:rsidR="005E2B6B" w:rsidRDefault="005E2B6B" w:rsidP="005B6C51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ABF9" w14:textId="77777777" w:rsidR="005E2B6B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4FED41BA" w14:textId="77777777" w:rsidR="005E2B6B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5BFF6757" w14:textId="77777777" w:rsidR="005E2B6B" w:rsidRPr="00095F50" w:rsidRDefault="005E2B6B" w:rsidP="005B6C51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74D9ED15" wp14:editId="6769340A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C6E96" w14:textId="77777777" w:rsidR="005E2B6B" w:rsidRPr="006A0169" w:rsidRDefault="005E2B6B" w:rsidP="005B6C51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39B659A" w14:textId="77777777" w:rsidR="005E2B6B" w:rsidRPr="006A0169" w:rsidRDefault="005E2B6B" w:rsidP="005B6C51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2B95C18D" w14:textId="77777777" w:rsidR="005E2B6B" w:rsidRPr="006A0169" w:rsidRDefault="005E2B6B" w:rsidP="005B6C51">
    <w:pPr>
      <w:suppressAutoHyphens w:val="0"/>
      <w:jc w:val="center"/>
      <w:rPr>
        <w:b/>
        <w:bCs/>
        <w:sz w:val="26"/>
        <w:lang w:eastAsia="en-US"/>
      </w:rPr>
    </w:pPr>
  </w:p>
  <w:p w14:paraId="2B2F1AC3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9226AD4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48692580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14:paraId="04D07B37" w14:textId="77777777" w:rsidR="005E2B6B" w:rsidRDefault="005E2B6B" w:rsidP="005B6C51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D13AD0B" w14:textId="77777777" w:rsidR="005E2B6B" w:rsidRDefault="005E2B6B" w:rsidP="003E1880">
    <w:pPr>
      <w:pStyle w:val="Antrats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</w:p>
  <w:p w14:paraId="06E26474" w14:textId="77777777" w:rsidR="005E2B6B" w:rsidRPr="006A0169" w:rsidRDefault="005E2B6B" w:rsidP="003E1880">
    <w:pPr>
      <w:pStyle w:val="Antrats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492"/>
    <w:multiLevelType w:val="hybridMultilevel"/>
    <w:tmpl w:val="FAB0B698"/>
    <w:lvl w:ilvl="0" w:tplc="C26E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650CAA"/>
    <w:multiLevelType w:val="multilevel"/>
    <w:tmpl w:val="0EB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B2F43"/>
    <w:multiLevelType w:val="hybridMultilevel"/>
    <w:tmpl w:val="E53486C6"/>
    <w:lvl w:ilvl="0" w:tplc="D686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4F1BF2"/>
    <w:multiLevelType w:val="multilevel"/>
    <w:tmpl w:val="89A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306E2"/>
    <w:multiLevelType w:val="multilevel"/>
    <w:tmpl w:val="7C5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C053D"/>
    <w:multiLevelType w:val="multilevel"/>
    <w:tmpl w:val="3A1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F1DED"/>
    <w:multiLevelType w:val="multilevel"/>
    <w:tmpl w:val="6B6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A0DF2"/>
    <w:multiLevelType w:val="multilevel"/>
    <w:tmpl w:val="835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16"/>
    <w:rsid w:val="00015161"/>
    <w:rsid w:val="00036C3C"/>
    <w:rsid w:val="00046B3F"/>
    <w:rsid w:val="00053DC3"/>
    <w:rsid w:val="000618A8"/>
    <w:rsid w:val="00063525"/>
    <w:rsid w:val="0006380B"/>
    <w:rsid w:val="0008010F"/>
    <w:rsid w:val="000838E2"/>
    <w:rsid w:val="00097610"/>
    <w:rsid w:val="000A3EB6"/>
    <w:rsid w:val="000B0217"/>
    <w:rsid w:val="000D613A"/>
    <w:rsid w:val="000E3514"/>
    <w:rsid w:val="000E703E"/>
    <w:rsid w:val="000F1FB2"/>
    <w:rsid w:val="000F2186"/>
    <w:rsid w:val="00103345"/>
    <w:rsid w:val="00121D98"/>
    <w:rsid w:val="00123444"/>
    <w:rsid w:val="0012548B"/>
    <w:rsid w:val="001311CC"/>
    <w:rsid w:val="001354CA"/>
    <w:rsid w:val="00141155"/>
    <w:rsid w:val="001679C0"/>
    <w:rsid w:val="00176DAF"/>
    <w:rsid w:val="00177226"/>
    <w:rsid w:val="0018238C"/>
    <w:rsid w:val="00190BDA"/>
    <w:rsid w:val="00191D4C"/>
    <w:rsid w:val="001A0701"/>
    <w:rsid w:val="001B5089"/>
    <w:rsid w:val="001B69EF"/>
    <w:rsid w:val="001B7508"/>
    <w:rsid w:val="001C1C2A"/>
    <w:rsid w:val="001D55AB"/>
    <w:rsid w:val="001E5B81"/>
    <w:rsid w:val="001F3462"/>
    <w:rsid w:val="00207602"/>
    <w:rsid w:val="002124E4"/>
    <w:rsid w:val="0021734E"/>
    <w:rsid w:val="00227994"/>
    <w:rsid w:val="00232A8D"/>
    <w:rsid w:val="00232FAC"/>
    <w:rsid w:val="00237E63"/>
    <w:rsid w:val="0024057D"/>
    <w:rsid w:val="002439FF"/>
    <w:rsid w:val="00247DA1"/>
    <w:rsid w:val="00247EA9"/>
    <w:rsid w:val="002571F6"/>
    <w:rsid w:val="002659AC"/>
    <w:rsid w:val="0029033D"/>
    <w:rsid w:val="002A4974"/>
    <w:rsid w:val="002B09E1"/>
    <w:rsid w:val="002B0A40"/>
    <w:rsid w:val="002B3972"/>
    <w:rsid w:val="002C30D0"/>
    <w:rsid w:val="002C42FC"/>
    <w:rsid w:val="002C4F02"/>
    <w:rsid w:val="002C6721"/>
    <w:rsid w:val="002C7805"/>
    <w:rsid w:val="002D0686"/>
    <w:rsid w:val="002D734E"/>
    <w:rsid w:val="002F4CDC"/>
    <w:rsid w:val="003021AA"/>
    <w:rsid w:val="0030310C"/>
    <w:rsid w:val="0030627D"/>
    <w:rsid w:val="00321CBE"/>
    <w:rsid w:val="00323EDC"/>
    <w:rsid w:val="00327F76"/>
    <w:rsid w:val="00330410"/>
    <w:rsid w:val="00330944"/>
    <w:rsid w:val="003335FE"/>
    <w:rsid w:val="003463A5"/>
    <w:rsid w:val="0035108E"/>
    <w:rsid w:val="00353ACC"/>
    <w:rsid w:val="00360AB0"/>
    <w:rsid w:val="00393277"/>
    <w:rsid w:val="00395B5E"/>
    <w:rsid w:val="003A7A14"/>
    <w:rsid w:val="003B0BB3"/>
    <w:rsid w:val="003B15F9"/>
    <w:rsid w:val="003B7A56"/>
    <w:rsid w:val="003C7FB1"/>
    <w:rsid w:val="003E1880"/>
    <w:rsid w:val="003E702F"/>
    <w:rsid w:val="003F04DB"/>
    <w:rsid w:val="003F19E8"/>
    <w:rsid w:val="00413CA3"/>
    <w:rsid w:val="004257F4"/>
    <w:rsid w:val="0043558C"/>
    <w:rsid w:val="00444D74"/>
    <w:rsid w:val="0044581D"/>
    <w:rsid w:val="004540E4"/>
    <w:rsid w:val="00481EB6"/>
    <w:rsid w:val="004840B7"/>
    <w:rsid w:val="004927E3"/>
    <w:rsid w:val="004B2302"/>
    <w:rsid w:val="004B4739"/>
    <w:rsid w:val="004C12CA"/>
    <w:rsid w:val="004C182D"/>
    <w:rsid w:val="004D3648"/>
    <w:rsid w:val="004E200B"/>
    <w:rsid w:val="004E799F"/>
    <w:rsid w:val="00505EFC"/>
    <w:rsid w:val="0051146F"/>
    <w:rsid w:val="00531B14"/>
    <w:rsid w:val="00534C53"/>
    <w:rsid w:val="00535661"/>
    <w:rsid w:val="0054185C"/>
    <w:rsid w:val="00561963"/>
    <w:rsid w:val="00564189"/>
    <w:rsid w:val="00564356"/>
    <w:rsid w:val="0056577B"/>
    <w:rsid w:val="00566207"/>
    <w:rsid w:val="0056732D"/>
    <w:rsid w:val="0057460B"/>
    <w:rsid w:val="0057613A"/>
    <w:rsid w:val="0057707E"/>
    <w:rsid w:val="005825F7"/>
    <w:rsid w:val="0058490B"/>
    <w:rsid w:val="0058639D"/>
    <w:rsid w:val="005950A9"/>
    <w:rsid w:val="00596FA7"/>
    <w:rsid w:val="005A1184"/>
    <w:rsid w:val="005A12E8"/>
    <w:rsid w:val="005A13B9"/>
    <w:rsid w:val="005A2C00"/>
    <w:rsid w:val="005B3DDE"/>
    <w:rsid w:val="005B6C51"/>
    <w:rsid w:val="005D0B4F"/>
    <w:rsid w:val="005D5258"/>
    <w:rsid w:val="005E1015"/>
    <w:rsid w:val="005E2B6B"/>
    <w:rsid w:val="005F457A"/>
    <w:rsid w:val="00613DD1"/>
    <w:rsid w:val="0062566C"/>
    <w:rsid w:val="00635082"/>
    <w:rsid w:val="00636FE7"/>
    <w:rsid w:val="00660371"/>
    <w:rsid w:val="0066669F"/>
    <w:rsid w:val="00673406"/>
    <w:rsid w:val="00682FD0"/>
    <w:rsid w:val="006A16CC"/>
    <w:rsid w:val="006D7E55"/>
    <w:rsid w:val="006F0061"/>
    <w:rsid w:val="006F3498"/>
    <w:rsid w:val="006F4179"/>
    <w:rsid w:val="006F4751"/>
    <w:rsid w:val="006F7AAD"/>
    <w:rsid w:val="0070102A"/>
    <w:rsid w:val="007025DD"/>
    <w:rsid w:val="00712681"/>
    <w:rsid w:val="00727246"/>
    <w:rsid w:val="00753186"/>
    <w:rsid w:val="0075539B"/>
    <w:rsid w:val="00756738"/>
    <w:rsid w:val="007568CC"/>
    <w:rsid w:val="00766338"/>
    <w:rsid w:val="0077668A"/>
    <w:rsid w:val="007951AC"/>
    <w:rsid w:val="00796F77"/>
    <w:rsid w:val="007A51B0"/>
    <w:rsid w:val="007B1FEC"/>
    <w:rsid w:val="007B447A"/>
    <w:rsid w:val="007C14FE"/>
    <w:rsid w:val="007D5DAC"/>
    <w:rsid w:val="007E25F9"/>
    <w:rsid w:val="007E2F98"/>
    <w:rsid w:val="007E3310"/>
    <w:rsid w:val="007E3BC4"/>
    <w:rsid w:val="007F374E"/>
    <w:rsid w:val="0080221D"/>
    <w:rsid w:val="00806763"/>
    <w:rsid w:val="0081242D"/>
    <w:rsid w:val="00821814"/>
    <w:rsid w:val="0082427C"/>
    <w:rsid w:val="00826795"/>
    <w:rsid w:val="00843858"/>
    <w:rsid w:val="008458DC"/>
    <w:rsid w:val="00860659"/>
    <w:rsid w:val="008B3602"/>
    <w:rsid w:val="008E0FEB"/>
    <w:rsid w:val="008E387A"/>
    <w:rsid w:val="008E3EA6"/>
    <w:rsid w:val="008F128C"/>
    <w:rsid w:val="008F6FFC"/>
    <w:rsid w:val="00901226"/>
    <w:rsid w:val="009061D1"/>
    <w:rsid w:val="009171F5"/>
    <w:rsid w:val="00930E21"/>
    <w:rsid w:val="00932BBF"/>
    <w:rsid w:val="00932F52"/>
    <w:rsid w:val="00940148"/>
    <w:rsid w:val="00952BE8"/>
    <w:rsid w:val="00971EF5"/>
    <w:rsid w:val="00973B4F"/>
    <w:rsid w:val="0097494E"/>
    <w:rsid w:val="00981AEF"/>
    <w:rsid w:val="0098647F"/>
    <w:rsid w:val="00991FDD"/>
    <w:rsid w:val="0099313B"/>
    <w:rsid w:val="009933A5"/>
    <w:rsid w:val="00993893"/>
    <w:rsid w:val="009A2C80"/>
    <w:rsid w:val="009A3ECF"/>
    <w:rsid w:val="009B072B"/>
    <w:rsid w:val="009B12DD"/>
    <w:rsid w:val="009B3002"/>
    <w:rsid w:val="009B6E76"/>
    <w:rsid w:val="009C3218"/>
    <w:rsid w:val="009C3E09"/>
    <w:rsid w:val="009D6B98"/>
    <w:rsid w:val="009E6951"/>
    <w:rsid w:val="009F54D2"/>
    <w:rsid w:val="009F7722"/>
    <w:rsid w:val="009F7F01"/>
    <w:rsid w:val="00A02BD8"/>
    <w:rsid w:val="00A03EB3"/>
    <w:rsid w:val="00A048D8"/>
    <w:rsid w:val="00A26260"/>
    <w:rsid w:val="00A366C3"/>
    <w:rsid w:val="00A36FC5"/>
    <w:rsid w:val="00A44983"/>
    <w:rsid w:val="00A508B8"/>
    <w:rsid w:val="00A609A0"/>
    <w:rsid w:val="00A6135F"/>
    <w:rsid w:val="00A64C89"/>
    <w:rsid w:val="00A9003F"/>
    <w:rsid w:val="00A9454E"/>
    <w:rsid w:val="00A94894"/>
    <w:rsid w:val="00A95AD5"/>
    <w:rsid w:val="00AA2FA2"/>
    <w:rsid w:val="00AA590B"/>
    <w:rsid w:val="00AA6C4C"/>
    <w:rsid w:val="00AC0FD6"/>
    <w:rsid w:val="00AC19C4"/>
    <w:rsid w:val="00AD3F63"/>
    <w:rsid w:val="00AE2EAB"/>
    <w:rsid w:val="00AE6C18"/>
    <w:rsid w:val="00AF6396"/>
    <w:rsid w:val="00B15FC2"/>
    <w:rsid w:val="00B30A89"/>
    <w:rsid w:val="00B41887"/>
    <w:rsid w:val="00B53549"/>
    <w:rsid w:val="00B6080A"/>
    <w:rsid w:val="00B67D74"/>
    <w:rsid w:val="00B709CF"/>
    <w:rsid w:val="00B710B9"/>
    <w:rsid w:val="00B80CCA"/>
    <w:rsid w:val="00B8590A"/>
    <w:rsid w:val="00B90DBC"/>
    <w:rsid w:val="00B9714C"/>
    <w:rsid w:val="00BA201C"/>
    <w:rsid w:val="00BC38B3"/>
    <w:rsid w:val="00BC4C5E"/>
    <w:rsid w:val="00BC59D5"/>
    <w:rsid w:val="00BD5112"/>
    <w:rsid w:val="00BD6959"/>
    <w:rsid w:val="00BF5939"/>
    <w:rsid w:val="00C020CF"/>
    <w:rsid w:val="00C05DF0"/>
    <w:rsid w:val="00C11205"/>
    <w:rsid w:val="00C30D66"/>
    <w:rsid w:val="00C32333"/>
    <w:rsid w:val="00C417D5"/>
    <w:rsid w:val="00C41899"/>
    <w:rsid w:val="00C41C89"/>
    <w:rsid w:val="00C52A0F"/>
    <w:rsid w:val="00C52DB7"/>
    <w:rsid w:val="00C55EC4"/>
    <w:rsid w:val="00C63CBC"/>
    <w:rsid w:val="00C72F6D"/>
    <w:rsid w:val="00C74042"/>
    <w:rsid w:val="00C76833"/>
    <w:rsid w:val="00C77B0E"/>
    <w:rsid w:val="00C77EA3"/>
    <w:rsid w:val="00C819E5"/>
    <w:rsid w:val="00C914DA"/>
    <w:rsid w:val="00C977A1"/>
    <w:rsid w:val="00CA0887"/>
    <w:rsid w:val="00CA271D"/>
    <w:rsid w:val="00CA43D9"/>
    <w:rsid w:val="00CB22A7"/>
    <w:rsid w:val="00CB3F96"/>
    <w:rsid w:val="00CB564B"/>
    <w:rsid w:val="00CB6C54"/>
    <w:rsid w:val="00CD0205"/>
    <w:rsid w:val="00CD4552"/>
    <w:rsid w:val="00CE4124"/>
    <w:rsid w:val="00D000EE"/>
    <w:rsid w:val="00D10987"/>
    <w:rsid w:val="00D17991"/>
    <w:rsid w:val="00D251AC"/>
    <w:rsid w:val="00D259B6"/>
    <w:rsid w:val="00D33E9D"/>
    <w:rsid w:val="00D37563"/>
    <w:rsid w:val="00D40E9A"/>
    <w:rsid w:val="00D41078"/>
    <w:rsid w:val="00D52A5B"/>
    <w:rsid w:val="00D54198"/>
    <w:rsid w:val="00D566AC"/>
    <w:rsid w:val="00D64BA3"/>
    <w:rsid w:val="00D673D6"/>
    <w:rsid w:val="00D758D6"/>
    <w:rsid w:val="00D77C3B"/>
    <w:rsid w:val="00D83132"/>
    <w:rsid w:val="00D84E03"/>
    <w:rsid w:val="00DA5010"/>
    <w:rsid w:val="00DA54CF"/>
    <w:rsid w:val="00DB46A6"/>
    <w:rsid w:val="00DC0936"/>
    <w:rsid w:val="00DD0ECB"/>
    <w:rsid w:val="00DD45E0"/>
    <w:rsid w:val="00DD50FC"/>
    <w:rsid w:val="00DD5686"/>
    <w:rsid w:val="00DD6021"/>
    <w:rsid w:val="00DE03F4"/>
    <w:rsid w:val="00DE547A"/>
    <w:rsid w:val="00DF1886"/>
    <w:rsid w:val="00DF6446"/>
    <w:rsid w:val="00DF6732"/>
    <w:rsid w:val="00E12B31"/>
    <w:rsid w:val="00E1386C"/>
    <w:rsid w:val="00E1397F"/>
    <w:rsid w:val="00E14DCB"/>
    <w:rsid w:val="00E15916"/>
    <w:rsid w:val="00E17AC3"/>
    <w:rsid w:val="00E20B99"/>
    <w:rsid w:val="00E26DFF"/>
    <w:rsid w:val="00E50CC0"/>
    <w:rsid w:val="00E51324"/>
    <w:rsid w:val="00E60E6B"/>
    <w:rsid w:val="00E71A64"/>
    <w:rsid w:val="00E7394C"/>
    <w:rsid w:val="00E82342"/>
    <w:rsid w:val="00E83205"/>
    <w:rsid w:val="00E8760C"/>
    <w:rsid w:val="00E87614"/>
    <w:rsid w:val="00E90953"/>
    <w:rsid w:val="00E918BF"/>
    <w:rsid w:val="00EA417B"/>
    <w:rsid w:val="00EA4876"/>
    <w:rsid w:val="00EC1396"/>
    <w:rsid w:val="00EE06A0"/>
    <w:rsid w:val="00F12380"/>
    <w:rsid w:val="00F24A9C"/>
    <w:rsid w:val="00F4045A"/>
    <w:rsid w:val="00F46B32"/>
    <w:rsid w:val="00F51BD9"/>
    <w:rsid w:val="00F524F7"/>
    <w:rsid w:val="00F65DF1"/>
    <w:rsid w:val="00F90021"/>
    <w:rsid w:val="00FA295C"/>
    <w:rsid w:val="00FB463E"/>
    <w:rsid w:val="00FB6375"/>
    <w:rsid w:val="00FC1ECB"/>
    <w:rsid w:val="00FD5338"/>
    <w:rsid w:val="00FD5740"/>
    <w:rsid w:val="00FF2A57"/>
    <w:rsid w:val="00FF30D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15916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E15916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E15916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E15916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E15916"/>
    <w:pPr>
      <w:ind w:right="318"/>
    </w:pPr>
  </w:style>
  <w:style w:type="paragraph" w:customStyle="1" w:styleId="Kopija">
    <w:name w:val="Kopija"/>
    <w:basedOn w:val="Adresas"/>
    <w:rsid w:val="00E15916"/>
    <w:pPr>
      <w:ind w:right="3999"/>
    </w:pPr>
  </w:style>
  <w:style w:type="paragraph" w:styleId="Antrats">
    <w:name w:val="header"/>
    <w:basedOn w:val="prastasis"/>
    <w:link w:val="AntratsDiagrama"/>
    <w:uiPriority w:val="99"/>
    <w:rsid w:val="00E15916"/>
    <w:pPr>
      <w:suppressLineNumbers/>
      <w:tabs>
        <w:tab w:val="center" w:pos="-568"/>
        <w:tab w:val="right" w:pos="-113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159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59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47DA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0E4"/>
    <w:rPr>
      <w:rFonts w:ascii="Segoe UI" w:eastAsia="Times New Roman" w:hAnsi="Segoe UI" w:cs="Segoe UI"/>
      <w:sz w:val="18"/>
      <w:szCs w:val="18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057D"/>
    <w:rPr>
      <w:color w:val="954F72" w:themeColor="followedHyperlink"/>
      <w:u w:val="single"/>
    </w:rPr>
  </w:style>
  <w:style w:type="paragraph" w:customStyle="1" w:styleId="tactin">
    <w:name w:val="tactin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3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4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3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4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0B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0B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D0B4F"/>
    <w:rPr>
      <w:vertAlign w:val="superscript"/>
    </w:rPr>
  </w:style>
  <w:style w:type="paragraph" w:styleId="Pataisymai">
    <w:name w:val="Revision"/>
    <w:hidden/>
    <w:uiPriority w:val="99"/>
    <w:semiHidden/>
    <w:rsid w:val="00DA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0C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15916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E15916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E15916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E15916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E15916"/>
    <w:pPr>
      <w:ind w:right="318"/>
    </w:pPr>
  </w:style>
  <w:style w:type="paragraph" w:customStyle="1" w:styleId="Kopija">
    <w:name w:val="Kopija"/>
    <w:basedOn w:val="Adresas"/>
    <w:rsid w:val="00E15916"/>
    <w:pPr>
      <w:ind w:right="3999"/>
    </w:pPr>
  </w:style>
  <w:style w:type="paragraph" w:styleId="Antrats">
    <w:name w:val="header"/>
    <w:basedOn w:val="prastasis"/>
    <w:link w:val="AntratsDiagrama"/>
    <w:uiPriority w:val="99"/>
    <w:rsid w:val="00E15916"/>
    <w:pPr>
      <w:suppressLineNumbers/>
      <w:tabs>
        <w:tab w:val="center" w:pos="-568"/>
        <w:tab w:val="right" w:pos="-113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E1591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59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59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47DA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0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40E4"/>
    <w:rPr>
      <w:rFonts w:ascii="Segoe UI" w:eastAsia="Times New Roman" w:hAnsi="Segoe UI" w:cs="Segoe UI"/>
      <w:sz w:val="18"/>
      <w:szCs w:val="18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057D"/>
    <w:rPr>
      <w:color w:val="954F72" w:themeColor="followedHyperlink"/>
      <w:u w:val="single"/>
    </w:rPr>
  </w:style>
  <w:style w:type="paragraph" w:customStyle="1" w:styleId="tactin">
    <w:name w:val="tactin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EC1396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3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4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3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4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0B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0B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D0B4F"/>
    <w:rPr>
      <w:vertAlign w:val="superscript"/>
    </w:rPr>
  </w:style>
  <w:style w:type="paragraph" w:styleId="Pataisymai">
    <w:name w:val="Revision"/>
    <w:hidden/>
    <w:uiPriority w:val="99"/>
    <w:semiHidden/>
    <w:rsid w:val="00DA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0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66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27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484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0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0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90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98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0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6703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3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1421">
                      <w:marLeft w:val="0"/>
                      <w:marRight w:val="0"/>
                      <w:marTop w:val="3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single" w:sz="6" w:space="0" w:color="D7DBE6"/>
                            <w:bottom w:val="single" w:sz="6" w:space="0" w:color="D7DBE6"/>
                            <w:right w:val="single" w:sz="6" w:space="0" w:color="D7DBE6"/>
                          </w:divBdr>
                        </w:div>
                        <w:div w:id="12472286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9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.gri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K/654ce4d0a72811eaa51db668f0092944?jfwid=5ob7mwwtp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D841-E21F-4E7E-A42E-FF5AE787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2020-06-15T06:51:00Z</dcterms:created>
  <dc:creator>Tauras Rutkūnas</dc:creator>
  <cp:lastModifiedBy>IL</cp:lastModifiedBy>
  <cp:lastPrinted>2020-06-01T13:16:00Z</cp:lastPrinted>
  <dcterms:modified xsi:type="dcterms:W3CDTF">2020-06-15T06:51:00Z</dcterms:modified>
  <cp:revision>2</cp:revision>
</cp:coreProperties>
</file>