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4FD4" w14:textId="77777777" w:rsidR="00675A68" w:rsidRPr="00987953" w:rsidRDefault="00CB438D" w:rsidP="004F3448">
      <w:pPr>
        <w:spacing w:before="160"/>
        <w:ind w:left="-851" w:right="-141"/>
        <w:jc w:val="center"/>
        <w:rPr>
          <w:b/>
          <w:caps/>
        </w:rPr>
      </w:pPr>
      <w:bookmarkStart w:id="0" w:name="_GoBack"/>
      <w:bookmarkEnd w:id="0"/>
      <w:r w:rsidRPr="00987953">
        <w:rPr>
          <w:noProof/>
          <w:lang w:eastAsia="lt-LT"/>
        </w:rPr>
        <w:drawing>
          <wp:anchor distT="0" distB="0" distL="114300" distR="114300" simplePos="0" relativeHeight="251657216" behindDoc="0" locked="0" layoutInCell="0" allowOverlap="1" wp14:anchorId="0F0B5002" wp14:editId="0F0B5003">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sidRPr="00987953">
        <w:rPr>
          <w:b/>
          <w:caps/>
        </w:rPr>
        <w:t xml:space="preserve">LIETUVOS RESPUBLIKOS </w:t>
      </w:r>
      <w:r w:rsidR="0055629A" w:rsidRPr="00987953">
        <w:rPr>
          <w:b/>
          <w:caps/>
        </w:rPr>
        <w:t xml:space="preserve">Ekonomikos ir inovacijų </w:t>
      </w:r>
      <w:r w:rsidR="00675A68" w:rsidRPr="00987953">
        <w:rPr>
          <w:b/>
          <w:caps/>
        </w:rPr>
        <w:t>MINISTERIJA</w:t>
      </w:r>
    </w:p>
    <w:p w14:paraId="0F0B4FD5" w14:textId="77777777" w:rsidR="00675A68" w:rsidRPr="00987953" w:rsidRDefault="00675A68" w:rsidP="00282963">
      <w:pPr>
        <w:ind w:left="-851"/>
        <w:jc w:val="center"/>
        <w:rPr>
          <w:b/>
          <w:caps/>
          <w:sz w:val="10"/>
        </w:rPr>
      </w:pPr>
    </w:p>
    <w:p w14:paraId="0F0B4FD6" w14:textId="77777777" w:rsidR="00B86C4D" w:rsidRPr="00987953" w:rsidRDefault="00B86C4D" w:rsidP="00314211">
      <w:pPr>
        <w:spacing w:before="40"/>
        <w:ind w:left="-851"/>
        <w:jc w:val="center"/>
        <w:rPr>
          <w:sz w:val="17"/>
        </w:rPr>
      </w:pPr>
      <w:r w:rsidRPr="00987953">
        <w:rPr>
          <w:sz w:val="17"/>
        </w:rPr>
        <w:t>Biudžetinė įstaiga, Gedimino pr. 38, LT-01104 Vilnius, tel.</w:t>
      </w:r>
      <w:r w:rsidR="00F14AF2" w:rsidRPr="00987953">
        <w:rPr>
          <w:sz w:val="17"/>
        </w:rPr>
        <w:t>:</w:t>
      </w:r>
      <w:r w:rsidRPr="00987953">
        <w:rPr>
          <w:sz w:val="17"/>
        </w:rPr>
        <w:t xml:space="preserve"> 8 706 64 845, 8 706 64 868,</w:t>
      </w:r>
      <w:r w:rsidRPr="00987953">
        <w:rPr>
          <w:sz w:val="17"/>
        </w:rPr>
        <w:br/>
        <w:t xml:space="preserve">faks. 8 706 64 762, el. p. </w:t>
      </w:r>
      <w:proofErr w:type="spellStart"/>
      <w:r w:rsidRPr="00987953">
        <w:rPr>
          <w:sz w:val="17"/>
        </w:rPr>
        <w:t>kanc@</w:t>
      </w:r>
      <w:r w:rsidR="0055629A" w:rsidRPr="00987953">
        <w:rPr>
          <w:sz w:val="17"/>
        </w:rPr>
        <w:t>eimin</w:t>
      </w:r>
      <w:r w:rsidRPr="00987953">
        <w:rPr>
          <w:sz w:val="17"/>
        </w:rPr>
        <w:t>.lt</w:t>
      </w:r>
      <w:proofErr w:type="spellEnd"/>
      <w:r w:rsidRPr="00987953">
        <w:rPr>
          <w:sz w:val="17"/>
        </w:rPr>
        <w:t xml:space="preserve">, </w:t>
      </w:r>
      <w:r w:rsidR="00CB438D" w:rsidRPr="00987953">
        <w:rPr>
          <w:sz w:val="17"/>
        </w:rPr>
        <w:t>http://</w:t>
      </w:r>
      <w:r w:rsidR="0055629A" w:rsidRPr="00987953">
        <w:rPr>
          <w:sz w:val="17"/>
        </w:rPr>
        <w:t>eimin</w:t>
      </w:r>
      <w:r w:rsidRPr="00987953">
        <w:rPr>
          <w:sz w:val="17"/>
        </w:rPr>
        <w:t>.</w:t>
      </w:r>
      <w:r w:rsidR="00CB438D" w:rsidRPr="00987953">
        <w:rPr>
          <w:sz w:val="17"/>
        </w:rPr>
        <w:t>lrv.</w:t>
      </w:r>
      <w:r w:rsidRPr="00987953">
        <w:rPr>
          <w:sz w:val="17"/>
        </w:rPr>
        <w:t>lt.</w:t>
      </w:r>
    </w:p>
    <w:p w14:paraId="0F0B4FD7" w14:textId="77777777" w:rsidR="00B86C4D" w:rsidRPr="00987953" w:rsidRDefault="00B86C4D" w:rsidP="00314211">
      <w:pPr>
        <w:widowControl w:val="0"/>
        <w:spacing w:after="40"/>
        <w:ind w:left="-851"/>
        <w:jc w:val="center"/>
        <w:rPr>
          <w:sz w:val="17"/>
        </w:rPr>
      </w:pPr>
      <w:r w:rsidRPr="00987953">
        <w:rPr>
          <w:sz w:val="17"/>
        </w:rPr>
        <w:t>Duomenys kaupiami ir saugomi Juridinių asmenų registre, kodas 188621919</w:t>
      </w:r>
    </w:p>
    <w:p w14:paraId="0F0B4FD8" w14:textId="75CE8BE7" w:rsidR="00675A68" w:rsidRPr="00987953" w:rsidRDefault="007F093F">
      <w:r>
        <w:rPr>
          <w:noProof/>
          <w:lang w:eastAsia="lt-LT"/>
        </w:rPr>
        <mc:AlternateContent>
          <mc:Choice Requires="wps">
            <w:drawing>
              <wp:anchor distT="4294967291" distB="4294967291" distL="114300" distR="114300" simplePos="0" relativeHeight="251658240" behindDoc="1" locked="0" layoutInCell="1" allowOverlap="1" wp14:anchorId="0F0B5004" wp14:editId="2862EA98">
                <wp:simplePos x="0" y="0"/>
                <wp:positionH relativeFrom="column">
                  <wp:posOffset>-41910</wp:posOffset>
                </wp:positionH>
                <wp:positionV relativeFrom="paragraph">
                  <wp:posOffset>-636</wp:posOffset>
                </wp:positionV>
                <wp:extent cx="5924550" cy="0"/>
                <wp:effectExtent l="0" t="0" r="0" b="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D6927EA"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" strokeweight=".5pt">
                <v:shadow color="#7f7f7f" opacity=".5" offset="1pt"/>
              </v:shape>
            </w:pict>
          </mc:Fallback>
        </mc:AlternateContent>
      </w:r>
    </w:p>
    <w:tbl>
      <w:tblPr>
        <w:tblW w:w="9498" w:type="dxa"/>
        <w:tblCellMar>
          <w:left w:w="0" w:type="dxa"/>
          <w:right w:w="28" w:type="dxa"/>
        </w:tblCellMar>
        <w:tblLook w:val="04A0" w:firstRow="1" w:lastRow="0" w:firstColumn="1" w:lastColumn="0" w:noHBand="0" w:noVBand="1"/>
      </w:tblPr>
      <w:tblGrid>
        <w:gridCol w:w="4643"/>
        <w:gridCol w:w="427"/>
        <w:gridCol w:w="4428"/>
      </w:tblGrid>
      <w:tr w:rsidR="00755F43" w:rsidRPr="00987953" w14:paraId="0F0B4FE0" w14:textId="77777777" w:rsidTr="00CF5CA1">
        <w:trPr>
          <w:cantSplit/>
          <w:trHeight w:val="70"/>
        </w:trPr>
        <w:tc>
          <w:tcPr>
            <w:tcW w:w="4643" w:type="dxa"/>
            <w:vMerge w:val="restart"/>
            <w:hideMark/>
          </w:tcPr>
          <w:p w14:paraId="0F0B4FD9" w14:textId="77777777" w:rsidR="00755F43" w:rsidRPr="00987953" w:rsidRDefault="00755F43" w:rsidP="00CF5CA1">
            <w:pPr>
              <w:rPr>
                <w:szCs w:val="24"/>
              </w:rPr>
            </w:pPr>
            <w:r w:rsidRPr="00987953">
              <w:rPr>
                <w:szCs w:val="24"/>
              </w:rPr>
              <w:t xml:space="preserve">Lietuvos Respublikos finansų ministerijai </w:t>
            </w:r>
          </w:p>
          <w:p w14:paraId="5770C4B6" w14:textId="57D70784" w:rsidR="00755F43" w:rsidRDefault="00755F43" w:rsidP="00CF5CA1">
            <w:pPr>
              <w:rPr>
                <w:szCs w:val="24"/>
              </w:rPr>
            </w:pPr>
          </w:p>
          <w:p w14:paraId="7B1761A9" w14:textId="77777777" w:rsidR="00755F43" w:rsidRDefault="00755F43" w:rsidP="00DD3907">
            <w:pPr>
              <w:rPr>
                <w:szCs w:val="24"/>
              </w:rPr>
            </w:pPr>
            <w:r>
              <w:rPr>
                <w:szCs w:val="24"/>
              </w:rPr>
              <w:t>Kopija</w:t>
            </w:r>
          </w:p>
          <w:p w14:paraId="5CF98003" w14:textId="77777777" w:rsidR="00755F43" w:rsidRDefault="00755F43" w:rsidP="00DD3907">
            <w:pPr>
              <w:rPr>
                <w:szCs w:val="24"/>
              </w:rPr>
            </w:pPr>
            <w:r>
              <w:rPr>
                <w:szCs w:val="24"/>
              </w:rPr>
              <w:t>Lietuvos Respublikos Vyriausybės</w:t>
            </w:r>
          </w:p>
          <w:p w14:paraId="35F7F980" w14:textId="3DDEAC37" w:rsidR="00755F43" w:rsidRDefault="00283F1B" w:rsidP="00DD3907">
            <w:pPr>
              <w:rPr>
                <w:szCs w:val="24"/>
              </w:rPr>
            </w:pPr>
            <w:r>
              <w:rPr>
                <w:szCs w:val="24"/>
              </w:rPr>
              <w:t>k</w:t>
            </w:r>
            <w:r w:rsidR="00755F43">
              <w:rPr>
                <w:szCs w:val="24"/>
              </w:rPr>
              <w:t>anceliarijai</w:t>
            </w:r>
          </w:p>
          <w:p w14:paraId="7408BB60" w14:textId="77777777" w:rsidR="00344661" w:rsidRDefault="00344661" w:rsidP="00DD3907">
            <w:pPr>
              <w:rPr>
                <w:szCs w:val="24"/>
              </w:rPr>
            </w:pPr>
          </w:p>
          <w:p w14:paraId="0F0B4FDC" w14:textId="41834127" w:rsidR="00344661" w:rsidRPr="00987953" w:rsidRDefault="00344661" w:rsidP="00DD3907">
            <w:pPr>
              <w:rPr>
                <w:szCs w:val="24"/>
              </w:rPr>
            </w:pPr>
            <w:r>
              <w:rPr>
                <w:szCs w:val="24"/>
              </w:rPr>
              <w:t>VšĮ „Versli Lietuva“</w:t>
            </w:r>
          </w:p>
        </w:tc>
        <w:tc>
          <w:tcPr>
            <w:tcW w:w="427" w:type="dxa"/>
          </w:tcPr>
          <w:p w14:paraId="0F0B4FDD" w14:textId="77777777" w:rsidR="00755F43" w:rsidRPr="00987953" w:rsidRDefault="00755F43" w:rsidP="00CF5CA1">
            <w:pPr>
              <w:jc w:val="left"/>
              <w:rPr>
                <w:szCs w:val="24"/>
              </w:rPr>
            </w:pPr>
          </w:p>
        </w:tc>
        <w:tc>
          <w:tcPr>
            <w:tcW w:w="4428" w:type="dxa"/>
            <w:hideMark/>
          </w:tcPr>
          <w:p w14:paraId="0F0B4FDE" w14:textId="140A89D3" w:rsidR="00755F43" w:rsidRPr="00E53F58" w:rsidRDefault="00755F43" w:rsidP="00CF5CA1">
            <w:pPr>
              <w:tabs>
                <w:tab w:val="center" w:pos="1491"/>
              </w:tabs>
              <w:jc w:val="left"/>
              <w:rPr>
                <w:szCs w:val="24"/>
              </w:rPr>
            </w:pPr>
            <w:r w:rsidRPr="00E53F58">
              <w:rPr>
                <w:szCs w:val="24"/>
              </w:rPr>
              <w:t>2020-08-</w:t>
            </w:r>
            <w:r w:rsidRPr="00E53F58">
              <w:rPr>
                <w:szCs w:val="24"/>
              </w:rPr>
              <w:tab/>
              <w:t xml:space="preserve">          Nr. 16.3-41E</w:t>
            </w:r>
          </w:p>
        </w:tc>
      </w:tr>
      <w:tr w:rsidR="00755F43" w:rsidRPr="00987953" w14:paraId="0F0B4FE5" w14:textId="77777777" w:rsidTr="00755F43">
        <w:trPr>
          <w:cantSplit/>
          <w:trHeight w:val="685"/>
        </w:trPr>
        <w:tc>
          <w:tcPr>
            <w:tcW w:w="4643" w:type="dxa"/>
            <w:vMerge/>
            <w:vAlign w:val="center"/>
            <w:hideMark/>
          </w:tcPr>
          <w:p w14:paraId="0F0B4FE1" w14:textId="77777777" w:rsidR="00755F43" w:rsidRPr="00987953" w:rsidRDefault="00755F43" w:rsidP="00CF5CA1">
            <w:pPr>
              <w:jc w:val="left"/>
              <w:rPr>
                <w:szCs w:val="24"/>
              </w:rPr>
            </w:pPr>
          </w:p>
        </w:tc>
        <w:tc>
          <w:tcPr>
            <w:tcW w:w="427" w:type="dxa"/>
          </w:tcPr>
          <w:p w14:paraId="0F0B4FE2" w14:textId="77777777" w:rsidR="00755F43" w:rsidRPr="00987953" w:rsidRDefault="00755F43" w:rsidP="00CF5CA1">
            <w:pPr>
              <w:jc w:val="left"/>
              <w:rPr>
                <w:szCs w:val="24"/>
              </w:rPr>
            </w:pPr>
          </w:p>
        </w:tc>
        <w:tc>
          <w:tcPr>
            <w:tcW w:w="4428" w:type="dxa"/>
          </w:tcPr>
          <w:p w14:paraId="0F0B4FE3" w14:textId="7E09134C" w:rsidR="00755F43" w:rsidRPr="00E53F58" w:rsidRDefault="00755F43" w:rsidP="00CF5CA1">
            <w:pPr>
              <w:jc w:val="left"/>
              <w:rPr>
                <w:szCs w:val="24"/>
              </w:rPr>
            </w:pPr>
            <w:r w:rsidRPr="00E53F58">
              <w:rPr>
                <w:szCs w:val="24"/>
              </w:rPr>
              <w:t>Į 2020-07-29    Nr. S-3317</w:t>
            </w:r>
          </w:p>
        </w:tc>
      </w:tr>
    </w:tbl>
    <w:p w14:paraId="1EB3ACC9" w14:textId="77777777" w:rsidR="00755F43" w:rsidRDefault="00755F43" w:rsidP="004B0051">
      <w:pPr>
        <w:rPr>
          <w:b/>
          <w:caps/>
          <w:szCs w:val="24"/>
        </w:rPr>
      </w:pPr>
    </w:p>
    <w:p w14:paraId="526EAE59" w14:textId="77777777" w:rsidR="004B0051" w:rsidRDefault="004B0051" w:rsidP="004B0051">
      <w:pPr>
        <w:rPr>
          <w:b/>
          <w:caps/>
          <w:szCs w:val="24"/>
        </w:rPr>
      </w:pPr>
    </w:p>
    <w:p w14:paraId="1BE4CBB0" w14:textId="77777777" w:rsidR="004B0051" w:rsidRDefault="004B0051" w:rsidP="004B0051">
      <w:pPr>
        <w:rPr>
          <w:b/>
          <w:caps/>
          <w:szCs w:val="24"/>
        </w:rPr>
      </w:pPr>
    </w:p>
    <w:p w14:paraId="0F0B4FEB" w14:textId="7B237FA5" w:rsidR="007039A3" w:rsidRPr="00987953" w:rsidRDefault="00CB0D95" w:rsidP="004B0051">
      <w:pPr>
        <w:rPr>
          <w:b/>
          <w:caps/>
          <w:szCs w:val="24"/>
        </w:rPr>
      </w:pPr>
      <w:r w:rsidRPr="00987953">
        <w:rPr>
          <w:b/>
          <w:caps/>
          <w:szCs w:val="24"/>
        </w:rPr>
        <w:t xml:space="preserve">DĖL </w:t>
      </w:r>
      <w:r w:rsidR="00C110EF">
        <w:rPr>
          <w:b/>
          <w:bCs/>
          <w:caps/>
        </w:rPr>
        <w:t>PASIŪLYMŲ</w:t>
      </w:r>
      <w:r w:rsidR="006E2C22">
        <w:rPr>
          <w:b/>
          <w:bCs/>
          <w:caps/>
        </w:rPr>
        <w:t>, susijusių su</w:t>
      </w:r>
      <w:r w:rsidR="006C679C">
        <w:rPr>
          <w:b/>
          <w:bCs/>
          <w:caps/>
        </w:rPr>
        <w:t xml:space="preserve"> </w:t>
      </w:r>
      <w:r w:rsidR="006C679C">
        <w:rPr>
          <w:b/>
          <w:bCs/>
        </w:rPr>
        <w:t>ANK</w:t>
      </w:r>
      <w:r w:rsidR="006E2C22">
        <w:rPr>
          <w:b/>
          <w:bCs/>
        </w:rPr>
        <w:t>S</w:t>
      </w:r>
      <w:r w:rsidR="00E462C6">
        <w:rPr>
          <w:b/>
          <w:bCs/>
        </w:rPr>
        <w:t>TYVOJO PERSP</w:t>
      </w:r>
      <w:r w:rsidR="006C679C">
        <w:rPr>
          <w:b/>
          <w:bCs/>
        </w:rPr>
        <w:t xml:space="preserve">ĖJIMO SISTEMOS </w:t>
      </w:r>
      <w:r w:rsidR="00C110EF">
        <w:rPr>
          <w:b/>
          <w:bCs/>
        </w:rPr>
        <w:t>KŪRIMU</w:t>
      </w:r>
    </w:p>
    <w:p w14:paraId="3E53D99B" w14:textId="397CE50C" w:rsidR="00E462C6" w:rsidRDefault="00E462C6" w:rsidP="004B0051">
      <w:pPr>
        <w:ind w:right="-141" w:firstLine="709"/>
        <w:rPr>
          <w:szCs w:val="24"/>
        </w:rPr>
      </w:pPr>
    </w:p>
    <w:p w14:paraId="7ABC00F6" w14:textId="77777777" w:rsidR="004B0051" w:rsidRDefault="004B0051" w:rsidP="004B0051">
      <w:pPr>
        <w:ind w:right="-141" w:firstLine="709"/>
        <w:rPr>
          <w:szCs w:val="24"/>
        </w:rPr>
      </w:pPr>
    </w:p>
    <w:p w14:paraId="0F0B4FED" w14:textId="3E772FE3" w:rsidR="00F67E77" w:rsidRPr="00B4370D" w:rsidRDefault="00583FC0" w:rsidP="00E462C6">
      <w:pPr>
        <w:spacing w:line="276" w:lineRule="auto"/>
        <w:ind w:right="-141" w:firstLine="709"/>
        <w:rPr>
          <w:szCs w:val="24"/>
        </w:rPr>
      </w:pPr>
      <w:r w:rsidRPr="00841281">
        <w:rPr>
          <w:szCs w:val="24"/>
        </w:rPr>
        <w:t>Lietuvos Respublikos ekonomikos ir inovacijų ministerija</w:t>
      </w:r>
      <w:r w:rsidR="0022221F">
        <w:rPr>
          <w:szCs w:val="24"/>
        </w:rPr>
        <w:t>,</w:t>
      </w:r>
      <w:r w:rsidR="007E7DBF">
        <w:rPr>
          <w:szCs w:val="24"/>
        </w:rPr>
        <w:t xml:space="preserve"> vykdydama</w:t>
      </w:r>
      <w:r w:rsidR="00CB0D95" w:rsidRPr="00841281">
        <w:rPr>
          <w:szCs w:val="24"/>
        </w:rPr>
        <w:t xml:space="preserve"> </w:t>
      </w:r>
      <w:r w:rsidR="004A2410">
        <w:rPr>
          <w:szCs w:val="24"/>
        </w:rPr>
        <w:t xml:space="preserve">Ministro Pirmininko </w:t>
      </w:r>
      <w:r w:rsidR="008A570F">
        <w:rPr>
          <w:szCs w:val="24"/>
        </w:rPr>
        <w:t xml:space="preserve">2020 m. liepos 29 d. </w:t>
      </w:r>
      <w:r w:rsidR="004A2410">
        <w:rPr>
          <w:szCs w:val="24"/>
        </w:rPr>
        <w:t>pavedimą</w:t>
      </w:r>
      <w:r w:rsidR="00510508">
        <w:rPr>
          <w:szCs w:val="24"/>
        </w:rPr>
        <w:t xml:space="preserve"> Nr. S-3317</w:t>
      </w:r>
      <w:r w:rsidR="004A2410">
        <w:rPr>
          <w:szCs w:val="24"/>
        </w:rPr>
        <w:t xml:space="preserve"> dėl pakartotinio </w:t>
      </w:r>
      <w:r w:rsidR="00D95E8D">
        <w:rPr>
          <w:szCs w:val="24"/>
        </w:rPr>
        <w:t>VšĮ „Versli Lietuva“ atlikto tyrimo „Ankstyvojo perspėjimo sistemos (</w:t>
      </w:r>
      <w:proofErr w:type="spellStart"/>
      <w:r w:rsidR="00D95E8D">
        <w:rPr>
          <w:i/>
          <w:szCs w:val="24"/>
        </w:rPr>
        <w:t>Early</w:t>
      </w:r>
      <w:proofErr w:type="spellEnd"/>
      <w:r w:rsidR="00D95E8D">
        <w:rPr>
          <w:i/>
          <w:szCs w:val="24"/>
        </w:rPr>
        <w:t xml:space="preserve"> </w:t>
      </w:r>
      <w:proofErr w:type="spellStart"/>
      <w:r w:rsidR="00D95E8D">
        <w:rPr>
          <w:i/>
          <w:szCs w:val="24"/>
        </w:rPr>
        <w:t>W</w:t>
      </w:r>
      <w:r w:rsidR="00D95E8D" w:rsidRPr="00D95E8D">
        <w:rPr>
          <w:i/>
          <w:szCs w:val="24"/>
        </w:rPr>
        <w:t>arning</w:t>
      </w:r>
      <w:proofErr w:type="spellEnd"/>
      <w:r w:rsidR="00D95E8D">
        <w:rPr>
          <w:szCs w:val="24"/>
        </w:rPr>
        <w:t>) modelių pristatym</w:t>
      </w:r>
      <w:r w:rsidR="008B51B3">
        <w:rPr>
          <w:szCs w:val="24"/>
        </w:rPr>
        <w:t>as</w:t>
      </w:r>
      <w:r w:rsidR="00D95E8D">
        <w:rPr>
          <w:szCs w:val="24"/>
        </w:rPr>
        <w:t>“ rezultatų įvertinimo ir pasiūlymų dėl ankstyvojo perspėjimo</w:t>
      </w:r>
      <w:r w:rsidR="003432E5">
        <w:rPr>
          <w:szCs w:val="24"/>
        </w:rPr>
        <w:t xml:space="preserve"> sistemos finansini</w:t>
      </w:r>
      <w:r w:rsidR="008B51B3">
        <w:rPr>
          <w:szCs w:val="24"/>
        </w:rPr>
        <w:t>ų</w:t>
      </w:r>
      <w:r w:rsidR="003432E5">
        <w:rPr>
          <w:szCs w:val="24"/>
        </w:rPr>
        <w:t xml:space="preserve"> sunkum</w:t>
      </w:r>
      <w:r w:rsidR="008B51B3">
        <w:rPr>
          <w:szCs w:val="24"/>
        </w:rPr>
        <w:t>ų</w:t>
      </w:r>
      <w:r w:rsidR="003432E5">
        <w:rPr>
          <w:szCs w:val="24"/>
        </w:rPr>
        <w:t xml:space="preserve"> patiriantiems verslo </w:t>
      </w:r>
      <w:r w:rsidR="003432E5" w:rsidRPr="00B4370D">
        <w:rPr>
          <w:szCs w:val="24"/>
        </w:rPr>
        <w:t>subjektams sukūrimo</w:t>
      </w:r>
      <w:r w:rsidR="00DF5072" w:rsidRPr="00B4370D">
        <w:rPr>
          <w:szCs w:val="24"/>
        </w:rPr>
        <w:t>,</w:t>
      </w:r>
      <w:r w:rsidR="001F5D6D" w:rsidRPr="00B4370D">
        <w:rPr>
          <w:szCs w:val="24"/>
        </w:rPr>
        <w:t xml:space="preserve"> </w:t>
      </w:r>
      <w:r w:rsidR="004D2C80" w:rsidRPr="00B4370D">
        <w:rPr>
          <w:szCs w:val="24"/>
        </w:rPr>
        <w:t xml:space="preserve">teikia </w:t>
      </w:r>
      <w:r w:rsidR="00346BBC">
        <w:rPr>
          <w:szCs w:val="24"/>
        </w:rPr>
        <w:t xml:space="preserve">šiuos </w:t>
      </w:r>
      <w:r w:rsidR="0022221F">
        <w:rPr>
          <w:szCs w:val="24"/>
        </w:rPr>
        <w:t>pa</w:t>
      </w:r>
      <w:r w:rsidR="00346BBC">
        <w:rPr>
          <w:szCs w:val="24"/>
        </w:rPr>
        <w:t>siūlymus</w:t>
      </w:r>
      <w:r w:rsidR="004D2C80" w:rsidRPr="00B4370D">
        <w:rPr>
          <w:szCs w:val="24"/>
        </w:rPr>
        <w:t>.</w:t>
      </w:r>
    </w:p>
    <w:p w14:paraId="322F010C" w14:textId="77777777" w:rsidR="00142711" w:rsidRDefault="002E6628" w:rsidP="00E462C6">
      <w:pPr>
        <w:spacing w:line="276" w:lineRule="auto"/>
        <w:ind w:right="-141" w:firstLine="709"/>
        <w:rPr>
          <w:szCs w:val="24"/>
        </w:rPr>
      </w:pPr>
      <w:r>
        <w:rPr>
          <w:szCs w:val="24"/>
        </w:rPr>
        <w:t>Pakartotinai įvertinę galimus</w:t>
      </w:r>
      <w:r w:rsidRPr="002E6628">
        <w:rPr>
          <w:szCs w:val="24"/>
        </w:rPr>
        <w:t xml:space="preserve"> </w:t>
      </w:r>
      <w:r w:rsidRPr="00B4370D">
        <w:rPr>
          <w:szCs w:val="24"/>
        </w:rPr>
        <w:t xml:space="preserve">Ankstyvojo perspėjimo sistemos </w:t>
      </w:r>
      <w:r>
        <w:rPr>
          <w:szCs w:val="24"/>
        </w:rPr>
        <w:t>įgyvendinimo modelius</w:t>
      </w:r>
      <w:r w:rsidR="00142711">
        <w:rPr>
          <w:szCs w:val="24"/>
        </w:rPr>
        <w:t>,</w:t>
      </w:r>
      <w:r>
        <w:rPr>
          <w:szCs w:val="24"/>
        </w:rPr>
        <w:t xml:space="preserve">  s</w:t>
      </w:r>
      <w:r w:rsidR="00983B6A" w:rsidRPr="00B4370D">
        <w:rPr>
          <w:szCs w:val="24"/>
        </w:rPr>
        <w:t>iūlome dvi</w:t>
      </w:r>
      <w:r w:rsidR="00E6364B" w:rsidRPr="00B4370D">
        <w:rPr>
          <w:szCs w:val="24"/>
        </w:rPr>
        <w:t xml:space="preserve"> Ankstyv</w:t>
      </w:r>
      <w:r w:rsidR="00983B6A" w:rsidRPr="00B4370D">
        <w:rPr>
          <w:szCs w:val="24"/>
        </w:rPr>
        <w:t xml:space="preserve">ojo perspėjimo sistemos modelio </w:t>
      </w:r>
      <w:r>
        <w:rPr>
          <w:szCs w:val="24"/>
        </w:rPr>
        <w:t xml:space="preserve">įgyvendinimo </w:t>
      </w:r>
      <w:r w:rsidR="00983B6A" w:rsidRPr="00B4370D">
        <w:rPr>
          <w:szCs w:val="24"/>
        </w:rPr>
        <w:t xml:space="preserve">alternatyvas. </w:t>
      </w:r>
    </w:p>
    <w:p w14:paraId="74CC776A" w14:textId="24E02B02" w:rsidR="00142711" w:rsidRDefault="00983B6A" w:rsidP="00E462C6">
      <w:pPr>
        <w:spacing w:line="276" w:lineRule="auto"/>
        <w:ind w:right="-141" w:firstLine="709"/>
        <w:rPr>
          <w:szCs w:val="24"/>
        </w:rPr>
      </w:pPr>
      <w:r w:rsidRPr="00B4370D">
        <w:rPr>
          <w:szCs w:val="24"/>
        </w:rPr>
        <w:t xml:space="preserve">Pirmoji </w:t>
      </w:r>
      <w:r w:rsidR="00751D88" w:rsidRPr="00B4370D">
        <w:rPr>
          <w:szCs w:val="24"/>
        </w:rPr>
        <w:t>Ankstyvojo perspėjimo sistemos modelio alternatyva nukreipta išskirtinai į finansini</w:t>
      </w:r>
      <w:r w:rsidR="00DD635F">
        <w:rPr>
          <w:szCs w:val="24"/>
        </w:rPr>
        <w:t>ų</w:t>
      </w:r>
      <w:r w:rsidR="00751D88" w:rsidRPr="00B4370D">
        <w:rPr>
          <w:szCs w:val="24"/>
        </w:rPr>
        <w:t xml:space="preserve"> sunkum</w:t>
      </w:r>
      <w:r w:rsidR="00DD635F">
        <w:rPr>
          <w:szCs w:val="24"/>
        </w:rPr>
        <w:t>ų</w:t>
      </w:r>
      <w:r w:rsidR="00142711">
        <w:rPr>
          <w:szCs w:val="24"/>
        </w:rPr>
        <w:t xml:space="preserve"> patiriančias įmones, kurios </w:t>
      </w:r>
      <w:r w:rsidR="00751D88" w:rsidRPr="00B4370D">
        <w:rPr>
          <w:szCs w:val="24"/>
        </w:rPr>
        <w:t xml:space="preserve">neturi galimybių </w:t>
      </w:r>
      <w:r w:rsidR="00751D88">
        <w:rPr>
          <w:szCs w:val="24"/>
        </w:rPr>
        <w:t>pasinaudoti</w:t>
      </w:r>
      <w:r w:rsidR="00751D88" w:rsidRPr="00B4370D">
        <w:rPr>
          <w:szCs w:val="24"/>
        </w:rPr>
        <w:t xml:space="preserve"> </w:t>
      </w:r>
      <w:r w:rsidR="00751D88">
        <w:rPr>
          <w:szCs w:val="24"/>
        </w:rPr>
        <w:t>finansinėmis priemonėmis</w:t>
      </w:r>
      <w:r w:rsidR="00751D88" w:rsidRPr="00B4370D">
        <w:rPr>
          <w:szCs w:val="24"/>
        </w:rPr>
        <w:t xml:space="preserve"> ir kurioms </w:t>
      </w:r>
      <w:r w:rsidR="00DD635F">
        <w:rPr>
          <w:szCs w:val="24"/>
        </w:rPr>
        <w:t xml:space="preserve">dėl </w:t>
      </w:r>
      <w:r w:rsidR="00E74952">
        <w:rPr>
          <w:szCs w:val="24"/>
        </w:rPr>
        <w:t xml:space="preserve">su </w:t>
      </w:r>
      <w:r w:rsidR="00751D88" w:rsidRPr="00B4370D">
        <w:rPr>
          <w:szCs w:val="24"/>
        </w:rPr>
        <w:t xml:space="preserve">COVID-19 </w:t>
      </w:r>
      <w:r w:rsidR="00DD635F">
        <w:rPr>
          <w:szCs w:val="24"/>
        </w:rPr>
        <w:t>susijusių aplinkybių</w:t>
      </w:r>
      <w:r w:rsidR="00751D88">
        <w:rPr>
          <w:szCs w:val="24"/>
        </w:rPr>
        <w:t xml:space="preserve"> ypa</w:t>
      </w:r>
      <w:r w:rsidR="00DD635F">
        <w:rPr>
          <w:szCs w:val="24"/>
        </w:rPr>
        <w:t>č</w:t>
      </w:r>
      <w:r w:rsidR="00751D88">
        <w:rPr>
          <w:szCs w:val="24"/>
        </w:rPr>
        <w:t xml:space="preserve"> reikalinga valstybės parama. Ši</w:t>
      </w:r>
      <w:r w:rsidR="00DD635F">
        <w:rPr>
          <w:szCs w:val="24"/>
        </w:rPr>
        <w:t>ai</w:t>
      </w:r>
      <w:r w:rsidR="00751D88">
        <w:rPr>
          <w:szCs w:val="24"/>
        </w:rPr>
        <w:t xml:space="preserve"> alternatyv</w:t>
      </w:r>
      <w:r w:rsidR="00DD635F">
        <w:rPr>
          <w:szCs w:val="24"/>
        </w:rPr>
        <w:t>ai</w:t>
      </w:r>
      <w:r w:rsidR="00751D88">
        <w:rPr>
          <w:szCs w:val="24"/>
        </w:rPr>
        <w:t xml:space="preserve"> įgyvendin</w:t>
      </w:r>
      <w:r w:rsidR="00DD635F">
        <w:rPr>
          <w:szCs w:val="24"/>
        </w:rPr>
        <w:t>t</w:t>
      </w:r>
      <w:r w:rsidR="00751D88">
        <w:rPr>
          <w:szCs w:val="24"/>
        </w:rPr>
        <w:t>i būtina numatyti papildomą finansavimą.</w:t>
      </w:r>
      <w:r w:rsidRPr="00B4370D">
        <w:rPr>
          <w:szCs w:val="24"/>
        </w:rPr>
        <w:t xml:space="preserve"> </w:t>
      </w:r>
    </w:p>
    <w:p w14:paraId="52B1C99C" w14:textId="41E72752" w:rsidR="00F31663" w:rsidRPr="004B0051" w:rsidRDefault="00983B6A" w:rsidP="004B0051">
      <w:pPr>
        <w:spacing w:line="276" w:lineRule="auto"/>
        <w:ind w:right="-141" w:firstLine="709"/>
        <w:rPr>
          <w:szCs w:val="24"/>
        </w:rPr>
      </w:pPr>
      <w:r w:rsidRPr="00B4370D">
        <w:rPr>
          <w:szCs w:val="24"/>
        </w:rPr>
        <w:t>Antroji</w:t>
      </w:r>
      <w:r w:rsidR="000207D7" w:rsidRPr="00B4370D">
        <w:rPr>
          <w:szCs w:val="24"/>
        </w:rPr>
        <w:t xml:space="preserve"> </w:t>
      </w:r>
      <w:r w:rsidR="00751D88">
        <w:rPr>
          <w:szCs w:val="24"/>
        </w:rPr>
        <w:t>alternatyva būtų</w:t>
      </w:r>
      <w:r w:rsidR="00751D88" w:rsidRPr="00B4370D">
        <w:rPr>
          <w:szCs w:val="24"/>
        </w:rPr>
        <w:t xml:space="preserve"> formalus 2019 m. birželio 20 d. Europos </w:t>
      </w:r>
      <w:r w:rsidR="006C63B2">
        <w:rPr>
          <w:szCs w:val="24"/>
        </w:rPr>
        <w:t>P</w:t>
      </w:r>
      <w:r w:rsidR="00751D88" w:rsidRPr="00B4370D">
        <w:rPr>
          <w:szCs w:val="24"/>
        </w:rPr>
        <w:t>arlamento ir Tarybos direktyvos (ES) 2019</w:t>
      </w:r>
      <w:r w:rsidR="00FE0176">
        <w:rPr>
          <w:szCs w:val="24"/>
        </w:rPr>
        <w:t>/</w:t>
      </w:r>
      <w:r w:rsidR="00751D88" w:rsidRPr="00B4370D">
        <w:rPr>
          <w:szCs w:val="24"/>
        </w:rPr>
        <w:t>1023 dėl prevencinio restruktūrizavimo sistemų, skolų panaikinimo ir draudimo verstis veikla ir priemonių restruktūrizavimo, nemokumo ir skolų panaikinimo procedūrų veiksmingumui didinti, kuria iš dalies keičiama Direktyva (ES) 2017</w:t>
      </w:r>
      <w:r w:rsidR="00FE0176">
        <w:rPr>
          <w:szCs w:val="24"/>
        </w:rPr>
        <w:t>/</w:t>
      </w:r>
      <w:r w:rsidR="00751D88" w:rsidRPr="00B4370D">
        <w:rPr>
          <w:szCs w:val="24"/>
        </w:rPr>
        <w:t>1132, 3 straipsnio įgyvendinimas, kuri</w:t>
      </w:r>
      <w:r w:rsidR="00FE0176">
        <w:rPr>
          <w:szCs w:val="24"/>
        </w:rPr>
        <w:t>s</w:t>
      </w:r>
      <w:r w:rsidR="00751D88" w:rsidRPr="00B4370D">
        <w:rPr>
          <w:szCs w:val="24"/>
        </w:rPr>
        <w:t xml:space="preserve"> </w:t>
      </w:r>
      <w:r w:rsidR="00DD3907" w:rsidRPr="00B4370D">
        <w:rPr>
          <w:szCs w:val="24"/>
        </w:rPr>
        <w:t>nereikalau</w:t>
      </w:r>
      <w:r w:rsidR="00DD3907">
        <w:rPr>
          <w:szCs w:val="24"/>
        </w:rPr>
        <w:t>tų</w:t>
      </w:r>
      <w:r w:rsidR="00DD3907" w:rsidRPr="00B4370D">
        <w:rPr>
          <w:szCs w:val="24"/>
        </w:rPr>
        <w:t xml:space="preserve"> </w:t>
      </w:r>
      <w:r w:rsidR="00751D88" w:rsidRPr="00B4370D">
        <w:rPr>
          <w:szCs w:val="24"/>
        </w:rPr>
        <w:t xml:space="preserve">imtis </w:t>
      </w:r>
      <w:r w:rsidR="00DD3907">
        <w:rPr>
          <w:szCs w:val="24"/>
        </w:rPr>
        <w:t>papildomų</w:t>
      </w:r>
      <w:r w:rsidR="00751D88" w:rsidRPr="00B4370D">
        <w:rPr>
          <w:szCs w:val="24"/>
        </w:rPr>
        <w:t xml:space="preserve"> priemonių</w:t>
      </w:r>
      <w:r w:rsidR="007E7DBF">
        <w:rPr>
          <w:szCs w:val="24"/>
        </w:rPr>
        <w:t xml:space="preserve"> i</w:t>
      </w:r>
      <w:r w:rsidR="00FE0176">
        <w:rPr>
          <w:szCs w:val="24"/>
        </w:rPr>
        <w:t>r</w:t>
      </w:r>
      <w:r w:rsidR="007E7DBF">
        <w:rPr>
          <w:szCs w:val="24"/>
        </w:rPr>
        <w:t xml:space="preserve"> užtikrinti papildomo finansavimo</w:t>
      </w:r>
      <w:r w:rsidR="00751D88" w:rsidRPr="00B4370D">
        <w:rPr>
          <w:szCs w:val="24"/>
        </w:rPr>
        <w:t>.</w:t>
      </w:r>
      <w:r w:rsidR="004B0051">
        <w:t xml:space="preserve"> </w:t>
      </w:r>
    </w:p>
    <w:p w14:paraId="61DD2FED" w14:textId="7AFD61D8" w:rsidR="005E4559" w:rsidRDefault="00F31663" w:rsidP="005E4559">
      <w:pPr>
        <w:spacing w:line="276" w:lineRule="auto"/>
        <w:ind w:right="-141" w:firstLine="709"/>
        <w:rPr>
          <w:szCs w:val="24"/>
        </w:rPr>
      </w:pPr>
      <w:r>
        <w:tab/>
        <w:t xml:space="preserve">Tuo atveju, jeigu būtų pasirinkta pirmoji </w:t>
      </w:r>
      <w:r w:rsidRPr="00B4370D">
        <w:rPr>
          <w:szCs w:val="24"/>
        </w:rPr>
        <w:t xml:space="preserve">Ankstyvojo perspėjimo sistemos modelio </w:t>
      </w:r>
      <w:r>
        <w:rPr>
          <w:szCs w:val="24"/>
        </w:rPr>
        <w:t xml:space="preserve">įgyvendinimo </w:t>
      </w:r>
      <w:r w:rsidRPr="00B4370D">
        <w:rPr>
          <w:szCs w:val="24"/>
        </w:rPr>
        <w:t>alternatyva</w:t>
      </w:r>
      <w:r w:rsidR="005E4559">
        <w:rPr>
          <w:szCs w:val="24"/>
        </w:rPr>
        <w:t xml:space="preserve"> ir numatoma, </w:t>
      </w:r>
      <w:r w:rsidR="00CA7AA6">
        <w:rPr>
          <w:szCs w:val="24"/>
        </w:rPr>
        <w:t>kad</w:t>
      </w:r>
      <w:r w:rsidR="005E4559">
        <w:rPr>
          <w:szCs w:val="24"/>
        </w:rPr>
        <w:t xml:space="preserve"> už dalį funkcijų, susijusių su konsultacijų ir kitokios pagalbos finansini</w:t>
      </w:r>
      <w:r w:rsidR="00CA7AA6">
        <w:rPr>
          <w:szCs w:val="24"/>
        </w:rPr>
        <w:t>ų</w:t>
      </w:r>
      <w:r w:rsidR="005E4559">
        <w:rPr>
          <w:szCs w:val="24"/>
        </w:rPr>
        <w:t xml:space="preserve"> sunkum</w:t>
      </w:r>
      <w:r w:rsidR="00CA7AA6">
        <w:rPr>
          <w:szCs w:val="24"/>
        </w:rPr>
        <w:t>ų</w:t>
      </w:r>
      <w:r w:rsidR="005E4559">
        <w:rPr>
          <w:szCs w:val="24"/>
        </w:rPr>
        <w:t xml:space="preserve"> patarančioms įmonėms</w:t>
      </w:r>
      <w:r w:rsidR="007E7DBF">
        <w:rPr>
          <w:szCs w:val="24"/>
        </w:rPr>
        <w:t xml:space="preserve"> teikimu</w:t>
      </w:r>
      <w:r w:rsidR="005E4559">
        <w:rPr>
          <w:szCs w:val="24"/>
        </w:rPr>
        <w:t>, yra atsakinga  E</w:t>
      </w:r>
      <w:r w:rsidR="005E4559" w:rsidRPr="00841281">
        <w:rPr>
          <w:szCs w:val="24"/>
        </w:rPr>
        <w:t>konomikos ir inovacijų ministerija</w:t>
      </w:r>
      <w:r w:rsidR="005E4559">
        <w:rPr>
          <w:szCs w:val="24"/>
        </w:rPr>
        <w:t>,</w:t>
      </w:r>
      <w:r>
        <w:rPr>
          <w:szCs w:val="24"/>
        </w:rPr>
        <w:t xml:space="preserve"> </w:t>
      </w:r>
      <w:r w:rsidR="005E4559">
        <w:rPr>
          <w:szCs w:val="24"/>
        </w:rPr>
        <w:t xml:space="preserve">pažymėtina, kad </w:t>
      </w:r>
      <w:r w:rsidR="005E4559">
        <w:t xml:space="preserve">ministerijai būtų pavedama nauja funkcija – </w:t>
      </w:r>
      <w:r w:rsidR="005E4559">
        <w:rPr>
          <w:szCs w:val="24"/>
          <w:lang w:eastAsia="lt-LT"/>
        </w:rPr>
        <w:t xml:space="preserve">organizuoti </w:t>
      </w:r>
      <w:r w:rsidR="005E4559">
        <w:rPr>
          <w:szCs w:val="24"/>
        </w:rPr>
        <w:t>konsultacijų teikimą finansinių sunkumų patiriantiems verslo subjektams</w:t>
      </w:r>
      <w:r w:rsidR="000D3200">
        <w:rPr>
          <w:szCs w:val="24"/>
        </w:rPr>
        <w:t>,</w:t>
      </w:r>
      <w:r w:rsidR="005E4559">
        <w:rPr>
          <w:szCs w:val="24"/>
        </w:rPr>
        <w:t xml:space="preserve"> siekiant išvengti jų nemokumo. Todėl turėtų būti ne tik keičiami E</w:t>
      </w:r>
      <w:r w:rsidR="005E4559" w:rsidRPr="00841281">
        <w:rPr>
          <w:szCs w:val="24"/>
        </w:rPr>
        <w:t>konomikos ir inovacijų ministerij</w:t>
      </w:r>
      <w:r w:rsidR="00517458">
        <w:rPr>
          <w:szCs w:val="24"/>
        </w:rPr>
        <w:t>os</w:t>
      </w:r>
      <w:r w:rsidR="005E4559">
        <w:rPr>
          <w:szCs w:val="24"/>
        </w:rPr>
        <w:t xml:space="preserve"> nuostatai, VšĮ „Versli Lietuva“ įstatai, bet taip pat užtikrinamas ir reikalingas finansavimas šiai naujai funkcijai įgyvendinti. Pažymėtina, kad Lietuvos Respublikos Vyriausybės kanceliarijos Teisės grupė, teikdama pastabas ir pasiūlymus dėl Vyriausybės teisėkūros tobulinimo, atkreipė dėmesį, kad </w:t>
      </w:r>
      <w:r w:rsidR="005E4559">
        <w:rPr>
          <w:i/>
          <w:iCs/>
          <w:szCs w:val="24"/>
        </w:rPr>
        <w:t xml:space="preserve">ydinga praktika, kai yra keičiamas teisinis reguliavimas ar institucijoms numatomos papildomos funkcijos (parengiami teisės </w:t>
      </w:r>
      <w:r w:rsidR="005E4559">
        <w:rPr>
          <w:i/>
          <w:iCs/>
          <w:szCs w:val="24"/>
        </w:rPr>
        <w:lastRenderedPageBreak/>
        <w:t>aktų projektai) ir akivaizdu, kad teisės aktui įgyvendinti (vykdyti) reikės papildomų valstybės biudžeto lėšų, tačiau toks papildomas finansavimas nenumatomas</w:t>
      </w:r>
      <w:r w:rsidR="005E4559">
        <w:rPr>
          <w:szCs w:val="24"/>
        </w:rPr>
        <w:t xml:space="preserve">. </w:t>
      </w:r>
    </w:p>
    <w:p w14:paraId="08AAC6C2" w14:textId="3663C5A1" w:rsidR="004B0051" w:rsidRDefault="004B0051" w:rsidP="005E4559">
      <w:pPr>
        <w:spacing w:line="276" w:lineRule="auto"/>
        <w:ind w:right="-141" w:firstLine="709"/>
        <w:rPr>
          <w:szCs w:val="24"/>
        </w:rPr>
      </w:pPr>
      <w:r w:rsidRPr="00E462C6">
        <w:t xml:space="preserve">Abiejų alternatyvų </w:t>
      </w:r>
      <w:r w:rsidR="00775265">
        <w:t>išsamus</w:t>
      </w:r>
      <w:r w:rsidRPr="00E462C6">
        <w:t xml:space="preserve"> aprašymas, gaunama nauda ir reikaling</w:t>
      </w:r>
      <w:r w:rsidR="00775265">
        <w:t>os</w:t>
      </w:r>
      <w:r w:rsidRPr="00E462C6">
        <w:t xml:space="preserve"> </w:t>
      </w:r>
      <w:r w:rsidR="00775265">
        <w:t>sąnaudos</w:t>
      </w:r>
      <w:r w:rsidRPr="00E462C6">
        <w:t xml:space="preserve"> y</w:t>
      </w:r>
      <w:r>
        <w:t>ra pateik</w:t>
      </w:r>
      <w:r w:rsidR="00CA7AA6">
        <w:t>iama</w:t>
      </w:r>
      <w:r>
        <w:t xml:space="preserve"> pridedam</w:t>
      </w:r>
      <w:r w:rsidR="00F70144">
        <w:t>am</w:t>
      </w:r>
      <w:r>
        <w:t xml:space="preserve">e dokumente. Taip pat pridedamas </w:t>
      </w:r>
      <w:r w:rsidR="00863E2F">
        <w:t xml:space="preserve">Lietuvos Respublikos </w:t>
      </w:r>
      <w:r>
        <w:t>Vyriausybės pasitarimo protokolo projektas, kuriame</w:t>
      </w:r>
      <w:r w:rsidR="00863E2F">
        <w:t xml:space="preserve"> siūloma</w:t>
      </w:r>
      <w:r>
        <w:t xml:space="preserve"> aiškiai nustatyti atsakomybių s</w:t>
      </w:r>
      <w:r w:rsidR="00E74952">
        <w:t>r</w:t>
      </w:r>
      <w:r>
        <w:t>itis ir finansavimą tuo atveju</w:t>
      </w:r>
      <w:r w:rsidR="006E66BA">
        <w:t>,</w:t>
      </w:r>
      <w:r>
        <w:t xml:space="preserve"> jeigu būtų pasirinkta pirmoji </w:t>
      </w:r>
      <w:r w:rsidRPr="00B4370D">
        <w:rPr>
          <w:szCs w:val="24"/>
        </w:rPr>
        <w:t xml:space="preserve">Ankstyvojo perspėjimo sistemos </w:t>
      </w:r>
      <w:r>
        <w:rPr>
          <w:szCs w:val="24"/>
        </w:rPr>
        <w:t xml:space="preserve">įgyvendinimo modelio alternatyva. </w:t>
      </w:r>
    </w:p>
    <w:p w14:paraId="6972D7C4" w14:textId="26232D00" w:rsidR="00E462C6" w:rsidRPr="00E462C6" w:rsidRDefault="00E462C6" w:rsidP="00142711">
      <w:pPr>
        <w:spacing w:line="276" w:lineRule="auto"/>
      </w:pPr>
    </w:p>
    <w:p w14:paraId="37088D65" w14:textId="3E91AA87" w:rsidR="00142711" w:rsidRDefault="00142711" w:rsidP="00142711">
      <w:pPr>
        <w:spacing w:line="276" w:lineRule="auto"/>
        <w:ind w:firstLine="720"/>
      </w:pPr>
      <w:r>
        <w:t>PRIDEDAMA:</w:t>
      </w:r>
      <w:r w:rsidR="00E462C6" w:rsidRPr="00E462C6">
        <w:t xml:space="preserve"> </w:t>
      </w:r>
    </w:p>
    <w:p w14:paraId="2E8229C6" w14:textId="68A8254A" w:rsidR="00E462C6" w:rsidRDefault="00E462C6" w:rsidP="00775265">
      <w:pPr>
        <w:pStyle w:val="Sraopastraipa"/>
        <w:numPr>
          <w:ilvl w:val="0"/>
          <w:numId w:val="4"/>
        </w:numPr>
        <w:tabs>
          <w:tab w:val="left" w:pos="993"/>
          <w:tab w:val="left" w:pos="1276"/>
        </w:tabs>
        <w:spacing w:line="276" w:lineRule="auto"/>
        <w:ind w:left="0" w:firstLine="709"/>
      </w:pPr>
      <w:r w:rsidRPr="00E462C6">
        <w:t>Papildomi (integruoti) Ankstyvojo perspėjimo sistemos (</w:t>
      </w:r>
      <w:proofErr w:type="spellStart"/>
      <w:r w:rsidRPr="00E462C6">
        <w:t>Early</w:t>
      </w:r>
      <w:proofErr w:type="spellEnd"/>
      <w:r w:rsidRPr="00E462C6">
        <w:t xml:space="preserve"> </w:t>
      </w:r>
      <w:proofErr w:type="spellStart"/>
      <w:r w:rsidRPr="00E462C6">
        <w:t>Warning</w:t>
      </w:r>
      <w:proofErr w:type="spellEnd"/>
      <w:r w:rsidRPr="00E462C6">
        <w:t xml:space="preserve">) modeliai, </w:t>
      </w:r>
      <w:r w:rsidR="00344661">
        <w:t xml:space="preserve">10 </w:t>
      </w:r>
      <w:r w:rsidR="00775265">
        <w:t> </w:t>
      </w:r>
      <w:r>
        <w:t>lap</w:t>
      </w:r>
      <w:r w:rsidR="00344661">
        <w:t>ų</w:t>
      </w:r>
      <w:r>
        <w:t>.</w:t>
      </w:r>
    </w:p>
    <w:p w14:paraId="5F78D45E" w14:textId="2D7A745F" w:rsidR="00142711" w:rsidRPr="00E462C6" w:rsidRDefault="00142711" w:rsidP="00142711">
      <w:pPr>
        <w:pStyle w:val="Sraopastraipa"/>
        <w:numPr>
          <w:ilvl w:val="0"/>
          <w:numId w:val="4"/>
        </w:numPr>
        <w:spacing w:line="276" w:lineRule="auto"/>
      </w:pPr>
      <w:r>
        <w:t>Lietuvos Respublikos Vyriausybės pasitarimo protokolo projektas, 1 lapas.</w:t>
      </w:r>
    </w:p>
    <w:p w14:paraId="7F4C3CA9" w14:textId="2A4C2706" w:rsidR="00AD77F4" w:rsidRDefault="00AD77F4" w:rsidP="00E46B53">
      <w:pPr>
        <w:spacing w:line="360" w:lineRule="auto"/>
        <w:rPr>
          <w:szCs w:val="24"/>
        </w:rPr>
      </w:pPr>
    </w:p>
    <w:p w14:paraId="768E4435" w14:textId="77777777" w:rsidR="004B0051" w:rsidRDefault="004B0051" w:rsidP="00E46B53">
      <w:pPr>
        <w:spacing w:line="360" w:lineRule="auto"/>
        <w:rPr>
          <w:szCs w:val="24"/>
        </w:rPr>
      </w:pPr>
    </w:p>
    <w:p w14:paraId="47978472" w14:textId="0F16955A" w:rsidR="00E6738A" w:rsidRPr="00142711" w:rsidRDefault="00E46B53" w:rsidP="00775265">
      <w:pPr>
        <w:spacing w:line="360" w:lineRule="auto"/>
        <w:ind w:right="-141"/>
        <w:rPr>
          <w:szCs w:val="24"/>
        </w:rPr>
      </w:pPr>
      <w:r>
        <w:rPr>
          <w:szCs w:val="24"/>
        </w:rPr>
        <w:t>Ekonomikos ir inovacijų viceministras</w:t>
      </w:r>
      <w:r>
        <w:rPr>
          <w:szCs w:val="24"/>
        </w:rPr>
        <w:tab/>
      </w:r>
      <w:r>
        <w:rPr>
          <w:szCs w:val="24"/>
        </w:rPr>
        <w:tab/>
      </w:r>
      <w:r>
        <w:rPr>
          <w:szCs w:val="24"/>
        </w:rPr>
        <w:tab/>
      </w:r>
      <w:r>
        <w:rPr>
          <w:szCs w:val="24"/>
        </w:rPr>
        <w:tab/>
      </w:r>
      <w:r>
        <w:rPr>
          <w:szCs w:val="24"/>
        </w:rPr>
        <w:tab/>
      </w:r>
      <w:r w:rsidR="004B0051">
        <w:rPr>
          <w:szCs w:val="24"/>
        </w:rPr>
        <w:t xml:space="preserve">           </w:t>
      </w:r>
      <w:r>
        <w:rPr>
          <w:szCs w:val="24"/>
        </w:rPr>
        <w:tab/>
        <w:t>Marius Skuodis</w:t>
      </w:r>
    </w:p>
    <w:p w14:paraId="5E12E4F5" w14:textId="77777777" w:rsidR="00142711" w:rsidRDefault="00142711" w:rsidP="00E46B53">
      <w:pPr>
        <w:spacing w:line="360" w:lineRule="auto"/>
        <w:rPr>
          <w:sz w:val="22"/>
          <w:szCs w:val="22"/>
        </w:rPr>
      </w:pPr>
    </w:p>
    <w:p w14:paraId="4C73F07F" w14:textId="719639B8" w:rsidR="00142711" w:rsidRDefault="00142711" w:rsidP="00E46B53">
      <w:pPr>
        <w:spacing w:line="360" w:lineRule="auto"/>
        <w:rPr>
          <w:sz w:val="22"/>
          <w:szCs w:val="22"/>
        </w:rPr>
      </w:pPr>
    </w:p>
    <w:p w14:paraId="2B3132C5" w14:textId="443B160E" w:rsidR="004B0051" w:rsidRDefault="004B0051" w:rsidP="00E46B53">
      <w:pPr>
        <w:spacing w:line="360" w:lineRule="auto"/>
        <w:rPr>
          <w:sz w:val="22"/>
          <w:szCs w:val="22"/>
        </w:rPr>
      </w:pPr>
    </w:p>
    <w:p w14:paraId="29C9E876" w14:textId="533363DB" w:rsidR="004B0051" w:rsidRDefault="004B0051" w:rsidP="00E46B53">
      <w:pPr>
        <w:spacing w:line="360" w:lineRule="auto"/>
        <w:rPr>
          <w:sz w:val="22"/>
          <w:szCs w:val="22"/>
        </w:rPr>
      </w:pPr>
    </w:p>
    <w:p w14:paraId="758AB7D3" w14:textId="2789F4AE" w:rsidR="004B0051" w:rsidRDefault="004B0051" w:rsidP="00E46B53">
      <w:pPr>
        <w:spacing w:line="360" w:lineRule="auto"/>
        <w:rPr>
          <w:sz w:val="22"/>
          <w:szCs w:val="22"/>
        </w:rPr>
      </w:pPr>
    </w:p>
    <w:p w14:paraId="727C7061" w14:textId="7178774F" w:rsidR="004B0051" w:rsidRDefault="004B0051" w:rsidP="00E46B53">
      <w:pPr>
        <w:spacing w:line="360" w:lineRule="auto"/>
        <w:rPr>
          <w:sz w:val="22"/>
          <w:szCs w:val="22"/>
        </w:rPr>
      </w:pPr>
    </w:p>
    <w:p w14:paraId="35860DC8" w14:textId="00369FF1" w:rsidR="004B0051" w:rsidRDefault="004B0051" w:rsidP="00E46B53">
      <w:pPr>
        <w:spacing w:line="360" w:lineRule="auto"/>
        <w:rPr>
          <w:sz w:val="22"/>
          <w:szCs w:val="22"/>
        </w:rPr>
      </w:pPr>
    </w:p>
    <w:p w14:paraId="4AA28F75" w14:textId="7734591F" w:rsidR="004B0051" w:rsidRDefault="004B0051" w:rsidP="00E46B53">
      <w:pPr>
        <w:spacing w:line="360" w:lineRule="auto"/>
        <w:rPr>
          <w:sz w:val="22"/>
          <w:szCs w:val="22"/>
        </w:rPr>
      </w:pPr>
    </w:p>
    <w:p w14:paraId="2E4BEA5B" w14:textId="2BA2084A" w:rsidR="004B0051" w:rsidRDefault="004B0051" w:rsidP="00E46B53">
      <w:pPr>
        <w:spacing w:line="360" w:lineRule="auto"/>
        <w:rPr>
          <w:sz w:val="22"/>
          <w:szCs w:val="22"/>
        </w:rPr>
      </w:pPr>
    </w:p>
    <w:p w14:paraId="0224CCAA" w14:textId="657F5CC5" w:rsidR="004B0051" w:rsidRDefault="004B0051" w:rsidP="00E46B53">
      <w:pPr>
        <w:spacing w:line="360" w:lineRule="auto"/>
        <w:rPr>
          <w:sz w:val="22"/>
          <w:szCs w:val="22"/>
        </w:rPr>
      </w:pPr>
    </w:p>
    <w:p w14:paraId="6216D7B1" w14:textId="740980F0" w:rsidR="004B0051" w:rsidRDefault="004B0051" w:rsidP="00E46B53">
      <w:pPr>
        <w:spacing w:line="360" w:lineRule="auto"/>
        <w:rPr>
          <w:sz w:val="22"/>
          <w:szCs w:val="22"/>
        </w:rPr>
      </w:pPr>
    </w:p>
    <w:p w14:paraId="2BA47EBC" w14:textId="50CBEF9C" w:rsidR="004B0051" w:rsidRDefault="004B0051" w:rsidP="00E46B53">
      <w:pPr>
        <w:spacing w:line="360" w:lineRule="auto"/>
        <w:rPr>
          <w:sz w:val="22"/>
          <w:szCs w:val="22"/>
        </w:rPr>
      </w:pPr>
    </w:p>
    <w:p w14:paraId="3AB402B9" w14:textId="287D08C2" w:rsidR="004B0051" w:rsidRDefault="004B0051" w:rsidP="00E46B53">
      <w:pPr>
        <w:spacing w:line="360" w:lineRule="auto"/>
        <w:rPr>
          <w:sz w:val="22"/>
          <w:szCs w:val="22"/>
        </w:rPr>
      </w:pPr>
    </w:p>
    <w:p w14:paraId="5FC5B3F2" w14:textId="02EA187D" w:rsidR="004B0051" w:rsidRDefault="004B0051" w:rsidP="00E46B53">
      <w:pPr>
        <w:spacing w:line="360" w:lineRule="auto"/>
        <w:rPr>
          <w:sz w:val="22"/>
          <w:szCs w:val="22"/>
        </w:rPr>
      </w:pPr>
    </w:p>
    <w:p w14:paraId="69BA314C" w14:textId="48952B67" w:rsidR="004B0051" w:rsidRDefault="004B0051" w:rsidP="00E46B53">
      <w:pPr>
        <w:spacing w:line="360" w:lineRule="auto"/>
        <w:rPr>
          <w:sz w:val="22"/>
          <w:szCs w:val="22"/>
        </w:rPr>
      </w:pPr>
    </w:p>
    <w:p w14:paraId="1DAEE02B" w14:textId="5E913836" w:rsidR="004B0051" w:rsidRDefault="004B0051" w:rsidP="00E46B53">
      <w:pPr>
        <w:spacing w:line="360" w:lineRule="auto"/>
        <w:rPr>
          <w:sz w:val="22"/>
          <w:szCs w:val="22"/>
        </w:rPr>
      </w:pPr>
    </w:p>
    <w:p w14:paraId="04264603" w14:textId="72E5DC9F" w:rsidR="004B0051" w:rsidRDefault="004B0051" w:rsidP="00E46B53">
      <w:pPr>
        <w:spacing w:line="360" w:lineRule="auto"/>
        <w:rPr>
          <w:sz w:val="22"/>
          <w:szCs w:val="22"/>
        </w:rPr>
      </w:pPr>
    </w:p>
    <w:p w14:paraId="774DBD90" w14:textId="33F75BD1" w:rsidR="004B0051" w:rsidRDefault="004B0051" w:rsidP="00E46B53">
      <w:pPr>
        <w:spacing w:line="360" w:lineRule="auto"/>
        <w:rPr>
          <w:sz w:val="22"/>
          <w:szCs w:val="22"/>
        </w:rPr>
      </w:pPr>
    </w:p>
    <w:p w14:paraId="338A2509" w14:textId="48DC8197" w:rsidR="004B0051" w:rsidRDefault="004B0051" w:rsidP="00E46B53">
      <w:pPr>
        <w:spacing w:line="360" w:lineRule="auto"/>
        <w:rPr>
          <w:sz w:val="22"/>
          <w:szCs w:val="22"/>
        </w:rPr>
      </w:pPr>
    </w:p>
    <w:p w14:paraId="4E645898" w14:textId="40B56990" w:rsidR="004B0051" w:rsidRDefault="004B0051" w:rsidP="00E46B53">
      <w:pPr>
        <w:spacing w:line="360" w:lineRule="auto"/>
        <w:rPr>
          <w:sz w:val="22"/>
          <w:szCs w:val="22"/>
        </w:rPr>
      </w:pPr>
    </w:p>
    <w:p w14:paraId="0A9F8AB0" w14:textId="59864BAE" w:rsidR="004B0051" w:rsidRDefault="004B0051" w:rsidP="00E46B53">
      <w:pPr>
        <w:spacing w:line="360" w:lineRule="auto"/>
        <w:rPr>
          <w:sz w:val="22"/>
          <w:szCs w:val="22"/>
        </w:rPr>
      </w:pPr>
    </w:p>
    <w:p w14:paraId="4BC688FC" w14:textId="611EEB33" w:rsidR="004B0051" w:rsidRDefault="004B0051" w:rsidP="00E46B53">
      <w:pPr>
        <w:spacing w:line="360" w:lineRule="auto"/>
        <w:rPr>
          <w:sz w:val="22"/>
          <w:szCs w:val="22"/>
        </w:rPr>
      </w:pPr>
    </w:p>
    <w:p w14:paraId="420DD93F" w14:textId="3A42059E" w:rsidR="004B0051" w:rsidRDefault="004B0051" w:rsidP="00E46B53">
      <w:pPr>
        <w:spacing w:line="360" w:lineRule="auto"/>
        <w:rPr>
          <w:sz w:val="22"/>
          <w:szCs w:val="22"/>
        </w:rPr>
      </w:pPr>
    </w:p>
    <w:p w14:paraId="0F0B5000" w14:textId="076BC512" w:rsidR="00EE21F6" w:rsidRPr="00637395" w:rsidRDefault="008573B0" w:rsidP="00E46B53">
      <w:pPr>
        <w:spacing w:line="360" w:lineRule="auto"/>
        <w:rPr>
          <w:sz w:val="22"/>
          <w:szCs w:val="22"/>
        </w:rPr>
      </w:pPr>
      <w:r w:rsidRPr="00637395">
        <w:rPr>
          <w:sz w:val="22"/>
          <w:szCs w:val="22"/>
        </w:rPr>
        <w:t xml:space="preserve">D. Gipiškienė, tel. 8 706 64 707, el. p. </w:t>
      </w:r>
      <w:hyperlink r:id="rId12" w:history="1">
        <w:r w:rsidRPr="00637395">
          <w:rPr>
            <w:rStyle w:val="Hipersaitas"/>
            <w:sz w:val="22"/>
            <w:szCs w:val="22"/>
          </w:rPr>
          <w:t>donata.gipiskiene@eimin.lt</w:t>
        </w:r>
      </w:hyperlink>
      <w:r w:rsidRPr="00637395">
        <w:rPr>
          <w:sz w:val="22"/>
          <w:szCs w:val="22"/>
        </w:rPr>
        <w:t xml:space="preserve"> </w:t>
      </w:r>
    </w:p>
    <w:sectPr w:rsidR="00EE21F6" w:rsidRPr="00637395" w:rsidSect="004F3448">
      <w:headerReference w:type="default" r:id="rId13"/>
      <w:footerReference w:type="even" r:id="rId14"/>
      <w:headerReference w:type="first" r:id="rId15"/>
      <w:footerReference w:type="first" r:id="rId16"/>
      <w:pgSz w:w="11906" w:h="16838" w:code="9"/>
      <w:pgMar w:top="1134" w:right="707" w:bottom="1135" w:left="1701" w:header="1247" w:footer="0"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44BEE" w16cex:dateUtc="2020-08-04T18: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2E0C8" w14:textId="77777777" w:rsidR="00DC0642" w:rsidRDefault="00DC0642">
      <w:r>
        <w:separator/>
      </w:r>
    </w:p>
  </w:endnote>
  <w:endnote w:type="continuationSeparator" w:id="0">
    <w:p w14:paraId="720DF112" w14:textId="77777777" w:rsidR="00DC0642" w:rsidRDefault="00DC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500A" w14:textId="77777777" w:rsidR="00675A68" w:rsidRDefault="0058477E">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0F0B500B"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500D" w14:textId="548F7E2B" w:rsidR="009D2E5B" w:rsidRDefault="007F093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0F0B500E" wp14:editId="52DBC7DE">
              <wp:simplePos x="0" y="0"/>
              <wp:positionH relativeFrom="column">
                <wp:posOffset>4949190</wp:posOffset>
              </wp:positionH>
              <wp:positionV relativeFrom="paragraph">
                <wp:posOffset>-679450</wp:posOffset>
              </wp:positionV>
              <wp:extent cx="1133475" cy="962025"/>
              <wp:effectExtent l="0" t="0" r="0" b="0"/>
              <wp:wrapNone/>
              <wp:docPr id="33"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962025"/>
                      </a:xfrm>
                      <a:prstGeom prst="rect">
                        <a:avLst/>
                      </a:prstGeom>
                      <a:solidFill>
                        <a:schemeClr val="lt1"/>
                      </a:solidFill>
                      <a:ln w="6350">
                        <a:noFill/>
                      </a:ln>
                    </wps:spPr>
                    <wps:txbx>
                      <w:txbxContent>
                        <w:p w14:paraId="0F0B5010" w14:textId="77777777" w:rsidR="00A22FAF" w:rsidRDefault="00F24BDD">
                          <w:r>
                            <w:rPr>
                              <w:noProof/>
                              <w:lang w:eastAsia="lt-LT"/>
                            </w:rPr>
                            <w:drawing>
                              <wp:inline distT="0" distB="0" distL="0" distR="0" wp14:anchorId="0F0B5011" wp14:editId="0F0B5012">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0B500E"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" fillcolor="white [3201]" stroked="f" strokeweight=".5pt">
              <v:textbox>
                <w:txbxContent>
                  <w:p w14:paraId="0F0B5010" w14:textId="77777777" w:rsidR="00A22FAF" w:rsidRDefault="00F24BDD">
                    <w:r>
                      <w:rPr>
                        <w:noProof/>
                        <w:lang w:eastAsia="lt-LT"/>
                      </w:rPr>
                      <w:drawing>
                        <wp:inline distT="0" distB="0" distL="0" distR="0" wp14:anchorId="0F0B5011" wp14:editId="0F0B5012">
                          <wp:extent cx="944245" cy="712424"/>
                          <wp:effectExtent l="0" t="0" r="8255" b="0"/>
                          <wp:docPr id="1" name="Picture 1"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E095B" w14:textId="77777777" w:rsidR="00DC0642" w:rsidRDefault="00DC0642">
      <w:r>
        <w:separator/>
      </w:r>
    </w:p>
  </w:footnote>
  <w:footnote w:type="continuationSeparator" w:id="0">
    <w:p w14:paraId="367AC798" w14:textId="77777777" w:rsidR="00DC0642" w:rsidRDefault="00DC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5009" w14:textId="0869B489" w:rsidR="00675A68" w:rsidRDefault="0058477E">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310794">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500C"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0F95"/>
    <w:multiLevelType w:val="hybridMultilevel"/>
    <w:tmpl w:val="F1642A2C"/>
    <w:lvl w:ilvl="0" w:tplc="757EC4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F9101B8"/>
    <w:multiLevelType w:val="hybridMultilevel"/>
    <w:tmpl w:val="33AE16E0"/>
    <w:lvl w:ilvl="0" w:tplc="57608860">
      <w:start w:val="1"/>
      <w:numFmt w:val="decimal"/>
      <w:suff w:val="nothing"/>
      <w:lvlText w:val="%1."/>
      <w:lvlJc w:val="left"/>
      <w:pPr>
        <w:ind w:left="461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96D2301"/>
    <w:multiLevelType w:val="hybridMultilevel"/>
    <w:tmpl w:val="0DBAF560"/>
    <w:lvl w:ilvl="0" w:tplc="22E8805C">
      <w:start w:val="2020"/>
      <w:numFmt w:val="bullet"/>
      <w:lvlText w:val="–"/>
      <w:lvlJc w:val="left"/>
      <w:pPr>
        <w:ind w:left="1440" w:hanging="360"/>
      </w:pPr>
      <w:rPr>
        <w:rFonts w:ascii="Times New Roman" w:eastAsia="Times New Roman" w:hAnsi="Times New Roman" w:cs="Times New Roman" w:hint="default"/>
      </w:rPr>
    </w:lvl>
    <w:lvl w:ilvl="1" w:tplc="29B679BE">
      <w:start w:val="2"/>
      <w:numFmt w:val="bullet"/>
      <w:lvlText w:val="-"/>
      <w:lvlJc w:val="left"/>
      <w:pPr>
        <w:ind w:left="2160" w:hanging="360"/>
      </w:pPr>
      <w:rPr>
        <w:rFonts w:ascii="Arial" w:eastAsia="Times New Roman" w:hAnsi="Arial"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Times New Roman"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Times New Roman" w:hint="default"/>
      </w:rPr>
    </w:lvl>
    <w:lvl w:ilvl="8" w:tplc="04270005">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059F"/>
    <w:rsid w:val="000018CD"/>
    <w:rsid w:val="000026D3"/>
    <w:rsid w:val="00004536"/>
    <w:rsid w:val="00010C64"/>
    <w:rsid w:val="00010EC6"/>
    <w:rsid w:val="000141F0"/>
    <w:rsid w:val="00015E01"/>
    <w:rsid w:val="000207D7"/>
    <w:rsid w:val="00021840"/>
    <w:rsid w:val="00034C9D"/>
    <w:rsid w:val="000445A9"/>
    <w:rsid w:val="00051C5C"/>
    <w:rsid w:val="000550C7"/>
    <w:rsid w:val="000571B1"/>
    <w:rsid w:val="00064B81"/>
    <w:rsid w:val="0007213D"/>
    <w:rsid w:val="00073CD1"/>
    <w:rsid w:val="000827FB"/>
    <w:rsid w:val="00091BB1"/>
    <w:rsid w:val="000956C1"/>
    <w:rsid w:val="0009649D"/>
    <w:rsid w:val="000A0D06"/>
    <w:rsid w:val="000A394D"/>
    <w:rsid w:val="000A403C"/>
    <w:rsid w:val="000B0BFF"/>
    <w:rsid w:val="000B4A4B"/>
    <w:rsid w:val="000B4D63"/>
    <w:rsid w:val="000B5407"/>
    <w:rsid w:val="000C10A3"/>
    <w:rsid w:val="000D17C7"/>
    <w:rsid w:val="000D3073"/>
    <w:rsid w:val="000D3200"/>
    <w:rsid w:val="000D66D0"/>
    <w:rsid w:val="000E1B2D"/>
    <w:rsid w:val="000E3D72"/>
    <w:rsid w:val="000E5E3C"/>
    <w:rsid w:val="000E79F0"/>
    <w:rsid w:val="000E7A7B"/>
    <w:rsid w:val="000F3FF9"/>
    <w:rsid w:val="000F703C"/>
    <w:rsid w:val="00103F0E"/>
    <w:rsid w:val="0011132A"/>
    <w:rsid w:val="00112ECD"/>
    <w:rsid w:val="001138B8"/>
    <w:rsid w:val="00126FC3"/>
    <w:rsid w:val="001322A9"/>
    <w:rsid w:val="00134ADA"/>
    <w:rsid w:val="001419B4"/>
    <w:rsid w:val="00142650"/>
    <w:rsid w:val="00142711"/>
    <w:rsid w:val="00152945"/>
    <w:rsid w:val="001548E5"/>
    <w:rsid w:val="00164B3E"/>
    <w:rsid w:val="00174A8B"/>
    <w:rsid w:val="0017587E"/>
    <w:rsid w:val="001803AA"/>
    <w:rsid w:val="00181B76"/>
    <w:rsid w:val="001835A6"/>
    <w:rsid w:val="00196888"/>
    <w:rsid w:val="001A693A"/>
    <w:rsid w:val="001A78FC"/>
    <w:rsid w:val="001B0501"/>
    <w:rsid w:val="001B3168"/>
    <w:rsid w:val="001C74A2"/>
    <w:rsid w:val="001E1F4B"/>
    <w:rsid w:val="001E351F"/>
    <w:rsid w:val="001F5D6D"/>
    <w:rsid w:val="00204B1F"/>
    <w:rsid w:val="0020609D"/>
    <w:rsid w:val="00211884"/>
    <w:rsid w:val="00216990"/>
    <w:rsid w:val="00217848"/>
    <w:rsid w:val="0022221F"/>
    <w:rsid w:val="00222ABA"/>
    <w:rsid w:val="00223439"/>
    <w:rsid w:val="00225227"/>
    <w:rsid w:val="00230712"/>
    <w:rsid w:val="002340D8"/>
    <w:rsid w:val="00240D52"/>
    <w:rsid w:val="002428B6"/>
    <w:rsid w:val="0025002A"/>
    <w:rsid w:val="00253AD3"/>
    <w:rsid w:val="0025427C"/>
    <w:rsid w:val="0026102F"/>
    <w:rsid w:val="002650CA"/>
    <w:rsid w:val="00270367"/>
    <w:rsid w:val="0027056D"/>
    <w:rsid w:val="0027097F"/>
    <w:rsid w:val="00282963"/>
    <w:rsid w:val="00283F1B"/>
    <w:rsid w:val="00284E36"/>
    <w:rsid w:val="002902D2"/>
    <w:rsid w:val="002947F1"/>
    <w:rsid w:val="002959D8"/>
    <w:rsid w:val="002967F4"/>
    <w:rsid w:val="00296AAF"/>
    <w:rsid w:val="00297961"/>
    <w:rsid w:val="002A0396"/>
    <w:rsid w:val="002A05AA"/>
    <w:rsid w:val="002A490D"/>
    <w:rsid w:val="002A67B2"/>
    <w:rsid w:val="002B5B36"/>
    <w:rsid w:val="002C0CD1"/>
    <w:rsid w:val="002C376A"/>
    <w:rsid w:val="002C6615"/>
    <w:rsid w:val="002D5853"/>
    <w:rsid w:val="002E2355"/>
    <w:rsid w:val="002E4BCA"/>
    <w:rsid w:val="002E6628"/>
    <w:rsid w:val="002E7FE0"/>
    <w:rsid w:val="003012DC"/>
    <w:rsid w:val="0030591D"/>
    <w:rsid w:val="00310794"/>
    <w:rsid w:val="00314211"/>
    <w:rsid w:val="003153BF"/>
    <w:rsid w:val="00316842"/>
    <w:rsid w:val="003168D0"/>
    <w:rsid w:val="00316DAE"/>
    <w:rsid w:val="0032109A"/>
    <w:rsid w:val="00324BCD"/>
    <w:rsid w:val="00325E05"/>
    <w:rsid w:val="00330224"/>
    <w:rsid w:val="00331148"/>
    <w:rsid w:val="00331187"/>
    <w:rsid w:val="0033294D"/>
    <w:rsid w:val="00332C42"/>
    <w:rsid w:val="00334E43"/>
    <w:rsid w:val="00335BD4"/>
    <w:rsid w:val="00335C5D"/>
    <w:rsid w:val="00335E00"/>
    <w:rsid w:val="00341C0E"/>
    <w:rsid w:val="003432E5"/>
    <w:rsid w:val="00344661"/>
    <w:rsid w:val="00346165"/>
    <w:rsid w:val="00346BBC"/>
    <w:rsid w:val="003529E2"/>
    <w:rsid w:val="00355644"/>
    <w:rsid w:val="00356DD2"/>
    <w:rsid w:val="003606F6"/>
    <w:rsid w:val="00360C2D"/>
    <w:rsid w:val="00361686"/>
    <w:rsid w:val="00374F82"/>
    <w:rsid w:val="00381822"/>
    <w:rsid w:val="00385682"/>
    <w:rsid w:val="003925FE"/>
    <w:rsid w:val="00393BEE"/>
    <w:rsid w:val="00395B16"/>
    <w:rsid w:val="0039670E"/>
    <w:rsid w:val="00397CED"/>
    <w:rsid w:val="003A0D19"/>
    <w:rsid w:val="003B10E4"/>
    <w:rsid w:val="003B4760"/>
    <w:rsid w:val="003C5E81"/>
    <w:rsid w:val="003E04A8"/>
    <w:rsid w:val="003E0EAB"/>
    <w:rsid w:val="003E1B57"/>
    <w:rsid w:val="003E4D59"/>
    <w:rsid w:val="003E5883"/>
    <w:rsid w:val="003F63A9"/>
    <w:rsid w:val="003F6DA7"/>
    <w:rsid w:val="00403A56"/>
    <w:rsid w:val="004179CE"/>
    <w:rsid w:val="004265D2"/>
    <w:rsid w:val="004328D1"/>
    <w:rsid w:val="00433976"/>
    <w:rsid w:val="00436B8E"/>
    <w:rsid w:val="00446272"/>
    <w:rsid w:val="00451460"/>
    <w:rsid w:val="004553E3"/>
    <w:rsid w:val="004559A1"/>
    <w:rsid w:val="00455C63"/>
    <w:rsid w:val="0045601F"/>
    <w:rsid w:val="00456CB6"/>
    <w:rsid w:val="00470523"/>
    <w:rsid w:val="00470B6A"/>
    <w:rsid w:val="00474FF9"/>
    <w:rsid w:val="00477053"/>
    <w:rsid w:val="00477452"/>
    <w:rsid w:val="0047772D"/>
    <w:rsid w:val="004812AB"/>
    <w:rsid w:val="0049110C"/>
    <w:rsid w:val="00494860"/>
    <w:rsid w:val="004A2410"/>
    <w:rsid w:val="004A546F"/>
    <w:rsid w:val="004A7E32"/>
    <w:rsid w:val="004B0000"/>
    <w:rsid w:val="004B0051"/>
    <w:rsid w:val="004B608F"/>
    <w:rsid w:val="004C7185"/>
    <w:rsid w:val="004C7251"/>
    <w:rsid w:val="004D1ED3"/>
    <w:rsid w:val="004D2C80"/>
    <w:rsid w:val="004D395C"/>
    <w:rsid w:val="004D4700"/>
    <w:rsid w:val="004D52A7"/>
    <w:rsid w:val="004E1CA0"/>
    <w:rsid w:val="004E6F93"/>
    <w:rsid w:val="004F292B"/>
    <w:rsid w:val="004F3448"/>
    <w:rsid w:val="00504201"/>
    <w:rsid w:val="00504EDB"/>
    <w:rsid w:val="00504F60"/>
    <w:rsid w:val="00506E4A"/>
    <w:rsid w:val="00510508"/>
    <w:rsid w:val="005117DB"/>
    <w:rsid w:val="00512DB5"/>
    <w:rsid w:val="00517458"/>
    <w:rsid w:val="00522E9B"/>
    <w:rsid w:val="00525478"/>
    <w:rsid w:val="00530126"/>
    <w:rsid w:val="00530EE2"/>
    <w:rsid w:val="005336F6"/>
    <w:rsid w:val="005372B4"/>
    <w:rsid w:val="00546353"/>
    <w:rsid w:val="0055629A"/>
    <w:rsid w:val="0055729B"/>
    <w:rsid w:val="00565707"/>
    <w:rsid w:val="00567EF2"/>
    <w:rsid w:val="00581586"/>
    <w:rsid w:val="00583959"/>
    <w:rsid w:val="00583FC0"/>
    <w:rsid w:val="0058477E"/>
    <w:rsid w:val="005858B1"/>
    <w:rsid w:val="00587923"/>
    <w:rsid w:val="00587A0D"/>
    <w:rsid w:val="005926E7"/>
    <w:rsid w:val="00596192"/>
    <w:rsid w:val="005B1429"/>
    <w:rsid w:val="005B68B3"/>
    <w:rsid w:val="005C49E7"/>
    <w:rsid w:val="005C53F5"/>
    <w:rsid w:val="005C7262"/>
    <w:rsid w:val="005D0865"/>
    <w:rsid w:val="005D0869"/>
    <w:rsid w:val="005D13FE"/>
    <w:rsid w:val="005D1EAC"/>
    <w:rsid w:val="005D690F"/>
    <w:rsid w:val="005D6C32"/>
    <w:rsid w:val="005E16AF"/>
    <w:rsid w:val="005E1F1B"/>
    <w:rsid w:val="005E4559"/>
    <w:rsid w:val="005E605E"/>
    <w:rsid w:val="005E6784"/>
    <w:rsid w:val="005F0332"/>
    <w:rsid w:val="005F5189"/>
    <w:rsid w:val="005F68AD"/>
    <w:rsid w:val="0060339A"/>
    <w:rsid w:val="00603DE3"/>
    <w:rsid w:val="00612EA9"/>
    <w:rsid w:val="006204DB"/>
    <w:rsid w:val="00622564"/>
    <w:rsid w:val="00623678"/>
    <w:rsid w:val="00623E36"/>
    <w:rsid w:val="00624FB4"/>
    <w:rsid w:val="00632A01"/>
    <w:rsid w:val="006332B2"/>
    <w:rsid w:val="00637395"/>
    <w:rsid w:val="00637AED"/>
    <w:rsid w:val="00637B3E"/>
    <w:rsid w:val="00644981"/>
    <w:rsid w:val="00647770"/>
    <w:rsid w:val="00650B96"/>
    <w:rsid w:val="00651814"/>
    <w:rsid w:val="00656001"/>
    <w:rsid w:val="00656F8D"/>
    <w:rsid w:val="006601FB"/>
    <w:rsid w:val="00660D45"/>
    <w:rsid w:val="00661160"/>
    <w:rsid w:val="006650C4"/>
    <w:rsid w:val="0066596D"/>
    <w:rsid w:val="00672B55"/>
    <w:rsid w:val="006752BC"/>
    <w:rsid w:val="00675A68"/>
    <w:rsid w:val="00682375"/>
    <w:rsid w:val="00682AED"/>
    <w:rsid w:val="006855C3"/>
    <w:rsid w:val="00687A3E"/>
    <w:rsid w:val="006922E4"/>
    <w:rsid w:val="00693D5B"/>
    <w:rsid w:val="006B053E"/>
    <w:rsid w:val="006B4F98"/>
    <w:rsid w:val="006B7452"/>
    <w:rsid w:val="006C38D9"/>
    <w:rsid w:val="006C56C9"/>
    <w:rsid w:val="006C5BCF"/>
    <w:rsid w:val="006C63B2"/>
    <w:rsid w:val="006C679C"/>
    <w:rsid w:val="006D3ECA"/>
    <w:rsid w:val="006E2C22"/>
    <w:rsid w:val="006E4290"/>
    <w:rsid w:val="006E66BA"/>
    <w:rsid w:val="006E7F46"/>
    <w:rsid w:val="006F00F3"/>
    <w:rsid w:val="00702ABE"/>
    <w:rsid w:val="007039A3"/>
    <w:rsid w:val="00710D33"/>
    <w:rsid w:val="00715730"/>
    <w:rsid w:val="00721D76"/>
    <w:rsid w:val="00724C67"/>
    <w:rsid w:val="00724DEE"/>
    <w:rsid w:val="00726DB5"/>
    <w:rsid w:val="00727308"/>
    <w:rsid w:val="00730259"/>
    <w:rsid w:val="007305E2"/>
    <w:rsid w:val="0073469A"/>
    <w:rsid w:val="00746BB6"/>
    <w:rsid w:val="00751D88"/>
    <w:rsid w:val="00755F43"/>
    <w:rsid w:val="00765886"/>
    <w:rsid w:val="00770038"/>
    <w:rsid w:val="00773A65"/>
    <w:rsid w:val="00775265"/>
    <w:rsid w:val="00780517"/>
    <w:rsid w:val="00784498"/>
    <w:rsid w:val="00784A7F"/>
    <w:rsid w:val="00796D43"/>
    <w:rsid w:val="007A1A12"/>
    <w:rsid w:val="007A442B"/>
    <w:rsid w:val="007B1930"/>
    <w:rsid w:val="007B1F4F"/>
    <w:rsid w:val="007B45D2"/>
    <w:rsid w:val="007C33F2"/>
    <w:rsid w:val="007C34E6"/>
    <w:rsid w:val="007C6457"/>
    <w:rsid w:val="007E0EC8"/>
    <w:rsid w:val="007E1A7D"/>
    <w:rsid w:val="007E58D6"/>
    <w:rsid w:val="007E727F"/>
    <w:rsid w:val="007E72F7"/>
    <w:rsid w:val="007E7DBF"/>
    <w:rsid w:val="007F093F"/>
    <w:rsid w:val="007F215D"/>
    <w:rsid w:val="007F2B88"/>
    <w:rsid w:val="007F6CFF"/>
    <w:rsid w:val="007F7FFB"/>
    <w:rsid w:val="0080191C"/>
    <w:rsid w:val="00803DB9"/>
    <w:rsid w:val="00807053"/>
    <w:rsid w:val="008108F3"/>
    <w:rsid w:val="00812899"/>
    <w:rsid w:val="00817FE2"/>
    <w:rsid w:val="00832F67"/>
    <w:rsid w:val="008332D5"/>
    <w:rsid w:val="00837100"/>
    <w:rsid w:val="00841281"/>
    <w:rsid w:val="00841595"/>
    <w:rsid w:val="008514F6"/>
    <w:rsid w:val="00851826"/>
    <w:rsid w:val="0085236B"/>
    <w:rsid w:val="00856EB1"/>
    <w:rsid w:val="008573B0"/>
    <w:rsid w:val="00857435"/>
    <w:rsid w:val="00862D18"/>
    <w:rsid w:val="00863E2F"/>
    <w:rsid w:val="00872530"/>
    <w:rsid w:val="008752FA"/>
    <w:rsid w:val="00880F45"/>
    <w:rsid w:val="00883F11"/>
    <w:rsid w:val="00885959"/>
    <w:rsid w:val="00894C80"/>
    <w:rsid w:val="00897F09"/>
    <w:rsid w:val="008A0816"/>
    <w:rsid w:val="008A570F"/>
    <w:rsid w:val="008A5FA2"/>
    <w:rsid w:val="008B51B3"/>
    <w:rsid w:val="008B5EC1"/>
    <w:rsid w:val="008C0BC9"/>
    <w:rsid w:val="008C51DA"/>
    <w:rsid w:val="008C6657"/>
    <w:rsid w:val="008D0A68"/>
    <w:rsid w:val="008D173C"/>
    <w:rsid w:val="008D2004"/>
    <w:rsid w:val="008D469F"/>
    <w:rsid w:val="008D710A"/>
    <w:rsid w:val="008E5809"/>
    <w:rsid w:val="008E58CF"/>
    <w:rsid w:val="008E6055"/>
    <w:rsid w:val="008F19D6"/>
    <w:rsid w:val="008F37C3"/>
    <w:rsid w:val="008F6B20"/>
    <w:rsid w:val="0090238E"/>
    <w:rsid w:val="00904530"/>
    <w:rsid w:val="0090661D"/>
    <w:rsid w:val="009124E6"/>
    <w:rsid w:val="00912F62"/>
    <w:rsid w:val="009134BA"/>
    <w:rsid w:val="00914B0E"/>
    <w:rsid w:val="00915528"/>
    <w:rsid w:val="00915B5F"/>
    <w:rsid w:val="00915D3E"/>
    <w:rsid w:val="0092260F"/>
    <w:rsid w:val="0092640A"/>
    <w:rsid w:val="009354CF"/>
    <w:rsid w:val="00935B44"/>
    <w:rsid w:val="00941BE3"/>
    <w:rsid w:val="0094742F"/>
    <w:rsid w:val="00954170"/>
    <w:rsid w:val="0097108F"/>
    <w:rsid w:val="009751D0"/>
    <w:rsid w:val="00975523"/>
    <w:rsid w:val="009800AE"/>
    <w:rsid w:val="00980D2E"/>
    <w:rsid w:val="00983B6A"/>
    <w:rsid w:val="009853E1"/>
    <w:rsid w:val="00987953"/>
    <w:rsid w:val="009940FE"/>
    <w:rsid w:val="009A6DBF"/>
    <w:rsid w:val="009C338F"/>
    <w:rsid w:val="009D1123"/>
    <w:rsid w:val="009D2E5B"/>
    <w:rsid w:val="009D356C"/>
    <w:rsid w:val="009D5646"/>
    <w:rsid w:val="009D6B78"/>
    <w:rsid w:val="009D74FA"/>
    <w:rsid w:val="009E59BA"/>
    <w:rsid w:val="009E6C62"/>
    <w:rsid w:val="009F2910"/>
    <w:rsid w:val="009F29CD"/>
    <w:rsid w:val="009F47A4"/>
    <w:rsid w:val="009F604A"/>
    <w:rsid w:val="009F65CE"/>
    <w:rsid w:val="00A0433F"/>
    <w:rsid w:val="00A11627"/>
    <w:rsid w:val="00A13C47"/>
    <w:rsid w:val="00A1467A"/>
    <w:rsid w:val="00A159C8"/>
    <w:rsid w:val="00A22FAF"/>
    <w:rsid w:val="00A2301D"/>
    <w:rsid w:val="00A27813"/>
    <w:rsid w:val="00A30B6C"/>
    <w:rsid w:val="00A314D3"/>
    <w:rsid w:val="00A409ED"/>
    <w:rsid w:val="00A4528F"/>
    <w:rsid w:val="00A465FF"/>
    <w:rsid w:val="00A46C7E"/>
    <w:rsid w:val="00A70C05"/>
    <w:rsid w:val="00A73846"/>
    <w:rsid w:val="00A74E27"/>
    <w:rsid w:val="00A76320"/>
    <w:rsid w:val="00A77B1D"/>
    <w:rsid w:val="00A83037"/>
    <w:rsid w:val="00A844E2"/>
    <w:rsid w:val="00A92C97"/>
    <w:rsid w:val="00A9615C"/>
    <w:rsid w:val="00AA3843"/>
    <w:rsid w:val="00AA7156"/>
    <w:rsid w:val="00AB0E8C"/>
    <w:rsid w:val="00AB16CC"/>
    <w:rsid w:val="00AC1483"/>
    <w:rsid w:val="00AC161E"/>
    <w:rsid w:val="00AC66A6"/>
    <w:rsid w:val="00AD2002"/>
    <w:rsid w:val="00AD77F4"/>
    <w:rsid w:val="00AE0B44"/>
    <w:rsid w:val="00AE10BC"/>
    <w:rsid w:val="00AE326B"/>
    <w:rsid w:val="00AE60BB"/>
    <w:rsid w:val="00AF1681"/>
    <w:rsid w:val="00AF6605"/>
    <w:rsid w:val="00B036F1"/>
    <w:rsid w:val="00B0760A"/>
    <w:rsid w:val="00B20E31"/>
    <w:rsid w:val="00B22EC3"/>
    <w:rsid w:val="00B25AFE"/>
    <w:rsid w:val="00B4038B"/>
    <w:rsid w:val="00B41E57"/>
    <w:rsid w:val="00B4287F"/>
    <w:rsid w:val="00B4370D"/>
    <w:rsid w:val="00B45F26"/>
    <w:rsid w:val="00B46C8F"/>
    <w:rsid w:val="00B554BA"/>
    <w:rsid w:val="00B60BCE"/>
    <w:rsid w:val="00B646B4"/>
    <w:rsid w:val="00B723FD"/>
    <w:rsid w:val="00B75134"/>
    <w:rsid w:val="00B75B2E"/>
    <w:rsid w:val="00B77CC7"/>
    <w:rsid w:val="00B77E4B"/>
    <w:rsid w:val="00B84B07"/>
    <w:rsid w:val="00B865D8"/>
    <w:rsid w:val="00B86C4D"/>
    <w:rsid w:val="00B87042"/>
    <w:rsid w:val="00B876A7"/>
    <w:rsid w:val="00B91BE4"/>
    <w:rsid w:val="00B9392A"/>
    <w:rsid w:val="00B94C90"/>
    <w:rsid w:val="00B978EF"/>
    <w:rsid w:val="00BA2211"/>
    <w:rsid w:val="00BA49F0"/>
    <w:rsid w:val="00BA5571"/>
    <w:rsid w:val="00BA670B"/>
    <w:rsid w:val="00BB270B"/>
    <w:rsid w:val="00BB4558"/>
    <w:rsid w:val="00BB7D69"/>
    <w:rsid w:val="00BC08F4"/>
    <w:rsid w:val="00BC528F"/>
    <w:rsid w:val="00BC747F"/>
    <w:rsid w:val="00BD01DE"/>
    <w:rsid w:val="00BE2605"/>
    <w:rsid w:val="00BE3268"/>
    <w:rsid w:val="00BE67AB"/>
    <w:rsid w:val="00BF24AB"/>
    <w:rsid w:val="00BF6C67"/>
    <w:rsid w:val="00BF6FBE"/>
    <w:rsid w:val="00C006E8"/>
    <w:rsid w:val="00C0279C"/>
    <w:rsid w:val="00C04DB2"/>
    <w:rsid w:val="00C06CF8"/>
    <w:rsid w:val="00C110EF"/>
    <w:rsid w:val="00C111EE"/>
    <w:rsid w:val="00C124CE"/>
    <w:rsid w:val="00C13DCE"/>
    <w:rsid w:val="00C2182A"/>
    <w:rsid w:val="00C236FD"/>
    <w:rsid w:val="00C27CD0"/>
    <w:rsid w:val="00C31E1C"/>
    <w:rsid w:val="00C34CD8"/>
    <w:rsid w:val="00C34E1E"/>
    <w:rsid w:val="00C35889"/>
    <w:rsid w:val="00C36678"/>
    <w:rsid w:val="00C416DF"/>
    <w:rsid w:val="00C43BA9"/>
    <w:rsid w:val="00C44BB7"/>
    <w:rsid w:val="00C50721"/>
    <w:rsid w:val="00C51FCF"/>
    <w:rsid w:val="00C5731C"/>
    <w:rsid w:val="00C57ECF"/>
    <w:rsid w:val="00C66BBF"/>
    <w:rsid w:val="00C714F3"/>
    <w:rsid w:val="00C71867"/>
    <w:rsid w:val="00C73186"/>
    <w:rsid w:val="00C81237"/>
    <w:rsid w:val="00C85353"/>
    <w:rsid w:val="00C92CFB"/>
    <w:rsid w:val="00C94F92"/>
    <w:rsid w:val="00CA3D8A"/>
    <w:rsid w:val="00CA7AA6"/>
    <w:rsid w:val="00CB0D95"/>
    <w:rsid w:val="00CB3CC5"/>
    <w:rsid w:val="00CB438D"/>
    <w:rsid w:val="00CC7E36"/>
    <w:rsid w:val="00CD064B"/>
    <w:rsid w:val="00CD06CC"/>
    <w:rsid w:val="00CD22C4"/>
    <w:rsid w:val="00CD485C"/>
    <w:rsid w:val="00CD5C91"/>
    <w:rsid w:val="00CD69B0"/>
    <w:rsid w:val="00CE237B"/>
    <w:rsid w:val="00CE5C3D"/>
    <w:rsid w:val="00CE74FE"/>
    <w:rsid w:val="00CF03FA"/>
    <w:rsid w:val="00CF0D92"/>
    <w:rsid w:val="00CF4ED9"/>
    <w:rsid w:val="00CF5CA1"/>
    <w:rsid w:val="00D00BD8"/>
    <w:rsid w:val="00D01BBA"/>
    <w:rsid w:val="00D01F0D"/>
    <w:rsid w:val="00D10212"/>
    <w:rsid w:val="00D14F1D"/>
    <w:rsid w:val="00D15687"/>
    <w:rsid w:val="00D2196F"/>
    <w:rsid w:val="00D22776"/>
    <w:rsid w:val="00D22EE4"/>
    <w:rsid w:val="00D27A6C"/>
    <w:rsid w:val="00D353D5"/>
    <w:rsid w:val="00D355E8"/>
    <w:rsid w:val="00D366A9"/>
    <w:rsid w:val="00D56267"/>
    <w:rsid w:val="00D63C77"/>
    <w:rsid w:val="00D6581D"/>
    <w:rsid w:val="00D65F89"/>
    <w:rsid w:val="00D660E8"/>
    <w:rsid w:val="00D70738"/>
    <w:rsid w:val="00D75E0C"/>
    <w:rsid w:val="00D76721"/>
    <w:rsid w:val="00D80B35"/>
    <w:rsid w:val="00D95E8D"/>
    <w:rsid w:val="00DA5F4A"/>
    <w:rsid w:val="00DB3359"/>
    <w:rsid w:val="00DB55B3"/>
    <w:rsid w:val="00DB6700"/>
    <w:rsid w:val="00DC062E"/>
    <w:rsid w:val="00DC0642"/>
    <w:rsid w:val="00DC3761"/>
    <w:rsid w:val="00DC75FF"/>
    <w:rsid w:val="00DD31D0"/>
    <w:rsid w:val="00DD3907"/>
    <w:rsid w:val="00DD635F"/>
    <w:rsid w:val="00DE208F"/>
    <w:rsid w:val="00DF5072"/>
    <w:rsid w:val="00E03AB6"/>
    <w:rsid w:val="00E10024"/>
    <w:rsid w:val="00E23E86"/>
    <w:rsid w:val="00E2657F"/>
    <w:rsid w:val="00E26977"/>
    <w:rsid w:val="00E4006E"/>
    <w:rsid w:val="00E422AE"/>
    <w:rsid w:val="00E42496"/>
    <w:rsid w:val="00E42CE2"/>
    <w:rsid w:val="00E45198"/>
    <w:rsid w:val="00E456CE"/>
    <w:rsid w:val="00E462C6"/>
    <w:rsid w:val="00E46B53"/>
    <w:rsid w:val="00E4706A"/>
    <w:rsid w:val="00E51069"/>
    <w:rsid w:val="00E53F58"/>
    <w:rsid w:val="00E5737B"/>
    <w:rsid w:val="00E6364B"/>
    <w:rsid w:val="00E6738A"/>
    <w:rsid w:val="00E74952"/>
    <w:rsid w:val="00E771AD"/>
    <w:rsid w:val="00E8139C"/>
    <w:rsid w:val="00E84E7B"/>
    <w:rsid w:val="00E868CA"/>
    <w:rsid w:val="00E86BB5"/>
    <w:rsid w:val="00E914D7"/>
    <w:rsid w:val="00E92CFB"/>
    <w:rsid w:val="00E9314E"/>
    <w:rsid w:val="00E96212"/>
    <w:rsid w:val="00EA534D"/>
    <w:rsid w:val="00EB39B9"/>
    <w:rsid w:val="00EB71C8"/>
    <w:rsid w:val="00EC5039"/>
    <w:rsid w:val="00ED29E5"/>
    <w:rsid w:val="00ED3876"/>
    <w:rsid w:val="00ED722E"/>
    <w:rsid w:val="00EE0493"/>
    <w:rsid w:val="00EE21F6"/>
    <w:rsid w:val="00EE5C57"/>
    <w:rsid w:val="00EE793F"/>
    <w:rsid w:val="00EF0610"/>
    <w:rsid w:val="00EF4F42"/>
    <w:rsid w:val="00EF7574"/>
    <w:rsid w:val="00F014FE"/>
    <w:rsid w:val="00F02B31"/>
    <w:rsid w:val="00F02FEA"/>
    <w:rsid w:val="00F036CE"/>
    <w:rsid w:val="00F04576"/>
    <w:rsid w:val="00F053BB"/>
    <w:rsid w:val="00F05E86"/>
    <w:rsid w:val="00F14AF2"/>
    <w:rsid w:val="00F15D21"/>
    <w:rsid w:val="00F16773"/>
    <w:rsid w:val="00F16942"/>
    <w:rsid w:val="00F172DF"/>
    <w:rsid w:val="00F1755A"/>
    <w:rsid w:val="00F22016"/>
    <w:rsid w:val="00F23764"/>
    <w:rsid w:val="00F24BDD"/>
    <w:rsid w:val="00F26BDA"/>
    <w:rsid w:val="00F2751B"/>
    <w:rsid w:val="00F302F9"/>
    <w:rsid w:val="00F31663"/>
    <w:rsid w:val="00F42ED1"/>
    <w:rsid w:val="00F435DF"/>
    <w:rsid w:val="00F43F01"/>
    <w:rsid w:val="00F4744E"/>
    <w:rsid w:val="00F47C58"/>
    <w:rsid w:val="00F548B5"/>
    <w:rsid w:val="00F56065"/>
    <w:rsid w:val="00F61ECB"/>
    <w:rsid w:val="00F62004"/>
    <w:rsid w:val="00F639FC"/>
    <w:rsid w:val="00F67E77"/>
    <w:rsid w:val="00F700D9"/>
    <w:rsid w:val="00F70144"/>
    <w:rsid w:val="00F746E9"/>
    <w:rsid w:val="00F754CF"/>
    <w:rsid w:val="00F77559"/>
    <w:rsid w:val="00F85601"/>
    <w:rsid w:val="00F90A84"/>
    <w:rsid w:val="00FA38B2"/>
    <w:rsid w:val="00FA71E8"/>
    <w:rsid w:val="00FB7E62"/>
    <w:rsid w:val="00FC0086"/>
    <w:rsid w:val="00FC06A4"/>
    <w:rsid w:val="00FD1A7D"/>
    <w:rsid w:val="00FD2776"/>
    <w:rsid w:val="00FD6899"/>
    <w:rsid w:val="00FE0176"/>
    <w:rsid w:val="00FE1023"/>
    <w:rsid w:val="00FE5D23"/>
    <w:rsid w:val="00FE622C"/>
    <w:rsid w:val="00FF0F32"/>
    <w:rsid w:val="00FF2EA2"/>
    <w:rsid w:val="00FF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0B4FD4"/>
  <w15:docId w15:val="{CCA09751-10CD-4D10-B9E7-34595E7D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uiPriority w:val="99"/>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st1">
    <w:name w:val="st1"/>
    <w:basedOn w:val="Numatytasispastraiposriftas"/>
    <w:rsid w:val="007039A3"/>
  </w:style>
  <w:style w:type="paragraph" w:customStyle="1" w:styleId="Kopija">
    <w:name w:val="Kopija"/>
    <w:basedOn w:val="prastasis"/>
    <w:rsid w:val="007039A3"/>
    <w:pPr>
      <w:suppressAutoHyphens/>
      <w:ind w:right="3999"/>
      <w:jc w:val="left"/>
    </w:pPr>
    <w:rPr>
      <w:szCs w:val="24"/>
      <w:lang w:eastAsia="ar-SA"/>
    </w:rPr>
  </w:style>
  <w:style w:type="character" w:styleId="Grietas">
    <w:name w:val="Strong"/>
    <w:basedOn w:val="Numatytasispastraiposriftas"/>
    <w:uiPriority w:val="22"/>
    <w:qFormat/>
    <w:rsid w:val="005E1F1B"/>
    <w:rPr>
      <w:b/>
      <w:bCs/>
    </w:rPr>
  </w:style>
  <w:style w:type="paragraph" w:styleId="prastasiniatinklio">
    <w:name w:val="Normal (Web)"/>
    <w:basedOn w:val="prastasis"/>
    <w:uiPriority w:val="99"/>
    <w:unhideWhenUsed/>
    <w:rsid w:val="008514F6"/>
    <w:pPr>
      <w:spacing w:before="180" w:after="180"/>
      <w:jc w:val="left"/>
    </w:pPr>
    <w:rPr>
      <w:rFonts w:ascii="Open Sans" w:hAnsi="Open Sans"/>
      <w:color w:val="444444"/>
      <w:szCs w:val="24"/>
      <w:lang w:eastAsia="lt-LT"/>
    </w:rPr>
  </w:style>
  <w:style w:type="character" w:styleId="Komentaronuoroda">
    <w:name w:val="annotation reference"/>
    <w:basedOn w:val="Numatytasispastraiposriftas"/>
    <w:uiPriority w:val="99"/>
    <w:semiHidden/>
    <w:unhideWhenUsed/>
    <w:rsid w:val="005D0865"/>
    <w:rPr>
      <w:sz w:val="16"/>
      <w:szCs w:val="16"/>
    </w:rPr>
  </w:style>
  <w:style w:type="paragraph" w:styleId="Komentarotekstas">
    <w:name w:val="annotation text"/>
    <w:basedOn w:val="prastasis"/>
    <w:link w:val="KomentarotekstasDiagrama"/>
    <w:uiPriority w:val="99"/>
    <w:semiHidden/>
    <w:unhideWhenUsed/>
    <w:rsid w:val="005D0865"/>
    <w:rPr>
      <w:sz w:val="20"/>
    </w:rPr>
  </w:style>
  <w:style w:type="character" w:customStyle="1" w:styleId="KomentarotekstasDiagrama">
    <w:name w:val="Komentaro tekstas Diagrama"/>
    <w:basedOn w:val="Numatytasispastraiposriftas"/>
    <w:link w:val="Komentarotekstas"/>
    <w:uiPriority w:val="99"/>
    <w:semiHidden/>
    <w:rsid w:val="005D0865"/>
    <w:rPr>
      <w:lang w:eastAsia="en-US"/>
    </w:rPr>
  </w:style>
  <w:style w:type="paragraph" w:styleId="Komentarotema">
    <w:name w:val="annotation subject"/>
    <w:basedOn w:val="Komentarotekstas"/>
    <w:next w:val="Komentarotekstas"/>
    <w:link w:val="KomentarotemaDiagrama"/>
    <w:uiPriority w:val="99"/>
    <w:semiHidden/>
    <w:unhideWhenUsed/>
    <w:rsid w:val="005D0865"/>
    <w:rPr>
      <w:b/>
      <w:bCs/>
    </w:rPr>
  </w:style>
  <w:style w:type="character" w:customStyle="1" w:styleId="KomentarotemaDiagrama">
    <w:name w:val="Komentaro tema Diagrama"/>
    <w:basedOn w:val="KomentarotekstasDiagrama"/>
    <w:link w:val="Komentarotema"/>
    <w:uiPriority w:val="99"/>
    <w:semiHidden/>
    <w:rsid w:val="005D0865"/>
    <w:rPr>
      <w:b/>
      <w:bCs/>
      <w:lang w:eastAsia="en-US"/>
    </w:rPr>
  </w:style>
  <w:style w:type="paragraph" w:styleId="Pataisymai">
    <w:name w:val="Revision"/>
    <w:hidden/>
    <w:uiPriority w:val="99"/>
    <w:semiHidden/>
    <w:rsid w:val="005D0865"/>
    <w:rPr>
      <w:sz w:val="24"/>
      <w:lang w:eastAsia="en-US"/>
    </w:rPr>
  </w:style>
  <w:style w:type="paragraph" w:customStyle="1" w:styleId="Default">
    <w:name w:val="Default"/>
    <w:rsid w:val="003A0D19"/>
    <w:pP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E4D59"/>
    <w:pPr>
      <w:jc w:val="left"/>
    </w:pPr>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E4D59"/>
    <w:rPr>
      <w:rFonts w:eastAsia="Calibri"/>
      <w:lang w:eastAsia="en-US"/>
    </w:rPr>
  </w:style>
  <w:style w:type="character" w:styleId="Puslapioinaosnuoroda">
    <w:name w:val="footnote reference"/>
    <w:uiPriority w:val="99"/>
    <w:semiHidden/>
    <w:unhideWhenUsed/>
    <w:rsid w:val="003E4D59"/>
    <w:rPr>
      <w:rFonts w:ascii="Times New Roman" w:hAnsi="Times New Roman" w:cs="Times New Roman" w:hint="default"/>
      <w:vertAlign w:val="superscript"/>
    </w:rPr>
  </w:style>
  <w:style w:type="character" w:styleId="Emfaz">
    <w:name w:val="Emphasis"/>
    <w:basedOn w:val="Numatytasispastraiposriftas"/>
    <w:uiPriority w:val="20"/>
    <w:qFormat/>
    <w:rsid w:val="00CA3D8A"/>
    <w:rPr>
      <w:b/>
      <w:bCs/>
      <w:i w:val="0"/>
      <w:iCs w:val="0"/>
    </w:rPr>
  </w:style>
  <w:style w:type="paragraph" w:styleId="Sraopastraipa">
    <w:name w:val="List Paragraph"/>
    <w:basedOn w:val="prastasis"/>
    <w:uiPriority w:val="34"/>
    <w:qFormat/>
    <w:rsid w:val="00EB3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483">
      <w:bodyDiv w:val="1"/>
      <w:marLeft w:val="0"/>
      <w:marRight w:val="0"/>
      <w:marTop w:val="0"/>
      <w:marBottom w:val="0"/>
      <w:divBdr>
        <w:top w:val="none" w:sz="0" w:space="0" w:color="auto"/>
        <w:left w:val="none" w:sz="0" w:space="0" w:color="auto"/>
        <w:bottom w:val="none" w:sz="0" w:space="0" w:color="auto"/>
        <w:right w:val="none" w:sz="0" w:space="0" w:color="auto"/>
      </w:divBdr>
    </w:div>
    <w:div w:id="95711475">
      <w:bodyDiv w:val="1"/>
      <w:marLeft w:val="0"/>
      <w:marRight w:val="0"/>
      <w:marTop w:val="0"/>
      <w:marBottom w:val="0"/>
      <w:divBdr>
        <w:top w:val="none" w:sz="0" w:space="0" w:color="auto"/>
        <w:left w:val="none" w:sz="0" w:space="0" w:color="auto"/>
        <w:bottom w:val="none" w:sz="0" w:space="0" w:color="auto"/>
        <w:right w:val="none" w:sz="0" w:space="0" w:color="auto"/>
      </w:divBdr>
    </w:div>
    <w:div w:id="468326888">
      <w:bodyDiv w:val="1"/>
      <w:marLeft w:val="0"/>
      <w:marRight w:val="0"/>
      <w:marTop w:val="0"/>
      <w:marBottom w:val="0"/>
      <w:divBdr>
        <w:top w:val="none" w:sz="0" w:space="0" w:color="auto"/>
        <w:left w:val="none" w:sz="0" w:space="0" w:color="auto"/>
        <w:bottom w:val="none" w:sz="0" w:space="0" w:color="auto"/>
        <w:right w:val="none" w:sz="0" w:space="0" w:color="auto"/>
      </w:divBdr>
    </w:div>
    <w:div w:id="884290408">
      <w:bodyDiv w:val="1"/>
      <w:marLeft w:val="0"/>
      <w:marRight w:val="0"/>
      <w:marTop w:val="0"/>
      <w:marBottom w:val="0"/>
      <w:divBdr>
        <w:top w:val="none" w:sz="0" w:space="0" w:color="auto"/>
        <w:left w:val="none" w:sz="0" w:space="0" w:color="auto"/>
        <w:bottom w:val="none" w:sz="0" w:space="0" w:color="auto"/>
        <w:right w:val="none" w:sz="0" w:space="0" w:color="auto"/>
      </w:divBdr>
    </w:div>
    <w:div w:id="892237505">
      <w:bodyDiv w:val="1"/>
      <w:marLeft w:val="0"/>
      <w:marRight w:val="0"/>
      <w:marTop w:val="0"/>
      <w:marBottom w:val="0"/>
      <w:divBdr>
        <w:top w:val="none" w:sz="0" w:space="0" w:color="auto"/>
        <w:left w:val="none" w:sz="0" w:space="0" w:color="auto"/>
        <w:bottom w:val="none" w:sz="0" w:space="0" w:color="auto"/>
        <w:right w:val="none" w:sz="0" w:space="0" w:color="auto"/>
      </w:divBdr>
    </w:div>
    <w:div w:id="1061713400">
      <w:bodyDiv w:val="1"/>
      <w:marLeft w:val="0"/>
      <w:marRight w:val="0"/>
      <w:marTop w:val="0"/>
      <w:marBottom w:val="0"/>
      <w:divBdr>
        <w:top w:val="none" w:sz="0" w:space="0" w:color="auto"/>
        <w:left w:val="none" w:sz="0" w:space="0" w:color="auto"/>
        <w:bottom w:val="none" w:sz="0" w:space="0" w:color="auto"/>
        <w:right w:val="none" w:sz="0" w:space="0" w:color="auto"/>
      </w:divBdr>
    </w:div>
    <w:div w:id="1091467288">
      <w:bodyDiv w:val="1"/>
      <w:marLeft w:val="0"/>
      <w:marRight w:val="0"/>
      <w:marTop w:val="0"/>
      <w:marBottom w:val="0"/>
      <w:divBdr>
        <w:top w:val="none" w:sz="0" w:space="0" w:color="auto"/>
        <w:left w:val="none" w:sz="0" w:space="0" w:color="auto"/>
        <w:bottom w:val="none" w:sz="0" w:space="0" w:color="auto"/>
        <w:right w:val="none" w:sz="0" w:space="0" w:color="auto"/>
      </w:divBdr>
    </w:div>
    <w:div w:id="1108543009">
      <w:bodyDiv w:val="1"/>
      <w:marLeft w:val="0"/>
      <w:marRight w:val="0"/>
      <w:marTop w:val="0"/>
      <w:marBottom w:val="0"/>
      <w:divBdr>
        <w:top w:val="none" w:sz="0" w:space="0" w:color="auto"/>
        <w:left w:val="none" w:sz="0" w:space="0" w:color="auto"/>
        <w:bottom w:val="none" w:sz="0" w:space="0" w:color="auto"/>
        <w:right w:val="none" w:sz="0" w:space="0" w:color="auto"/>
      </w:divBdr>
    </w:div>
    <w:div w:id="1141003403">
      <w:bodyDiv w:val="1"/>
      <w:marLeft w:val="0"/>
      <w:marRight w:val="0"/>
      <w:marTop w:val="0"/>
      <w:marBottom w:val="0"/>
      <w:divBdr>
        <w:top w:val="none" w:sz="0" w:space="0" w:color="auto"/>
        <w:left w:val="none" w:sz="0" w:space="0" w:color="auto"/>
        <w:bottom w:val="none" w:sz="0" w:space="0" w:color="auto"/>
        <w:right w:val="none" w:sz="0" w:space="0" w:color="auto"/>
      </w:divBdr>
    </w:div>
    <w:div w:id="1485777544">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656883012">
      <w:bodyDiv w:val="1"/>
      <w:marLeft w:val="0"/>
      <w:marRight w:val="0"/>
      <w:marTop w:val="0"/>
      <w:marBottom w:val="0"/>
      <w:divBdr>
        <w:top w:val="none" w:sz="0" w:space="0" w:color="auto"/>
        <w:left w:val="none" w:sz="0" w:space="0" w:color="auto"/>
        <w:bottom w:val="none" w:sz="0" w:space="0" w:color="auto"/>
        <w:right w:val="none" w:sz="0" w:space="0" w:color="auto"/>
      </w:divBdr>
    </w:div>
    <w:div w:id="1722166747">
      <w:bodyDiv w:val="1"/>
      <w:marLeft w:val="0"/>
      <w:marRight w:val="0"/>
      <w:marTop w:val="0"/>
      <w:marBottom w:val="0"/>
      <w:divBdr>
        <w:top w:val="none" w:sz="0" w:space="0" w:color="auto"/>
        <w:left w:val="none" w:sz="0" w:space="0" w:color="auto"/>
        <w:bottom w:val="none" w:sz="0" w:space="0" w:color="auto"/>
        <w:right w:val="none" w:sz="0" w:space="0" w:color="auto"/>
      </w:divBdr>
      <w:divsChild>
        <w:div w:id="1044792194">
          <w:marLeft w:val="0"/>
          <w:marRight w:val="0"/>
          <w:marTop w:val="0"/>
          <w:marBottom w:val="0"/>
          <w:divBdr>
            <w:top w:val="none" w:sz="0" w:space="0" w:color="auto"/>
            <w:left w:val="none" w:sz="0" w:space="0" w:color="auto"/>
            <w:bottom w:val="none" w:sz="0" w:space="0" w:color="auto"/>
            <w:right w:val="none" w:sz="0" w:space="0" w:color="auto"/>
          </w:divBdr>
          <w:divsChild>
            <w:div w:id="867332716">
              <w:marLeft w:val="0"/>
              <w:marRight w:val="0"/>
              <w:marTop w:val="0"/>
              <w:marBottom w:val="0"/>
              <w:divBdr>
                <w:top w:val="none" w:sz="0" w:space="0" w:color="auto"/>
                <w:left w:val="none" w:sz="0" w:space="0" w:color="auto"/>
                <w:bottom w:val="none" w:sz="0" w:space="0" w:color="auto"/>
                <w:right w:val="none" w:sz="0" w:space="0" w:color="auto"/>
              </w:divBdr>
              <w:divsChild>
                <w:div w:id="2025594810">
                  <w:marLeft w:val="0"/>
                  <w:marRight w:val="0"/>
                  <w:marTop w:val="0"/>
                  <w:marBottom w:val="0"/>
                  <w:divBdr>
                    <w:top w:val="none" w:sz="0" w:space="0" w:color="auto"/>
                    <w:left w:val="none" w:sz="0" w:space="0" w:color="auto"/>
                    <w:bottom w:val="none" w:sz="0" w:space="0" w:color="auto"/>
                    <w:right w:val="none" w:sz="0" w:space="0" w:color="auto"/>
                  </w:divBdr>
                  <w:divsChild>
                    <w:div w:id="6854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58020">
      <w:bodyDiv w:val="1"/>
      <w:marLeft w:val="0"/>
      <w:marRight w:val="0"/>
      <w:marTop w:val="0"/>
      <w:marBottom w:val="0"/>
      <w:divBdr>
        <w:top w:val="none" w:sz="0" w:space="0" w:color="auto"/>
        <w:left w:val="none" w:sz="0" w:space="0" w:color="auto"/>
        <w:bottom w:val="none" w:sz="0" w:space="0" w:color="auto"/>
        <w:right w:val="none" w:sz="0" w:space="0" w:color="auto"/>
      </w:divBdr>
    </w:div>
    <w:div w:id="1765492975">
      <w:bodyDiv w:val="1"/>
      <w:marLeft w:val="0"/>
      <w:marRight w:val="0"/>
      <w:marTop w:val="0"/>
      <w:marBottom w:val="0"/>
      <w:divBdr>
        <w:top w:val="none" w:sz="0" w:space="0" w:color="auto"/>
        <w:left w:val="none" w:sz="0" w:space="0" w:color="auto"/>
        <w:bottom w:val="none" w:sz="0" w:space="0" w:color="auto"/>
        <w:right w:val="none" w:sz="0" w:space="0" w:color="auto"/>
      </w:divBdr>
    </w:div>
    <w:div w:id="1824465146">
      <w:bodyDiv w:val="1"/>
      <w:marLeft w:val="0"/>
      <w:marRight w:val="0"/>
      <w:marTop w:val="0"/>
      <w:marBottom w:val="0"/>
      <w:divBdr>
        <w:top w:val="none" w:sz="0" w:space="0" w:color="auto"/>
        <w:left w:val="none" w:sz="0" w:space="0" w:color="auto"/>
        <w:bottom w:val="none" w:sz="0" w:space="0" w:color="auto"/>
        <w:right w:val="none" w:sz="0" w:space="0" w:color="auto"/>
      </w:divBdr>
      <w:divsChild>
        <w:div w:id="958412469">
          <w:marLeft w:val="0"/>
          <w:marRight w:val="0"/>
          <w:marTop w:val="0"/>
          <w:marBottom w:val="0"/>
          <w:divBdr>
            <w:top w:val="none" w:sz="0" w:space="0" w:color="auto"/>
            <w:left w:val="none" w:sz="0" w:space="0" w:color="auto"/>
            <w:bottom w:val="none" w:sz="0" w:space="0" w:color="auto"/>
            <w:right w:val="none" w:sz="0" w:space="0" w:color="auto"/>
          </w:divBdr>
        </w:div>
        <w:div w:id="1759986722">
          <w:marLeft w:val="0"/>
          <w:marRight w:val="0"/>
          <w:marTop w:val="0"/>
          <w:marBottom w:val="0"/>
          <w:divBdr>
            <w:top w:val="none" w:sz="0" w:space="0" w:color="auto"/>
            <w:left w:val="none" w:sz="0" w:space="0" w:color="auto"/>
            <w:bottom w:val="none" w:sz="0" w:space="0" w:color="auto"/>
            <w:right w:val="none" w:sz="0" w:space="0" w:color="auto"/>
          </w:divBdr>
        </w:div>
      </w:divsChild>
    </w:div>
    <w:div w:id="1981613310">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onata.gipiskiene@ei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8" ma:contentTypeDescription="Kurkite naują dokumentą." ma:contentTypeScope="" ma:versionID="c9726418ba2beda741425ab3304c7fc8">
  <xsd:schema xmlns:xsd="http://www.w3.org/2001/XMLSchema" xmlns:xs="http://www.w3.org/2001/XMLSchema" xmlns:p="http://schemas.microsoft.com/office/2006/metadata/properties" xmlns:ns3="fe5aef9d-b856-4d0c-b9c1-be08656b2c46" targetNamespace="http://schemas.microsoft.com/office/2006/metadata/properties" ma:root="true" ma:fieldsID="9b5ae1c7e77ca649e7c982677fa17fb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E24A-3B05-4F5C-9B83-ECD97E3A1691}">
  <ds:schemaRefs>
    <ds:schemaRef ds:uri="http://schemas.microsoft.com/sharepoint/v3/contenttype/forms"/>
  </ds:schemaRefs>
</ds:datastoreItem>
</file>

<file path=customXml/itemProps2.xml><?xml version="1.0" encoding="utf-8"?>
<ds:datastoreItem xmlns:ds="http://schemas.openxmlformats.org/officeDocument/2006/customXml" ds:itemID="{53E12861-76DE-45F6-97B1-AD09136357C2}">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e5aef9d-b856-4d0c-b9c1-be08656b2c46"/>
    <ds:schemaRef ds:uri="http://purl.org/dc/elements/1.1/"/>
  </ds:schemaRefs>
</ds:datastoreItem>
</file>

<file path=customXml/itemProps3.xml><?xml version="1.0" encoding="utf-8"?>
<ds:datastoreItem xmlns:ds="http://schemas.openxmlformats.org/officeDocument/2006/customXml" ds:itemID="{386C5949-577A-444E-BCD3-F536C300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7AED7-2C48-460B-A49E-8862132F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2</Pages>
  <Words>434</Words>
  <Characters>3356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Gipiskiene Donata</cp:lastModifiedBy>
  <cp:revision>2</cp:revision>
  <cp:lastPrinted>2020-01-17T09:07:00Z</cp:lastPrinted>
  <dcterms:created xsi:type="dcterms:W3CDTF">2020-09-08T12:41:00Z</dcterms:created>
  <dcterms:modified xsi:type="dcterms:W3CDTF">2020-09-08T12:41:00Z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