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186C4" w14:textId="68EB660F" w:rsidR="0031214E" w:rsidRPr="00720AF7" w:rsidRDefault="00D60222" w:rsidP="00D84C17">
      <w:pPr>
        <w:jc w:val="center"/>
        <w:outlineLvl w:val="0"/>
        <w:rPr>
          <w:b/>
        </w:rPr>
      </w:pPr>
      <w:bookmarkStart w:id="0" w:name="_GoBack"/>
      <w:bookmarkEnd w:id="0"/>
      <w:r w:rsidRPr="00720AF7">
        <w:rPr>
          <w:b/>
          <w:caps/>
        </w:rPr>
        <w:t>REGLAMENT</w:t>
      </w:r>
      <w:r w:rsidR="00720AF7">
        <w:rPr>
          <w:b/>
          <w:caps/>
        </w:rPr>
        <w:t>O</w:t>
      </w:r>
      <w:r w:rsidRPr="00720AF7">
        <w:rPr>
          <w:b/>
          <w:caps/>
        </w:rPr>
        <w:t xml:space="preserve"> (E</w:t>
      </w:r>
      <w:r w:rsidR="00B133DE">
        <w:rPr>
          <w:b/>
          <w:caps/>
        </w:rPr>
        <w:t>B</w:t>
      </w:r>
      <w:r w:rsidRPr="00720AF7">
        <w:rPr>
          <w:b/>
          <w:caps/>
        </w:rPr>
        <w:t xml:space="preserve">) </w:t>
      </w:r>
      <w:r w:rsidR="00B133DE" w:rsidRPr="00B133DE">
        <w:rPr>
          <w:b/>
          <w:caps/>
        </w:rPr>
        <w:t>Nr. 2252/2004</w:t>
      </w:r>
      <w:r w:rsidR="00B133DE">
        <w:rPr>
          <w:b/>
          <w:caps/>
        </w:rPr>
        <w:t xml:space="preserve"> </w:t>
      </w:r>
      <w:r w:rsidR="0031214E" w:rsidRPr="00720AF7">
        <w:rPr>
          <w:b/>
        </w:rPr>
        <w:t xml:space="preserve">IR </w:t>
      </w:r>
      <w:r w:rsidR="00941343" w:rsidRPr="002B2DCC">
        <w:rPr>
          <w:b/>
        </w:rPr>
        <w:t xml:space="preserve">LIETUVOS RESPUBLIKOS TARNYBINIO PASO ĮSTATYMO </w:t>
      </w:r>
      <w:r w:rsidR="00941343">
        <w:rPr>
          <w:b/>
        </w:rPr>
        <w:t>N</w:t>
      </w:r>
      <w:r w:rsidR="00941343" w:rsidRPr="002B2DCC">
        <w:rPr>
          <w:b/>
        </w:rPr>
        <w:t>R.</w:t>
      </w:r>
      <w:r w:rsidR="00497AFF">
        <w:rPr>
          <w:b/>
        </w:rPr>
        <w:t> </w:t>
      </w:r>
      <w:r w:rsidR="00941343" w:rsidRPr="002B2DCC">
        <w:rPr>
          <w:b/>
        </w:rPr>
        <w:t>VIII-1527 PAKEITIMO ĮSTATYMO PROJEKT</w:t>
      </w:r>
      <w:r w:rsidR="00941343">
        <w:rPr>
          <w:b/>
        </w:rPr>
        <w:t xml:space="preserve">O </w:t>
      </w:r>
      <w:r w:rsidR="00941343" w:rsidRPr="00720AF7">
        <w:rPr>
          <w:b/>
        </w:rPr>
        <w:t>ATITIKTIES LENTELĖ</w:t>
      </w:r>
    </w:p>
    <w:p w14:paraId="403186C5" w14:textId="77777777" w:rsidR="001B296B" w:rsidRPr="00720AF7" w:rsidRDefault="001B296B" w:rsidP="00941343"/>
    <w:tbl>
      <w:tblPr>
        <w:tblStyle w:val="Lentelstinklelis"/>
        <w:tblW w:w="14001" w:type="dxa"/>
        <w:tblLayout w:type="fixed"/>
        <w:tblLook w:val="04A0" w:firstRow="1" w:lastRow="0" w:firstColumn="1" w:lastColumn="0" w:noHBand="0" w:noVBand="1"/>
      </w:tblPr>
      <w:tblGrid>
        <w:gridCol w:w="5637"/>
        <w:gridCol w:w="6691"/>
        <w:gridCol w:w="1673"/>
      </w:tblGrid>
      <w:tr w:rsidR="0031214E" w:rsidRPr="002B2DCC" w14:paraId="403186CA" w14:textId="77777777" w:rsidTr="002B2DCC">
        <w:trPr>
          <w:trHeight w:val="20"/>
        </w:trPr>
        <w:tc>
          <w:tcPr>
            <w:tcW w:w="5637" w:type="dxa"/>
          </w:tcPr>
          <w:p w14:paraId="375F0E90" w14:textId="29B73839" w:rsidR="00233106" w:rsidRPr="002B2DCC" w:rsidRDefault="00233106" w:rsidP="00941343">
            <w:pPr>
              <w:pStyle w:val="Betarp"/>
              <w:jc w:val="both"/>
              <w:rPr>
                <w:b/>
              </w:rPr>
            </w:pPr>
            <w:r w:rsidRPr="002B2DCC">
              <w:rPr>
                <w:b/>
              </w:rPr>
              <w:t xml:space="preserve">2004 m. gruodžio 13 d. Tarybos reglamentas (EB) </w:t>
            </w:r>
            <w:r w:rsidR="00497AFF">
              <w:rPr>
                <w:b/>
              </w:rPr>
              <w:br/>
            </w:r>
            <w:r w:rsidRPr="002B2DCC">
              <w:rPr>
                <w:b/>
              </w:rPr>
              <w:t>Nr.</w:t>
            </w:r>
            <w:r w:rsidR="00497AFF">
              <w:rPr>
                <w:b/>
              </w:rPr>
              <w:t> </w:t>
            </w:r>
            <w:r w:rsidRPr="002B2DCC">
              <w:rPr>
                <w:b/>
              </w:rPr>
              <w:t>2252/2004 dėl valstybių narių išduodamų pasų ir kelionės dokumentų apsauginių savybių ir biometrikos standartų</w:t>
            </w:r>
          </w:p>
          <w:p w14:paraId="3317AB8B" w14:textId="74F4B653" w:rsidR="00233106" w:rsidRPr="002B2DCC" w:rsidRDefault="00233106" w:rsidP="00941343">
            <w:pPr>
              <w:pStyle w:val="Betarp"/>
              <w:jc w:val="both"/>
              <w:rPr>
                <w:b/>
              </w:rPr>
            </w:pPr>
            <w:r w:rsidRPr="002B2DCC">
              <w:rPr>
                <w:b/>
              </w:rPr>
              <w:t>(su paskutiniais pakeitimais, padarytais 2009</w:t>
            </w:r>
            <w:r w:rsidR="00497AFF">
              <w:rPr>
                <w:b/>
              </w:rPr>
              <w:t> </w:t>
            </w:r>
            <w:r w:rsidRPr="002B2DCC">
              <w:rPr>
                <w:b/>
              </w:rPr>
              <w:t>m. gegužės 28 d. Europos Parlamento ir Tarybos reglamentu (EB) Nr. 444/2009)</w:t>
            </w:r>
          </w:p>
          <w:p w14:paraId="403186C6" w14:textId="1E4C7877" w:rsidR="0031214E" w:rsidRPr="002B2DCC" w:rsidRDefault="0031214E" w:rsidP="00941343">
            <w:pPr>
              <w:jc w:val="both"/>
            </w:pPr>
          </w:p>
        </w:tc>
        <w:tc>
          <w:tcPr>
            <w:tcW w:w="6691" w:type="dxa"/>
          </w:tcPr>
          <w:p w14:paraId="3A48139B" w14:textId="6B038343" w:rsidR="00696E67" w:rsidRDefault="00233106" w:rsidP="00941343">
            <w:pPr>
              <w:pStyle w:val="statymopavad"/>
              <w:spacing w:line="240" w:lineRule="auto"/>
              <w:ind w:right="-50" w:firstLine="0"/>
              <w:jc w:val="both"/>
              <w:rPr>
                <w:rFonts w:ascii="Times New Roman" w:hAnsi="Times New Roman"/>
                <w:b/>
                <w:caps w:val="0"/>
              </w:rPr>
            </w:pPr>
            <w:r w:rsidRPr="002B2DCC">
              <w:rPr>
                <w:rFonts w:ascii="Times New Roman" w:hAnsi="Times New Roman"/>
                <w:b/>
                <w:caps w:val="0"/>
                <w:szCs w:val="24"/>
              </w:rPr>
              <w:t xml:space="preserve">Lietuvos Respublikos tarnybinio paso įstatymo </w:t>
            </w:r>
            <w:r w:rsidR="002B2DCC">
              <w:rPr>
                <w:rFonts w:ascii="Times New Roman" w:hAnsi="Times New Roman"/>
                <w:b/>
                <w:caps w:val="0"/>
                <w:szCs w:val="24"/>
              </w:rPr>
              <w:t>N</w:t>
            </w:r>
            <w:r w:rsidRPr="002B2DCC">
              <w:rPr>
                <w:rFonts w:ascii="Times New Roman" w:hAnsi="Times New Roman"/>
                <w:b/>
                <w:caps w:val="0"/>
                <w:szCs w:val="24"/>
              </w:rPr>
              <w:t>r.</w:t>
            </w:r>
            <w:r w:rsidR="00497AFF">
              <w:rPr>
                <w:rFonts w:ascii="Times New Roman" w:hAnsi="Times New Roman"/>
                <w:b/>
                <w:caps w:val="0"/>
                <w:szCs w:val="24"/>
              </w:rPr>
              <w:t> </w:t>
            </w:r>
            <w:r w:rsidRPr="002B2DCC">
              <w:rPr>
                <w:rFonts w:ascii="Times New Roman" w:hAnsi="Times New Roman"/>
                <w:b/>
                <w:caps w:val="0"/>
                <w:szCs w:val="24"/>
              </w:rPr>
              <w:t>V</w:t>
            </w:r>
            <w:r w:rsidR="002B2DCC" w:rsidRPr="002B2DCC">
              <w:rPr>
                <w:rFonts w:ascii="Times New Roman" w:hAnsi="Times New Roman"/>
                <w:b/>
                <w:caps w:val="0"/>
                <w:szCs w:val="24"/>
              </w:rPr>
              <w:t>III</w:t>
            </w:r>
            <w:r w:rsidRPr="002B2DCC">
              <w:rPr>
                <w:rFonts w:ascii="Times New Roman" w:hAnsi="Times New Roman"/>
                <w:b/>
                <w:caps w:val="0"/>
                <w:szCs w:val="24"/>
              </w:rPr>
              <w:t xml:space="preserve">-1527 pakeitimo įstatymo projektas </w:t>
            </w:r>
            <w:r w:rsidR="002F165F" w:rsidRPr="002B2DCC">
              <w:rPr>
                <w:rFonts w:ascii="Times New Roman" w:hAnsi="Times New Roman"/>
                <w:b/>
              </w:rPr>
              <w:t>(</w:t>
            </w:r>
            <w:r w:rsidRPr="002B2DCC">
              <w:rPr>
                <w:rFonts w:ascii="Times New Roman" w:hAnsi="Times New Roman"/>
                <w:b/>
                <w:caps w:val="0"/>
              </w:rPr>
              <w:t>toliau – Įstatymo projektas)</w:t>
            </w:r>
          </w:p>
          <w:p w14:paraId="7A24F1EE" w14:textId="77777777" w:rsidR="00941343" w:rsidRDefault="00941343" w:rsidP="00941343">
            <w:pPr>
              <w:pStyle w:val="statymopavad"/>
              <w:spacing w:line="240" w:lineRule="auto"/>
              <w:ind w:right="-50" w:firstLine="0"/>
              <w:jc w:val="both"/>
              <w:rPr>
                <w:rFonts w:ascii="Times New Roman" w:hAnsi="Times New Roman"/>
                <w:b/>
                <w:caps w:val="0"/>
              </w:rPr>
            </w:pPr>
          </w:p>
          <w:p w14:paraId="403186C8" w14:textId="00CF9DF3" w:rsidR="00941343" w:rsidRPr="00941343" w:rsidRDefault="00941343" w:rsidP="00941343">
            <w:pPr>
              <w:jc w:val="both"/>
              <w:rPr>
                <w:b/>
                <w:caps/>
              </w:rPr>
            </w:pPr>
            <w:r w:rsidRPr="00941343">
              <w:rPr>
                <w:b/>
              </w:rPr>
              <w:t>Lietuvos Respublikos tarnybinio paso įstatymas Nr.</w:t>
            </w:r>
            <w:r w:rsidR="00497AFF">
              <w:rPr>
                <w:b/>
              </w:rPr>
              <w:t> </w:t>
            </w:r>
            <w:r w:rsidRPr="00941343">
              <w:rPr>
                <w:rStyle w:val="statymonr"/>
                <w:b/>
              </w:rPr>
              <w:t>VIII-1527 (toliau – Įstatymas)</w:t>
            </w:r>
          </w:p>
        </w:tc>
        <w:tc>
          <w:tcPr>
            <w:tcW w:w="1673" w:type="dxa"/>
          </w:tcPr>
          <w:p w14:paraId="403186C9" w14:textId="601FE4CD" w:rsidR="0031214E" w:rsidRPr="002B2DCC" w:rsidRDefault="00941343" w:rsidP="00941343">
            <w:r>
              <w:rPr>
                <w:b/>
              </w:rPr>
              <w:t xml:space="preserve">Reglamento </w:t>
            </w:r>
            <w:r w:rsidR="0031214E" w:rsidRPr="002B2DCC">
              <w:rPr>
                <w:b/>
              </w:rPr>
              <w:t xml:space="preserve">perkėlimo </w:t>
            </w:r>
            <w:r w:rsidR="0031214E" w:rsidRPr="002B2DCC">
              <w:rPr>
                <w:b/>
                <w:bCs/>
              </w:rPr>
              <w:t xml:space="preserve">ir įgyvendinimo </w:t>
            </w:r>
            <w:r w:rsidR="0031214E" w:rsidRPr="002B2DCC">
              <w:rPr>
                <w:b/>
              </w:rPr>
              <w:t>lygis</w:t>
            </w:r>
          </w:p>
        </w:tc>
      </w:tr>
      <w:tr w:rsidR="00D60222" w:rsidRPr="002B2DCC" w14:paraId="403186D2" w14:textId="77777777" w:rsidTr="002B2DCC">
        <w:trPr>
          <w:trHeight w:val="20"/>
        </w:trPr>
        <w:tc>
          <w:tcPr>
            <w:tcW w:w="5637" w:type="dxa"/>
          </w:tcPr>
          <w:p w14:paraId="21A8E027" w14:textId="72321753" w:rsidR="00233106" w:rsidRDefault="00233106" w:rsidP="00941343">
            <w:pPr>
              <w:pStyle w:val="Pagrindinistekstas"/>
              <w:spacing w:before="0" w:beforeAutospacing="0" w:after="0" w:afterAutospacing="0"/>
              <w:jc w:val="both"/>
            </w:pPr>
            <w:r w:rsidRPr="002B2DCC">
              <w:t>1 straipsnis</w:t>
            </w:r>
          </w:p>
          <w:p w14:paraId="4CF16CC6" w14:textId="64E6D446" w:rsidR="00941343" w:rsidRPr="002B2DCC" w:rsidRDefault="00941343" w:rsidP="00941343">
            <w:pPr>
              <w:pStyle w:val="Pagrindinistekstas"/>
              <w:spacing w:before="0" w:beforeAutospacing="0" w:after="0" w:afterAutospacing="0"/>
              <w:jc w:val="both"/>
            </w:pPr>
            <w:r>
              <w:t>&lt;...&gt;</w:t>
            </w:r>
          </w:p>
          <w:p w14:paraId="0B982424" w14:textId="77777777" w:rsidR="00D60222" w:rsidRPr="006F4A8C" w:rsidRDefault="00233106" w:rsidP="00941343">
            <w:pPr>
              <w:pStyle w:val="Pagrindinistekstas"/>
              <w:spacing w:before="0" w:beforeAutospacing="0" w:after="0" w:afterAutospacing="0"/>
              <w:jc w:val="both"/>
            </w:pPr>
            <w:r w:rsidRPr="002B2DCC">
              <w:t xml:space="preserve">2. Pasuose ir kelionės dokumentuose turi būti labai saugi laikmena, kurioje </w:t>
            </w:r>
            <w:r w:rsidRPr="006F4A8C">
              <w:t xml:space="preserve">yra veido atvaizdas. Valstybės narės į sąveikias formas taip pat įtraukia </w:t>
            </w:r>
            <w:r w:rsidRPr="006F4A8C">
              <w:rPr>
                <w:b/>
              </w:rPr>
              <w:t>du tiesiai įspaustus pirštų atspaudus.</w:t>
            </w:r>
            <w:r w:rsidRPr="006F4A8C">
              <w:t xml:space="preserve"> Duomenys turi būti apsaugoti, o laikmena turi būti pakankamos talpos ir galios, kad būtų garantuotas duomenų integralumas, autentiškumas ir konfidencialumas.</w:t>
            </w:r>
          </w:p>
          <w:p w14:paraId="66AF3DB6" w14:textId="77777777" w:rsidR="00FD3CD8" w:rsidRPr="006F4A8C" w:rsidRDefault="00FD3CD8" w:rsidP="00941343">
            <w:pPr>
              <w:pStyle w:val="Pagrindinistekstas"/>
              <w:spacing w:before="0" w:beforeAutospacing="0" w:after="0" w:afterAutospacing="0"/>
              <w:jc w:val="both"/>
            </w:pPr>
          </w:p>
          <w:p w14:paraId="6BDF57A4" w14:textId="1D214C1F" w:rsidR="00FD3CD8" w:rsidRPr="006F4A8C" w:rsidRDefault="00FD3CD8" w:rsidP="00941343">
            <w:pPr>
              <w:pStyle w:val="Pagrindinistekstas"/>
              <w:spacing w:before="0" w:beforeAutospacing="0" w:after="0" w:afterAutospacing="0"/>
              <w:jc w:val="both"/>
            </w:pPr>
            <w:r w:rsidRPr="006F4A8C">
              <w:t>2a. Reikalavimas duoti pirštų atspaudus netaikomas šiems asmenims:</w:t>
            </w:r>
          </w:p>
          <w:p w14:paraId="21720260" w14:textId="2DD1F0CC" w:rsidR="00FD3CD8" w:rsidRPr="006F4A8C" w:rsidRDefault="00FD3CD8" w:rsidP="00941343">
            <w:pPr>
              <w:pStyle w:val="Pagrindinistekstas"/>
              <w:spacing w:before="0" w:beforeAutospacing="0" w:after="0" w:afterAutospacing="0"/>
              <w:jc w:val="both"/>
            </w:pPr>
            <w:r w:rsidRPr="006F4A8C">
              <w:t>&lt;...&gt;</w:t>
            </w:r>
          </w:p>
          <w:p w14:paraId="35318390" w14:textId="77777777" w:rsidR="00FD3CD8" w:rsidRPr="006F4A8C" w:rsidRDefault="00FD3CD8" w:rsidP="00941343">
            <w:pPr>
              <w:pStyle w:val="Pagrindinistekstas"/>
              <w:spacing w:before="0" w:beforeAutospacing="0" w:after="0" w:afterAutospacing="0"/>
              <w:jc w:val="both"/>
            </w:pPr>
            <w:r w:rsidRPr="006F4A8C">
              <w:t xml:space="preserve">b) asmenims, </w:t>
            </w:r>
            <w:r w:rsidRPr="006F4A8C">
              <w:rPr>
                <w:b/>
              </w:rPr>
              <w:t>kurie fiziškai negali duoti pirštų atspaudų</w:t>
            </w:r>
            <w:r w:rsidRPr="006F4A8C">
              <w:t>.</w:t>
            </w:r>
          </w:p>
          <w:p w14:paraId="4790F052" w14:textId="77777777" w:rsidR="00FD3CD8" w:rsidRPr="006F4A8C" w:rsidRDefault="00FD3CD8" w:rsidP="00941343">
            <w:pPr>
              <w:pStyle w:val="Pagrindinistekstas"/>
              <w:spacing w:before="0" w:beforeAutospacing="0" w:after="0" w:afterAutospacing="0"/>
              <w:jc w:val="both"/>
            </w:pPr>
          </w:p>
          <w:p w14:paraId="403186CF" w14:textId="20D39C17" w:rsidR="00FD3CD8" w:rsidRPr="002B2DCC" w:rsidRDefault="00FD3CD8" w:rsidP="00941343">
            <w:pPr>
              <w:pStyle w:val="Pagrindinistekstas"/>
              <w:spacing w:before="0" w:beforeAutospacing="0" w:after="0" w:afterAutospacing="0"/>
              <w:jc w:val="both"/>
            </w:pPr>
            <w:r w:rsidRPr="006F4A8C">
              <w:t xml:space="preserve">2b. Kai laikinai negalima paimti nustatytų pirštų atspaudų, valstybės narės </w:t>
            </w:r>
            <w:r w:rsidRPr="006F4A8C">
              <w:rPr>
                <w:b/>
              </w:rPr>
              <w:t>leidžia paimti kitų pirštų atspaudus</w:t>
            </w:r>
            <w:r w:rsidRPr="006F4A8C">
              <w:t>. Kai laikinai negalima paimti ir jokių kitų pirštų atspaudų, jos gali išduoti laikiną 12 mėnesių ar mažiau galiojantį pasą.</w:t>
            </w:r>
          </w:p>
        </w:tc>
        <w:tc>
          <w:tcPr>
            <w:tcW w:w="6691" w:type="dxa"/>
          </w:tcPr>
          <w:p w14:paraId="67E5835C" w14:textId="6AED4DBD" w:rsidR="00941343" w:rsidRDefault="00941343" w:rsidP="00941343">
            <w:pPr>
              <w:jc w:val="both"/>
            </w:pPr>
            <w:r w:rsidRPr="002B2DCC">
              <w:rPr>
                <w:b/>
              </w:rPr>
              <w:t>Įstatymo projektas</w:t>
            </w:r>
          </w:p>
          <w:p w14:paraId="3BC3EF76" w14:textId="77777777" w:rsidR="00233106" w:rsidRPr="00941343" w:rsidRDefault="00233106" w:rsidP="00941343">
            <w:pPr>
              <w:jc w:val="both"/>
              <w:rPr>
                <w:b/>
              </w:rPr>
            </w:pPr>
            <w:r w:rsidRPr="00941343">
              <w:rPr>
                <w:b/>
              </w:rPr>
              <w:t>5 straipsnis. Įrašai tarnybiniame pase</w:t>
            </w:r>
          </w:p>
          <w:p w14:paraId="76FC14CC" w14:textId="4E4404F2" w:rsidR="00233106" w:rsidRPr="00941343" w:rsidRDefault="00941343" w:rsidP="00941343">
            <w:pPr>
              <w:jc w:val="both"/>
              <w:rPr>
                <w:b/>
              </w:rPr>
            </w:pPr>
            <w:r>
              <w:rPr>
                <w:b/>
              </w:rPr>
              <w:t>&lt;...&gt;</w:t>
            </w:r>
          </w:p>
          <w:p w14:paraId="1850B8FE" w14:textId="529DD243" w:rsidR="00D60222" w:rsidRPr="006F4A8C" w:rsidRDefault="00532943" w:rsidP="00941343">
            <w:pPr>
              <w:jc w:val="both"/>
              <w:rPr>
                <w:b/>
              </w:rPr>
            </w:pPr>
            <w:r w:rsidRPr="00941343">
              <w:rPr>
                <w:b/>
                <w:bCs/>
              </w:rPr>
              <w:t>4.</w:t>
            </w:r>
            <w:r w:rsidRPr="00941343">
              <w:rPr>
                <w:b/>
              </w:rPr>
              <w:t xml:space="preserve"> </w:t>
            </w:r>
            <w:r w:rsidR="00FD3CD8" w:rsidRPr="00FD3CD8">
              <w:rPr>
                <w:b/>
              </w:rPr>
              <w:t xml:space="preserve">Tarnybiniame pase elektroniniu būdu fiksuojami šio straipsnio 1 dalyje nustatyti duomenys, taip pat asmens veido atvaizdas ir </w:t>
            </w:r>
            <w:r w:rsidR="00FD3CD8" w:rsidRPr="00FD3CD8">
              <w:rPr>
                <w:b/>
                <w:u w:val="single"/>
              </w:rPr>
              <w:t xml:space="preserve">du pirštų </w:t>
            </w:r>
            <w:r w:rsidR="00FD3CD8" w:rsidRPr="006F4A8C">
              <w:rPr>
                <w:b/>
                <w:u w:val="single"/>
              </w:rPr>
              <w:t>atspaudai</w:t>
            </w:r>
            <w:r w:rsidR="00FD3CD8" w:rsidRPr="006F4A8C">
              <w:rPr>
                <w:b/>
              </w:rPr>
              <w:t xml:space="preserve">. </w:t>
            </w:r>
            <w:r w:rsidR="00FD3CD8" w:rsidRPr="006F4A8C">
              <w:rPr>
                <w:b/>
                <w:u w:val="single"/>
              </w:rPr>
              <w:t>Tarnybinis pasas gali būti išduodamas be jame elektroniniu būdu fiksuotų pirštų atspaudų Reglamente (EB) Nr. 2252/2004 numatytais atvejais ir tvarka</w:t>
            </w:r>
            <w:r w:rsidR="00FD3CD8" w:rsidRPr="006F4A8C">
              <w:rPr>
                <w:b/>
              </w:rPr>
              <w:t>.</w:t>
            </w:r>
            <w:r w:rsidRPr="006F4A8C">
              <w:rPr>
                <w:b/>
              </w:rPr>
              <w:t xml:space="preserve"> </w:t>
            </w:r>
          </w:p>
          <w:p w14:paraId="6BD5A710" w14:textId="77777777" w:rsidR="00941343" w:rsidRPr="006F4A8C" w:rsidRDefault="00941343" w:rsidP="00941343">
            <w:pPr>
              <w:jc w:val="both"/>
            </w:pPr>
          </w:p>
          <w:p w14:paraId="2CCC4C63" w14:textId="77777777" w:rsidR="00941343" w:rsidRPr="006F4A8C" w:rsidRDefault="00941343" w:rsidP="00941343">
            <w:pPr>
              <w:jc w:val="both"/>
              <w:rPr>
                <w:b/>
              </w:rPr>
            </w:pPr>
            <w:r w:rsidRPr="006F4A8C">
              <w:rPr>
                <w:b/>
              </w:rPr>
              <w:t>Įstatymas</w:t>
            </w:r>
          </w:p>
          <w:p w14:paraId="4E09426B" w14:textId="77777777" w:rsidR="00941343" w:rsidRPr="006F4A8C" w:rsidRDefault="00941343" w:rsidP="00941343">
            <w:pPr>
              <w:ind w:right="9"/>
              <w:jc w:val="both"/>
            </w:pPr>
            <w:bookmarkStart w:id="1" w:name="straipsnis5"/>
            <w:r w:rsidRPr="006F4A8C">
              <w:rPr>
                <w:b/>
                <w:bCs/>
              </w:rPr>
              <w:t>5 straipsnis. Įrašai tarnybiniame pase</w:t>
            </w:r>
            <w:bookmarkEnd w:id="1"/>
          </w:p>
          <w:p w14:paraId="5445EC4B" w14:textId="77777777" w:rsidR="00941343" w:rsidRPr="006F4A8C" w:rsidRDefault="00941343" w:rsidP="00941343">
            <w:pPr>
              <w:ind w:right="9"/>
              <w:jc w:val="both"/>
            </w:pPr>
            <w:r w:rsidRPr="006F4A8C">
              <w:t>1. Tarnybiniame pase įrašomi šie duomenys apie asmenį:</w:t>
            </w:r>
          </w:p>
          <w:p w14:paraId="1986E8E4" w14:textId="77777777" w:rsidR="00941343" w:rsidRPr="006F4A8C" w:rsidRDefault="00941343" w:rsidP="00941343">
            <w:pPr>
              <w:ind w:right="9"/>
              <w:jc w:val="both"/>
            </w:pPr>
            <w:r w:rsidRPr="006F4A8C">
              <w:rPr>
                <w:color w:val="000000"/>
              </w:rPr>
              <w:t>1) vardas (-ai);</w:t>
            </w:r>
          </w:p>
          <w:p w14:paraId="67A13F07" w14:textId="77777777" w:rsidR="00941343" w:rsidRPr="006F4A8C" w:rsidRDefault="00941343" w:rsidP="00941343">
            <w:pPr>
              <w:ind w:right="9"/>
              <w:jc w:val="both"/>
            </w:pPr>
            <w:r w:rsidRPr="006F4A8C">
              <w:rPr>
                <w:color w:val="000000"/>
              </w:rPr>
              <w:t>2) pavardė;</w:t>
            </w:r>
          </w:p>
          <w:p w14:paraId="2FFBE555" w14:textId="77777777" w:rsidR="00941343" w:rsidRPr="006F4A8C" w:rsidRDefault="00941343" w:rsidP="00941343">
            <w:pPr>
              <w:ind w:right="9"/>
              <w:jc w:val="both"/>
            </w:pPr>
            <w:r w:rsidRPr="006F4A8C">
              <w:t>3) lytis;</w:t>
            </w:r>
          </w:p>
          <w:p w14:paraId="6D99B608" w14:textId="77777777" w:rsidR="00941343" w:rsidRPr="006F4A8C" w:rsidRDefault="00941343" w:rsidP="00941343">
            <w:pPr>
              <w:ind w:right="9"/>
              <w:jc w:val="both"/>
            </w:pPr>
            <w:r w:rsidRPr="006F4A8C">
              <w:t>4) gimimo data;</w:t>
            </w:r>
          </w:p>
          <w:p w14:paraId="3CE94E09" w14:textId="77777777" w:rsidR="00941343" w:rsidRPr="006F4A8C" w:rsidRDefault="00941343" w:rsidP="00941343">
            <w:pPr>
              <w:ind w:right="9"/>
              <w:jc w:val="both"/>
            </w:pPr>
            <w:r w:rsidRPr="006F4A8C">
              <w:t>5) gimimo vieta (įrašomas valstybės pavadinimas);</w:t>
            </w:r>
            <w:r w:rsidRPr="006F4A8C">
              <w:rPr>
                <w:b/>
                <w:bCs/>
              </w:rPr>
              <w:t xml:space="preserve"> </w:t>
            </w:r>
          </w:p>
          <w:p w14:paraId="5D63964B" w14:textId="77777777" w:rsidR="00941343" w:rsidRPr="006F4A8C" w:rsidRDefault="00941343" w:rsidP="00941343">
            <w:pPr>
              <w:ind w:right="9"/>
              <w:jc w:val="both"/>
            </w:pPr>
            <w:r w:rsidRPr="006F4A8C">
              <w:t>6) asmens kodas;</w:t>
            </w:r>
          </w:p>
          <w:p w14:paraId="5089B215" w14:textId="77777777" w:rsidR="00941343" w:rsidRPr="00941343" w:rsidRDefault="00941343" w:rsidP="00941343">
            <w:pPr>
              <w:pStyle w:val="Pagrindinistekstas"/>
              <w:spacing w:before="0" w:beforeAutospacing="0" w:after="0" w:afterAutospacing="0"/>
              <w:ind w:right="9"/>
            </w:pPr>
            <w:r w:rsidRPr="006F4A8C">
              <w:t>7) pilietybė.</w:t>
            </w:r>
          </w:p>
          <w:p w14:paraId="63E8DA61" w14:textId="77777777" w:rsidR="00941343" w:rsidRDefault="00941343" w:rsidP="00941343">
            <w:pPr>
              <w:jc w:val="both"/>
            </w:pPr>
          </w:p>
          <w:p w14:paraId="403186D0" w14:textId="23392348" w:rsidR="00941343" w:rsidRPr="002B2DCC" w:rsidRDefault="00941343" w:rsidP="00941343">
            <w:pPr>
              <w:jc w:val="both"/>
              <w:rPr>
                <w:b/>
              </w:rPr>
            </w:pPr>
          </w:p>
        </w:tc>
        <w:tc>
          <w:tcPr>
            <w:tcW w:w="1673" w:type="dxa"/>
          </w:tcPr>
          <w:p w14:paraId="403186D1" w14:textId="3FB6DF9A" w:rsidR="00D60222" w:rsidRPr="002B2DCC" w:rsidRDefault="00233106" w:rsidP="00941343">
            <w:r w:rsidRPr="002B2DCC">
              <w:t>Visiškas</w:t>
            </w:r>
          </w:p>
        </w:tc>
      </w:tr>
    </w:tbl>
    <w:p w14:paraId="40318721" w14:textId="77777777" w:rsidR="0031214E" w:rsidRPr="00720AF7" w:rsidRDefault="0031214E" w:rsidP="00941343"/>
    <w:sectPr w:rsidR="0031214E" w:rsidRPr="00720AF7" w:rsidSect="00F7319C">
      <w:headerReference w:type="default" r:id="rId9"/>
      <w:pgSz w:w="15840" w:h="12240" w:orient="landscape"/>
      <w:pgMar w:top="1701" w:right="1701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2985A" w14:textId="77777777" w:rsidR="00303644" w:rsidRDefault="00303644" w:rsidP="00F61194">
      <w:r>
        <w:separator/>
      </w:r>
    </w:p>
  </w:endnote>
  <w:endnote w:type="continuationSeparator" w:id="0">
    <w:p w14:paraId="72AB071F" w14:textId="77777777" w:rsidR="00303644" w:rsidRDefault="00303644" w:rsidP="00F6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53E4A" w14:textId="77777777" w:rsidR="00303644" w:rsidRDefault="00303644" w:rsidP="00F61194">
      <w:r>
        <w:separator/>
      </w:r>
    </w:p>
  </w:footnote>
  <w:footnote w:type="continuationSeparator" w:id="0">
    <w:p w14:paraId="33E9E41C" w14:textId="77777777" w:rsidR="00303644" w:rsidRDefault="00303644" w:rsidP="00F61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853543"/>
      <w:docPartObj>
        <w:docPartGallery w:val="Page Numbers (Top of Page)"/>
        <w:docPartUnique/>
      </w:docPartObj>
    </w:sdtPr>
    <w:sdtEndPr/>
    <w:sdtContent>
      <w:p w14:paraId="45B2727D" w14:textId="2B12AA80" w:rsidR="00F61194" w:rsidRDefault="00F611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343">
          <w:rPr>
            <w:noProof/>
          </w:rPr>
          <w:t>2</w:t>
        </w:r>
        <w:r>
          <w:fldChar w:fldCharType="end"/>
        </w:r>
      </w:p>
    </w:sdtContent>
  </w:sdt>
  <w:p w14:paraId="35EA2EE3" w14:textId="77777777" w:rsidR="00F61194" w:rsidRDefault="00F611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4E"/>
    <w:rsid w:val="00011AC3"/>
    <w:rsid w:val="00041B3F"/>
    <w:rsid w:val="00053936"/>
    <w:rsid w:val="00053B71"/>
    <w:rsid w:val="000A0C98"/>
    <w:rsid w:val="000A74EE"/>
    <w:rsid w:val="000C3FE5"/>
    <w:rsid w:val="000C598B"/>
    <w:rsid w:val="000E678E"/>
    <w:rsid w:val="00100938"/>
    <w:rsid w:val="00126F88"/>
    <w:rsid w:val="0015631B"/>
    <w:rsid w:val="001779F5"/>
    <w:rsid w:val="00182FCC"/>
    <w:rsid w:val="001A7DB0"/>
    <w:rsid w:val="001B296B"/>
    <w:rsid w:val="001D252D"/>
    <w:rsid w:val="00210783"/>
    <w:rsid w:val="002265B0"/>
    <w:rsid w:val="00232F2F"/>
    <w:rsid w:val="00233106"/>
    <w:rsid w:val="00247CC3"/>
    <w:rsid w:val="00250C6E"/>
    <w:rsid w:val="002512D6"/>
    <w:rsid w:val="00252A96"/>
    <w:rsid w:val="002542E7"/>
    <w:rsid w:val="00260F88"/>
    <w:rsid w:val="002A7143"/>
    <w:rsid w:val="002B2DCC"/>
    <w:rsid w:val="002C275B"/>
    <w:rsid w:val="002F165F"/>
    <w:rsid w:val="002F1ED4"/>
    <w:rsid w:val="002F2FE4"/>
    <w:rsid w:val="00303644"/>
    <w:rsid w:val="0031214E"/>
    <w:rsid w:val="0032436D"/>
    <w:rsid w:val="0032654B"/>
    <w:rsid w:val="003317A9"/>
    <w:rsid w:val="003433CC"/>
    <w:rsid w:val="00361333"/>
    <w:rsid w:val="00365038"/>
    <w:rsid w:val="003716C3"/>
    <w:rsid w:val="0037332F"/>
    <w:rsid w:val="0039192A"/>
    <w:rsid w:val="00392C11"/>
    <w:rsid w:val="003A3EF3"/>
    <w:rsid w:val="003D2FA8"/>
    <w:rsid w:val="003E2078"/>
    <w:rsid w:val="003E231A"/>
    <w:rsid w:val="0043182C"/>
    <w:rsid w:val="00441478"/>
    <w:rsid w:val="00470882"/>
    <w:rsid w:val="00497AFF"/>
    <w:rsid w:val="004C2DF0"/>
    <w:rsid w:val="004C4DF6"/>
    <w:rsid w:val="00524B5C"/>
    <w:rsid w:val="00532943"/>
    <w:rsid w:val="00560F42"/>
    <w:rsid w:val="00566C5E"/>
    <w:rsid w:val="00574581"/>
    <w:rsid w:val="00581879"/>
    <w:rsid w:val="005D7650"/>
    <w:rsid w:val="005E0048"/>
    <w:rsid w:val="00600540"/>
    <w:rsid w:val="00603F52"/>
    <w:rsid w:val="00611AB3"/>
    <w:rsid w:val="00625D5C"/>
    <w:rsid w:val="006418FC"/>
    <w:rsid w:val="006844DC"/>
    <w:rsid w:val="00696E67"/>
    <w:rsid w:val="006F46A2"/>
    <w:rsid w:val="006F4A8C"/>
    <w:rsid w:val="006F6D71"/>
    <w:rsid w:val="0071056B"/>
    <w:rsid w:val="00720AF7"/>
    <w:rsid w:val="0073723F"/>
    <w:rsid w:val="0074793B"/>
    <w:rsid w:val="00770F16"/>
    <w:rsid w:val="007E7E22"/>
    <w:rsid w:val="00811164"/>
    <w:rsid w:val="00814B85"/>
    <w:rsid w:val="00824AA9"/>
    <w:rsid w:val="008426C5"/>
    <w:rsid w:val="008858C1"/>
    <w:rsid w:val="00916BF0"/>
    <w:rsid w:val="00941343"/>
    <w:rsid w:val="009542DB"/>
    <w:rsid w:val="009962BB"/>
    <w:rsid w:val="0099640E"/>
    <w:rsid w:val="009A7056"/>
    <w:rsid w:val="009B35A0"/>
    <w:rsid w:val="009E5B48"/>
    <w:rsid w:val="00A43D56"/>
    <w:rsid w:val="00A5077A"/>
    <w:rsid w:val="00A63CF1"/>
    <w:rsid w:val="00A83D45"/>
    <w:rsid w:val="00AB0024"/>
    <w:rsid w:val="00AB20D9"/>
    <w:rsid w:val="00AC5D48"/>
    <w:rsid w:val="00AD77F8"/>
    <w:rsid w:val="00AE15B4"/>
    <w:rsid w:val="00B133DE"/>
    <w:rsid w:val="00B46B8D"/>
    <w:rsid w:val="00B66A5D"/>
    <w:rsid w:val="00B75DEA"/>
    <w:rsid w:val="00B97C04"/>
    <w:rsid w:val="00BD0D3A"/>
    <w:rsid w:val="00BE2717"/>
    <w:rsid w:val="00BF0257"/>
    <w:rsid w:val="00BF113E"/>
    <w:rsid w:val="00BF2A6A"/>
    <w:rsid w:val="00BF50B2"/>
    <w:rsid w:val="00BF7ED3"/>
    <w:rsid w:val="00C00321"/>
    <w:rsid w:val="00C00D0F"/>
    <w:rsid w:val="00C03108"/>
    <w:rsid w:val="00C03487"/>
    <w:rsid w:val="00CA51D0"/>
    <w:rsid w:val="00CC428C"/>
    <w:rsid w:val="00CC5B26"/>
    <w:rsid w:val="00CD7A50"/>
    <w:rsid w:val="00CE652F"/>
    <w:rsid w:val="00CF2F90"/>
    <w:rsid w:val="00CF787F"/>
    <w:rsid w:val="00D56985"/>
    <w:rsid w:val="00D60222"/>
    <w:rsid w:val="00D70EA4"/>
    <w:rsid w:val="00D84C17"/>
    <w:rsid w:val="00D90E1C"/>
    <w:rsid w:val="00D96C29"/>
    <w:rsid w:val="00DB2EE8"/>
    <w:rsid w:val="00DD05F2"/>
    <w:rsid w:val="00DD2085"/>
    <w:rsid w:val="00DF6242"/>
    <w:rsid w:val="00E133B6"/>
    <w:rsid w:val="00E33F4A"/>
    <w:rsid w:val="00E45EC2"/>
    <w:rsid w:val="00E6036F"/>
    <w:rsid w:val="00E86E65"/>
    <w:rsid w:val="00F13E2B"/>
    <w:rsid w:val="00F506E3"/>
    <w:rsid w:val="00F61194"/>
    <w:rsid w:val="00F7319C"/>
    <w:rsid w:val="00F865FB"/>
    <w:rsid w:val="00FB20FF"/>
    <w:rsid w:val="00FB272A"/>
    <w:rsid w:val="00FB62B2"/>
    <w:rsid w:val="00FB633F"/>
    <w:rsid w:val="00FD3CD8"/>
    <w:rsid w:val="00FE0EDD"/>
    <w:rsid w:val="00FE6617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86C4"/>
  <w15:docId w15:val="{ECEB6385-EF76-416E-B7C5-FE1DBBA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1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-art">
    <w:name w:val="ti-art"/>
    <w:basedOn w:val="prastasis"/>
    <w:rsid w:val="0031214E"/>
    <w:pPr>
      <w:spacing w:before="100" w:beforeAutospacing="1" w:after="100" w:afterAutospacing="1"/>
    </w:pPr>
    <w:rPr>
      <w:lang w:val="en-US" w:eastAsia="en-US"/>
    </w:rPr>
  </w:style>
  <w:style w:type="paragraph" w:customStyle="1" w:styleId="sti-art">
    <w:name w:val="sti-art"/>
    <w:basedOn w:val="prastasis"/>
    <w:rsid w:val="0031214E"/>
    <w:pPr>
      <w:spacing w:before="100" w:beforeAutospacing="1" w:after="100" w:afterAutospacing="1"/>
    </w:pPr>
    <w:rPr>
      <w:lang w:val="en-US" w:eastAsia="en-US"/>
    </w:rPr>
  </w:style>
  <w:style w:type="paragraph" w:customStyle="1" w:styleId="prastasis1">
    <w:name w:val="Įprastasis1"/>
    <w:basedOn w:val="prastasis"/>
    <w:rsid w:val="0031214E"/>
    <w:pPr>
      <w:spacing w:before="100" w:beforeAutospacing="1" w:after="100" w:afterAutospacing="1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1214E"/>
    <w:rPr>
      <w:color w:val="0000FF"/>
      <w:u w:val="single"/>
    </w:rPr>
  </w:style>
  <w:style w:type="character" w:customStyle="1" w:styleId="super">
    <w:name w:val="super"/>
    <w:basedOn w:val="Numatytasispastraiposriftas"/>
    <w:rsid w:val="0031214E"/>
  </w:style>
  <w:style w:type="paragraph" w:customStyle="1" w:styleId="note">
    <w:name w:val="note"/>
    <w:basedOn w:val="prastasis"/>
    <w:rsid w:val="0031214E"/>
    <w:pPr>
      <w:spacing w:before="100" w:beforeAutospacing="1" w:after="100" w:afterAutospacing="1"/>
    </w:pPr>
    <w:rPr>
      <w:lang w:val="en-US" w:eastAsia="en-US"/>
    </w:rPr>
  </w:style>
  <w:style w:type="character" w:customStyle="1" w:styleId="italic">
    <w:name w:val="italic"/>
    <w:basedOn w:val="Numatytasispastraiposriftas"/>
    <w:rsid w:val="00CF787F"/>
  </w:style>
  <w:style w:type="character" w:customStyle="1" w:styleId="bold">
    <w:name w:val="bold"/>
    <w:basedOn w:val="Numatytasispastraiposriftas"/>
    <w:rsid w:val="009542DB"/>
  </w:style>
  <w:style w:type="paragraph" w:customStyle="1" w:styleId="ti-section-1">
    <w:name w:val="ti-section-1"/>
    <w:basedOn w:val="prastasis"/>
    <w:rsid w:val="009542DB"/>
    <w:pPr>
      <w:spacing w:before="100" w:beforeAutospacing="1" w:after="100" w:afterAutospacing="1"/>
    </w:pPr>
    <w:rPr>
      <w:lang w:val="en-US" w:eastAsia="en-US"/>
    </w:rPr>
  </w:style>
  <w:style w:type="character" w:customStyle="1" w:styleId="expanded">
    <w:name w:val="expanded"/>
    <w:basedOn w:val="Numatytasispastraiposriftas"/>
    <w:rsid w:val="009542DB"/>
  </w:style>
  <w:style w:type="paragraph" w:customStyle="1" w:styleId="ti-section-2">
    <w:name w:val="ti-section-2"/>
    <w:basedOn w:val="prastasis"/>
    <w:rsid w:val="009542DB"/>
    <w:pPr>
      <w:spacing w:before="100" w:beforeAutospacing="1" w:after="100" w:afterAutospacing="1"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B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B8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Komentarotekstas">
    <w:name w:val="annotation text"/>
    <w:basedOn w:val="prastasis"/>
    <w:link w:val="KomentarotekstasDiagrama"/>
    <w:semiHidden/>
    <w:rsid w:val="006418FC"/>
    <w:rPr>
      <w:rFonts w:eastAsia="Malgun Gothic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418FC"/>
    <w:rPr>
      <w:rFonts w:ascii="Times New Roman" w:eastAsia="Malgun Gothic" w:hAnsi="Times New Roman" w:cs="Times New Roman"/>
      <w:sz w:val="20"/>
      <w:szCs w:val="20"/>
      <w:lang w:val="lt-LT" w:eastAsia="lt-LT"/>
    </w:rPr>
  </w:style>
  <w:style w:type="character" w:styleId="Komentaronuoroda">
    <w:name w:val="annotation reference"/>
    <w:rsid w:val="006418FC"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611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1194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F611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1194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33106"/>
    <w:pPr>
      <w:spacing w:before="100" w:beforeAutospacing="1" w:after="100" w:afterAutospacing="1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3310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23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33106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33106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statymopavad">
    <w:name w:val="Įstatymo pavad."/>
    <w:basedOn w:val="prastasis"/>
    <w:rsid w:val="00233106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customStyle="1" w:styleId="statymonr">
    <w:name w:val="statymonr"/>
    <w:basedOn w:val="Numatytasispastraiposriftas"/>
    <w:rsid w:val="0094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1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7B61C23E9B2F444BD48E0E2217250C0" ma:contentTypeVersion="0" ma:contentTypeDescription="Kurkite naują dokumentą." ma:contentTypeScope="" ma:versionID="29a47e1d86d5cf8ff3bf32c25dbd4ab5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9E78A93-E358-4037-9208-A7C94DD99DF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5187B75-1DE7-4734-89A9-564FEFA6A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E5CC7-F27E-45A3-AE89-8D3F58230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2afcaaa4-c960-41c4-a702-b5f6788e7250</vt:lpstr>
      <vt:lpstr>2afcaaa4-c960-41c4-a702-b5f6788e7250</vt:lpstr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2afcaaa4-c960-41c4-a702-b5f6788e7250</dc:title>
  <dc:subject/>
  <dc:creator>Adrianas Meckovskis</dc:creator>
  <cp:keywords/>
  <dc:description/>
  <cp:lastModifiedBy>Adrianas Mečkovskis</cp:lastModifiedBy>
  <cp:revision>9</cp:revision>
  <dcterms:created xsi:type="dcterms:W3CDTF">2019-03-21T08:07:00Z</dcterms:created>
  <dcterms:modified xsi:type="dcterms:W3CDTF">2019-04-10T14:39:00Z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0x010100D7B61C23E9B2F444BD48E0E2217250C0</vt:lpwstr>
  </property>
</Properties>
</file>