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17161" w14:textId="77777777"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2FA17162" w14:textId="140E5CCD" w:rsidR="001934A6" w:rsidRPr="001E4F57" w:rsidRDefault="00D61F48" w:rsidP="001934A6">
      <w:pPr>
        <w:pStyle w:val="Preformatted"/>
        <w:spacing w:line="360" w:lineRule="auto"/>
        <w:jc w:val="center"/>
        <w:rPr>
          <w:rFonts w:ascii="Times New Roman" w:hAnsi="Times New Roman"/>
          <w:b/>
          <w:sz w:val="24"/>
          <w:szCs w:val="24"/>
        </w:rPr>
      </w:pPr>
      <w:r>
        <w:rPr>
          <w:rFonts w:ascii="Times New Roman" w:hAnsi="Times New Roman"/>
          <w:b/>
          <w:sz w:val="24"/>
          <w:szCs w:val="24"/>
        </w:rPr>
        <w:t xml:space="preserve">SOCIALINĖS </w:t>
      </w:r>
      <w:bookmarkStart w:id="0" w:name="_GoBack"/>
      <w:bookmarkEnd w:id="0"/>
      <w:r w:rsidR="00B607C0">
        <w:rPr>
          <w:rFonts w:ascii="Times New Roman" w:hAnsi="Times New Roman"/>
          <w:b/>
          <w:sz w:val="24"/>
          <w:szCs w:val="24"/>
        </w:rPr>
        <w:t>POLITIKOS GRUPĖ</w:t>
      </w:r>
    </w:p>
    <w:p w14:paraId="4D765BE0" w14:textId="77777777" w:rsidR="006E1888" w:rsidRDefault="00BD12BB" w:rsidP="001802A5">
      <w:pPr>
        <w:tabs>
          <w:tab w:val="left" w:pos="1296"/>
          <w:tab w:val="center" w:pos="4153"/>
          <w:tab w:val="right" w:pos="8306"/>
        </w:tabs>
        <w:jc w:val="center"/>
        <w:rPr>
          <w:b/>
        </w:rPr>
      </w:pPr>
      <w:r w:rsidRPr="001802A5">
        <w:rPr>
          <w:b/>
        </w:rPr>
        <w:t>PAŽYMA</w:t>
      </w:r>
    </w:p>
    <w:p w14:paraId="2104E451" w14:textId="12D21724" w:rsidR="001802A5" w:rsidRPr="005E5C64" w:rsidRDefault="001802A5" w:rsidP="001802A5">
      <w:pPr>
        <w:tabs>
          <w:tab w:val="left" w:pos="1296"/>
          <w:tab w:val="center" w:pos="4153"/>
          <w:tab w:val="right" w:pos="8306"/>
        </w:tabs>
        <w:jc w:val="center"/>
        <w:rPr>
          <w:b/>
          <w:caps/>
          <w:szCs w:val="24"/>
          <w:lang w:eastAsia="lt-LT"/>
        </w:rPr>
      </w:pPr>
      <w:r w:rsidRPr="001802A5">
        <w:rPr>
          <w:b/>
          <w:szCs w:val="24"/>
          <w:lang w:eastAsia="lt-LT"/>
        </w:rPr>
        <w:t xml:space="preserve"> </w:t>
      </w:r>
      <w:bookmarkStart w:id="1" w:name="_Hlk29371502"/>
      <w:r w:rsidR="006E1888" w:rsidRPr="005E5C64">
        <w:rPr>
          <w:b/>
          <w:caps/>
          <w:color w:val="000000"/>
          <w:szCs w:val="24"/>
        </w:rPr>
        <w:t>DĖL VYRIAUSYBĖS 20</w:t>
      </w:r>
      <w:r w:rsidR="005E5C64" w:rsidRPr="005E5C64">
        <w:rPr>
          <w:b/>
          <w:caps/>
          <w:color w:val="000000"/>
          <w:szCs w:val="24"/>
        </w:rPr>
        <w:t>04</w:t>
      </w:r>
      <w:r w:rsidR="006E1888" w:rsidRPr="005E5C64">
        <w:rPr>
          <w:b/>
          <w:caps/>
          <w:color w:val="000000"/>
          <w:szCs w:val="24"/>
        </w:rPr>
        <w:t xml:space="preserve"> M. </w:t>
      </w:r>
      <w:r w:rsidR="005E5C64" w:rsidRPr="005E5C64">
        <w:rPr>
          <w:b/>
          <w:caps/>
          <w:color w:val="000000"/>
          <w:szCs w:val="24"/>
        </w:rPr>
        <w:t xml:space="preserve">rugsėjo 6 </w:t>
      </w:r>
      <w:r w:rsidR="006E1888" w:rsidRPr="005E5C64">
        <w:rPr>
          <w:b/>
          <w:caps/>
          <w:color w:val="000000"/>
          <w:szCs w:val="24"/>
        </w:rPr>
        <w:t>D. NUTARIMO NR. 11</w:t>
      </w:r>
      <w:r w:rsidR="005E5C64" w:rsidRPr="005E5C64">
        <w:rPr>
          <w:b/>
          <w:caps/>
          <w:color w:val="000000"/>
          <w:szCs w:val="24"/>
        </w:rPr>
        <w:t>35</w:t>
      </w:r>
      <w:r w:rsidR="006E1888" w:rsidRPr="005E5C64">
        <w:rPr>
          <w:b/>
          <w:caps/>
          <w:color w:val="000000"/>
          <w:szCs w:val="24"/>
        </w:rPr>
        <w:t xml:space="preserve"> „DĖL </w:t>
      </w:r>
      <w:r w:rsidR="005E5C64" w:rsidRPr="005E5C64">
        <w:rPr>
          <w:b/>
          <w:caps/>
          <w:color w:val="000000"/>
          <w:szCs w:val="24"/>
        </w:rPr>
        <w:t xml:space="preserve">alkoholio vartojimo, jo daromos ekonominės žalos sveikatai ir ūkiui stebėsenos (monitoringo) taisyklių </w:t>
      </w:r>
      <w:r w:rsidR="006E1888" w:rsidRPr="005E5C64">
        <w:rPr>
          <w:b/>
          <w:caps/>
          <w:color w:val="000000"/>
          <w:szCs w:val="24"/>
        </w:rPr>
        <w:t>PATVIRTINIMO„ PAKEITIMO (TAP-18-</w:t>
      </w:r>
      <w:r w:rsidR="00475507">
        <w:rPr>
          <w:b/>
          <w:caps/>
          <w:color w:val="000000"/>
          <w:szCs w:val="24"/>
        </w:rPr>
        <w:t>1299</w:t>
      </w:r>
      <w:r w:rsidR="001575AA">
        <w:rPr>
          <w:b/>
          <w:caps/>
          <w:color w:val="000000"/>
          <w:szCs w:val="24"/>
        </w:rPr>
        <w:t>(</w:t>
      </w:r>
      <w:r w:rsidR="007B2FBE">
        <w:rPr>
          <w:b/>
          <w:caps/>
          <w:color w:val="000000"/>
          <w:szCs w:val="24"/>
        </w:rPr>
        <w:t>3</w:t>
      </w:r>
      <w:r w:rsidR="001575AA">
        <w:rPr>
          <w:b/>
          <w:caps/>
          <w:color w:val="000000"/>
          <w:szCs w:val="24"/>
        </w:rPr>
        <w:t>)</w:t>
      </w:r>
      <w:r w:rsidR="006E1888" w:rsidRPr="005E5C64">
        <w:rPr>
          <w:b/>
          <w:caps/>
          <w:color w:val="000000"/>
          <w:szCs w:val="24"/>
        </w:rPr>
        <w:t xml:space="preserve">; TAIS NR. </w:t>
      </w:r>
      <w:r w:rsidR="007B2FBE">
        <w:rPr>
          <w:b/>
          <w:caps/>
          <w:color w:val="000000"/>
          <w:szCs w:val="24"/>
        </w:rPr>
        <w:t>20-18</w:t>
      </w:r>
      <w:r w:rsidR="006E1888" w:rsidRPr="005E5C64">
        <w:rPr>
          <w:b/>
          <w:caps/>
          <w:color w:val="000000"/>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6D00DC" w14:paraId="2FA17168" w14:textId="77777777" w:rsidTr="00F94D25">
        <w:tc>
          <w:tcPr>
            <w:tcW w:w="4536" w:type="dxa"/>
          </w:tcPr>
          <w:bookmarkEnd w:id="1"/>
          <w:p w14:paraId="2FA17167" w14:textId="77777777" w:rsidR="00F94D25" w:rsidRPr="006D00DC" w:rsidRDefault="00D87361" w:rsidP="006D00DC">
            <w:pPr>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6D00DC">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14:paraId="2FA17169" w14:textId="77777777" w:rsidR="00D72E97" w:rsidRPr="006D00DC" w:rsidRDefault="008F31A4" w:rsidP="006D00DC">
      <w:pPr>
        <w:jc w:val="center"/>
        <w:rPr>
          <w:spacing w:val="-6"/>
          <w:szCs w:val="24"/>
        </w:rPr>
      </w:pPr>
      <w:r w:rsidRPr="006D00DC">
        <w:rPr>
          <w:szCs w:val="24"/>
        </w:rPr>
        <w:t>Vilnius</w:t>
      </w:r>
    </w:p>
    <w:p w14:paraId="411075CB" w14:textId="77777777" w:rsidR="00475507" w:rsidRDefault="00475507" w:rsidP="006E1888">
      <w:pPr>
        <w:pStyle w:val="Style6"/>
        <w:shd w:val="clear" w:color="auto" w:fill="auto"/>
        <w:spacing w:before="0" w:after="0" w:line="240" w:lineRule="auto"/>
        <w:rPr>
          <w:rFonts w:ascii="Times New Roman" w:hAnsi="Times New Roman"/>
          <w:sz w:val="24"/>
          <w:szCs w:val="24"/>
        </w:rPr>
      </w:pPr>
    </w:p>
    <w:p w14:paraId="3245BDD6" w14:textId="31A886E5" w:rsidR="006E1888" w:rsidRDefault="003D56E7" w:rsidP="006E1888">
      <w:pPr>
        <w:pStyle w:val="Style6"/>
        <w:shd w:val="clear" w:color="auto" w:fill="auto"/>
        <w:spacing w:before="0" w:after="0" w:line="240" w:lineRule="auto"/>
        <w:rPr>
          <w:rFonts w:ascii="Times New Roman" w:hAnsi="Times New Roman"/>
          <w:color w:val="000000"/>
          <w:sz w:val="24"/>
          <w:szCs w:val="24"/>
        </w:rPr>
      </w:pPr>
      <w:r>
        <w:rPr>
          <w:rFonts w:ascii="Times New Roman" w:hAnsi="Times New Roman"/>
          <w:sz w:val="24"/>
          <w:szCs w:val="24"/>
        </w:rPr>
        <w:tab/>
      </w:r>
    </w:p>
    <w:p w14:paraId="1C4AD931" w14:textId="77777777" w:rsidR="006E1888" w:rsidRPr="006E1888" w:rsidRDefault="006E1888" w:rsidP="006E1888">
      <w:pPr>
        <w:pStyle w:val="Style2"/>
        <w:shd w:val="clear" w:color="auto" w:fill="auto"/>
        <w:spacing w:line="240" w:lineRule="auto"/>
        <w:ind w:firstLine="680"/>
        <w:jc w:val="both"/>
        <w:rPr>
          <w:rFonts w:ascii="Times New Roman" w:hAnsi="Times New Roman"/>
          <w:b w:val="0"/>
          <w:sz w:val="24"/>
          <w:szCs w:val="24"/>
        </w:rPr>
      </w:pPr>
      <w:r w:rsidRPr="006E1888">
        <w:rPr>
          <w:rStyle w:val="CharStyle9"/>
          <w:rFonts w:eastAsia="Calibri"/>
          <w:b/>
          <w:sz w:val="24"/>
          <w:szCs w:val="24"/>
        </w:rPr>
        <w:t>Projekto rengėjas:</w:t>
      </w:r>
      <w:r w:rsidRPr="006E1888">
        <w:rPr>
          <w:rStyle w:val="CharStyle9"/>
          <w:rFonts w:eastAsia="Calibri"/>
          <w:sz w:val="24"/>
          <w:szCs w:val="24"/>
        </w:rPr>
        <w:t xml:space="preserve"> </w:t>
      </w:r>
      <w:r w:rsidRPr="006E1888">
        <w:rPr>
          <w:rFonts w:ascii="Times New Roman" w:hAnsi="Times New Roman"/>
          <w:b w:val="0"/>
          <w:color w:val="000000"/>
          <w:sz w:val="24"/>
          <w:szCs w:val="24"/>
        </w:rPr>
        <w:t>Sveikatos apsaugos ministerija.</w:t>
      </w:r>
    </w:p>
    <w:p w14:paraId="1571223A" w14:textId="237ACB0F" w:rsidR="00211062" w:rsidRPr="00211062" w:rsidRDefault="006E1888" w:rsidP="006E1888">
      <w:pPr>
        <w:pStyle w:val="Style2"/>
        <w:shd w:val="clear" w:color="auto" w:fill="auto"/>
        <w:spacing w:line="240" w:lineRule="auto"/>
        <w:ind w:firstLine="680"/>
        <w:jc w:val="both"/>
        <w:rPr>
          <w:rStyle w:val="CharStyle9"/>
          <w:rFonts w:eastAsia="Calibri"/>
          <w:b/>
          <w:bCs/>
          <w:sz w:val="24"/>
          <w:szCs w:val="24"/>
        </w:rPr>
      </w:pPr>
      <w:r w:rsidRPr="006E1888">
        <w:rPr>
          <w:rStyle w:val="CharStyle9"/>
          <w:rFonts w:eastAsia="Calibri"/>
          <w:b/>
          <w:sz w:val="24"/>
          <w:szCs w:val="24"/>
        </w:rPr>
        <w:t>Projekto tikslas:</w:t>
      </w:r>
      <w:r w:rsidRPr="006E1888">
        <w:rPr>
          <w:rStyle w:val="CharStyle9"/>
          <w:rFonts w:eastAsia="Calibri"/>
          <w:sz w:val="24"/>
          <w:szCs w:val="24"/>
        </w:rPr>
        <w:t xml:space="preserve"> </w:t>
      </w:r>
      <w:r w:rsidR="00211062" w:rsidRPr="00211062">
        <w:rPr>
          <w:rFonts w:ascii="Times New Roman" w:hAnsi="Times New Roman"/>
          <w:b w:val="0"/>
          <w:bCs w:val="0"/>
          <w:sz w:val="24"/>
          <w:szCs w:val="24"/>
        </w:rPr>
        <w:t>siekia</w:t>
      </w:r>
      <w:r w:rsidR="007B2FBE">
        <w:rPr>
          <w:rFonts w:ascii="Times New Roman" w:hAnsi="Times New Roman"/>
          <w:b w:val="0"/>
          <w:bCs w:val="0"/>
          <w:sz w:val="24"/>
          <w:szCs w:val="24"/>
        </w:rPr>
        <w:t xml:space="preserve">ma </w:t>
      </w:r>
      <w:r w:rsidR="00211062" w:rsidRPr="00211062">
        <w:rPr>
          <w:rFonts w:ascii="Times New Roman" w:hAnsi="Times New Roman"/>
          <w:b w:val="0"/>
          <w:bCs w:val="0"/>
          <w:sz w:val="24"/>
          <w:szCs w:val="24"/>
        </w:rPr>
        <w:t xml:space="preserve">tikslingai formuoti valstybės </w:t>
      </w:r>
      <w:bookmarkStart w:id="2" w:name="_Hlk29371950"/>
      <w:r w:rsidR="00211062" w:rsidRPr="00211062">
        <w:rPr>
          <w:rFonts w:ascii="Times New Roman" w:hAnsi="Times New Roman"/>
          <w:b w:val="0"/>
          <w:bCs w:val="0"/>
          <w:sz w:val="24"/>
          <w:szCs w:val="24"/>
        </w:rPr>
        <w:t xml:space="preserve">alkoholio kontrolės ir vartojimo prevencijos politikos kryptis ir įgyvendinimo priemones, </w:t>
      </w:r>
      <w:bookmarkEnd w:id="2"/>
      <w:r w:rsidR="00211062" w:rsidRPr="00211062">
        <w:rPr>
          <w:rFonts w:ascii="Times New Roman" w:hAnsi="Times New Roman"/>
          <w:b w:val="0"/>
          <w:bCs w:val="0"/>
          <w:sz w:val="24"/>
          <w:szCs w:val="24"/>
        </w:rPr>
        <w:t>surink</w:t>
      </w:r>
      <w:r w:rsidR="007B2FBE">
        <w:rPr>
          <w:rFonts w:ascii="Times New Roman" w:hAnsi="Times New Roman"/>
          <w:b w:val="0"/>
          <w:bCs w:val="0"/>
          <w:sz w:val="24"/>
          <w:szCs w:val="24"/>
        </w:rPr>
        <w:t>us</w:t>
      </w:r>
      <w:r w:rsidR="00211062" w:rsidRPr="00211062">
        <w:rPr>
          <w:rFonts w:ascii="Times New Roman" w:hAnsi="Times New Roman"/>
          <w:b w:val="0"/>
          <w:bCs w:val="0"/>
          <w:sz w:val="24"/>
          <w:szCs w:val="24"/>
        </w:rPr>
        <w:t xml:space="preserve"> patikimus ir palyginamus duomenis apie alkoholio vartojimą ir jo vartojimo padarinius, daromą žalą sveikatai ir ūkiui</w:t>
      </w:r>
      <w:r w:rsidR="00E977F5">
        <w:rPr>
          <w:rFonts w:ascii="Times New Roman" w:hAnsi="Times New Roman"/>
          <w:b w:val="0"/>
          <w:bCs w:val="0"/>
          <w:sz w:val="24"/>
          <w:szCs w:val="24"/>
        </w:rPr>
        <w:t xml:space="preserve"> bei </w:t>
      </w:r>
      <w:r w:rsidR="00211062" w:rsidRPr="00211062">
        <w:rPr>
          <w:rFonts w:ascii="Times New Roman" w:hAnsi="Times New Roman"/>
          <w:b w:val="0"/>
          <w:bCs w:val="0"/>
          <w:sz w:val="24"/>
          <w:szCs w:val="24"/>
        </w:rPr>
        <w:t>vertinti</w:t>
      </w:r>
      <w:r w:rsidR="00E977F5">
        <w:rPr>
          <w:rFonts w:ascii="Times New Roman" w:hAnsi="Times New Roman"/>
          <w:b w:val="0"/>
          <w:bCs w:val="0"/>
          <w:sz w:val="24"/>
          <w:szCs w:val="24"/>
        </w:rPr>
        <w:t xml:space="preserve"> </w:t>
      </w:r>
      <w:r w:rsidR="00211062" w:rsidRPr="00211062">
        <w:rPr>
          <w:rFonts w:ascii="Times New Roman" w:hAnsi="Times New Roman"/>
          <w:b w:val="0"/>
          <w:bCs w:val="0"/>
          <w:sz w:val="24"/>
          <w:szCs w:val="24"/>
        </w:rPr>
        <w:t xml:space="preserve"> </w:t>
      </w:r>
      <w:r w:rsidR="00E977F5">
        <w:rPr>
          <w:rFonts w:ascii="Times New Roman" w:hAnsi="Times New Roman"/>
          <w:b w:val="0"/>
          <w:bCs w:val="0"/>
          <w:sz w:val="24"/>
          <w:szCs w:val="24"/>
        </w:rPr>
        <w:t xml:space="preserve">šių </w:t>
      </w:r>
      <w:r w:rsidR="00211062" w:rsidRPr="00211062">
        <w:rPr>
          <w:rFonts w:ascii="Times New Roman" w:hAnsi="Times New Roman"/>
          <w:b w:val="0"/>
          <w:bCs w:val="0"/>
          <w:sz w:val="24"/>
          <w:szCs w:val="24"/>
        </w:rPr>
        <w:t>padarinių daromos žalos pokyčius</w:t>
      </w:r>
      <w:r w:rsidR="00F26D56">
        <w:rPr>
          <w:rFonts w:ascii="Times New Roman" w:hAnsi="Times New Roman"/>
          <w:b w:val="0"/>
          <w:bCs w:val="0"/>
          <w:sz w:val="24"/>
          <w:szCs w:val="24"/>
        </w:rPr>
        <w:t>.</w:t>
      </w:r>
    </w:p>
    <w:p w14:paraId="658C4CB5" w14:textId="3D23A292" w:rsidR="0086338B" w:rsidRPr="00FE640B" w:rsidRDefault="006E1888" w:rsidP="006E1888">
      <w:pPr>
        <w:pStyle w:val="Style6"/>
        <w:shd w:val="clear" w:color="auto" w:fill="auto"/>
        <w:spacing w:before="0" w:after="0" w:line="240" w:lineRule="auto"/>
        <w:ind w:firstLine="680"/>
        <w:jc w:val="both"/>
        <w:rPr>
          <w:rFonts w:ascii="Times New Roman" w:hAnsi="Times New Roman"/>
          <w:b w:val="0"/>
          <w:bCs w:val="0"/>
          <w:color w:val="000000"/>
          <w:sz w:val="24"/>
          <w:szCs w:val="24"/>
        </w:rPr>
      </w:pPr>
      <w:r w:rsidRPr="006E1888">
        <w:rPr>
          <w:rFonts w:ascii="Times New Roman" w:hAnsi="Times New Roman"/>
          <w:color w:val="000000"/>
          <w:sz w:val="24"/>
          <w:szCs w:val="24"/>
        </w:rPr>
        <w:t>Dabartinė situacija:</w:t>
      </w:r>
      <w:r w:rsidR="005E5C64">
        <w:rPr>
          <w:rFonts w:ascii="Times New Roman" w:hAnsi="Times New Roman"/>
          <w:color w:val="000000"/>
          <w:sz w:val="24"/>
          <w:szCs w:val="24"/>
        </w:rPr>
        <w:t xml:space="preserve"> </w:t>
      </w:r>
      <w:r w:rsidR="00FE640B" w:rsidRPr="00FE640B">
        <w:rPr>
          <w:rFonts w:ascii="Times New Roman" w:hAnsi="Times New Roman"/>
          <w:b w:val="0"/>
          <w:bCs w:val="0"/>
          <w:color w:val="000000"/>
          <w:sz w:val="24"/>
          <w:szCs w:val="24"/>
        </w:rPr>
        <w:t xml:space="preserve">Alkoholio kontrolės įstatymo 20 straipsnio 1 dalyje nurodyta, kad Vyriausybė </w:t>
      </w:r>
      <w:r w:rsidR="00FE640B">
        <w:rPr>
          <w:rFonts w:ascii="Times New Roman" w:hAnsi="Times New Roman"/>
          <w:b w:val="0"/>
          <w:bCs w:val="0"/>
          <w:color w:val="000000"/>
          <w:sz w:val="24"/>
          <w:szCs w:val="24"/>
        </w:rPr>
        <w:t xml:space="preserve">yra įgaliota nustatyti tvarką, pagal kurią Lietuvos Respublikoje atliekama </w:t>
      </w:r>
      <w:r w:rsidR="00FE640B" w:rsidRPr="00FE640B">
        <w:rPr>
          <w:rFonts w:ascii="Times New Roman" w:hAnsi="Times New Roman"/>
          <w:b w:val="0"/>
          <w:bCs w:val="0"/>
          <w:color w:val="000000"/>
          <w:sz w:val="24"/>
          <w:szCs w:val="24"/>
        </w:rPr>
        <w:t xml:space="preserve"> </w:t>
      </w:r>
      <w:r w:rsidR="00FE640B">
        <w:rPr>
          <w:rFonts w:ascii="Times New Roman" w:hAnsi="Times New Roman"/>
          <w:b w:val="0"/>
          <w:bCs w:val="0"/>
          <w:color w:val="000000"/>
          <w:sz w:val="24"/>
          <w:szCs w:val="24"/>
        </w:rPr>
        <w:t>a</w:t>
      </w:r>
      <w:r w:rsidR="00FE640B" w:rsidRPr="00FE640B">
        <w:rPr>
          <w:rFonts w:ascii="Times New Roman" w:hAnsi="Times New Roman"/>
          <w:b w:val="0"/>
          <w:bCs w:val="0"/>
          <w:color w:val="000000"/>
          <w:sz w:val="24"/>
          <w:szCs w:val="24"/>
        </w:rPr>
        <w:t>lkoholio vartojimo, jo daromos ekonominės žalos sveikatai ir ūkiui stebėsen</w:t>
      </w:r>
      <w:r w:rsidR="00FE640B">
        <w:rPr>
          <w:rFonts w:ascii="Times New Roman" w:hAnsi="Times New Roman"/>
          <w:b w:val="0"/>
          <w:bCs w:val="0"/>
          <w:color w:val="000000"/>
          <w:sz w:val="24"/>
          <w:szCs w:val="24"/>
        </w:rPr>
        <w:t>a</w:t>
      </w:r>
      <w:r w:rsidR="00FE640B" w:rsidRPr="00FE640B">
        <w:rPr>
          <w:rFonts w:ascii="Times New Roman" w:hAnsi="Times New Roman"/>
          <w:b w:val="0"/>
          <w:bCs w:val="0"/>
          <w:color w:val="000000"/>
          <w:sz w:val="24"/>
          <w:szCs w:val="24"/>
        </w:rPr>
        <w:t xml:space="preserve"> (monitoring</w:t>
      </w:r>
      <w:r w:rsidR="00FE640B">
        <w:rPr>
          <w:rFonts w:ascii="Times New Roman" w:hAnsi="Times New Roman"/>
          <w:b w:val="0"/>
          <w:bCs w:val="0"/>
          <w:color w:val="000000"/>
          <w:sz w:val="24"/>
          <w:szCs w:val="24"/>
        </w:rPr>
        <w:t>as</w:t>
      </w:r>
      <w:r w:rsidR="00FE640B" w:rsidRPr="00FE640B">
        <w:rPr>
          <w:rFonts w:ascii="Times New Roman" w:hAnsi="Times New Roman"/>
          <w:b w:val="0"/>
          <w:bCs w:val="0"/>
          <w:color w:val="000000"/>
          <w:sz w:val="24"/>
          <w:szCs w:val="24"/>
        </w:rPr>
        <w:t>) taisykles.</w:t>
      </w:r>
      <w:r w:rsidR="00FE640B">
        <w:rPr>
          <w:rFonts w:ascii="Times New Roman" w:hAnsi="Times New Roman"/>
          <w:b w:val="0"/>
          <w:bCs w:val="0"/>
          <w:color w:val="000000"/>
          <w:sz w:val="24"/>
          <w:szCs w:val="24"/>
        </w:rPr>
        <w:t xml:space="preserve"> </w:t>
      </w:r>
    </w:p>
    <w:p w14:paraId="2674D8A3" w14:textId="7EF5BC6F" w:rsidR="005963EF" w:rsidRDefault="006E1888" w:rsidP="0086338B">
      <w:pPr>
        <w:pStyle w:val="Style6"/>
        <w:shd w:val="clear" w:color="auto" w:fill="auto"/>
        <w:spacing w:before="0" w:after="0" w:line="240" w:lineRule="auto"/>
        <w:ind w:firstLine="680"/>
        <w:jc w:val="both"/>
        <w:rPr>
          <w:rStyle w:val="CharStyle10"/>
          <w:rFonts w:ascii="Times New Roman" w:hAnsi="Times New Roman"/>
          <w:bCs/>
          <w:sz w:val="24"/>
          <w:szCs w:val="24"/>
        </w:rPr>
      </w:pPr>
      <w:r w:rsidRPr="006E1888">
        <w:rPr>
          <w:rFonts w:ascii="Times New Roman" w:hAnsi="Times New Roman"/>
          <w:color w:val="000000"/>
          <w:sz w:val="24"/>
          <w:szCs w:val="24"/>
        </w:rPr>
        <w:t xml:space="preserve">Projekto esmė: </w:t>
      </w:r>
      <w:r w:rsidRPr="0086338B">
        <w:rPr>
          <w:rStyle w:val="CharStyle10"/>
          <w:rFonts w:ascii="Times New Roman" w:hAnsi="Times New Roman"/>
          <w:bCs/>
          <w:sz w:val="24"/>
          <w:szCs w:val="24"/>
        </w:rPr>
        <w:t>siūloma</w:t>
      </w:r>
      <w:r w:rsidR="005963EF">
        <w:rPr>
          <w:rStyle w:val="CharStyle10"/>
          <w:rFonts w:ascii="Times New Roman" w:hAnsi="Times New Roman"/>
          <w:bCs/>
          <w:sz w:val="24"/>
          <w:szCs w:val="24"/>
        </w:rPr>
        <w:t>:</w:t>
      </w:r>
    </w:p>
    <w:p w14:paraId="344AFDAA" w14:textId="39DC9C5D" w:rsidR="00211062" w:rsidRPr="008B7187" w:rsidRDefault="008B7187" w:rsidP="00C36C83">
      <w:pPr>
        <w:pStyle w:val="Style6"/>
        <w:numPr>
          <w:ilvl w:val="0"/>
          <w:numId w:val="15"/>
        </w:numPr>
        <w:shd w:val="clear" w:color="auto" w:fill="auto"/>
        <w:tabs>
          <w:tab w:val="left" w:pos="990"/>
        </w:tabs>
        <w:spacing w:before="0" w:after="0" w:line="240" w:lineRule="auto"/>
        <w:ind w:left="0" w:firstLine="720"/>
        <w:jc w:val="both"/>
        <w:rPr>
          <w:rFonts w:ascii="Times New Roman" w:eastAsia="Times New Roman" w:hAnsi="Times New Roman"/>
          <w:b w:val="0"/>
          <w:bCs w:val="0"/>
          <w:color w:val="000000"/>
          <w:sz w:val="24"/>
          <w:szCs w:val="24"/>
          <w:lang w:bidi="lt-LT"/>
        </w:rPr>
      </w:pPr>
      <w:r>
        <w:rPr>
          <w:rFonts w:ascii="Times New Roman" w:eastAsia="Times New Roman" w:hAnsi="Times New Roman"/>
          <w:b w:val="0"/>
          <w:bCs w:val="0"/>
          <w:color w:val="000000"/>
          <w:sz w:val="24"/>
          <w:szCs w:val="24"/>
          <w:lang w:bidi="lt-LT"/>
        </w:rPr>
        <w:t xml:space="preserve">pavesti </w:t>
      </w:r>
      <w:r w:rsidR="00211062" w:rsidRPr="00C36C83">
        <w:rPr>
          <w:rFonts w:ascii="Times New Roman" w:eastAsia="Times New Roman" w:hAnsi="Times New Roman"/>
          <w:i/>
          <w:iCs/>
          <w:color w:val="000000"/>
          <w:sz w:val="24"/>
          <w:szCs w:val="24"/>
          <w:lang w:bidi="lt-LT"/>
        </w:rPr>
        <w:t>stebėseną koordinuojančios institucijos funkcij</w:t>
      </w:r>
      <w:r w:rsidRPr="00C36C83">
        <w:rPr>
          <w:rFonts w:ascii="Times New Roman" w:eastAsia="Times New Roman" w:hAnsi="Times New Roman"/>
          <w:i/>
          <w:iCs/>
          <w:color w:val="000000"/>
          <w:sz w:val="24"/>
          <w:szCs w:val="24"/>
          <w:lang w:bidi="lt-LT"/>
        </w:rPr>
        <w:t>a</w:t>
      </w:r>
      <w:r w:rsidR="00211062" w:rsidRPr="00C36C83">
        <w:rPr>
          <w:rFonts w:ascii="Times New Roman" w:eastAsia="Times New Roman" w:hAnsi="Times New Roman"/>
          <w:i/>
          <w:iCs/>
          <w:color w:val="000000"/>
          <w:sz w:val="24"/>
          <w:szCs w:val="24"/>
          <w:lang w:bidi="lt-LT"/>
        </w:rPr>
        <w:t>s vykdyti Narkotikų, tabako ir alkoholio kontrolės departamentui</w:t>
      </w:r>
      <w:r w:rsidR="00E977F5" w:rsidRPr="008B7187">
        <w:rPr>
          <w:rFonts w:ascii="Times New Roman" w:eastAsia="Times New Roman" w:hAnsi="Times New Roman"/>
          <w:b w:val="0"/>
          <w:bCs w:val="0"/>
          <w:color w:val="000000"/>
          <w:sz w:val="24"/>
          <w:szCs w:val="24"/>
          <w:lang w:bidi="lt-LT"/>
        </w:rPr>
        <w:t xml:space="preserve"> (toliau – NTAKD);</w:t>
      </w:r>
    </w:p>
    <w:p w14:paraId="7C90EC66" w14:textId="250B1938" w:rsidR="008B7187" w:rsidRPr="008B7187" w:rsidRDefault="008B7187" w:rsidP="00C36C83">
      <w:pPr>
        <w:pStyle w:val="Style6"/>
        <w:numPr>
          <w:ilvl w:val="0"/>
          <w:numId w:val="15"/>
        </w:numPr>
        <w:shd w:val="clear" w:color="auto" w:fill="auto"/>
        <w:tabs>
          <w:tab w:val="left" w:pos="990"/>
        </w:tabs>
        <w:spacing w:before="0" w:after="0" w:line="240" w:lineRule="auto"/>
        <w:ind w:left="0" w:firstLine="720"/>
        <w:jc w:val="both"/>
        <w:rPr>
          <w:rFonts w:ascii="Times New Roman" w:hAnsi="Times New Roman"/>
          <w:b w:val="0"/>
          <w:bCs w:val="0"/>
          <w:sz w:val="24"/>
          <w:szCs w:val="24"/>
        </w:rPr>
      </w:pPr>
      <w:r w:rsidRPr="008B7187">
        <w:rPr>
          <w:rFonts w:ascii="Times New Roman" w:eastAsia="Times New Roman" w:hAnsi="Times New Roman"/>
          <w:b w:val="0"/>
          <w:bCs w:val="0"/>
          <w:color w:val="000000"/>
          <w:sz w:val="24"/>
          <w:szCs w:val="24"/>
          <w:lang w:bidi="lt-LT"/>
        </w:rPr>
        <w:t xml:space="preserve">nustatyti įvairių institucijų ir įstaigų pagal savo kompetenciją renkamus duomenis, pvz. </w:t>
      </w:r>
      <w:r w:rsidRPr="00C36C83">
        <w:rPr>
          <w:rFonts w:ascii="Times New Roman" w:hAnsi="Times New Roman"/>
          <w:b w:val="0"/>
          <w:bCs w:val="0"/>
          <w:i/>
          <w:iCs/>
          <w:sz w:val="24"/>
          <w:szCs w:val="24"/>
        </w:rPr>
        <w:t>Lietuvos statistikos departamentas</w:t>
      </w:r>
      <w:r w:rsidRPr="008B7187">
        <w:rPr>
          <w:rFonts w:ascii="Times New Roman" w:hAnsi="Times New Roman"/>
          <w:b w:val="0"/>
          <w:bCs w:val="0"/>
          <w:sz w:val="24"/>
          <w:szCs w:val="24"/>
        </w:rPr>
        <w:t xml:space="preserve"> - apie legalių alkoholinių gėrimų gamybą, importą, eksportą ir pardavimą, apie gyventojų alkoholio vartojimo įpročius, ir kt., </w:t>
      </w:r>
      <w:r w:rsidRPr="00C36C83">
        <w:rPr>
          <w:rFonts w:ascii="Times New Roman" w:hAnsi="Times New Roman"/>
          <w:b w:val="0"/>
          <w:bCs w:val="0"/>
          <w:i/>
          <w:iCs/>
          <w:sz w:val="24"/>
          <w:szCs w:val="24"/>
        </w:rPr>
        <w:t>Higienos institutas</w:t>
      </w:r>
      <w:r w:rsidRPr="008B7187">
        <w:rPr>
          <w:rFonts w:ascii="Times New Roman" w:hAnsi="Times New Roman"/>
          <w:b w:val="0"/>
          <w:bCs w:val="0"/>
          <w:sz w:val="24"/>
          <w:szCs w:val="24"/>
        </w:rPr>
        <w:t xml:space="preserve"> - apie sergamumą, ligotumą psichikos ir elgesio sutrikimais dėl alkoholio vartojimo, mirtingumą nuo ligų, susijusių su alkoholio vartojimu ir kt., </w:t>
      </w:r>
      <w:r w:rsidRPr="00C36C83">
        <w:rPr>
          <w:rFonts w:ascii="Times New Roman" w:hAnsi="Times New Roman"/>
          <w:b w:val="0"/>
          <w:bCs w:val="0"/>
          <w:i/>
          <w:iCs/>
          <w:sz w:val="24"/>
          <w:szCs w:val="24"/>
        </w:rPr>
        <w:t>Valstybinė darbo inspekcija</w:t>
      </w:r>
      <w:r w:rsidRPr="008B7187">
        <w:rPr>
          <w:rFonts w:ascii="Times New Roman" w:hAnsi="Times New Roman"/>
          <w:b w:val="0"/>
          <w:bCs w:val="0"/>
          <w:sz w:val="24"/>
          <w:szCs w:val="24"/>
        </w:rPr>
        <w:t xml:space="preserve"> - apie neblaivių asmenų, nukentėjusių nuo nelaimingų atsitikimų darbe, kelyje į darbą ir iš darbo, skaičių, </w:t>
      </w:r>
      <w:r w:rsidRPr="00C36C83">
        <w:rPr>
          <w:rFonts w:ascii="Times New Roman" w:hAnsi="Times New Roman"/>
          <w:b w:val="0"/>
          <w:bCs w:val="0"/>
          <w:i/>
          <w:iCs/>
          <w:sz w:val="24"/>
          <w:szCs w:val="24"/>
        </w:rPr>
        <w:t>Policijos departamentas</w:t>
      </w:r>
      <w:r w:rsidRPr="008B7187">
        <w:rPr>
          <w:rFonts w:ascii="Times New Roman" w:hAnsi="Times New Roman"/>
          <w:b w:val="0"/>
          <w:bCs w:val="0"/>
          <w:sz w:val="24"/>
          <w:szCs w:val="24"/>
        </w:rPr>
        <w:t xml:space="preserve"> - apie dėl neblaivių eismo dalyvių kaltės sukeltų eismo įvykių, juose sužalotų ir žuvusių asmenų skaičių ir kt.</w:t>
      </w:r>
      <w:r w:rsidR="00C36C83">
        <w:rPr>
          <w:rFonts w:ascii="Times New Roman" w:hAnsi="Times New Roman"/>
          <w:b w:val="0"/>
          <w:bCs w:val="0"/>
          <w:sz w:val="24"/>
          <w:szCs w:val="24"/>
        </w:rPr>
        <w:t>;</w:t>
      </w:r>
    </w:p>
    <w:p w14:paraId="26C0E798" w14:textId="2C177607" w:rsidR="00E977F5" w:rsidRDefault="008B7187" w:rsidP="00C36C83">
      <w:pPr>
        <w:pStyle w:val="Style6"/>
        <w:numPr>
          <w:ilvl w:val="0"/>
          <w:numId w:val="15"/>
        </w:numPr>
        <w:shd w:val="clear" w:color="auto" w:fill="auto"/>
        <w:tabs>
          <w:tab w:val="left" w:pos="990"/>
        </w:tabs>
        <w:spacing w:before="0" w:after="0" w:line="240" w:lineRule="auto"/>
        <w:ind w:left="0" w:firstLine="720"/>
        <w:jc w:val="both"/>
        <w:rPr>
          <w:rFonts w:ascii="Times New Roman" w:hAnsi="Times New Roman"/>
          <w:b w:val="0"/>
          <w:bCs w:val="0"/>
          <w:sz w:val="24"/>
          <w:szCs w:val="24"/>
        </w:rPr>
      </w:pPr>
      <w:r w:rsidRPr="008B7187">
        <w:rPr>
          <w:rFonts w:ascii="Times New Roman" w:hAnsi="Times New Roman"/>
          <w:b w:val="0"/>
          <w:bCs w:val="0"/>
          <w:sz w:val="24"/>
          <w:szCs w:val="24"/>
        </w:rPr>
        <w:t xml:space="preserve">taip pat nurodoma, kokius duomenis pagal savo kompetenciją renka </w:t>
      </w:r>
      <w:r w:rsidR="00FE7FDD">
        <w:rPr>
          <w:rFonts w:ascii="Times New Roman" w:hAnsi="Times New Roman"/>
          <w:b w:val="0"/>
          <w:bCs w:val="0"/>
          <w:sz w:val="24"/>
          <w:szCs w:val="24"/>
        </w:rPr>
        <w:t xml:space="preserve">kitos stebėseną atliekančios institucijos ir įstaigos: </w:t>
      </w:r>
      <w:r w:rsidRPr="00C36C83">
        <w:rPr>
          <w:rFonts w:ascii="Times New Roman" w:hAnsi="Times New Roman"/>
          <w:b w:val="0"/>
          <w:bCs w:val="0"/>
          <w:i/>
          <w:iCs/>
          <w:sz w:val="24"/>
          <w:szCs w:val="24"/>
        </w:rPr>
        <w:t>Informatikos ir ryšių departamentas, Valstybinė ligonių kasa, Respublikinis priklausomybės ligų centras, Valstybinė mokesčių inspekcija, Švietimo, mokslo ir sporto ministerija, Narkotikų, tabako ir alkoholio kontrolės departamentas, Lietuvos sveikatos mokslų universitetas, Valstybinė maisto ir veterinarijos tarnyba, Muitinės departamentas</w:t>
      </w:r>
      <w:r w:rsidR="00D45461">
        <w:rPr>
          <w:rFonts w:ascii="Times New Roman" w:hAnsi="Times New Roman"/>
          <w:b w:val="0"/>
          <w:bCs w:val="0"/>
          <w:i/>
          <w:iCs/>
          <w:sz w:val="24"/>
          <w:szCs w:val="24"/>
        </w:rPr>
        <w:t>;</w:t>
      </w:r>
    </w:p>
    <w:p w14:paraId="6F4224DD" w14:textId="593EC48B" w:rsidR="00C36C83" w:rsidRDefault="00C36C83" w:rsidP="00C36C83">
      <w:pPr>
        <w:pStyle w:val="Style6"/>
        <w:numPr>
          <w:ilvl w:val="0"/>
          <w:numId w:val="15"/>
        </w:numPr>
        <w:shd w:val="clear" w:color="auto" w:fill="auto"/>
        <w:tabs>
          <w:tab w:val="left" w:pos="990"/>
        </w:tabs>
        <w:spacing w:before="0" w:after="0" w:line="240" w:lineRule="auto"/>
        <w:ind w:left="0" w:firstLine="720"/>
        <w:jc w:val="both"/>
        <w:rPr>
          <w:rFonts w:ascii="Times New Roman" w:hAnsi="Times New Roman"/>
          <w:b w:val="0"/>
          <w:bCs w:val="0"/>
          <w:sz w:val="24"/>
          <w:szCs w:val="24"/>
        </w:rPr>
      </w:pPr>
      <w:r>
        <w:rPr>
          <w:rFonts w:ascii="Times New Roman" w:hAnsi="Times New Roman"/>
          <w:b w:val="0"/>
          <w:bCs w:val="0"/>
          <w:sz w:val="24"/>
          <w:szCs w:val="24"/>
        </w:rPr>
        <w:t xml:space="preserve">NTAKD, surinkusi visus statistinius duomenis ir statistinę informaciją iš aukščiau nurodytų stebėseną atliekančių institucijų, kasmet iki </w:t>
      </w:r>
      <w:r w:rsidR="00D45461">
        <w:rPr>
          <w:rFonts w:ascii="Times New Roman" w:hAnsi="Times New Roman"/>
          <w:b w:val="0"/>
          <w:bCs w:val="0"/>
          <w:sz w:val="24"/>
          <w:szCs w:val="24"/>
        </w:rPr>
        <w:t>spalio 1</w:t>
      </w:r>
      <w:r>
        <w:rPr>
          <w:rFonts w:ascii="Times New Roman" w:hAnsi="Times New Roman"/>
          <w:b w:val="0"/>
          <w:bCs w:val="0"/>
          <w:sz w:val="24"/>
          <w:szCs w:val="24"/>
        </w:rPr>
        <w:t xml:space="preserve">0 d. </w:t>
      </w:r>
      <w:r w:rsidR="00D45461">
        <w:rPr>
          <w:rFonts w:ascii="Times New Roman" w:hAnsi="Times New Roman"/>
          <w:b w:val="0"/>
          <w:bCs w:val="0"/>
          <w:sz w:val="24"/>
          <w:szCs w:val="24"/>
        </w:rPr>
        <w:t>parengs a</w:t>
      </w:r>
      <w:r>
        <w:rPr>
          <w:rFonts w:ascii="Times New Roman" w:hAnsi="Times New Roman"/>
          <w:b w:val="0"/>
          <w:bCs w:val="0"/>
          <w:sz w:val="24"/>
          <w:szCs w:val="24"/>
        </w:rPr>
        <w:t xml:space="preserve">lkoholio vartojimo, jo daromos žalos sveikatai ir ūkiui stebėsenos </w:t>
      </w:r>
      <w:r w:rsidR="00D45461">
        <w:rPr>
          <w:rFonts w:ascii="Times New Roman" w:hAnsi="Times New Roman"/>
          <w:b w:val="0"/>
          <w:bCs w:val="0"/>
          <w:sz w:val="24"/>
          <w:szCs w:val="24"/>
        </w:rPr>
        <w:t>vertinimą.</w:t>
      </w:r>
    </w:p>
    <w:p w14:paraId="0C71BC90" w14:textId="5806EBC6" w:rsidR="00FE640B" w:rsidRDefault="00C36C83" w:rsidP="00FE640B">
      <w:pPr>
        <w:pStyle w:val="Style6"/>
        <w:shd w:val="clear" w:color="auto" w:fill="auto"/>
        <w:spacing w:before="0" w:after="0" w:line="240" w:lineRule="auto"/>
        <w:ind w:firstLine="680"/>
        <w:jc w:val="both"/>
        <w:rPr>
          <w:rFonts w:ascii="Times New Roman" w:eastAsia="Times New Roman" w:hAnsi="Times New Roman"/>
          <w:b w:val="0"/>
          <w:bCs w:val="0"/>
          <w:color w:val="000000"/>
          <w:sz w:val="24"/>
          <w:szCs w:val="24"/>
          <w:lang w:bidi="lt-LT"/>
        </w:rPr>
      </w:pPr>
      <w:r w:rsidRPr="00C36C83">
        <w:rPr>
          <w:rFonts w:ascii="Times New Roman" w:eastAsia="Times New Roman" w:hAnsi="Times New Roman"/>
          <w:b w:val="0"/>
          <w:bCs w:val="0"/>
          <w:color w:val="000000"/>
          <w:sz w:val="24"/>
          <w:szCs w:val="24"/>
          <w:lang w:bidi="lt-LT"/>
        </w:rPr>
        <w:t>P</w:t>
      </w:r>
      <w:r w:rsidR="00211062" w:rsidRPr="00C36C83">
        <w:rPr>
          <w:rFonts w:ascii="Times New Roman" w:eastAsia="Times New Roman" w:hAnsi="Times New Roman"/>
          <w:b w:val="0"/>
          <w:bCs w:val="0"/>
          <w:color w:val="000000"/>
          <w:sz w:val="24"/>
          <w:szCs w:val="24"/>
          <w:lang w:bidi="lt-LT"/>
        </w:rPr>
        <w:t>apildom</w:t>
      </w:r>
      <w:r w:rsidRPr="00C36C83">
        <w:rPr>
          <w:rFonts w:ascii="Times New Roman" w:eastAsia="Times New Roman" w:hAnsi="Times New Roman"/>
          <w:b w:val="0"/>
          <w:bCs w:val="0"/>
          <w:color w:val="000000"/>
          <w:sz w:val="24"/>
          <w:szCs w:val="24"/>
          <w:lang w:bidi="lt-LT"/>
        </w:rPr>
        <w:t>oms</w:t>
      </w:r>
      <w:r w:rsidR="00211062" w:rsidRPr="00C36C83">
        <w:rPr>
          <w:rFonts w:ascii="Times New Roman" w:eastAsia="Times New Roman" w:hAnsi="Times New Roman"/>
          <w:b w:val="0"/>
          <w:bCs w:val="0"/>
          <w:color w:val="000000"/>
          <w:sz w:val="24"/>
          <w:szCs w:val="24"/>
          <w:lang w:bidi="lt-LT"/>
        </w:rPr>
        <w:t xml:space="preserve"> </w:t>
      </w:r>
      <w:r w:rsidR="00FE7FDD" w:rsidRPr="00C36C83">
        <w:rPr>
          <w:rFonts w:ascii="Times New Roman" w:eastAsia="Times New Roman" w:hAnsi="Times New Roman"/>
          <w:b w:val="0"/>
          <w:bCs w:val="0"/>
          <w:color w:val="000000"/>
          <w:sz w:val="24"/>
          <w:szCs w:val="24"/>
          <w:lang w:bidi="lt-LT"/>
        </w:rPr>
        <w:t xml:space="preserve">NTAKD </w:t>
      </w:r>
      <w:r w:rsidR="00211062" w:rsidRPr="00C36C83">
        <w:rPr>
          <w:rFonts w:ascii="Times New Roman" w:eastAsia="Times New Roman" w:hAnsi="Times New Roman"/>
          <w:b w:val="0"/>
          <w:bCs w:val="0"/>
          <w:color w:val="000000"/>
          <w:sz w:val="24"/>
          <w:szCs w:val="24"/>
          <w:lang w:bidi="lt-LT"/>
        </w:rPr>
        <w:t>funkcij</w:t>
      </w:r>
      <w:r w:rsidRPr="00C36C83">
        <w:rPr>
          <w:rFonts w:ascii="Times New Roman" w:eastAsia="Times New Roman" w:hAnsi="Times New Roman"/>
          <w:b w:val="0"/>
          <w:bCs w:val="0"/>
          <w:color w:val="000000"/>
          <w:sz w:val="24"/>
          <w:szCs w:val="24"/>
          <w:lang w:bidi="lt-LT"/>
        </w:rPr>
        <w:t>oms vyk</w:t>
      </w:r>
      <w:r w:rsidR="00211062" w:rsidRPr="00C36C83">
        <w:rPr>
          <w:rFonts w:ascii="Times New Roman" w:eastAsia="Times New Roman" w:hAnsi="Times New Roman"/>
          <w:b w:val="0"/>
          <w:bCs w:val="0"/>
          <w:color w:val="000000"/>
          <w:sz w:val="24"/>
          <w:szCs w:val="24"/>
          <w:lang w:bidi="lt-LT"/>
        </w:rPr>
        <w:t xml:space="preserve">dyti </w:t>
      </w:r>
      <w:r w:rsidRPr="00C36C83">
        <w:rPr>
          <w:rFonts w:ascii="Times New Roman" w:eastAsia="Times New Roman" w:hAnsi="Times New Roman"/>
          <w:b w:val="0"/>
          <w:bCs w:val="0"/>
          <w:color w:val="000000"/>
          <w:sz w:val="24"/>
          <w:szCs w:val="24"/>
          <w:lang w:bidi="lt-LT"/>
        </w:rPr>
        <w:t xml:space="preserve">reikės </w:t>
      </w:r>
      <w:r w:rsidR="00211062" w:rsidRPr="001A31A3">
        <w:rPr>
          <w:rFonts w:ascii="Times New Roman" w:eastAsia="Times New Roman" w:hAnsi="Times New Roman"/>
          <w:i/>
          <w:iCs/>
          <w:color w:val="000000"/>
          <w:sz w:val="24"/>
          <w:szCs w:val="24"/>
          <w:lang w:bidi="lt-LT"/>
        </w:rPr>
        <w:t>papildom</w:t>
      </w:r>
      <w:r w:rsidRPr="001A31A3">
        <w:rPr>
          <w:rFonts w:ascii="Times New Roman" w:eastAsia="Times New Roman" w:hAnsi="Times New Roman"/>
          <w:i/>
          <w:iCs/>
          <w:color w:val="000000"/>
          <w:sz w:val="24"/>
          <w:szCs w:val="24"/>
          <w:lang w:bidi="lt-LT"/>
        </w:rPr>
        <w:t>o</w:t>
      </w:r>
      <w:r w:rsidR="00211062" w:rsidRPr="001A31A3">
        <w:rPr>
          <w:rFonts w:ascii="Times New Roman" w:eastAsia="Times New Roman" w:hAnsi="Times New Roman"/>
          <w:i/>
          <w:iCs/>
          <w:color w:val="000000"/>
          <w:sz w:val="24"/>
          <w:szCs w:val="24"/>
          <w:lang w:bidi="lt-LT"/>
        </w:rPr>
        <w:t xml:space="preserve"> etat</w:t>
      </w:r>
      <w:r w:rsidRPr="001A31A3">
        <w:rPr>
          <w:rFonts w:ascii="Times New Roman" w:eastAsia="Times New Roman" w:hAnsi="Times New Roman"/>
          <w:i/>
          <w:iCs/>
          <w:color w:val="000000"/>
          <w:sz w:val="24"/>
          <w:szCs w:val="24"/>
          <w:lang w:bidi="lt-LT"/>
        </w:rPr>
        <w:t>o (</w:t>
      </w:r>
      <w:r w:rsidR="00211062" w:rsidRPr="001A31A3">
        <w:rPr>
          <w:rFonts w:ascii="Times New Roman" w:eastAsia="Times New Roman" w:hAnsi="Times New Roman"/>
          <w:i/>
          <w:iCs/>
          <w:color w:val="000000"/>
          <w:sz w:val="24"/>
          <w:szCs w:val="24"/>
          <w:lang w:bidi="lt-LT"/>
        </w:rPr>
        <w:t>25 tūkst. eurų per metus</w:t>
      </w:r>
      <w:r w:rsidR="001A31A3">
        <w:rPr>
          <w:rFonts w:ascii="Times New Roman" w:eastAsia="Times New Roman" w:hAnsi="Times New Roman"/>
          <w:i/>
          <w:iCs/>
          <w:color w:val="000000"/>
          <w:sz w:val="24"/>
          <w:szCs w:val="24"/>
          <w:lang w:bidi="lt-LT"/>
        </w:rPr>
        <w:t>)</w:t>
      </w:r>
      <w:r w:rsidR="00211062" w:rsidRPr="00C36C83">
        <w:rPr>
          <w:rFonts w:ascii="Times New Roman" w:eastAsia="Times New Roman" w:hAnsi="Times New Roman"/>
          <w:b w:val="0"/>
          <w:bCs w:val="0"/>
          <w:color w:val="000000"/>
          <w:sz w:val="24"/>
          <w:szCs w:val="24"/>
          <w:lang w:bidi="lt-LT"/>
        </w:rPr>
        <w:t>. Neapskaityto alkoholio suvartojimo apimčių tyrim</w:t>
      </w:r>
      <w:r w:rsidRPr="00C36C83">
        <w:rPr>
          <w:rFonts w:ascii="Times New Roman" w:eastAsia="Times New Roman" w:hAnsi="Times New Roman"/>
          <w:b w:val="0"/>
          <w:bCs w:val="0"/>
          <w:color w:val="000000"/>
          <w:sz w:val="24"/>
          <w:szCs w:val="24"/>
          <w:lang w:bidi="lt-LT"/>
        </w:rPr>
        <w:t xml:space="preserve">ui atlikti </w:t>
      </w:r>
      <w:r w:rsidR="00211062" w:rsidRPr="001A31A3">
        <w:rPr>
          <w:rFonts w:ascii="Times New Roman" w:eastAsia="Times New Roman" w:hAnsi="Times New Roman"/>
          <w:i/>
          <w:iCs/>
          <w:color w:val="000000"/>
          <w:sz w:val="24"/>
          <w:szCs w:val="24"/>
          <w:lang w:bidi="lt-LT"/>
        </w:rPr>
        <w:t>kas 2 met</w:t>
      </w:r>
      <w:r w:rsidRPr="001A31A3">
        <w:rPr>
          <w:rFonts w:ascii="Times New Roman" w:eastAsia="Times New Roman" w:hAnsi="Times New Roman"/>
          <w:i/>
          <w:iCs/>
          <w:color w:val="000000"/>
          <w:sz w:val="24"/>
          <w:szCs w:val="24"/>
          <w:lang w:bidi="lt-LT"/>
        </w:rPr>
        <w:t>us (</w:t>
      </w:r>
      <w:r w:rsidR="00211062" w:rsidRPr="001A31A3">
        <w:rPr>
          <w:rFonts w:ascii="Times New Roman" w:eastAsia="Times New Roman" w:hAnsi="Times New Roman"/>
          <w:i/>
          <w:iCs/>
          <w:color w:val="000000"/>
          <w:sz w:val="24"/>
          <w:szCs w:val="24"/>
          <w:lang w:bidi="lt-LT"/>
        </w:rPr>
        <w:t xml:space="preserve">pradedant nuo 2021 m.) </w:t>
      </w:r>
      <w:r w:rsidRPr="001A31A3">
        <w:rPr>
          <w:rFonts w:ascii="Times New Roman" w:eastAsia="Times New Roman" w:hAnsi="Times New Roman"/>
          <w:i/>
          <w:iCs/>
          <w:color w:val="000000"/>
          <w:sz w:val="24"/>
          <w:szCs w:val="24"/>
          <w:lang w:bidi="lt-LT"/>
        </w:rPr>
        <w:t>bus reikalinga</w:t>
      </w:r>
      <w:r w:rsidR="00211062" w:rsidRPr="001A31A3">
        <w:rPr>
          <w:rFonts w:ascii="Times New Roman" w:eastAsia="Times New Roman" w:hAnsi="Times New Roman"/>
          <w:i/>
          <w:iCs/>
          <w:color w:val="000000"/>
          <w:sz w:val="24"/>
          <w:szCs w:val="24"/>
          <w:lang w:bidi="lt-LT"/>
        </w:rPr>
        <w:t xml:space="preserve"> 1,5 tūkst. eurų vienam tyrimui</w:t>
      </w:r>
      <w:r w:rsidRPr="00C36C83">
        <w:rPr>
          <w:rFonts w:ascii="Times New Roman" w:eastAsia="Times New Roman" w:hAnsi="Times New Roman"/>
          <w:b w:val="0"/>
          <w:bCs w:val="0"/>
          <w:color w:val="000000"/>
          <w:sz w:val="24"/>
          <w:szCs w:val="24"/>
          <w:lang w:bidi="lt-LT"/>
        </w:rPr>
        <w:t>. A</w:t>
      </w:r>
      <w:r w:rsidR="00211062" w:rsidRPr="00C36C83">
        <w:rPr>
          <w:rFonts w:ascii="Times New Roman" w:eastAsia="Times New Roman" w:hAnsi="Times New Roman"/>
          <w:b w:val="0"/>
          <w:bCs w:val="0"/>
          <w:color w:val="000000"/>
          <w:sz w:val="24"/>
          <w:szCs w:val="24"/>
          <w:lang w:bidi="lt-LT"/>
        </w:rPr>
        <w:t>lkoholio vartojimo daromos ekonominės žalos sveikatai ir ūkiui vertinimo tyrim</w:t>
      </w:r>
      <w:r w:rsidRPr="00C36C83">
        <w:rPr>
          <w:rFonts w:ascii="Times New Roman" w:eastAsia="Times New Roman" w:hAnsi="Times New Roman"/>
          <w:b w:val="0"/>
          <w:bCs w:val="0"/>
          <w:color w:val="000000"/>
          <w:sz w:val="24"/>
          <w:szCs w:val="24"/>
          <w:lang w:bidi="lt-LT"/>
        </w:rPr>
        <w:t>ui</w:t>
      </w:r>
      <w:r w:rsidR="00211062" w:rsidRPr="00C36C83">
        <w:rPr>
          <w:rFonts w:ascii="Times New Roman" w:eastAsia="Times New Roman" w:hAnsi="Times New Roman"/>
          <w:b w:val="0"/>
          <w:bCs w:val="0"/>
          <w:color w:val="000000"/>
          <w:sz w:val="24"/>
          <w:szCs w:val="24"/>
          <w:lang w:bidi="lt-LT"/>
        </w:rPr>
        <w:t xml:space="preserve"> </w:t>
      </w:r>
      <w:r w:rsidR="00211062" w:rsidRPr="001A31A3">
        <w:rPr>
          <w:rFonts w:ascii="Times New Roman" w:eastAsia="Times New Roman" w:hAnsi="Times New Roman"/>
          <w:i/>
          <w:iCs/>
          <w:color w:val="000000"/>
          <w:sz w:val="24"/>
          <w:szCs w:val="24"/>
          <w:lang w:bidi="lt-LT"/>
        </w:rPr>
        <w:t>kas 5 met</w:t>
      </w:r>
      <w:r w:rsidRPr="001A31A3">
        <w:rPr>
          <w:rFonts w:ascii="Times New Roman" w:eastAsia="Times New Roman" w:hAnsi="Times New Roman"/>
          <w:i/>
          <w:iCs/>
          <w:color w:val="000000"/>
          <w:sz w:val="24"/>
          <w:szCs w:val="24"/>
          <w:lang w:bidi="lt-LT"/>
        </w:rPr>
        <w:t>us (</w:t>
      </w:r>
      <w:r w:rsidR="00211062" w:rsidRPr="001A31A3">
        <w:rPr>
          <w:rFonts w:ascii="Times New Roman" w:eastAsia="Times New Roman" w:hAnsi="Times New Roman"/>
          <w:i/>
          <w:iCs/>
          <w:color w:val="000000"/>
          <w:sz w:val="24"/>
          <w:szCs w:val="24"/>
          <w:lang w:bidi="lt-LT"/>
        </w:rPr>
        <w:t xml:space="preserve">pradedant nuo 2021 m.) </w:t>
      </w:r>
      <w:r w:rsidRPr="001A31A3">
        <w:rPr>
          <w:rFonts w:ascii="Times New Roman" w:eastAsia="Times New Roman" w:hAnsi="Times New Roman"/>
          <w:i/>
          <w:iCs/>
          <w:color w:val="000000"/>
          <w:sz w:val="24"/>
          <w:szCs w:val="24"/>
          <w:lang w:bidi="lt-LT"/>
        </w:rPr>
        <w:t>reikalingi</w:t>
      </w:r>
      <w:r w:rsidR="00211062" w:rsidRPr="001A31A3">
        <w:rPr>
          <w:rFonts w:ascii="Times New Roman" w:eastAsia="Times New Roman" w:hAnsi="Times New Roman"/>
          <w:i/>
          <w:iCs/>
          <w:color w:val="000000"/>
          <w:sz w:val="24"/>
          <w:szCs w:val="24"/>
          <w:lang w:bidi="lt-LT"/>
        </w:rPr>
        <w:t xml:space="preserve"> 32 tūkst. eurų vienam tyrimui.</w:t>
      </w:r>
    </w:p>
    <w:p w14:paraId="1C8FFE9F" w14:textId="3393464D" w:rsidR="00D45461" w:rsidRDefault="008A76F7" w:rsidP="00FE640B">
      <w:pPr>
        <w:pStyle w:val="Style6"/>
        <w:shd w:val="clear" w:color="auto" w:fill="auto"/>
        <w:spacing w:before="0" w:after="0" w:line="240" w:lineRule="auto"/>
        <w:ind w:firstLine="680"/>
        <w:jc w:val="both"/>
        <w:rPr>
          <w:rFonts w:ascii="Times New Roman" w:eastAsia="Times New Roman" w:hAnsi="Times New Roman"/>
          <w:b w:val="0"/>
          <w:bCs w:val="0"/>
          <w:color w:val="000000"/>
          <w:sz w:val="24"/>
          <w:szCs w:val="24"/>
          <w:lang w:bidi="lt-LT"/>
        </w:rPr>
      </w:pPr>
      <w:r>
        <w:rPr>
          <w:rFonts w:ascii="Times New Roman" w:eastAsia="Times New Roman" w:hAnsi="Times New Roman"/>
          <w:b w:val="0"/>
          <w:bCs w:val="0"/>
          <w:color w:val="000000"/>
          <w:sz w:val="24"/>
          <w:szCs w:val="24"/>
          <w:lang w:bidi="lt-LT"/>
        </w:rPr>
        <w:t xml:space="preserve">Kadangi nutarimo nuostatoms įgyvendinti bus reikalingas papildomas finansavimas, siūloma </w:t>
      </w:r>
      <w:r w:rsidR="00662CF8">
        <w:rPr>
          <w:rFonts w:ascii="Times New Roman" w:eastAsia="Times New Roman" w:hAnsi="Times New Roman"/>
          <w:b w:val="0"/>
          <w:bCs w:val="0"/>
          <w:color w:val="000000"/>
          <w:sz w:val="24"/>
          <w:szCs w:val="24"/>
          <w:lang w:bidi="lt-LT"/>
        </w:rPr>
        <w:t xml:space="preserve">nustatyti </w:t>
      </w:r>
      <w:r w:rsidRPr="00662CF8">
        <w:rPr>
          <w:rFonts w:ascii="Times New Roman" w:eastAsia="Times New Roman" w:hAnsi="Times New Roman"/>
          <w:i/>
          <w:iCs/>
          <w:color w:val="000000"/>
          <w:sz w:val="24"/>
          <w:szCs w:val="24"/>
          <w:lang w:bidi="lt-LT"/>
        </w:rPr>
        <w:t>įsigaliojimą nu</w:t>
      </w:r>
      <w:r w:rsidR="00662CF8">
        <w:rPr>
          <w:rFonts w:ascii="Times New Roman" w:eastAsia="Times New Roman" w:hAnsi="Times New Roman"/>
          <w:i/>
          <w:iCs/>
          <w:color w:val="000000"/>
          <w:sz w:val="24"/>
          <w:szCs w:val="24"/>
          <w:lang w:bidi="lt-LT"/>
        </w:rPr>
        <w:t>o</w:t>
      </w:r>
      <w:r w:rsidRPr="00662CF8">
        <w:rPr>
          <w:rFonts w:ascii="Times New Roman" w:eastAsia="Times New Roman" w:hAnsi="Times New Roman"/>
          <w:i/>
          <w:iCs/>
          <w:color w:val="000000"/>
          <w:sz w:val="24"/>
          <w:szCs w:val="24"/>
          <w:lang w:bidi="lt-LT"/>
        </w:rPr>
        <w:t xml:space="preserve"> 2021 m. sausio 1 d.</w:t>
      </w:r>
    </w:p>
    <w:p w14:paraId="22763D10" w14:textId="4F74596E" w:rsidR="008A76F7" w:rsidRPr="00D45461" w:rsidRDefault="008A76F7" w:rsidP="00FE640B">
      <w:pPr>
        <w:pStyle w:val="Style6"/>
        <w:shd w:val="clear" w:color="auto" w:fill="auto"/>
        <w:spacing w:before="0" w:after="0" w:line="240" w:lineRule="auto"/>
        <w:ind w:firstLine="680"/>
        <w:jc w:val="both"/>
        <w:rPr>
          <w:rFonts w:ascii="Times New Roman" w:eastAsia="Times New Roman" w:hAnsi="Times New Roman"/>
          <w:b w:val="0"/>
          <w:bCs w:val="0"/>
          <w:color w:val="000000"/>
          <w:sz w:val="24"/>
          <w:szCs w:val="24"/>
          <w:lang w:bidi="lt-LT"/>
        </w:rPr>
      </w:pPr>
      <w:r w:rsidRPr="008A76F7">
        <w:rPr>
          <w:rFonts w:ascii="Times New Roman" w:eastAsia="Times New Roman" w:hAnsi="Times New Roman"/>
          <w:b w:val="0"/>
          <w:bCs w:val="0"/>
          <w:i/>
          <w:iCs/>
          <w:color w:val="000000"/>
          <w:sz w:val="24"/>
          <w:szCs w:val="24"/>
          <w:lang w:bidi="lt-LT"/>
        </w:rPr>
        <w:t>Nauda:</w:t>
      </w:r>
      <w:r>
        <w:rPr>
          <w:rFonts w:ascii="Times New Roman" w:eastAsia="Times New Roman" w:hAnsi="Times New Roman"/>
          <w:b w:val="0"/>
          <w:bCs w:val="0"/>
          <w:color w:val="000000"/>
          <w:sz w:val="24"/>
          <w:szCs w:val="24"/>
          <w:lang w:bidi="lt-LT"/>
        </w:rPr>
        <w:t xml:space="preserve"> Įvairių institucijų ir įstaigų renkami duomenys</w:t>
      </w:r>
      <w:r w:rsidR="00662CF8">
        <w:rPr>
          <w:rFonts w:ascii="Times New Roman" w:eastAsia="Times New Roman" w:hAnsi="Times New Roman"/>
          <w:b w:val="0"/>
          <w:bCs w:val="0"/>
          <w:color w:val="000000"/>
          <w:sz w:val="24"/>
          <w:szCs w:val="24"/>
          <w:lang w:bidi="lt-LT"/>
        </w:rPr>
        <w:t xml:space="preserve"> padės nustatyti tiesiogines ir netiesiogines su alkoholio vartojimu siejamas išlaidas įvairiose srityse, o tai padės nustatyti tikslingas priemones dėl </w:t>
      </w:r>
      <w:r w:rsidR="00662CF8" w:rsidRPr="00211062">
        <w:rPr>
          <w:rFonts w:ascii="Times New Roman" w:hAnsi="Times New Roman"/>
          <w:b w:val="0"/>
          <w:bCs w:val="0"/>
          <w:sz w:val="24"/>
          <w:szCs w:val="24"/>
        </w:rPr>
        <w:t>alkoholio vartojimo</w:t>
      </w:r>
      <w:r w:rsidR="00662CF8">
        <w:rPr>
          <w:rFonts w:ascii="Times New Roman" w:hAnsi="Times New Roman"/>
          <w:b w:val="0"/>
          <w:bCs w:val="0"/>
          <w:sz w:val="24"/>
          <w:szCs w:val="24"/>
        </w:rPr>
        <w:t xml:space="preserve"> mažinimo.</w:t>
      </w:r>
    </w:p>
    <w:p w14:paraId="0B1D65A5" w14:textId="4D2FDF92" w:rsidR="00211062" w:rsidRDefault="006E1888" w:rsidP="00FE640B">
      <w:pPr>
        <w:pStyle w:val="Style6"/>
        <w:shd w:val="clear" w:color="auto" w:fill="auto"/>
        <w:spacing w:before="0" w:after="0" w:line="240" w:lineRule="auto"/>
        <w:ind w:firstLine="680"/>
        <w:jc w:val="both"/>
        <w:rPr>
          <w:rFonts w:ascii="Times New Roman" w:eastAsia="Times New Roman" w:hAnsi="Times New Roman"/>
          <w:b w:val="0"/>
          <w:bCs w:val="0"/>
          <w:color w:val="000000"/>
          <w:sz w:val="24"/>
          <w:szCs w:val="24"/>
          <w:lang w:bidi="lt-LT"/>
        </w:rPr>
      </w:pPr>
      <w:r w:rsidRPr="00FE640B">
        <w:rPr>
          <w:rStyle w:val="CharStyle9"/>
          <w:rFonts w:eastAsia="Calibri"/>
          <w:b/>
          <w:bCs/>
          <w:sz w:val="24"/>
          <w:szCs w:val="24"/>
        </w:rPr>
        <w:t>Derinimas:</w:t>
      </w:r>
      <w:r w:rsidRPr="00C36C83">
        <w:rPr>
          <w:rStyle w:val="CharStyle9"/>
          <w:rFonts w:eastAsia="Calibri"/>
          <w:sz w:val="24"/>
          <w:szCs w:val="24"/>
        </w:rPr>
        <w:t xml:space="preserve"> </w:t>
      </w:r>
      <w:r w:rsidRPr="00FE640B">
        <w:rPr>
          <w:rFonts w:ascii="Times New Roman" w:hAnsi="Times New Roman"/>
          <w:b w:val="0"/>
          <w:bCs w:val="0"/>
          <w:color w:val="000000"/>
          <w:sz w:val="24"/>
          <w:szCs w:val="24"/>
        </w:rPr>
        <w:t xml:space="preserve">nutarimo projektas </w:t>
      </w:r>
      <w:r w:rsidR="00202274" w:rsidRPr="00FE640B">
        <w:rPr>
          <w:rFonts w:ascii="Times New Roman" w:hAnsi="Times New Roman"/>
          <w:b w:val="0"/>
          <w:bCs w:val="0"/>
          <w:color w:val="000000"/>
          <w:sz w:val="24"/>
          <w:szCs w:val="24"/>
        </w:rPr>
        <w:t>su</w:t>
      </w:r>
      <w:r w:rsidRPr="00FE640B">
        <w:rPr>
          <w:rFonts w:ascii="Times New Roman" w:hAnsi="Times New Roman"/>
          <w:b w:val="0"/>
          <w:bCs w:val="0"/>
          <w:color w:val="000000"/>
          <w:sz w:val="24"/>
          <w:szCs w:val="24"/>
        </w:rPr>
        <w:t>derintas</w:t>
      </w:r>
      <w:r w:rsidR="00202274" w:rsidRPr="00FE640B">
        <w:rPr>
          <w:rFonts w:ascii="Times New Roman" w:hAnsi="Times New Roman"/>
          <w:b w:val="0"/>
          <w:bCs w:val="0"/>
          <w:color w:val="000000"/>
          <w:sz w:val="24"/>
          <w:szCs w:val="24"/>
        </w:rPr>
        <w:t xml:space="preserve"> </w:t>
      </w:r>
      <w:r w:rsidR="00211062" w:rsidRPr="00FE640B">
        <w:rPr>
          <w:rFonts w:ascii="Times New Roman" w:eastAsia="Times New Roman" w:hAnsi="Times New Roman"/>
          <w:b w:val="0"/>
          <w:bCs w:val="0"/>
          <w:color w:val="000000"/>
          <w:sz w:val="24"/>
          <w:szCs w:val="24"/>
          <w:lang w:bidi="lt-LT"/>
        </w:rPr>
        <w:t xml:space="preserve">su </w:t>
      </w:r>
      <w:r w:rsidR="0015221F" w:rsidRPr="00FE640B">
        <w:rPr>
          <w:rFonts w:ascii="Times New Roman" w:eastAsia="Times New Roman" w:hAnsi="Times New Roman"/>
          <w:b w:val="0"/>
          <w:bCs w:val="0"/>
          <w:color w:val="000000"/>
          <w:sz w:val="24"/>
          <w:szCs w:val="24"/>
          <w:lang w:bidi="lt-LT"/>
        </w:rPr>
        <w:t xml:space="preserve">Teisingumo ministerija, </w:t>
      </w:r>
      <w:r w:rsidR="00211062" w:rsidRPr="00FE640B">
        <w:rPr>
          <w:rFonts w:ascii="Times New Roman" w:eastAsia="Times New Roman" w:hAnsi="Times New Roman"/>
          <w:b w:val="0"/>
          <w:bCs w:val="0"/>
          <w:color w:val="000000"/>
          <w:sz w:val="24"/>
          <w:szCs w:val="24"/>
          <w:lang w:bidi="lt-LT"/>
        </w:rPr>
        <w:t xml:space="preserve">Lietuvos statistikos departamentu, </w:t>
      </w:r>
      <w:r w:rsidR="00C36C83" w:rsidRPr="00FE640B">
        <w:rPr>
          <w:rFonts w:ascii="Times New Roman" w:eastAsia="Times New Roman" w:hAnsi="Times New Roman"/>
          <w:b w:val="0"/>
          <w:bCs w:val="0"/>
          <w:color w:val="000000"/>
          <w:sz w:val="24"/>
          <w:szCs w:val="24"/>
          <w:lang w:bidi="lt-LT"/>
        </w:rPr>
        <w:t>E</w:t>
      </w:r>
      <w:r w:rsidR="00211062" w:rsidRPr="00FE640B">
        <w:rPr>
          <w:rFonts w:ascii="Times New Roman" w:eastAsia="Times New Roman" w:hAnsi="Times New Roman"/>
          <w:b w:val="0"/>
          <w:bCs w:val="0"/>
          <w:color w:val="000000"/>
          <w:sz w:val="24"/>
          <w:szCs w:val="24"/>
          <w:lang w:bidi="lt-LT"/>
        </w:rPr>
        <w:t>konomikos ir inovacijų ministerija</w:t>
      </w:r>
      <w:r w:rsidR="0015221F" w:rsidRPr="00FE640B">
        <w:rPr>
          <w:rFonts w:ascii="Times New Roman" w:eastAsia="Times New Roman" w:hAnsi="Times New Roman"/>
          <w:b w:val="0"/>
          <w:bCs w:val="0"/>
          <w:color w:val="000000"/>
          <w:sz w:val="24"/>
          <w:szCs w:val="24"/>
          <w:lang w:bidi="lt-LT"/>
        </w:rPr>
        <w:t xml:space="preserve">, Švietimo, mokslo ir sporto ministerija, Narkotikų, tabako ir alkoholio kontrolės departamentu, </w:t>
      </w:r>
      <w:r w:rsidR="00211062" w:rsidRPr="00FE640B">
        <w:rPr>
          <w:rFonts w:ascii="Times New Roman" w:eastAsia="Times New Roman" w:hAnsi="Times New Roman"/>
          <w:b w:val="0"/>
          <w:bCs w:val="0"/>
          <w:color w:val="000000"/>
          <w:sz w:val="24"/>
          <w:szCs w:val="24"/>
          <w:lang w:bidi="lt-LT"/>
        </w:rPr>
        <w:t xml:space="preserve">Higienos institutu, </w:t>
      </w:r>
      <w:r w:rsidR="0015221F" w:rsidRPr="00FE640B">
        <w:rPr>
          <w:rFonts w:ascii="Times New Roman" w:eastAsia="Times New Roman" w:hAnsi="Times New Roman"/>
          <w:b w:val="0"/>
          <w:bCs w:val="0"/>
          <w:color w:val="000000"/>
          <w:sz w:val="24"/>
          <w:szCs w:val="24"/>
          <w:lang w:bidi="lt-LT"/>
        </w:rPr>
        <w:t>V</w:t>
      </w:r>
      <w:r w:rsidR="00211062" w:rsidRPr="00FE640B">
        <w:rPr>
          <w:rFonts w:ascii="Times New Roman" w:eastAsia="Times New Roman" w:hAnsi="Times New Roman"/>
          <w:b w:val="0"/>
          <w:bCs w:val="0"/>
          <w:color w:val="000000"/>
          <w:sz w:val="24"/>
          <w:szCs w:val="24"/>
          <w:lang w:bidi="lt-LT"/>
        </w:rPr>
        <w:t>alstybine darbo inspekcija</w:t>
      </w:r>
      <w:r w:rsidR="0015221F" w:rsidRPr="00FE640B">
        <w:rPr>
          <w:rFonts w:ascii="Times New Roman" w:eastAsia="Times New Roman" w:hAnsi="Times New Roman"/>
          <w:b w:val="0"/>
          <w:bCs w:val="0"/>
          <w:color w:val="000000"/>
          <w:sz w:val="24"/>
          <w:szCs w:val="24"/>
          <w:lang w:bidi="lt-LT"/>
        </w:rPr>
        <w:t xml:space="preserve">, </w:t>
      </w:r>
      <w:r w:rsidR="00211062" w:rsidRPr="00FE640B">
        <w:rPr>
          <w:rFonts w:ascii="Times New Roman" w:eastAsia="Times New Roman" w:hAnsi="Times New Roman"/>
          <w:b w:val="0"/>
          <w:bCs w:val="0"/>
          <w:color w:val="000000"/>
          <w:sz w:val="24"/>
          <w:szCs w:val="24"/>
          <w:lang w:bidi="lt-LT"/>
        </w:rPr>
        <w:t xml:space="preserve">Valstybės vaiko teisių apsaugos ir įvaikinimo tarnyba, Policijos departamentu, Informatikos ir ryšių departamentu, Valstybine ligonių kasa,  Respublikiniu priklausomybės ligų </w:t>
      </w:r>
      <w:r w:rsidR="00211062" w:rsidRPr="00FE640B">
        <w:rPr>
          <w:rFonts w:ascii="Times New Roman" w:eastAsia="Times New Roman" w:hAnsi="Times New Roman"/>
          <w:b w:val="0"/>
          <w:bCs w:val="0"/>
          <w:color w:val="000000"/>
          <w:sz w:val="24"/>
          <w:szCs w:val="24"/>
          <w:lang w:bidi="lt-LT"/>
        </w:rPr>
        <w:lastRenderedPageBreak/>
        <w:t>centru, Valstybine mokesčių inspekcija, Lietuvos sveikatos mokslų universitetu, Valstybine maisto ir veterinarijos tarnyba, Muitinės departamentu, Priešgaisrinės apsaugos ir gelbėjimo departamentu, Valstybine teismo medicinos tarnyba, Nacionaline sveikatos taryba.</w:t>
      </w:r>
    </w:p>
    <w:p w14:paraId="40A0D0D6" w14:textId="76976ED6" w:rsidR="001A31A3" w:rsidRPr="00FE640B" w:rsidRDefault="008A76F7" w:rsidP="00FE640B">
      <w:pPr>
        <w:pStyle w:val="Style6"/>
        <w:shd w:val="clear" w:color="auto" w:fill="auto"/>
        <w:spacing w:before="0" w:after="0" w:line="240" w:lineRule="auto"/>
        <w:ind w:firstLine="680"/>
        <w:jc w:val="both"/>
        <w:rPr>
          <w:b w:val="0"/>
          <w:bCs w:val="0"/>
          <w:sz w:val="24"/>
          <w:szCs w:val="24"/>
        </w:rPr>
      </w:pPr>
      <w:r>
        <w:rPr>
          <w:rFonts w:ascii="Times New Roman" w:eastAsia="Times New Roman" w:hAnsi="Times New Roman"/>
          <w:b w:val="0"/>
          <w:bCs w:val="0"/>
          <w:color w:val="000000"/>
          <w:sz w:val="24"/>
          <w:szCs w:val="24"/>
          <w:lang w:bidi="lt-LT"/>
        </w:rPr>
        <w:t>Projektas</w:t>
      </w:r>
      <w:r w:rsidR="00662CF8">
        <w:rPr>
          <w:rFonts w:ascii="Times New Roman" w:eastAsia="Times New Roman" w:hAnsi="Times New Roman"/>
          <w:b w:val="0"/>
          <w:bCs w:val="0"/>
          <w:color w:val="000000"/>
          <w:sz w:val="24"/>
          <w:szCs w:val="24"/>
          <w:lang w:bidi="lt-LT"/>
        </w:rPr>
        <w:t xml:space="preserve"> buvo grąžintas dėl </w:t>
      </w:r>
      <w:r>
        <w:rPr>
          <w:rFonts w:ascii="Times New Roman" w:eastAsia="Times New Roman" w:hAnsi="Times New Roman"/>
          <w:b w:val="0"/>
          <w:bCs w:val="0"/>
          <w:color w:val="000000"/>
          <w:sz w:val="24"/>
          <w:szCs w:val="24"/>
          <w:lang w:bidi="lt-LT"/>
        </w:rPr>
        <w:t xml:space="preserve"> </w:t>
      </w:r>
      <w:r w:rsidR="001A31A3">
        <w:rPr>
          <w:rFonts w:ascii="Times New Roman" w:eastAsia="Times New Roman" w:hAnsi="Times New Roman"/>
          <w:b w:val="0"/>
          <w:bCs w:val="0"/>
          <w:color w:val="000000"/>
          <w:sz w:val="24"/>
          <w:szCs w:val="24"/>
          <w:lang w:bidi="lt-LT"/>
        </w:rPr>
        <w:t>Vyriausybės kanceliarijos Teisės grupės pastab</w:t>
      </w:r>
      <w:r w:rsidR="00662CF8">
        <w:rPr>
          <w:rFonts w:ascii="Times New Roman" w:eastAsia="Times New Roman" w:hAnsi="Times New Roman"/>
          <w:b w:val="0"/>
          <w:bCs w:val="0"/>
          <w:color w:val="000000"/>
          <w:sz w:val="24"/>
          <w:szCs w:val="24"/>
          <w:lang w:bidi="lt-LT"/>
        </w:rPr>
        <w:t>ų, pateiktas patikslintas ir suderintas be pastabų</w:t>
      </w:r>
      <w:r w:rsidR="001A31A3">
        <w:rPr>
          <w:rFonts w:ascii="Times New Roman" w:eastAsia="Times New Roman" w:hAnsi="Times New Roman"/>
          <w:b w:val="0"/>
          <w:bCs w:val="0"/>
          <w:color w:val="000000"/>
          <w:sz w:val="24"/>
          <w:szCs w:val="24"/>
          <w:lang w:bidi="lt-LT"/>
        </w:rPr>
        <w:t>.</w:t>
      </w:r>
    </w:p>
    <w:p w14:paraId="60F71768" w14:textId="463C1837" w:rsidR="006E1888" w:rsidRPr="00C36C83" w:rsidRDefault="006E1888" w:rsidP="006E1888">
      <w:pPr>
        <w:pStyle w:val="Style2"/>
        <w:shd w:val="clear" w:color="auto" w:fill="auto"/>
        <w:spacing w:line="240" w:lineRule="auto"/>
        <w:ind w:firstLine="760"/>
        <w:jc w:val="both"/>
        <w:rPr>
          <w:rFonts w:ascii="Times New Roman" w:hAnsi="Times New Roman"/>
          <w:b w:val="0"/>
          <w:sz w:val="24"/>
          <w:szCs w:val="24"/>
        </w:rPr>
      </w:pPr>
      <w:r w:rsidRPr="00C36C83">
        <w:rPr>
          <w:rStyle w:val="CharStyle9"/>
          <w:rFonts w:eastAsia="Calibri"/>
          <w:b/>
          <w:sz w:val="24"/>
          <w:szCs w:val="24"/>
        </w:rPr>
        <w:t>Atitiktis Vyriausybės programai:</w:t>
      </w:r>
      <w:r w:rsidRPr="00C36C83">
        <w:rPr>
          <w:rStyle w:val="CharStyle9"/>
          <w:rFonts w:eastAsia="Calibri"/>
          <w:sz w:val="24"/>
          <w:szCs w:val="24"/>
        </w:rPr>
        <w:tab/>
      </w:r>
      <w:r w:rsidRPr="00C36C83">
        <w:rPr>
          <w:rFonts w:ascii="Times New Roman" w:hAnsi="Times New Roman"/>
          <w:b w:val="0"/>
          <w:color w:val="000000"/>
          <w:sz w:val="24"/>
          <w:szCs w:val="24"/>
        </w:rPr>
        <w:t xml:space="preserve">tiesiogiai Vyriausybės programos nuostatų </w:t>
      </w:r>
      <w:r w:rsidR="00475507" w:rsidRPr="00C36C83">
        <w:rPr>
          <w:rFonts w:ascii="Times New Roman" w:hAnsi="Times New Roman"/>
          <w:b w:val="0"/>
          <w:color w:val="000000"/>
          <w:sz w:val="24"/>
          <w:szCs w:val="24"/>
        </w:rPr>
        <w:t>neįgyvendina.</w:t>
      </w:r>
    </w:p>
    <w:p w14:paraId="0D220AFE" w14:textId="502AA2F5" w:rsidR="00FE640B" w:rsidRDefault="006E1888" w:rsidP="008A76F7">
      <w:pPr>
        <w:pStyle w:val="Style2"/>
        <w:shd w:val="clear" w:color="auto" w:fill="auto"/>
        <w:spacing w:line="240" w:lineRule="auto"/>
        <w:ind w:firstLine="760"/>
        <w:jc w:val="both"/>
        <w:rPr>
          <w:szCs w:val="24"/>
        </w:rPr>
      </w:pPr>
      <w:r w:rsidRPr="006E1888">
        <w:rPr>
          <w:rStyle w:val="CharStyle9"/>
          <w:rFonts w:eastAsia="Calibri"/>
          <w:b/>
          <w:sz w:val="24"/>
          <w:szCs w:val="24"/>
        </w:rPr>
        <w:t>Dalykinio vertinimo išvada:</w:t>
      </w:r>
      <w:r w:rsidRPr="006E1888">
        <w:rPr>
          <w:rStyle w:val="CharStyle9"/>
          <w:rFonts w:eastAsia="Calibri"/>
          <w:sz w:val="24"/>
          <w:szCs w:val="24"/>
        </w:rPr>
        <w:t xml:space="preserve"> </w:t>
      </w:r>
      <w:r w:rsidR="008A76F7">
        <w:rPr>
          <w:rStyle w:val="CharStyle9"/>
          <w:rFonts w:eastAsia="Calibri"/>
          <w:sz w:val="24"/>
          <w:szCs w:val="24"/>
        </w:rPr>
        <w:t>siūlytume projektą svarstyti tarpinstituciniame pasitarime ir Vyriausybės posėdžio B dalyje.</w:t>
      </w:r>
    </w:p>
    <w:p w14:paraId="6B1BB143" w14:textId="77777777" w:rsidR="00FE640B" w:rsidRDefault="00FE640B" w:rsidP="00DE7F6A">
      <w:pPr>
        <w:tabs>
          <w:tab w:val="left" w:pos="426"/>
        </w:tabs>
        <w:autoSpaceDE w:val="0"/>
        <w:autoSpaceDN w:val="0"/>
        <w:adjustRightInd w:val="0"/>
        <w:spacing w:line="264" w:lineRule="auto"/>
        <w:rPr>
          <w:szCs w:val="24"/>
        </w:rPr>
      </w:pPr>
    </w:p>
    <w:p w14:paraId="482A2163" w14:textId="3FF299C8" w:rsidR="00D560DB" w:rsidRDefault="00D560DB" w:rsidP="00DE7F6A">
      <w:pPr>
        <w:tabs>
          <w:tab w:val="left" w:pos="426"/>
        </w:tabs>
        <w:autoSpaceDE w:val="0"/>
        <w:autoSpaceDN w:val="0"/>
        <w:adjustRightInd w:val="0"/>
        <w:spacing w:line="264" w:lineRule="auto"/>
        <w:rPr>
          <w:rFonts w:eastAsia="Calibri"/>
          <w:szCs w:val="24"/>
          <w:lang w:eastAsia="lt-LT"/>
        </w:rPr>
      </w:pPr>
    </w:p>
    <w:p w14:paraId="590268FE" w14:textId="4C82C239" w:rsidR="00FE640B" w:rsidRDefault="00FE640B" w:rsidP="00DE7F6A">
      <w:pPr>
        <w:tabs>
          <w:tab w:val="left" w:pos="426"/>
        </w:tabs>
        <w:autoSpaceDE w:val="0"/>
        <w:autoSpaceDN w:val="0"/>
        <w:adjustRightInd w:val="0"/>
        <w:spacing w:line="264" w:lineRule="auto"/>
        <w:rPr>
          <w:rFonts w:eastAsia="Calibri"/>
          <w:szCs w:val="24"/>
          <w:lang w:eastAsia="lt-LT"/>
        </w:rPr>
      </w:pPr>
    </w:p>
    <w:p w14:paraId="4F61D867" w14:textId="77B7BD22" w:rsidR="00FE640B" w:rsidRDefault="00FE640B" w:rsidP="00DE7F6A">
      <w:pPr>
        <w:tabs>
          <w:tab w:val="left" w:pos="426"/>
        </w:tabs>
        <w:autoSpaceDE w:val="0"/>
        <w:autoSpaceDN w:val="0"/>
        <w:adjustRightInd w:val="0"/>
        <w:spacing w:line="264" w:lineRule="auto"/>
        <w:rPr>
          <w:rFonts w:eastAsia="Calibri"/>
          <w:szCs w:val="24"/>
          <w:lang w:eastAsia="lt-LT"/>
        </w:rPr>
      </w:pPr>
    </w:p>
    <w:p w14:paraId="5EDFB9C3" w14:textId="77777777" w:rsidR="00FE640B" w:rsidRDefault="00FE640B" w:rsidP="00DE7F6A">
      <w:pPr>
        <w:tabs>
          <w:tab w:val="left" w:pos="426"/>
        </w:tabs>
        <w:autoSpaceDE w:val="0"/>
        <w:autoSpaceDN w:val="0"/>
        <w:adjustRightInd w:val="0"/>
        <w:spacing w:line="264" w:lineRule="auto"/>
        <w:rPr>
          <w:rFonts w:eastAsia="Calibri"/>
          <w:szCs w:val="24"/>
          <w:lang w:eastAsia="lt-LT"/>
        </w:rPr>
      </w:pPr>
    </w:p>
    <w:p w14:paraId="5C47F342" w14:textId="77777777" w:rsidR="003D56E7" w:rsidRDefault="003D56E7" w:rsidP="003D56E7">
      <w:pPr>
        <w:tabs>
          <w:tab w:val="left" w:pos="1296"/>
        </w:tabs>
        <w:spacing w:line="312" w:lineRule="auto"/>
        <w:rPr>
          <w:szCs w:val="24"/>
        </w:rPr>
      </w:pPr>
      <w:r>
        <w:rPr>
          <w:szCs w:val="24"/>
        </w:rPr>
        <w:t>Patarėja</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Aurelija Urbonienė</w:t>
      </w:r>
    </w:p>
    <w:p w14:paraId="7217C143" w14:textId="77777777" w:rsidR="001802A5" w:rsidRDefault="001802A5" w:rsidP="001802A5">
      <w:pPr>
        <w:jc w:val="center"/>
        <w:rPr>
          <w:spacing w:val="-6"/>
          <w:szCs w:val="24"/>
        </w:rPr>
      </w:pPr>
    </w:p>
    <w:p w14:paraId="58B28C69" w14:textId="77777777" w:rsidR="006E1888" w:rsidRDefault="006E1888" w:rsidP="001802A5">
      <w:pPr>
        <w:jc w:val="center"/>
        <w:rPr>
          <w:spacing w:val="-6"/>
          <w:szCs w:val="24"/>
        </w:rPr>
      </w:pPr>
    </w:p>
    <w:p w14:paraId="54C18C49" w14:textId="77777777" w:rsidR="006E1888" w:rsidRDefault="006E1888" w:rsidP="001802A5">
      <w:pPr>
        <w:jc w:val="center"/>
        <w:rPr>
          <w:spacing w:val="-6"/>
          <w:szCs w:val="24"/>
        </w:rPr>
      </w:pPr>
    </w:p>
    <w:p w14:paraId="202FABD5" w14:textId="206C3813" w:rsidR="006E1888" w:rsidRDefault="006E1888" w:rsidP="001802A5">
      <w:pPr>
        <w:jc w:val="center"/>
        <w:rPr>
          <w:spacing w:val="-6"/>
          <w:szCs w:val="24"/>
        </w:rPr>
      </w:pPr>
    </w:p>
    <w:p w14:paraId="72AFF78F" w14:textId="63B90DCD" w:rsidR="00FE640B" w:rsidRDefault="00FE640B" w:rsidP="001802A5">
      <w:pPr>
        <w:jc w:val="center"/>
        <w:rPr>
          <w:spacing w:val="-6"/>
          <w:szCs w:val="24"/>
        </w:rPr>
      </w:pPr>
    </w:p>
    <w:p w14:paraId="4D535E31" w14:textId="12516D26" w:rsidR="00FE640B" w:rsidRDefault="00FE640B" w:rsidP="001802A5">
      <w:pPr>
        <w:jc w:val="center"/>
        <w:rPr>
          <w:spacing w:val="-6"/>
          <w:szCs w:val="24"/>
        </w:rPr>
      </w:pPr>
    </w:p>
    <w:p w14:paraId="58D4FB22" w14:textId="7DB32742" w:rsidR="00FE640B" w:rsidRDefault="00FE640B" w:rsidP="001802A5">
      <w:pPr>
        <w:jc w:val="center"/>
        <w:rPr>
          <w:spacing w:val="-6"/>
          <w:szCs w:val="24"/>
        </w:rPr>
      </w:pPr>
    </w:p>
    <w:p w14:paraId="5CF5FBFF" w14:textId="47E643C8" w:rsidR="00FE640B" w:rsidRDefault="00FE640B" w:rsidP="001802A5">
      <w:pPr>
        <w:jc w:val="center"/>
        <w:rPr>
          <w:spacing w:val="-6"/>
          <w:szCs w:val="24"/>
        </w:rPr>
      </w:pPr>
    </w:p>
    <w:p w14:paraId="67C3369B" w14:textId="4712C82D" w:rsidR="00FE640B" w:rsidRDefault="00FE640B" w:rsidP="001802A5">
      <w:pPr>
        <w:jc w:val="center"/>
        <w:rPr>
          <w:spacing w:val="-6"/>
          <w:szCs w:val="24"/>
        </w:rPr>
      </w:pPr>
    </w:p>
    <w:p w14:paraId="36964775" w14:textId="3E401691" w:rsidR="00FE640B" w:rsidRDefault="00FE640B" w:rsidP="001802A5">
      <w:pPr>
        <w:jc w:val="center"/>
        <w:rPr>
          <w:spacing w:val="-6"/>
          <w:szCs w:val="24"/>
        </w:rPr>
      </w:pPr>
    </w:p>
    <w:p w14:paraId="3BAE81F5" w14:textId="30BC6035" w:rsidR="00FE640B" w:rsidRDefault="00FE640B" w:rsidP="001802A5">
      <w:pPr>
        <w:jc w:val="center"/>
        <w:rPr>
          <w:spacing w:val="-6"/>
          <w:szCs w:val="24"/>
        </w:rPr>
      </w:pPr>
    </w:p>
    <w:p w14:paraId="45C3A0AE" w14:textId="77777777" w:rsidR="00FE640B" w:rsidRDefault="00FE640B" w:rsidP="001802A5">
      <w:pPr>
        <w:jc w:val="center"/>
        <w:rPr>
          <w:spacing w:val="-6"/>
          <w:szCs w:val="24"/>
        </w:rPr>
      </w:pPr>
    </w:p>
    <w:p w14:paraId="6F2669D9" w14:textId="2FB7AD7B" w:rsidR="00FE640B" w:rsidRDefault="00FE640B" w:rsidP="001802A5">
      <w:pPr>
        <w:jc w:val="center"/>
        <w:rPr>
          <w:spacing w:val="-6"/>
          <w:szCs w:val="24"/>
        </w:rPr>
      </w:pPr>
    </w:p>
    <w:p w14:paraId="34872711" w14:textId="77777777" w:rsidR="00FE640B" w:rsidRDefault="00FE640B" w:rsidP="001802A5">
      <w:pPr>
        <w:jc w:val="center"/>
        <w:rPr>
          <w:spacing w:val="-6"/>
          <w:szCs w:val="24"/>
        </w:rPr>
      </w:pPr>
    </w:p>
    <w:p w14:paraId="134FA5B0" w14:textId="77777777" w:rsidR="00D560DB" w:rsidRDefault="00D560DB" w:rsidP="001802A5">
      <w:pPr>
        <w:jc w:val="center"/>
        <w:rPr>
          <w:spacing w:val="-6"/>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2FA1717B" w14:textId="77777777" w:rsidTr="00F037AB">
        <w:tc>
          <w:tcPr>
            <w:tcW w:w="9639" w:type="dxa"/>
          </w:tcPr>
          <w:p w14:paraId="2FA1717A" w14:textId="502CAA61" w:rsidR="00121647" w:rsidRPr="004823B1" w:rsidRDefault="00D87361"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Aurelija Urbonienė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8 706 63 813</w:t>
                </w:r>
              </w:sdtContent>
            </w:sdt>
            <w:r w:rsidR="00121647" w:rsidRPr="004823B1">
              <w:rPr>
                <w:sz w:val="22"/>
                <w:szCs w:val="22"/>
              </w:rPr>
              <w:t xml:space="preserve">, el. p. </w:t>
            </w:r>
          </w:p>
        </w:tc>
      </w:tr>
    </w:tbl>
    <w:p w14:paraId="2FA1717C"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C227B" w14:textId="77777777" w:rsidR="00D87361" w:rsidRDefault="00D87361">
      <w:r>
        <w:separator/>
      </w:r>
    </w:p>
  </w:endnote>
  <w:endnote w:type="continuationSeparator" w:id="0">
    <w:p w14:paraId="30F93686" w14:textId="77777777" w:rsidR="00D87361" w:rsidRDefault="00D8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844B4" w14:textId="77777777" w:rsidR="00D87361" w:rsidRDefault="00D87361">
      <w:r>
        <w:separator/>
      </w:r>
    </w:p>
  </w:footnote>
  <w:footnote w:type="continuationSeparator" w:id="0">
    <w:p w14:paraId="6F85C18E" w14:textId="77777777" w:rsidR="00D87361" w:rsidRDefault="00D8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7181"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6E1888">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E5AC5"/>
    <w:multiLevelType w:val="hybridMultilevel"/>
    <w:tmpl w:val="09B6E7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EC44D41"/>
    <w:multiLevelType w:val="multilevel"/>
    <w:tmpl w:val="0B4A978A"/>
    <w:lvl w:ilvl="0">
      <w:start w:val="1"/>
      <w:numFmt w:val="bullet"/>
      <w:lvlText w:val="&gt;"/>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18613F8"/>
    <w:multiLevelType w:val="multilevel"/>
    <w:tmpl w:val="96388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38275D"/>
    <w:multiLevelType w:val="hybridMultilevel"/>
    <w:tmpl w:val="A1803090"/>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4" w15:restartNumberingAfterBreak="0">
    <w:nsid w:val="3F415E9F"/>
    <w:multiLevelType w:val="hybridMultilevel"/>
    <w:tmpl w:val="799CF5B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5" w15:restartNumberingAfterBreak="0">
    <w:nsid w:val="54B20215"/>
    <w:multiLevelType w:val="multilevel"/>
    <w:tmpl w:val="178E20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68306A"/>
    <w:multiLevelType w:val="multilevel"/>
    <w:tmpl w:val="2A50BAE8"/>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39464AD"/>
    <w:multiLevelType w:val="hybridMultilevel"/>
    <w:tmpl w:val="11AEC108"/>
    <w:lvl w:ilvl="0" w:tplc="04270001">
      <w:start w:val="1"/>
      <w:numFmt w:val="bullet"/>
      <w:lvlText w:val=""/>
      <w:lvlJc w:val="left"/>
      <w:pPr>
        <w:ind w:left="1174" w:hanging="360"/>
      </w:pPr>
      <w:rPr>
        <w:rFonts w:ascii="Symbol" w:hAnsi="Symbol" w:hint="default"/>
      </w:rPr>
    </w:lvl>
    <w:lvl w:ilvl="1" w:tplc="04270003">
      <w:start w:val="1"/>
      <w:numFmt w:val="bullet"/>
      <w:lvlText w:val="o"/>
      <w:lvlJc w:val="left"/>
      <w:pPr>
        <w:ind w:left="1894" w:hanging="360"/>
      </w:pPr>
      <w:rPr>
        <w:rFonts w:ascii="Courier New" w:hAnsi="Courier New" w:cs="Courier New" w:hint="default"/>
      </w:rPr>
    </w:lvl>
    <w:lvl w:ilvl="2" w:tplc="04270005">
      <w:start w:val="1"/>
      <w:numFmt w:val="bullet"/>
      <w:lvlText w:val=""/>
      <w:lvlJc w:val="left"/>
      <w:pPr>
        <w:ind w:left="2614" w:hanging="360"/>
      </w:pPr>
      <w:rPr>
        <w:rFonts w:ascii="Wingdings" w:hAnsi="Wingdings" w:hint="default"/>
      </w:rPr>
    </w:lvl>
    <w:lvl w:ilvl="3" w:tplc="04270001">
      <w:start w:val="1"/>
      <w:numFmt w:val="bullet"/>
      <w:lvlText w:val=""/>
      <w:lvlJc w:val="left"/>
      <w:pPr>
        <w:ind w:left="3334" w:hanging="360"/>
      </w:pPr>
      <w:rPr>
        <w:rFonts w:ascii="Symbol" w:hAnsi="Symbol" w:hint="default"/>
      </w:rPr>
    </w:lvl>
    <w:lvl w:ilvl="4" w:tplc="04270003">
      <w:start w:val="1"/>
      <w:numFmt w:val="bullet"/>
      <w:lvlText w:val="o"/>
      <w:lvlJc w:val="left"/>
      <w:pPr>
        <w:ind w:left="4054" w:hanging="360"/>
      </w:pPr>
      <w:rPr>
        <w:rFonts w:ascii="Courier New" w:hAnsi="Courier New" w:cs="Courier New" w:hint="default"/>
      </w:rPr>
    </w:lvl>
    <w:lvl w:ilvl="5" w:tplc="04270005">
      <w:start w:val="1"/>
      <w:numFmt w:val="bullet"/>
      <w:lvlText w:val=""/>
      <w:lvlJc w:val="left"/>
      <w:pPr>
        <w:ind w:left="4774" w:hanging="360"/>
      </w:pPr>
      <w:rPr>
        <w:rFonts w:ascii="Wingdings" w:hAnsi="Wingdings" w:hint="default"/>
      </w:rPr>
    </w:lvl>
    <w:lvl w:ilvl="6" w:tplc="04270001">
      <w:start w:val="1"/>
      <w:numFmt w:val="bullet"/>
      <w:lvlText w:val=""/>
      <w:lvlJc w:val="left"/>
      <w:pPr>
        <w:ind w:left="5494" w:hanging="360"/>
      </w:pPr>
      <w:rPr>
        <w:rFonts w:ascii="Symbol" w:hAnsi="Symbol" w:hint="default"/>
      </w:rPr>
    </w:lvl>
    <w:lvl w:ilvl="7" w:tplc="04270003">
      <w:start w:val="1"/>
      <w:numFmt w:val="bullet"/>
      <w:lvlText w:val="o"/>
      <w:lvlJc w:val="left"/>
      <w:pPr>
        <w:ind w:left="6214" w:hanging="360"/>
      </w:pPr>
      <w:rPr>
        <w:rFonts w:ascii="Courier New" w:hAnsi="Courier New" w:cs="Courier New" w:hint="default"/>
      </w:rPr>
    </w:lvl>
    <w:lvl w:ilvl="8" w:tplc="04270005">
      <w:start w:val="1"/>
      <w:numFmt w:val="bullet"/>
      <w:lvlText w:val=""/>
      <w:lvlJc w:val="left"/>
      <w:pPr>
        <w:ind w:left="6934" w:hanging="360"/>
      </w:pPr>
      <w:rPr>
        <w:rFonts w:ascii="Wingdings" w:hAnsi="Wingdings" w:hint="default"/>
      </w:rPr>
    </w:lvl>
  </w:abstractNum>
  <w:abstractNum w:abstractNumId="8" w15:restartNumberingAfterBreak="0">
    <w:nsid w:val="6AA86C07"/>
    <w:multiLevelType w:val="multilevel"/>
    <w:tmpl w:val="1BA293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79C6EC4"/>
    <w:multiLevelType w:val="multilevel"/>
    <w:tmpl w:val="51E2E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B62123"/>
    <w:multiLevelType w:val="hybridMultilevel"/>
    <w:tmpl w:val="58F62A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B6E0652"/>
    <w:multiLevelType w:val="hybridMultilevel"/>
    <w:tmpl w:val="3788C46A"/>
    <w:lvl w:ilvl="0" w:tplc="04270001">
      <w:start w:val="1"/>
      <w:numFmt w:val="bullet"/>
      <w:lvlText w:val=""/>
      <w:lvlJc w:val="left"/>
      <w:pPr>
        <w:ind w:left="1400" w:hanging="360"/>
      </w:pPr>
      <w:rPr>
        <w:rFonts w:ascii="Symbol" w:hAnsi="Symbol" w:hint="default"/>
      </w:rPr>
    </w:lvl>
    <w:lvl w:ilvl="1" w:tplc="04270019">
      <w:start w:val="1"/>
      <w:numFmt w:val="lowerLetter"/>
      <w:lvlText w:val="%2."/>
      <w:lvlJc w:val="left"/>
      <w:pPr>
        <w:ind w:left="2120" w:hanging="360"/>
      </w:pPr>
    </w:lvl>
    <w:lvl w:ilvl="2" w:tplc="0427001B">
      <w:start w:val="1"/>
      <w:numFmt w:val="lowerRoman"/>
      <w:lvlText w:val="%3."/>
      <w:lvlJc w:val="right"/>
      <w:pPr>
        <w:ind w:left="2840" w:hanging="180"/>
      </w:pPr>
    </w:lvl>
    <w:lvl w:ilvl="3" w:tplc="0427000F">
      <w:start w:val="1"/>
      <w:numFmt w:val="decimal"/>
      <w:lvlText w:val="%4."/>
      <w:lvlJc w:val="left"/>
      <w:pPr>
        <w:ind w:left="3560" w:hanging="360"/>
      </w:pPr>
    </w:lvl>
    <w:lvl w:ilvl="4" w:tplc="04270019">
      <w:start w:val="1"/>
      <w:numFmt w:val="lowerLetter"/>
      <w:lvlText w:val="%5."/>
      <w:lvlJc w:val="left"/>
      <w:pPr>
        <w:ind w:left="4280" w:hanging="360"/>
      </w:pPr>
    </w:lvl>
    <w:lvl w:ilvl="5" w:tplc="0427001B">
      <w:start w:val="1"/>
      <w:numFmt w:val="lowerRoman"/>
      <w:lvlText w:val="%6."/>
      <w:lvlJc w:val="right"/>
      <w:pPr>
        <w:ind w:left="5000" w:hanging="180"/>
      </w:pPr>
    </w:lvl>
    <w:lvl w:ilvl="6" w:tplc="0427000F">
      <w:start w:val="1"/>
      <w:numFmt w:val="decimal"/>
      <w:lvlText w:val="%7."/>
      <w:lvlJc w:val="left"/>
      <w:pPr>
        <w:ind w:left="5720" w:hanging="360"/>
      </w:pPr>
    </w:lvl>
    <w:lvl w:ilvl="7" w:tplc="04270019">
      <w:start w:val="1"/>
      <w:numFmt w:val="lowerLetter"/>
      <w:lvlText w:val="%8."/>
      <w:lvlJc w:val="left"/>
      <w:pPr>
        <w:ind w:left="6440" w:hanging="360"/>
      </w:pPr>
    </w:lvl>
    <w:lvl w:ilvl="8" w:tplc="0427001B">
      <w:start w:val="1"/>
      <w:numFmt w:val="lowerRoman"/>
      <w:lvlText w:val="%9."/>
      <w:lvlJc w:val="right"/>
      <w:pPr>
        <w:ind w:left="7160" w:hanging="180"/>
      </w:pPr>
    </w:lvl>
  </w:abstractNum>
  <w:abstractNum w:abstractNumId="12" w15:restartNumberingAfterBreak="0">
    <w:nsid w:val="7D2309A0"/>
    <w:multiLevelType w:val="hybridMultilevel"/>
    <w:tmpl w:val="E3DE63FE"/>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13" w15:restartNumberingAfterBreak="0">
    <w:nsid w:val="7F1179B7"/>
    <w:multiLevelType w:val="hybridMultilevel"/>
    <w:tmpl w:val="4DE23F6E"/>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lvlOverride w:ilvl="2"/>
    <w:lvlOverride w:ilvl="3"/>
    <w:lvlOverride w:ilvl="4"/>
    <w:lvlOverride w:ilvl="5"/>
    <w:lvlOverride w:ilvl="6"/>
    <w:lvlOverride w:ilvl="7"/>
    <w:lvlOverride w:ilvl="8"/>
  </w:num>
  <w:num w:numId="3">
    <w:abstractNumId w:val="10"/>
  </w:num>
  <w:num w:numId="4">
    <w:abstractNumId w:val="0"/>
  </w:num>
  <w:num w:numId="5">
    <w:abstractNumId w:val="7"/>
  </w:num>
  <w:num w:numId="6">
    <w:abstractNumId w:val="11"/>
  </w:num>
  <w:num w:numId="7">
    <w:abstractNumId w:val="13"/>
  </w:num>
  <w:num w:numId="8">
    <w:abstractNumId w:val="12"/>
  </w:num>
  <w:num w:numId="9">
    <w:abstractNumId w:val="8"/>
  </w:num>
  <w:num w:numId="10">
    <w:abstractNumId w:val="1"/>
  </w:num>
  <w:num w:numId="11">
    <w:abstractNumId w:val="4"/>
  </w:num>
  <w:num w:numId="12">
    <w:abstractNumId w:val="2"/>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364CA"/>
    <w:rsid w:val="00037A51"/>
    <w:rsid w:val="000619B6"/>
    <w:rsid w:val="00061F0C"/>
    <w:rsid w:val="00061F30"/>
    <w:rsid w:val="000836B0"/>
    <w:rsid w:val="000857DA"/>
    <w:rsid w:val="000C4D8D"/>
    <w:rsid w:val="00107E04"/>
    <w:rsid w:val="00121647"/>
    <w:rsid w:val="00132F4E"/>
    <w:rsid w:val="00135334"/>
    <w:rsid w:val="0015221F"/>
    <w:rsid w:val="001575AA"/>
    <w:rsid w:val="001802A5"/>
    <w:rsid w:val="00185A77"/>
    <w:rsid w:val="001934A6"/>
    <w:rsid w:val="001A31A3"/>
    <w:rsid w:val="001E605C"/>
    <w:rsid w:val="00202274"/>
    <w:rsid w:val="0021050E"/>
    <w:rsid w:val="00211062"/>
    <w:rsid w:val="00220951"/>
    <w:rsid w:val="002227A8"/>
    <w:rsid w:val="00237858"/>
    <w:rsid w:val="00272B34"/>
    <w:rsid w:val="00280094"/>
    <w:rsid w:val="002956CD"/>
    <w:rsid w:val="002B3280"/>
    <w:rsid w:val="002C039B"/>
    <w:rsid w:val="002C7662"/>
    <w:rsid w:val="002D2622"/>
    <w:rsid w:val="003142A8"/>
    <w:rsid w:val="00317B6A"/>
    <w:rsid w:val="00343C06"/>
    <w:rsid w:val="00350AA1"/>
    <w:rsid w:val="0036567D"/>
    <w:rsid w:val="00384CE6"/>
    <w:rsid w:val="00390926"/>
    <w:rsid w:val="003A7398"/>
    <w:rsid w:val="003C78A9"/>
    <w:rsid w:val="003D56E7"/>
    <w:rsid w:val="00424B1C"/>
    <w:rsid w:val="00434303"/>
    <w:rsid w:val="00475507"/>
    <w:rsid w:val="004A3FA9"/>
    <w:rsid w:val="004B7B71"/>
    <w:rsid w:val="005215B6"/>
    <w:rsid w:val="0053435C"/>
    <w:rsid w:val="00535D8F"/>
    <w:rsid w:val="00553DF3"/>
    <w:rsid w:val="00571221"/>
    <w:rsid w:val="00587D6F"/>
    <w:rsid w:val="00595E42"/>
    <w:rsid w:val="005963EF"/>
    <w:rsid w:val="005A5AF9"/>
    <w:rsid w:val="005A7846"/>
    <w:rsid w:val="005E5C64"/>
    <w:rsid w:val="005F2CB1"/>
    <w:rsid w:val="00601661"/>
    <w:rsid w:val="00610EF9"/>
    <w:rsid w:val="00620713"/>
    <w:rsid w:val="006468FE"/>
    <w:rsid w:val="006601E5"/>
    <w:rsid w:val="0066097D"/>
    <w:rsid w:val="00662CF8"/>
    <w:rsid w:val="00675FEA"/>
    <w:rsid w:val="00687627"/>
    <w:rsid w:val="006C2A33"/>
    <w:rsid w:val="006D00DC"/>
    <w:rsid w:val="006E1888"/>
    <w:rsid w:val="006F1998"/>
    <w:rsid w:val="007335AB"/>
    <w:rsid w:val="00742138"/>
    <w:rsid w:val="00746D40"/>
    <w:rsid w:val="00760720"/>
    <w:rsid w:val="007A4DCB"/>
    <w:rsid w:val="007A5095"/>
    <w:rsid w:val="007B2FBE"/>
    <w:rsid w:val="007B5A8B"/>
    <w:rsid w:val="007C7735"/>
    <w:rsid w:val="007C7DF7"/>
    <w:rsid w:val="007D2CC3"/>
    <w:rsid w:val="007D33FE"/>
    <w:rsid w:val="007E13AD"/>
    <w:rsid w:val="007E3129"/>
    <w:rsid w:val="00800072"/>
    <w:rsid w:val="008241FE"/>
    <w:rsid w:val="00840BA0"/>
    <w:rsid w:val="0086338B"/>
    <w:rsid w:val="00864C04"/>
    <w:rsid w:val="0086703B"/>
    <w:rsid w:val="00870EC1"/>
    <w:rsid w:val="00872B54"/>
    <w:rsid w:val="008A76F7"/>
    <w:rsid w:val="008B26B6"/>
    <w:rsid w:val="008B7187"/>
    <w:rsid w:val="008C0400"/>
    <w:rsid w:val="008F31A4"/>
    <w:rsid w:val="00902FE9"/>
    <w:rsid w:val="009033A1"/>
    <w:rsid w:val="00910D20"/>
    <w:rsid w:val="00911A51"/>
    <w:rsid w:val="00984204"/>
    <w:rsid w:val="0099450C"/>
    <w:rsid w:val="00997F9F"/>
    <w:rsid w:val="009B2B91"/>
    <w:rsid w:val="009C4CB2"/>
    <w:rsid w:val="00A0515D"/>
    <w:rsid w:val="00A1365B"/>
    <w:rsid w:val="00A21578"/>
    <w:rsid w:val="00A240B4"/>
    <w:rsid w:val="00A37B79"/>
    <w:rsid w:val="00A40A4B"/>
    <w:rsid w:val="00A43E48"/>
    <w:rsid w:val="00A44C77"/>
    <w:rsid w:val="00A44E3F"/>
    <w:rsid w:val="00A45939"/>
    <w:rsid w:val="00A46A37"/>
    <w:rsid w:val="00A7075B"/>
    <w:rsid w:val="00A73177"/>
    <w:rsid w:val="00A74CD8"/>
    <w:rsid w:val="00AF0FEF"/>
    <w:rsid w:val="00B005E6"/>
    <w:rsid w:val="00B03076"/>
    <w:rsid w:val="00B22CBE"/>
    <w:rsid w:val="00B2361E"/>
    <w:rsid w:val="00B3095D"/>
    <w:rsid w:val="00B317F3"/>
    <w:rsid w:val="00B31AC6"/>
    <w:rsid w:val="00B43873"/>
    <w:rsid w:val="00B456DD"/>
    <w:rsid w:val="00B607C0"/>
    <w:rsid w:val="00B670F4"/>
    <w:rsid w:val="00B858E9"/>
    <w:rsid w:val="00B86DE8"/>
    <w:rsid w:val="00B91219"/>
    <w:rsid w:val="00B97949"/>
    <w:rsid w:val="00BA519F"/>
    <w:rsid w:val="00BD12BB"/>
    <w:rsid w:val="00BF11D3"/>
    <w:rsid w:val="00C10372"/>
    <w:rsid w:val="00C10F2E"/>
    <w:rsid w:val="00C17EB7"/>
    <w:rsid w:val="00C21156"/>
    <w:rsid w:val="00C32926"/>
    <w:rsid w:val="00C36C83"/>
    <w:rsid w:val="00C66B96"/>
    <w:rsid w:val="00CC2CF4"/>
    <w:rsid w:val="00CD3E55"/>
    <w:rsid w:val="00CD7615"/>
    <w:rsid w:val="00CD789F"/>
    <w:rsid w:val="00CE679F"/>
    <w:rsid w:val="00CF001B"/>
    <w:rsid w:val="00CF50CB"/>
    <w:rsid w:val="00D01081"/>
    <w:rsid w:val="00D2671F"/>
    <w:rsid w:val="00D45461"/>
    <w:rsid w:val="00D530B0"/>
    <w:rsid w:val="00D55F73"/>
    <w:rsid w:val="00D55F9C"/>
    <w:rsid w:val="00D560DB"/>
    <w:rsid w:val="00D61F48"/>
    <w:rsid w:val="00D6683E"/>
    <w:rsid w:val="00D72E97"/>
    <w:rsid w:val="00D8530C"/>
    <w:rsid w:val="00D87361"/>
    <w:rsid w:val="00DB0D08"/>
    <w:rsid w:val="00DC64BA"/>
    <w:rsid w:val="00DE7ECB"/>
    <w:rsid w:val="00DE7F6A"/>
    <w:rsid w:val="00DF1152"/>
    <w:rsid w:val="00E30B1A"/>
    <w:rsid w:val="00E56539"/>
    <w:rsid w:val="00E977F5"/>
    <w:rsid w:val="00EA08A9"/>
    <w:rsid w:val="00EB386C"/>
    <w:rsid w:val="00EB6B56"/>
    <w:rsid w:val="00EF03AC"/>
    <w:rsid w:val="00F037AB"/>
    <w:rsid w:val="00F26D56"/>
    <w:rsid w:val="00F6630B"/>
    <w:rsid w:val="00F7301E"/>
    <w:rsid w:val="00F76A69"/>
    <w:rsid w:val="00F9380C"/>
    <w:rsid w:val="00F94D25"/>
    <w:rsid w:val="00F97E85"/>
    <w:rsid w:val="00FA2E78"/>
    <w:rsid w:val="00FB2E40"/>
    <w:rsid w:val="00FD2993"/>
    <w:rsid w:val="00FE640B"/>
    <w:rsid w:val="00FE7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7161"/>
  <w15:docId w15:val="{F5ACBFD8-EFAB-40C4-85DB-F97CA491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B607C0"/>
    <w:pPr>
      <w:spacing w:after="200" w:line="276" w:lineRule="auto"/>
      <w:ind w:left="720"/>
      <w:contextualSpacing/>
      <w:jc w:val="left"/>
    </w:pPr>
    <w:rPr>
      <w:rFonts w:ascii="Calibri" w:eastAsia="Calibri" w:hAnsi="Calibri"/>
      <w:sz w:val="22"/>
      <w:szCs w:val="22"/>
      <w:lang w:eastAsia="en-US"/>
    </w:rPr>
  </w:style>
  <w:style w:type="character" w:styleId="Hipersaitas">
    <w:name w:val="Hyperlink"/>
    <w:basedOn w:val="Numatytasispastraiposriftas"/>
    <w:uiPriority w:val="99"/>
    <w:semiHidden/>
    <w:unhideWhenUsed/>
    <w:rsid w:val="00B607C0"/>
    <w:rPr>
      <w:color w:val="0000FF"/>
      <w:u w:val="single"/>
    </w:rPr>
  </w:style>
  <w:style w:type="character" w:customStyle="1" w:styleId="CharStyle3">
    <w:name w:val="Char Style 3"/>
    <w:basedOn w:val="Numatytasispastraiposriftas"/>
    <w:link w:val="Style2"/>
    <w:locked/>
    <w:rsid w:val="000364CA"/>
    <w:rPr>
      <w:b/>
      <w:bCs/>
      <w:sz w:val="22"/>
      <w:szCs w:val="22"/>
      <w:shd w:val="clear" w:color="auto" w:fill="FFFFFF"/>
    </w:rPr>
  </w:style>
  <w:style w:type="paragraph" w:customStyle="1" w:styleId="Style2">
    <w:name w:val="Style 2"/>
    <w:basedOn w:val="prastasis"/>
    <w:link w:val="CharStyle3"/>
    <w:rsid w:val="000364CA"/>
    <w:pPr>
      <w:widowControl w:val="0"/>
      <w:shd w:val="clear" w:color="auto" w:fill="FFFFFF"/>
      <w:spacing w:line="259" w:lineRule="exact"/>
      <w:jc w:val="center"/>
    </w:pPr>
    <w:rPr>
      <w:rFonts w:ascii="Calibri" w:eastAsia="Calibri" w:hAnsi="Calibri"/>
      <w:b/>
      <w:bCs/>
      <w:sz w:val="22"/>
      <w:szCs w:val="22"/>
      <w:lang w:eastAsia="lt-LT"/>
    </w:rPr>
  </w:style>
  <w:style w:type="character" w:customStyle="1" w:styleId="CharStyle5">
    <w:name w:val="Char Style 5"/>
    <w:basedOn w:val="Numatytasispastraiposriftas"/>
    <w:link w:val="Style4"/>
    <w:locked/>
    <w:rsid w:val="000364CA"/>
    <w:rPr>
      <w:sz w:val="22"/>
      <w:szCs w:val="22"/>
      <w:shd w:val="clear" w:color="auto" w:fill="FFFFFF"/>
    </w:rPr>
  </w:style>
  <w:style w:type="paragraph" w:customStyle="1" w:styleId="Style4">
    <w:name w:val="Style 4"/>
    <w:basedOn w:val="prastasis"/>
    <w:link w:val="CharStyle5"/>
    <w:rsid w:val="000364CA"/>
    <w:pPr>
      <w:widowControl w:val="0"/>
      <w:shd w:val="clear" w:color="auto" w:fill="FFFFFF"/>
      <w:spacing w:line="259" w:lineRule="exact"/>
      <w:ind w:firstLine="700"/>
    </w:pPr>
    <w:rPr>
      <w:rFonts w:ascii="Calibri" w:eastAsia="Calibri" w:hAnsi="Calibri"/>
      <w:sz w:val="22"/>
      <w:szCs w:val="22"/>
      <w:lang w:eastAsia="lt-LT"/>
    </w:rPr>
  </w:style>
  <w:style w:type="character" w:customStyle="1" w:styleId="CharStyle10">
    <w:name w:val="Char Style 10"/>
    <w:basedOn w:val="Numatytasispastraiposriftas"/>
    <w:link w:val="Style9"/>
    <w:locked/>
    <w:rsid w:val="000364CA"/>
    <w:rPr>
      <w:b/>
      <w:bCs/>
      <w:sz w:val="22"/>
      <w:szCs w:val="22"/>
      <w:shd w:val="clear" w:color="auto" w:fill="FFFFFF"/>
    </w:rPr>
  </w:style>
  <w:style w:type="paragraph" w:customStyle="1" w:styleId="Style9">
    <w:name w:val="Style 9"/>
    <w:basedOn w:val="prastasis"/>
    <w:link w:val="CharStyle10"/>
    <w:rsid w:val="000364CA"/>
    <w:pPr>
      <w:widowControl w:val="0"/>
      <w:shd w:val="clear" w:color="auto" w:fill="FFFFFF"/>
      <w:spacing w:before="260" w:line="254" w:lineRule="exact"/>
      <w:ind w:firstLine="700"/>
      <w:outlineLvl w:val="2"/>
    </w:pPr>
    <w:rPr>
      <w:rFonts w:ascii="Calibri" w:eastAsia="Calibri" w:hAnsi="Calibri"/>
      <w:b/>
      <w:bCs/>
      <w:sz w:val="22"/>
      <w:szCs w:val="22"/>
      <w:lang w:eastAsia="lt-LT"/>
    </w:rPr>
  </w:style>
  <w:style w:type="character" w:customStyle="1" w:styleId="CharStyle8">
    <w:name w:val="Char Style 8"/>
    <w:basedOn w:val="Numatytasispastraiposriftas"/>
    <w:rsid w:val="000364CA"/>
    <w:rPr>
      <w:shd w:val="clear" w:color="auto" w:fill="FFFFFF"/>
    </w:rPr>
  </w:style>
  <w:style w:type="character" w:customStyle="1" w:styleId="CharStyle14">
    <w:name w:val="Char Style 14"/>
    <w:basedOn w:val="Numatytasispastraiposriftas"/>
    <w:link w:val="Style13"/>
    <w:rsid w:val="000364CA"/>
    <w:rPr>
      <w:i/>
      <w:iCs/>
      <w:shd w:val="clear" w:color="auto" w:fill="FFFFFF"/>
    </w:rPr>
  </w:style>
  <w:style w:type="character" w:customStyle="1" w:styleId="CharStyle15">
    <w:name w:val="Char Style 15"/>
    <w:basedOn w:val="CharStyle14"/>
    <w:link w:val="Style14"/>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6">
    <w:name w:val="Char Style 16"/>
    <w:basedOn w:val="CharStyle8"/>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3">
    <w:name w:val="Style 13"/>
    <w:basedOn w:val="prastasis"/>
    <w:link w:val="CharStyle14"/>
    <w:rsid w:val="000364CA"/>
    <w:pPr>
      <w:widowControl w:val="0"/>
      <w:shd w:val="clear" w:color="auto" w:fill="FFFFFF"/>
      <w:spacing w:line="413" w:lineRule="exact"/>
      <w:ind w:firstLine="800"/>
    </w:pPr>
    <w:rPr>
      <w:rFonts w:ascii="Calibri" w:eastAsia="Calibri" w:hAnsi="Calibri"/>
      <w:i/>
      <w:iCs/>
      <w:sz w:val="20"/>
      <w:lang w:eastAsia="lt-LT"/>
    </w:rPr>
  </w:style>
  <w:style w:type="paragraph" w:styleId="HTMLiankstoformatuotas">
    <w:name w:val="HTML Preformatted"/>
    <w:basedOn w:val="prastasis"/>
    <w:link w:val="HTMLiankstoformatuotasDiagrama"/>
    <w:uiPriority w:val="99"/>
    <w:unhideWhenUsed/>
    <w:rsid w:val="003D5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Courier New" w:eastAsia="Calibri" w:hAnsi="Courier New" w:cs="Courier New"/>
      <w:sz w:val="20"/>
      <w:lang w:eastAsia="en-US"/>
    </w:rPr>
  </w:style>
  <w:style w:type="character" w:customStyle="1" w:styleId="HTMLiankstoformatuotasDiagrama">
    <w:name w:val="HTML iš anksto formatuotas Diagrama"/>
    <w:basedOn w:val="Numatytasispastraiposriftas"/>
    <w:link w:val="HTMLiankstoformatuotas"/>
    <w:uiPriority w:val="99"/>
    <w:rsid w:val="003D56E7"/>
    <w:rPr>
      <w:rFonts w:ascii="Courier New" w:hAnsi="Courier New" w:cs="Courier New"/>
      <w:lang w:eastAsia="en-US"/>
    </w:rPr>
  </w:style>
  <w:style w:type="character" w:customStyle="1" w:styleId="CharStyle12">
    <w:name w:val="Char Style 12"/>
    <w:basedOn w:val="Numatytasispastraiposriftas"/>
    <w:link w:val="Style11"/>
    <w:rsid w:val="00CD3E55"/>
    <w:rPr>
      <w:shd w:val="clear" w:color="auto" w:fill="FFFFFF"/>
    </w:rPr>
  </w:style>
  <w:style w:type="character" w:customStyle="1" w:styleId="CharStyle18">
    <w:name w:val="Char Style 18"/>
    <w:basedOn w:val="Numatytasispastraiposriftas"/>
    <w:link w:val="Style17"/>
    <w:rsid w:val="00CD3E55"/>
    <w:rPr>
      <w:shd w:val="clear" w:color="auto" w:fill="FFFFFF"/>
    </w:rPr>
  </w:style>
  <w:style w:type="character" w:customStyle="1" w:styleId="CharStyle19">
    <w:name w:val="Char Style 19"/>
    <w:basedOn w:val="CharStyle12"/>
    <w:rsid w:val="00CD3E55"/>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paragraph" w:customStyle="1" w:styleId="Style11">
    <w:name w:val="Style 11"/>
    <w:basedOn w:val="prastasis"/>
    <w:link w:val="CharStyle12"/>
    <w:rsid w:val="00CD3E55"/>
    <w:pPr>
      <w:widowControl w:val="0"/>
      <w:shd w:val="clear" w:color="auto" w:fill="FFFFFF"/>
      <w:spacing w:before="380" w:after="560" w:line="266" w:lineRule="exact"/>
    </w:pPr>
    <w:rPr>
      <w:rFonts w:ascii="Calibri" w:eastAsia="Calibri" w:hAnsi="Calibri"/>
      <w:sz w:val="20"/>
      <w:lang w:eastAsia="lt-LT"/>
    </w:rPr>
  </w:style>
  <w:style w:type="paragraph" w:customStyle="1" w:styleId="Style17">
    <w:name w:val="Style 17"/>
    <w:basedOn w:val="prastasis"/>
    <w:link w:val="CharStyle18"/>
    <w:rsid w:val="00CD3E55"/>
    <w:pPr>
      <w:widowControl w:val="0"/>
      <w:shd w:val="clear" w:color="auto" w:fill="FFFFFF"/>
      <w:spacing w:after="320" w:line="266" w:lineRule="exact"/>
      <w:jc w:val="center"/>
    </w:pPr>
    <w:rPr>
      <w:rFonts w:ascii="Calibri" w:eastAsia="Calibri" w:hAnsi="Calibri"/>
      <w:sz w:val="20"/>
      <w:lang w:eastAsia="lt-LT"/>
    </w:rPr>
  </w:style>
  <w:style w:type="character" w:customStyle="1" w:styleId="CharStyle7">
    <w:name w:val="Char Style 7"/>
    <w:basedOn w:val="Numatytasispastraiposriftas"/>
    <w:link w:val="Style6"/>
    <w:locked/>
    <w:rsid w:val="006E1888"/>
    <w:rPr>
      <w:b/>
      <w:bCs/>
      <w:sz w:val="22"/>
      <w:szCs w:val="22"/>
      <w:shd w:val="clear" w:color="auto" w:fill="FFFFFF"/>
    </w:rPr>
  </w:style>
  <w:style w:type="paragraph" w:customStyle="1" w:styleId="Style6">
    <w:name w:val="Style 6"/>
    <w:basedOn w:val="prastasis"/>
    <w:link w:val="CharStyle7"/>
    <w:rsid w:val="006E1888"/>
    <w:pPr>
      <w:widowControl w:val="0"/>
      <w:shd w:val="clear" w:color="auto" w:fill="FFFFFF"/>
      <w:spacing w:before="260" w:after="260" w:line="336" w:lineRule="exact"/>
      <w:jc w:val="center"/>
    </w:pPr>
    <w:rPr>
      <w:rFonts w:ascii="Calibri" w:eastAsia="Calibri" w:hAnsi="Calibri"/>
      <w:b/>
      <w:bCs/>
      <w:sz w:val="22"/>
      <w:szCs w:val="22"/>
      <w:lang w:eastAsia="lt-LT"/>
    </w:rPr>
  </w:style>
  <w:style w:type="character" w:customStyle="1" w:styleId="CharStyle9">
    <w:name w:val="Char Style 9"/>
    <w:basedOn w:val="Numatytasispastraiposriftas"/>
    <w:rsid w:val="006E1888"/>
    <w:rPr>
      <w:rFonts w:ascii="Times New Roman" w:eastAsia="Times New Roman" w:hAnsi="Times New Roman" w:cs="Times New Roman" w:hint="default"/>
      <w:b/>
      <w:bCs/>
      <w:color w:val="000000"/>
      <w:spacing w:val="0"/>
      <w:w w:val="100"/>
      <w:position w:val="0"/>
      <w:sz w:val="22"/>
      <w:szCs w:val="22"/>
      <w:shd w:val="clear" w:color="auto" w:fill="FFFFFF"/>
      <w:lang w:val="lt-LT" w:eastAsia="lt-LT" w:bidi="lt-LT"/>
    </w:rPr>
  </w:style>
  <w:style w:type="character" w:customStyle="1" w:styleId="CharStyle13">
    <w:name w:val="Char Style 13"/>
    <w:basedOn w:val="Numatytasispastraiposriftas"/>
    <w:link w:val="Style12"/>
    <w:rsid w:val="00872B54"/>
    <w:rPr>
      <w:sz w:val="22"/>
      <w:szCs w:val="22"/>
      <w:shd w:val="clear" w:color="auto" w:fill="FFFFFF"/>
    </w:rPr>
  </w:style>
  <w:style w:type="paragraph" w:customStyle="1" w:styleId="Style12">
    <w:name w:val="Style 12"/>
    <w:basedOn w:val="prastasis"/>
    <w:link w:val="CharStyle13"/>
    <w:rsid w:val="00872B54"/>
    <w:pPr>
      <w:widowControl w:val="0"/>
      <w:shd w:val="clear" w:color="auto" w:fill="FFFFFF"/>
      <w:spacing w:before="380" w:after="580" w:line="244" w:lineRule="exact"/>
    </w:pPr>
    <w:rPr>
      <w:rFonts w:ascii="Calibri" w:eastAsia="Calibri" w:hAnsi="Calibri"/>
      <w:sz w:val="22"/>
      <w:szCs w:val="22"/>
      <w:lang w:eastAsia="lt-LT"/>
    </w:rPr>
  </w:style>
  <w:style w:type="paragraph" w:customStyle="1" w:styleId="Style14">
    <w:name w:val="Style 14"/>
    <w:basedOn w:val="prastasis"/>
    <w:link w:val="CharStyle15"/>
    <w:rsid w:val="00872B54"/>
    <w:pPr>
      <w:widowControl w:val="0"/>
      <w:shd w:val="clear" w:color="auto" w:fill="FFFFFF"/>
      <w:spacing w:line="244" w:lineRule="exact"/>
      <w:ind w:hanging="600"/>
      <w:jc w:val="left"/>
    </w:pPr>
    <w:rPr>
      <w:i/>
      <w:iCs/>
      <w:color w:val="000000"/>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64634">
      <w:bodyDiv w:val="1"/>
      <w:marLeft w:val="0"/>
      <w:marRight w:val="0"/>
      <w:marTop w:val="0"/>
      <w:marBottom w:val="0"/>
      <w:divBdr>
        <w:top w:val="none" w:sz="0" w:space="0" w:color="auto"/>
        <w:left w:val="none" w:sz="0" w:space="0" w:color="auto"/>
        <w:bottom w:val="none" w:sz="0" w:space="0" w:color="auto"/>
        <w:right w:val="none" w:sz="0" w:space="0" w:color="auto"/>
      </w:divBdr>
    </w:div>
    <w:div w:id="1084033917">
      <w:bodyDiv w:val="1"/>
      <w:marLeft w:val="0"/>
      <w:marRight w:val="0"/>
      <w:marTop w:val="0"/>
      <w:marBottom w:val="0"/>
      <w:divBdr>
        <w:top w:val="none" w:sz="0" w:space="0" w:color="auto"/>
        <w:left w:val="none" w:sz="0" w:space="0" w:color="auto"/>
        <w:bottom w:val="none" w:sz="0" w:space="0" w:color="auto"/>
        <w:right w:val="none" w:sz="0" w:space="0" w:color="auto"/>
      </w:divBdr>
    </w:div>
    <w:div w:id="1552377072">
      <w:bodyDiv w:val="1"/>
      <w:marLeft w:val="0"/>
      <w:marRight w:val="0"/>
      <w:marTop w:val="0"/>
      <w:marBottom w:val="0"/>
      <w:divBdr>
        <w:top w:val="none" w:sz="0" w:space="0" w:color="auto"/>
        <w:left w:val="none" w:sz="0" w:space="0" w:color="auto"/>
        <w:bottom w:val="none" w:sz="0" w:space="0" w:color="auto"/>
        <w:right w:val="none" w:sz="0" w:space="0" w:color="auto"/>
      </w:divBdr>
    </w:div>
    <w:div w:id="1600604890">
      <w:bodyDiv w:val="1"/>
      <w:marLeft w:val="0"/>
      <w:marRight w:val="0"/>
      <w:marTop w:val="0"/>
      <w:marBottom w:val="0"/>
      <w:divBdr>
        <w:top w:val="none" w:sz="0" w:space="0" w:color="auto"/>
        <w:left w:val="none" w:sz="0" w:space="0" w:color="auto"/>
        <w:bottom w:val="none" w:sz="0" w:space="0" w:color="auto"/>
        <w:right w:val="none" w:sz="0" w:space="0" w:color="auto"/>
      </w:divBdr>
    </w:div>
    <w:div w:id="167306875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CE33C2"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CE33C2"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87D29"/>
    <w:rsid w:val="00090348"/>
    <w:rsid w:val="00096328"/>
    <w:rsid w:val="000E1449"/>
    <w:rsid w:val="000E7C92"/>
    <w:rsid w:val="00111399"/>
    <w:rsid w:val="00133385"/>
    <w:rsid w:val="001C6D44"/>
    <w:rsid w:val="001E0BF7"/>
    <w:rsid w:val="001F7310"/>
    <w:rsid w:val="002218A8"/>
    <w:rsid w:val="002366C0"/>
    <w:rsid w:val="00265455"/>
    <w:rsid w:val="002766DD"/>
    <w:rsid w:val="002A66B3"/>
    <w:rsid w:val="002B0E91"/>
    <w:rsid w:val="002C2A89"/>
    <w:rsid w:val="002D2B10"/>
    <w:rsid w:val="00335FBF"/>
    <w:rsid w:val="003816BF"/>
    <w:rsid w:val="00383A07"/>
    <w:rsid w:val="00393187"/>
    <w:rsid w:val="003B5A75"/>
    <w:rsid w:val="003E362D"/>
    <w:rsid w:val="003E6906"/>
    <w:rsid w:val="003F42DE"/>
    <w:rsid w:val="00420D08"/>
    <w:rsid w:val="004457B0"/>
    <w:rsid w:val="00466683"/>
    <w:rsid w:val="004C6059"/>
    <w:rsid w:val="00537F2D"/>
    <w:rsid w:val="0054013E"/>
    <w:rsid w:val="00563210"/>
    <w:rsid w:val="005B3156"/>
    <w:rsid w:val="005D1504"/>
    <w:rsid w:val="005D52D0"/>
    <w:rsid w:val="005E2AAD"/>
    <w:rsid w:val="006501D7"/>
    <w:rsid w:val="00684342"/>
    <w:rsid w:val="007078E6"/>
    <w:rsid w:val="007302D4"/>
    <w:rsid w:val="00733CF2"/>
    <w:rsid w:val="007D573A"/>
    <w:rsid w:val="007E2CCF"/>
    <w:rsid w:val="007F1EF1"/>
    <w:rsid w:val="00802E58"/>
    <w:rsid w:val="008910C4"/>
    <w:rsid w:val="008C52DB"/>
    <w:rsid w:val="008C5399"/>
    <w:rsid w:val="008F2108"/>
    <w:rsid w:val="008F3E12"/>
    <w:rsid w:val="009A5ABA"/>
    <w:rsid w:val="00A02623"/>
    <w:rsid w:val="00A1138D"/>
    <w:rsid w:val="00A261D4"/>
    <w:rsid w:val="00A615FF"/>
    <w:rsid w:val="00AC12F1"/>
    <w:rsid w:val="00AC69B5"/>
    <w:rsid w:val="00B30BCF"/>
    <w:rsid w:val="00B65C6B"/>
    <w:rsid w:val="00B774FD"/>
    <w:rsid w:val="00B85986"/>
    <w:rsid w:val="00B905C7"/>
    <w:rsid w:val="00BC2B1A"/>
    <w:rsid w:val="00C35324"/>
    <w:rsid w:val="00C35A5C"/>
    <w:rsid w:val="00C50A5A"/>
    <w:rsid w:val="00C64F30"/>
    <w:rsid w:val="00C7327A"/>
    <w:rsid w:val="00C84BBA"/>
    <w:rsid w:val="00CB1DB4"/>
    <w:rsid w:val="00CD174D"/>
    <w:rsid w:val="00CD407D"/>
    <w:rsid w:val="00CE33C2"/>
    <w:rsid w:val="00CF132B"/>
    <w:rsid w:val="00CF1C8C"/>
    <w:rsid w:val="00D40C94"/>
    <w:rsid w:val="00D963D7"/>
    <w:rsid w:val="00DC0E28"/>
    <w:rsid w:val="00DD195E"/>
    <w:rsid w:val="00DE1B9E"/>
    <w:rsid w:val="00E31BAE"/>
    <w:rsid w:val="00E91C3F"/>
    <w:rsid w:val="00EC0757"/>
    <w:rsid w:val="00ED56BF"/>
    <w:rsid w:val="00ED76D9"/>
    <w:rsid w:val="00EE3AB5"/>
    <w:rsid w:val="00EE7C86"/>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6328"/>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95AB5D324AB04EB38D94ED2CA5BAF775">
    <w:name w:val="95AB5D324AB04EB38D94ED2CA5BAF775"/>
    <w:rsid w:val="007E2CCF"/>
    <w:pPr>
      <w:spacing w:after="160" w:line="259" w:lineRule="auto"/>
    </w:pPr>
  </w:style>
  <w:style w:type="paragraph" w:customStyle="1" w:styleId="3F40B92FB3864AB3BB1ED14C53ADFB15">
    <w:name w:val="3F40B92FB3864AB3BB1ED14C53ADFB15"/>
    <w:rsid w:val="0009632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73179-5DB8-4993-B264-26173993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TotalTime>
  <Pages>1</Pages>
  <Words>2845</Words>
  <Characters>1623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2020-01-08T08:35:00Z</dcterms:created>
  <dc:creator>Evelina Grincevičiūtė</dc:creator>
  <cp:lastModifiedBy>Aurelija Urbonienė</cp:lastModifiedBy>
  <cp:lastPrinted>2019-10-23T05:57:00Z</cp:lastPrinted>
  <dcterms:modified xsi:type="dcterms:W3CDTF">2020-01-08T08:40:00Z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