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7EEDC" w14:textId="77777777" w:rsidR="009B1477" w:rsidRDefault="000179A5" w:rsidP="00290E0D">
      <w:pPr>
        <w:spacing w:line="276" w:lineRule="auto"/>
        <w:ind w:left="7201" w:hanging="32382"/>
        <w:outlineLvl w:val="2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rojektas</w:t>
      </w:r>
    </w:p>
    <w:p w14:paraId="3BB315C9" w14:textId="77777777" w:rsidR="00DD4223" w:rsidRPr="00DD4223" w:rsidRDefault="00413F28" w:rsidP="00B13F39">
      <w:pPr>
        <w:ind w:firstLine="720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szCs w:val="24"/>
          <w:lang w:eastAsia="lt-LT"/>
        </w:rPr>
        <w:t xml:space="preserve">                                                                               </w:t>
      </w:r>
      <w:r w:rsidR="00DD4223">
        <w:rPr>
          <w:rFonts w:eastAsia="Arial"/>
          <w:szCs w:val="24"/>
          <w:lang w:eastAsia="lt-LT"/>
        </w:rPr>
        <w:t xml:space="preserve">                         </w:t>
      </w:r>
      <w:r>
        <w:rPr>
          <w:rFonts w:eastAsia="Arial"/>
          <w:szCs w:val="24"/>
          <w:lang w:eastAsia="lt-LT"/>
        </w:rPr>
        <w:t xml:space="preserve"> </w:t>
      </w:r>
      <w:r w:rsidRPr="00DD4223">
        <w:rPr>
          <w:rFonts w:eastAsia="Arial"/>
          <w:b/>
          <w:szCs w:val="24"/>
          <w:lang w:eastAsia="lt-LT"/>
        </w:rPr>
        <w:t>Projekt</w:t>
      </w:r>
      <w:r w:rsidR="00DD4223" w:rsidRPr="00DD4223">
        <w:rPr>
          <w:rFonts w:eastAsia="Arial"/>
          <w:b/>
          <w:szCs w:val="24"/>
          <w:lang w:eastAsia="lt-LT"/>
        </w:rPr>
        <w:t>o</w:t>
      </w:r>
    </w:p>
    <w:p w14:paraId="60578BC5" w14:textId="77777777" w:rsidR="00266E4C" w:rsidRPr="00DD4223" w:rsidRDefault="00DD4223" w:rsidP="00B13F39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DD4223">
        <w:rPr>
          <w:rFonts w:eastAsia="Arial"/>
          <w:b/>
          <w:szCs w:val="24"/>
          <w:lang w:eastAsia="lt-LT"/>
        </w:rPr>
        <w:t xml:space="preserve">                                                                                                         lyginamasis variantas</w:t>
      </w:r>
    </w:p>
    <w:p w14:paraId="1999F6E9" w14:textId="77777777" w:rsidR="00413F28" w:rsidRPr="00DD4223" w:rsidRDefault="00413F28" w:rsidP="00B13F39">
      <w:pPr>
        <w:ind w:firstLine="720"/>
        <w:jc w:val="both"/>
        <w:rPr>
          <w:rFonts w:eastAsia="Arial"/>
          <w:b/>
          <w:szCs w:val="24"/>
          <w:lang w:eastAsia="lt-LT"/>
        </w:rPr>
      </w:pPr>
    </w:p>
    <w:p w14:paraId="42A2032A" w14:textId="100333D1" w:rsidR="00413F28" w:rsidRPr="00F97134" w:rsidRDefault="00413F28" w:rsidP="00413F28">
      <w:pPr>
        <w:spacing w:line="276" w:lineRule="auto"/>
        <w:jc w:val="center"/>
        <w:rPr>
          <w:b/>
          <w:szCs w:val="24"/>
          <w:lang w:eastAsia="lt-LT"/>
        </w:rPr>
      </w:pPr>
      <w:r w:rsidRPr="00F97134">
        <w:rPr>
          <w:b/>
          <w:szCs w:val="24"/>
          <w:lang w:eastAsia="lt-LT"/>
        </w:rPr>
        <w:t>LIETUVOS RESPUBLIKOS</w:t>
      </w:r>
    </w:p>
    <w:p w14:paraId="722245EF" w14:textId="1A941103" w:rsidR="00413F28" w:rsidRPr="00F97134" w:rsidRDefault="00413F28" w:rsidP="00413F28">
      <w:pPr>
        <w:spacing w:line="276" w:lineRule="auto"/>
        <w:jc w:val="center"/>
        <w:rPr>
          <w:b/>
          <w:szCs w:val="24"/>
          <w:lang w:eastAsia="lt-LT"/>
        </w:rPr>
      </w:pPr>
      <w:r w:rsidRPr="00F97134">
        <w:rPr>
          <w:b/>
          <w:szCs w:val="24"/>
          <w:lang w:eastAsia="lt-LT"/>
        </w:rPr>
        <w:t xml:space="preserve">MOKSLO IR STUDIJŲ ĮSTATYMO </w:t>
      </w:r>
      <w:r w:rsidR="00293063" w:rsidRPr="00F97134">
        <w:rPr>
          <w:b/>
          <w:szCs w:val="24"/>
          <w:lang w:eastAsia="lt-LT"/>
        </w:rPr>
        <w:t xml:space="preserve">NR. XI-242 </w:t>
      </w:r>
      <w:r w:rsidR="00A92AED" w:rsidRPr="00F97134">
        <w:rPr>
          <w:b/>
          <w:szCs w:val="24"/>
          <w:lang w:eastAsia="lt-LT"/>
        </w:rPr>
        <w:t>82 STRAIPSNIO P</w:t>
      </w:r>
      <w:r w:rsidR="00332110" w:rsidRPr="00F97134">
        <w:rPr>
          <w:b/>
          <w:szCs w:val="24"/>
          <w:lang w:eastAsia="lt-LT"/>
        </w:rPr>
        <w:t>AKEITIMO IR P</w:t>
      </w:r>
      <w:r w:rsidR="00A92AED" w:rsidRPr="00F97134">
        <w:rPr>
          <w:b/>
          <w:szCs w:val="24"/>
          <w:lang w:eastAsia="lt-LT"/>
        </w:rPr>
        <w:t>APILDYMO</w:t>
      </w:r>
      <w:r w:rsidR="0042194F" w:rsidRPr="00F97134">
        <w:rPr>
          <w:b/>
          <w:szCs w:val="24"/>
          <w:lang w:eastAsia="lt-LT"/>
        </w:rPr>
        <w:t xml:space="preserve"> </w:t>
      </w:r>
      <w:r w:rsidRPr="00F97134">
        <w:rPr>
          <w:b/>
          <w:szCs w:val="24"/>
          <w:lang w:eastAsia="lt-LT"/>
        </w:rPr>
        <w:t>82</w:t>
      </w:r>
      <w:r w:rsidR="00C61AFA" w:rsidRPr="00F97134">
        <w:rPr>
          <w:b/>
          <w:szCs w:val="24"/>
          <w:vertAlign w:val="superscript"/>
          <w:lang w:eastAsia="lt-LT"/>
        </w:rPr>
        <w:t>2</w:t>
      </w:r>
      <w:r w:rsidRPr="00F97134">
        <w:rPr>
          <w:b/>
          <w:szCs w:val="24"/>
          <w:lang w:eastAsia="lt-LT"/>
        </w:rPr>
        <w:t xml:space="preserve"> STRAIPSNIU </w:t>
      </w:r>
    </w:p>
    <w:p w14:paraId="27E1D344" w14:textId="77777777" w:rsidR="00413F28" w:rsidRPr="00F97134" w:rsidRDefault="00413F28" w:rsidP="00413F28">
      <w:pPr>
        <w:spacing w:line="276" w:lineRule="auto"/>
        <w:jc w:val="center"/>
        <w:rPr>
          <w:b/>
          <w:szCs w:val="24"/>
          <w:lang w:eastAsia="lt-LT"/>
        </w:rPr>
      </w:pPr>
      <w:r w:rsidRPr="00F97134">
        <w:rPr>
          <w:b/>
          <w:szCs w:val="24"/>
          <w:lang w:eastAsia="lt-LT"/>
        </w:rPr>
        <w:t>ĮSTATYMAS</w:t>
      </w:r>
    </w:p>
    <w:p w14:paraId="1D72B1D8" w14:textId="77777777" w:rsidR="00413F28" w:rsidRPr="00F97134" w:rsidRDefault="00413F28" w:rsidP="00413F28">
      <w:pPr>
        <w:spacing w:line="276" w:lineRule="auto"/>
        <w:jc w:val="center"/>
        <w:rPr>
          <w:b/>
          <w:szCs w:val="24"/>
          <w:lang w:eastAsia="lt-LT"/>
        </w:rPr>
      </w:pPr>
    </w:p>
    <w:p w14:paraId="541D72A6" w14:textId="77777777" w:rsidR="00413F28" w:rsidRPr="00F97134" w:rsidRDefault="00413F28" w:rsidP="00413F28">
      <w:pPr>
        <w:spacing w:line="276" w:lineRule="auto"/>
        <w:jc w:val="center"/>
        <w:rPr>
          <w:b/>
          <w:szCs w:val="24"/>
          <w:lang w:eastAsia="lt-LT"/>
        </w:rPr>
      </w:pPr>
      <w:r w:rsidRPr="00F97134">
        <w:rPr>
          <w:b/>
          <w:szCs w:val="24"/>
        </w:rPr>
        <w:t>2020 m.                      d. Nr.</w:t>
      </w:r>
    </w:p>
    <w:p w14:paraId="08C43994" w14:textId="77777777" w:rsidR="00413F28" w:rsidRPr="00F97134" w:rsidRDefault="00413F28" w:rsidP="00413F28">
      <w:pPr>
        <w:spacing w:line="276" w:lineRule="auto"/>
        <w:jc w:val="center"/>
        <w:rPr>
          <w:b/>
          <w:szCs w:val="24"/>
        </w:rPr>
      </w:pPr>
      <w:r w:rsidRPr="00F97134">
        <w:rPr>
          <w:b/>
          <w:szCs w:val="24"/>
        </w:rPr>
        <w:t>Vilnius</w:t>
      </w:r>
    </w:p>
    <w:p w14:paraId="4F561F11" w14:textId="77777777" w:rsidR="00332110" w:rsidRPr="00F97134" w:rsidRDefault="00332110" w:rsidP="007D6523">
      <w:pPr>
        <w:spacing w:line="320" w:lineRule="atLeast"/>
        <w:ind w:left="2421" w:hanging="1701"/>
        <w:jc w:val="both"/>
        <w:rPr>
          <w:b/>
          <w:bCs/>
          <w:color w:val="000000"/>
          <w:szCs w:val="24"/>
        </w:rPr>
      </w:pPr>
    </w:p>
    <w:p w14:paraId="03FB3B58" w14:textId="0BAFC2C4" w:rsidR="008D404B" w:rsidRPr="00CD13B2" w:rsidRDefault="008D404B" w:rsidP="00CD13B2">
      <w:pPr>
        <w:pStyle w:val="tajtip"/>
        <w:spacing w:before="0" w:beforeAutospacing="0" w:after="0" w:afterAutospacing="0"/>
        <w:jc w:val="both"/>
      </w:pPr>
      <w:r>
        <w:rPr>
          <w:b/>
          <w:bCs/>
        </w:rPr>
        <w:t xml:space="preserve">              </w:t>
      </w:r>
      <w:r w:rsidRPr="00CD13B2">
        <w:rPr>
          <w:b/>
          <w:bCs/>
        </w:rPr>
        <w:t>1 straipsnis. 76 straipsnio pakeitimas</w:t>
      </w:r>
    </w:p>
    <w:p w14:paraId="58204A5A" w14:textId="193B1C0C" w:rsidR="008D404B" w:rsidRPr="00CD13B2" w:rsidRDefault="008D404B" w:rsidP="00CD13B2">
      <w:pPr>
        <w:pStyle w:val="tajtip"/>
        <w:spacing w:before="0" w:beforeAutospacing="0" w:after="0" w:afterAutospacing="0"/>
        <w:jc w:val="both"/>
      </w:pPr>
      <w:r>
        <w:t xml:space="preserve">              </w:t>
      </w:r>
      <w:r w:rsidRPr="00CD13B2">
        <w:t>Pakeisti 76 straipsnio 1 dalies 4 punktą ir jį išdėstyti taip:</w:t>
      </w:r>
    </w:p>
    <w:p w14:paraId="4A3083A0" w14:textId="17630A79" w:rsidR="008D404B" w:rsidRDefault="008D404B" w:rsidP="00CD13B2">
      <w:pPr>
        <w:pStyle w:val="tajtip"/>
        <w:spacing w:before="0" w:beforeAutospacing="0" w:after="0" w:afterAutospacing="0"/>
        <w:ind w:firstLine="709"/>
        <w:jc w:val="both"/>
      </w:pPr>
      <w:r w:rsidRPr="00CD13B2">
        <w:t>„4) socialinėms stipendijoms, studijų stipendijoms, tikslinėms stipendijoms</w:t>
      </w:r>
      <w:r w:rsidRPr="00C47B23">
        <w:rPr>
          <w:b/>
        </w:rPr>
        <w:t xml:space="preserve">, </w:t>
      </w:r>
      <w:r w:rsidR="009F6A7A" w:rsidRPr="00C47B23">
        <w:rPr>
          <w:b/>
        </w:rPr>
        <w:t>stipendijoms</w:t>
      </w:r>
      <w:r w:rsidRPr="00C47B23">
        <w:rPr>
          <w:b/>
        </w:rPr>
        <w:t xml:space="preserve"> </w:t>
      </w:r>
      <w:r w:rsidR="00DC02F5" w:rsidRPr="00C47B23">
        <w:rPr>
          <w:b/>
        </w:rPr>
        <w:t>neįgaliesiems</w:t>
      </w:r>
      <w:r w:rsidR="00DC02F5">
        <w:t xml:space="preserve"> </w:t>
      </w:r>
      <w:r w:rsidRPr="00CD13B2">
        <w:t>ir kitai paramai.“</w:t>
      </w:r>
    </w:p>
    <w:p w14:paraId="3A6C3CDD" w14:textId="77777777" w:rsidR="008D404B" w:rsidRPr="00CD13B2" w:rsidRDefault="008D404B" w:rsidP="00CD13B2">
      <w:pPr>
        <w:pStyle w:val="tajtip"/>
        <w:spacing w:before="0" w:beforeAutospacing="0" w:after="0" w:afterAutospacing="0"/>
        <w:jc w:val="both"/>
      </w:pPr>
    </w:p>
    <w:p w14:paraId="49D72528" w14:textId="23355A19" w:rsidR="007D6523" w:rsidRPr="00F97134" w:rsidRDefault="008D404B" w:rsidP="00CD13B2">
      <w:pPr>
        <w:ind w:left="709" w:firstLine="11"/>
        <w:jc w:val="both"/>
        <w:rPr>
          <w:szCs w:val="24"/>
        </w:rPr>
      </w:pPr>
      <w:r>
        <w:rPr>
          <w:b/>
          <w:bCs/>
          <w:color w:val="000000"/>
          <w:szCs w:val="24"/>
        </w:rPr>
        <w:t>2</w:t>
      </w:r>
      <w:r w:rsidR="007D6523" w:rsidRPr="00F97134">
        <w:rPr>
          <w:b/>
          <w:bCs/>
          <w:color w:val="000000"/>
          <w:szCs w:val="24"/>
        </w:rPr>
        <w:t> straipsnis. </w:t>
      </w:r>
      <w:r w:rsidR="00C61AFA" w:rsidRPr="00F97134">
        <w:rPr>
          <w:b/>
          <w:bCs/>
          <w:color w:val="000000"/>
          <w:szCs w:val="24"/>
        </w:rPr>
        <w:t>82 straipsnio pakeitimas</w:t>
      </w:r>
      <w:r w:rsidR="007D6523" w:rsidRPr="00F97134">
        <w:rPr>
          <w:b/>
          <w:bCs/>
          <w:color w:val="000000"/>
          <w:szCs w:val="24"/>
        </w:rPr>
        <w:t xml:space="preserve"> </w:t>
      </w:r>
    </w:p>
    <w:p w14:paraId="48BB90CB" w14:textId="608CC062" w:rsidR="00D7211C" w:rsidRPr="00F97134" w:rsidRDefault="007D6523" w:rsidP="00D7211C">
      <w:pPr>
        <w:pStyle w:val="taltipf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 w:rsidRPr="00F97134">
        <w:rPr>
          <w:color w:val="000000"/>
        </w:rPr>
        <w:t>P</w:t>
      </w:r>
      <w:r w:rsidR="00C61AFA" w:rsidRPr="00F97134">
        <w:rPr>
          <w:color w:val="000000"/>
        </w:rPr>
        <w:t>akeisti</w:t>
      </w:r>
      <w:r w:rsidRPr="00F97134">
        <w:rPr>
          <w:color w:val="000000"/>
        </w:rPr>
        <w:t xml:space="preserve"> Įstatym</w:t>
      </w:r>
      <w:r w:rsidR="00C61AFA" w:rsidRPr="00F97134">
        <w:rPr>
          <w:color w:val="000000"/>
        </w:rPr>
        <w:t>o</w:t>
      </w:r>
      <w:r w:rsidRPr="00F97134">
        <w:rPr>
          <w:color w:val="000000"/>
        </w:rPr>
        <w:t xml:space="preserve"> </w:t>
      </w:r>
      <w:r w:rsidR="00332110" w:rsidRPr="00F97134">
        <w:rPr>
          <w:color w:val="000000"/>
        </w:rPr>
        <w:t>82</w:t>
      </w:r>
      <w:r w:rsidRPr="00F97134">
        <w:rPr>
          <w:color w:val="000000"/>
        </w:rPr>
        <w:t xml:space="preserve"> straipsni</w:t>
      </w:r>
      <w:r w:rsidR="00C61AFA" w:rsidRPr="00F97134">
        <w:rPr>
          <w:color w:val="000000"/>
        </w:rPr>
        <w:t>o 1 dalį</w:t>
      </w:r>
      <w:r w:rsidR="00D7211C" w:rsidRPr="00F97134">
        <w:rPr>
          <w:color w:val="000000"/>
        </w:rPr>
        <w:t xml:space="preserve"> ir ją išdėstyti taip:</w:t>
      </w:r>
    </w:p>
    <w:p w14:paraId="4447B2C0" w14:textId="2F291025" w:rsidR="00AD0ED8" w:rsidRDefault="003B4308" w:rsidP="003B4308">
      <w:pPr>
        <w:jc w:val="both"/>
        <w:rPr>
          <w:rFonts w:eastAsia="Arial"/>
          <w:szCs w:val="24"/>
          <w:lang w:eastAsia="lt-LT"/>
        </w:rPr>
      </w:pPr>
      <w:r w:rsidRPr="00F97134">
        <w:rPr>
          <w:color w:val="000000"/>
          <w:szCs w:val="24"/>
        </w:rPr>
        <w:t xml:space="preserve">           </w:t>
      </w:r>
      <w:r w:rsidR="00D7211C" w:rsidRPr="00F97134">
        <w:rPr>
          <w:rFonts w:eastAsia="Arial"/>
          <w:szCs w:val="24"/>
          <w:lang w:eastAsia="lt-LT"/>
        </w:rPr>
        <w:t xml:space="preserve"> ,,1. </w:t>
      </w:r>
      <w:r w:rsidR="00AD0ED8" w:rsidRPr="00F97134">
        <w:rPr>
          <w:rFonts w:eastAsia="Arial"/>
          <w:szCs w:val="24"/>
          <w:lang w:eastAsia="lt-LT"/>
        </w:rPr>
        <w:t>Studentams gali būti mokamos socialinės, skatinamosios</w:t>
      </w:r>
      <w:r w:rsidR="00D7211C" w:rsidRPr="00F878C0">
        <w:rPr>
          <w:rFonts w:eastAsia="Arial"/>
          <w:szCs w:val="24"/>
          <w:lang w:eastAsia="lt-LT"/>
        </w:rPr>
        <w:t>,</w:t>
      </w:r>
      <w:r w:rsidR="00AD0ED8" w:rsidRPr="00F878C0">
        <w:rPr>
          <w:rFonts w:eastAsia="Arial"/>
          <w:szCs w:val="24"/>
          <w:lang w:eastAsia="lt-LT"/>
        </w:rPr>
        <w:t xml:space="preserve"> </w:t>
      </w:r>
      <w:r w:rsidR="00F878C0">
        <w:rPr>
          <w:rFonts w:eastAsia="Arial"/>
          <w:szCs w:val="24"/>
          <w:lang w:eastAsia="lt-LT"/>
        </w:rPr>
        <w:t>tikslinės</w:t>
      </w:r>
      <w:r w:rsidR="00DC02F5">
        <w:rPr>
          <w:rFonts w:eastAsia="Arial"/>
          <w:b/>
          <w:szCs w:val="24"/>
          <w:lang w:eastAsia="lt-LT"/>
        </w:rPr>
        <w:t xml:space="preserve"> </w:t>
      </w:r>
      <w:r w:rsidR="00DC02F5" w:rsidRPr="00DC02F5">
        <w:rPr>
          <w:rFonts w:eastAsia="Arial"/>
          <w:szCs w:val="24"/>
          <w:lang w:eastAsia="lt-LT"/>
        </w:rPr>
        <w:t>ir</w:t>
      </w:r>
      <w:r w:rsidR="00F878C0">
        <w:rPr>
          <w:rFonts w:eastAsia="Arial"/>
          <w:szCs w:val="24"/>
          <w:lang w:eastAsia="lt-LT"/>
        </w:rPr>
        <w:t xml:space="preserve"> </w:t>
      </w:r>
      <w:r w:rsidR="00AD0ED8" w:rsidRPr="00F97134">
        <w:rPr>
          <w:rFonts w:eastAsia="Arial"/>
          <w:szCs w:val="24"/>
          <w:lang w:eastAsia="lt-LT"/>
        </w:rPr>
        <w:t xml:space="preserve">studijų </w:t>
      </w:r>
      <w:r w:rsidR="009C0733" w:rsidRPr="00F878C0">
        <w:rPr>
          <w:rFonts w:eastAsia="Arial"/>
          <w:szCs w:val="24"/>
          <w:lang w:eastAsia="lt-LT"/>
        </w:rPr>
        <w:t>stipendijos</w:t>
      </w:r>
      <w:r w:rsidR="00DC02F5" w:rsidRPr="00DC02F5">
        <w:rPr>
          <w:rFonts w:eastAsia="Arial"/>
          <w:b/>
          <w:szCs w:val="24"/>
          <w:lang w:eastAsia="lt-LT"/>
        </w:rPr>
        <w:t>,</w:t>
      </w:r>
      <w:r w:rsidR="00DC02F5">
        <w:rPr>
          <w:rFonts w:eastAsia="Arial"/>
          <w:szCs w:val="24"/>
          <w:lang w:eastAsia="lt-LT"/>
        </w:rPr>
        <w:t xml:space="preserve"> </w:t>
      </w:r>
      <w:r w:rsidR="00DC02F5" w:rsidRPr="00DC02F5">
        <w:rPr>
          <w:rFonts w:eastAsia="Arial"/>
          <w:b/>
          <w:szCs w:val="24"/>
          <w:lang w:eastAsia="lt-LT"/>
        </w:rPr>
        <w:t>stipendijos neįgaliesiems</w:t>
      </w:r>
      <w:r w:rsidR="00AD0ED8" w:rsidRPr="00F97134">
        <w:rPr>
          <w:rFonts w:eastAsia="Arial"/>
          <w:szCs w:val="24"/>
          <w:lang w:eastAsia="lt-LT"/>
        </w:rPr>
        <w:t>.“</w:t>
      </w:r>
    </w:p>
    <w:p w14:paraId="4633FB03" w14:textId="53317123" w:rsidR="009C0733" w:rsidRDefault="009C0733" w:rsidP="003B4308">
      <w:pPr>
        <w:jc w:val="both"/>
        <w:rPr>
          <w:rFonts w:eastAsia="Arial"/>
          <w:szCs w:val="24"/>
          <w:lang w:eastAsia="lt-LT"/>
        </w:rPr>
      </w:pPr>
    </w:p>
    <w:p w14:paraId="2ACE3DC2" w14:textId="05B2DDE7" w:rsidR="009C0733" w:rsidRPr="00CD13B2" w:rsidRDefault="008D404B" w:rsidP="009C0733">
      <w:pPr>
        <w:ind w:firstLine="720"/>
        <w:jc w:val="both"/>
        <w:rPr>
          <w:rFonts w:eastAsia="Arial"/>
          <w:b/>
          <w:bCs/>
          <w:szCs w:val="24"/>
          <w:lang w:eastAsia="lt-LT"/>
        </w:rPr>
      </w:pPr>
      <w:r>
        <w:rPr>
          <w:rFonts w:eastAsia="Arial"/>
          <w:b/>
          <w:bCs/>
          <w:szCs w:val="24"/>
          <w:lang w:eastAsia="lt-LT"/>
        </w:rPr>
        <w:t>3</w:t>
      </w:r>
      <w:r w:rsidR="009C0733" w:rsidRPr="00CD13B2">
        <w:rPr>
          <w:rFonts w:eastAsia="Arial"/>
          <w:b/>
          <w:bCs/>
          <w:szCs w:val="24"/>
          <w:lang w:eastAsia="lt-LT"/>
        </w:rPr>
        <w:t xml:space="preserve"> straipsnis. </w:t>
      </w:r>
      <w:r w:rsidR="009C0733" w:rsidRPr="008D404B">
        <w:rPr>
          <w:rFonts w:eastAsia="Arial"/>
          <w:b/>
          <w:bCs/>
          <w:szCs w:val="24"/>
          <w:lang w:eastAsia="lt-LT"/>
        </w:rPr>
        <w:t>82</w:t>
      </w:r>
      <w:r w:rsidR="009C0733" w:rsidRPr="008D404B">
        <w:rPr>
          <w:rFonts w:eastAsia="Arial"/>
          <w:b/>
          <w:bCs/>
          <w:szCs w:val="24"/>
          <w:vertAlign w:val="superscript"/>
          <w:lang w:eastAsia="lt-LT"/>
        </w:rPr>
        <w:t xml:space="preserve">1 </w:t>
      </w:r>
      <w:r w:rsidR="009C0733" w:rsidRPr="00CD13B2">
        <w:rPr>
          <w:rFonts w:eastAsia="Arial"/>
          <w:b/>
          <w:bCs/>
          <w:szCs w:val="24"/>
          <w:lang w:eastAsia="lt-LT"/>
        </w:rPr>
        <w:t>straipsnio pakeitimas</w:t>
      </w:r>
    </w:p>
    <w:p w14:paraId="57E2A9A5" w14:textId="34AFD08D" w:rsidR="009C0733" w:rsidRPr="00F97134" w:rsidRDefault="009C0733" w:rsidP="00CD13B2">
      <w:pPr>
        <w:ind w:firstLine="720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 xml:space="preserve">Pripažinti netekusiu galios </w:t>
      </w:r>
      <w:r w:rsidRPr="00CD13B2">
        <w:rPr>
          <w:rFonts w:eastAsia="Arial"/>
          <w:bCs/>
          <w:szCs w:val="24"/>
          <w:lang w:eastAsia="lt-LT"/>
        </w:rPr>
        <w:t>82</w:t>
      </w:r>
      <w:r w:rsidRPr="00CD13B2">
        <w:rPr>
          <w:rFonts w:eastAsia="Arial"/>
          <w:bCs/>
          <w:szCs w:val="24"/>
          <w:vertAlign w:val="superscript"/>
          <w:lang w:eastAsia="lt-LT"/>
        </w:rPr>
        <w:t>1</w:t>
      </w:r>
      <w:r w:rsidRPr="00CD13B2">
        <w:rPr>
          <w:rFonts w:eastAsia="Arial"/>
          <w:bCs/>
          <w:szCs w:val="24"/>
          <w:lang w:eastAsia="lt-LT"/>
        </w:rPr>
        <w:t xml:space="preserve"> </w:t>
      </w:r>
      <w:r w:rsidRPr="009C0733">
        <w:rPr>
          <w:rFonts w:eastAsia="Arial"/>
          <w:bCs/>
          <w:szCs w:val="24"/>
          <w:lang w:eastAsia="lt-LT"/>
        </w:rPr>
        <w:t>str</w:t>
      </w:r>
      <w:r>
        <w:rPr>
          <w:rFonts w:eastAsia="Arial"/>
          <w:szCs w:val="24"/>
          <w:lang w:eastAsia="lt-LT"/>
        </w:rPr>
        <w:t xml:space="preserve">aipsnio </w:t>
      </w:r>
      <w:r w:rsidR="008D404B">
        <w:rPr>
          <w:rFonts w:eastAsia="Arial"/>
          <w:szCs w:val="24"/>
          <w:lang w:eastAsia="lt-LT"/>
        </w:rPr>
        <w:t>2 dalies 2 punktą.</w:t>
      </w:r>
    </w:p>
    <w:p w14:paraId="06980E44" w14:textId="77777777" w:rsidR="005916E2" w:rsidRPr="00F97134" w:rsidRDefault="005916E2" w:rsidP="003B4308">
      <w:pPr>
        <w:jc w:val="both"/>
        <w:rPr>
          <w:rFonts w:eastAsia="Arial"/>
          <w:szCs w:val="24"/>
          <w:lang w:eastAsia="lt-LT"/>
        </w:rPr>
      </w:pPr>
    </w:p>
    <w:p w14:paraId="69C98BA7" w14:textId="493A6CE0" w:rsidR="00A869DF" w:rsidRPr="00F97134" w:rsidRDefault="008D404B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t>4</w:t>
      </w:r>
      <w:r w:rsidR="00A869DF" w:rsidRPr="00F97134">
        <w:rPr>
          <w:rFonts w:eastAsia="Arial"/>
          <w:b/>
          <w:szCs w:val="24"/>
          <w:lang w:eastAsia="lt-LT"/>
        </w:rPr>
        <w:t xml:space="preserve"> straipsnis. Įstatymo papildymas 82</w:t>
      </w:r>
      <w:r w:rsidR="00C955E1" w:rsidRPr="00F97134">
        <w:rPr>
          <w:rFonts w:eastAsia="Arial"/>
          <w:b/>
          <w:szCs w:val="24"/>
          <w:vertAlign w:val="superscript"/>
          <w:lang w:eastAsia="lt-LT"/>
        </w:rPr>
        <w:t>2</w:t>
      </w:r>
      <w:r w:rsidR="00A869DF" w:rsidRPr="00F97134">
        <w:rPr>
          <w:rFonts w:eastAsia="Arial"/>
          <w:b/>
          <w:szCs w:val="24"/>
          <w:vertAlign w:val="superscript"/>
          <w:lang w:eastAsia="lt-LT"/>
        </w:rPr>
        <w:t xml:space="preserve"> </w:t>
      </w:r>
      <w:r w:rsidR="00A869DF" w:rsidRPr="00F97134">
        <w:rPr>
          <w:rFonts w:eastAsia="Arial"/>
          <w:b/>
          <w:szCs w:val="24"/>
          <w:lang w:eastAsia="lt-LT"/>
        </w:rPr>
        <w:t>straipsniu</w:t>
      </w:r>
    </w:p>
    <w:p w14:paraId="73FF7263" w14:textId="6DDAF8F9" w:rsidR="00A869DF" w:rsidRPr="00F97134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F97134">
        <w:rPr>
          <w:rFonts w:eastAsia="Arial"/>
          <w:b/>
          <w:szCs w:val="24"/>
          <w:lang w:eastAsia="lt-LT"/>
        </w:rPr>
        <w:t xml:space="preserve">Papildyti </w:t>
      </w:r>
      <w:r w:rsidR="003738C8" w:rsidRPr="00F97134">
        <w:rPr>
          <w:rFonts w:eastAsia="Arial"/>
          <w:b/>
          <w:szCs w:val="24"/>
          <w:lang w:eastAsia="lt-LT"/>
        </w:rPr>
        <w:t>Į</w:t>
      </w:r>
      <w:r w:rsidRPr="00F97134">
        <w:rPr>
          <w:rFonts w:eastAsia="Arial"/>
          <w:b/>
          <w:szCs w:val="24"/>
          <w:lang w:eastAsia="lt-LT"/>
        </w:rPr>
        <w:t>statymą 82</w:t>
      </w:r>
      <w:r w:rsidR="001B1197" w:rsidRPr="00F97134">
        <w:rPr>
          <w:rFonts w:eastAsia="Arial"/>
          <w:b/>
          <w:szCs w:val="24"/>
          <w:vertAlign w:val="superscript"/>
          <w:lang w:eastAsia="lt-LT"/>
        </w:rPr>
        <w:t>2</w:t>
      </w:r>
      <w:r w:rsidRPr="00F97134">
        <w:rPr>
          <w:rFonts w:eastAsia="Arial"/>
          <w:b/>
          <w:szCs w:val="24"/>
          <w:vertAlign w:val="superscript"/>
          <w:lang w:eastAsia="lt-LT"/>
        </w:rPr>
        <w:t xml:space="preserve"> </w:t>
      </w:r>
      <w:r w:rsidRPr="00F97134">
        <w:rPr>
          <w:rFonts w:eastAsia="Arial"/>
          <w:b/>
          <w:szCs w:val="24"/>
          <w:lang w:eastAsia="lt-LT"/>
        </w:rPr>
        <w:t>straipsniu:</w:t>
      </w:r>
    </w:p>
    <w:p w14:paraId="29D42F4F" w14:textId="3CFC9CC7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F97134">
        <w:rPr>
          <w:rFonts w:eastAsia="Arial"/>
          <w:b/>
          <w:szCs w:val="24"/>
          <w:lang w:eastAsia="lt-LT"/>
        </w:rPr>
        <w:t>„82</w:t>
      </w:r>
      <w:r w:rsidR="001B1197" w:rsidRPr="00F97134">
        <w:rPr>
          <w:rFonts w:eastAsia="Arial"/>
          <w:b/>
          <w:szCs w:val="24"/>
          <w:vertAlign w:val="superscript"/>
          <w:lang w:eastAsia="lt-LT"/>
        </w:rPr>
        <w:t>2</w:t>
      </w:r>
      <w:r w:rsidRPr="00F97134">
        <w:rPr>
          <w:rFonts w:eastAsia="Arial"/>
          <w:b/>
          <w:szCs w:val="24"/>
          <w:vertAlign w:val="superscript"/>
          <w:lang w:eastAsia="lt-LT"/>
        </w:rPr>
        <w:t xml:space="preserve"> </w:t>
      </w:r>
      <w:r w:rsidRPr="00F97134">
        <w:rPr>
          <w:rFonts w:eastAsia="Arial"/>
          <w:b/>
          <w:szCs w:val="24"/>
          <w:lang w:eastAsia="lt-LT"/>
        </w:rPr>
        <w:t xml:space="preserve">straipsnis. </w:t>
      </w:r>
      <w:r w:rsidR="00DC02F5">
        <w:rPr>
          <w:rFonts w:eastAsia="Arial"/>
          <w:b/>
          <w:szCs w:val="24"/>
          <w:lang w:eastAsia="lt-LT"/>
        </w:rPr>
        <w:t>S</w:t>
      </w:r>
      <w:r w:rsidR="00F878C0">
        <w:rPr>
          <w:rFonts w:eastAsia="Arial"/>
          <w:b/>
          <w:szCs w:val="24"/>
          <w:lang w:eastAsia="lt-LT"/>
        </w:rPr>
        <w:t>tipendijos</w:t>
      </w:r>
      <w:r w:rsidR="009C0733">
        <w:rPr>
          <w:rFonts w:eastAsia="Arial"/>
          <w:b/>
          <w:szCs w:val="24"/>
          <w:lang w:eastAsia="lt-LT"/>
        </w:rPr>
        <w:t xml:space="preserve"> </w:t>
      </w:r>
      <w:r w:rsidR="00DC02F5">
        <w:rPr>
          <w:rFonts w:eastAsia="Arial"/>
          <w:b/>
          <w:szCs w:val="24"/>
          <w:lang w:eastAsia="lt-LT"/>
        </w:rPr>
        <w:t>neįgaliesiems</w:t>
      </w:r>
    </w:p>
    <w:p w14:paraId="4C27C08A" w14:textId="6F80E727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1. </w:t>
      </w:r>
      <w:r w:rsidRPr="00A869DF">
        <w:rPr>
          <w:b/>
          <w:szCs w:val="24"/>
          <w:lang w:eastAsia="lt-LT"/>
        </w:rPr>
        <w:t>Aukštųjų mokyklų trumposios, pirmosios, antrosios, trečiosios pakopų, vientisųjų ir profesinių studijų neįgaliesiems studentams iš valstybės biudžeto lėšų mokamos</w:t>
      </w:r>
      <w:r w:rsidR="00F878C0" w:rsidRPr="00F878C0">
        <w:rPr>
          <w:rFonts w:eastAsia="Arial"/>
          <w:b/>
          <w:szCs w:val="24"/>
          <w:lang w:eastAsia="lt-LT"/>
        </w:rPr>
        <w:t xml:space="preserve"> </w:t>
      </w:r>
      <w:r w:rsidR="00F878C0">
        <w:rPr>
          <w:rFonts w:eastAsia="Arial"/>
          <w:b/>
          <w:szCs w:val="24"/>
          <w:lang w:eastAsia="lt-LT"/>
        </w:rPr>
        <w:t>stipendijos</w:t>
      </w:r>
      <w:r w:rsidR="00DC02F5">
        <w:rPr>
          <w:rFonts w:eastAsia="Arial"/>
          <w:b/>
          <w:szCs w:val="24"/>
          <w:lang w:eastAsia="lt-LT"/>
        </w:rPr>
        <w:t xml:space="preserve"> neįgaliesiems</w:t>
      </w:r>
      <w:r w:rsidRPr="00A869DF">
        <w:rPr>
          <w:b/>
          <w:szCs w:val="24"/>
          <w:lang w:eastAsia="lt-LT"/>
        </w:rPr>
        <w:t>.</w:t>
      </w:r>
      <w:r w:rsidRPr="00A869DF">
        <w:rPr>
          <w:b/>
          <w:color w:val="000000"/>
          <w:lang w:eastAsia="lt-LT"/>
        </w:rPr>
        <w:t xml:space="preserve"> </w:t>
      </w:r>
      <w:r w:rsidR="00DC02F5">
        <w:rPr>
          <w:b/>
          <w:color w:val="000000"/>
          <w:lang w:eastAsia="lt-LT"/>
        </w:rPr>
        <w:t>S</w:t>
      </w:r>
      <w:r w:rsidR="00F878C0">
        <w:rPr>
          <w:rFonts w:eastAsia="Arial"/>
          <w:b/>
          <w:szCs w:val="24"/>
          <w:lang w:eastAsia="lt-LT"/>
        </w:rPr>
        <w:t xml:space="preserve">tipendijos </w:t>
      </w:r>
      <w:r w:rsidR="00DC02F5">
        <w:rPr>
          <w:rFonts w:eastAsia="Arial"/>
          <w:b/>
          <w:szCs w:val="24"/>
          <w:lang w:eastAsia="lt-LT"/>
        </w:rPr>
        <w:t>neįgaliajam</w:t>
      </w:r>
      <w:r w:rsidR="00DC02F5" w:rsidRPr="00A869DF">
        <w:rPr>
          <w:b/>
          <w:szCs w:val="24"/>
          <w:lang w:eastAsia="lt-LT"/>
        </w:rPr>
        <w:t xml:space="preserve"> </w:t>
      </w:r>
      <w:r w:rsidRPr="00A869DF">
        <w:rPr>
          <w:b/>
          <w:szCs w:val="24"/>
          <w:lang w:eastAsia="lt-LT"/>
        </w:rPr>
        <w:t xml:space="preserve">dydis – </w:t>
      </w:r>
      <w:r w:rsidRPr="001B1197">
        <w:rPr>
          <w:b/>
          <w:szCs w:val="24"/>
          <w:lang w:eastAsia="lt-LT"/>
        </w:rPr>
        <w:t>1</w:t>
      </w:r>
      <w:r w:rsidR="001B1197" w:rsidRPr="001B1197">
        <w:rPr>
          <w:b/>
          <w:szCs w:val="24"/>
          <w:lang w:eastAsia="lt-LT"/>
        </w:rPr>
        <w:t>3</w:t>
      </w:r>
      <w:r w:rsidRPr="001B1197">
        <w:rPr>
          <w:b/>
          <w:szCs w:val="24"/>
          <w:lang w:eastAsia="lt-LT"/>
        </w:rPr>
        <w:t>,33</w:t>
      </w:r>
      <w:r w:rsidRPr="00A869DF">
        <w:rPr>
          <w:b/>
          <w:szCs w:val="24"/>
          <w:lang w:eastAsia="lt-LT"/>
        </w:rPr>
        <w:t xml:space="preserve"> bazinės socialinės išmokos dydžio per mėnesį.</w:t>
      </w:r>
      <w:r w:rsidRPr="00A869DF">
        <w:rPr>
          <w:b/>
        </w:rPr>
        <w:t xml:space="preserve"> </w:t>
      </w:r>
      <w:r w:rsidR="00DC02F5">
        <w:rPr>
          <w:b/>
        </w:rPr>
        <w:t>S</w:t>
      </w:r>
      <w:r w:rsidR="00F878C0">
        <w:rPr>
          <w:rFonts w:eastAsia="Arial"/>
          <w:b/>
          <w:szCs w:val="24"/>
          <w:lang w:eastAsia="lt-LT"/>
        </w:rPr>
        <w:t>tipendija</w:t>
      </w:r>
      <w:r w:rsidR="009C0733">
        <w:rPr>
          <w:rFonts w:eastAsia="Arial"/>
          <w:b/>
          <w:szCs w:val="24"/>
          <w:lang w:eastAsia="lt-LT"/>
        </w:rPr>
        <w:t xml:space="preserve"> </w:t>
      </w:r>
      <w:r w:rsidR="00DC02F5">
        <w:rPr>
          <w:rFonts w:eastAsia="Arial"/>
          <w:b/>
          <w:szCs w:val="24"/>
          <w:lang w:eastAsia="lt-LT"/>
        </w:rPr>
        <w:t>neįgaliajam</w:t>
      </w:r>
      <w:r w:rsidR="00DC02F5" w:rsidRPr="00A869DF">
        <w:rPr>
          <w:b/>
          <w:szCs w:val="24"/>
          <w:lang w:eastAsia="lt-LT"/>
        </w:rPr>
        <w:t xml:space="preserve"> </w:t>
      </w:r>
      <w:r w:rsidRPr="00A869DF">
        <w:rPr>
          <w:b/>
          <w:szCs w:val="24"/>
          <w:lang w:eastAsia="lt-LT"/>
        </w:rPr>
        <w:t>skiriama studijų semestrui.</w:t>
      </w:r>
    </w:p>
    <w:p w14:paraId="2C125BFB" w14:textId="26E9B829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bookmarkStart w:id="0" w:name="_Hlk24354488"/>
      <w:r w:rsidRPr="00A869DF">
        <w:rPr>
          <w:rFonts w:eastAsia="Arial"/>
          <w:b/>
          <w:szCs w:val="24"/>
          <w:lang w:eastAsia="lt-LT"/>
        </w:rPr>
        <w:t xml:space="preserve">2. </w:t>
      </w:r>
      <w:r w:rsidR="00DC02F5">
        <w:rPr>
          <w:rFonts w:eastAsia="Arial"/>
          <w:b/>
          <w:szCs w:val="24"/>
          <w:lang w:eastAsia="lt-LT"/>
        </w:rPr>
        <w:t>S</w:t>
      </w:r>
      <w:r w:rsidR="00F878C0">
        <w:rPr>
          <w:rFonts w:eastAsia="Arial"/>
          <w:b/>
          <w:szCs w:val="24"/>
          <w:lang w:eastAsia="lt-LT"/>
        </w:rPr>
        <w:t>tipendijos</w:t>
      </w:r>
      <w:r w:rsidR="00DC02F5">
        <w:rPr>
          <w:rFonts w:eastAsia="Arial"/>
          <w:b/>
          <w:szCs w:val="24"/>
          <w:lang w:eastAsia="lt-LT"/>
        </w:rPr>
        <w:t xml:space="preserve"> neįgaliesiems</w:t>
      </w:r>
      <w:r w:rsidR="00F878C0">
        <w:rPr>
          <w:rFonts w:eastAsia="Arial"/>
          <w:b/>
          <w:szCs w:val="24"/>
          <w:lang w:eastAsia="lt-LT"/>
        </w:rPr>
        <w:t xml:space="preserve"> </w:t>
      </w:r>
      <w:r w:rsidRPr="00A869DF">
        <w:rPr>
          <w:rFonts w:eastAsia="Arial"/>
          <w:b/>
          <w:szCs w:val="24"/>
          <w:lang w:eastAsia="lt-LT"/>
        </w:rPr>
        <w:t>skiriamos</w:t>
      </w:r>
      <w:r w:rsidR="009C0733">
        <w:rPr>
          <w:rFonts w:eastAsia="Arial"/>
          <w:b/>
          <w:szCs w:val="24"/>
          <w:lang w:eastAsia="lt-LT"/>
        </w:rPr>
        <w:t xml:space="preserve"> studenta</w:t>
      </w:r>
      <w:r w:rsidR="00F878C0">
        <w:rPr>
          <w:rFonts w:eastAsia="Arial"/>
          <w:b/>
          <w:szCs w:val="24"/>
          <w:lang w:eastAsia="lt-LT"/>
        </w:rPr>
        <w:t>m</w:t>
      </w:r>
      <w:r w:rsidR="009C0733">
        <w:rPr>
          <w:rFonts w:eastAsia="Arial"/>
          <w:b/>
          <w:szCs w:val="24"/>
          <w:lang w:eastAsia="lt-LT"/>
        </w:rPr>
        <w:t>s</w:t>
      </w:r>
      <w:r w:rsidR="00F878C0">
        <w:rPr>
          <w:rFonts w:eastAsia="Arial"/>
          <w:b/>
          <w:szCs w:val="24"/>
          <w:lang w:eastAsia="lt-LT"/>
        </w:rPr>
        <w:t>,</w:t>
      </w:r>
      <w:r w:rsidR="009C0733">
        <w:rPr>
          <w:rFonts w:eastAsia="Arial"/>
          <w:b/>
          <w:szCs w:val="24"/>
          <w:lang w:eastAsia="lt-LT"/>
        </w:rPr>
        <w:t xml:space="preserve"> atitinka</w:t>
      </w:r>
      <w:r w:rsidR="00F878C0">
        <w:rPr>
          <w:rFonts w:eastAsia="Arial"/>
          <w:b/>
          <w:szCs w:val="24"/>
          <w:lang w:eastAsia="lt-LT"/>
        </w:rPr>
        <w:t xml:space="preserve">ntiems </w:t>
      </w:r>
      <w:r w:rsidR="009C0733">
        <w:rPr>
          <w:rFonts w:eastAsia="Arial"/>
          <w:b/>
          <w:szCs w:val="24"/>
          <w:lang w:eastAsia="lt-LT"/>
        </w:rPr>
        <w:t xml:space="preserve">abu kriterijus: </w:t>
      </w:r>
    </w:p>
    <w:bookmarkEnd w:id="0"/>
    <w:p w14:paraId="575F6A99" w14:textId="3CF6752E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1) turi teisės aktų nustatyta tvarka nustatytą </w:t>
      </w:r>
      <w:r w:rsidR="009C0733">
        <w:rPr>
          <w:rFonts w:eastAsia="Arial"/>
          <w:b/>
          <w:szCs w:val="24"/>
          <w:lang w:eastAsia="lt-LT"/>
        </w:rPr>
        <w:t xml:space="preserve">45 </w:t>
      </w:r>
      <w:r w:rsidRPr="00A869DF">
        <w:rPr>
          <w:rFonts w:eastAsia="Arial"/>
          <w:b/>
          <w:szCs w:val="24"/>
          <w:lang w:eastAsia="lt-LT"/>
        </w:rPr>
        <w:t xml:space="preserve"> procentų ar mažesnį darbingumo lygį arba sunkų ar vidutinį neįgalumo lygį; </w:t>
      </w:r>
    </w:p>
    <w:p w14:paraId="02895530" w14:textId="77777777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>2) po negalios nustatymo aukštojoje mokykloje studijuoja pirmą kartą, išskyrus atvejį, kai studentas, prieš tai nutraukęs studijas arba pašalintas iš aukštosios mokyklos, vėl pradeda studijuoti.</w:t>
      </w:r>
    </w:p>
    <w:p w14:paraId="6995D19A" w14:textId="3843AE8E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3. </w:t>
      </w:r>
      <w:r w:rsidR="00DC02F5">
        <w:rPr>
          <w:rFonts w:eastAsia="Arial"/>
          <w:b/>
          <w:szCs w:val="24"/>
          <w:lang w:eastAsia="lt-LT"/>
        </w:rPr>
        <w:t>S</w:t>
      </w:r>
      <w:r w:rsidR="00F878C0">
        <w:rPr>
          <w:rFonts w:eastAsia="Arial"/>
          <w:b/>
          <w:szCs w:val="24"/>
          <w:lang w:eastAsia="lt-LT"/>
        </w:rPr>
        <w:t xml:space="preserve">tipendijos </w:t>
      </w:r>
      <w:r w:rsidR="00DC02F5">
        <w:rPr>
          <w:rFonts w:eastAsia="Arial"/>
          <w:b/>
          <w:szCs w:val="24"/>
          <w:lang w:eastAsia="lt-LT"/>
        </w:rPr>
        <w:t xml:space="preserve">neįgaliajam </w:t>
      </w:r>
      <w:r w:rsidRPr="00A869DF">
        <w:rPr>
          <w:rFonts w:eastAsia="Arial"/>
          <w:b/>
          <w:szCs w:val="24"/>
          <w:lang w:eastAsia="lt-LT"/>
        </w:rPr>
        <w:t>neturi teisės gauti studentai:</w:t>
      </w:r>
    </w:p>
    <w:p w14:paraId="3396DF82" w14:textId="1F30DF64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>1) šio įstatymo 80 straipsnio 2 dal</w:t>
      </w:r>
      <w:r w:rsidR="00A547FA">
        <w:rPr>
          <w:rFonts w:eastAsia="Arial"/>
          <w:b/>
          <w:szCs w:val="24"/>
          <w:lang w:eastAsia="lt-LT"/>
        </w:rPr>
        <w:t>yje nustatytais atvejais</w:t>
      </w:r>
      <w:r w:rsidRPr="00A869DF">
        <w:rPr>
          <w:rFonts w:eastAsia="Arial"/>
          <w:b/>
          <w:szCs w:val="24"/>
          <w:lang w:eastAsia="lt-LT"/>
        </w:rPr>
        <w:t>;</w:t>
      </w:r>
    </w:p>
    <w:p w14:paraId="3E09518C" w14:textId="77777777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2) esantys akademinėse atostogose; </w:t>
      </w:r>
    </w:p>
    <w:p w14:paraId="068A411A" w14:textId="70F6AEB3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3) </w:t>
      </w:r>
      <w:r w:rsidR="00254B79">
        <w:rPr>
          <w:rFonts w:eastAsia="Arial"/>
          <w:b/>
          <w:szCs w:val="24"/>
          <w:lang w:eastAsia="lt-LT"/>
        </w:rPr>
        <w:t>aukštosios mokyklos nustatyta tvarka turintys daugiau kaip 3 akademines skolas;</w:t>
      </w:r>
    </w:p>
    <w:p w14:paraId="00F042BD" w14:textId="77777777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>4) kurie įvykdė studijų programos reikalavimus, tačiau jiems atidėtas baigiamojo darbo gynimas ar baigiamojo egzamino laikymas.</w:t>
      </w:r>
    </w:p>
    <w:p w14:paraId="1C3CFA4B" w14:textId="3F7A5213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4. Studentui, vienu metu studijuojančiam pagal kelias studijų programas, skiriama tik viena  </w:t>
      </w:r>
      <w:r w:rsidR="008C36C4">
        <w:rPr>
          <w:rFonts w:eastAsia="Arial"/>
          <w:b/>
          <w:szCs w:val="24"/>
          <w:lang w:eastAsia="lt-LT"/>
        </w:rPr>
        <w:t xml:space="preserve">stipendija </w:t>
      </w:r>
      <w:r w:rsidR="00DC02F5">
        <w:rPr>
          <w:rFonts w:eastAsia="Arial"/>
          <w:b/>
          <w:szCs w:val="24"/>
          <w:lang w:eastAsia="lt-LT"/>
        </w:rPr>
        <w:t>neįgaliajam</w:t>
      </w:r>
      <w:r w:rsidR="00DC02F5" w:rsidRPr="00A869DF">
        <w:rPr>
          <w:rFonts w:eastAsia="Arial"/>
          <w:b/>
          <w:szCs w:val="24"/>
          <w:lang w:eastAsia="lt-LT"/>
        </w:rPr>
        <w:t xml:space="preserve"> </w:t>
      </w:r>
      <w:r w:rsidRPr="00A869DF">
        <w:rPr>
          <w:rFonts w:eastAsia="Arial"/>
          <w:b/>
          <w:szCs w:val="24"/>
          <w:lang w:eastAsia="lt-LT"/>
        </w:rPr>
        <w:t>per studijų semestrą.</w:t>
      </w:r>
    </w:p>
    <w:p w14:paraId="6A5ADA79" w14:textId="33BA6F20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5. </w:t>
      </w:r>
      <w:r w:rsidR="00DC02F5">
        <w:rPr>
          <w:rFonts w:eastAsia="Arial"/>
          <w:b/>
          <w:szCs w:val="24"/>
          <w:lang w:eastAsia="lt-LT"/>
        </w:rPr>
        <w:t>S</w:t>
      </w:r>
      <w:r w:rsidR="008C36C4">
        <w:rPr>
          <w:rFonts w:eastAsia="Arial"/>
          <w:b/>
          <w:szCs w:val="24"/>
          <w:lang w:eastAsia="lt-LT"/>
        </w:rPr>
        <w:t xml:space="preserve">tipendijos </w:t>
      </w:r>
      <w:r w:rsidR="00DC02F5">
        <w:rPr>
          <w:rFonts w:eastAsia="Arial"/>
          <w:b/>
          <w:szCs w:val="24"/>
          <w:lang w:eastAsia="lt-LT"/>
        </w:rPr>
        <w:t>neįgaliajam</w:t>
      </w:r>
      <w:r w:rsidR="00DC02F5" w:rsidRPr="00A869DF">
        <w:rPr>
          <w:rFonts w:eastAsia="Arial"/>
          <w:b/>
          <w:szCs w:val="24"/>
          <w:lang w:eastAsia="lt-LT"/>
        </w:rPr>
        <w:t xml:space="preserve"> </w:t>
      </w:r>
      <w:r w:rsidRPr="00A869DF">
        <w:rPr>
          <w:rFonts w:eastAsia="Arial"/>
          <w:b/>
          <w:szCs w:val="24"/>
          <w:lang w:eastAsia="lt-LT"/>
        </w:rPr>
        <w:t>mokėjimas nutraukiamas:</w:t>
      </w:r>
    </w:p>
    <w:p w14:paraId="3A7C4762" w14:textId="0B2473FF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>1) studentui baigus studijas pirma numatytos studijų baigimo datos, nutraukus studijas ar pašalinus studentą iš aukštosios mokyklos;</w:t>
      </w:r>
    </w:p>
    <w:p w14:paraId="4CCB60A7" w14:textId="3EB6D780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lastRenderedPageBreak/>
        <w:t xml:space="preserve">2) atsiradus ir (arba) paaiškėjus šio straipsnio 3 dalyje nustatytoms aplinkybėms, dėl kurių studentui negalėjo būti skirta </w:t>
      </w:r>
      <w:r w:rsidR="008C36C4">
        <w:rPr>
          <w:rFonts w:eastAsia="Arial"/>
          <w:b/>
          <w:szCs w:val="24"/>
          <w:lang w:eastAsia="lt-LT"/>
        </w:rPr>
        <w:t>stipendija</w:t>
      </w:r>
      <w:r w:rsidR="00DC02F5">
        <w:rPr>
          <w:rFonts w:eastAsia="Arial"/>
          <w:b/>
          <w:szCs w:val="24"/>
          <w:lang w:eastAsia="lt-LT"/>
        </w:rPr>
        <w:t xml:space="preserve"> neįgaliajam</w:t>
      </w:r>
      <w:r w:rsidRPr="00A869DF">
        <w:rPr>
          <w:rFonts w:eastAsia="Arial"/>
          <w:b/>
          <w:szCs w:val="24"/>
          <w:lang w:eastAsia="lt-LT"/>
        </w:rPr>
        <w:t>;</w:t>
      </w:r>
    </w:p>
    <w:p w14:paraId="3147CFA5" w14:textId="2C371F41" w:rsid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>3) studentui mirus.</w:t>
      </w:r>
    </w:p>
    <w:p w14:paraId="59B6D3C8" w14:textId="48D11BDC" w:rsidR="00B75ED1" w:rsidRPr="00A869DF" w:rsidRDefault="00B75ED1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t>6. Jei s</w:t>
      </w:r>
      <w:r w:rsidRPr="00B75ED1">
        <w:rPr>
          <w:rFonts w:eastAsia="Arial"/>
          <w:b/>
          <w:szCs w:val="24"/>
          <w:lang w:eastAsia="lt-LT"/>
        </w:rPr>
        <w:t>tudentas, prieš tai nutraukęs studijas arba pašalintas iš aukštosios mokyklos, vėl pradeda studijuoti</w:t>
      </w:r>
      <w:r>
        <w:rPr>
          <w:rFonts w:eastAsia="Arial"/>
          <w:b/>
          <w:szCs w:val="24"/>
          <w:lang w:eastAsia="lt-LT"/>
        </w:rPr>
        <w:t xml:space="preserve">, </w:t>
      </w:r>
      <w:r w:rsidR="008C36C4">
        <w:rPr>
          <w:rFonts w:eastAsia="Arial"/>
          <w:b/>
          <w:szCs w:val="24"/>
          <w:lang w:eastAsia="lt-LT"/>
        </w:rPr>
        <w:t>stipendija</w:t>
      </w:r>
      <w:r w:rsidR="00DC02F5">
        <w:rPr>
          <w:rFonts w:eastAsia="Arial"/>
          <w:b/>
          <w:szCs w:val="24"/>
          <w:lang w:eastAsia="lt-LT"/>
        </w:rPr>
        <w:t xml:space="preserve"> neįgaliajam</w:t>
      </w:r>
      <w:r w:rsidR="008C36C4">
        <w:rPr>
          <w:rFonts w:eastAsia="Arial"/>
          <w:b/>
          <w:szCs w:val="24"/>
          <w:lang w:eastAsia="lt-LT"/>
        </w:rPr>
        <w:t xml:space="preserve"> </w:t>
      </w:r>
      <w:r>
        <w:rPr>
          <w:rFonts w:eastAsia="Arial"/>
          <w:b/>
          <w:szCs w:val="24"/>
          <w:lang w:eastAsia="lt-LT"/>
        </w:rPr>
        <w:t xml:space="preserve">jam nemokama </w:t>
      </w:r>
      <w:r w:rsidRPr="00B75ED1">
        <w:rPr>
          <w:rFonts w:eastAsia="Arial"/>
          <w:b/>
          <w:szCs w:val="24"/>
          <w:lang w:eastAsia="lt-LT"/>
        </w:rPr>
        <w:t xml:space="preserve">už tą studijų laikotarpį, už kurį </w:t>
      </w:r>
      <w:r>
        <w:rPr>
          <w:rFonts w:eastAsia="Arial"/>
          <w:b/>
          <w:szCs w:val="24"/>
          <w:lang w:eastAsia="lt-LT"/>
        </w:rPr>
        <w:t xml:space="preserve">ji buvo mokėta, </w:t>
      </w:r>
      <w:r w:rsidRPr="00B75ED1">
        <w:rPr>
          <w:rFonts w:eastAsia="Arial"/>
          <w:b/>
          <w:szCs w:val="24"/>
          <w:lang w:eastAsia="lt-LT"/>
        </w:rPr>
        <w:t>iki jam nutraukiant studijas ar pašalin</w:t>
      </w:r>
      <w:r>
        <w:rPr>
          <w:rFonts w:eastAsia="Arial"/>
          <w:b/>
          <w:szCs w:val="24"/>
          <w:lang w:eastAsia="lt-LT"/>
        </w:rPr>
        <w:t>ant jį</w:t>
      </w:r>
      <w:r w:rsidRPr="00B75ED1">
        <w:rPr>
          <w:rFonts w:eastAsia="Arial"/>
          <w:b/>
          <w:szCs w:val="24"/>
          <w:lang w:eastAsia="lt-LT"/>
        </w:rPr>
        <w:t xml:space="preserve"> iš aukštosios mokyklos</w:t>
      </w:r>
      <w:r>
        <w:rPr>
          <w:rFonts w:eastAsia="Arial"/>
          <w:b/>
          <w:szCs w:val="24"/>
          <w:lang w:eastAsia="lt-LT"/>
        </w:rPr>
        <w:t>.</w:t>
      </w:r>
    </w:p>
    <w:p w14:paraId="2AF5B2C7" w14:textId="1D105B1A" w:rsidR="00A869DF" w:rsidRPr="00A869DF" w:rsidRDefault="00B75ED1" w:rsidP="00A869DF">
      <w:pPr>
        <w:ind w:firstLine="720"/>
        <w:jc w:val="both"/>
        <w:rPr>
          <w:b/>
          <w:color w:val="000000"/>
          <w:szCs w:val="24"/>
          <w:lang w:eastAsia="lt-LT"/>
        </w:rPr>
      </w:pPr>
      <w:bookmarkStart w:id="1" w:name="_Hlk24354685"/>
      <w:r>
        <w:rPr>
          <w:rFonts w:eastAsia="Arial"/>
          <w:b/>
          <w:szCs w:val="24"/>
          <w:lang w:eastAsia="lt-LT"/>
        </w:rPr>
        <w:t xml:space="preserve">7. </w:t>
      </w:r>
      <w:r w:rsidR="00DC02F5">
        <w:rPr>
          <w:rFonts w:eastAsia="Arial"/>
          <w:b/>
          <w:szCs w:val="24"/>
          <w:lang w:eastAsia="lt-LT"/>
        </w:rPr>
        <w:t>S</w:t>
      </w:r>
      <w:r w:rsidR="008C36C4">
        <w:rPr>
          <w:rFonts w:eastAsia="Arial"/>
          <w:b/>
          <w:szCs w:val="24"/>
          <w:lang w:eastAsia="lt-LT"/>
        </w:rPr>
        <w:t xml:space="preserve">tipendijų </w:t>
      </w:r>
      <w:r w:rsidR="00DC02F5">
        <w:rPr>
          <w:rFonts w:eastAsia="Arial"/>
          <w:b/>
          <w:szCs w:val="24"/>
          <w:lang w:eastAsia="lt-LT"/>
        </w:rPr>
        <w:t>neįgaliesiems</w:t>
      </w:r>
      <w:r w:rsidR="00DC02F5" w:rsidRPr="00A869DF">
        <w:rPr>
          <w:rFonts w:eastAsia="Arial"/>
          <w:b/>
          <w:szCs w:val="24"/>
          <w:lang w:eastAsia="lt-LT"/>
        </w:rPr>
        <w:t xml:space="preserve"> </w:t>
      </w:r>
      <w:r w:rsidR="00A869DF" w:rsidRPr="00A869DF">
        <w:rPr>
          <w:rFonts w:eastAsia="Arial"/>
          <w:b/>
          <w:szCs w:val="24"/>
          <w:lang w:eastAsia="lt-LT"/>
        </w:rPr>
        <w:t>skyrimo ir administravimo tvarką nustato Vyriausybė.</w:t>
      </w:r>
      <w:r w:rsidR="00CE27B1">
        <w:rPr>
          <w:rFonts w:eastAsia="Arial"/>
          <w:b/>
          <w:szCs w:val="24"/>
          <w:lang w:eastAsia="lt-LT"/>
        </w:rPr>
        <w:t xml:space="preserve"> </w:t>
      </w:r>
      <w:r w:rsidR="00DC02F5">
        <w:rPr>
          <w:rFonts w:eastAsia="Arial"/>
          <w:b/>
          <w:szCs w:val="24"/>
          <w:lang w:eastAsia="lt-LT"/>
        </w:rPr>
        <w:t>S</w:t>
      </w:r>
      <w:r w:rsidR="008C36C4">
        <w:rPr>
          <w:rFonts w:eastAsia="Arial"/>
          <w:b/>
          <w:szCs w:val="24"/>
          <w:lang w:eastAsia="lt-LT"/>
        </w:rPr>
        <w:t xml:space="preserve">tipendijas </w:t>
      </w:r>
      <w:r w:rsidR="00DC02F5">
        <w:rPr>
          <w:rFonts w:eastAsia="Arial"/>
          <w:b/>
          <w:szCs w:val="24"/>
          <w:lang w:eastAsia="lt-LT"/>
        </w:rPr>
        <w:t xml:space="preserve">neįgaliesiems </w:t>
      </w:r>
      <w:r w:rsidR="00CE27B1">
        <w:rPr>
          <w:rFonts w:eastAsia="Arial"/>
          <w:b/>
          <w:szCs w:val="24"/>
          <w:lang w:eastAsia="lt-LT"/>
        </w:rPr>
        <w:t>administruoja Valstybinis studijų fondas</w:t>
      </w:r>
      <w:r w:rsidR="008C36C4">
        <w:rPr>
          <w:rFonts w:eastAsia="Arial"/>
          <w:b/>
          <w:szCs w:val="24"/>
          <w:lang w:eastAsia="lt-LT"/>
        </w:rPr>
        <w:t>.</w:t>
      </w:r>
      <w:r w:rsidR="00A869DF" w:rsidRPr="00A869DF">
        <w:rPr>
          <w:b/>
          <w:color w:val="000000"/>
          <w:szCs w:val="24"/>
          <w:lang w:eastAsia="lt-LT"/>
        </w:rPr>
        <w:t>“</w:t>
      </w:r>
    </w:p>
    <w:bookmarkEnd w:id="1"/>
    <w:p w14:paraId="482E8589" w14:textId="77777777" w:rsidR="00113FFA" w:rsidRDefault="00113FFA" w:rsidP="00A869DF">
      <w:pPr>
        <w:spacing w:line="276" w:lineRule="auto"/>
        <w:ind w:firstLine="720"/>
        <w:jc w:val="both"/>
        <w:rPr>
          <w:rFonts w:eastAsia="Arial"/>
          <w:b/>
          <w:szCs w:val="24"/>
          <w:lang w:eastAsia="lt-LT"/>
        </w:rPr>
      </w:pPr>
    </w:p>
    <w:p w14:paraId="3856D719" w14:textId="3AD605CD" w:rsidR="00A869DF" w:rsidRDefault="008C36C4" w:rsidP="00A869DF">
      <w:pPr>
        <w:spacing w:line="276" w:lineRule="auto"/>
        <w:ind w:firstLine="720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t>5</w:t>
      </w:r>
      <w:r w:rsidR="00A869DF">
        <w:rPr>
          <w:rFonts w:eastAsia="Arial"/>
          <w:b/>
          <w:szCs w:val="24"/>
          <w:lang w:eastAsia="lt-LT"/>
        </w:rPr>
        <w:t xml:space="preserve"> straipsnis</w:t>
      </w:r>
      <w:r w:rsidR="00A869DF">
        <w:rPr>
          <w:b/>
          <w:szCs w:val="24"/>
        </w:rPr>
        <w:t xml:space="preserve">. </w:t>
      </w:r>
      <w:r w:rsidR="00A869DF">
        <w:rPr>
          <w:b/>
          <w:szCs w:val="24"/>
          <w:lang w:eastAsia="lt-LT"/>
        </w:rPr>
        <w:t>Įstatymo įsigaliojimas ir įgyvendinimas</w:t>
      </w:r>
    </w:p>
    <w:p w14:paraId="7686B75D" w14:textId="0548BF6D" w:rsidR="00A869DF" w:rsidRPr="00705285" w:rsidRDefault="00A869DF" w:rsidP="00CD13B2">
      <w:pPr>
        <w:pStyle w:val="Sraopastraipa"/>
        <w:numPr>
          <w:ilvl w:val="0"/>
          <w:numId w:val="4"/>
        </w:numPr>
        <w:spacing w:line="276" w:lineRule="auto"/>
        <w:jc w:val="both"/>
        <w:rPr>
          <w:szCs w:val="24"/>
          <w:lang w:eastAsia="lt-LT"/>
        </w:rPr>
      </w:pPr>
      <w:r w:rsidRPr="00705285">
        <w:rPr>
          <w:szCs w:val="24"/>
          <w:lang w:eastAsia="lt-LT"/>
        </w:rPr>
        <w:t>Šis įstatymas</w:t>
      </w:r>
      <w:r w:rsidR="00CE27B1" w:rsidRPr="00705285">
        <w:rPr>
          <w:szCs w:val="24"/>
          <w:lang w:eastAsia="lt-LT"/>
        </w:rPr>
        <w:t xml:space="preserve">, išskyrus </w:t>
      </w:r>
      <w:r w:rsidR="00E946AB">
        <w:rPr>
          <w:szCs w:val="24"/>
          <w:lang w:eastAsia="lt-LT"/>
        </w:rPr>
        <w:t>5</w:t>
      </w:r>
      <w:r w:rsidR="00CE27B1" w:rsidRPr="00705285">
        <w:rPr>
          <w:szCs w:val="24"/>
          <w:lang w:eastAsia="lt-LT"/>
        </w:rPr>
        <w:t xml:space="preserve"> straipsnio 2 </w:t>
      </w:r>
      <w:r w:rsidR="0011696F">
        <w:rPr>
          <w:szCs w:val="24"/>
          <w:lang w:eastAsia="lt-LT"/>
        </w:rPr>
        <w:t>ir 3 dalis</w:t>
      </w:r>
      <w:r w:rsidR="00CE27B1" w:rsidRPr="00705285">
        <w:rPr>
          <w:szCs w:val="24"/>
          <w:lang w:eastAsia="lt-LT"/>
        </w:rPr>
        <w:t>,</w:t>
      </w:r>
      <w:r w:rsidRPr="00705285">
        <w:rPr>
          <w:szCs w:val="24"/>
          <w:lang w:eastAsia="lt-LT"/>
        </w:rPr>
        <w:t xml:space="preserve"> </w:t>
      </w:r>
      <w:r w:rsidRPr="00DC02F5">
        <w:rPr>
          <w:szCs w:val="24"/>
          <w:lang w:eastAsia="lt-LT"/>
        </w:rPr>
        <w:t>įsigalioja 202</w:t>
      </w:r>
      <w:r w:rsidR="002232AA" w:rsidRPr="00DC02F5">
        <w:rPr>
          <w:szCs w:val="24"/>
          <w:lang w:eastAsia="lt-LT"/>
        </w:rPr>
        <w:t>2</w:t>
      </w:r>
      <w:r w:rsidRPr="00DC02F5">
        <w:rPr>
          <w:szCs w:val="24"/>
          <w:lang w:eastAsia="lt-LT"/>
        </w:rPr>
        <w:t xml:space="preserve"> m. </w:t>
      </w:r>
      <w:r w:rsidR="002232AA" w:rsidRPr="00DC02F5">
        <w:rPr>
          <w:szCs w:val="24"/>
          <w:lang w:eastAsia="lt-LT"/>
        </w:rPr>
        <w:t>rugsėjo</w:t>
      </w:r>
      <w:r w:rsidR="008D51EB" w:rsidRPr="00DC02F5">
        <w:rPr>
          <w:szCs w:val="24"/>
          <w:lang w:eastAsia="lt-LT"/>
        </w:rPr>
        <w:t xml:space="preserve"> </w:t>
      </w:r>
      <w:r w:rsidRPr="00DC02F5">
        <w:rPr>
          <w:szCs w:val="24"/>
          <w:lang w:eastAsia="lt-LT"/>
        </w:rPr>
        <w:t xml:space="preserve"> 1 d.</w:t>
      </w:r>
    </w:p>
    <w:p w14:paraId="0782058F" w14:textId="30F6B0C8" w:rsidR="00705285" w:rsidRPr="00705285" w:rsidRDefault="00705285" w:rsidP="00704CA9">
      <w:pPr>
        <w:pStyle w:val="Sraopastraipa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Iki šio įstatymo įsigaliojimo paskirtos išmokos baigiamos mokėti pagal iki šio įstatymo įsigaliojimo galiojusią tvarką.</w:t>
      </w:r>
    </w:p>
    <w:p w14:paraId="29357075" w14:textId="1D680F0F" w:rsidR="00A869DF" w:rsidRDefault="00705285" w:rsidP="00A869DF">
      <w:pPr>
        <w:spacing w:line="276" w:lineRule="auto"/>
        <w:ind w:firstLine="720"/>
        <w:jc w:val="both"/>
        <w:rPr>
          <w:bCs/>
          <w:szCs w:val="24"/>
        </w:rPr>
      </w:pPr>
      <w:r>
        <w:rPr>
          <w:szCs w:val="24"/>
          <w:lang w:eastAsia="lt-LT"/>
        </w:rPr>
        <w:t>3</w:t>
      </w:r>
      <w:r w:rsidR="00A869DF">
        <w:rPr>
          <w:szCs w:val="24"/>
          <w:lang w:eastAsia="lt-LT"/>
        </w:rPr>
        <w:t xml:space="preserve">. Lietuvos Respublikos Vyriausybė iki </w:t>
      </w:r>
      <w:r w:rsidR="00A869DF" w:rsidRPr="00DC02F5">
        <w:rPr>
          <w:szCs w:val="24"/>
          <w:lang w:eastAsia="lt-LT"/>
        </w:rPr>
        <w:t>202</w:t>
      </w:r>
      <w:r w:rsidR="002232AA" w:rsidRPr="00DC02F5">
        <w:rPr>
          <w:szCs w:val="24"/>
          <w:lang w:eastAsia="lt-LT"/>
        </w:rPr>
        <w:t>2</w:t>
      </w:r>
      <w:r w:rsidR="00A869DF" w:rsidRPr="00DC02F5">
        <w:rPr>
          <w:szCs w:val="24"/>
          <w:lang w:eastAsia="lt-LT"/>
        </w:rPr>
        <w:t xml:space="preserve"> m. </w:t>
      </w:r>
      <w:r w:rsidR="002232AA" w:rsidRPr="00DC02F5">
        <w:rPr>
          <w:szCs w:val="24"/>
          <w:lang w:eastAsia="lt-LT"/>
        </w:rPr>
        <w:t>rugpjūčio</w:t>
      </w:r>
      <w:r w:rsidR="00C472A9" w:rsidRPr="00DC02F5">
        <w:rPr>
          <w:szCs w:val="24"/>
          <w:lang w:eastAsia="lt-LT"/>
        </w:rPr>
        <w:t xml:space="preserve"> 31</w:t>
      </w:r>
      <w:r w:rsidR="008D51EB" w:rsidRPr="00DC02F5">
        <w:rPr>
          <w:szCs w:val="24"/>
          <w:lang w:eastAsia="lt-LT"/>
        </w:rPr>
        <w:t xml:space="preserve"> </w:t>
      </w:r>
      <w:r w:rsidR="00A869DF" w:rsidRPr="00DC02F5">
        <w:rPr>
          <w:szCs w:val="24"/>
          <w:lang w:eastAsia="lt-LT"/>
        </w:rPr>
        <w:t>d.</w:t>
      </w:r>
      <w:r w:rsidR="00A869DF">
        <w:rPr>
          <w:szCs w:val="24"/>
          <w:lang w:eastAsia="lt-LT"/>
        </w:rPr>
        <w:t xml:space="preserve"> </w:t>
      </w:r>
      <w:r w:rsidR="00A869DF">
        <w:rPr>
          <w:bCs/>
          <w:szCs w:val="24"/>
        </w:rPr>
        <w:t xml:space="preserve"> priima šio įstatymo įgyvendinamuosius teisės aktus</w:t>
      </w:r>
      <w:bookmarkStart w:id="2" w:name="_GoBack"/>
      <w:bookmarkEnd w:id="2"/>
      <w:r w:rsidR="00A869DF">
        <w:rPr>
          <w:bCs/>
          <w:szCs w:val="24"/>
        </w:rPr>
        <w:t>.</w:t>
      </w:r>
    </w:p>
    <w:p w14:paraId="02281425" w14:textId="77777777" w:rsidR="00923FC2" w:rsidRDefault="00923FC2" w:rsidP="00A869DF">
      <w:pPr>
        <w:spacing w:line="276" w:lineRule="auto"/>
        <w:ind w:firstLine="720"/>
        <w:jc w:val="both"/>
        <w:rPr>
          <w:bCs/>
          <w:szCs w:val="24"/>
        </w:rPr>
      </w:pPr>
    </w:p>
    <w:p w14:paraId="253D5310" w14:textId="77777777" w:rsidR="00A869DF" w:rsidRDefault="00A869DF" w:rsidP="00A86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iCs/>
          <w:szCs w:val="24"/>
          <w:lang w:eastAsia="lt-LT"/>
        </w:rPr>
      </w:pPr>
    </w:p>
    <w:p w14:paraId="3CA85532" w14:textId="77777777" w:rsidR="00A869DF" w:rsidRDefault="00A869DF" w:rsidP="00A86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i/>
          <w:iCs/>
          <w:lang w:eastAsia="lt-LT"/>
        </w:rPr>
      </w:pPr>
      <w:r>
        <w:rPr>
          <w:i/>
          <w:iCs/>
          <w:lang w:eastAsia="lt-LT"/>
        </w:rPr>
        <w:t>Skelbiu šį Lietuvos Respublikos Seimo priimtą įstatymą.</w:t>
      </w:r>
    </w:p>
    <w:p w14:paraId="2491987D" w14:textId="77777777" w:rsidR="00332110" w:rsidRDefault="00332110" w:rsidP="00A869DF">
      <w:pPr>
        <w:spacing w:line="276" w:lineRule="auto"/>
        <w:rPr>
          <w:lang w:eastAsia="lt-LT"/>
        </w:rPr>
      </w:pPr>
    </w:p>
    <w:p w14:paraId="5E53D7FA" w14:textId="77777777" w:rsidR="00332110" w:rsidRDefault="00332110" w:rsidP="00A869DF">
      <w:pPr>
        <w:spacing w:line="276" w:lineRule="auto"/>
        <w:rPr>
          <w:lang w:eastAsia="lt-LT"/>
        </w:rPr>
      </w:pPr>
    </w:p>
    <w:p w14:paraId="20D9247A" w14:textId="3611A781" w:rsidR="00413F28" w:rsidRPr="00DD4223" w:rsidRDefault="00A869DF" w:rsidP="00A869DF">
      <w:pPr>
        <w:spacing w:line="276" w:lineRule="auto"/>
        <w:rPr>
          <w:rFonts w:eastAsia="Arial"/>
          <w:b/>
          <w:szCs w:val="24"/>
          <w:lang w:eastAsia="lt-LT"/>
        </w:rPr>
      </w:pPr>
      <w:r>
        <w:rPr>
          <w:lang w:eastAsia="lt-LT"/>
        </w:rPr>
        <w:t>Respublikos Prezidentas</w:t>
      </w:r>
    </w:p>
    <w:sectPr w:rsidR="00413F28" w:rsidRPr="00DD42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B7028" w14:textId="77777777" w:rsidR="00365CC2" w:rsidRDefault="00365CC2">
      <w:r>
        <w:separator/>
      </w:r>
    </w:p>
  </w:endnote>
  <w:endnote w:type="continuationSeparator" w:id="0">
    <w:p w14:paraId="2E192245" w14:textId="77777777" w:rsidR="00365CC2" w:rsidRDefault="0036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7B09" w14:textId="77777777" w:rsidR="009B1477" w:rsidRDefault="009B147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00F8B" w14:textId="77777777" w:rsidR="009B1477" w:rsidRDefault="009B147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119A" w14:textId="77777777" w:rsidR="009B1477" w:rsidRDefault="009B147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B9EC7" w14:textId="77777777" w:rsidR="00365CC2" w:rsidRDefault="00365CC2">
      <w:r>
        <w:separator/>
      </w:r>
    </w:p>
  </w:footnote>
  <w:footnote w:type="continuationSeparator" w:id="0">
    <w:p w14:paraId="052B8AD8" w14:textId="77777777" w:rsidR="00365CC2" w:rsidRDefault="00365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23EBE" w14:textId="77777777" w:rsidR="009B1477" w:rsidRDefault="009B147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DC741" w14:textId="4072880B" w:rsidR="009B1477" w:rsidRDefault="000179A5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866C3">
      <w:rPr>
        <w:noProof/>
      </w:rPr>
      <w:t>2</w:t>
    </w:r>
    <w:r>
      <w:fldChar w:fldCharType="end"/>
    </w:r>
  </w:p>
  <w:p w14:paraId="4A11E1DB" w14:textId="77777777" w:rsidR="009B1477" w:rsidRDefault="009B147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CAEA" w14:textId="77777777" w:rsidR="009B1477" w:rsidRDefault="009B1477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2A1A"/>
    <w:multiLevelType w:val="hybridMultilevel"/>
    <w:tmpl w:val="A5345124"/>
    <w:lvl w:ilvl="0" w:tplc="CA165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953D2"/>
    <w:multiLevelType w:val="hybridMultilevel"/>
    <w:tmpl w:val="4B682C5C"/>
    <w:lvl w:ilvl="0" w:tplc="DCB82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CF31FD"/>
    <w:multiLevelType w:val="hybridMultilevel"/>
    <w:tmpl w:val="91C6FF9E"/>
    <w:lvl w:ilvl="0" w:tplc="FDA8E03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927211"/>
    <w:multiLevelType w:val="multilevel"/>
    <w:tmpl w:val="F710DEB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35"/>
    <w:rsid w:val="000017EF"/>
    <w:rsid w:val="000147B7"/>
    <w:rsid w:val="000179A5"/>
    <w:rsid w:val="00031A1D"/>
    <w:rsid w:val="000824D8"/>
    <w:rsid w:val="00085CE7"/>
    <w:rsid w:val="000D0C31"/>
    <w:rsid w:val="000E03A1"/>
    <w:rsid w:val="000E6B6B"/>
    <w:rsid w:val="00113FFA"/>
    <w:rsid w:val="0011696F"/>
    <w:rsid w:val="00135DDF"/>
    <w:rsid w:val="00136F0A"/>
    <w:rsid w:val="0016727A"/>
    <w:rsid w:val="00173497"/>
    <w:rsid w:val="00177C75"/>
    <w:rsid w:val="001A78C2"/>
    <w:rsid w:val="001B1197"/>
    <w:rsid w:val="001B656B"/>
    <w:rsid w:val="001F229F"/>
    <w:rsid w:val="001F6645"/>
    <w:rsid w:val="00202CF6"/>
    <w:rsid w:val="002232AA"/>
    <w:rsid w:val="002431E0"/>
    <w:rsid w:val="00246C3C"/>
    <w:rsid w:val="00251984"/>
    <w:rsid w:val="00254B79"/>
    <w:rsid w:val="00254C14"/>
    <w:rsid w:val="00264DBA"/>
    <w:rsid w:val="00266E4C"/>
    <w:rsid w:val="0027307D"/>
    <w:rsid w:val="00285BDD"/>
    <w:rsid w:val="00290E0D"/>
    <w:rsid w:val="00293063"/>
    <w:rsid w:val="002A3A85"/>
    <w:rsid w:val="002C0F45"/>
    <w:rsid w:val="002C1A99"/>
    <w:rsid w:val="002E69DA"/>
    <w:rsid w:val="00332110"/>
    <w:rsid w:val="00365CC2"/>
    <w:rsid w:val="003738C8"/>
    <w:rsid w:val="003A5169"/>
    <w:rsid w:val="003B4308"/>
    <w:rsid w:val="003E4252"/>
    <w:rsid w:val="00413F28"/>
    <w:rsid w:val="0042194F"/>
    <w:rsid w:val="0042221D"/>
    <w:rsid w:val="00422BC0"/>
    <w:rsid w:val="00422F62"/>
    <w:rsid w:val="00424D8D"/>
    <w:rsid w:val="0048289A"/>
    <w:rsid w:val="00485368"/>
    <w:rsid w:val="004D6D55"/>
    <w:rsid w:val="00510137"/>
    <w:rsid w:val="0051407C"/>
    <w:rsid w:val="005164D8"/>
    <w:rsid w:val="00527D71"/>
    <w:rsid w:val="00530E49"/>
    <w:rsid w:val="00547F4A"/>
    <w:rsid w:val="005628A9"/>
    <w:rsid w:val="005916E2"/>
    <w:rsid w:val="005A79D0"/>
    <w:rsid w:val="005E28EE"/>
    <w:rsid w:val="005E428A"/>
    <w:rsid w:val="005F41E0"/>
    <w:rsid w:val="00602DF9"/>
    <w:rsid w:val="00604E8D"/>
    <w:rsid w:val="006160E3"/>
    <w:rsid w:val="006476F4"/>
    <w:rsid w:val="00666864"/>
    <w:rsid w:val="00677931"/>
    <w:rsid w:val="006950B1"/>
    <w:rsid w:val="006B36B1"/>
    <w:rsid w:val="006B5412"/>
    <w:rsid w:val="006B6B23"/>
    <w:rsid w:val="006B7587"/>
    <w:rsid w:val="006E3EC0"/>
    <w:rsid w:val="006E5C9B"/>
    <w:rsid w:val="006F344B"/>
    <w:rsid w:val="006F4133"/>
    <w:rsid w:val="00704CA9"/>
    <w:rsid w:val="00705285"/>
    <w:rsid w:val="00730B11"/>
    <w:rsid w:val="0073206F"/>
    <w:rsid w:val="007477F0"/>
    <w:rsid w:val="00757EEC"/>
    <w:rsid w:val="007778F9"/>
    <w:rsid w:val="00793737"/>
    <w:rsid w:val="007C10C1"/>
    <w:rsid w:val="007D6523"/>
    <w:rsid w:val="007E26EA"/>
    <w:rsid w:val="00825F9E"/>
    <w:rsid w:val="0082683A"/>
    <w:rsid w:val="008423D9"/>
    <w:rsid w:val="00862572"/>
    <w:rsid w:val="00865EBC"/>
    <w:rsid w:val="0086660F"/>
    <w:rsid w:val="008866C3"/>
    <w:rsid w:val="008B4404"/>
    <w:rsid w:val="008B7384"/>
    <w:rsid w:val="008C36C4"/>
    <w:rsid w:val="008D404B"/>
    <w:rsid w:val="008D51EB"/>
    <w:rsid w:val="008E55EA"/>
    <w:rsid w:val="008F1335"/>
    <w:rsid w:val="00911D60"/>
    <w:rsid w:val="00923FC2"/>
    <w:rsid w:val="00925978"/>
    <w:rsid w:val="0092635C"/>
    <w:rsid w:val="0093004B"/>
    <w:rsid w:val="0093193F"/>
    <w:rsid w:val="00932E40"/>
    <w:rsid w:val="00943465"/>
    <w:rsid w:val="00957F87"/>
    <w:rsid w:val="00960BDF"/>
    <w:rsid w:val="009B1477"/>
    <w:rsid w:val="009C0733"/>
    <w:rsid w:val="009E29F7"/>
    <w:rsid w:val="009E3947"/>
    <w:rsid w:val="009F6A7A"/>
    <w:rsid w:val="00A01FDE"/>
    <w:rsid w:val="00A2098B"/>
    <w:rsid w:val="00A239C2"/>
    <w:rsid w:val="00A26F54"/>
    <w:rsid w:val="00A27576"/>
    <w:rsid w:val="00A547FA"/>
    <w:rsid w:val="00A55BE8"/>
    <w:rsid w:val="00A83024"/>
    <w:rsid w:val="00A869DF"/>
    <w:rsid w:val="00A86B27"/>
    <w:rsid w:val="00A916A8"/>
    <w:rsid w:val="00A92AED"/>
    <w:rsid w:val="00AA1683"/>
    <w:rsid w:val="00AA5D75"/>
    <w:rsid w:val="00AD0ED8"/>
    <w:rsid w:val="00AE6C78"/>
    <w:rsid w:val="00B0559F"/>
    <w:rsid w:val="00B1089F"/>
    <w:rsid w:val="00B13F39"/>
    <w:rsid w:val="00B20B07"/>
    <w:rsid w:val="00B21CD6"/>
    <w:rsid w:val="00B47725"/>
    <w:rsid w:val="00B5258A"/>
    <w:rsid w:val="00B63D6B"/>
    <w:rsid w:val="00B755F0"/>
    <w:rsid w:val="00B75ED1"/>
    <w:rsid w:val="00B90F08"/>
    <w:rsid w:val="00BA1617"/>
    <w:rsid w:val="00BE0ADE"/>
    <w:rsid w:val="00BF453B"/>
    <w:rsid w:val="00C207C5"/>
    <w:rsid w:val="00C3118B"/>
    <w:rsid w:val="00C32079"/>
    <w:rsid w:val="00C373D0"/>
    <w:rsid w:val="00C37921"/>
    <w:rsid w:val="00C472A9"/>
    <w:rsid w:val="00C47B23"/>
    <w:rsid w:val="00C61AFA"/>
    <w:rsid w:val="00C811F8"/>
    <w:rsid w:val="00C8776D"/>
    <w:rsid w:val="00C955E1"/>
    <w:rsid w:val="00CD13B2"/>
    <w:rsid w:val="00CE27B1"/>
    <w:rsid w:val="00CF2FFF"/>
    <w:rsid w:val="00CF5304"/>
    <w:rsid w:val="00D41818"/>
    <w:rsid w:val="00D42804"/>
    <w:rsid w:val="00D56953"/>
    <w:rsid w:val="00D7211C"/>
    <w:rsid w:val="00D76C94"/>
    <w:rsid w:val="00D95880"/>
    <w:rsid w:val="00DC02F5"/>
    <w:rsid w:val="00DD4223"/>
    <w:rsid w:val="00DF5440"/>
    <w:rsid w:val="00E01697"/>
    <w:rsid w:val="00E03CFB"/>
    <w:rsid w:val="00E0411B"/>
    <w:rsid w:val="00E3715D"/>
    <w:rsid w:val="00E45261"/>
    <w:rsid w:val="00E47FB4"/>
    <w:rsid w:val="00E946AB"/>
    <w:rsid w:val="00EA2EA2"/>
    <w:rsid w:val="00EB6B5F"/>
    <w:rsid w:val="00ED01F7"/>
    <w:rsid w:val="00EE4540"/>
    <w:rsid w:val="00EF661D"/>
    <w:rsid w:val="00EF7132"/>
    <w:rsid w:val="00F005AC"/>
    <w:rsid w:val="00F12B31"/>
    <w:rsid w:val="00F158C3"/>
    <w:rsid w:val="00F63746"/>
    <w:rsid w:val="00F878C0"/>
    <w:rsid w:val="00F9336D"/>
    <w:rsid w:val="00F97134"/>
    <w:rsid w:val="00FA04D4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4D6A3"/>
  <w15:docId w15:val="{EB5D7CCA-04EE-4996-87D3-19388C56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B54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B541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B541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B54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B5412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6B54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B541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C373D0"/>
    <w:pPr>
      <w:ind w:left="720"/>
      <w:contextualSpacing/>
    </w:pPr>
  </w:style>
  <w:style w:type="paragraph" w:customStyle="1" w:styleId="taltipfb">
    <w:name w:val="taltipfb"/>
    <w:basedOn w:val="prastasis"/>
    <w:rsid w:val="00D7211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D7211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lear">
    <w:name w:val="clear"/>
    <w:basedOn w:val="Numatytasispastraiposriftas"/>
    <w:rsid w:val="00B7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F666-9AEE-423D-80B0-7DB753C6C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37605-869A-424B-9258-54D9F5B2357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DD79F5-E6EF-4EC9-9570-35E26805C435}"/>
</file>

<file path=customXml/itemProps4.xml><?xml version="1.0" encoding="utf-8"?>
<ds:datastoreItem xmlns:ds="http://schemas.openxmlformats.org/officeDocument/2006/customXml" ds:itemID="{3453C7F9-F1C6-4FC6-BA75-95F7F6F5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2020-08-06T07:08:00Z</dcterms:created>
  <dc:creator>NORKIENĖ Rūta</dc:creator>
  <cp:lastModifiedBy>Petrulytė Salvinija</cp:lastModifiedBy>
  <cp:lastPrinted>2020-06-18T14:01:00Z</cp:lastPrinted>
  <dcterms:modified xsi:type="dcterms:W3CDTF">2020-09-07T05:22:00Z</dcterms:modified>
  <cp:revision>9</cp:revision>
  <dc:title>23cb9465-de1f-4b85-81e7-b6e0e5662709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_dlc_DocIdItemGuid">
    <vt:lpwstr>34b04986-0d23-4502-8595-332e730ada17</vt:lpwstr>
  </property>
  <property fmtid="{D5CDD505-2E9C-101B-9397-08002B2CF9AE}" pid="4" name="Komentarai">
    <vt:lpwstr>Koreguota vizavimo metu</vt:lpwstr>
  </property>
</Properties>
</file>