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38" w:rsidRDefault="00685738" w:rsidP="00685738">
      <w:pPr>
        <w:ind w:firstLine="7513"/>
        <w:rPr>
          <w:ins w:id="0" w:author="Indrė Meironaitė-Gudaitienė" w:date="2019-11-05T12:32:00Z"/>
          <w:b/>
        </w:rPr>
      </w:pPr>
      <w:r>
        <w:rPr>
          <w:b/>
        </w:rPr>
        <w:t xml:space="preserve">Projekto </w:t>
      </w:r>
    </w:p>
    <w:p w:rsidR="00685738" w:rsidRDefault="00685738" w:rsidP="00685738">
      <w:pPr>
        <w:ind w:firstLine="7513"/>
        <w:rPr>
          <w:b/>
        </w:rPr>
      </w:pPr>
      <w:r>
        <w:rPr>
          <w:b/>
        </w:rPr>
        <w:t>lyginamasis variantas</w:t>
      </w:r>
    </w:p>
    <w:p w:rsidR="00685738" w:rsidRPr="00DE567A" w:rsidRDefault="00685738" w:rsidP="00685738">
      <w:pPr>
        <w:jc w:val="right"/>
        <w:rPr>
          <w:b/>
        </w:rPr>
      </w:pPr>
    </w:p>
    <w:p w:rsidR="00685738" w:rsidRPr="00DE567A" w:rsidRDefault="00685738" w:rsidP="00685738">
      <w:pPr>
        <w:rPr>
          <w:sz w:val="10"/>
          <w:szCs w:val="10"/>
        </w:rPr>
      </w:pPr>
    </w:p>
    <w:p w:rsidR="00685738" w:rsidRDefault="00685738" w:rsidP="00685738">
      <w:pPr>
        <w:keepNext/>
        <w:jc w:val="center"/>
        <w:rPr>
          <w:b/>
          <w:caps/>
          <w:szCs w:val="24"/>
          <w:lang w:eastAsia="lt-LT"/>
        </w:rPr>
      </w:pPr>
    </w:p>
    <w:p w:rsidR="00685738" w:rsidRPr="000D42A3" w:rsidRDefault="00685738" w:rsidP="00685738">
      <w:pPr>
        <w:keepNext/>
        <w:jc w:val="center"/>
        <w:rPr>
          <w:b/>
          <w:bCs/>
          <w:caps/>
          <w:szCs w:val="24"/>
          <w:lang w:eastAsia="lt-LT"/>
        </w:rPr>
      </w:pPr>
      <w:r w:rsidRPr="000D42A3">
        <w:rPr>
          <w:b/>
          <w:bCs/>
          <w:caps/>
          <w:szCs w:val="24"/>
          <w:lang w:eastAsia="lt-LT"/>
        </w:rPr>
        <w:t>Lietuvos Respublikos Vyriausybė</w:t>
      </w:r>
    </w:p>
    <w:p w:rsidR="00685738" w:rsidRPr="000D42A3" w:rsidRDefault="00685738" w:rsidP="00685738">
      <w:pPr>
        <w:jc w:val="center"/>
        <w:rPr>
          <w:b/>
          <w:bCs/>
          <w:caps/>
          <w:szCs w:val="24"/>
          <w:lang w:eastAsia="lt-LT"/>
        </w:rPr>
      </w:pPr>
    </w:p>
    <w:p w:rsidR="00685738" w:rsidRPr="000D42A3" w:rsidRDefault="00685738" w:rsidP="00685738">
      <w:pPr>
        <w:jc w:val="center"/>
        <w:rPr>
          <w:b/>
          <w:bCs/>
          <w:caps/>
          <w:szCs w:val="24"/>
          <w:lang w:eastAsia="lt-LT"/>
        </w:rPr>
      </w:pPr>
      <w:r w:rsidRPr="000D42A3">
        <w:rPr>
          <w:b/>
          <w:bCs/>
          <w:caps/>
          <w:szCs w:val="24"/>
          <w:lang w:eastAsia="lt-LT"/>
        </w:rPr>
        <w:t>nutarimas</w:t>
      </w:r>
    </w:p>
    <w:p w:rsidR="00685738" w:rsidRPr="000D42A3" w:rsidRDefault="00685738" w:rsidP="00685738">
      <w:pPr>
        <w:tabs>
          <w:tab w:val="left" w:pos="6804"/>
        </w:tabs>
        <w:ind w:left="709" w:right="566"/>
        <w:jc w:val="center"/>
        <w:rPr>
          <w:b/>
          <w:bCs/>
          <w:color w:val="000000"/>
          <w:shd w:val="clear" w:color="auto" w:fill="FFFFFF"/>
        </w:rPr>
      </w:pPr>
      <w:r w:rsidRPr="000D42A3">
        <w:rPr>
          <w:b/>
          <w:bCs/>
        </w:rPr>
        <w:t xml:space="preserve">DĖL </w:t>
      </w:r>
      <w:r w:rsidRPr="000D42A3">
        <w:rPr>
          <w:b/>
          <w:bCs/>
          <w:caps/>
        </w:rPr>
        <w:t>Lietuvos Respublikos Vyriausybės 2008 m. rugsėjo 3 d. nutarimO Nr. 872</w:t>
      </w:r>
      <w:r w:rsidRPr="000D42A3">
        <w:rPr>
          <w:b/>
          <w:bCs/>
        </w:rPr>
        <w:t xml:space="preserve"> „DĖL </w:t>
      </w:r>
      <w:r w:rsidRPr="000D42A3">
        <w:rPr>
          <w:b/>
          <w:bCs/>
          <w:color w:val="000000"/>
          <w:shd w:val="clear" w:color="auto" w:fill="FFFFFF"/>
        </w:rPr>
        <w:t>TARPTAUTINIŲ ORO UOSTŲ TERITORIJŲ RIBŲ IR PLOTŲ PATVIRTINIMO“ PAKEITIMO</w:t>
      </w:r>
    </w:p>
    <w:p w:rsidR="00685738" w:rsidRPr="00DE567A" w:rsidRDefault="00685738" w:rsidP="00685738">
      <w:pPr>
        <w:tabs>
          <w:tab w:val="left" w:pos="6804"/>
        </w:tabs>
        <w:jc w:val="center"/>
        <w:rPr>
          <w:lang w:eastAsia="lt-LT"/>
        </w:rPr>
      </w:pPr>
    </w:p>
    <w:p w:rsidR="00685738" w:rsidRPr="00DE567A" w:rsidRDefault="00685738" w:rsidP="00685738">
      <w:pPr>
        <w:tabs>
          <w:tab w:val="left" w:pos="6804"/>
        </w:tabs>
        <w:jc w:val="center"/>
        <w:rPr>
          <w:color w:val="000000"/>
          <w:lang w:eastAsia="ar-SA"/>
        </w:rPr>
      </w:pPr>
      <w:r w:rsidRPr="00DE567A">
        <w:rPr>
          <w:color w:val="000000"/>
          <w:lang w:eastAsia="lt-LT"/>
        </w:rPr>
        <w:t>201</w:t>
      </w:r>
      <w:r>
        <w:rPr>
          <w:color w:val="000000"/>
          <w:lang w:eastAsia="lt-LT"/>
        </w:rPr>
        <w:t>9</w:t>
      </w:r>
      <w:r w:rsidRPr="00DE567A">
        <w:rPr>
          <w:color w:val="000000"/>
          <w:lang w:eastAsia="lt-LT"/>
        </w:rPr>
        <w:t xml:space="preserve"> m.                      d.</w:t>
      </w:r>
      <w:r w:rsidRPr="00DE567A">
        <w:rPr>
          <w:color w:val="000000"/>
          <w:lang w:eastAsia="ar-SA"/>
        </w:rPr>
        <w:t xml:space="preserve"> Nr. </w:t>
      </w:r>
      <w:r w:rsidRPr="00DE567A">
        <w:rPr>
          <w:color w:val="000000"/>
          <w:lang w:eastAsia="ar-SA"/>
        </w:rPr>
        <w:br/>
        <w:t>Vilnius</w:t>
      </w:r>
    </w:p>
    <w:p w:rsidR="00685738" w:rsidRPr="00DE567A" w:rsidRDefault="00685738" w:rsidP="00685738">
      <w:pPr>
        <w:spacing w:line="360" w:lineRule="atLeast"/>
        <w:ind w:firstLine="737"/>
        <w:jc w:val="both"/>
        <w:rPr>
          <w:szCs w:val="24"/>
          <w:lang w:eastAsia="lt-LT"/>
        </w:rPr>
      </w:pPr>
    </w:p>
    <w:p w:rsidR="00685738" w:rsidRPr="00DE567A" w:rsidRDefault="00685738" w:rsidP="00685738">
      <w:pPr>
        <w:tabs>
          <w:tab w:val="left" w:pos="1134"/>
        </w:tabs>
        <w:spacing w:line="360" w:lineRule="auto"/>
        <w:ind w:firstLine="851"/>
        <w:jc w:val="both"/>
        <w:rPr>
          <w:szCs w:val="24"/>
        </w:rPr>
      </w:pPr>
      <w:r w:rsidRPr="00DE567A">
        <w:rPr>
          <w:szCs w:val="24"/>
          <w:lang w:eastAsia="lt-LT"/>
        </w:rPr>
        <w:t>Lietuvos Respublikos Vyriausybė</w:t>
      </w:r>
      <w:r w:rsidRPr="00DE567A">
        <w:rPr>
          <w:spacing w:val="100"/>
          <w:szCs w:val="24"/>
          <w:lang w:eastAsia="lt-LT"/>
        </w:rPr>
        <w:t xml:space="preserve"> nutari</w:t>
      </w:r>
      <w:r w:rsidRPr="00103431">
        <w:rPr>
          <w:szCs w:val="24"/>
          <w:lang w:eastAsia="lt-LT"/>
        </w:rPr>
        <w:t>a:</w:t>
      </w:r>
    </w:p>
    <w:p w:rsidR="00685738" w:rsidRPr="00B96CFC" w:rsidRDefault="00685738" w:rsidP="0068573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  <w:lang w:eastAsia="lt-LT"/>
        </w:rPr>
      </w:pPr>
      <w:bookmarkStart w:id="1" w:name="part_666bdcf96d3f4aa08ab7587f48e12f7b"/>
      <w:bookmarkEnd w:id="1"/>
      <w:r w:rsidRPr="00B96CFC">
        <w:rPr>
          <w:szCs w:val="24"/>
          <w:lang w:eastAsia="lt-LT"/>
        </w:rPr>
        <w:t xml:space="preserve">Pakeisti Lietuvos Respublikos Vyriausybės 2008 m. rugsėjo 3 d. nutarimą Nr. 872 „Dėl tarptautinių oro uostų teritorijų ribų ir plotų patvirtinimo“ </w:t>
      </w:r>
      <w:r w:rsidRPr="00B96CFC">
        <w:rPr>
          <w:color w:val="000000"/>
          <w:szCs w:val="24"/>
          <w:lang w:eastAsia="lt-LT"/>
        </w:rPr>
        <w:t>ir preambulę išdėstyti taip</w:t>
      </w:r>
      <w:r w:rsidRPr="00B96CFC">
        <w:rPr>
          <w:szCs w:val="24"/>
          <w:lang w:eastAsia="lt-LT"/>
        </w:rPr>
        <w:t>:</w:t>
      </w:r>
    </w:p>
    <w:p w:rsidR="00685738" w:rsidRDefault="00685738" w:rsidP="00685738">
      <w:pPr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„Vadovaudamasi Lietuvos Respublikos aviacijos įstatymo </w:t>
      </w:r>
      <w:r w:rsidRPr="00F11D36">
        <w:rPr>
          <w:strike/>
          <w:color w:val="000000"/>
        </w:rPr>
        <w:t xml:space="preserve"> 44</w:t>
      </w:r>
      <w:r w:rsidRPr="000226D8">
        <w:rPr>
          <w:strike/>
          <w:color w:val="000000"/>
        </w:rPr>
        <w:t xml:space="preserve"> </w:t>
      </w:r>
      <w:r>
        <w:rPr>
          <w:color w:val="000000"/>
        </w:rPr>
        <w:t xml:space="preserve"> </w:t>
      </w:r>
      <w:r w:rsidRPr="00F11D36">
        <w:rPr>
          <w:b/>
          <w:bCs/>
          <w:color w:val="000000"/>
          <w:spacing w:val="-1"/>
        </w:rPr>
        <w:t>33</w:t>
      </w:r>
      <w:r>
        <w:rPr>
          <w:color w:val="000000"/>
          <w:spacing w:val="-1"/>
        </w:rPr>
        <w:t xml:space="preserve"> straipsnio 2 dalimi, </w:t>
      </w:r>
      <w:r>
        <w:rPr>
          <w:color w:val="000000"/>
        </w:rPr>
        <w:t xml:space="preserve">Lietuvos Respublikos Vyriausybė </w:t>
      </w:r>
      <w:r>
        <w:rPr>
          <w:color w:val="000000"/>
          <w:spacing w:val="100"/>
        </w:rPr>
        <w:t>nutari</w:t>
      </w:r>
      <w:r>
        <w:rPr>
          <w:color w:val="000000"/>
        </w:rPr>
        <w:t>a:“.</w:t>
      </w:r>
    </w:p>
    <w:p w:rsidR="00685738" w:rsidRDefault="00685738" w:rsidP="00685738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Šis nutarimas įsigalioja </w:t>
      </w:r>
      <w:r w:rsidRPr="005B59AC">
        <w:rPr>
          <w:lang w:val="fr-FR"/>
        </w:rPr>
        <w:t xml:space="preserve">2020 m. sausio 2 d. </w:t>
      </w:r>
    </w:p>
    <w:p w:rsidR="00685738" w:rsidRDefault="00685738" w:rsidP="00685738">
      <w:pPr>
        <w:spacing w:line="360" w:lineRule="auto"/>
        <w:ind w:firstLine="851"/>
        <w:jc w:val="both"/>
        <w:rPr>
          <w:color w:val="000000"/>
        </w:rPr>
      </w:pPr>
    </w:p>
    <w:p w:rsidR="00685738" w:rsidRDefault="00685738" w:rsidP="00685738"/>
    <w:p w:rsidR="00685738" w:rsidRDefault="00685738" w:rsidP="00685738"/>
    <w:p w:rsidR="00685738" w:rsidRDefault="00685738" w:rsidP="00685738"/>
    <w:p w:rsidR="00685738" w:rsidRPr="00DE567A" w:rsidRDefault="00685738" w:rsidP="0068573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DE567A">
        <w:rPr>
          <w:lang w:eastAsia="lt-LT"/>
        </w:rPr>
        <w:t>Ministras Pirmininkas</w:t>
      </w:r>
      <w:r w:rsidRPr="00DE567A">
        <w:rPr>
          <w:lang w:eastAsia="lt-LT"/>
        </w:rPr>
        <w:tab/>
      </w:r>
    </w:p>
    <w:p w:rsidR="00685738" w:rsidRPr="00DE567A" w:rsidRDefault="00685738" w:rsidP="0068573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685738" w:rsidRPr="00DE567A" w:rsidRDefault="00685738" w:rsidP="0068573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685738" w:rsidRPr="00DE567A" w:rsidRDefault="00685738" w:rsidP="0068573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685738" w:rsidRPr="00DE567A" w:rsidRDefault="00685738" w:rsidP="00685738">
      <w:r w:rsidRPr="00DE567A">
        <w:rPr>
          <w:lang w:eastAsia="lt-LT"/>
        </w:rPr>
        <w:t>Susisiekimo ministras</w:t>
      </w:r>
    </w:p>
    <w:p w:rsidR="000E77F4" w:rsidRDefault="000E77F4">
      <w:bookmarkStart w:id="2" w:name="_GoBack"/>
      <w:bookmarkEnd w:id="2"/>
    </w:p>
    <w:sectPr w:rsidR="000E77F4" w:rsidSect="003B000B">
      <w:headerReference w:type="default" r:id="rId5"/>
      <w:footerReference w:type="default" r:id="rId6"/>
      <w:pgSz w:w="11906" w:h="16838"/>
      <w:pgMar w:top="567" w:right="567" w:bottom="1134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0CD" w:rsidRDefault="00685738" w:rsidP="003C70CD">
    <w:pPr>
      <w:pStyle w:val="Porat"/>
      <w:jc w:val="center"/>
    </w:pPr>
    <w:r>
      <w:t>RIBOTO NAUDOJIMO</w:t>
    </w:r>
  </w:p>
  <w:p w:rsidR="003C70CD" w:rsidRDefault="00685738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0CD" w:rsidRDefault="00685738" w:rsidP="003C70CD">
    <w:pPr>
      <w:pStyle w:val="Porat"/>
      <w:jc w:val="center"/>
    </w:pPr>
    <w:r>
      <w:t>2</w:t>
    </w:r>
  </w:p>
  <w:p w:rsidR="003C70CD" w:rsidRDefault="00685738" w:rsidP="003C70CD">
    <w:pPr>
      <w:pStyle w:val="Porat"/>
      <w:jc w:val="center"/>
    </w:pPr>
    <w:r>
      <w:t xml:space="preserve">RIBOTO NAUDOJIMO, IPSS, be 2 priedo </w:t>
    </w:r>
    <w:r>
      <w:t>NEĮSLAPTINTA</w:t>
    </w:r>
  </w:p>
  <w:p w:rsidR="0044587E" w:rsidRDefault="0068573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C76"/>
    <w:multiLevelType w:val="hybridMultilevel"/>
    <w:tmpl w:val="85A47E10"/>
    <w:lvl w:ilvl="0" w:tplc="DBF847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drė Meironaitė-Gudaitienė">
    <w15:presenceInfo w15:providerId="None" w15:userId="Indrė Meironaitė-Gudait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38"/>
    <w:rsid w:val="00000C4F"/>
    <w:rsid w:val="000E77F4"/>
    <w:rsid w:val="001425A3"/>
    <w:rsid w:val="001B52EA"/>
    <w:rsid w:val="00645796"/>
    <w:rsid w:val="00685738"/>
    <w:rsid w:val="00A9005B"/>
    <w:rsid w:val="00B25E78"/>
    <w:rsid w:val="00DC3801"/>
    <w:rsid w:val="00E125CF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09B58-6A00-4263-84E9-AA1E6C7D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57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8573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857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573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857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57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header1.xml"
                 Type="http://schemas.openxmlformats.org/officeDocument/2006/relationships/header"/>
   <Relationship Id="rId6" Target="footer1.xml"
                 Type="http://schemas.openxmlformats.org/officeDocument/2006/relationships/footer"/>
   <Relationship Id="rId7" Target="fontTable.xml"
                 Type="http://schemas.openxmlformats.org/officeDocument/2006/relationships/fontTable"/>
   <Relationship Id="rId8" Target="people.xml"
                 Type="http://schemas.microsoft.com/office/2011/relationships/peop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2019-12-03T11:09:00Z</dcterms:created>
  <dc:creator>Indrė Meironaitė-Gudaitienė</dc:creator>
  <cp:lastModifiedBy>Indrė Meironaitė-Gudaitienė</cp:lastModifiedBy>
  <dcterms:modified xsi:type="dcterms:W3CDTF">2019-12-03T11:11:00Z</dcterms:modified>
  <cp:revision>1</cp:revision>
</cp:coreProperties>
</file>