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035D8" w14:textId="77777777" w:rsidR="00877EEE" w:rsidRPr="009C42BB" w:rsidRDefault="00877EEE" w:rsidP="00877EEE">
      <w:pPr>
        <w:spacing w:after="0" w:line="240" w:lineRule="auto"/>
        <w:ind w:left="7230"/>
        <w:rPr>
          <w:rFonts w:ascii="Times New Roman" w:eastAsia="Calibri" w:hAnsi="Times New Roman" w:cs="Times New Roman"/>
          <w:b/>
          <w:bCs/>
          <w:color w:val="000000" w:themeColor="text1"/>
          <w:sz w:val="24"/>
          <w:szCs w:val="24"/>
        </w:rPr>
      </w:pPr>
      <w:r w:rsidRPr="009C42BB">
        <w:rPr>
          <w:rFonts w:ascii="Times New Roman" w:eastAsia="Calibri" w:hAnsi="Times New Roman" w:cs="Times New Roman"/>
          <w:b/>
          <w:bCs/>
          <w:color w:val="000000" w:themeColor="text1"/>
          <w:sz w:val="24"/>
          <w:szCs w:val="24"/>
        </w:rPr>
        <w:t>Projekto</w:t>
      </w:r>
    </w:p>
    <w:p w14:paraId="018035D9" w14:textId="77777777" w:rsidR="00877EEE" w:rsidRPr="009C42BB" w:rsidRDefault="00877EEE" w:rsidP="00877EEE">
      <w:pPr>
        <w:spacing w:after="0" w:line="240" w:lineRule="auto"/>
        <w:ind w:left="7230"/>
        <w:rPr>
          <w:rFonts w:ascii="Times New Roman" w:eastAsia="Calibri" w:hAnsi="Times New Roman" w:cs="Times New Roman"/>
          <w:b/>
          <w:bCs/>
          <w:color w:val="000000" w:themeColor="text1"/>
          <w:sz w:val="24"/>
          <w:szCs w:val="24"/>
        </w:rPr>
      </w:pPr>
      <w:r w:rsidRPr="009C42BB">
        <w:rPr>
          <w:rFonts w:ascii="Times New Roman" w:eastAsia="Calibri" w:hAnsi="Times New Roman" w:cs="Times New Roman"/>
          <w:b/>
          <w:bCs/>
          <w:color w:val="000000" w:themeColor="text1"/>
          <w:sz w:val="24"/>
          <w:szCs w:val="24"/>
        </w:rPr>
        <w:t xml:space="preserve">lyginamasis variantas </w:t>
      </w:r>
    </w:p>
    <w:p w14:paraId="018035DA" w14:textId="77777777" w:rsidR="00877EEE" w:rsidRPr="009C42BB" w:rsidRDefault="00877EEE" w:rsidP="00877EEE">
      <w:pPr>
        <w:spacing w:after="0" w:line="240" w:lineRule="auto"/>
        <w:ind w:left="7230"/>
        <w:rPr>
          <w:rFonts w:ascii="Times New Roman" w:eastAsia="Calibri" w:hAnsi="Times New Roman" w:cs="Times New Roman"/>
          <w:b/>
          <w:bCs/>
          <w:color w:val="000000" w:themeColor="text1"/>
          <w:sz w:val="24"/>
          <w:szCs w:val="24"/>
        </w:rPr>
      </w:pPr>
    </w:p>
    <w:p w14:paraId="018035DB" w14:textId="77777777" w:rsidR="00877EEE" w:rsidRPr="009C42BB" w:rsidRDefault="00877EEE" w:rsidP="00877EEE">
      <w:pPr>
        <w:spacing w:after="0" w:line="240" w:lineRule="auto"/>
        <w:ind w:left="7230"/>
        <w:rPr>
          <w:rFonts w:ascii="Times New Roman" w:eastAsia="Calibri" w:hAnsi="Times New Roman" w:cs="Times New Roman"/>
          <w:b/>
          <w:bCs/>
          <w:color w:val="000000" w:themeColor="text1"/>
          <w:sz w:val="24"/>
          <w:szCs w:val="24"/>
        </w:rPr>
      </w:pPr>
    </w:p>
    <w:p w14:paraId="018035DC" w14:textId="77777777" w:rsidR="00877EEE" w:rsidRPr="009C42BB" w:rsidRDefault="00877EEE" w:rsidP="00877EEE">
      <w:pPr>
        <w:spacing w:after="0" w:line="240" w:lineRule="auto"/>
        <w:jc w:val="center"/>
        <w:rPr>
          <w:rFonts w:ascii="Times New Roman" w:eastAsia="Calibri" w:hAnsi="Times New Roman" w:cs="Times New Roman"/>
          <w:color w:val="000000" w:themeColor="text1"/>
          <w:sz w:val="24"/>
          <w:szCs w:val="24"/>
        </w:rPr>
      </w:pPr>
      <w:r w:rsidRPr="009C42BB">
        <w:rPr>
          <w:rFonts w:ascii="Times New Roman" w:eastAsia="Calibri" w:hAnsi="Times New Roman" w:cs="Times New Roman"/>
          <w:b/>
          <w:bCs/>
          <w:color w:val="000000" w:themeColor="text1"/>
          <w:sz w:val="24"/>
          <w:szCs w:val="24"/>
        </w:rPr>
        <w:t>LIETUVOS RESPUBLIKOS</w:t>
      </w:r>
    </w:p>
    <w:p w14:paraId="018035DD" w14:textId="77777777" w:rsidR="00877EEE" w:rsidRPr="009C42BB" w:rsidRDefault="00877EEE" w:rsidP="00877EEE">
      <w:pPr>
        <w:spacing w:after="0" w:line="240" w:lineRule="auto"/>
        <w:jc w:val="center"/>
        <w:rPr>
          <w:rFonts w:ascii="Times New Roman" w:eastAsia="Calibri" w:hAnsi="Times New Roman" w:cs="Times New Roman"/>
          <w:color w:val="000000" w:themeColor="text1"/>
          <w:sz w:val="24"/>
          <w:szCs w:val="24"/>
        </w:rPr>
      </w:pPr>
      <w:r w:rsidRPr="009C42BB">
        <w:rPr>
          <w:rFonts w:ascii="Times New Roman" w:eastAsia="Calibri" w:hAnsi="Times New Roman" w:cs="Times New Roman"/>
          <w:b/>
          <w:bCs/>
          <w:color w:val="000000" w:themeColor="text1"/>
          <w:sz w:val="24"/>
          <w:szCs w:val="24"/>
        </w:rPr>
        <w:t xml:space="preserve">VAIKO TEISIŲ APSAUGOS PAGRINDŲ ĮSTATYMO </w:t>
      </w:r>
      <w:r w:rsidRPr="009C42BB">
        <w:rPr>
          <w:rFonts w:ascii="Times New Roman" w:hAnsi="Times New Roman" w:cs="Times New Roman"/>
          <w:b/>
          <w:bCs/>
          <w:color w:val="000000" w:themeColor="text1"/>
          <w:sz w:val="24"/>
        </w:rPr>
        <w:t xml:space="preserve">NR. </w:t>
      </w:r>
      <w:r w:rsidRPr="009C42BB">
        <w:rPr>
          <w:rFonts w:ascii="Times New Roman" w:hAnsi="Times New Roman" w:cs="Times New Roman"/>
          <w:b/>
          <w:bCs/>
          <w:color w:val="000000" w:themeColor="text1"/>
          <w:sz w:val="24"/>
          <w:shd w:val="clear" w:color="auto" w:fill="FFFFFF"/>
        </w:rPr>
        <w:t>I-1234</w:t>
      </w:r>
      <w:r w:rsidR="00C92D73" w:rsidRPr="009C42BB">
        <w:rPr>
          <w:rFonts w:ascii="Times New Roman" w:hAnsi="Times New Roman" w:cs="Times New Roman"/>
          <w:b/>
          <w:bCs/>
          <w:color w:val="000000" w:themeColor="text1"/>
          <w:sz w:val="24"/>
          <w:shd w:val="clear" w:color="auto" w:fill="FFFFFF"/>
        </w:rPr>
        <w:t xml:space="preserve"> 30, 36, </w:t>
      </w:r>
      <w:r w:rsidRPr="009C42BB">
        <w:rPr>
          <w:rFonts w:ascii="Times New Roman" w:hAnsi="Times New Roman" w:cs="Times New Roman"/>
          <w:b/>
          <w:bCs/>
          <w:color w:val="000000" w:themeColor="text1"/>
          <w:sz w:val="24"/>
          <w:shd w:val="clear" w:color="auto" w:fill="FFFFFF"/>
        </w:rPr>
        <w:t>36</w:t>
      </w:r>
      <w:r w:rsidRPr="009C42BB">
        <w:rPr>
          <w:rFonts w:ascii="Times New Roman" w:hAnsi="Times New Roman" w:cs="Times New Roman"/>
          <w:b/>
          <w:bCs/>
          <w:color w:val="000000" w:themeColor="text1"/>
          <w:sz w:val="24"/>
          <w:shd w:val="clear" w:color="auto" w:fill="FFFFFF"/>
          <w:vertAlign w:val="superscript"/>
        </w:rPr>
        <w:t>5</w:t>
      </w:r>
      <w:r w:rsidRPr="009C42BB">
        <w:rPr>
          <w:rFonts w:ascii="Times New Roman" w:hAnsi="Times New Roman" w:cs="Times New Roman"/>
          <w:b/>
          <w:bCs/>
          <w:color w:val="000000" w:themeColor="text1"/>
          <w:sz w:val="24"/>
          <w:shd w:val="clear" w:color="auto" w:fill="FFFFFF"/>
        </w:rPr>
        <w:t xml:space="preserve"> </w:t>
      </w:r>
      <w:r w:rsidR="00C92D73" w:rsidRPr="009C42BB">
        <w:rPr>
          <w:rFonts w:ascii="Times New Roman" w:hAnsi="Times New Roman" w:cs="Times New Roman"/>
          <w:b/>
          <w:bCs/>
          <w:color w:val="000000" w:themeColor="text1"/>
          <w:sz w:val="24"/>
          <w:shd w:val="clear" w:color="auto" w:fill="FFFFFF"/>
        </w:rPr>
        <w:t xml:space="preserve">IR 42 </w:t>
      </w:r>
      <w:r w:rsidRPr="009C42BB">
        <w:rPr>
          <w:rFonts w:ascii="Times New Roman" w:eastAsia="Calibri" w:hAnsi="Times New Roman" w:cs="Times New Roman"/>
          <w:b/>
          <w:bCs/>
          <w:color w:val="000000" w:themeColor="text1"/>
          <w:sz w:val="24"/>
          <w:szCs w:val="24"/>
        </w:rPr>
        <w:t>STRAIPSNIŲ PAKEITIMO</w:t>
      </w:r>
    </w:p>
    <w:p w14:paraId="018035DE" w14:textId="77777777" w:rsidR="00877EEE" w:rsidRPr="009C42BB" w:rsidRDefault="00877EEE" w:rsidP="00877EEE">
      <w:pPr>
        <w:spacing w:after="0" w:line="240" w:lineRule="auto"/>
        <w:jc w:val="center"/>
        <w:rPr>
          <w:rFonts w:ascii="Times New Roman" w:eastAsia="Calibri" w:hAnsi="Times New Roman" w:cs="Times New Roman"/>
          <w:b/>
          <w:bCs/>
          <w:color w:val="000000" w:themeColor="text1"/>
          <w:sz w:val="24"/>
          <w:szCs w:val="24"/>
        </w:rPr>
      </w:pPr>
      <w:r w:rsidRPr="009C42BB">
        <w:rPr>
          <w:rFonts w:ascii="Times New Roman" w:eastAsia="Calibri" w:hAnsi="Times New Roman" w:cs="Times New Roman"/>
          <w:b/>
          <w:bCs/>
          <w:color w:val="000000" w:themeColor="text1"/>
          <w:sz w:val="24"/>
          <w:szCs w:val="24"/>
        </w:rPr>
        <w:t>ĮSTATYMAS</w:t>
      </w:r>
    </w:p>
    <w:p w14:paraId="018035DF" w14:textId="77777777" w:rsidR="00877EEE" w:rsidRPr="009C42BB" w:rsidRDefault="00877EEE" w:rsidP="00877EEE">
      <w:pPr>
        <w:spacing w:after="0" w:line="240" w:lineRule="auto"/>
        <w:jc w:val="center"/>
        <w:rPr>
          <w:rFonts w:ascii="Times New Roman" w:eastAsia="Calibri" w:hAnsi="Times New Roman" w:cs="Times New Roman"/>
          <w:b/>
          <w:bCs/>
          <w:color w:val="000000" w:themeColor="text1"/>
          <w:sz w:val="24"/>
          <w:szCs w:val="24"/>
        </w:rPr>
      </w:pPr>
    </w:p>
    <w:p w14:paraId="018035E0" w14:textId="77777777" w:rsidR="00877EEE" w:rsidRPr="009C42BB" w:rsidRDefault="00877EEE" w:rsidP="00877EEE">
      <w:pPr>
        <w:spacing w:after="0" w:line="240" w:lineRule="auto"/>
        <w:jc w:val="center"/>
        <w:rPr>
          <w:rFonts w:ascii="Times New Roman" w:eastAsia="Calibri" w:hAnsi="Times New Roman" w:cs="Times New Roman"/>
          <w:b/>
          <w:bCs/>
          <w:color w:val="000000" w:themeColor="text1"/>
          <w:sz w:val="24"/>
          <w:szCs w:val="24"/>
        </w:rPr>
      </w:pPr>
    </w:p>
    <w:p w14:paraId="018035E1" w14:textId="77777777" w:rsidR="00877EEE" w:rsidRPr="009C42BB" w:rsidRDefault="00877EEE" w:rsidP="00877EEE">
      <w:pPr>
        <w:spacing w:after="0" w:line="240" w:lineRule="auto"/>
        <w:jc w:val="center"/>
        <w:rPr>
          <w:rFonts w:ascii="Times New Roman" w:eastAsia="Calibri" w:hAnsi="Times New Roman" w:cs="Times New Roman"/>
          <w:bCs/>
          <w:color w:val="000000" w:themeColor="text1"/>
          <w:sz w:val="24"/>
          <w:szCs w:val="24"/>
        </w:rPr>
      </w:pPr>
      <w:r w:rsidRPr="009C42BB">
        <w:rPr>
          <w:rFonts w:ascii="Times New Roman" w:eastAsia="Calibri" w:hAnsi="Times New Roman" w:cs="Times New Roman"/>
          <w:bCs/>
          <w:color w:val="000000" w:themeColor="text1"/>
          <w:sz w:val="24"/>
          <w:szCs w:val="24"/>
        </w:rPr>
        <w:t>2020 m.            d. Nr.</w:t>
      </w:r>
    </w:p>
    <w:p w14:paraId="018035E2" w14:textId="77777777" w:rsidR="00877EEE" w:rsidRPr="009C42BB" w:rsidRDefault="00877EEE" w:rsidP="00877EEE">
      <w:pPr>
        <w:spacing w:after="0" w:line="240" w:lineRule="auto"/>
        <w:jc w:val="center"/>
        <w:rPr>
          <w:rFonts w:ascii="Times New Roman" w:eastAsia="Calibri" w:hAnsi="Times New Roman" w:cs="Times New Roman"/>
          <w:color w:val="000000" w:themeColor="text1"/>
          <w:sz w:val="24"/>
          <w:szCs w:val="24"/>
        </w:rPr>
      </w:pPr>
      <w:r w:rsidRPr="009C42BB">
        <w:rPr>
          <w:rFonts w:ascii="Times New Roman" w:eastAsia="Calibri" w:hAnsi="Times New Roman" w:cs="Times New Roman"/>
          <w:bCs/>
          <w:color w:val="000000" w:themeColor="text1"/>
          <w:sz w:val="24"/>
          <w:szCs w:val="24"/>
        </w:rPr>
        <w:t>Vilnius</w:t>
      </w:r>
    </w:p>
    <w:p w14:paraId="018035E3" w14:textId="77777777" w:rsidR="00877EEE" w:rsidRPr="009C42BB" w:rsidRDefault="00877EEE" w:rsidP="00877EEE">
      <w:pPr>
        <w:rPr>
          <w:color w:val="000000" w:themeColor="text1"/>
        </w:rPr>
      </w:pPr>
    </w:p>
    <w:p w14:paraId="018035E4" w14:textId="77777777" w:rsidR="00877EEE" w:rsidRPr="009C42BB" w:rsidRDefault="00877EEE" w:rsidP="00877EEE">
      <w:pPr>
        <w:tabs>
          <w:tab w:val="left" w:pos="1134"/>
        </w:tabs>
        <w:spacing w:after="0" w:line="240" w:lineRule="auto"/>
        <w:ind w:firstLine="851"/>
        <w:jc w:val="both"/>
        <w:rPr>
          <w:rFonts w:ascii="Times New Roman" w:eastAsia="Times New Roman" w:hAnsi="Times New Roman" w:cs="Times New Roman"/>
          <w:color w:val="000000" w:themeColor="text1"/>
          <w:sz w:val="24"/>
          <w:szCs w:val="24"/>
          <w:lang w:eastAsia="lt-LT"/>
        </w:rPr>
      </w:pPr>
      <w:r w:rsidRPr="009C42BB">
        <w:rPr>
          <w:rFonts w:ascii="Times New Roman" w:eastAsia="Times New Roman" w:hAnsi="Times New Roman" w:cs="Times New Roman"/>
          <w:b/>
          <w:bCs/>
          <w:color w:val="000000" w:themeColor="text1"/>
          <w:sz w:val="24"/>
          <w:szCs w:val="24"/>
          <w:lang w:eastAsia="lt-LT"/>
        </w:rPr>
        <w:t>1 straipsnis. 30</w:t>
      </w:r>
      <w:r w:rsidRPr="009C42BB">
        <w:rPr>
          <w:rFonts w:ascii="Times New Roman" w:hAnsi="Times New Roman" w:cs="Times New Roman"/>
          <w:b/>
          <w:color w:val="000000" w:themeColor="text1"/>
          <w:sz w:val="24"/>
          <w:szCs w:val="24"/>
        </w:rPr>
        <w:t xml:space="preserve"> straipsnio pakeitimas</w:t>
      </w:r>
    </w:p>
    <w:p w14:paraId="018035E5" w14:textId="77777777" w:rsidR="00877EEE" w:rsidRPr="009C42BB" w:rsidRDefault="00877EEE" w:rsidP="00877EEE">
      <w:pPr>
        <w:spacing w:after="0" w:line="240" w:lineRule="auto"/>
        <w:ind w:firstLine="851"/>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Pakeisti 30 straipsnio 9 dalies 4 punktą ir jį išdėstyti taip:</w:t>
      </w:r>
    </w:p>
    <w:p w14:paraId="018035E6" w14:textId="77777777" w:rsidR="00877EEE" w:rsidRPr="009C42BB" w:rsidRDefault="00877EEE" w:rsidP="00877E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9C42BB">
        <w:rPr>
          <w:rFonts w:ascii="Times New Roman" w:hAnsi="Times New Roman" w:cs="Times New Roman"/>
          <w:color w:val="000000" w:themeColor="text1"/>
          <w:sz w:val="24"/>
          <w:szCs w:val="24"/>
        </w:rPr>
        <w:t xml:space="preserve">„4) jis buvo vaiko </w:t>
      </w:r>
      <w:r w:rsidRPr="009C42BB">
        <w:rPr>
          <w:rFonts w:ascii="Times New Roman" w:hAnsi="Times New Roman" w:cs="Times New Roman"/>
          <w:strike/>
          <w:color w:val="000000" w:themeColor="text1"/>
          <w:sz w:val="24"/>
          <w:szCs w:val="24"/>
        </w:rPr>
        <w:t xml:space="preserve">globėju </w:t>
      </w:r>
      <w:r w:rsidR="002313E8" w:rsidRPr="009C42BB">
        <w:rPr>
          <w:rFonts w:ascii="Times New Roman" w:hAnsi="Times New Roman" w:cs="Times New Roman"/>
          <w:b/>
          <w:color w:val="000000" w:themeColor="text1"/>
          <w:sz w:val="24"/>
          <w:szCs w:val="24"/>
        </w:rPr>
        <w:t>globėjas</w:t>
      </w:r>
      <w:r w:rsidR="002313E8" w:rsidRPr="009C42BB">
        <w:rPr>
          <w:rFonts w:ascii="Times New Roman" w:hAnsi="Times New Roman" w:cs="Times New Roman"/>
          <w:color w:val="000000" w:themeColor="text1"/>
          <w:sz w:val="24"/>
          <w:szCs w:val="24"/>
        </w:rPr>
        <w:t xml:space="preserve"> </w:t>
      </w:r>
      <w:r w:rsidRPr="009C42BB">
        <w:rPr>
          <w:rFonts w:ascii="Times New Roman" w:hAnsi="Times New Roman" w:cs="Times New Roman"/>
          <w:color w:val="000000" w:themeColor="text1"/>
          <w:sz w:val="24"/>
          <w:szCs w:val="24"/>
        </w:rPr>
        <w:t>(</w:t>
      </w:r>
      <w:r w:rsidRPr="009C42BB">
        <w:rPr>
          <w:rFonts w:ascii="Times New Roman" w:hAnsi="Times New Roman" w:cs="Times New Roman"/>
          <w:strike/>
          <w:color w:val="000000" w:themeColor="text1"/>
          <w:sz w:val="24"/>
          <w:szCs w:val="24"/>
        </w:rPr>
        <w:t>rūpintoju</w:t>
      </w:r>
      <w:r w:rsidR="00765BF7" w:rsidRPr="009C42BB">
        <w:rPr>
          <w:rFonts w:ascii="Times New Roman" w:hAnsi="Times New Roman" w:cs="Times New Roman"/>
          <w:b/>
          <w:color w:val="000000" w:themeColor="text1"/>
          <w:sz w:val="24"/>
          <w:szCs w:val="24"/>
        </w:rPr>
        <w:t xml:space="preserve"> rūpintojas</w:t>
      </w:r>
      <w:r w:rsidRPr="009C42BB">
        <w:rPr>
          <w:rFonts w:ascii="Times New Roman" w:hAnsi="Times New Roman" w:cs="Times New Roman"/>
          <w:color w:val="000000" w:themeColor="text1"/>
          <w:sz w:val="24"/>
          <w:szCs w:val="24"/>
        </w:rPr>
        <w:t xml:space="preserve">) ir </w:t>
      </w:r>
      <w:r w:rsidRPr="009C42BB">
        <w:rPr>
          <w:rFonts w:ascii="Times New Roman" w:hAnsi="Times New Roman" w:cs="Times New Roman"/>
          <w:strike/>
          <w:color w:val="000000" w:themeColor="text1"/>
          <w:sz w:val="24"/>
          <w:szCs w:val="24"/>
        </w:rPr>
        <w:t>globa (rūpyba) panaikinta dėl jo kaltės</w:t>
      </w:r>
      <w:r w:rsidR="00FC657F" w:rsidRPr="009C42BB">
        <w:rPr>
          <w:rFonts w:ascii="Times New Roman" w:hAnsi="Times New Roman" w:cs="Times New Roman"/>
          <w:strike/>
          <w:color w:val="000000" w:themeColor="text1"/>
          <w:sz w:val="24"/>
          <w:szCs w:val="24"/>
        </w:rPr>
        <w:t xml:space="preserve"> </w:t>
      </w:r>
      <w:r w:rsidR="00FC657F" w:rsidRPr="009C42BB">
        <w:rPr>
          <w:rFonts w:ascii="Times New Roman" w:hAnsi="Times New Roman" w:cs="Times New Roman"/>
          <w:b/>
          <w:color w:val="000000" w:themeColor="text1"/>
          <w:sz w:val="24"/>
          <w:szCs w:val="24"/>
        </w:rPr>
        <w:t>buvo nušalintas nuo globėjo (rūpintojo) pareigų</w:t>
      </w:r>
      <w:r w:rsidRPr="009C42BB">
        <w:rPr>
          <w:rFonts w:ascii="Times New Roman" w:hAnsi="Times New Roman" w:cs="Times New Roman"/>
          <w:b/>
          <w:color w:val="000000" w:themeColor="text1"/>
          <w:sz w:val="24"/>
          <w:szCs w:val="24"/>
        </w:rPr>
        <w:t xml:space="preserve"> </w:t>
      </w:r>
      <w:bookmarkStart w:id="0" w:name="n1_211"/>
      <w:r w:rsidRPr="009C42BB">
        <w:rPr>
          <w:rFonts w:ascii="Times New Roman" w:hAnsi="Times New Roman" w:cs="Times New Roman"/>
          <w:color w:val="000000" w:themeColor="text1"/>
          <w:sz w:val="24"/>
          <w:szCs w:val="24"/>
        </w:rPr>
        <w:t>Civilinio kodekso</w:t>
      </w:r>
      <w:bookmarkStart w:id="1" w:name="pn1_211"/>
      <w:bookmarkEnd w:id="0"/>
      <w:bookmarkEnd w:id="1"/>
      <w:r w:rsidRPr="009C42BB">
        <w:rPr>
          <w:rFonts w:ascii="Times New Roman" w:hAnsi="Times New Roman" w:cs="Times New Roman"/>
          <w:color w:val="000000" w:themeColor="text1"/>
          <w:sz w:val="24"/>
          <w:szCs w:val="24"/>
        </w:rPr>
        <w:t xml:space="preserve"> 3.246 straipsnio </w:t>
      </w:r>
      <w:r w:rsidRPr="009C42BB">
        <w:rPr>
          <w:rFonts w:ascii="Times New Roman" w:hAnsi="Times New Roman" w:cs="Times New Roman"/>
          <w:strike/>
          <w:color w:val="000000" w:themeColor="text1"/>
          <w:sz w:val="24"/>
          <w:szCs w:val="24"/>
        </w:rPr>
        <w:t>3</w:t>
      </w:r>
      <w:r w:rsidRPr="009C42BB">
        <w:rPr>
          <w:rFonts w:ascii="Times New Roman" w:hAnsi="Times New Roman" w:cs="Times New Roman"/>
          <w:b/>
          <w:color w:val="000000" w:themeColor="text1"/>
          <w:sz w:val="24"/>
          <w:szCs w:val="24"/>
        </w:rPr>
        <w:t>2</w:t>
      </w:r>
      <w:r w:rsidRPr="009C42BB">
        <w:rPr>
          <w:rFonts w:ascii="Times New Roman" w:hAnsi="Times New Roman" w:cs="Times New Roman"/>
          <w:color w:val="000000" w:themeColor="text1"/>
          <w:sz w:val="24"/>
          <w:szCs w:val="24"/>
        </w:rPr>
        <w:t xml:space="preserve"> dalyje numatytais atvejais;</w:t>
      </w:r>
      <w:r w:rsidRPr="009C42BB">
        <w:rPr>
          <w:rFonts w:ascii="Times New Roman" w:eastAsia="Times New Roman" w:hAnsi="Times New Roman" w:cs="Times New Roman"/>
          <w:color w:val="000000" w:themeColor="text1"/>
          <w:sz w:val="24"/>
          <w:szCs w:val="24"/>
          <w:lang w:eastAsia="lt-LT"/>
        </w:rPr>
        <w:t>“.</w:t>
      </w:r>
    </w:p>
    <w:p w14:paraId="018035E7" w14:textId="77777777" w:rsidR="00877EEE" w:rsidRPr="009C42BB" w:rsidRDefault="00877EEE" w:rsidP="00877EEE">
      <w:pPr>
        <w:spacing w:after="0" w:line="240" w:lineRule="auto"/>
        <w:rPr>
          <w:rFonts w:ascii="Times New Roman" w:hAnsi="Times New Roman" w:cs="Times New Roman"/>
          <w:color w:val="000000" w:themeColor="text1"/>
          <w:sz w:val="24"/>
          <w:szCs w:val="24"/>
        </w:rPr>
      </w:pPr>
    </w:p>
    <w:p w14:paraId="018035E8" w14:textId="77777777" w:rsidR="00877EEE" w:rsidRPr="009C42BB" w:rsidRDefault="00877EEE" w:rsidP="00877EEE">
      <w:pPr>
        <w:spacing w:after="0" w:line="240" w:lineRule="auto"/>
        <w:ind w:left="851"/>
        <w:rPr>
          <w:rFonts w:ascii="Times New Roman" w:hAnsi="Times New Roman" w:cs="Times New Roman"/>
          <w:b/>
          <w:color w:val="000000" w:themeColor="text1"/>
          <w:sz w:val="24"/>
          <w:szCs w:val="24"/>
        </w:rPr>
      </w:pPr>
      <w:r w:rsidRPr="009C42BB">
        <w:rPr>
          <w:rFonts w:ascii="Times New Roman" w:hAnsi="Times New Roman" w:cs="Times New Roman"/>
          <w:b/>
          <w:color w:val="000000" w:themeColor="text1"/>
          <w:sz w:val="24"/>
          <w:szCs w:val="24"/>
        </w:rPr>
        <w:t>2 straipsnis. 36 straipsnio pakeitimas</w:t>
      </w:r>
    </w:p>
    <w:p w14:paraId="018035E9" w14:textId="77777777" w:rsidR="00877EEE" w:rsidRPr="009C42BB" w:rsidRDefault="00877EEE" w:rsidP="00877EEE">
      <w:pPr>
        <w:pStyle w:val="ListParagraph"/>
        <w:spacing w:after="0" w:line="240" w:lineRule="auto"/>
        <w:ind w:left="851"/>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Pakeisti 36 straipsnio 5 dalį ir ją išdėstyti taip:</w:t>
      </w:r>
    </w:p>
    <w:p w14:paraId="018035EA" w14:textId="77777777" w:rsidR="00877EEE" w:rsidRPr="009C42BB" w:rsidRDefault="00877EEE" w:rsidP="00877EEE">
      <w:pPr>
        <w:spacing w:after="0" w:line="240" w:lineRule="auto"/>
        <w:ind w:firstLine="851"/>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„5. Valstybės vaiko teisių apsaugos ir įvaikinimo tarnyba ar jos įgaliotas teritorinis skyrius, nustatęs vaiko buvimą jam nesaugioje aplinkoje, kuri nėra vaiko gyvenamoji vieta ir kurioje kyla realus ir tiesioginis pavojus vaiko sveikatai ar gyvybei, skubiai užtikrina vaiko saugumą</w:t>
      </w:r>
      <w:r w:rsidR="002313E8" w:rsidRPr="009C42BB">
        <w:rPr>
          <w:rFonts w:ascii="Times New Roman" w:hAnsi="Times New Roman" w:cs="Times New Roman"/>
          <w:b/>
          <w:color w:val="000000" w:themeColor="text1"/>
          <w:sz w:val="24"/>
          <w:szCs w:val="24"/>
        </w:rPr>
        <w:t>,</w:t>
      </w:r>
      <w:r w:rsidRPr="009C42BB">
        <w:rPr>
          <w:rFonts w:ascii="Times New Roman" w:hAnsi="Times New Roman" w:cs="Times New Roman"/>
          <w:strike/>
          <w:color w:val="000000" w:themeColor="text1"/>
          <w:sz w:val="24"/>
          <w:szCs w:val="24"/>
        </w:rPr>
        <w:t xml:space="preserve"> ir</w:t>
      </w:r>
      <w:r w:rsidRPr="009C42BB">
        <w:rPr>
          <w:rFonts w:ascii="Times New Roman" w:hAnsi="Times New Roman" w:cs="Times New Roman"/>
          <w:color w:val="000000" w:themeColor="text1"/>
          <w:sz w:val="24"/>
          <w:szCs w:val="24"/>
        </w:rPr>
        <w:t xml:space="preserve"> nedelsdamas imasi veiksmų dėl vaiko perdavimo tėvams ar kitiems jo atstovams pagal įstatymą ir (ar) atlieka vaiko situacijos vertinimą šio įstatymo 36</w:t>
      </w:r>
      <w:r w:rsidRPr="009C42BB">
        <w:rPr>
          <w:rFonts w:ascii="Times New Roman" w:hAnsi="Times New Roman" w:cs="Times New Roman"/>
          <w:color w:val="000000" w:themeColor="text1"/>
          <w:sz w:val="24"/>
          <w:szCs w:val="24"/>
          <w:vertAlign w:val="superscript"/>
        </w:rPr>
        <w:t>1</w:t>
      </w:r>
      <w:r w:rsidRPr="009C42BB">
        <w:rPr>
          <w:rFonts w:ascii="Times New Roman" w:hAnsi="Times New Roman" w:cs="Times New Roman"/>
          <w:color w:val="000000" w:themeColor="text1"/>
          <w:sz w:val="24"/>
          <w:szCs w:val="24"/>
        </w:rPr>
        <w:t xml:space="preserve"> straipsnyje nustatyta tvarka. Nustatęs, kad vaikas negali būti grąžintas jo tėvams ar vaiko atstovams pagal įstatymą dėl to, kad </w:t>
      </w:r>
      <w:r w:rsidRPr="009C42BB">
        <w:rPr>
          <w:rFonts w:ascii="Times New Roman" w:hAnsi="Times New Roman" w:cs="Times New Roman"/>
          <w:strike/>
          <w:color w:val="000000" w:themeColor="text1"/>
          <w:sz w:val="24"/>
          <w:szCs w:val="24"/>
        </w:rPr>
        <w:t>tėvai arba turimas vienintelis iš tėvų yra dingę ir jų ieškoma (kol teismas tėvus pripažins nežinia kur esančiais arba paskelbs mirusiais) arba</w:t>
      </w:r>
      <w:r w:rsidRPr="009C42BB">
        <w:rPr>
          <w:rFonts w:ascii="Arial" w:hAnsi="Arial" w:cs="Arial"/>
          <w:color w:val="000000" w:themeColor="text1"/>
        </w:rPr>
        <w:t xml:space="preserve"> </w:t>
      </w:r>
      <w:r w:rsidRPr="009C42BB">
        <w:rPr>
          <w:rFonts w:ascii="Times New Roman" w:hAnsi="Times New Roman" w:cs="Times New Roman"/>
          <w:color w:val="000000" w:themeColor="text1"/>
          <w:sz w:val="24"/>
          <w:szCs w:val="24"/>
        </w:rPr>
        <w:t>tėvai ar turimas vienintelis iš tėvų laikinai negali rūpintis vaiku dėl abiejų tėvų ar vieno iš jų ligos, suėmimo, bausmės atlikimo ar kitų svarbių priežasčių arba dėl to, kad gali kilti realus ir tiesioginis pavojus vaiko sveikatai ar gyvybei, Valstybės vaiko teisių apsaugos ir įvaikinimo tarnyba ar jos įgaliotas teritorinis skyrius nustato vaikui apsaugos poreikį ir nedelsdamas imasi šio įstatymo 36</w:t>
      </w:r>
      <w:r w:rsidRPr="009C42BB">
        <w:rPr>
          <w:rFonts w:ascii="Times New Roman" w:hAnsi="Times New Roman" w:cs="Times New Roman"/>
          <w:color w:val="000000" w:themeColor="text1"/>
          <w:sz w:val="24"/>
          <w:szCs w:val="24"/>
          <w:vertAlign w:val="superscript"/>
        </w:rPr>
        <w:t>5</w:t>
      </w:r>
      <w:r w:rsidRPr="009C42BB">
        <w:rPr>
          <w:rFonts w:ascii="Times New Roman" w:hAnsi="Times New Roman" w:cs="Times New Roman"/>
          <w:color w:val="000000" w:themeColor="text1"/>
          <w:sz w:val="24"/>
          <w:szCs w:val="24"/>
        </w:rPr>
        <w:t xml:space="preserve"> straipsnyje nustatytų veiksmų.“</w:t>
      </w:r>
    </w:p>
    <w:p w14:paraId="018035EB" w14:textId="77777777" w:rsidR="00877EEE" w:rsidRPr="009C42BB" w:rsidRDefault="00877EEE" w:rsidP="00877EEE">
      <w:pPr>
        <w:spacing w:after="0" w:line="240" w:lineRule="auto"/>
        <w:ind w:firstLine="851"/>
        <w:jc w:val="both"/>
        <w:rPr>
          <w:rFonts w:ascii="Times New Roman" w:hAnsi="Times New Roman" w:cs="Times New Roman"/>
          <w:color w:val="000000" w:themeColor="text1"/>
          <w:sz w:val="24"/>
          <w:szCs w:val="24"/>
        </w:rPr>
      </w:pPr>
    </w:p>
    <w:p w14:paraId="018035EC" w14:textId="77777777" w:rsidR="00877EEE" w:rsidRPr="009C42BB" w:rsidRDefault="00877EEE" w:rsidP="00877EEE">
      <w:pPr>
        <w:spacing w:after="0" w:line="240" w:lineRule="auto"/>
        <w:ind w:firstLine="851"/>
        <w:jc w:val="both"/>
        <w:rPr>
          <w:rFonts w:ascii="Times New Roman" w:hAnsi="Times New Roman" w:cs="Times New Roman"/>
          <w:b/>
          <w:color w:val="000000" w:themeColor="text1"/>
          <w:sz w:val="24"/>
          <w:szCs w:val="24"/>
        </w:rPr>
      </w:pPr>
      <w:r w:rsidRPr="009C42BB">
        <w:rPr>
          <w:rFonts w:ascii="Times New Roman" w:hAnsi="Times New Roman" w:cs="Times New Roman"/>
          <w:b/>
          <w:color w:val="000000" w:themeColor="text1"/>
          <w:sz w:val="24"/>
          <w:szCs w:val="24"/>
        </w:rPr>
        <w:t xml:space="preserve">3 straipsnis. </w:t>
      </w:r>
      <w:r w:rsidRPr="009C42BB">
        <w:rPr>
          <w:rFonts w:ascii="Times New Roman" w:eastAsia="Times New Roman" w:hAnsi="Times New Roman" w:cs="Times New Roman"/>
          <w:b/>
          <w:bCs/>
          <w:color w:val="000000" w:themeColor="text1"/>
          <w:sz w:val="24"/>
          <w:szCs w:val="24"/>
          <w:lang w:eastAsia="lt-LT"/>
        </w:rPr>
        <w:t>36</w:t>
      </w:r>
      <w:r w:rsidRPr="009C42BB">
        <w:rPr>
          <w:rFonts w:ascii="Times New Roman" w:eastAsia="Times New Roman" w:hAnsi="Times New Roman" w:cs="Times New Roman"/>
          <w:b/>
          <w:bCs/>
          <w:color w:val="000000" w:themeColor="text1"/>
          <w:sz w:val="24"/>
          <w:szCs w:val="24"/>
          <w:vertAlign w:val="superscript"/>
          <w:lang w:eastAsia="lt-LT"/>
        </w:rPr>
        <w:t>5</w:t>
      </w:r>
      <w:r w:rsidRPr="009C42BB">
        <w:rPr>
          <w:rFonts w:ascii="Times New Roman" w:eastAsia="Times New Roman" w:hAnsi="Times New Roman" w:cs="Times New Roman"/>
          <w:b/>
          <w:bCs/>
          <w:color w:val="000000" w:themeColor="text1"/>
          <w:sz w:val="24"/>
          <w:szCs w:val="24"/>
          <w:lang w:eastAsia="lt-LT"/>
        </w:rPr>
        <w:t xml:space="preserve"> straipsnio pakeitimas</w:t>
      </w:r>
      <w:bookmarkStart w:id="2" w:name="part_3d3b21850068457590b43cddb47a1c63"/>
      <w:bookmarkStart w:id="3" w:name="part_8979b83ab41a4ec89341049d3cfd330d"/>
      <w:bookmarkStart w:id="4" w:name="part_0489b3553fc74d32bff68836850c969e"/>
      <w:bookmarkEnd w:id="2"/>
      <w:bookmarkEnd w:id="3"/>
      <w:bookmarkEnd w:id="4"/>
    </w:p>
    <w:p w14:paraId="018035ED" w14:textId="77777777" w:rsidR="00877EEE" w:rsidRPr="009C42BB" w:rsidRDefault="00877EEE" w:rsidP="00FC657F">
      <w:pPr>
        <w:pStyle w:val="ListParagraph"/>
        <w:numPr>
          <w:ilvl w:val="0"/>
          <w:numId w:val="1"/>
        </w:numPr>
        <w:tabs>
          <w:tab w:val="left" w:pos="851"/>
        </w:tabs>
        <w:spacing w:after="0" w:line="240" w:lineRule="auto"/>
        <w:jc w:val="both"/>
        <w:rPr>
          <w:rFonts w:ascii="Times New Roman" w:eastAsia="Times New Roman" w:hAnsi="Times New Roman" w:cs="Times New Roman"/>
          <w:color w:val="000000" w:themeColor="text1"/>
          <w:sz w:val="24"/>
          <w:szCs w:val="24"/>
          <w:lang w:eastAsia="lt-LT"/>
        </w:rPr>
      </w:pPr>
      <w:r w:rsidRPr="009C42BB">
        <w:rPr>
          <w:rFonts w:ascii="Times New Roman" w:eastAsia="Times New Roman" w:hAnsi="Times New Roman" w:cs="Times New Roman"/>
          <w:color w:val="000000" w:themeColor="text1"/>
          <w:sz w:val="24"/>
          <w:szCs w:val="24"/>
          <w:lang w:eastAsia="lt-LT"/>
        </w:rPr>
        <w:t>Pakeisti 36</w:t>
      </w:r>
      <w:r w:rsidRPr="009C42BB">
        <w:rPr>
          <w:rFonts w:ascii="Times New Roman" w:eastAsia="Times New Roman" w:hAnsi="Times New Roman" w:cs="Times New Roman"/>
          <w:color w:val="000000" w:themeColor="text1"/>
          <w:sz w:val="24"/>
          <w:szCs w:val="24"/>
          <w:vertAlign w:val="superscript"/>
          <w:lang w:eastAsia="lt-LT"/>
        </w:rPr>
        <w:t>5</w:t>
      </w:r>
      <w:r w:rsidR="00AE6FE4" w:rsidRPr="009C42BB">
        <w:rPr>
          <w:rFonts w:ascii="Times New Roman" w:eastAsia="Times New Roman" w:hAnsi="Times New Roman" w:cs="Times New Roman"/>
          <w:color w:val="000000" w:themeColor="text1"/>
          <w:sz w:val="24"/>
          <w:szCs w:val="24"/>
          <w:lang w:eastAsia="lt-LT"/>
        </w:rPr>
        <w:t xml:space="preserve"> straipsnio 1 dalį</w:t>
      </w:r>
      <w:r w:rsidRPr="009C42BB">
        <w:rPr>
          <w:rFonts w:ascii="Times New Roman" w:eastAsia="Times New Roman" w:hAnsi="Times New Roman" w:cs="Times New Roman"/>
          <w:color w:val="000000" w:themeColor="text1"/>
          <w:sz w:val="24"/>
          <w:szCs w:val="24"/>
          <w:lang w:eastAsia="lt-LT"/>
        </w:rPr>
        <w:t xml:space="preserve"> ir ją išdėstyti taip:</w:t>
      </w:r>
    </w:p>
    <w:p w14:paraId="018035EE" w14:textId="77777777" w:rsidR="00AE6FE4" w:rsidRPr="009C42BB" w:rsidRDefault="00877EEE" w:rsidP="00877EEE">
      <w:pPr>
        <w:spacing w:after="0" w:line="240" w:lineRule="auto"/>
        <w:ind w:firstLine="851"/>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 xml:space="preserve">„1. Valstybės vaiko teisių apsaugos ir įvaikinimo tarnyba ar jos įgaliotas teritorinis skyrius, nustatęs vaiko apsaugos poreikį, gali paimti vaiką iš jo tėvų ar kitų vaiko atstovų pagal įstatymą </w:t>
      </w:r>
      <w:bookmarkStart w:id="5" w:name="n1_335"/>
      <w:r w:rsidRPr="009C42BB">
        <w:rPr>
          <w:rFonts w:ascii="Times New Roman" w:hAnsi="Times New Roman" w:cs="Times New Roman"/>
          <w:color w:val="000000" w:themeColor="text1"/>
          <w:sz w:val="24"/>
          <w:szCs w:val="24"/>
        </w:rPr>
        <w:t>Civilinio kodekso</w:t>
      </w:r>
      <w:bookmarkStart w:id="6" w:name="pn1_335"/>
      <w:bookmarkEnd w:id="5"/>
      <w:bookmarkEnd w:id="6"/>
      <w:r w:rsidRPr="009C42BB">
        <w:rPr>
          <w:rFonts w:ascii="Times New Roman" w:hAnsi="Times New Roman" w:cs="Times New Roman"/>
          <w:color w:val="000000" w:themeColor="text1"/>
          <w:sz w:val="24"/>
          <w:szCs w:val="24"/>
        </w:rPr>
        <w:t xml:space="preserve"> 3.254 </w:t>
      </w:r>
      <w:r w:rsidRPr="009C42BB">
        <w:rPr>
          <w:rFonts w:ascii="Times New Roman" w:hAnsi="Times New Roman" w:cs="Times New Roman"/>
          <w:strike/>
          <w:color w:val="000000" w:themeColor="text1"/>
          <w:sz w:val="24"/>
          <w:szCs w:val="24"/>
        </w:rPr>
        <w:t>straipsnyje</w:t>
      </w:r>
      <w:r w:rsidRPr="009C42BB">
        <w:rPr>
          <w:rFonts w:ascii="Times New Roman" w:hAnsi="Times New Roman" w:cs="Times New Roman"/>
          <w:color w:val="000000" w:themeColor="text1"/>
          <w:sz w:val="24"/>
          <w:szCs w:val="24"/>
        </w:rPr>
        <w:t xml:space="preserve"> </w:t>
      </w:r>
      <w:r w:rsidRPr="009C42BB">
        <w:rPr>
          <w:rFonts w:ascii="Times New Roman" w:hAnsi="Times New Roman" w:cs="Times New Roman"/>
          <w:b/>
          <w:color w:val="000000" w:themeColor="text1"/>
          <w:sz w:val="24"/>
          <w:szCs w:val="24"/>
        </w:rPr>
        <w:t>straipsnio 2 ar 3 punkte</w:t>
      </w:r>
      <w:r w:rsidRPr="009C42BB">
        <w:rPr>
          <w:rFonts w:ascii="Times New Roman" w:hAnsi="Times New Roman" w:cs="Times New Roman"/>
          <w:color w:val="000000" w:themeColor="text1"/>
          <w:sz w:val="24"/>
          <w:szCs w:val="24"/>
        </w:rPr>
        <w:t xml:space="preserve"> nurodytais pagrindais ir jeigu:</w:t>
      </w:r>
    </w:p>
    <w:p w14:paraId="018035EF" w14:textId="77777777" w:rsidR="00AE6FE4" w:rsidRPr="009C42BB" w:rsidRDefault="00AE6FE4" w:rsidP="00AE6FE4">
      <w:pPr>
        <w:pStyle w:val="tajtip"/>
        <w:spacing w:after="0"/>
        <w:ind w:firstLine="851"/>
        <w:jc w:val="both"/>
        <w:rPr>
          <w:color w:val="000000" w:themeColor="text1"/>
        </w:rPr>
      </w:pPr>
      <w:r w:rsidRPr="009C42BB">
        <w:rPr>
          <w:color w:val="000000" w:themeColor="text1"/>
        </w:rPr>
        <w:t>1) nepavyksta užtikrinti vaikui saugios aplinkos vadovaujantis šio įstatymo 36</w:t>
      </w:r>
      <w:r w:rsidRPr="009C42BB">
        <w:rPr>
          <w:color w:val="000000" w:themeColor="text1"/>
          <w:vertAlign w:val="superscript"/>
        </w:rPr>
        <w:t>4</w:t>
      </w:r>
      <w:r w:rsidRPr="009C42BB">
        <w:rPr>
          <w:color w:val="000000" w:themeColor="text1"/>
        </w:rPr>
        <w:t xml:space="preserve"> straipsnyje nurodytomis priemonėmis ir toliau išlieka realus pavojus vaiko fiziniam ar psichiniam saugumui, galintis sukelti reikšmingą žalą vaiko sveikatai ar grėsti jo gyvybei arba</w:t>
      </w:r>
    </w:p>
    <w:p w14:paraId="018035F0" w14:textId="77777777" w:rsidR="00877EEE" w:rsidRPr="009C42BB" w:rsidRDefault="00AE6FE4" w:rsidP="00AE6FE4">
      <w:pPr>
        <w:spacing w:after="0" w:line="240" w:lineRule="auto"/>
        <w:ind w:firstLine="851"/>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2) šio įstatymo 36</w:t>
      </w:r>
      <w:r w:rsidRPr="009C42BB">
        <w:rPr>
          <w:rFonts w:ascii="Times New Roman" w:hAnsi="Times New Roman" w:cs="Times New Roman"/>
          <w:color w:val="000000" w:themeColor="text1"/>
          <w:sz w:val="24"/>
          <w:szCs w:val="24"/>
          <w:vertAlign w:val="superscript"/>
        </w:rPr>
        <w:t>4</w:t>
      </w:r>
      <w:r w:rsidRPr="009C42BB">
        <w:rPr>
          <w:rFonts w:ascii="Times New Roman" w:hAnsi="Times New Roman" w:cs="Times New Roman"/>
          <w:color w:val="000000" w:themeColor="text1"/>
          <w:sz w:val="24"/>
          <w:szCs w:val="24"/>
        </w:rPr>
        <w:t xml:space="preserve"> straipsnyje nurodytų priemonių taikymo metu vaiko tėvai ar kiti jo atstovai pagal įstatymą nededa pastangų, nekeičia savo elgesio ir toliau šeimoje išlieka realus pavojus vaiko fiziniam ar psichiniam saugumui, galintis sukelti reikšmingą žalą vaiko sveikatai ar grėsti jo gyvybei.</w:t>
      </w:r>
      <w:r w:rsidR="00877EEE" w:rsidRPr="009C42BB">
        <w:rPr>
          <w:rFonts w:ascii="Times New Roman" w:hAnsi="Times New Roman" w:cs="Times New Roman"/>
          <w:color w:val="000000" w:themeColor="text1"/>
          <w:sz w:val="24"/>
          <w:szCs w:val="24"/>
        </w:rPr>
        <w:t>“</w:t>
      </w:r>
    </w:p>
    <w:p w14:paraId="018035F1" w14:textId="77777777" w:rsidR="00FC657F" w:rsidRPr="009C42BB" w:rsidRDefault="00FC657F" w:rsidP="00FC657F">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Pripažinti netekusia galios 36</w:t>
      </w:r>
      <w:r w:rsidRPr="009C42BB">
        <w:rPr>
          <w:rFonts w:ascii="Times New Roman" w:hAnsi="Times New Roman" w:cs="Times New Roman"/>
          <w:color w:val="000000" w:themeColor="text1"/>
          <w:sz w:val="24"/>
          <w:szCs w:val="24"/>
          <w:vertAlign w:val="superscript"/>
        </w:rPr>
        <w:t>5</w:t>
      </w:r>
      <w:r w:rsidRPr="009C42BB">
        <w:rPr>
          <w:rFonts w:ascii="Times New Roman" w:hAnsi="Times New Roman" w:cs="Times New Roman"/>
          <w:color w:val="000000" w:themeColor="text1"/>
          <w:sz w:val="24"/>
          <w:szCs w:val="24"/>
        </w:rPr>
        <w:t xml:space="preserve"> straipsnio 3 dalį.</w:t>
      </w:r>
    </w:p>
    <w:p w14:paraId="018035F2" w14:textId="77777777" w:rsidR="00FC657F" w:rsidRPr="009C42BB" w:rsidRDefault="00FC657F" w:rsidP="00FC657F">
      <w:pPr>
        <w:tabs>
          <w:tab w:val="left" w:pos="993"/>
        </w:tabs>
        <w:spacing w:after="0" w:line="240" w:lineRule="auto"/>
        <w:ind w:firstLine="851"/>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w:t>
      </w:r>
      <w:r w:rsidRPr="009C42BB">
        <w:rPr>
          <w:rFonts w:ascii="Times New Roman" w:hAnsi="Times New Roman" w:cs="Times New Roman"/>
          <w:strike/>
          <w:color w:val="000000" w:themeColor="text1"/>
          <w:sz w:val="24"/>
          <w:szCs w:val="24"/>
        </w:rPr>
        <w:t>3. Vaiko tėvai ar kiti jo atstovai pagal įstatymą turi teisę skųsti teismui Valstybės vaiko teisių apsaugos ir įvaikinimo tarnybos ar jos įgalioto teritorinio skyriaus veiksmus dėl galimai neteisėto vaiko paėmimo atvejo.</w:t>
      </w:r>
      <w:r w:rsidRPr="009C42BB">
        <w:rPr>
          <w:rFonts w:ascii="Times New Roman" w:hAnsi="Times New Roman" w:cs="Times New Roman"/>
          <w:color w:val="000000" w:themeColor="text1"/>
          <w:sz w:val="24"/>
          <w:szCs w:val="24"/>
        </w:rPr>
        <w:t>“</w:t>
      </w:r>
    </w:p>
    <w:p w14:paraId="018035F3" w14:textId="77777777" w:rsidR="00FC657F" w:rsidRPr="009C42BB" w:rsidRDefault="00FC657F" w:rsidP="00FC657F">
      <w:pPr>
        <w:tabs>
          <w:tab w:val="left" w:pos="993"/>
        </w:tabs>
        <w:spacing w:after="0" w:line="240" w:lineRule="auto"/>
        <w:ind w:firstLine="851"/>
        <w:jc w:val="both"/>
        <w:rPr>
          <w:rFonts w:ascii="Times New Roman" w:hAnsi="Times New Roman" w:cs="Times New Roman"/>
          <w:color w:val="000000" w:themeColor="text1"/>
          <w:sz w:val="24"/>
          <w:szCs w:val="24"/>
        </w:rPr>
      </w:pPr>
    </w:p>
    <w:p w14:paraId="018035F4" w14:textId="77777777" w:rsidR="00FC657F" w:rsidRPr="009C42BB" w:rsidRDefault="00FC657F" w:rsidP="00FC657F">
      <w:pPr>
        <w:tabs>
          <w:tab w:val="left" w:pos="993"/>
        </w:tabs>
        <w:spacing w:after="0" w:line="240" w:lineRule="auto"/>
        <w:ind w:firstLine="851"/>
        <w:jc w:val="both"/>
        <w:rPr>
          <w:rFonts w:ascii="Times New Roman" w:hAnsi="Times New Roman" w:cs="Times New Roman"/>
          <w:b/>
          <w:color w:val="000000" w:themeColor="text1"/>
          <w:sz w:val="24"/>
          <w:szCs w:val="24"/>
        </w:rPr>
      </w:pPr>
      <w:r w:rsidRPr="009C42BB">
        <w:rPr>
          <w:rFonts w:ascii="Times New Roman" w:hAnsi="Times New Roman" w:cs="Times New Roman"/>
          <w:b/>
          <w:color w:val="000000" w:themeColor="text1"/>
          <w:sz w:val="24"/>
          <w:szCs w:val="24"/>
        </w:rPr>
        <w:lastRenderedPageBreak/>
        <w:t>4 straipsnis. 42 straipsnio pakeitimas</w:t>
      </w:r>
    </w:p>
    <w:p w14:paraId="018035F5" w14:textId="77777777" w:rsidR="00FC657F" w:rsidRPr="009C42BB" w:rsidRDefault="00FC657F" w:rsidP="00FC657F">
      <w:pPr>
        <w:tabs>
          <w:tab w:val="left" w:pos="993"/>
        </w:tabs>
        <w:spacing w:after="0" w:line="240" w:lineRule="auto"/>
        <w:ind w:firstLine="851"/>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Pakeisti 42 straipsnio 3 dalį ir ją išdėstyti taip:</w:t>
      </w:r>
    </w:p>
    <w:p w14:paraId="018035F6" w14:textId="77777777" w:rsidR="00FC657F" w:rsidRPr="009C42BB" w:rsidRDefault="00FC657F" w:rsidP="00FC657F">
      <w:pPr>
        <w:tabs>
          <w:tab w:val="left" w:pos="993"/>
        </w:tabs>
        <w:spacing w:after="0" w:line="240" w:lineRule="auto"/>
        <w:ind w:firstLine="851"/>
        <w:jc w:val="both"/>
        <w:rPr>
          <w:rFonts w:ascii="Times New Roman" w:hAnsi="Times New Roman" w:cs="Times New Roman"/>
          <w:color w:val="000000" w:themeColor="text1"/>
          <w:sz w:val="24"/>
          <w:szCs w:val="24"/>
        </w:rPr>
      </w:pPr>
      <w:r w:rsidRPr="009C42BB">
        <w:rPr>
          <w:rFonts w:ascii="Times New Roman" w:hAnsi="Times New Roman" w:cs="Times New Roman"/>
          <w:color w:val="000000" w:themeColor="text1"/>
          <w:sz w:val="24"/>
          <w:szCs w:val="24"/>
        </w:rPr>
        <w:t xml:space="preserve">„3. Per 3 darbo dienas nuo teismo leidimo paimti vaiką iš tėvų, kitų jo atstovų pagal įstatymą išdavimo </w:t>
      </w:r>
      <w:r w:rsidR="00986266" w:rsidRPr="009C42BB">
        <w:rPr>
          <w:rFonts w:ascii="Times New Roman" w:hAnsi="Times New Roman" w:cs="Times New Roman"/>
          <w:b/>
          <w:color w:val="000000" w:themeColor="text1"/>
          <w:sz w:val="24"/>
          <w:szCs w:val="24"/>
        </w:rPr>
        <w:t xml:space="preserve">dienos </w:t>
      </w:r>
      <w:r w:rsidRPr="009C42BB">
        <w:rPr>
          <w:rFonts w:ascii="Times New Roman" w:hAnsi="Times New Roman" w:cs="Times New Roman"/>
          <w:color w:val="000000" w:themeColor="text1"/>
          <w:sz w:val="24"/>
          <w:szCs w:val="24"/>
        </w:rPr>
        <w:t xml:space="preserve">Valstybės vaiko teisių apsaugos ir įvaikinimo tarnyba ar jos įgaliotas teritorinis skyrius teikia savivaldybės administracijos direktoriui nurodymą nustatyti vaikui laikinąją globą (rūpybą) ir paskirti </w:t>
      </w:r>
      <w:r w:rsidRPr="009C42BB">
        <w:rPr>
          <w:rFonts w:ascii="Times New Roman" w:hAnsi="Times New Roman" w:cs="Times New Roman"/>
          <w:strike/>
          <w:color w:val="000000" w:themeColor="text1"/>
          <w:sz w:val="24"/>
          <w:szCs w:val="24"/>
        </w:rPr>
        <w:t xml:space="preserve">konkretų </w:t>
      </w:r>
      <w:r w:rsidRPr="009C42BB">
        <w:rPr>
          <w:rFonts w:ascii="Times New Roman" w:hAnsi="Times New Roman" w:cs="Times New Roman"/>
          <w:color w:val="000000" w:themeColor="text1"/>
          <w:sz w:val="24"/>
          <w:szCs w:val="24"/>
        </w:rPr>
        <w:t>laikinąjį globėją (rūpintoją).“</w:t>
      </w:r>
    </w:p>
    <w:p w14:paraId="018035F7" w14:textId="77777777" w:rsidR="00877EEE" w:rsidRPr="009C42BB" w:rsidRDefault="00877EEE" w:rsidP="00877EEE">
      <w:pPr>
        <w:spacing w:after="0" w:line="240" w:lineRule="auto"/>
        <w:jc w:val="both"/>
        <w:rPr>
          <w:rFonts w:ascii="Times New Roman" w:eastAsia="Times New Roman" w:hAnsi="Times New Roman" w:cs="Times New Roman"/>
          <w:b/>
          <w:color w:val="000000" w:themeColor="text1"/>
          <w:sz w:val="24"/>
          <w:szCs w:val="24"/>
          <w:lang w:eastAsia="lt-LT"/>
        </w:rPr>
      </w:pPr>
    </w:p>
    <w:p w14:paraId="018035F8" w14:textId="77777777" w:rsidR="00877EEE" w:rsidRPr="009C42BB" w:rsidRDefault="00FC657F" w:rsidP="00877EEE">
      <w:pPr>
        <w:spacing w:after="0" w:line="240" w:lineRule="auto"/>
        <w:ind w:firstLine="851"/>
        <w:jc w:val="both"/>
        <w:rPr>
          <w:rFonts w:ascii="Times New Roman" w:eastAsia="Times New Roman" w:hAnsi="Times New Roman" w:cs="Times New Roman"/>
          <w:b/>
          <w:color w:val="000000" w:themeColor="text1"/>
          <w:sz w:val="24"/>
          <w:szCs w:val="24"/>
          <w:lang w:eastAsia="lt-LT"/>
        </w:rPr>
      </w:pPr>
      <w:r w:rsidRPr="009C42BB">
        <w:rPr>
          <w:rFonts w:ascii="Times New Roman" w:eastAsia="Times New Roman" w:hAnsi="Times New Roman" w:cs="Times New Roman"/>
          <w:b/>
          <w:color w:val="000000" w:themeColor="text1"/>
          <w:sz w:val="24"/>
          <w:szCs w:val="24"/>
          <w:lang w:eastAsia="lt-LT"/>
        </w:rPr>
        <w:t>5</w:t>
      </w:r>
      <w:r w:rsidR="00877EEE" w:rsidRPr="009C42BB">
        <w:rPr>
          <w:rFonts w:ascii="Times New Roman" w:eastAsia="Times New Roman" w:hAnsi="Times New Roman" w:cs="Times New Roman"/>
          <w:b/>
          <w:color w:val="000000" w:themeColor="text1"/>
          <w:sz w:val="24"/>
          <w:szCs w:val="24"/>
          <w:lang w:eastAsia="lt-LT"/>
        </w:rPr>
        <w:t xml:space="preserve"> straipsnis. Įstatymo įsigaliojimas, įgyvendinimas ir taikymas</w:t>
      </w:r>
    </w:p>
    <w:p w14:paraId="018035F9" w14:textId="77777777" w:rsidR="00877EEE" w:rsidRPr="009C42BB" w:rsidRDefault="00877EEE" w:rsidP="00877E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9C42BB">
        <w:rPr>
          <w:rFonts w:ascii="Times New Roman" w:eastAsia="Times New Roman" w:hAnsi="Times New Roman" w:cs="Times New Roman"/>
          <w:color w:val="000000" w:themeColor="text1"/>
          <w:sz w:val="24"/>
          <w:szCs w:val="24"/>
          <w:lang w:eastAsia="lt-LT"/>
        </w:rPr>
        <w:t xml:space="preserve">1. Šis įstatymas, išskyrus </w:t>
      </w:r>
      <w:r w:rsidR="007B4FDA" w:rsidRPr="009C42BB">
        <w:rPr>
          <w:rFonts w:ascii="Times New Roman" w:eastAsia="Times New Roman" w:hAnsi="Times New Roman" w:cs="Times New Roman"/>
          <w:color w:val="000000" w:themeColor="text1"/>
          <w:sz w:val="24"/>
          <w:szCs w:val="24"/>
          <w:lang w:eastAsia="lt-LT"/>
        </w:rPr>
        <w:t xml:space="preserve">3 straipsnio 2 dalį ir šio </w:t>
      </w:r>
      <w:r w:rsidRPr="009C42BB">
        <w:rPr>
          <w:rFonts w:ascii="Times New Roman" w:eastAsia="Times New Roman" w:hAnsi="Times New Roman" w:cs="Times New Roman"/>
          <w:color w:val="000000" w:themeColor="text1"/>
          <w:sz w:val="24"/>
          <w:szCs w:val="24"/>
          <w:lang w:eastAsia="lt-LT"/>
        </w:rPr>
        <w:t>straipsnio 2 dalį, įsigalioja 2021 m. sausio 1 d.</w:t>
      </w:r>
    </w:p>
    <w:p w14:paraId="018035FA" w14:textId="77777777" w:rsidR="00877EEE" w:rsidRPr="009C42BB" w:rsidRDefault="00877EEE" w:rsidP="00877E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9C42BB">
        <w:rPr>
          <w:rFonts w:ascii="Times New Roman" w:eastAsia="Times New Roman" w:hAnsi="Times New Roman" w:cs="Times New Roman"/>
          <w:color w:val="000000" w:themeColor="text1"/>
          <w:sz w:val="24"/>
          <w:szCs w:val="24"/>
          <w:lang w:eastAsia="lt-LT"/>
        </w:rPr>
        <w:t xml:space="preserve">2. Lietuvos Respublikos socialinės apsaugos ir darbo </w:t>
      </w:r>
      <w:r w:rsidR="00FC657F" w:rsidRPr="009C42BB">
        <w:rPr>
          <w:rFonts w:ascii="Times New Roman" w:eastAsia="Times New Roman" w:hAnsi="Times New Roman" w:cs="Times New Roman"/>
          <w:color w:val="000000" w:themeColor="text1"/>
          <w:sz w:val="24"/>
          <w:szCs w:val="24"/>
          <w:lang w:eastAsia="lt-LT"/>
        </w:rPr>
        <w:t>ministras</w:t>
      </w:r>
      <w:r w:rsidRPr="009C42BB">
        <w:rPr>
          <w:rFonts w:ascii="Times New Roman" w:eastAsia="Times New Roman" w:hAnsi="Times New Roman" w:cs="Times New Roman"/>
          <w:color w:val="000000" w:themeColor="text1"/>
          <w:sz w:val="24"/>
          <w:szCs w:val="24"/>
          <w:lang w:eastAsia="lt-LT"/>
        </w:rPr>
        <w:t xml:space="preserve"> iki 2020 m. gruodžio 31 d. priima šio įstatymo įgyvendinamuosius teisės aktus.</w:t>
      </w:r>
    </w:p>
    <w:p w14:paraId="018035FB" w14:textId="77777777" w:rsidR="00877EEE" w:rsidRPr="009C42BB" w:rsidRDefault="00877EEE" w:rsidP="00877EEE">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9C42BB">
        <w:rPr>
          <w:rFonts w:ascii="Times New Roman" w:eastAsia="Times New Roman" w:hAnsi="Times New Roman" w:cs="Times New Roman"/>
          <w:color w:val="000000" w:themeColor="text1"/>
          <w:sz w:val="24"/>
          <w:szCs w:val="24"/>
          <w:lang w:eastAsia="lt-LT"/>
        </w:rPr>
        <w:t xml:space="preserve">3. </w:t>
      </w:r>
      <w:r w:rsidRPr="009C42BB">
        <w:rPr>
          <w:rFonts w:ascii="Times New Roman" w:hAnsi="Times New Roman" w:cs="Times New Roman"/>
          <w:color w:val="000000" w:themeColor="text1"/>
          <w:sz w:val="24"/>
          <w:szCs w:val="24"/>
        </w:rPr>
        <w:t>Iki šio įstatymo įsigaliojimo pradėtos vaiko teisių pažeidimo nagrinėjimo procedūros baigiamos nagrinėti pagal iki Vaiko teisių apsaugos pagrindų įstatymo įsigaliojimo galiojusias nuostatas</w:t>
      </w:r>
      <w:r w:rsidRPr="009C42BB">
        <w:rPr>
          <w:rFonts w:ascii="Times New Roman" w:eastAsia="Times New Roman" w:hAnsi="Times New Roman" w:cs="Times New Roman"/>
          <w:color w:val="000000" w:themeColor="text1"/>
          <w:sz w:val="24"/>
          <w:szCs w:val="24"/>
          <w:lang w:eastAsia="lt-LT"/>
        </w:rPr>
        <w:t>.</w:t>
      </w:r>
    </w:p>
    <w:p w14:paraId="018035FC" w14:textId="77777777" w:rsidR="00877EEE" w:rsidRPr="009C42BB" w:rsidRDefault="00877EEE" w:rsidP="00877EEE">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018035FD" w14:textId="77777777" w:rsidR="00877EEE" w:rsidRPr="009C42BB" w:rsidRDefault="00877EEE" w:rsidP="00877EEE">
      <w:pPr>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9C42BB">
        <w:rPr>
          <w:rFonts w:ascii="Times New Roman" w:eastAsia="Times New Roman" w:hAnsi="Times New Roman" w:cs="Times New Roman"/>
          <w:i/>
          <w:iCs/>
          <w:color w:val="000000" w:themeColor="text1"/>
          <w:sz w:val="24"/>
          <w:szCs w:val="24"/>
          <w:bdr w:val="none" w:sz="0" w:space="0" w:color="auto" w:frame="1"/>
          <w:lang w:eastAsia="lt-LT"/>
        </w:rPr>
        <w:t>Skelbiu šį Lietuvos Respublikos Seimo priimtą įstatymą.</w:t>
      </w:r>
    </w:p>
    <w:p w14:paraId="018035FE" w14:textId="77777777" w:rsidR="00877EEE" w:rsidRPr="009C42BB" w:rsidRDefault="00877EEE" w:rsidP="00877EEE">
      <w:pPr>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p>
    <w:p w14:paraId="018035FF" w14:textId="77777777" w:rsidR="00877EEE" w:rsidRPr="009C42BB" w:rsidRDefault="00877EEE" w:rsidP="00877EEE">
      <w:pPr>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p>
    <w:p w14:paraId="01803600" w14:textId="77777777" w:rsidR="00877EEE" w:rsidRPr="009C42BB" w:rsidRDefault="00877EEE" w:rsidP="00877EEE">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lt-LT"/>
        </w:rPr>
      </w:pPr>
      <w:r w:rsidRPr="009C42BB">
        <w:rPr>
          <w:rFonts w:ascii="Times New Roman" w:eastAsia="Times New Roman" w:hAnsi="Times New Roman" w:cs="Times New Roman"/>
          <w:color w:val="000000" w:themeColor="text1"/>
          <w:sz w:val="24"/>
          <w:szCs w:val="24"/>
          <w:bdr w:val="none" w:sz="0" w:space="0" w:color="auto" w:frame="1"/>
          <w:lang w:eastAsia="lt-LT"/>
        </w:rPr>
        <w:t>Lietuvos Respublikos Prezidentas</w:t>
      </w:r>
    </w:p>
    <w:p w14:paraId="01803601" w14:textId="77777777" w:rsidR="00877EEE" w:rsidRPr="009C42BB" w:rsidRDefault="00877EEE" w:rsidP="00877EEE">
      <w:pPr>
        <w:rPr>
          <w:color w:val="000000" w:themeColor="text1"/>
        </w:rPr>
      </w:pPr>
    </w:p>
    <w:p w14:paraId="01803602" w14:textId="77777777" w:rsidR="00120ED3" w:rsidRPr="009C42BB" w:rsidRDefault="00120ED3">
      <w:pPr>
        <w:rPr>
          <w:color w:val="000000" w:themeColor="text1"/>
        </w:rPr>
      </w:pPr>
    </w:p>
    <w:sectPr w:rsidR="00120ED3" w:rsidRPr="009C42BB" w:rsidSect="00877EE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03605" w14:textId="77777777" w:rsidR="008526FD" w:rsidRDefault="008526FD">
      <w:pPr>
        <w:spacing w:after="0" w:line="240" w:lineRule="auto"/>
      </w:pPr>
      <w:r>
        <w:separator/>
      </w:r>
    </w:p>
  </w:endnote>
  <w:endnote w:type="continuationSeparator" w:id="0">
    <w:p w14:paraId="01803606" w14:textId="77777777" w:rsidR="008526FD" w:rsidRDefault="0085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03603" w14:textId="77777777" w:rsidR="008526FD" w:rsidRDefault="008526FD">
      <w:pPr>
        <w:spacing w:after="0" w:line="240" w:lineRule="auto"/>
      </w:pPr>
      <w:r>
        <w:separator/>
      </w:r>
    </w:p>
  </w:footnote>
  <w:footnote w:type="continuationSeparator" w:id="0">
    <w:p w14:paraId="01803604" w14:textId="77777777" w:rsidR="008526FD" w:rsidRDefault="0085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25353"/>
      <w:docPartObj>
        <w:docPartGallery w:val="Page Numbers (Top of Page)"/>
        <w:docPartUnique/>
      </w:docPartObj>
    </w:sdtPr>
    <w:sdtEndPr>
      <w:rPr>
        <w:rFonts w:ascii="Times New Roman" w:hAnsi="Times New Roman" w:cs="Times New Roman"/>
        <w:sz w:val="24"/>
        <w:szCs w:val="24"/>
      </w:rPr>
    </w:sdtEndPr>
    <w:sdtContent>
      <w:p w14:paraId="01803607" w14:textId="77777777" w:rsidR="000322CA" w:rsidRPr="0026199A" w:rsidRDefault="00877EEE">
        <w:pPr>
          <w:pStyle w:val="Header"/>
          <w:jc w:val="center"/>
          <w:rPr>
            <w:rFonts w:ascii="Times New Roman" w:hAnsi="Times New Roman" w:cs="Times New Roman"/>
            <w:sz w:val="24"/>
            <w:szCs w:val="24"/>
          </w:rPr>
        </w:pPr>
        <w:r w:rsidRPr="0026199A">
          <w:rPr>
            <w:rFonts w:ascii="Times New Roman" w:hAnsi="Times New Roman" w:cs="Times New Roman"/>
            <w:sz w:val="24"/>
            <w:szCs w:val="24"/>
          </w:rPr>
          <w:fldChar w:fldCharType="begin"/>
        </w:r>
        <w:r w:rsidRPr="0026199A">
          <w:rPr>
            <w:rFonts w:ascii="Times New Roman" w:hAnsi="Times New Roman" w:cs="Times New Roman"/>
            <w:sz w:val="24"/>
            <w:szCs w:val="24"/>
          </w:rPr>
          <w:instrText>PAGE   \* MERGEFORMAT</w:instrText>
        </w:r>
        <w:r w:rsidRPr="0026199A">
          <w:rPr>
            <w:rFonts w:ascii="Times New Roman" w:hAnsi="Times New Roman" w:cs="Times New Roman"/>
            <w:sz w:val="24"/>
            <w:szCs w:val="24"/>
          </w:rPr>
          <w:fldChar w:fldCharType="separate"/>
        </w:r>
        <w:r w:rsidR="00532022">
          <w:rPr>
            <w:rFonts w:ascii="Times New Roman" w:hAnsi="Times New Roman" w:cs="Times New Roman"/>
            <w:noProof/>
            <w:sz w:val="24"/>
            <w:szCs w:val="24"/>
          </w:rPr>
          <w:t>2</w:t>
        </w:r>
        <w:r w:rsidRPr="0026199A">
          <w:rPr>
            <w:rFonts w:ascii="Times New Roman" w:hAnsi="Times New Roman" w:cs="Times New Roman"/>
            <w:sz w:val="24"/>
            <w:szCs w:val="24"/>
          </w:rPr>
          <w:fldChar w:fldCharType="end"/>
        </w:r>
      </w:p>
    </w:sdtContent>
  </w:sdt>
  <w:p w14:paraId="01803608" w14:textId="77777777" w:rsidR="000322CA" w:rsidRDefault="009C4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C5AF4"/>
    <w:multiLevelType w:val="hybridMultilevel"/>
    <w:tmpl w:val="040EDDCC"/>
    <w:lvl w:ilvl="0" w:tplc="272C3B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EEE"/>
    <w:rsid w:val="00042D73"/>
    <w:rsid w:val="00120ED3"/>
    <w:rsid w:val="002313E8"/>
    <w:rsid w:val="002D3D0F"/>
    <w:rsid w:val="004175C8"/>
    <w:rsid w:val="004B3871"/>
    <w:rsid w:val="00532022"/>
    <w:rsid w:val="005B242D"/>
    <w:rsid w:val="00765BF7"/>
    <w:rsid w:val="007B4FDA"/>
    <w:rsid w:val="007D722A"/>
    <w:rsid w:val="008526FD"/>
    <w:rsid w:val="00877EEE"/>
    <w:rsid w:val="0093314A"/>
    <w:rsid w:val="00986266"/>
    <w:rsid w:val="00996641"/>
    <w:rsid w:val="009C42BB"/>
    <w:rsid w:val="00AE6FE4"/>
    <w:rsid w:val="00C92D73"/>
    <w:rsid w:val="00CD4DE7"/>
    <w:rsid w:val="00E574EA"/>
    <w:rsid w:val="00EA737C"/>
    <w:rsid w:val="00F67896"/>
    <w:rsid w:val="00FB1F33"/>
    <w:rsid w:val="00FC6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35D8"/>
  <w15:docId w15:val="{71E8557C-62C0-43FB-B710-D7C19519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E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7EEE"/>
  </w:style>
  <w:style w:type="paragraph" w:styleId="ListParagraph">
    <w:name w:val="List Paragraph"/>
    <w:basedOn w:val="Normal"/>
    <w:uiPriority w:val="34"/>
    <w:qFormat/>
    <w:rsid w:val="00877EEE"/>
    <w:pPr>
      <w:ind w:left="720"/>
      <w:contextualSpacing/>
    </w:pPr>
  </w:style>
  <w:style w:type="paragraph" w:customStyle="1" w:styleId="tajtip">
    <w:name w:val="tajtip"/>
    <w:basedOn w:val="Normal"/>
    <w:rsid w:val="00AE6FE4"/>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3420</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2020-05-05T11:09:00Z</dcterms:created>
  <dc:creator>Indrė Akaveckienė</dc:creator>
  <cp:lastModifiedBy>Kristina S</cp:lastModifiedBy>
  <dcterms:modified xsi:type="dcterms:W3CDTF">2020-05-05T11:36:00Z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1557487955</vt:i4>
  </property>
  <property fmtid="{D5CDD505-2E9C-101B-9397-08002B2CF9AE}" pid="3" name="_NewReviewCycle">
    <vt:lpwstr/>
  </property>
  <property fmtid="{D5CDD505-2E9C-101B-9397-08002B2CF9AE}" pid="4" name="_EmailSubject">
    <vt:lpwstr>Del TAPS 2 kl. (CK ir CPK pakeitimai)</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1747509024</vt:i4>
  </property>
  <property fmtid="{D5CDD505-2E9C-101B-9397-08002B2CF9AE}" pid="8" name="_ReviewingToolsShownOnce">
    <vt:lpwstr/>
  </property>
</Properties>
</file>