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FAE7E4" w14:textId="77777777" w:rsidR="001934A6" w:rsidRPr="00FC2551" w:rsidRDefault="001934A6" w:rsidP="00BD12BB">
      <w:pPr>
        <w:pStyle w:val="Preformatted"/>
        <w:jc w:val="center"/>
        <w:rPr>
          <w:rFonts w:ascii="Times New Roman" w:hAnsi="Times New Roman"/>
          <w:b/>
          <w:sz w:val="24"/>
          <w:szCs w:val="24"/>
        </w:rPr>
      </w:pPr>
      <w:bookmarkStart w:id="0" w:name="_GoBack"/>
      <w:bookmarkEnd w:id="0"/>
      <w:r w:rsidRPr="00FC2551">
        <w:rPr>
          <w:rFonts w:ascii="Times New Roman" w:hAnsi="Times New Roman"/>
          <w:b/>
          <w:sz w:val="24"/>
          <w:szCs w:val="24"/>
        </w:rPr>
        <w:t>LIETUVOS RESPUBLIKOS VYRIAUSYBĖS KANCELIARIJ</w:t>
      </w:r>
      <w:r w:rsidR="00EA08A9" w:rsidRPr="00FC2551">
        <w:rPr>
          <w:rFonts w:ascii="Times New Roman" w:hAnsi="Times New Roman"/>
          <w:b/>
          <w:sz w:val="24"/>
          <w:szCs w:val="24"/>
        </w:rPr>
        <w:t>A</w:t>
      </w:r>
    </w:p>
    <w:p w14:paraId="179EEEC5" w14:textId="77777777" w:rsidR="009E5535" w:rsidRPr="00FC2551" w:rsidRDefault="009E5535" w:rsidP="009E5535">
      <w:pPr>
        <w:tabs>
          <w:tab w:val="left" w:pos="0"/>
          <w:tab w:val="left" w:pos="959"/>
          <w:tab w:val="left" w:pos="1918"/>
          <w:tab w:val="left" w:pos="2877"/>
          <w:tab w:val="left" w:pos="3836"/>
          <w:tab w:val="left" w:pos="4795"/>
          <w:tab w:val="left" w:pos="5754"/>
          <w:tab w:val="left" w:pos="6713"/>
          <w:tab w:val="left" w:pos="7672"/>
          <w:tab w:val="left" w:pos="8631"/>
          <w:tab w:val="left" w:pos="9590"/>
        </w:tabs>
        <w:ind w:right="402"/>
        <w:jc w:val="center"/>
        <w:rPr>
          <w:b/>
          <w:snapToGrid w:val="0"/>
          <w:szCs w:val="24"/>
          <w:lang w:eastAsia="en-US"/>
        </w:rPr>
      </w:pPr>
      <w:r w:rsidRPr="00FC2551">
        <w:rPr>
          <w:b/>
          <w:snapToGrid w:val="0"/>
          <w:szCs w:val="24"/>
          <w:lang w:eastAsia="en-US"/>
        </w:rPr>
        <w:t>STRATEGINIŲ KOMPETENCIJŲ GRUPĖ</w:t>
      </w:r>
    </w:p>
    <w:p w14:paraId="37417394" w14:textId="77777777" w:rsidR="00FF1752" w:rsidRDefault="00FF1752" w:rsidP="001934A6">
      <w:pPr>
        <w:overflowPunct w:val="0"/>
        <w:autoSpaceDE w:val="0"/>
        <w:autoSpaceDN w:val="0"/>
        <w:adjustRightInd w:val="0"/>
        <w:spacing w:line="360" w:lineRule="auto"/>
        <w:jc w:val="center"/>
        <w:rPr>
          <w:b/>
          <w:szCs w:val="24"/>
        </w:rPr>
      </w:pPr>
    </w:p>
    <w:p w14:paraId="3CA7CBD0" w14:textId="77777777" w:rsidR="00FF1752" w:rsidRDefault="009E5535" w:rsidP="001934A6">
      <w:pPr>
        <w:overflowPunct w:val="0"/>
        <w:autoSpaceDE w:val="0"/>
        <w:autoSpaceDN w:val="0"/>
        <w:adjustRightInd w:val="0"/>
        <w:spacing w:line="360" w:lineRule="auto"/>
        <w:jc w:val="center"/>
        <w:rPr>
          <w:b/>
          <w:szCs w:val="24"/>
        </w:rPr>
      </w:pPr>
      <w:r w:rsidRPr="00FC2551">
        <w:rPr>
          <w:b/>
          <w:szCs w:val="24"/>
        </w:rPr>
        <w:t xml:space="preserve">DĖL </w:t>
      </w:r>
      <w:r w:rsidR="00FD7A1A" w:rsidRPr="00FC2551">
        <w:rPr>
          <w:b/>
          <w:szCs w:val="24"/>
        </w:rPr>
        <w:t xml:space="preserve">VYRIAUSYBĖS </w:t>
      </w:r>
      <w:r w:rsidR="00FF1752">
        <w:rPr>
          <w:b/>
          <w:szCs w:val="24"/>
        </w:rPr>
        <w:t>NUTARIMO</w:t>
      </w:r>
      <w:r w:rsidR="00FD7A1A" w:rsidRPr="00FC2551">
        <w:rPr>
          <w:b/>
          <w:szCs w:val="24"/>
        </w:rPr>
        <w:t xml:space="preserve"> </w:t>
      </w:r>
    </w:p>
    <w:p w14:paraId="473AC658" w14:textId="439D5981" w:rsidR="00132F4E" w:rsidRDefault="00FD7A1A" w:rsidP="001934A6">
      <w:pPr>
        <w:overflowPunct w:val="0"/>
        <w:autoSpaceDE w:val="0"/>
        <w:autoSpaceDN w:val="0"/>
        <w:adjustRightInd w:val="0"/>
        <w:spacing w:line="360" w:lineRule="auto"/>
        <w:jc w:val="center"/>
        <w:rPr>
          <w:b/>
          <w:szCs w:val="24"/>
        </w:rPr>
      </w:pPr>
      <w:r w:rsidRPr="00FC2551">
        <w:rPr>
          <w:b/>
          <w:szCs w:val="24"/>
        </w:rPr>
        <w:t>„</w:t>
      </w:r>
      <w:r w:rsidR="00FF1752" w:rsidRPr="00FF1752">
        <w:rPr>
          <w:b/>
          <w:szCs w:val="24"/>
        </w:rPr>
        <w:t>Dėl V</w:t>
      </w:r>
      <w:r w:rsidR="00FF1752">
        <w:rPr>
          <w:b/>
          <w:szCs w:val="24"/>
        </w:rPr>
        <w:t xml:space="preserve">IEŠOSIOS ĮSTAIGOS VYRIAUSYBĖS STRETGINĖS ANALIZĖS CENTRO ĮSTATŲ PATVIRTINIMO“ PROJEKTO </w:t>
      </w:r>
      <w:r w:rsidR="005D045F" w:rsidRPr="00FC2551">
        <w:rPr>
          <w:b/>
          <w:szCs w:val="24"/>
        </w:rPr>
        <w:t>(TAP-19-1</w:t>
      </w:r>
      <w:r w:rsidR="00FF1752">
        <w:rPr>
          <w:b/>
          <w:szCs w:val="24"/>
        </w:rPr>
        <w:t>242</w:t>
      </w:r>
      <w:r w:rsidR="005D045F" w:rsidRPr="00FC2551">
        <w:rPr>
          <w:b/>
          <w:szCs w:val="24"/>
        </w:rPr>
        <w:t>)</w:t>
      </w:r>
    </w:p>
    <w:p w14:paraId="34D80273" w14:textId="77777777" w:rsidR="00553DF3" w:rsidRPr="00FC2551" w:rsidRDefault="00BD12BB" w:rsidP="001934A6">
      <w:pPr>
        <w:pStyle w:val="Antraste"/>
        <w:spacing w:line="360" w:lineRule="auto"/>
        <w:rPr>
          <w:szCs w:val="24"/>
        </w:rPr>
      </w:pPr>
      <w:r w:rsidRPr="00FC2551">
        <w:rPr>
          <w:szCs w:val="24"/>
        </w:rPr>
        <w:t>PAŽYMA</w:t>
      </w:r>
    </w:p>
    <w:tbl>
      <w:tblPr>
        <w:tblStyle w:val="TableGrid"/>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94D25" w:rsidRPr="00FC2551" w14:paraId="5ED9ADE0" w14:textId="77777777" w:rsidTr="00F94D25">
        <w:tc>
          <w:tcPr>
            <w:tcW w:w="4536" w:type="dxa"/>
          </w:tcPr>
          <w:p w14:paraId="5DE2BF81" w14:textId="329318C6" w:rsidR="00F94D25" w:rsidRPr="00FC2551" w:rsidRDefault="00643233" w:rsidP="00EA08A9">
            <w:pPr>
              <w:spacing w:before="60" w:after="60"/>
              <w:jc w:val="center"/>
              <w:rPr>
                <w:spacing w:val="-6"/>
                <w:szCs w:val="24"/>
              </w:rPr>
            </w:pPr>
            <w:sdt>
              <w:sdtPr>
                <w:rPr>
                  <w:spacing w:val="-6"/>
                  <w:szCs w:val="24"/>
                </w:rPr>
                <w:tag w:val="registravimoData"/>
                <w:id w:val="-283805736"/>
                <w:placeholder>
                  <w:docPart w:val="5227F9497BEB4502967040EA23B522FC"/>
                </w:placeholder>
                <w:showingPlcHdr/>
              </w:sdtPr>
              <w:sdtEndPr/>
              <w:sdtContent>
                <w:r w:rsidR="00FF1752" w:rsidRPr="00833863">
                  <w:rPr>
                    <w:rStyle w:val="PlaceholderText"/>
                  </w:rPr>
                  <w:t>Click here to enter text.</w:t>
                </w:r>
              </w:sdtContent>
            </w:sdt>
            <w:r w:rsidR="00F94D25" w:rsidRPr="00FC2551">
              <w:rPr>
                <w:spacing w:val="-6"/>
                <w:szCs w:val="24"/>
              </w:rPr>
              <w:t xml:space="preserve"> Nr. </w:t>
            </w:r>
            <w:sdt>
              <w:sdtPr>
                <w:rPr>
                  <w:spacing w:val="-6"/>
                  <w:szCs w:val="24"/>
                </w:rPr>
                <w:tag w:val="registravimoNr"/>
                <w:id w:val="-314025492"/>
                <w:placeholder>
                  <w:docPart w:val="5227F9497BEB4502967040EA23B522FC"/>
                </w:placeholder>
              </w:sdtPr>
              <w:sdtEndPr/>
              <w:sdtContent/>
            </w:sdt>
          </w:p>
        </w:tc>
      </w:tr>
    </w:tbl>
    <w:p w14:paraId="5FF0476F" w14:textId="77777777" w:rsidR="00553DF3" w:rsidRPr="00FC2551" w:rsidRDefault="008F31A4" w:rsidP="00FD4848">
      <w:pPr>
        <w:spacing w:line="360" w:lineRule="auto"/>
        <w:jc w:val="center"/>
        <w:rPr>
          <w:szCs w:val="24"/>
        </w:rPr>
      </w:pPr>
      <w:r w:rsidRPr="00FC2551">
        <w:rPr>
          <w:szCs w:val="24"/>
        </w:rPr>
        <w:t>Vilnius</w:t>
      </w:r>
    </w:p>
    <w:p w14:paraId="1FF15E18" w14:textId="75B65278" w:rsidR="009E5535" w:rsidRPr="00FC2551" w:rsidRDefault="00F11BDF" w:rsidP="00EC3992">
      <w:pPr>
        <w:tabs>
          <w:tab w:val="left" w:pos="9072"/>
        </w:tabs>
        <w:suppressAutoHyphens/>
        <w:ind w:right="272"/>
        <w:rPr>
          <w:b/>
          <w:szCs w:val="24"/>
        </w:rPr>
      </w:pPr>
      <w:r w:rsidRPr="00FC2551">
        <w:rPr>
          <w:b/>
          <w:szCs w:val="24"/>
        </w:rPr>
        <w:t>T</w:t>
      </w:r>
      <w:r w:rsidR="009E5535" w:rsidRPr="00FC2551">
        <w:rPr>
          <w:b/>
          <w:szCs w:val="24"/>
        </w:rPr>
        <w:t>eikėjas</w:t>
      </w:r>
      <w:r w:rsidR="009E5535" w:rsidRPr="00FC2551">
        <w:rPr>
          <w:szCs w:val="24"/>
        </w:rPr>
        <w:t xml:space="preserve">: </w:t>
      </w:r>
      <w:r w:rsidR="00187880">
        <w:rPr>
          <w:szCs w:val="24"/>
        </w:rPr>
        <w:t>LR</w:t>
      </w:r>
      <w:r w:rsidR="008D14A7">
        <w:rPr>
          <w:szCs w:val="24"/>
        </w:rPr>
        <w:t xml:space="preserve"> Vyriausybės</w:t>
      </w:r>
      <w:r w:rsidR="00187880">
        <w:rPr>
          <w:szCs w:val="24"/>
        </w:rPr>
        <w:t xml:space="preserve"> kanceliarija</w:t>
      </w:r>
      <w:r w:rsidR="009E5535" w:rsidRPr="00FC2551">
        <w:rPr>
          <w:szCs w:val="24"/>
        </w:rPr>
        <w:t xml:space="preserve">. </w:t>
      </w:r>
    </w:p>
    <w:p w14:paraId="09B3805C" w14:textId="77777777" w:rsidR="009E5535" w:rsidRPr="00FC2551" w:rsidRDefault="009E5535" w:rsidP="00EC3992">
      <w:pPr>
        <w:tabs>
          <w:tab w:val="left" w:pos="9072"/>
        </w:tabs>
        <w:suppressAutoHyphens/>
        <w:ind w:right="-12"/>
        <w:rPr>
          <w:b/>
          <w:szCs w:val="24"/>
        </w:rPr>
      </w:pPr>
    </w:p>
    <w:p w14:paraId="46500165" w14:textId="1BDDBC32" w:rsidR="009E5535" w:rsidRPr="00FC2551" w:rsidRDefault="009E5535" w:rsidP="00EC3992">
      <w:pPr>
        <w:tabs>
          <w:tab w:val="left" w:pos="9072"/>
        </w:tabs>
        <w:suppressAutoHyphens/>
        <w:ind w:right="-12"/>
        <w:rPr>
          <w:szCs w:val="24"/>
        </w:rPr>
      </w:pPr>
      <w:r w:rsidRPr="00FC2551">
        <w:rPr>
          <w:b/>
          <w:szCs w:val="24"/>
        </w:rPr>
        <w:t>Tikslas</w:t>
      </w:r>
      <w:r w:rsidRPr="00FC2551">
        <w:rPr>
          <w:szCs w:val="24"/>
        </w:rPr>
        <w:t xml:space="preserve">: </w:t>
      </w:r>
      <w:r w:rsidR="00FD7A1A" w:rsidRPr="00FC2551">
        <w:rPr>
          <w:szCs w:val="24"/>
        </w:rPr>
        <w:t>pa</w:t>
      </w:r>
      <w:r w:rsidR="00CE1C7D">
        <w:rPr>
          <w:szCs w:val="24"/>
        </w:rPr>
        <w:t>tvirtinti Vyriausybės strateginės analizės centro įstatus.</w:t>
      </w:r>
    </w:p>
    <w:p w14:paraId="06524D79" w14:textId="77777777" w:rsidR="009E5535" w:rsidRPr="00FC2551" w:rsidRDefault="009E5535" w:rsidP="00EC3992">
      <w:pPr>
        <w:tabs>
          <w:tab w:val="left" w:pos="9072"/>
        </w:tabs>
        <w:suppressAutoHyphens/>
        <w:ind w:right="272"/>
        <w:rPr>
          <w:b/>
          <w:szCs w:val="24"/>
        </w:rPr>
      </w:pPr>
    </w:p>
    <w:p w14:paraId="75DBC6B7" w14:textId="45364FE1" w:rsidR="00E8612A" w:rsidRPr="00E8612A" w:rsidRDefault="009E5535" w:rsidP="00AF2F7B">
      <w:pPr>
        <w:tabs>
          <w:tab w:val="left" w:pos="9072"/>
        </w:tabs>
        <w:suppressAutoHyphens/>
        <w:ind w:right="283"/>
        <w:rPr>
          <w:bCs/>
          <w:szCs w:val="24"/>
        </w:rPr>
      </w:pPr>
      <w:r w:rsidRPr="00FC2551">
        <w:rPr>
          <w:b/>
          <w:szCs w:val="24"/>
        </w:rPr>
        <w:t>Dabartinė</w:t>
      </w:r>
      <w:r w:rsidR="00F11BDF" w:rsidRPr="00FC2551">
        <w:rPr>
          <w:b/>
          <w:szCs w:val="24"/>
        </w:rPr>
        <w:t xml:space="preserve"> situacija</w:t>
      </w:r>
      <w:r w:rsidRPr="00FC2551">
        <w:rPr>
          <w:b/>
          <w:szCs w:val="24"/>
        </w:rPr>
        <w:t>:</w:t>
      </w:r>
      <w:r w:rsidR="00AF692C" w:rsidRPr="00FC2551">
        <w:rPr>
          <w:b/>
          <w:szCs w:val="24"/>
        </w:rPr>
        <w:t xml:space="preserve"> </w:t>
      </w:r>
      <w:r w:rsidR="00E8612A" w:rsidRPr="00E8612A">
        <w:rPr>
          <w:szCs w:val="24"/>
        </w:rPr>
        <w:t xml:space="preserve">2019 m. liepos 16 d. Seime buvo pritarta </w:t>
      </w:r>
      <w:r w:rsidR="009B1750" w:rsidRPr="00E8612A">
        <w:rPr>
          <w:szCs w:val="24"/>
        </w:rPr>
        <w:t>Vyriausybės pateiktiems įstatymų (Vyriausybės įstatymo, Mokslo ir studijų įstatymo, Technologijų ir inovacijų įstatymo, Profesinio mokymo įstatymo ir Užimtumo įstatymo</w:t>
      </w:r>
      <w:r w:rsidR="009B1750">
        <w:rPr>
          <w:szCs w:val="24"/>
        </w:rPr>
        <w:t xml:space="preserve">, </w:t>
      </w:r>
      <w:r w:rsidR="009B1750" w:rsidRPr="00E8612A">
        <w:rPr>
          <w:szCs w:val="24"/>
        </w:rPr>
        <w:t xml:space="preserve">toliau – projektai) pakeitimams, </w:t>
      </w:r>
      <w:r w:rsidR="00E8612A" w:rsidRPr="00E8612A">
        <w:rPr>
          <w:szCs w:val="24"/>
        </w:rPr>
        <w:t>kuriais</w:t>
      </w:r>
      <w:r w:rsidR="003067FE" w:rsidRPr="003067FE">
        <w:rPr>
          <w:szCs w:val="24"/>
        </w:rPr>
        <w:t xml:space="preserve"> </w:t>
      </w:r>
      <w:r w:rsidR="003067FE" w:rsidRPr="00E8612A">
        <w:rPr>
          <w:szCs w:val="24"/>
        </w:rPr>
        <w:t xml:space="preserve">įgalinamas įrodymais grįsto valdymo kompetencijų centro </w:t>
      </w:r>
      <w:r w:rsidR="009B1750">
        <w:rPr>
          <w:bCs/>
          <w:szCs w:val="24"/>
        </w:rPr>
        <w:t>(toliau – Centras)</w:t>
      </w:r>
      <w:r w:rsidR="003067FE">
        <w:rPr>
          <w:bCs/>
          <w:szCs w:val="24"/>
        </w:rPr>
        <w:t xml:space="preserve"> įsteigimas</w:t>
      </w:r>
      <w:r w:rsidR="00E76081">
        <w:rPr>
          <w:bCs/>
          <w:szCs w:val="24"/>
        </w:rPr>
        <w:t xml:space="preserve">. </w:t>
      </w:r>
    </w:p>
    <w:p w14:paraId="395F2E7C" w14:textId="77777777" w:rsidR="00E8612A" w:rsidRDefault="00E8612A" w:rsidP="00E76081">
      <w:pPr>
        <w:tabs>
          <w:tab w:val="left" w:pos="9072"/>
        </w:tabs>
        <w:suppressAutoHyphens/>
        <w:rPr>
          <w:szCs w:val="24"/>
        </w:rPr>
      </w:pPr>
    </w:p>
    <w:p w14:paraId="28C06192" w14:textId="7F9ED44A" w:rsidR="00AF2F7B" w:rsidRDefault="009E5535" w:rsidP="00D52071">
      <w:pPr>
        <w:tabs>
          <w:tab w:val="left" w:pos="9072"/>
        </w:tabs>
        <w:suppressAutoHyphens/>
        <w:ind w:right="272"/>
        <w:rPr>
          <w:bCs/>
          <w:szCs w:val="24"/>
        </w:rPr>
      </w:pPr>
      <w:r w:rsidRPr="00FC2551">
        <w:rPr>
          <w:b/>
          <w:szCs w:val="24"/>
        </w:rPr>
        <w:t>Projekto</w:t>
      </w:r>
      <w:r w:rsidR="00150D1B" w:rsidRPr="00FC2551">
        <w:rPr>
          <w:b/>
          <w:szCs w:val="24"/>
        </w:rPr>
        <w:t xml:space="preserve"> esmė</w:t>
      </w:r>
      <w:r w:rsidRPr="00FC2551">
        <w:rPr>
          <w:b/>
          <w:szCs w:val="24"/>
        </w:rPr>
        <w:t>:</w:t>
      </w:r>
      <w:r w:rsidRPr="00FC2551">
        <w:rPr>
          <w:szCs w:val="24"/>
        </w:rPr>
        <w:t xml:space="preserve"> </w:t>
      </w:r>
      <w:r w:rsidR="00D52071" w:rsidRPr="0001084D">
        <w:rPr>
          <w:bCs/>
          <w:szCs w:val="24"/>
        </w:rPr>
        <w:t>Centras steigiamas Mokslo ir studijų stebėsenos ir analizės centro pagrindu. Numatoma, kad Centras</w:t>
      </w:r>
      <w:r w:rsidR="00AF2F7B">
        <w:rPr>
          <w:bCs/>
          <w:szCs w:val="24"/>
        </w:rPr>
        <w:t>:</w:t>
      </w:r>
    </w:p>
    <w:p w14:paraId="67CDD733" w14:textId="529077AD" w:rsidR="00AF2F7B" w:rsidRPr="00825B98" w:rsidRDefault="00AF2F7B" w:rsidP="00825B98">
      <w:pPr>
        <w:pStyle w:val="ListParagraph"/>
        <w:numPr>
          <w:ilvl w:val="0"/>
          <w:numId w:val="3"/>
        </w:numPr>
        <w:tabs>
          <w:tab w:val="left" w:pos="9072"/>
        </w:tabs>
        <w:suppressAutoHyphens/>
        <w:spacing w:after="120" w:line="240" w:lineRule="auto"/>
        <w:ind w:left="714" w:right="272" w:hanging="357"/>
        <w:jc w:val="both"/>
        <w:rPr>
          <w:rFonts w:ascii="Times New Roman" w:hAnsi="Times New Roman"/>
          <w:bCs/>
          <w:sz w:val="24"/>
          <w:szCs w:val="24"/>
        </w:rPr>
      </w:pPr>
      <w:r w:rsidRPr="00825B98">
        <w:rPr>
          <w:rFonts w:ascii="Times New Roman" w:hAnsi="Times New Roman"/>
          <w:bCs/>
          <w:sz w:val="24"/>
          <w:szCs w:val="24"/>
        </w:rPr>
        <w:t>atliks nepriklausomą (išankstinių prielaidų nepaveiktą) analizę ir pateikti Vyriausybei ir ministerijoms duomenis bei informaciją, reikalingus pagrįstiems ir visapusiškai pamatuotiems sprendimams priimti;</w:t>
      </w:r>
    </w:p>
    <w:p w14:paraId="7750D28B" w14:textId="1ADB3D5D" w:rsidR="00AF2F7B" w:rsidRPr="00825B98" w:rsidRDefault="00D52071" w:rsidP="00825B98">
      <w:pPr>
        <w:pStyle w:val="ListParagraph"/>
        <w:numPr>
          <w:ilvl w:val="0"/>
          <w:numId w:val="3"/>
        </w:numPr>
        <w:tabs>
          <w:tab w:val="left" w:pos="9072"/>
        </w:tabs>
        <w:suppressAutoHyphens/>
        <w:spacing w:after="120" w:line="240" w:lineRule="auto"/>
        <w:ind w:left="714" w:right="272" w:hanging="357"/>
        <w:jc w:val="both"/>
        <w:rPr>
          <w:rFonts w:ascii="Times New Roman" w:hAnsi="Times New Roman"/>
          <w:bCs/>
          <w:sz w:val="24"/>
          <w:szCs w:val="24"/>
        </w:rPr>
      </w:pPr>
      <w:r w:rsidRPr="00825B98">
        <w:rPr>
          <w:rFonts w:ascii="Times New Roman" w:hAnsi="Times New Roman"/>
          <w:bCs/>
          <w:sz w:val="24"/>
          <w:szCs w:val="24"/>
        </w:rPr>
        <w:t xml:space="preserve">teiks išvadas Vyriausybei  dėl atitinkamų valstybės valdymo sričių tobulinimo, remiantis atliktų tyrimų ir vertinimų rezultatais; </w:t>
      </w:r>
    </w:p>
    <w:p w14:paraId="040533B1" w14:textId="77777777" w:rsidR="00AF2F7B" w:rsidRPr="00825B98" w:rsidRDefault="00D52071" w:rsidP="00825B98">
      <w:pPr>
        <w:pStyle w:val="ListParagraph"/>
        <w:numPr>
          <w:ilvl w:val="0"/>
          <w:numId w:val="3"/>
        </w:numPr>
        <w:tabs>
          <w:tab w:val="left" w:pos="9072"/>
        </w:tabs>
        <w:suppressAutoHyphens/>
        <w:spacing w:after="120" w:line="240" w:lineRule="auto"/>
        <w:ind w:left="714" w:right="272" w:hanging="357"/>
        <w:jc w:val="both"/>
        <w:rPr>
          <w:rFonts w:ascii="Times New Roman" w:hAnsi="Times New Roman"/>
          <w:bCs/>
          <w:sz w:val="24"/>
          <w:szCs w:val="24"/>
        </w:rPr>
      </w:pPr>
      <w:r w:rsidRPr="00825B98">
        <w:rPr>
          <w:rFonts w:ascii="Times New Roman" w:hAnsi="Times New Roman"/>
          <w:bCs/>
          <w:sz w:val="24"/>
          <w:szCs w:val="24"/>
        </w:rPr>
        <w:t xml:space="preserve">telks valstybės institucijų ir įstaigų, kitų organizacijų turimas analitines kompetencijas į bendradarbiavimo tinklą ir koordinuos šio tinklo veiklą; </w:t>
      </w:r>
    </w:p>
    <w:p w14:paraId="57E9D4F6" w14:textId="0D1F58F8" w:rsidR="00AF2F7B" w:rsidRPr="00825B98" w:rsidRDefault="00D52071" w:rsidP="00825B98">
      <w:pPr>
        <w:pStyle w:val="ListParagraph"/>
        <w:numPr>
          <w:ilvl w:val="0"/>
          <w:numId w:val="3"/>
        </w:numPr>
        <w:tabs>
          <w:tab w:val="left" w:pos="9072"/>
        </w:tabs>
        <w:suppressAutoHyphens/>
        <w:spacing w:after="120" w:line="240" w:lineRule="auto"/>
        <w:ind w:left="714" w:right="272" w:hanging="357"/>
        <w:jc w:val="both"/>
        <w:rPr>
          <w:rFonts w:ascii="Times New Roman" w:hAnsi="Times New Roman"/>
          <w:bCs/>
          <w:sz w:val="24"/>
          <w:szCs w:val="24"/>
        </w:rPr>
      </w:pPr>
      <w:r w:rsidRPr="00825B98">
        <w:rPr>
          <w:rFonts w:ascii="Times New Roman" w:hAnsi="Times New Roman"/>
          <w:bCs/>
          <w:sz w:val="24"/>
          <w:szCs w:val="24"/>
        </w:rPr>
        <w:t>konsultuos valstybės ir savivaldybių institucijas ir įstaigas metodiniais klausimais dėl įrodymais grįstų sprendimų projektų parengimo</w:t>
      </w:r>
      <w:r w:rsidR="00AF2F7B" w:rsidRPr="00825B98">
        <w:rPr>
          <w:rFonts w:ascii="Times New Roman" w:hAnsi="Times New Roman"/>
          <w:bCs/>
          <w:sz w:val="24"/>
          <w:szCs w:val="24"/>
        </w:rPr>
        <w:t>;</w:t>
      </w:r>
      <w:r w:rsidRPr="00825B98">
        <w:rPr>
          <w:rFonts w:ascii="Times New Roman" w:hAnsi="Times New Roman"/>
          <w:bCs/>
          <w:sz w:val="24"/>
          <w:szCs w:val="24"/>
        </w:rPr>
        <w:t xml:space="preserve"> </w:t>
      </w:r>
    </w:p>
    <w:p w14:paraId="51FE2E90" w14:textId="076A38D4" w:rsidR="00AF2F7B" w:rsidRPr="00825B98" w:rsidRDefault="00D52071" w:rsidP="00825B98">
      <w:pPr>
        <w:pStyle w:val="ListParagraph"/>
        <w:numPr>
          <w:ilvl w:val="0"/>
          <w:numId w:val="3"/>
        </w:numPr>
        <w:tabs>
          <w:tab w:val="left" w:pos="9072"/>
        </w:tabs>
        <w:suppressAutoHyphens/>
        <w:spacing w:after="120" w:line="240" w:lineRule="auto"/>
        <w:ind w:left="714" w:right="272" w:hanging="357"/>
        <w:jc w:val="both"/>
        <w:rPr>
          <w:rFonts w:ascii="Times New Roman" w:hAnsi="Times New Roman"/>
          <w:bCs/>
          <w:sz w:val="24"/>
          <w:szCs w:val="24"/>
        </w:rPr>
      </w:pPr>
      <w:r w:rsidRPr="00825B98">
        <w:rPr>
          <w:rFonts w:ascii="Times New Roman" w:hAnsi="Times New Roman"/>
          <w:bCs/>
          <w:sz w:val="24"/>
          <w:szCs w:val="24"/>
        </w:rPr>
        <w:t>rinks Centro veiklai reikalingus duomenis</w:t>
      </w:r>
      <w:r w:rsidR="00AF2F7B" w:rsidRPr="00825B98">
        <w:rPr>
          <w:rFonts w:ascii="Times New Roman" w:hAnsi="Times New Roman"/>
          <w:bCs/>
          <w:sz w:val="24"/>
          <w:szCs w:val="24"/>
        </w:rPr>
        <w:t>,</w:t>
      </w:r>
      <w:r w:rsidR="00825B98">
        <w:rPr>
          <w:rFonts w:ascii="Times New Roman" w:hAnsi="Times New Roman"/>
          <w:bCs/>
          <w:sz w:val="24"/>
          <w:szCs w:val="24"/>
        </w:rPr>
        <w:t xml:space="preserve"> </w:t>
      </w:r>
      <w:r w:rsidRPr="00825B98">
        <w:rPr>
          <w:rFonts w:ascii="Times New Roman" w:hAnsi="Times New Roman"/>
          <w:bCs/>
          <w:sz w:val="24"/>
          <w:szCs w:val="24"/>
        </w:rPr>
        <w:t>pagal kompetenciją teiks statistinę informaciją Vyriausybei ir ministerijoms</w:t>
      </w:r>
      <w:r w:rsidR="00AF2F7B" w:rsidRPr="00825B98">
        <w:rPr>
          <w:rFonts w:ascii="Times New Roman" w:hAnsi="Times New Roman"/>
          <w:bCs/>
          <w:sz w:val="24"/>
          <w:szCs w:val="24"/>
        </w:rPr>
        <w:t>;</w:t>
      </w:r>
    </w:p>
    <w:p w14:paraId="7E9A5D41" w14:textId="4D023F17" w:rsidR="00D52071" w:rsidRPr="00825B98" w:rsidRDefault="00D52071" w:rsidP="00825B98">
      <w:pPr>
        <w:pStyle w:val="ListParagraph"/>
        <w:numPr>
          <w:ilvl w:val="0"/>
          <w:numId w:val="3"/>
        </w:numPr>
        <w:tabs>
          <w:tab w:val="left" w:pos="9072"/>
        </w:tabs>
        <w:suppressAutoHyphens/>
        <w:spacing w:after="120" w:line="240" w:lineRule="auto"/>
        <w:ind w:left="714" w:right="272" w:hanging="357"/>
        <w:jc w:val="both"/>
        <w:rPr>
          <w:rFonts w:ascii="Times New Roman" w:hAnsi="Times New Roman"/>
          <w:bCs/>
          <w:sz w:val="24"/>
          <w:szCs w:val="24"/>
        </w:rPr>
      </w:pPr>
      <w:r w:rsidRPr="00825B98">
        <w:rPr>
          <w:rFonts w:ascii="Times New Roman" w:hAnsi="Times New Roman"/>
          <w:bCs/>
          <w:sz w:val="24"/>
          <w:szCs w:val="24"/>
        </w:rPr>
        <w:t xml:space="preserve">atliks Technologijų ir Inovacijų įstatyme, Mokslo ir studijų įstatyme, Profesinio mokymo įstatyme, Užimtumo įstatyme ir kituose teisės aktuose nustatytas funkcijas. </w:t>
      </w:r>
    </w:p>
    <w:p w14:paraId="08233B92" w14:textId="5F7ADC81" w:rsidR="00825B98" w:rsidRDefault="00D52071" w:rsidP="00825B98">
      <w:pPr>
        <w:tabs>
          <w:tab w:val="left" w:pos="9072"/>
        </w:tabs>
        <w:suppressAutoHyphens/>
        <w:ind w:right="272"/>
        <w:rPr>
          <w:bCs/>
          <w:szCs w:val="24"/>
        </w:rPr>
      </w:pPr>
      <w:r w:rsidRPr="00825B98">
        <w:rPr>
          <w:bCs/>
          <w:szCs w:val="24"/>
        </w:rPr>
        <w:t>Centro veikla apims mokslinius ir taikomuosius tyrimus, rinkos tyrimus ir viešosios nuomonės apklausą, kvalifikacijos kėlimą ir kitokią šviečiamąją arba mokymo veiklą, leidybinę veiklą ir informacijos sklaidą.</w:t>
      </w:r>
      <w:r w:rsidR="00825B98">
        <w:rPr>
          <w:bCs/>
          <w:szCs w:val="24"/>
        </w:rPr>
        <w:t xml:space="preserve"> </w:t>
      </w:r>
      <w:r w:rsidR="00825B98" w:rsidRPr="0001084D">
        <w:rPr>
          <w:bCs/>
          <w:szCs w:val="24"/>
        </w:rPr>
        <w:t>Centro veiklos sritys</w:t>
      </w:r>
      <w:r w:rsidR="00825B98">
        <w:rPr>
          <w:bCs/>
          <w:szCs w:val="24"/>
        </w:rPr>
        <w:t>:</w:t>
      </w:r>
    </w:p>
    <w:p w14:paraId="4AB110B4" w14:textId="77777777" w:rsidR="00825B98" w:rsidRPr="00825B98" w:rsidRDefault="00825B98" w:rsidP="00825B98">
      <w:pPr>
        <w:pStyle w:val="ListParagraph"/>
        <w:numPr>
          <w:ilvl w:val="0"/>
          <w:numId w:val="4"/>
        </w:numPr>
        <w:tabs>
          <w:tab w:val="left" w:pos="9072"/>
        </w:tabs>
        <w:suppressAutoHyphens/>
        <w:spacing w:after="120" w:line="240" w:lineRule="auto"/>
        <w:ind w:left="714" w:right="272" w:hanging="357"/>
        <w:rPr>
          <w:rFonts w:ascii="Times New Roman" w:hAnsi="Times New Roman"/>
          <w:bCs/>
          <w:sz w:val="24"/>
          <w:szCs w:val="24"/>
        </w:rPr>
      </w:pPr>
      <w:r w:rsidRPr="00825B98">
        <w:rPr>
          <w:rFonts w:ascii="Times New Roman" w:hAnsi="Times New Roman"/>
          <w:bCs/>
          <w:sz w:val="24"/>
          <w:szCs w:val="24"/>
        </w:rPr>
        <w:t>viešosios politikos,</w:t>
      </w:r>
    </w:p>
    <w:p w14:paraId="05DA99DE" w14:textId="77777777" w:rsidR="00825B98" w:rsidRPr="00825B98" w:rsidRDefault="00825B98" w:rsidP="00825B98">
      <w:pPr>
        <w:pStyle w:val="ListParagraph"/>
        <w:numPr>
          <w:ilvl w:val="0"/>
          <w:numId w:val="4"/>
        </w:numPr>
        <w:tabs>
          <w:tab w:val="left" w:pos="9072"/>
        </w:tabs>
        <w:suppressAutoHyphens/>
        <w:spacing w:after="120" w:line="240" w:lineRule="auto"/>
        <w:ind w:left="714" w:right="272" w:hanging="357"/>
        <w:rPr>
          <w:rFonts w:ascii="Times New Roman" w:hAnsi="Times New Roman"/>
          <w:bCs/>
          <w:sz w:val="24"/>
          <w:szCs w:val="24"/>
        </w:rPr>
      </w:pPr>
      <w:r w:rsidRPr="00825B98">
        <w:rPr>
          <w:rFonts w:ascii="Times New Roman" w:hAnsi="Times New Roman"/>
          <w:bCs/>
          <w:sz w:val="24"/>
          <w:szCs w:val="24"/>
        </w:rPr>
        <w:t xml:space="preserve">mokslo, </w:t>
      </w:r>
    </w:p>
    <w:p w14:paraId="2E4D9046" w14:textId="77777777" w:rsidR="00825B98" w:rsidRPr="00825B98" w:rsidRDefault="00825B98" w:rsidP="00825B98">
      <w:pPr>
        <w:pStyle w:val="ListParagraph"/>
        <w:numPr>
          <w:ilvl w:val="0"/>
          <w:numId w:val="4"/>
        </w:numPr>
        <w:tabs>
          <w:tab w:val="left" w:pos="9072"/>
        </w:tabs>
        <w:suppressAutoHyphens/>
        <w:spacing w:after="120" w:line="240" w:lineRule="auto"/>
        <w:ind w:left="714" w:right="272" w:hanging="357"/>
        <w:rPr>
          <w:rFonts w:ascii="Times New Roman" w:hAnsi="Times New Roman"/>
          <w:bCs/>
          <w:sz w:val="24"/>
          <w:szCs w:val="24"/>
        </w:rPr>
      </w:pPr>
      <w:r w:rsidRPr="00825B98">
        <w:rPr>
          <w:rFonts w:ascii="Times New Roman" w:hAnsi="Times New Roman"/>
          <w:bCs/>
          <w:sz w:val="24"/>
          <w:szCs w:val="24"/>
        </w:rPr>
        <w:t xml:space="preserve">leidybos ir informacijos sklaidos, </w:t>
      </w:r>
    </w:p>
    <w:p w14:paraId="70A490DD" w14:textId="77777777" w:rsidR="00825B98" w:rsidRPr="00825B98" w:rsidRDefault="00825B98" w:rsidP="00825B98">
      <w:pPr>
        <w:pStyle w:val="ListParagraph"/>
        <w:numPr>
          <w:ilvl w:val="0"/>
          <w:numId w:val="4"/>
        </w:numPr>
        <w:tabs>
          <w:tab w:val="left" w:pos="9072"/>
        </w:tabs>
        <w:suppressAutoHyphens/>
        <w:spacing w:after="120" w:line="240" w:lineRule="auto"/>
        <w:ind w:left="714" w:right="272" w:hanging="357"/>
        <w:rPr>
          <w:rFonts w:ascii="Times New Roman" w:hAnsi="Times New Roman"/>
          <w:bCs/>
          <w:sz w:val="24"/>
          <w:szCs w:val="24"/>
        </w:rPr>
      </w:pPr>
      <w:r w:rsidRPr="00825B98">
        <w:rPr>
          <w:rFonts w:ascii="Times New Roman" w:hAnsi="Times New Roman"/>
          <w:bCs/>
          <w:sz w:val="24"/>
          <w:szCs w:val="24"/>
        </w:rPr>
        <w:t xml:space="preserve">neformalaus švietimo. </w:t>
      </w:r>
    </w:p>
    <w:p w14:paraId="004E52A2" w14:textId="77777777" w:rsidR="00825B98" w:rsidRDefault="00D52071" w:rsidP="00D52071">
      <w:pPr>
        <w:tabs>
          <w:tab w:val="left" w:pos="9072"/>
        </w:tabs>
        <w:suppressAutoHyphens/>
        <w:ind w:right="272"/>
        <w:rPr>
          <w:bCs/>
          <w:szCs w:val="24"/>
        </w:rPr>
      </w:pPr>
      <w:r w:rsidRPr="0001084D">
        <w:rPr>
          <w:bCs/>
          <w:szCs w:val="24"/>
        </w:rPr>
        <w:t xml:space="preserve">Centro savininkė yra valstybės, savininko teises ir pareigas įgyvendina Vyriausybės kanceliarija. </w:t>
      </w:r>
    </w:p>
    <w:p w14:paraId="30FBB04E" w14:textId="77777777" w:rsidR="00825B98" w:rsidRDefault="00D52071" w:rsidP="00D52071">
      <w:pPr>
        <w:tabs>
          <w:tab w:val="left" w:pos="9072"/>
        </w:tabs>
        <w:suppressAutoHyphens/>
        <w:ind w:right="272"/>
        <w:rPr>
          <w:bCs/>
          <w:szCs w:val="24"/>
        </w:rPr>
      </w:pPr>
      <w:r w:rsidRPr="0001084D">
        <w:rPr>
          <w:bCs/>
          <w:szCs w:val="24"/>
        </w:rPr>
        <w:t>Numatomi Centro organai</w:t>
      </w:r>
      <w:r w:rsidR="00825B98">
        <w:rPr>
          <w:bCs/>
          <w:szCs w:val="24"/>
        </w:rPr>
        <w:t>:</w:t>
      </w:r>
    </w:p>
    <w:p w14:paraId="2991B55D" w14:textId="61813F57" w:rsidR="00825B98" w:rsidRPr="00825B98" w:rsidRDefault="00D52071" w:rsidP="00825B98">
      <w:pPr>
        <w:pStyle w:val="ListParagraph"/>
        <w:numPr>
          <w:ilvl w:val="0"/>
          <w:numId w:val="5"/>
        </w:numPr>
        <w:tabs>
          <w:tab w:val="left" w:pos="9072"/>
        </w:tabs>
        <w:suppressAutoHyphens/>
        <w:ind w:right="272"/>
        <w:jc w:val="both"/>
        <w:rPr>
          <w:rFonts w:ascii="Times New Roman" w:hAnsi="Times New Roman"/>
          <w:bCs/>
          <w:sz w:val="24"/>
          <w:szCs w:val="24"/>
        </w:rPr>
      </w:pPr>
      <w:r w:rsidRPr="00825B98">
        <w:rPr>
          <w:rFonts w:ascii="Times New Roman" w:hAnsi="Times New Roman"/>
          <w:bCs/>
          <w:sz w:val="24"/>
          <w:szCs w:val="24"/>
        </w:rPr>
        <w:t>visuotinis dalininkų susirinkimas</w:t>
      </w:r>
      <w:r w:rsidR="00825B98">
        <w:rPr>
          <w:rFonts w:ascii="Times New Roman" w:hAnsi="Times New Roman"/>
          <w:bCs/>
          <w:sz w:val="24"/>
          <w:szCs w:val="24"/>
        </w:rPr>
        <w:t>;</w:t>
      </w:r>
      <w:r w:rsidRPr="00825B98">
        <w:rPr>
          <w:rFonts w:ascii="Times New Roman" w:hAnsi="Times New Roman"/>
          <w:bCs/>
          <w:sz w:val="24"/>
          <w:szCs w:val="24"/>
        </w:rPr>
        <w:t xml:space="preserve"> </w:t>
      </w:r>
    </w:p>
    <w:p w14:paraId="570DD378" w14:textId="70115003" w:rsidR="00825B98" w:rsidRPr="00825B98" w:rsidRDefault="00D52071" w:rsidP="00825B98">
      <w:pPr>
        <w:pStyle w:val="ListParagraph"/>
        <w:numPr>
          <w:ilvl w:val="0"/>
          <w:numId w:val="5"/>
        </w:numPr>
        <w:tabs>
          <w:tab w:val="left" w:pos="9072"/>
        </w:tabs>
        <w:suppressAutoHyphens/>
        <w:spacing w:after="0" w:line="240" w:lineRule="auto"/>
        <w:ind w:left="714" w:right="272" w:hanging="357"/>
        <w:jc w:val="both"/>
        <w:rPr>
          <w:rFonts w:ascii="Times New Roman" w:hAnsi="Times New Roman"/>
          <w:bCs/>
          <w:sz w:val="24"/>
          <w:szCs w:val="24"/>
        </w:rPr>
      </w:pPr>
      <w:r w:rsidRPr="00825B98">
        <w:rPr>
          <w:rFonts w:ascii="Times New Roman" w:hAnsi="Times New Roman"/>
          <w:bCs/>
          <w:sz w:val="24"/>
          <w:szCs w:val="24"/>
        </w:rPr>
        <w:t>neatlygintinai veikianti valdyba (kolegialus valdymo organas, kurį sudarys 7 valdybos nariai, renkami 4 metams)</w:t>
      </w:r>
      <w:r w:rsidR="00825B98">
        <w:rPr>
          <w:rFonts w:ascii="Times New Roman" w:hAnsi="Times New Roman"/>
          <w:bCs/>
          <w:sz w:val="24"/>
          <w:szCs w:val="24"/>
        </w:rPr>
        <w:t>;</w:t>
      </w:r>
    </w:p>
    <w:p w14:paraId="226E446D" w14:textId="77777777" w:rsidR="00825B98" w:rsidRPr="00825B98" w:rsidRDefault="00D52071" w:rsidP="00825B98">
      <w:pPr>
        <w:pStyle w:val="ListParagraph"/>
        <w:numPr>
          <w:ilvl w:val="0"/>
          <w:numId w:val="5"/>
        </w:numPr>
        <w:tabs>
          <w:tab w:val="left" w:pos="9072"/>
        </w:tabs>
        <w:suppressAutoHyphens/>
        <w:ind w:right="272"/>
        <w:jc w:val="both"/>
        <w:rPr>
          <w:rFonts w:ascii="Times New Roman" w:hAnsi="Times New Roman"/>
          <w:bCs/>
          <w:sz w:val="24"/>
          <w:szCs w:val="24"/>
        </w:rPr>
      </w:pPr>
      <w:r w:rsidRPr="00825B98">
        <w:rPr>
          <w:rFonts w:ascii="Times New Roman" w:hAnsi="Times New Roman"/>
          <w:bCs/>
          <w:sz w:val="24"/>
          <w:szCs w:val="24"/>
        </w:rPr>
        <w:t xml:space="preserve">Centro vadovas, renkamas konkurso būdu 5 metų kadencijai. </w:t>
      </w:r>
    </w:p>
    <w:p w14:paraId="12339EDE" w14:textId="7B43DF63" w:rsidR="00D52071" w:rsidRPr="0001084D" w:rsidRDefault="00D52071" w:rsidP="00D52071">
      <w:pPr>
        <w:tabs>
          <w:tab w:val="left" w:pos="9072"/>
        </w:tabs>
        <w:suppressAutoHyphens/>
        <w:ind w:right="272"/>
        <w:rPr>
          <w:bCs/>
          <w:szCs w:val="24"/>
        </w:rPr>
      </w:pPr>
      <w:r w:rsidRPr="00825B98">
        <w:rPr>
          <w:bCs/>
          <w:szCs w:val="24"/>
          <w:u w:val="single"/>
        </w:rPr>
        <w:lastRenderedPageBreak/>
        <w:t>Visuotinio dalininkų susirinkimo kompetencija</w:t>
      </w:r>
      <w:r w:rsidRPr="0001084D">
        <w:rPr>
          <w:bCs/>
          <w:szCs w:val="24"/>
        </w:rPr>
        <w:t xml:space="preserve"> nesiskirs nuo nurodytos Viešųjų įstaigų įstatyme, be to, siūloma, kad visuotinis dalininkų susirinkimas tvirtintų Centro vadovo pareigybės aprašymą, tvirtintų Centro vadovo mėnesinės algos pastoviosios  ir kintamosios dalies dydžius bei kitas išmokas, tvirtintų Centro veiklos planą, vadovo užduotis ir vertintų jų vykdymą, priimtų sprendimus dėl Centro tapimo kitų juridinių asmenų steigėju ar dalyviu, taip pat priimtų sprendimus dėl naujų Centro dalininkų priėmimo, tvirtintų Centro pajamų ir išlaidų sąmatą, analizuotų ir vertintų valdybos pasiūlymus, informuotų valdybą apie vertinimo rezultatus  bei tvirtintų metines veiklos užduotis valdybai ir atitinkamai vertintų jų vykdymą bei spręstų kitus klausimus pagal kompetenciją.  </w:t>
      </w:r>
    </w:p>
    <w:p w14:paraId="4582C8D0" w14:textId="77777777" w:rsidR="009E23CF" w:rsidRDefault="009E23CF" w:rsidP="00AF2F7B">
      <w:pPr>
        <w:suppressAutoHyphens/>
        <w:ind w:right="142"/>
        <w:rPr>
          <w:bCs/>
          <w:szCs w:val="24"/>
          <w:u w:val="single"/>
        </w:rPr>
      </w:pPr>
    </w:p>
    <w:p w14:paraId="616262FF" w14:textId="7C117A03" w:rsidR="00D52071" w:rsidRDefault="00D52071" w:rsidP="00AF2F7B">
      <w:pPr>
        <w:suppressAutoHyphens/>
        <w:ind w:right="142"/>
        <w:rPr>
          <w:bCs/>
          <w:szCs w:val="24"/>
        </w:rPr>
      </w:pPr>
      <w:r w:rsidRPr="00825B98">
        <w:rPr>
          <w:bCs/>
          <w:szCs w:val="24"/>
          <w:u w:val="single"/>
        </w:rPr>
        <w:t>Numatomos pagrindinės valdybos funkcijos</w:t>
      </w:r>
      <w:r w:rsidRPr="0001084D">
        <w:rPr>
          <w:bCs/>
          <w:szCs w:val="24"/>
        </w:rPr>
        <w:t xml:space="preserve"> – tvirtinti ilgalaikę Centro strategiją, vertinti jos įgyvendinimą ir teikti atitinkamus pasiūlymus Centro vadovui, teikti visuotiniam dalininkų susirinkimui ir Centro vadovui pasiūlymus dėl Centro veiklos plano, teikti pasiūlymus visuotiniam dalininkų susirinkimui dėl Centro vadovo užduočių bei analizuoti ir vertinti šių užduočių vykdymo ataskaitas ir teikti atitinkamus Centro vadovo veiklos tobulinimo pasiūlymus visuotiniam dalininkų susirinkimui.</w:t>
      </w:r>
    </w:p>
    <w:p w14:paraId="1B5A16D6" w14:textId="77777777" w:rsidR="002245FC" w:rsidRDefault="002245FC" w:rsidP="00AF2F7B">
      <w:pPr>
        <w:tabs>
          <w:tab w:val="left" w:pos="8931"/>
          <w:tab w:val="left" w:pos="9072"/>
        </w:tabs>
        <w:suppressAutoHyphens/>
        <w:ind w:right="272"/>
        <w:rPr>
          <w:bCs/>
          <w:szCs w:val="24"/>
        </w:rPr>
      </w:pPr>
    </w:p>
    <w:p w14:paraId="1111E639" w14:textId="29E75273" w:rsidR="00FF1752" w:rsidRPr="00E8612A" w:rsidRDefault="00825B98" w:rsidP="00AF2F7B">
      <w:pPr>
        <w:tabs>
          <w:tab w:val="left" w:pos="8931"/>
          <w:tab w:val="left" w:pos="9072"/>
        </w:tabs>
        <w:suppressAutoHyphens/>
        <w:ind w:right="142"/>
        <w:rPr>
          <w:szCs w:val="24"/>
        </w:rPr>
      </w:pPr>
      <w:r>
        <w:rPr>
          <w:bCs/>
          <w:szCs w:val="24"/>
        </w:rPr>
        <w:t xml:space="preserve">Centro įstatai turi būti priimti iki </w:t>
      </w:r>
      <w:r w:rsidR="00FF1752" w:rsidRPr="00E8612A">
        <w:rPr>
          <w:bCs/>
          <w:szCs w:val="24"/>
        </w:rPr>
        <w:t>2019 m. rugpjūčio 1 d.</w:t>
      </w:r>
      <w:r>
        <w:rPr>
          <w:bCs/>
          <w:szCs w:val="24"/>
        </w:rPr>
        <w:t>, kada</w:t>
      </w:r>
      <w:r w:rsidR="00FF1752" w:rsidRPr="00E8612A">
        <w:rPr>
          <w:bCs/>
          <w:szCs w:val="24"/>
        </w:rPr>
        <w:t xml:space="preserve"> </w:t>
      </w:r>
      <w:r w:rsidR="00FF1752">
        <w:rPr>
          <w:bCs/>
          <w:szCs w:val="24"/>
        </w:rPr>
        <w:t xml:space="preserve">numatytas priimtų projektų </w:t>
      </w:r>
      <w:r w:rsidR="00FF1752" w:rsidRPr="00E8612A">
        <w:rPr>
          <w:bCs/>
          <w:szCs w:val="24"/>
        </w:rPr>
        <w:t>įsigalio</w:t>
      </w:r>
      <w:r w:rsidR="00FF1752">
        <w:rPr>
          <w:bCs/>
          <w:szCs w:val="24"/>
        </w:rPr>
        <w:t>jimas</w:t>
      </w:r>
      <w:r w:rsidR="00FF1752" w:rsidRPr="00E8612A">
        <w:rPr>
          <w:bCs/>
          <w:szCs w:val="24"/>
        </w:rPr>
        <w:t>.</w:t>
      </w:r>
      <w:r w:rsidR="00FF1752">
        <w:rPr>
          <w:bCs/>
          <w:szCs w:val="24"/>
        </w:rPr>
        <w:t xml:space="preserve"> Tokiu būdu – įsigaliojus </w:t>
      </w:r>
      <w:r w:rsidR="00FF1752" w:rsidRPr="00E8612A">
        <w:rPr>
          <w:szCs w:val="24"/>
        </w:rPr>
        <w:t xml:space="preserve">įstatymų pakeitimams ir </w:t>
      </w:r>
      <w:r w:rsidR="00FF1752">
        <w:rPr>
          <w:szCs w:val="24"/>
        </w:rPr>
        <w:t>C</w:t>
      </w:r>
      <w:r w:rsidR="00FF1752" w:rsidRPr="00E8612A">
        <w:rPr>
          <w:szCs w:val="24"/>
        </w:rPr>
        <w:t>entro įstatams</w:t>
      </w:r>
      <w:r w:rsidR="00FF1752">
        <w:rPr>
          <w:szCs w:val="24"/>
        </w:rPr>
        <w:t>,</w:t>
      </w:r>
      <w:r w:rsidR="00FF1752" w:rsidRPr="00E8612A">
        <w:rPr>
          <w:szCs w:val="24"/>
        </w:rPr>
        <w:t xml:space="preserve"> tvirtinami</w:t>
      </w:r>
      <w:r w:rsidR="00FF1752">
        <w:rPr>
          <w:szCs w:val="24"/>
        </w:rPr>
        <w:t>ems</w:t>
      </w:r>
      <w:r w:rsidR="00FF1752" w:rsidRPr="00E8612A">
        <w:rPr>
          <w:szCs w:val="24"/>
        </w:rPr>
        <w:t xml:space="preserve"> </w:t>
      </w:r>
      <w:r w:rsidR="00FF1752">
        <w:rPr>
          <w:szCs w:val="24"/>
        </w:rPr>
        <w:t xml:space="preserve">teikiamu </w:t>
      </w:r>
      <w:r w:rsidR="00FF1752" w:rsidRPr="00E8612A">
        <w:rPr>
          <w:szCs w:val="24"/>
        </w:rPr>
        <w:t xml:space="preserve">Vyriausybės nutarimo „Dėl </w:t>
      </w:r>
      <w:r w:rsidR="00FF1752" w:rsidRPr="00E8612A">
        <w:rPr>
          <w:bCs/>
          <w:szCs w:val="24"/>
        </w:rPr>
        <w:t>Viešosios įstaigos Vyriausybės strateginės analizės centro įstatų patvirtinimo“ projekt</w:t>
      </w:r>
      <w:r w:rsidR="00FF1752">
        <w:rPr>
          <w:bCs/>
          <w:szCs w:val="24"/>
        </w:rPr>
        <w:t>u</w:t>
      </w:r>
      <w:r w:rsidR="00FF1752" w:rsidRPr="00E8612A">
        <w:rPr>
          <w:szCs w:val="24"/>
        </w:rPr>
        <w:t xml:space="preserve">, bus užtikrintas </w:t>
      </w:r>
      <w:r>
        <w:rPr>
          <w:szCs w:val="24"/>
        </w:rPr>
        <w:t>C</w:t>
      </w:r>
      <w:r w:rsidR="00FF1752" w:rsidRPr="00E8612A">
        <w:rPr>
          <w:szCs w:val="24"/>
        </w:rPr>
        <w:t>entro įkūrimo teisinis pagrindas.</w:t>
      </w:r>
    </w:p>
    <w:p w14:paraId="75C4DB9A" w14:textId="6B226EF5" w:rsidR="00FF1752" w:rsidRDefault="00FF1752" w:rsidP="00AF2F7B">
      <w:pPr>
        <w:tabs>
          <w:tab w:val="left" w:pos="8931"/>
          <w:tab w:val="left" w:pos="9072"/>
        </w:tabs>
        <w:suppressAutoHyphens/>
        <w:ind w:right="272"/>
        <w:rPr>
          <w:bCs/>
          <w:szCs w:val="24"/>
        </w:rPr>
      </w:pPr>
    </w:p>
    <w:p w14:paraId="04C46DDF" w14:textId="2E67ED70" w:rsidR="00E8612A" w:rsidRDefault="009E5535" w:rsidP="00AF2F7B">
      <w:pPr>
        <w:tabs>
          <w:tab w:val="left" w:pos="9072"/>
        </w:tabs>
        <w:ind w:left="-5" w:right="142"/>
        <w:rPr>
          <w:szCs w:val="24"/>
        </w:rPr>
      </w:pPr>
      <w:r w:rsidRPr="00FC2551">
        <w:rPr>
          <w:b/>
          <w:szCs w:val="24"/>
        </w:rPr>
        <w:t>Derinimas:</w:t>
      </w:r>
      <w:r w:rsidR="000A1596" w:rsidRPr="00FC2551">
        <w:rPr>
          <w:szCs w:val="24"/>
        </w:rPr>
        <w:t xml:space="preserve"> Nutarimo projektas suderintas </w:t>
      </w:r>
      <w:r w:rsidR="009B1750">
        <w:rPr>
          <w:szCs w:val="24"/>
        </w:rPr>
        <w:t xml:space="preserve">darbo tvarka </w:t>
      </w:r>
      <w:r w:rsidR="000A1596" w:rsidRPr="00FC2551">
        <w:rPr>
          <w:szCs w:val="24"/>
        </w:rPr>
        <w:t>su</w:t>
      </w:r>
      <w:r w:rsidR="00E8612A">
        <w:rPr>
          <w:szCs w:val="24"/>
        </w:rPr>
        <w:t xml:space="preserve"> Ekonomikos ir inovacijų, Socialinės apsaugos ir darbo, Švietimo, mokslo ir sporto,</w:t>
      </w:r>
      <w:r w:rsidR="000A1596" w:rsidRPr="00FC2551">
        <w:rPr>
          <w:szCs w:val="24"/>
        </w:rPr>
        <w:t xml:space="preserve"> Teisingumo</w:t>
      </w:r>
      <w:r w:rsidR="00E8612A">
        <w:rPr>
          <w:szCs w:val="24"/>
        </w:rPr>
        <w:t>,</w:t>
      </w:r>
      <w:r w:rsidR="000A1596" w:rsidRPr="00FC2551">
        <w:rPr>
          <w:szCs w:val="24"/>
        </w:rPr>
        <w:t xml:space="preserve"> </w:t>
      </w:r>
      <w:r w:rsidR="00E8612A">
        <w:rPr>
          <w:szCs w:val="24"/>
        </w:rPr>
        <w:t>Vidaus reikalų</w:t>
      </w:r>
      <w:r w:rsidR="000A1596" w:rsidRPr="00FC2551">
        <w:rPr>
          <w:szCs w:val="24"/>
        </w:rPr>
        <w:t xml:space="preserve"> ministerijo</w:t>
      </w:r>
      <w:r w:rsidR="00E8612A">
        <w:rPr>
          <w:szCs w:val="24"/>
        </w:rPr>
        <w:t>mis</w:t>
      </w:r>
      <w:r w:rsidR="000A1596" w:rsidRPr="00FC2551">
        <w:rPr>
          <w:szCs w:val="24"/>
        </w:rPr>
        <w:t xml:space="preserve">. </w:t>
      </w:r>
      <w:r w:rsidR="002218D9">
        <w:rPr>
          <w:szCs w:val="24"/>
        </w:rPr>
        <w:t>Teisingumo ministerijos p</w:t>
      </w:r>
      <w:r w:rsidR="00E76081">
        <w:rPr>
          <w:szCs w:val="24"/>
        </w:rPr>
        <w:t>astab</w:t>
      </w:r>
      <w:r w:rsidR="00092D6A">
        <w:rPr>
          <w:szCs w:val="24"/>
        </w:rPr>
        <w:t>a</w:t>
      </w:r>
      <w:r w:rsidR="00E76081">
        <w:rPr>
          <w:szCs w:val="24"/>
        </w:rPr>
        <w:t>, į kuri</w:t>
      </w:r>
      <w:r w:rsidR="00092D6A">
        <w:rPr>
          <w:szCs w:val="24"/>
        </w:rPr>
        <w:t xml:space="preserve">ą </w:t>
      </w:r>
      <w:r w:rsidR="00E76081">
        <w:rPr>
          <w:szCs w:val="24"/>
        </w:rPr>
        <w:t xml:space="preserve">nebuvo atsižvelgta, </w:t>
      </w:r>
      <w:r w:rsidR="00711708">
        <w:rPr>
          <w:szCs w:val="24"/>
        </w:rPr>
        <w:t>pat</w:t>
      </w:r>
      <w:r w:rsidR="00E76081">
        <w:rPr>
          <w:szCs w:val="24"/>
        </w:rPr>
        <w:t>eikiam</w:t>
      </w:r>
      <w:r w:rsidR="00092D6A">
        <w:rPr>
          <w:szCs w:val="24"/>
        </w:rPr>
        <w:t>a</w:t>
      </w:r>
      <w:r w:rsidR="00E76081">
        <w:rPr>
          <w:szCs w:val="24"/>
        </w:rPr>
        <w:t xml:space="preserve"> derinimo </w:t>
      </w:r>
      <w:r w:rsidR="00711708">
        <w:rPr>
          <w:szCs w:val="24"/>
        </w:rPr>
        <w:t>pažymoje</w:t>
      </w:r>
      <w:r w:rsidR="00E76081">
        <w:rPr>
          <w:szCs w:val="24"/>
        </w:rPr>
        <w:t xml:space="preserve">. </w:t>
      </w:r>
    </w:p>
    <w:p w14:paraId="72479227" w14:textId="59E69023" w:rsidR="00E8612A" w:rsidRDefault="00E8612A" w:rsidP="00AF2F7B">
      <w:pPr>
        <w:tabs>
          <w:tab w:val="left" w:pos="9072"/>
        </w:tabs>
        <w:spacing w:after="24" w:line="259" w:lineRule="auto"/>
        <w:ind w:right="283"/>
        <w:rPr>
          <w:szCs w:val="24"/>
        </w:rPr>
      </w:pPr>
    </w:p>
    <w:p w14:paraId="0AA4F3C7" w14:textId="75E504E6" w:rsidR="00E8612A" w:rsidRDefault="00E8612A" w:rsidP="00AF2F7B">
      <w:pPr>
        <w:tabs>
          <w:tab w:val="left" w:pos="9072"/>
        </w:tabs>
        <w:ind w:right="283"/>
        <w:rPr>
          <w:szCs w:val="24"/>
        </w:rPr>
      </w:pPr>
      <w:r>
        <w:rPr>
          <w:b/>
          <w:szCs w:val="24"/>
        </w:rPr>
        <w:t xml:space="preserve">Atitiktis Vyriausybės programai: </w:t>
      </w:r>
      <w:r>
        <w:rPr>
          <w:szCs w:val="24"/>
        </w:rPr>
        <w:t>teikiamas Nutarimo projektas tiesiogiai įgyvendina Vyriausybės programos įgyvendinimo plano</w:t>
      </w:r>
      <w:r w:rsidR="00410CDF">
        <w:rPr>
          <w:szCs w:val="24"/>
        </w:rPr>
        <w:t xml:space="preserve"> </w:t>
      </w:r>
      <w:r w:rsidR="00410CDF" w:rsidRPr="00410CDF">
        <w:rPr>
          <w:szCs w:val="24"/>
        </w:rPr>
        <w:t>3.1.5. Darb</w:t>
      </w:r>
      <w:r w:rsidR="00410CDF">
        <w:rPr>
          <w:szCs w:val="24"/>
        </w:rPr>
        <w:t>o</w:t>
      </w:r>
      <w:r w:rsidR="00410CDF" w:rsidRPr="00410CDF">
        <w:rPr>
          <w:szCs w:val="24"/>
        </w:rPr>
        <w:t xml:space="preserve"> </w:t>
      </w:r>
      <w:r w:rsidR="00410CDF">
        <w:rPr>
          <w:szCs w:val="24"/>
        </w:rPr>
        <w:t>„</w:t>
      </w:r>
      <w:r w:rsidR="00410CDF" w:rsidRPr="00410CDF">
        <w:rPr>
          <w:szCs w:val="24"/>
        </w:rPr>
        <w:t>Strateginio planavimo ir biudžeto formavimo sistemos pertvarka, didinant orientaciją į rezultatus ir užtikrinant finansinį tvarumą</w:t>
      </w:r>
      <w:r w:rsidR="00410CDF">
        <w:rPr>
          <w:szCs w:val="24"/>
        </w:rPr>
        <w:t xml:space="preserve">“ veiksmą Nr. 7 </w:t>
      </w:r>
      <w:r w:rsidR="00410CDF" w:rsidRPr="00E8612A">
        <w:rPr>
          <w:szCs w:val="24"/>
        </w:rPr>
        <w:t>Įrodymais grįsto valdymo kompetencijų centro, kuris atliktų kaštų ir naudos analizę strateginiais klausimais ar kitus sisteminius vertinimus, įkūrimas</w:t>
      </w:r>
      <w:r w:rsidR="00410CDF">
        <w:rPr>
          <w:szCs w:val="24"/>
        </w:rPr>
        <w:t>“.</w:t>
      </w:r>
    </w:p>
    <w:p w14:paraId="3D079C5C" w14:textId="77777777" w:rsidR="00E8612A" w:rsidRPr="00FC2551" w:rsidRDefault="00E8612A" w:rsidP="00AF2F7B">
      <w:pPr>
        <w:tabs>
          <w:tab w:val="left" w:pos="8931"/>
        </w:tabs>
        <w:spacing w:after="24" w:line="259" w:lineRule="auto"/>
        <w:rPr>
          <w:szCs w:val="24"/>
        </w:rPr>
      </w:pPr>
    </w:p>
    <w:p w14:paraId="416F7FA9" w14:textId="6FD08661" w:rsidR="00FF15EA" w:rsidRPr="00FC2551" w:rsidRDefault="009E5535" w:rsidP="00AF2F7B">
      <w:pPr>
        <w:tabs>
          <w:tab w:val="left" w:pos="8931"/>
          <w:tab w:val="left" w:pos="9072"/>
        </w:tabs>
        <w:suppressAutoHyphens/>
        <w:ind w:right="272"/>
        <w:rPr>
          <w:szCs w:val="24"/>
        </w:rPr>
      </w:pPr>
      <w:r w:rsidRPr="00FC2551">
        <w:rPr>
          <w:b/>
          <w:szCs w:val="24"/>
        </w:rPr>
        <w:t>Dalykinio vertinimo išvada:</w:t>
      </w:r>
      <w:r w:rsidR="00FF15EA" w:rsidRPr="00FC2551">
        <w:rPr>
          <w:color w:val="000000"/>
          <w:szCs w:val="24"/>
          <w:lang w:eastAsia="lt-LT"/>
        </w:rPr>
        <w:t xml:space="preserve"> </w:t>
      </w:r>
      <w:r w:rsidR="00FF15EA" w:rsidRPr="00FC2551">
        <w:rPr>
          <w:szCs w:val="24"/>
        </w:rPr>
        <w:t xml:space="preserve">Siūlome nutarimo projektą svarstyti Tarpinstituciniame pasitarime ir Vyriausybės posėdžio </w:t>
      </w:r>
      <w:r w:rsidR="0086029F">
        <w:rPr>
          <w:szCs w:val="24"/>
        </w:rPr>
        <w:t>B</w:t>
      </w:r>
      <w:r w:rsidR="0086029F" w:rsidRPr="00FC2551">
        <w:rPr>
          <w:szCs w:val="24"/>
        </w:rPr>
        <w:t xml:space="preserve"> </w:t>
      </w:r>
      <w:r w:rsidR="00FF15EA" w:rsidRPr="00FC2551">
        <w:rPr>
          <w:szCs w:val="24"/>
        </w:rPr>
        <w:t xml:space="preserve">dalyje. </w:t>
      </w:r>
    </w:p>
    <w:p w14:paraId="6D8148AA" w14:textId="50B779C7" w:rsidR="004A3FA9" w:rsidRDefault="004A3FA9" w:rsidP="00FD4848">
      <w:pPr>
        <w:tabs>
          <w:tab w:val="left" w:pos="9072"/>
        </w:tabs>
        <w:suppressAutoHyphens/>
        <w:ind w:right="272"/>
        <w:rPr>
          <w:szCs w:val="24"/>
        </w:rPr>
      </w:pPr>
    </w:p>
    <w:p w14:paraId="29C7AB66" w14:textId="6C07354E" w:rsidR="00FF1752" w:rsidRDefault="00FF1752" w:rsidP="00FD4848">
      <w:pPr>
        <w:tabs>
          <w:tab w:val="left" w:pos="9072"/>
        </w:tabs>
        <w:suppressAutoHyphens/>
        <w:ind w:right="272"/>
        <w:rPr>
          <w:szCs w:val="24"/>
        </w:rPr>
      </w:pPr>
    </w:p>
    <w:p w14:paraId="6B94D596" w14:textId="77777777" w:rsidR="00FF1752" w:rsidRPr="00FC2551" w:rsidRDefault="00FF1752" w:rsidP="00FD4848">
      <w:pPr>
        <w:tabs>
          <w:tab w:val="left" w:pos="9072"/>
        </w:tabs>
        <w:suppressAutoHyphens/>
        <w:ind w:right="272"/>
        <w:rPr>
          <w:szCs w:val="24"/>
        </w:rPr>
      </w:pPr>
    </w:p>
    <w:p w14:paraId="13CD8C89" w14:textId="77777777" w:rsidR="00E8002C" w:rsidRPr="00FC2551" w:rsidRDefault="00E8002C" w:rsidP="00121647">
      <w:pPr>
        <w:pStyle w:val="Preformatted"/>
        <w:spacing w:line="360" w:lineRule="auto"/>
        <w:rPr>
          <w:rFonts w:ascii="Times New Roman" w:hAnsi="Times New Roman"/>
          <w:sz w:val="24"/>
          <w:szCs w:val="24"/>
        </w:rPr>
      </w:pPr>
    </w:p>
    <w:p w14:paraId="4F95111A" w14:textId="1A39B8F6" w:rsidR="00E8002C" w:rsidRDefault="00E8002C" w:rsidP="00121647">
      <w:pPr>
        <w:pStyle w:val="Preformatted"/>
        <w:spacing w:line="360" w:lineRule="auto"/>
        <w:rPr>
          <w:rFonts w:ascii="Times New Roman" w:hAnsi="Times New Roman"/>
          <w:sz w:val="24"/>
          <w:szCs w:val="24"/>
        </w:rPr>
      </w:pPr>
      <w:r w:rsidRPr="00FC2551">
        <w:rPr>
          <w:rFonts w:ascii="Times New Roman" w:hAnsi="Times New Roman"/>
          <w:sz w:val="24"/>
          <w:szCs w:val="24"/>
        </w:rPr>
        <w:t xml:space="preserve">Vyresnioji patarėja </w:t>
      </w:r>
      <w:r w:rsidRPr="00FC2551">
        <w:rPr>
          <w:rFonts w:ascii="Times New Roman" w:hAnsi="Times New Roman"/>
          <w:sz w:val="24"/>
          <w:szCs w:val="24"/>
        </w:rPr>
        <w:tab/>
      </w:r>
      <w:r w:rsidRPr="00FC2551">
        <w:rPr>
          <w:rFonts w:ascii="Times New Roman" w:hAnsi="Times New Roman"/>
          <w:sz w:val="24"/>
          <w:szCs w:val="24"/>
        </w:rPr>
        <w:tab/>
      </w:r>
      <w:r w:rsidRPr="00FC2551">
        <w:rPr>
          <w:rFonts w:ascii="Times New Roman" w:hAnsi="Times New Roman"/>
          <w:sz w:val="24"/>
          <w:szCs w:val="24"/>
        </w:rPr>
        <w:tab/>
      </w:r>
      <w:r w:rsidRPr="00FC2551">
        <w:rPr>
          <w:rFonts w:ascii="Times New Roman" w:hAnsi="Times New Roman"/>
          <w:sz w:val="24"/>
          <w:szCs w:val="24"/>
        </w:rPr>
        <w:tab/>
      </w:r>
      <w:r w:rsidRPr="00FC2551">
        <w:rPr>
          <w:rFonts w:ascii="Times New Roman" w:hAnsi="Times New Roman"/>
          <w:sz w:val="24"/>
          <w:szCs w:val="24"/>
        </w:rPr>
        <w:tab/>
      </w:r>
      <w:r w:rsidRPr="00FC2551">
        <w:rPr>
          <w:rFonts w:ascii="Times New Roman" w:hAnsi="Times New Roman"/>
          <w:sz w:val="24"/>
          <w:szCs w:val="24"/>
        </w:rPr>
        <w:tab/>
        <w:t>Jolita Bočiarovienė</w:t>
      </w:r>
    </w:p>
    <w:p w14:paraId="337965D9" w14:textId="5344FD50" w:rsidR="007A613F" w:rsidRDefault="007A613F" w:rsidP="00121647">
      <w:pPr>
        <w:pStyle w:val="Preformatted"/>
        <w:spacing w:line="360" w:lineRule="auto"/>
        <w:rPr>
          <w:rFonts w:ascii="Times New Roman" w:hAnsi="Times New Roman"/>
          <w:sz w:val="24"/>
          <w:szCs w:val="24"/>
        </w:rPr>
      </w:pPr>
    </w:p>
    <w:p w14:paraId="18B6CAD8" w14:textId="77777777" w:rsidR="007A613F" w:rsidRPr="00FC2551" w:rsidRDefault="007A613F" w:rsidP="00121647">
      <w:pPr>
        <w:pStyle w:val="Preformatted"/>
        <w:spacing w:line="360" w:lineRule="auto"/>
        <w:rPr>
          <w:rFonts w:ascii="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121647" w:rsidRPr="00FC2551" w14:paraId="2480654E" w14:textId="77777777" w:rsidTr="000D65D9">
        <w:tc>
          <w:tcPr>
            <w:tcW w:w="9854" w:type="dxa"/>
          </w:tcPr>
          <w:p w14:paraId="24BDE82A" w14:textId="77777777" w:rsidR="00121647" w:rsidRPr="00FC2551" w:rsidRDefault="00121647" w:rsidP="000D65D9">
            <w:pPr>
              <w:spacing w:before="60" w:after="60"/>
              <w:rPr>
                <w:szCs w:val="24"/>
              </w:rPr>
            </w:pPr>
            <w:r w:rsidRPr="00FC2551">
              <w:rPr>
                <w:szCs w:val="24"/>
              </w:rPr>
              <w:t xml:space="preserve">, tel. </w:t>
            </w:r>
            <w:sdt>
              <w:sdtPr>
                <w:rPr>
                  <w:szCs w:val="24"/>
                </w:rPr>
                <w:tag w:val="rengejoNuorodaTel"/>
                <w:id w:val="1793550689"/>
                <w:placeholder>
                  <w:docPart w:val="4059EC9A24CA41358911D6CD75BC07E9"/>
                </w:placeholder>
                <w:showingPlcHdr/>
              </w:sdtPr>
              <w:sdtEndPr/>
              <w:sdtContent>
                <w:r>
                  <w:t>+370 66842595</w:t>
                </w:r>
              </w:sdtContent>
            </w:sdt>
            <w:r w:rsidRPr="00FC2551">
              <w:rPr>
                <w:szCs w:val="24"/>
              </w:rPr>
              <w:t xml:space="preserve">, el. p. </w:t>
            </w:r>
            <w:sdt>
              <w:sdtPr>
                <w:rPr>
                  <w:szCs w:val="24"/>
                </w:rPr>
                <w:tag w:val="rengejoNuorodaEmail"/>
                <w:id w:val="-99482106"/>
                <w:placeholder>
                  <w:docPart w:val="4059EC9A24CA41358911D6CD75BC07E9"/>
                </w:placeholder>
                <w:showingPlcHdr/>
              </w:sdtPr>
              <w:sdtEndPr/>
              <w:sdtContent>
                <w:r>
                  <w:t>jolita.bociaroviene@lrv.lt</w:t>
                </w:r>
              </w:sdtContent>
            </w:sdt>
          </w:p>
        </w:tc>
      </w:tr>
    </w:tbl>
    <w:p w14:paraId="6CBB3734" w14:textId="77777777" w:rsidR="00121647" w:rsidRPr="00FC2551" w:rsidRDefault="00121647" w:rsidP="00121647">
      <w:pPr>
        <w:pStyle w:val="Preformatted"/>
        <w:spacing w:line="360" w:lineRule="auto"/>
        <w:rPr>
          <w:rFonts w:ascii="Times New Roman" w:hAnsi="Times New Roman"/>
          <w:sz w:val="24"/>
          <w:szCs w:val="24"/>
        </w:rPr>
      </w:pPr>
    </w:p>
    <w:sectPr w:rsidR="00121647" w:rsidRPr="00FC2551" w:rsidSect="00E76081">
      <w:headerReference w:type="default" r:id="rId11"/>
      <w:footnotePr>
        <w:pos w:val="beneathText"/>
      </w:footnotePr>
      <w:pgSz w:w="11907" w:h="16840" w:code="9"/>
      <w:pgMar w:top="851" w:right="992" w:bottom="709" w:left="1701" w:header="567" w:footer="0" w:gutter="0"/>
      <w:pgNumType w:start="1"/>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76C88A" w14:textId="77777777" w:rsidR="00A726F7" w:rsidRDefault="00A726F7">
      <w:r>
        <w:separator/>
      </w:r>
    </w:p>
  </w:endnote>
  <w:endnote w:type="continuationSeparator" w:id="0">
    <w:p w14:paraId="526CB6A0" w14:textId="77777777" w:rsidR="00A726F7" w:rsidRDefault="00A72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85DE6C" w14:textId="77777777" w:rsidR="00A726F7" w:rsidRDefault="00A726F7">
      <w:r>
        <w:separator/>
      </w:r>
    </w:p>
  </w:footnote>
  <w:footnote w:type="continuationSeparator" w:id="0">
    <w:p w14:paraId="40817351" w14:textId="77777777" w:rsidR="00A726F7" w:rsidRDefault="00A726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DA1E3F" w14:textId="77777777" w:rsidR="00A45939" w:rsidRPr="00913597" w:rsidRDefault="00A45939" w:rsidP="00A45939">
    <w:pPr>
      <w:pStyle w:val="Header"/>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643233">
      <w:rPr>
        <w:noProof/>
        <w:szCs w:val="24"/>
      </w:rPr>
      <w:t>2</w:t>
    </w:r>
    <w:r w:rsidRPr="00913597">
      <w:rPr>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562703"/>
    <w:multiLevelType w:val="hybridMultilevel"/>
    <w:tmpl w:val="BD68E4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E7B3294"/>
    <w:multiLevelType w:val="hybridMultilevel"/>
    <w:tmpl w:val="AB3A612A"/>
    <w:lvl w:ilvl="0" w:tplc="0BFC1980">
      <w:start w:val="20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A3E10E6"/>
    <w:multiLevelType w:val="hybridMultilevel"/>
    <w:tmpl w:val="D47080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66A1B7D"/>
    <w:multiLevelType w:val="hybridMultilevel"/>
    <w:tmpl w:val="9CF017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A9A52A7"/>
    <w:multiLevelType w:val="hybridMultilevel"/>
    <w:tmpl w:val="388A62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372"/>
    <w:rsid w:val="0000450E"/>
    <w:rsid w:val="0001084D"/>
    <w:rsid w:val="000619B6"/>
    <w:rsid w:val="00061F0C"/>
    <w:rsid w:val="000836B0"/>
    <w:rsid w:val="00092D6A"/>
    <w:rsid w:val="000A1596"/>
    <w:rsid w:val="000C4D8D"/>
    <w:rsid w:val="000E0597"/>
    <w:rsid w:val="000E34E3"/>
    <w:rsid w:val="00100BCF"/>
    <w:rsid w:val="00117287"/>
    <w:rsid w:val="00121647"/>
    <w:rsid w:val="00132F4E"/>
    <w:rsid w:val="00135334"/>
    <w:rsid w:val="00150D1B"/>
    <w:rsid w:val="00184CB5"/>
    <w:rsid w:val="00187880"/>
    <w:rsid w:val="001934A6"/>
    <w:rsid w:val="001B6241"/>
    <w:rsid w:val="001E605C"/>
    <w:rsid w:val="00207CF0"/>
    <w:rsid w:val="0021050E"/>
    <w:rsid w:val="00212816"/>
    <w:rsid w:val="00220951"/>
    <w:rsid w:val="002218D9"/>
    <w:rsid w:val="002245FC"/>
    <w:rsid w:val="00237858"/>
    <w:rsid w:val="00242F4A"/>
    <w:rsid w:val="00276EC6"/>
    <w:rsid w:val="00280094"/>
    <w:rsid w:val="002956CD"/>
    <w:rsid w:val="002C039B"/>
    <w:rsid w:val="002C696E"/>
    <w:rsid w:val="002C7662"/>
    <w:rsid w:val="002D2622"/>
    <w:rsid w:val="002F04CB"/>
    <w:rsid w:val="003067FE"/>
    <w:rsid w:val="00317B6A"/>
    <w:rsid w:val="00343C06"/>
    <w:rsid w:val="00350AA1"/>
    <w:rsid w:val="00357780"/>
    <w:rsid w:val="00357917"/>
    <w:rsid w:val="0036567D"/>
    <w:rsid w:val="00383B61"/>
    <w:rsid w:val="00384CE6"/>
    <w:rsid w:val="00390926"/>
    <w:rsid w:val="003A7398"/>
    <w:rsid w:val="003C78A9"/>
    <w:rsid w:val="003E262C"/>
    <w:rsid w:val="003F607A"/>
    <w:rsid w:val="00410CDF"/>
    <w:rsid w:val="00434303"/>
    <w:rsid w:val="004476F1"/>
    <w:rsid w:val="004809C9"/>
    <w:rsid w:val="004A1496"/>
    <w:rsid w:val="004A3FA9"/>
    <w:rsid w:val="004E0CF9"/>
    <w:rsid w:val="00527B0B"/>
    <w:rsid w:val="00532A27"/>
    <w:rsid w:val="00535D8F"/>
    <w:rsid w:val="005462BF"/>
    <w:rsid w:val="00553DF3"/>
    <w:rsid w:val="00571221"/>
    <w:rsid w:val="00587D6F"/>
    <w:rsid w:val="00595E42"/>
    <w:rsid w:val="005A7846"/>
    <w:rsid w:val="005D045F"/>
    <w:rsid w:val="00601661"/>
    <w:rsid w:val="00620713"/>
    <w:rsid w:val="00643233"/>
    <w:rsid w:val="00657991"/>
    <w:rsid w:val="0068631F"/>
    <w:rsid w:val="00687627"/>
    <w:rsid w:val="006C2A33"/>
    <w:rsid w:val="006F1998"/>
    <w:rsid w:val="006F4A24"/>
    <w:rsid w:val="00711708"/>
    <w:rsid w:val="007335AB"/>
    <w:rsid w:val="00742138"/>
    <w:rsid w:val="00760720"/>
    <w:rsid w:val="007948F5"/>
    <w:rsid w:val="007A4DCB"/>
    <w:rsid w:val="007A5095"/>
    <w:rsid w:val="007A613F"/>
    <w:rsid w:val="007B25E7"/>
    <w:rsid w:val="007D456E"/>
    <w:rsid w:val="007E13AD"/>
    <w:rsid w:val="007E3129"/>
    <w:rsid w:val="008173C7"/>
    <w:rsid w:val="008209F8"/>
    <w:rsid w:val="008241FE"/>
    <w:rsid w:val="00825B98"/>
    <w:rsid w:val="00840BA0"/>
    <w:rsid w:val="0086029F"/>
    <w:rsid w:val="0086053E"/>
    <w:rsid w:val="00864C04"/>
    <w:rsid w:val="0086703B"/>
    <w:rsid w:val="00870EC1"/>
    <w:rsid w:val="008B26B6"/>
    <w:rsid w:val="008C0400"/>
    <w:rsid w:val="008D14A7"/>
    <w:rsid w:val="008F31A4"/>
    <w:rsid w:val="008F5C6F"/>
    <w:rsid w:val="008F718C"/>
    <w:rsid w:val="00902FE9"/>
    <w:rsid w:val="00910D20"/>
    <w:rsid w:val="00911A51"/>
    <w:rsid w:val="0099450C"/>
    <w:rsid w:val="00997F9F"/>
    <w:rsid w:val="009B1750"/>
    <w:rsid w:val="009C39C0"/>
    <w:rsid w:val="009C4CB2"/>
    <w:rsid w:val="009E23CF"/>
    <w:rsid w:val="009E5535"/>
    <w:rsid w:val="00A0515D"/>
    <w:rsid w:val="00A21578"/>
    <w:rsid w:val="00A240B4"/>
    <w:rsid w:val="00A37B79"/>
    <w:rsid w:val="00A40A4B"/>
    <w:rsid w:val="00A43E48"/>
    <w:rsid w:val="00A44C77"/>
    <w:rsid w:val="00A44E3F"/>
    <w:rsid w:val="00A45939"/>
    <w:rsid w:val="00A46A37"/>
    <w:rsid w:val="00A51903"/>
    <w:rsid w:val="00A7075B"/>
    <w:rsid w:val="00A726F7"/>
    <w:rsid w:val="00AB7275"/>
    <w:rsid w:val="00AE4F64"/>
    <w:rsid w:val="00AF2F7B"/>
    <w:rsid w:val="00AF692C"/>
    <w:rsid w:val="00B1287B"/>
    <w:rsid w:val="00B22CBE"/>
    <w:rsid w:val="00B3095D"/>
    <w:rsid w:val="00B317F3"/>
    <w:rsid w:val="00B412D4"/>
    <w:rsid w:val="00B456DD"/>
    <w:rsid w:val="00B858E9"/>
    <w:rsid w:val="00B86DE8"/>
    <w:rsid w:val="00B91219"/>
    <w:rsid w:val="00BA519F"/>
    <w:rsid w:val="00BD12BB"/>
    <w:rsid w:val="00BE0E24"/>
    <w:rsid w:val="00C10372"/>
    <w:rsid w:val="00C10F2E"/>
    <w:rsid w:val="00C17EB7"/>
    <w:rsid w:val="00C32926"/>
    <w:rsid w:val="00C440E0"/>
    <w:rsid w:val="00C66B96"/>
    <w:rsid w:val="00C930D8"/>
    <w:rsid w:val="00CC0A72"/>
    <w:rsid w:val="00CE1C7D"/>
    <w:rsid w:val="00CF001B"/>
    <w:rsid w:val="00D01081"/>
    <w:rsid w:val="00D2671F"/>
    <w:rsid w:val="00D52071"/>
    <w:rsid w:val="00D530B0"/>
    <w:rsid w:val="00D5345E"/>
    <w:rsid w:val="00D55F73"/>
    <w:rsid w:val="00D6683E"/>
    <w:rsid w:val="00D72E97"/>
    <w:rsid w:val="00D8530C"/>
    <w:rsid w:val="00DA5098"/>
    <w:rsid w:val="00DB0D08"/>
    <w:rsid w:val="00DC64BA"/>
    <w:rsid w:val="00DE7ECB"/>
    <w:rsid w:val="00DF1152"/>
    <w:rsid w:val="00E254A3"/>
    <w:rsid w:val="00E55B4A"/>
    <w:rsid w:val="00E76081"/>
    <w:rsid w:val="00E8002C"/>
    <w:rsid w:val="00E8612A"/>
    <w:rsid w:val="00EA08A9"/>
    <w:rsid w:val="00EB386C"/>
    <w:rsid w:val="00EC3992"/>
    <w:rsid w:val="00F11BDF"/>
    <w:rsid w:val="00F6630B"/>
    <w:rsid w:val="00F7301E"/>
    <w:rsid w:val="00F76A69"/>
    <w:rsid w:val="00F925DC"/>
    <w:rsid w:val="00F94D25"/>
    <w:rsid w:val="00F97E85"/>
    <w:rsid w:val="00FB2E40"/>
    <w:rsid w:val="00FC2551"/>
    <w:rsid w:val="00FD4848"/>
    <w:rsid w:val="00FD7A1A"/>
    <w:rsid w:val="00FF15EA"/>
    <w:rsid w:val="00FF17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A792A"/>
  <w15:docId w15:val="{59563ED4-CE09-44D6-A2AF-A428EA5E8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01E"/>
    <w:pPr>
      <w:jc w:val="both"/>
    </w:pPr>
    <w:rPr>
      <w:rFonts w:ascii="Times New Roman" w:eastAsia="Times New Roman" w:hAnsi="Times New Roman"/>
      <w:sz w:val="24"/>
      <w:lang w:eastAsia="ru-RU"/>
    </w:rPr>
  </w:style>
  <w:style w:type="paragraph" w:styleId="Heading1">
    <w:name w:val="heading 1"/>
    <w:basedOn w:val="Normal"/>
    <w:next w:val="Normal"/>
    <w:link w:val="Heading1Char"/>
    <w:qFormat/>
    <w:rsid w:val="002D2622"/>
    <w:pPr>
      <w:keepNext/>
      <w:outlineLvl w:val="0"/>
    </w:pPr>
    <w:rPr>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2622"/>
    <w:rPr>
      <w:rFonts w:ascii="Times New Roman" w:eastAsia="Times New Roman" w:hAnsi="Times New Roman" w:cs="Times New Roman"/>
      <w:caps/>
      <w:sz w:val="24"/>
      <w:szCs w:val="24"/>
      <w:lang w:eastAsia="ru-RU"/>
    </w:rPr>
  </w:style>
  <w:style w:type="paragraph" w:styleId="FootnoteText">
    <w:name w:val="footnote text"/>
    <w:basedOn w:val="Normal"/>
    <w:link w:val="FootnoteTextChar"/>
    <w:semiHidden/>
    <w:rsid w:val="002D2622"/>
  </w:style>
  <w:style w:type="character" w:customStyle="1" w:styleId="FootnoteTextChar">
    <w:name w:val="Footnote Text Char"/>
    <w:basedOn w:val="DefaultParagraphFont"/>
    <w:link w:val="FootnoteText"/>
    <w:semiHidden/>
    <w:rsid w:val="002D2622"/>
    <w:rPr>
      <w:rFonts w:ascii="Times New Roman" w:eastAsia="Times New Roman" w:hAnsi="Times New Roman" w:cs="Times New Roman"/>
      <w:sz w:val="20"/>
      <w:szCs w:val="20"/>
      <w:lang w:eastAsia="ru-RU"/>
    </w:rPr>
  </w:style>
  <w:style w:type="paragraph" w:styleId="Header">
    <w:name w:val="header"/>
    <w:basedOn w:val="Normal"/>
    <w:link w:val="HeaderChar"/>
    <w:rsid w:val="002D2622"/>
    <w:pPr>
      <w:tabs>
        <w:tab w:val="center" w:pos="4153"/>
        <w:tab w:val="right" w:pos="8306"/>
      </w:tabs>
    </w:pPr>
  </w:style>
  <w:style w:type="character" w:customStyle="1" w:styleId="HeaderChar">
    <w:name w:val="Header Char"/>
    <w:basedOn w:val="DefaultParagraphFont"/>
    <w:link w:val="Header"/>
    <w:rsid w:val="002D2622"/>
    <w:rPr>
      <w:rFonts w:ascii="Times New Roman" w:eastAsia="Times New Roman" w:hAnsi="Times New Roman" w:cs="Times New Roman"/>
      <w:sz w:val="20"/>
      <w:szCs w:val="20"/>
      <w:lang w:eastAsia="ru-RU"/>
    </w:rPr>
  </w:style>
  <w:style w:type="paragraph" w:styleId="Footer">
    <w:name w:val="footer"/>
    <w:basedOn w:val="Normal"/>
    <w:link w:val="FooterChar"/>
    <w:rsid w:val="002D2622"/>
    <w:pPr>
      <w:tabs>
        <w:tab w:val="center" w:pos="4153"/>
        <w:tab w:val="right" w:pos="8306"/>
      </w:tabs>
    </w:pPr>
    <w:rPr>
      <w:lang w:val="x-none"/>
    </w:rPr>
  </w:style>
  <w:style w:type="character" w:customStyle="1" w:styleId="FooterChar">
    <w:name w:val="Footer Char"/>
    <w:basedOn w:val="DefaultParagraphFont"/>
    <w:link w:val="Footer"/>
    <w:rsid w:val="002D2622"/>
    <w:rPr>
      <w:rFonts w:ascii="Times New Roman" w:eastAsia="Times New Roman" w:hAnsi="Times New Roman" w:cs="Times New Roman"/>
      <w:sz w:val="20"/>
      <w:szCs w:val="20"/>
      <w:lang w:val="x-none" w:eastAsia="ru-RU"/>
    </w:rPr>
  </w:style>
  <w:style w:type="paragraph" w:styleId="BodyText">
    <w:name w:val="Body Text"/>
    <w:basedOn w:val="Normal"/>
    <w:link w:val="BodyTextChar"/>
    <w:rsid w:val="002D2622"/>
    <w:pPr>
      <w:spacing w:line="250" w:lineRule="atLeast"/>
    </w:pPr>
    <w:rPr>
      <w:rFonts w:ascii="TimesLT" w:hAnsi="TimesLT"/>
      <w:b/>
      <w:bCs/>
      <w:color w:val="000000"/>
      <w:szCs w:val="24"/>
    </w:rPr>
  </w:style>
  <w:style w:type="character" w:customStyle="1" w:styleId="BodyTextChar">
    <w:name w:val="Body Text Char"/>
    <w:basedOn w:val="DefaultParagraphFont"/>
    <w:link w:val="BodyText"/>
    <w:rsid w:val="002D2622"/>
    <w:rPr>
      <w:rFonts w:ascii="TimesLT" w:eastAsia="Times New Roman" w:hAnsi="TimesLT" w:cs="Times New Roman"/>
      <w:b/>
      <w:bCs/>
      <w:color w:val="000000"/>
      <w:sz w:val="24"/>
      <w:szCs w:val="24"/>
      <w:lang w:eastAsia="ru-RU"/>
    </w:rPr>
  </w:style>
  <w:style w:type="paragraph" w:styleId="BalloonText">
    <w:name w:val="Balloon Text"/>
    <w:basedOn w:val="Normal"/>
    <w:link w:val="BalloonTextChar"/>
    <w:uiPriority w:val="99"/>
    <w:semiHidden/>
    <w:unhideWhenUsed/>
    <w:rsid w:val="002D2622"/>
    <w:rPr>
      <w:rFonts w:ascii="Tahoma" w:hAnsi="Tahoma" w:cs="Tahoma"/>
      <w:sz w:val="16"/>
      <w:szCs w:val="16"/>
    </w:rPr>
  </w:style>
  <w:style w:type="character" w:customStyle="1" w:styleId="BalloonTextChar">
    <w:name w:val="Balloon Text Char"/>
    <w:basedOn w:val="DefaultParagraphFont"/>
    <w:link w:val="BalloonText"/>
    <w:uiPriority w:val="99"/>
    <w:semiHidden/>
    <w:rsid w:val="002D2622"/>
    <w:rPr>
      <w:rFonts w:ascii="Tahoma" w:eastAsia="Times New Roman" w:hAnsi="Tahoma" w:cs="Tahoma"/>
      <w:sz w:val="16"/>
      <w:szCs w:val="16"/>
      <w:lang w:eastAsia="ru-RU"/>
    </w:rPr>
  </w:style>
  <w:style w:type="character" w:styleId="PlaceholderText">
    <w:name w:val="Placeholder Text"/>
    <w:basedOn w:val="DefaultParagraphFont"/>
    <w:uiPriority w:val="99"/>
    <w:semiHidden/>
    <w:rsid w:val="00317B6A"/>
    <w:rPr>
      <w:color w:val="808080"/>
    </w:rPr>
  </w:style>
  <w:style w:type="character" w:styleId="PageNumber">
    <w:name w:val="page number"/>
    <w:basedOn w:val="DefaultParagraphFont"/>
    <w:rsid w:val="00317B6A"/>
  </w:style>
  <w:style w:type="character" w:styleId="CommentReference">
    <w:name w:val="annotation reference"/>
    <w:basedOn w:val="DefaultParagraphFont"/>
    <w:uiPriority w:val="99"/>
    <w:semiHidden/>
    <w:unhideWhenUsed/>
    <w:rsid w:val="00D55F73"/>
    <w:rPr>
      <w:sz w:val="16"/>
      <w:szCs w:val="16"/>
    </w:rPr>
  </w:style>
  <w:style w:type="paragraph" w:styleId="CommentText">
    <w:name w:val="annotation text"/>
    <w:basedOn w:val="Normal"/>
    <w:link w:val="CommentTextChar"/>
    <w:uiPriority w:val="99"/>
    <w:semiHidden/>
    <w:unhideWhenUsed/>
    <w:rsid w:val="00D55F73"/>
  </w:style>
  <w:style w:type="character" w:customStyle="1" w:styleId="CommentTextChar">
    <w:name w:val="Comment Text Char"/>
    <w:basedOn w:val="DefaultParagraphFont"/>
    <w:link w:val="CommentText"/>
    <w:uiPriority w:val="99"/>
    <w:semiHidden/>
    <w:rsid w:val="00D55F73"/>
    <w:rPr>
      <w:rFonts w:ascii="Times New Roman" w:eastAsia="Times New Roman" w:hAnsi="Times New Roman"/>
      <w:lang w:eastAsia="ru-RU"/>
    </w:rPr>
  </w:style>
  <w:style w:type="paragraph" w:styleId="CommentSubject">
    <w:name w:val="annotation subject"/>
    <w:basedOn w:val="CommentText"/>
    <w:next w:val="CommentText"/>
    <w:link w:val="CommentSubjectChar"/>
    <w:uiPriority w:val="99"/>
    <w:semiHidden/>
    <w:unhideWhenUsed/>
    <w:rsid w:val="00D55F73"/>
    <w:rPr>
      <w:b/>
      <w:bCs/>
    </w:rPr>
  </w:style>
  <w:style w:type="character" w:customStyle="1" w:styleId="CommentSubjectChar">
    <w:name w:val="Comment Subject Char"/>
    <w:basedOn w:val="CommentTextChar"/>
    <w:link w:val="CommentSubject"/>
    <w:uiPriority w:val="99"/>
    <w:semiHidden/>
    <w:rsid w:val="00D55F73"/>
    <w:rPr>
      <w:rFonts w:ascii="Times New Roman" w:eastAsia="Times New Roman" w:hAnsi="Times New Roman"/>
      <w:b/>
      <w:bCs/>
      <w:lang w:eastAsia="ru-RU"/>
    </w:rPr>
  </w:style>
  <w:style w:type="paragraph" w:customStyle="1" w:styleId="Antraste">
    <w:name w:val="Antraste"/>
    <w:basedOn w:val="Normal"/>
    <w:link w:val="AntrasteChar"/>
    <w:qFormat/>
    <w:rsid w:val="00343C06"/>
    <w:pPr>
      <w:jc w:val="center"/>
    </w:pPr>
    <w:rPr>
      <w:b/>
      <w:caps/>
      <w:spacing w:val="-6"/>
    </w:rPr>
  </w:style>
  <w:style w:type="character" w:customStyle="1" w:styleId="AntrasteChar">
    <w:name w:val="Antraste Char"/>
    <w:basedOn w:val="DefaultParagraphFont"/>
    <w:link w:val="Antraste"/>
    <w:rsid w:val="00343C06"/>
    <w:rPr>
      <w:rFonts w:ascii="Times New Roman" w:eastAsia="Times New Roman" w:hAnsi="Times New Roman"/>
      <w:b/>
      <w:caps/>
      <w:spacing w:val="-6"/>
      <w:lang w:eastAsia="ru-RU"/>
    </w:rPr>
  </w:style>
  <w:style w:type="table" w:styleId="TableGrid">
    <w:name w:val="Table Grid"/>
    <w:basedOn w:val="TableNorma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Normal"/>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styleId="ListParagraph">
    <w:name w:val="List Paragraph"/>
    <w:basedOn w:val="Normal"/>
    <w:uiPriority w:val="34"/>
    <w:qFormat/>
    <w:rsid w:val="009E5535"/>
    <w:pPr>
      <w:spacing w:after="200" w:line="276" w:lineRule="auto"/>
      <w:ind w:left="720"/>
      <w:contextualSpacing/>
      <w:jc w:val="left"/>
    </w:pPr>
    <w:rPr>
      <w:rFonts w:ascii="Calibri" w:eastAsia="Calibri" w:hAnsi="Calibri"/>
      <w:sz w:val="22"/>
      <w:szCs w:val="22"/>
      <w:lang w:eastAsia="en-US"/>
    </w:rPr>
  </w:style>
  <w:style w:type="character" w:styleId="Hyperlink">
    <w:name w:val="Hyperlink"/>
    <w:basedOn w:val="DefaultParagraphFont"/>
    <w:uiPriority w:val="99"/>
    <w:unhideWhenUsed/>
    <w:rsid w:val="00383B61"/>
    <w:rPr>
      <w:color w:val="0000FF" w:themeColor="hyperlink"/>
      <w:u w:val="single"/>
    </w:rPr>
  </w:style>
  <w:style w:type="character" w:customStyle="1" w:styleId="UnresolvedMention">
    <w:name w:val="Unresolved Mention"/>
    <w:basedOn w:val="DefaultParagraphFont"/>
    <w:uiPriority w:val="99"/>
    <w:semiHidden/>
    <w:unhideWhenUsed/>
    <w:rsid w:val="00383B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853920">
      <w:bodyDiv w:val="1"/>
      <w:marLeft w:val="0"/>
      <w:marRight w:val="0"/>
      <w:marTop w:val="0"/>
      <w:marBottom w:val="0"/>
      <w:divBdr>
        <w:top w:val="none" w:sz="0" w:space="0" w:color="auto"/>
        <w:left w:val="none" w:sz="0" w:space="0" w:color="auto"/>
        <w:bottom w:val="none" w:sz="0" w:space="0" w:color="auto"/>
        <w:right w:val="none" w:sz="0" w:space="0" w:color="auto"/>
      </w:divBdr>
    </w:div>
    <w:div w:id="282853680">
      <w:bodyDiv w:val="1"/>
      <w:marLeft w:val="0"/>
      <w:marRight w:val="0"/>
      <w:marTop w:val="0"/>
      <w:marBottom w:val="0"/>
      <w:divBdr>
        <w:top w:val="none" w:sz="0" w:space="0" w:color="auto"/>
        <w:left w:val="none" w:sz="0" w:space="0" w:color="auto"/>
        <w:bottom w:val="none" w:sz="0" w:space="0" w:color="auto"/>
        <w:right w:val="none" w:sz="0" w:space="0" w:color="auto"/>
      </w:divBdr>
    </w:div>
    <w:div w:id="1460536975">
      <w:bodyDiv w:val="1"/>
      <w:marLeft w:val="0"/>
      <w:marRight w:val="0"/>
      <w:marTop w:val="0"/>
      <w:marBottom w:val="0"/>
      <w:divBdr>
        <w:top w:val="none" w:sz="0" w:space="0" w:color="auto"/>
        <w:left w:val="none" w:sz="0" w:space="0" w:color="auto"/>
        <w:bottom w:val="none" w:sz="0" w:space="0" w:color="auto"/>
        <w:right w:val="none" w:sz="0" w:space="0" w:color="auto"/>
      </w:divBdr>
    </w:div>
    <w:div w:id="1619340369">
      <w:bodyDiv w:val="1"/>
      <w:marLeft w:val="0"/>
      <w:marRight w:val="0"/>
      <w:marTop w:val="0"/>
      <w:marBottom w:val="0"/>
      <w:divBdr>
        <w:top w:val="none" w:sz="0" w:space="0" w:color="auto"/>
        <w:left w:val="none" w:sz="0" w:space="0" w:color="auto"/>
        <w:bottom w:val="none" w:sz="0" w:space="0" w:color="auto"/>
        <w:right w:val="none" w:sz="0" w:space="0" w:color="auto"/>
      </w:divBdr>
    </w:div>
    <w:div w:id="1624537367">
      <w:bodyDiv w:val="1"/>
      <w:marLeft w:val="0"/>
      <w:marRight w:val="0"/>
      <w:marTop w:val="0"/>
      <w:marBottom w:val="0"/>
      <w:divBdr>
        <w:top w:val="none" w:sz="0" w:space="0" w:color="auto"/>
        <w:left w:val="none" w:sz="0" w:space="0" w:color="auto"/>
        <w:bottom w:val="none" w:sz="0" w:space="0" w:color="auto"/>
        <w:right w:val="none" w:sz="0" w:space="0" w:color="auto"/>
      </w:divBdr>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 w:id="1874340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0017679\AppData\Local\Temp\PD_blankas_2013.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PlaceholderText"/>
            </w:rPr>
            <w:t>Click here to enter text.</w:t>
          </w:r>
        </w:p>
      </w:docPartBody>
    </w:docPart>
    <w:docPart>
      <w:docPartPr>
        <w:name w:val="4059EC9A24CA41358911D6CD75BC07E9"/>
        <w:category>
          <w:name w:val="General"/>
          <w:gallery w:val="placeholder"/>
        </w:category>
        <w:types>
          <w:type w:val="bbPlcHdr"/>
        </w:types>
        <w:behaviors>
          <w:behavior w:val="content"/>
        </w:behaviors>
        <w:guid w:val="{051384A0-7C28-45BB-9621-2825A2D1D9DC}"/>
      </w:docPartPr>
      <w:docPartBody>
        <w:p w:rsidR="00CD3546" w:rsidRDefault="0004518E" w:rsidP="0004518E">
          <w:pPr>
            <w:pStyle w:val="4059EC9A24CA41358911D6CD75BC07E9"/>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E78"/>
    <w:rsid w:val="000279C1"/>
    <w:rsid w:val="00033E94"/>
    <w:rsid w:val="0004518E"/>
    <w:rsid w:val="00090348"/>
    <w:rsid w:val="000E1449"/>
    <w:rsid w:val="000E7C92"/>
    <w:rsid w:val="001C6D44"/>
    <w:rsid w:val="001E0BF7"/>
    <w:rsid w:val="001F7310"/>
    <w:rsid w:val="00265455"/>
    <w:rsid w:val="00290804"/>
    <w:rsid w:val="002A4081"/>
    <w:rsid w:val="002B0E91"/>
    <w:rsid w:val="002C3842"/>
    <w:rsid w:val="002D2B10"/>
    <w:rsid w:val="002F064C"/>
    <w:rsid w:val="00335FBF"/>
    <w:rsid w:val="003816BF"/>
    <w:rsid w:val="00383A07"/>
    <w:rsid w:val="003840B6"/>
    <w:rsid w:val="00393187"/>
    <w:rsid w:val="003B5A75"/>
    <w:rsid w:val="003E362D"/>
    <w:rsid w:val="003F42DE"/>
    <w:rsid w:val="00420D08"/>
    <w:rsid w:val="004457B0"/>
    <w:rsid w:val="00466683"/>
    <w:rsid w:val="004C6C67"/>
    <w:rsid w:val="004F2F64"/>
    <w:rsid w:val="00502DEC"/>
    <w:rsid w:val="00537F2D"/>
    <w:rsid w:val="0054013E"/>
    <w:rsid w:val="00563210"/>
    <w:rsid w:val="005B3156"/>
    <w:rsid w:val="005D1504"/>
    <w:rsid w:val="005D52D0"/>
    <w:rsid w:val="005E2AAD"/>
    <w:rsid w:val="00684342"/>
    <w:rsid w:val="006C0491"/>
    <w:rsid w:val="007078E6"/>
    <w:rsid w:val="007302D4"/>
    <w:rsid w:val="00733CF2"/>
    <w:rsid w:val="007D573A"/>
    <w:rsid w:val="007F1EF1"/>
    <w:rsid w:val="00802E58"/>
    <w:rsid w:val="00820093"/>
    <w:rsid w:val="008910C4"/>
    <w:rsid w:val="008E7307"/>
    <w:rsid w:val="008F2108"/>
    <w:rsid w:val="008F3E12"/>
    <w:rsid w:val="009010DD"/>
    <w:rsid w:val="009A5ABA"/>
    <w:rsid w:val="00A1138D"/>
    <w:rsid w:val="00A261D4"/>
    <w:rsid w:val="00A63186"/>
    <w:rsid w:val="00AC69B5"/>
    <w:rsid w:val="00B30BCF"/>
    <w:rsid w:val="00B65C6B"/>
    <w:rsid w:val="00B774FD"/>
    <w:rsid w:val="00B85986"/>
    <w:rsid w:val="00B905C7"/>
    <w:rsid w:val="00BC2B1A"/>
    <w:rsid w:val="00BD114B"/>
    <w:rsid w:val="00C35324"/>
    <w:rsid w:val="00C35A5C"/>
    <w:rsid w:val="00C64F30"/>
    <w:rsid w:val="00C7327A"/>
    <w:rsid w:val="00C84BBA"/>
    <w:rsid w:val="00CB1DB4"/>
    <w:rsid w:val="00CD174D"/>
    <w:rsid w:val="00CD3546"/>
    <w:rsid w:val="00CF132B"/>
    <w:rsid w:val="00CF1C8C"/>
    <w:rsid w:val="00D963D7"/>
    <w:rsid w:val="00DC0E28"/>
    <w:rsid w:val="00DD195E"/>
    <w:rsid w:val="00DD66A2"/>
    <w:rsid w:val="00DE1B9E"/>
    <w:rsid w:val="00E31BAE"/>
    <w:rsid w:val="00E91C3F"/>
    <w:rsid w:val="00ED56BF"/>
    <w:rsid w:val="00EE3AB5"/>
    <w:rsid w:val="00F30D38"/>
    <w:rsid w:val="00F6217A"/>
    <w:rsid w:val="00F64368"/>
    <w:rsid w:val="00F715E3"/>
    <w:rsid w:val="00FB2E78"/>
    <w:rsid w:val="00FB52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518E"/>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E38CDB2E5B6054AA9B81871A030C91D" ma:contentTypeVersion="9" ma:contentTypeDescription="Kurkite naują dokumentą." ma:contentTypeScope="" ma:versionID="ea39d48c8f185e97d0bfd5291bc76fec">
  <xsd:schema xmlns:xsd="http://www.w3.org/2001/XMLSchema" xmlns:xs="http://www.w3.org/2001/XMLSchema" xmlns:p="http://schemas.microsoft.com/office/2006/metadata/properties" xmlns:ns2="f118166f-8e16-425c-b03d-7e1f993805d3" xmlns:ns3="b34d8492-6b9e-4bf1-b00a-2b1a1b8ee439" targetNamespace="http://schemas.microsoft.com/office/2006/metadata/properties" ma:root="true" ma:fieldsID="acf6e070ca3dea120d029fe0719ca37d" ns2:_="" ns3:_="">
    <xsd:import namespace="f118166f-8e16-425c-b03d-7e1f993805d3"/>
    <xsd:import namespace="b34d8492-6b9e-4bf1-b00a-2b1a1b8ee43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okym_x0173__x0020_plano_x0020_rengimas_x0020_ir_x0020_tvirtinimas" minOccurs="0"/>
                <xsd:element ref="ns3:MediaServiceAutoTag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8166f-8e16-425c-b03d-7e1f993805d3"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LastSharedByUser" ma:index="10" nillable="true" ma:displayName="Paskutinį kartą bendrinta pagal vartotoją" ma:description="" ma:internalName="LastSharedByUser" ma:readOnly="true">
      <xsd:simpleType>
        <xsd:restriction base="dms:Note">
          <xsd:maxLength value="255"/>
        </xsd:restriction>
      </xsd:simpleType>
    </xsd:element>
    <xsd:element name="LastSharedByTime" ma:index="11" nillable="true" ma:displayName="Paskutinį kartą bendrinta pagal laiką"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34d8492-6b9e-4bf1-b00a-2b1a1b8ee43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okym_x0173__x0020_plano_x0020_rengimas_x0020_ir_x0020_tvirtinimas" ma:index="14" nillable="true" ma:displayName="Mokymų plano rengimas ir tvirtinimas" ma:format="Image" ma:internalName="Mokym_x0173__x0020_plano_x0020_rengimas_x0020_ir_x0020_tvirtinima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Tags" ma:index="15" nillable="true" ma:displayName="MediaServiceAuto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okym_x0173__x0020_plano_x0020_rengimas_x0020_ir_x0020_tvirtinimas xmlns="b34d8492-6b9e-4bf1-b00a-2b1a1b8ee439">
      <Url xsi:nil="true"/>
      <Description xsi:nil="true"/>
    </Mokym_x0173__x0020_plano_x0020_rengimas_x0020_ir_x0020_tvirtinima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F50A9-0586-43D5-A8E8-0D908BBC6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18166f-8e16-425c-b03d-7e1f993805d3"/>
    <ds:schemaRef ds:uri="b34d8492-6b9e-4bf1-b00a-2b1a1b8ee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EE111-B871-49A3-B5A7-D668BCA0B844}">
  <ds:schemaRefs>
    <ds:schemaRef ds:uri="http://schemas.microsoft.com/office/2006/metadata/properties"/>
    <ds:schemaRef ds:uri="http://schemas.microsoft.com/office/infopath/2007/PartnerControls"/>
    <ds:schemaRef ds:uri="b34d8492-6b9e-4bf1-b00a-2b1a1b8ee439"/>
  </ds:schemaRefs>
</ds:datastoreItem>
</file>

<file path=customXml/itemProps3.xml><?xml version="1.0" encoding="utf-8"?>
<ds:datastoreItem xmlns:ds="http://schemas.openxmlformats.org/officeDocument/2006/customXml" ds:itemID="{B41E9EF6-F7B4-4204-83EA-32B980399BD0}">
  <ds:schemaRefs>
    <ds:schemaRef ds:uri="http://schemas.microsoft.com/sharepoint/v3/contenttype/forms"/>
  </ds:schemaRefs>
</ds:datastoreItem>
</file>

<file path=customXml/itemProps4.xml><?xml version="1.0" encoding="utf-8"?>
<ds:datastoreItem xmlns:ds="http://schemas.openxmlformats.org/officeDocument/2006/customXml" ds:itemID="{8F7DAC21-83A0-42C0-9E06-FEAA3DA92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1</TotalTime>
  <Pages>2</Pages>
  <Words>3194</Words>
  <Characters>1822</Characters>
  <Application>Microsoft Office Word</Application>
  <DocSecurity>4</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Policijos departamentas prie VRM</Company>
  <LinksUpToDate>false</LinksUpToDate>
  <CharactersWithSpaces>5006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Grincevičiūtė</dc:creator>
  <cp:lastModifiedBy>Edita Karaliūtė</cp:lastModifiedBy>
  <cp:revision>2</cp:revision>
  <cp:lastPrinted>2019-07-25T11:40:00Z</cp:lastPrinted>
  <dcterms:created xsi:type="dcterms:W3CDTF">2019-07-29T14:05:00Z</dcterms:created>
  <dcterms:modified xsi:type="dcterms:W3CDTF">2019-07-29T14:05:00Z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0x0101005E38CDB2E5B6054AA9B81871A030C91D</vt:lpwstr>
  </property>
</Properties>
</file>