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5A39E" w14:textId="77777777" w:rsidR="008A79DD" w:rsidRPr="00770FCA" w:rsidRDefault="008A79DD" w:rsidP="00582741">
      <w:pPr>
        <w:pStyle w:val="Antrat2"/>
        <w:tabs>
          <w:tab w:val="left" w:pos="5245"/>
          <w:tab w:val="left" w:pos="7513"/>
        </w:tabs>
        <w:spacing w:line="276" w:lineRule="auto"/>
        <w:ind w:left="7513"/>
        <w:jc w:val="left"/>
        <w:rPr>
          <w:szCs w:val="24"/>
        </w:rPr>
      </w:pPr>
      <w:r>
        <w:rPr>
          <w:caps w:val="0"/>
          <w:szCs w:val="24"/>
        </w:rPr>
        <w:t>P</w:t>
      </w:r>
      <w:r w:rsidRPr="00770FCA">
        <w:rPr>
          <w:caps w:val="0"/>
          <w:szCs w:val="24"/>
        </w:rPr>
        <w:t>rojekto</w:t>
      </w:r>
    </w:p>
    <w:p w14:paraId="3832DC96" w14:textId="77777777" w:rsidR="008A79DD" w:rsidRPr="00770FCA" w:rsidRDefault="008A79DD" w:rsidP="00582741">
      <w:pPr>
        <w:spacing w:line="276" w:lineRule="auto"/>
        <w:ind w:left="7513"/>
        <w:rPr>
          <w:b/>
          <w:szCs w:val="24"/>
        </w:rPr>
      </w:pPr>
      <w:r w:rsidRPr="00770FCA">
        <w:rPr>
          <w:b/>
          <w:szCs w:val="24"/>
        </w:rPr>
        <w:t>lyginamasis variantas</w:t>
      </w:r>
    </w:p>
    <w:p w14:paraId="12452775" w14:textId="77777777" w:rsidR="008A79DD" w:rsidRPr="00770FCA" w:rsidRDefault="008A79DD" w:rsidP="00582741">
      <w:pPr>
        <w:pStyle w:val="Antrat2"/>
        <w:spacing w:line="276" w:lineRule="auto"/>
        <w:rPr>
          <w:szCs w:val="24"/>
        </w:rPr>
      </w:pPr>
    </w:p>
    <w:p w14:paraId="0207797E" w14:textId="77777777" w:rsidR="008A79DD" w:rsidRPr="00770FCA" w:rsidRDefault="008A79DD" w:rsidP="00582741">
      <w:pPr>
        <w:pStyle w:val="Antrat2"/>
        <w:spacing w:line="276" w:lineRule="auto"/>
        <w:rPr>
          <w:szCs w:val="24"/>
        </w:rPr>
      </w:pPr>
      <w:r w:rsidRPr="00770FCA">
        <w:rPr>
          <w:szCs w:val="24"/>
        </w:rPr>
        <w:t xml:space="preserve">LIETUVOS RESPUBLIKOS </w:t>
      </w:r>
    </w:p>
    <w:p w14:paraId="4FBBC633" w14:textId="15A9E6E8" w:rsidR="00A91401" w:rsidRDefault="00C123C9" w:rsidP="00582741">
      <w:pPr>
        <w:pStyle w:val="Antrat2"/>
        <w:spacing w:line="276" w:lineRule="auto"/>
        <w:rPr>
          <w:szCs w:val="24"/>
        </w:rPr>
      </w:pPr>
      <w:r>
        <w:rPr>
          <w:szCs w:val="24"/>
        </w:rPr>
        <w:t>MOBILIZACIJOS IR PRIIMANČIOSIOS ŠALIES PARAMOS ĮSTATYMO NR. I-1623 PAKEITIMO ĮSTATYMO</w:t>
      </w:r>
      <w:r w:rsidR="00A91401">
        <w:rPr>
          <w:szCs w:val="24"/>
        </w:rPr>
        <w:t xml:space="preserve"> </w:t>
      </w:r>
      <w:r>
        <w:rPr>
          <w:szCs w:val="24"/>
        </w:rPr>
        <w:t xml:space="preserve">NR. XIII-3228 1 STRAIPSNIO </w:t>
      </w:r>
      <w:r w:rsidR="00A91401">
        <w:rPr>
          <w:szCs w:val="24"/>
        </w:rPr>
        <w:t>PAKEITIMO</w:t>
      </w:r>
      <w:r w:rsidR="00CC3494">
        <w:rPr>
          <w:szCs w:val="24"/>
        </w:rPr>
        <w:t xml:space="preserve"> </w:t>
      </w:r>
    </w:p>
    <w:p w14:paraId="06E0E1F3" w14:textId="71AF6A57" w:rsidR="008A79DD" w:rsidRPr="00770FCA" w:rsidRDefault="008A79DD" w:rsidP="00582741">
      <w:pPr>
        <w:pStyle w:val="Antrat2"/>
        <w:spacing w:line="276" w:lineRule="auto"/>
        <w:rPr>
          <w:szCs w:val="24"/>
        </w:rPr>
      </w:pPr>
      <w:r w:rsidRPr="00770FCA">
        <w:rPr>
          <w:szCs w:val="24"/>
        </w:rPr>
        <w:t>ĮSTATYMAS</w:t>
      </w:r>
    </w:p>
    <w:p w14:paraId="7C48CFA9" w14:textId="77777777" w:rsidR="008A79DD" w:rsidRPr="00770FCA" w:rsidRDefault="008A79DD" w:rsidP="00582741">
      <w:pPr>
        <w:spacing w:line="276" w:lineRule="auto"/>
        <w:jc w:val="center"/>
        <w:rPr>
          <w:szCs w:val="24"/>
        </w:rPr>
      </w:pPr>
    </w:p>
    <w:p w14:paraId="105382EE" w14:textId="20F8DA7D" w:rsidR="008A79DD" w:rsidRPr="00770FCA" w:rsidRDefault="008A79DD" w:rsidP="00582741">
      <w:pPr>
        <w:spacing w:line="276" w:lineRule="auto"/>
        <w:jc w:val="center"/>
        <w:rPr>
          <w:szCs w:val="24"/>
        </w:rPr>
      </w:pPr>
      <w:r w:rsidRPr="00770FCA">
        <w:rPr>
          <w:szCs w:val="24"/>
        </w:rPr>
        <w:t>Nr.</w:t>
      </w:r>
    </w:p>
    <w:p w14:paraId="6ED293BD" w14:textId="77777777" w:rsidR="008A79DD" w:rsidRPr="00770FCA" w:rsidRDefault="008A79DD" w:rsidP="00582741">
      <w:pPr>
        <w:spacing w:line="276" w:lineRule="auto"/>
        <w:jc w:val="center"/>
        <w:rPr>
          <w:szCs w:val="24"/>
        </w:rPr>
      </w:pPr>
      <w:r w:rsidRPr="00770FCA">
        <w:rPr>
          <w:szCs w:val="24"/>
        </w:rPr>
        <w:t>Vilnius</w:t>
      </w:r>
    </w:p>
    <w:p w14:paraId="1F7AAB1B" w14:textId="77777777" w:rsidR="008A79DD" w:rsidRPr="00770FCA" w:rsidRDefault="008A79DD" w:rsidP="00DD6E09">
      <w:pPr>
        <w:tabs>
          <w:tab w:val="left" w:pos="1134"/>
        </w:tabs>
        <w:spacing w:line="276" w:lineRule="auto"/>
        <w:ind w:firstLine="851"/>
        <w:jc w:val="center"/>
        <w:rPr>
          <w:szCs w:val="24"/>
        </w:rPr>
      </w:pPr>
    </w:p>
    <w:p w14:paraId="4D85946F" w14:textId="6205C898" w:rsidR="00772E10" w:rsidRDefault="00772E10" w:rsidP="00C123C9">
      <w:pPr>
        <w:tabs>
          <w:tab w:val="left" w:pos="1134"/>
        </w:tabs>
        <w:spacing w:line="276" w:lineRule="auto"/>
        <w:ind w:left="2127" w:hanging="1276"/>
        <w:jc w:val="both"/>
        <w:rPr>
          <w:b/>
          <w:szCs w:val="24"/>
        </w:rPr>
      </w:pPr>
      <w:r w:rsidRPr="00C123C9">
        <w:rPr>
          <w:b/>
          <w:szCs w:val="24"/>
        </w:rPr>
        <w:t>1 straipsnis. 1</w:t>
      </w:r>
      <w:r w:rsidR="00C123C9">
        <w:rPr>
          <w:b/>
          <w:szCs w:val="24"/>
        </w:rPr>
        <w:t xml:space="preserve"> </w:t>
      </w:r>
      <w:r w:rsidRPr="00C123C9">
        <w:rPr>
          <w:b/>
          <w:szCs w:val="24"/>
        </w:rPr>
        <w:t>straipsn</w:t>
      </w:r>
      <w:r w:rsidR="00C123C9">
        <w:rPr>
          <w:b/>
          <w:szCs w:val="24"/>
        </w:rPr>
        <w:t>yje išdėstyto Lietuvos Respublikos mobilizacijos ir priimančiosios šalies paramos įstatymo 8 straipsnio pakeitimas</w:t>
      </w:r>
    </w:p>
    <w:p w14:paraId="09A499E7" w14:textId="5ACB4ED7" w:rsidR="00C123C9" w:rsidRDefault="00C123C9" w:rsidP="000A07A2">
      <w:pPr>
        <w:tabs>
          <w:tab w:val="left" w:pos="1134"/>
        </w:tabs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Pakeisti 1 straipsnyje išdėstyto Lietuvos Respublikos mobilizacijos ir priimančiosios šalies paramos įstatymo 8 straipsnio 2 dalies 7 punktą ir jį išdėstyti taip:</w:t>
      </w:r>
    </w:p>
    <w:p w14:paraId="2DABFE15" w14:textId="1EE64A95" w:rsidR="000A07A2" w:rsidRPr="000A07A2" w:rsidRDefault="000A07A2" w:rsidP="000A07A2">
      <w:pPr>
        <w:tabs>
          <w:tab w:val="left" w:pos="1134"/>
        </w:tabs>
        <w:spacing w:line="276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„</w:t>
      </w:r>
      <w:r w:rsidRPr="000A07A2">
        <w:rPr>
          <w:color w:val="000000"/>
          <w:szCs w:val="24"/>
        </w:rPr>
        <w:t xml:space="preserve">7) dalyvauja konkurso </w:t>
      </w:r>
      <w:r w:rsidRPr="000A07A2">
        <w:rPr>
          <w:strike/>
          <w:color w:val="000000"/>
          <w:szCs w:val="24"/>
        </w:rPr>
        <w:t>ir atrankos</w:t>
      </w:r>
      <w:r w:rsidRPr="000A07A2">
        <w:rPr>
          <w:color w:val="000000"/>
          <w:szCs w:val="24"/>
        </w:rPr>
        <w:t xml:space="preserve"> ko</w:t>
      </w:r>
      <w:bookmarkStart w:id="0" w:name="_GoBack"/>
      <w:bookmarkEnd w:id="0"/>
      <w:r w:rsidRPr="000A07A2">
        <w:rPr>
          <w:color w:val="000000"/>
          <w:szCs w:val="24"/>
        </w:rPr>
        <w:t xml:space="preserve">misijose priimant į pareigas civilinių mobilizacijos institucijų valstybės tarnautojus </w:t>
      </w:r>
      <w:r w:rsidRPr="000A07A2">
        <w:rPr>
          <w:strike/>
          <w:color w:val="000000"/>
          <w:szCs w:val="24"/>
        </w:rPr>
        <w:t xml:space="preserve">ir </w:t>
      </w:r>
      <w:r w:rsidRPr="000A07A2">
        <w:rPr>
          <w:strike/>
          <w:color w:val="000000"/>
          <w:szCs w:val="24"/>
        </w:rPr>
        <w:t>pakaitinius</w:t>
      </w:r>
      <w:r w:rsidRPr="000A07A2">
        <w:rPr>
          <w:strike/>
          <w:color w:val="000000"/>
          <w:szCs w:val="24"/>
        </w:rPr>
        <w:t xml:space="preserve"> valstybės tarnautojus</w:t>
      </w:r>
      <w:r w:rsidRPr="000A07A2">
        <w:rPr>
          <w:color w:val="000000"/>
          <w:szCs w:val="24"/>
        </w:rPr>
        <w:t>, kurie pagal institucijos kompetenciją organizuotų, koordinuotų, kontroliuotų šio įstatymo 10 straipsnio 1 dalyje nustatytų funkcijų atlikimą;</w:t>
      </w:r>
      <w:r>
        <w:rPr>
          <w:color w:val="000000"/>
          <w:szCs w:val="24"/>
        </w:rPr>
        <w:t>“</w:t>
      </w:r>
    </w:p>
    <w:p w14:paraId="3E1C3288" w14:textId="77777777" w:rsidR="00C123C9" w:rsidRPr="00C123C9" w:rsidRDefault="00C123C9" w:rsidP="00C123C9">
      <w:pPr>
        <w:tabs>
          <w:tab w:val="left" w:pos="1134"/>
        </w:tabs>
        <w:spacing w:line="276" w:lineRule="auto"/>
        <w:ind w:left="2127" w:hanging="1276"/>
        <w:jc w:val="both"/>
        <w:rPr>
          <w:szCs w:val="24"/>
        </w:rPr>
      </w:pPr>
    </w:p>
    <w:p w14:paraId="36CCC8BF" w14:textId="77777777" w:rsidR="009745D5" w:rsidRPr="00770FCA" w:rsidRDefault="009745D5" w:rsidP="00DD6E09">
      <w:pPr>
        <w:tabs>
          <w:tab w:val="left" w:pos="1134"/>
        </w:tabs>
        <w:spacing w:line="276" w:lineRule="auto"/>
        <w:ind w:firstLine="851"/>
        <w:jc w:val="both"/>
        <w:rPr>
          <w:i/>
          <w:szCs w:val="24"/>
        </w:rPr>
      </w:pPr>
      <w:r w:rsidRPr="00770FCA">
        <w:rPr>
          <w:i/>
          <w:szCs w:val="24"/>
        </w:rPr>
        <w:t>Skelbiu šį Lietuvos Respublikos Seimo priimtą įstatymą.</w:t>
      </w:r>
    </w:p>
    <w:p w14:paraId="0C4E7139" w14:textId="77777777" w:rsidR="00FF3DBC" w:rsidRDefault="00FF3DBC" w:rsidP="00DD6E09">
      <w:pPr>
        <w:tabs>
          <w:tab w:val="left" w:pos="0"/>
          <w:tab w:val="left" w:pos="1134"/>
        </w:tabs>
        <w:spacing w:line="276" w:lineRule="auto"/>
        <w:ind w:firstLine="851"/>
        <w:jc w:val="both"/>
        <w:rPr>
          <w:szCs w:val="24"/>
        </w:rPr>
      </w:pPr>
    </w:p>
    <w:p w14:paraId="59DB9697" w14:textId="77777777" w:rsidR="00B64AA8" w:rsidRDefault="00B64AA8" w:rsidP="00DD6E09">
      <w:pPr>
        <w:tabs>
          <w:tab w:val="left" w:pos="0"/>
          <w:tab w:val="left" w:pos="1134"/>
        </w:tabs>
        <w:spacing w:line="276" w:lineRule="auto"/>
        <w:ind w:firstLine="851"/>
        <w:jc w:val="both"/>
        <w:rPr>
          <w:szCs w:val="24"/>
        </w:rPr>
      </w:pPr>
    </w:p>
    <w:p w14:paraId="693E147C" w14:textId="77777777" w:rsidR="00771675" w:rsidRDefault="00343A9F" w:rsidP="00DD6E09">
      <w:pPr>
        <w:tabs>
          <w:tab w:val="left" w:pos="0"/>
          <w:tab w:val="left" w:pos="1134"/>
        </w:tabs>
        <w:spacing w:line="276" w:lineRule="auto"/>
        <w:ind w:firstLine="851"/>
        <w:jc w:val="both"/>
      </w:pPr>
      <w:r w:rsidRPr="00770FCA">
        <w:rPr>
          <w:szCs w:val="24"/>
        </w:rPr>
        <w:t>R</w:t>
      </w:r>
      <w:r>
        <w:rPr>
          <w:szCs w:val="24"/>
        </w:rPr>
        <w:t>espublikos Prezidentas</w:t>
      </w:r>
    </w:p>
    <w:sectPr w:rsidR="00771675" w:rsidSect="009745D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7AE0"/>
    <w:multiLevelType w:val="hybridMultilevel"/>
    <w:tmpl w:val="2E92F604"/>
    <w:lvl w:ilvl="0" w:tplc="6C7C50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6A7585"/>
    <w:multiLevelType w:val="hybridMultilevel"/>
    <w:tmpl w:val="3BB4B4DA"/>
    <w:lvl w:ilvl="0" w:tplc="7CCA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85673E"/>
    <w:multiLevelType w:val="hybridMultilevel"/>
    <w:tmpl w:val="1D64D018"/>
    <w:lvl w:ilvl="0" w:tplc="88187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5129E"/>
    <w:multiLevelType w:val="hybridMultilevel"/>
    <w:tmpl w:val="DE40F48E"/>
    <w:lvl w:ilvl="0" w:tplc="B7BAF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EE3D27"/>
    <w:multiLevelType w:val="hybridMultilevel"/>
    <w:tmpl w:val="0444EE04"/>
    <w:lvl w:ilvl="0" w:tplc="E8ACC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C04D1"/>
    <w:multiLevelType w:val="hybridMultilevel"/>
    <w:tmpl w:val="0A3CE5F2"/>
    <w:lvl w:ilvl="0" w:tplc="3BA0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E27708C"/>
    <w:multiLevelType w:val="hybridMultilevel"/>
    <w:tmpl w:val="A7447A88"/>
    <w:lvl w:ilvl="0" w:tplc="CD1662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D"/>
    <w:rsid w:val="00000959"/>
    <w:rsid w:val="00002E6A"/>
    <w:rsid w:val="0000723D"/>
    <w:rsid w:val="00027E1A"/>
    <w:rsid w:val="00027F4C"/>
    <w:rsid w:val="00035B1D"/>
    <w:rsid w:val="0005177C"/>
    <w:rsid w:val="00077928"/>
    <w:rsid w:val="000918B6"/>
    <w:rsid w:val="00092037"/>
    <w:rsid w:val="000A07A2"/>
    <w:rsid w:val="000A1CA9"/>
    <w:rsid w:val="000A5E10"/>
    <w:rsid w:val="000B1A30"/>
    <w:rsid w:val="000B71E1"/>
    <w:rsid w:val="000C28CE"/>
    <w:rsid w:val="00106EA5"/>
    <w:rsid w:val="001201EB"/>
    <w:rsid w:val="001413F0"/>
    <w:rsid w:val="001424BD"/>
    <w:rsid w:val="00144F96"/>
    <w:rsid w:val="00145DA2"/>
    <w:rsid w:val="0014726B"/>
    <w:rsid w:val="00155F9D"/>
    <w:rsid w:val="00162BD1"/>
    <w:rsid w:val="00164881"/>
    <w:rsid w:val="00176853"/>
    <w:rsid w:val="00187329"/>
    <w:rsid w:val="00193B58"/>
    <w:rsid w:val="001A342B"/>
    <w:rsid w:val="001B1042"/>
    <w:rsid w:val="001B701F"/>
    <w:rsid w:val="001B71A2"/>
    <w:rsid w:val="001D43FB"/>
    <w:rsid w:val="001F0875"/>
    <w:rsid w:val="001F3552"/>
    <w:rsid w:val="00216633"/>
    <w:rsid w:val="002222B2"/>
    <w:rsid w:val="00242B1C"/>
    <w:rsid w:val="002449D7"/>
    <w:rsid w:val="002457B8"/>
    <w:rsid w:val="0024618F"/>
    <w:rsid w:val="00246C0D"/>
    <w:rsid w:val="00260B97"/>
    <w:rsid w:val="002621AB"/>
    <w:rsid w:val="00262616"/>
    <w:rsid w:val="00275BD7"/>
    <w:rsid w:val="002C338B"/>
    <w:rsid w:val="002C38DC"/>
    <w:rsid w:val="002C4195"/>
    <w:rsid w:val="002C68E6"/>
    <w:rsid w:val="00300545"/>
    <w:rsid w:val="00303F93"/>
    <w:rsid w:val="003066A9"/>
    <w:rsid w:val="003225E4"/>
    <w:rsid w:val="00333757"/>
    <w:rsid w:val="00343A9F"/>
    <w:rsid w:val="0035516D"/>
    <w:rsid w:val="003651C1"/>
    <w:rsid w:val="003724FF"/>
    <w:rsid w:val="003828B0"/>
    <w:rsid w:val="003832AF"/>
    <w:rsid w:val="003917A2"/>
    <w:rsid w:val="003B3968"/>
    <w:rsid w:val="003B4C34"/>
    <w:rsid w:val="003C5D20"/>
    <w:rsid w:val="003F2794"/>
    <w:rsid w:val="003F3FEB"/>
    <w:rsid w:val="00422000"/>
    <w:rsid w:val="004258B7"/>
    <w:rsid w:val="00437CDF"/>
    <w:rsid w:val="004931DD"/>
    <w:rsid w:val="004B35D1"/>
    <w:rsid w:val="004B7EEF"/>
    <w:rsid w:val="004C620F"/>
    <w:rsid w:val="004D4600"/>
    <w:rsid w:val="004D5742"/>
    <w:rsid w:val="004F330E"/>
    <w:rsid w:val="00525663"/>
    <w:rsid w:val="005403F0"/>
    <w:rsid w:val="00547628"/>
    <w:rsid w:val="00582741"/>
    <w:rsid w:val="00591613"/>
    <w:rsid w:val="00594F71"/>
    <w:rsid w:val="00595D08"/>
    <w:rsid w:val="00595DCC"/>
    <w:rsid w:val="005C7830"/>
    <w:rsid w:val="005E0298"/>
    <w:rsid w:val="005F330C"/>
    <w:rsid w:val="00600537"/>
    <w:rsid w:val="0062388F"/>
    <w:rsid w:val="006338E7"/>
    <w:rsid w:val="006572B9"/>
    <w:rsid w:val="00674A08"/>
    <w:rsid w:val="006A6345"/>
    <w:rsid w:val="006A6C72"/>
    <w:rsid w:val="006B5F41"/>
    <w:rsid w:val="006D4420"/>
    <w:rsid w:val="006F0107"/>
    <w:rsid w:val="006F7590"/>
    <w:rsid w:val="00700502"/>
    <w:rsid w:val="00717990"/>
    <w:rsid w:val="0072139A"/>
    <w:rsid w:val="00721F89"/>
    <w:rsid w:val="00723FD1"/>
    <w:rsid w:val="0075213A"/>
    <w:rsid w:val="007616D2"/>
    <w:rsid w:val="00771675"/>
    <w:rsid w:val="0077290D"/>
    <w:rsid w:val="00772E10"/>
    <w:rsid w:val="007A45A2"/>
    <w:rsid w:val="007C3E4D"/>
    <w:rsid w:val="007D6785"/>
    <w:rsid w:val="007F1166"/>
    <w:rsid w:val="008053D7"/>
    <w:rsid w:val="00807AD2"/>
    <w:rsid w:val="008326F2"/>
    <w:rsid w:val="0083650A"/>
    <w:rsid w:val="008413B3"/>
    <w:rsid w:val="00856854"/>
    <w:rsid w:val="00864DFB"/>
    <w:rsid w:val="008773F0"/>
    <w:rsid w:val="00881D71"/>
    <w:rsid w:val="00882560"/>
    <w:rsid w:val="008859ED"/>
    <w:rsid w:val="00892C54"/>
    <w:rsid w:val="00893328"/>
    <w:rsid w:val="008A395B"/>
    <w:rsid w:val="008A79DD"/>
    <w:rsid w:val="008E2C5D"/>
    <w:rsid w:val="008E2D26"/>
    <w:rsid w:val="008F08CE"/>
    <w:rsid w:val="009001A9"/>
    <w:rsid w:val="0091409D"/>
    <w:rsid w:val="00933617"/>
    <w:rsid w:val="00934693"/>
    <w:rsid w:val="009508C2"/>
    <w:rsid w:val="00965185"/>
    <w:rsid w:val="009670C8"/>
    <w:rsid w:val="009745D5"/>
    <w:rsid w:val="00985F96"/>
    <w:rsid w:val="00990F8F"/>
    <w:rsid w:val="00993ABB"/>
    <w:rsid w:val="009B0620"/>
    <w:rsid w:val="009D7AD1"/>
    <w:rsid w:val="009E16E1"/>
    <w:rsid w:val="009F7C8B"/>
    <w:rsid w:val="00A14F4A"/>
    <w:rsid w:val="00A20B10"/>
    <w:rsid w:val="00A24C42"/>
    <w:rsid w:val="00A25F19"/>
    <w:rsid w:val="00A42888"/>
    <w:rsid w:val="00A63998"/>
    <w:rsid w:val="00A73BB8"/>
    <w:rsid w:val="00A81043"/>
    <w:rsid w:val="00A91401"/>
    <w:rsid w:val="00AA4FB0"/>
    <w:rsid w:val="00AF7505"/>
    <w:rsid w:val="00B0198C"/>
    <w:rsid w:val="00B35D04"/>
    <w:rsid w:val="00B36DEF"/>
    <w:rsid w:val="00B4211D"/>
    <w:rsid w:val="00B56DA0"/>
    <w:rsid w:val="00B64AA8"/>
    <w:rsid w:val="00B65603"/>
    <w:rsid w:val="00B674C8"/>
    <w:rsid w:val="00B82B9B"/>
    <w:rsid w:val="00B9255F"/>
    <w:rsid w:val="00B942BE"/>
    <w:rsid w:val="00BB5DF1"/>
    <w:rsid w:val="00BC047B"/>
    <w:rsid w:val="00BC1046"/>
    <w:rsid w:val="00BE21C2"/>
    <w:rsid w:val="00BF3C11"/>
    <w:rsid w:val="00C02D21"/>
    <w:rsid w:val="00C031FD"/>
    <w:rsid w:val="00C123C9"/>
    <w:rsid w:val="00C16F67"/>
    <w:rsid w:val="00C21D75"/>
    <w:rsid w:val="00C235AC"/>
    <w:rsid w:val="00C30BBB"/>
    <w:rsid w:val="00C4799D"/>
    <w:rsid w:val="00C734B2"/>
    <w:rsid w:val="00CB25B6"/>
    <w:rsid w:val="00CC1E2D"/>
    <w:rsid w:val="00CC3494"/>
    <w:rsid w:val="00CC6003"/>
    <w:rsid w:val="00CD278E"/>
    <w:rsid w:val="00CD4213"/>
    <w:rsid w:val="00CF2CD6"/>
    <w:rsid w:val="00CF4BC2"/>
    <w:rsid w:val="00D35650"/>
    <w:rsid w:val="00D662D0"/>
    <w:rsid w:val="00D72649"/>
    <w:rsid w:val="00D77F4C"/>
    <w:rsid w:val="00D85BE3"/>
    <w:rsid w:val="00D86855"/>
    <w:rsid w:val="00D9586A"/>
    <w:rsid w:val="00DD6E09"/>
    <w:rsid w:val="00E17A7D"/>
    <w:rsid w:val="00E262E2"/>
    <w:rsid w:val="00E619B2"/>
    <w:rsid w:val="00E64501"/>
    <w:rsid w:val="00E81124"/>
    <w:rsid w:val="00E86990"/>
    <w:rsid w:val="00E930F7"/>
    <w:rsid w:val="00EB2B9E"/>
    <w:rsid w:val="00EB31A9"/>
    <w:rsid w:val="00EC6CFF"/>
    <w:rsid w:val="00EE3FBE"/>
    <w:rsid w:val="00EE6F01"/>
    <w:rsid w:val="00EF3E0E"/>
    <w:rsid w:val="00EF7A83"/>
    <w:rsid w:val="00F05B8B"/>
    <w:rsid w:val="00F5799B"/>
    <w:rsid w:val="00F71505"/>
    <w:rsid w:val="00F731A4"/>
    <w:rsid w:val="00F7327F"/>
    <w:rsid w:val="00F75B89"/>
    <w:rsid w:val="00F96942"/>
    <w:rsid w:val="00FB4E15"/>
    <w:rsid w:val="00FB5E95"/>
    <w:rsid w:val="00FC1B54"/>
    <w:rsid w:val="00FC441E"/>
    <w:rsid w:val="00FE1085"/>
    <w:rsid w:val="00FF3DBC"/>
    <w:rsid w:val="00FF4721"/>
    <w:rsid w:val="00FF761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DCCA7"/>
  <w15:chartTrackingRefBased/>
  <w15:docId w15:val="{D3387545-6460-4651-BA40-290790DA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9DD"/>
    <w:rPr>
      <w:sz w:val="24"/>
    </w:rPr>
  </w:style>
  <w:style w:type="paragraph" w:styleId="Antrat2">
    <w:name w:val="heading 2"/>
    <w:basedOn w:val="prastasis"/>
    <w:next w:val="prastasis"/>
    <w:qFormat/>
    <w:rsid w:val="008A79DD"/>
    <w:pPr>
      <w:keepNext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rsid w:val="008A79DD"/>
    <w:rPr>
      <w:rFonts w:ascii="Courier New" w:hAnsi="Courier New"/>
      <w:sz w:val="20"/>
    </w:rPr>
  </w:style>
  <w:style w:type="paragraph" w:customStyle="1" w:styleId="Preformatted">
    <w:name w:val="Preformatted"/>
    <w:basedOn w:val="prastasis"/>
    <w:rsid w:val="008A79D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customStyle="1" w:styleId="statja">
    <w:name w:val="statja"/>
    <w:basedOn w:val="prastasis"/>
    <w:rsid w:val="00A81043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hyperlink1">
    <w:name w:val="hyperlink1"/>
    <w:basedOn w:val="prastasis"/>
    <w:rsid w:val="00A8104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Debesliotekstas">
    <w:name w:val="Balloon Text"/>
    <w:basedOn w:val="prastasis"/>
    <w:semiHidden/>
    <w:rsid w:val="0089332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B25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25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25B6"/>
  </w:style>
  <w:style w:type="paragraph" w:styleId="Komentarotema">
    <w:name w:val="annotation subject"/>
    <w:basedOn w:val="Komentarotekstas"/>
    <w:next w:val="Komentarotekstas"/>
    <w:link w:val="KomentarotemaDiagrama"/>
    <w:rsid w:val="00CB25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B25B6"/>
    <w:rPr>
      <w:b/>
      <w:bCs/>
    </w:rPr>
  </w:style>
  <w:style w:type="paragraph" w:styleId="Pataisymai">
    <w:name w:val="Revision"/>
    <w:hidden/>
    <w:uiPriority w:val="99"/>
    <w:semiHidden/>
    <w:rsid w:val="008A395B"/>
    <w:rPr>
      <w:sz w:val="24"/>
    </w:rPr>
  </w:style>
  <w:style w:type="paragraph" w:styleId="Sraopastraipa">
    <w:name w:val="List Paragraph"/>
    <w:basedOn w:val="prastasis"/>
    <w:uiPriority w:val="34"/>
    <w:qFormat/>
    <w:rsid w:val="000B1A3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00537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600537"/>
    <w:pPr>
      <w:spacing w:after="150"/>
    </w:pPr>
    <w:rPr>
      <w:szCs w:val="24"/>
    </w:rPr>
  </w:style>
  <w:style w:type="paragraph" w:customStyle="1" w:styleId="tajtip">
    <w:name w:val="tajtip"/>
    <w:basedOn w:val="prastasis"/>
    <w:rsid w:val="00600537"/>
    <w:pPr>
      <w:spacing w:after="150"/>
    </w:pPr>
    <w:rPr>
      <w:szCs w:val="24"/>
    </w:rPr>
  </w:style>
  <w:style w:type="paragraph" w:styleId="Betarp">
    <w:name w:val="No Spacing"/>
    <w:uiPriority w:val="1"/>
    <w:qFormat/>
    <w:rsid w:val="00600537"/>
    <w:rPr>
      <w:sz w:val="24"/>
    </w:rPr>
  </w:style>
  <w:style w:type="paragraph" w:customStyle="1" w:styleId="tactin">
    <w:name w:val="tactin"/>
    <w:basedOn w:val="prastasis"/>
    <w:rsid w:val="00C123C9"/>
    <w:pPr>
      <w:spacing w:after="150"/>
    </w:pPr>
    <w:rPr>
      <w:szCs w:val="24"/>
    </w:rPr>
  </w:style>
  <w:style w:type="character" w:customStyle="1" w:styleId="bkg-highlight-red1">
    <w:name w:val="bkg-highlight-red1"/>
    <w:basedOn w:val="Numatytasispastraiposriftas"/>
    <w:rsid w:val="000A07A2"/>
    <w:rPr>
      <w:shd w:val="clear" w:color="auto" w:fill="FBCCA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3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Projekto</vt:lpstr>
      <vt:lpstr>Projekto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2020-08-24T11:25:00Z</dcterms:created>
  <dc:creator>Daina Dailidonienė</dc:creator>
  <cp:lastModifiedBy>Dainius Cicėnas</cp:lastModifiedBy>
  <cp:lastPrinted>2019-06-13T09:32:00Z</cp:lastPrinted>
  <dcterms:modified xsi:type="dcterms:W3CDTF">2020-08-24T11:25:00Z</dcterms:modified>
  <cp:revision>2</cp:revision>
  <dc:title>Projekto</dc:title>
</cp:coreProperties>
</file>