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216" w:rsidRDefault="00546216">
      <w:pPr>
        <w:pStyle w:val="NormalWeb"/>
        <w:spacing w:before="120" w:beforeAutospacing="0" w:after="0" w:afterAutospacing="0" w:line="240" w:lineRule="atLeast"/>
        <w:jc w:val="center"/>
      </w:pPr>
      <w:bookmarkStart w:id="0" w:name="_GoBack"/>
      <w:bookmarkEnd w:id="0"/>
      <w:r>
        <w:rPr>
          <w:rFonts w:ascii="Arial" w:hAnsi="Arial"/>
          <w:sz w:val="36"/>
          <w:szCs w:val="20"/>
        </w:rPr>
        <w:t>LIETUVOS RESPUBLIKOS VYRIAUSYBĖ</w:t>
      </w:r>
    </w:p>
    <w:p w:rsidR="00546216" w:rsidRDefault="00546216">
      <w:pPr>
        <w:pStyle w:val="NormalWeb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28"/>
          <w:szCs w:val="20"/>
        </w:rPr>
        <w:t>POSĖDŽIO</w:t>
      </w:r>
    </w:p>
    <w:p w:rsidR="00546216" w:rsidRDefault="00546216">
      <w:pPr>
        <w:pStyle w:val="NormalWeb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32"/>
          <w:szCs w:val="32"/>
        </w:rPr>
        <w:t>PROTOKOLAS</w:t>
      </w:r>
      <w:r>
        <w:rPr>
          <w:rFonts w:ascii="Arial" w:hAnsi="Arial"/>
          <w:sz w:val="32"/>
          <w:szCs w:val="32"/>
        </w:rPr>
        <w:br/>
        <w:t> </w:t>
      </w:r>
    </w:p>
    <w:p w:rsidR="00546216" w:rsidRDefault="00546216">
      <w:pPr>
        <w:spacing w:line="240" w:lineRule="atLeast"/>
        <w:jc w:val="center"/>
      </w:pPr>
      <w:r>
        <w:t>2015 m. liepos 27 d. Nr. 31</w:t>
      </w:r>
    </w:p>
    <w:p w:rsidR="00546216" w:rsidRDefault="00546216">
      <w:pPr>
        <w:pStyle w:val="NormalWeb"/>
        <w:spacing w:before="0" w:beforeAutospacing="0" w:after="0" w:afterAutospacing="0" w:line="120" w:lineRule="atLeast"/>
        <w:divId w:val="1101949874"/>
      </w:pPr>
      <w:r>
        <w:rPr>
          <w:sz w:val="12"/>
          <w:szCs w:val="12"/>
        </w:rPr>
        <w:t> </w:t>
      </w:r>
      <w:r>
        <w:t xml:space="preserve"> </w:t>
      </w:r>
    </w:p>
    <w:p w:rsidR="00546216" w:rsidRDefault="00546216">
      <w:pPr>
        <w:pStyle w:val="NormalWeb"/>
      </w:pPr>
      <w:r>
        <w:t>Pirmininkavo Ministras Pirmininkas A. Butkevičius</w:t>
      </w:r>
    </w:p>
    <w:p w:rsidR="00546216" w:rsidRDefault="00546216">
      <w:pPr>
        <w:pStyle w:val="NormalWeb"/>
      </w:pPr>
      <w:r>
        <w:t>Dalyvavo:</w:t>
      </w:r>
    </w:p>
    <w:tbl>
      <w:tblPr>
        <w:tblW w:w="910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06"/>
        <w:gridCol w:w="210"/>
        <w:gridCol w:w="975"/>
        <w:gridCol w:w="210"/>
        <w:gridCol w:w="4504"/>
      </w:tblGrid>
      <w:tr w:rsidR="00546216">
        <w:trPr>
          <w:cantSplit/>
          <w:tblCellSpacing w:w="0" w:type="dxa"/>
        </w:trPr>
        <w:tc>
          <w:tcPr>
            <w:tcW w:w="3270" w:type="dxa"/>
            <w:hideMark/>
          </w:tcPr>
          <w:p w:rsidR="00546216" w:rsidRDefault="00546216">
            <w:r>
              <w:t>ministrai</w:t>
            </w:r>
          </w:p>
        </w:tc>
        <w:tc>
          <w:tcPr>
            <w:tcW w:w="180" w:type="dxa"/>
            <w:hideMark/>
          </w:tcPr>
          <w:p w:rsidR="00546216" w:rsidRDefault="00546216">
            <w:r>
              <w:t>–</w:t>
            </w:r>
          </w:p>
        </w:tc>
        <w:tc>
          <w:tcPr>
            <w:tcW w:w="5850" w:type="dxa"/>
            <w:gridSpan w:val="3"/>
            <w:hideMark/>
          </w:tcPr>
          <w:p w:rsidR="00546216" w:rsidRDefault="00546216">
            <w:r>
              <w:rPr>
                <w:szCs w:val="20"/>
                <w:lang w:eastAsia="en-US"/>
              </w:rPr>
              <w:t xml:space="preserve">V. </w:t>
            </w:r>
            <w:proofErr w:type="spellStart"/>
            <w:r>
              <w:rPr>
                <w:szCs w:val="20"/>
                <w:lang w:eastAsia="en-US"/>
              </w:rPr>
              <w:t>Baltraitienė</w:t>
            </w:r>
            <w:proofErr w:type="spellEnd"/>
            <w:r>
              <w:rPr>
                <w:szCs w:val="20"/>
                <w:lang w:eastAsia="en-US"/>
              </w:rPr>
              <w:t>, J. Bernatonis, Š. Birutis, E. Gustas, L. A. Linkevičius, R. Sinkevičius, K. Trečiokas</w:t>
            </w:r>
          </w:p>
        </w:tc>
      </w:tr>
      <w:tr w:rsidR="00546216">
        <w:trPr>
          <w:cantSplit/>
          <w:tblCellSpacing w:w="0" w:type="dxa"/>
        </w:trPr>
        <w:tc>
          <w:tcPr>
            <w:tcW w:w="4470" w:type="dxa"/>
            <w:gridSpan w:val="3"/>
            <w:hideMark/>
          </w:tcPr>
          <w:p w:rsidR="00546216" w:rsidRDefault="00546216">
            <w:r>
              <w:t>viceministrai</w:t>
            </w:r>
          </w:p>
        </w:tc>
        <w:tc>
          <w:tcPr>
            <w:tcW w:w="180" w:type="dxa"/>
            <w:hideMark/>
          </w:tcPr>
          <w:p w:rsidR="00546216" w:rsidRDefault="00546216">
            <w:r>
              <w:t>–</w:t>
            </w:r>
          </w:p>
        </w:tc>
        <w:tc>
          <w:tcPr>
            <w:tcW w:w="4650" w:type="dxa"/>
            <w:hideMark/>
          </w:tcPr>
          <w:p w:rsidR="00546216" w:rsidRDefault="00546216">
            <w:r>
              <w:t xml:space="preserve">V. </w:t>
            </w:r>
            <w:proofErr w:type="spellStart"/>
            <w:r>
              <w:t>Gavrilov</w:t>
            </w:r>
            <w:proofErr w:type="spellEnd"/>
            <w:r>
              <w:t>, E. Jankevičius, S. </w:t>
            </w:r>
            <w:proofErr w:type="spellStart"/>
            <w:r>
              <w:t>Kauzonienė</w:t>
            </w:r>
            <w:proofErr w:type="spellEnd"/>
            <w:r>
              <w:t>, V. Macevičius, V. </w:t>
            </w:r>
            <w:proofErr w:type="spellStart"/>
            <w:r>
              <w:t>Martusevičius</w:t>
            </w:r>
            <w:proofErr w:type="spellEnd"/>
            <w:r>
              <w:t>, P. </w:t>
            </w:r>
            <w:proofErr w:type="spellStart"/>
            <w:r>
              <w:t>Poderytė</w:t>
            </w:r>
            <w:proofErr w:type="spellEnd"/>
            <w:r>
              <w:t>, A. Šešelgis, A. Vitkauskas</w:t>
            </w:r>
          </w:p>
        </w:tc>
      </w:tr>
      <w:tr w:rsidR="00546216">
        <w:trPr>
          <w:cantSplit/>
          <w:tblCellSpacing w:w="0" w:type="dxa"/>
        </w:trPr>
        <w:tc>
          <w:tcPr>
            <w:tcW w:w="4470" w:type="dxa"/>
            <w:gridSpan w:val="3"/>
            <w:hideMark/>
          </w:tcPr>
          <w:p w:rsidR="00546216" w:rsidRDefault="00546216">
            <w:r>
              <w:t>Krašto apsaugos ministerijos kancleris</w:t>
            </w:r>
          </w:p>
        </w:tc>
        <w:tc>
          <w:tcPr>
            <w:tcW w:w="180" w:type="dxa"/>
            <w:hideMark/>
          </w:tcPr>
          <w:p w:rsidR="00546216" w:rsidRDefault="00546216">
            <w:r>
              <w:t>–</w:t>
            </w:r>
          </w:p>
        </w:tc>
        <w:tc>
          <w:tcPr>
            <w:tcW w:w="4650" w:type="dxa"/>
            <w:hideMark/>
          </w:tcPr>
          <w:p w:rsidR="00546216" w:rsidRDefault="00546216">
            <w:r>
              <w:t> T. Gražiūnas</w:t>
            </w:r>
          </w:p>
        </w:tc>
      </w:tr>
      <w:tr w:rsidR="00546216">
        <w:trPr>
          <w:cantSplit/>
          <w:tblCellSpacing w:w="0" w:type="dxa"/>
        </w:trPr>
        <w:tc>
          <w:tcPr>
            <w:tcW w:w="4650" w:type="dxa"/>
            <w:gridSpan w:val="4"/>
            <w:hideMark/>
          </w:tcPr>
          <w:p w:rsidR="00546216" w:rsidRDefault="00546216">
            <w:r>
              <w:t>Ministro Pirmininko politinio (asmeninio) pasitikėjimo valstybės tarnautojai:</w:t>
            </w:r>
          </w:p>
        </w:tc>
        <w:tc>
          <w:tcPr>
            <w:tcW w:w="4650" w:type="dxa"/>
            <w:hideMark/>
          </w:tcPr>
          <w:p w:rsidR="00546216" w:rsidRDefault="00546216">
            <w:r>
              <w:t> </w:t>
            </w:r>
          </w:p>
        </w:tc>
      </w:tr>
      <w:tr w:rsidR="00546216">
        <w:trPr>
          <w:cantSplit/>
          <w:tblCellSpacing w:w="0" w:type="dxa"/>
        </w:trPr>
        <w:tc>
          <w:tcPr>
            <w:tcW w:w="4650" w:type="dxa"/>
            <w:gridSpan w:val="4"/>
            <w:hideMark/>
          </w:tcPr>
          <w:p w:rsidR="00546216" w:rsidRDefault="00546216">
            <w:r>
              <w:t>Ministro Pirmininko:</w:t>
            </w:r>
          </w:p>
        </w:tc>
        <w:tc>
          <w:tcPr>
            <w:tcW w:w="4650" w:type="dxa"/>
            <w:hideMark/>
          </w:tcPr>
          <w:p w:rsidR="00546216" w:rsidRDefault="00546216">
            <w:r>
              <w:t> </w:t>
            </w:r>
          </w:p>
        </w:tc>
      </w:tr>
      <w:tr w:rsidR="00546216">
        <w:trPr>
          <w:cantSplit/>
          <w:tblCellSpacing w:w="0" w:type="dxa"/>
        </w:trPr>
        <w:tc>
          <w:tcPr>
            <w:tcW w:w="4470" w:type="dxa"/>
            <w:gridSpan w:val="3"/>
            <w:hideMark/>
          </w:tcPr>
          <w:p w:rsidR="00546216" w:rsidRDefault="00546216">
            <w:r>
              <w:rPr>
                <w:szCs w:val="20"/>
                <w:lang w:eastAsia="en-US"/>
              </w:rPr>
              <w:t>   sekretoriato vadovė</w:t>
            </w:r>
          </w:p>
        </w:tc>
        <w:tc>
          <w:tcPr>
            <w:tcW w:w="180" w:type="dxa"/>
            <w:hideMark/>
          </w:tcPr>
          <w:p w:rsidR="00546216" w:rsidRDefault="00546216">
            <w:r>
              <w:t>–</w:t>
            </w:r>
          </w:p>
        </w:tc>
        <w:tc>
          <w:tcPr>
            <w:tcW w:w="4650" w:type="dxa"/>
            <w:hideMark/>
          </w:tcPr>
          <w:p w:rsidR="00546216" w:rsidRDefault="00546216">
            <w:r>
              <w:rPr>
                <w:szCs w:val="20"/>
                <w:lang w:eastAsia="en-US"/>
              </w:rPr>
              <w:t>D. Žiugždienė</w:t>
            </w:r>
          </w:p>
        </w:tc>
      </w:tr>
      <w:tr w:rsidR="00546216">
        <w:trPr>
          <w:cantSplit/>
          <w:tblCellSpacing w:w="0" w:type="dxa"/>
        </w:trPr>
        <w:tc>
          <w:tcPr>
            <w:tcW w:w="4470" w:type="dxa"/>
            <w:gridSpan w:val="3"/>
            <w:hideMark/>
          </w:tcPr>
          <w:p w:rsidR="00546216" w:rsidRDefault="00546216">
            <w:r>
              <w:t>   patarėjai</w:t>
            </w:r>
          </w:p>
        </w:tc>
        <w:tc>
          <w:tcPr>
            <w:tcW w:w="180" w:type="dxa"/>
            <w:hideMark/>
          </w:tcPr>
          <w:p w:rsidR="00546216" w:rsidRDefault="00546216">
            <w:r>
              <w:t>–</w:t>
            </w:r>
          </w:p>
        </w:tc>
        <w:tc>
          <w:tcPr>
            <w:tcW w:w="4650" w:type="dxa"/>
            <w:hideMark/>
          </w:tcPr>
          <w:p w:rsidR="00546216" w:rsidRDefault="00546216">
            <w:r>
              <w:rPr>
                <w:szCs w:val="20"/>
                <w:lang w:eastAsia="en-US"/>
              </w:rPr>
              <w:t>R. Bakšys, R. Grumadaitė, V. Janušaitis, J. Juozaitienė, A. Kontrimienė, F. Latėnas, A. Misevičius, J. Pankauskas, I. Urbonavičiūtė, A. Vinkus</w:t>
            </w:r>
          </w:p>
        </w:tc>
      </w:tr>
      <w:tr w:rsidR="00546216">
        <w:trPr>
          <w:cantSplit/>
          <w:tblCellSpacing w:w="0" w:type="dxa"/>
        </w:trPr>
        <w:tc>
          <w:tcPr>
            <w:tcW w:w="4470" w:type="dxa"/>
            <w:gridSpan w:val="3"/>
            <w:hideMark/>
          </w:tcPr>
          <w:p w:rsidR="00546216" w:rsidRDefault="00546216">
            <w:r>
              <w:t>iš Vyriausybės kanceliarijos: </w:t>
            </w:r>
          </w:p>
        </w:tc>
        <w:tc>
          <w:tcPr>
            <w:tcW w:w="180" w:type="dxa"/>
            <w:hideMark/>
          </w:tcPr>
          <w:p w:rsidR="00546216" w:rsidRDefault="00546216">
            <w:r>
              <w:t> </w:t>
            </w:r>
          </w:p>
        </w:tc>
        <w:tc>
          <w:tcPr>
            <w:tcW w:w="4650" w:type="dxa"/>
            <w:hideMark/>
          </w:tcPr>
          <w:p w:rsidR="00546216" w:rsidRDefault="00546216">
            <w:r>
              <w:t> </w:t>
            </w:r>
          </w:p>
        </w:tc>
      </w:tr>
      <w:tr w:rsidR="00546216">
        <w:trPr>
          <w:cantSplit/>
          <w:tblCellSpacing w:w="0" w:type="dxa"/>
        </w:trPr>
        <w:tc>
          <w:tcPr>
            <w:tcW w:w="4470" w:type="dxa"/>
            <w:gridSpan w:val="3"/>
            <w:hideMark/>
          </w:tcPr>
          <w:p w:rsidR="00546216" w:rsidRDefault="00546216">
            <w:r>
              <w:t>Vyriausybės kancleris</w:t>
            </w:r>
          </w:p>
        </w:tc>
        <w:tc>
          <w:tcPr>
            <w:tcW w:w="180" w:type="dxa"/>
            <w:hideMark/>
          </w:tcPr>
          <w:p w:rsidR="00546216" w:rsidRDefault="00546216">
            <w:r>
              <w:t>–</w:t>
            </w:r>
          </w:p>
        </w:tc>
        <w:tc>
          <w:tcPr>
            <w:tcW w:w="4650" w:type="dxa"/>
            <w:hideMark/>
          </w:tcPr>
          <w:p w:rsidR="00546216" w:rsidRDefault="00546216">
            <w:r>
              <w:rPr>
                <w:szCs w:val="20"/>
                <w:lang w:eastAsia="en-US"/>
              </w:rPr>
              <w:t>A.</w:t>
            </w:r>
            <w:r>
              <w:rPr>
                <w:szCs w:val="20"/>
                <w:lang w:val="ru-RU" w:eastAsia="en-US"/>
              </w:rPr>
              <w:t xml:space="preserve"> </w:t>
            </w:r>
            <w:r>
              <w:rPr>
                <w:szCs w:val="20"/>
                <w:lang w:eastAsia="en-US"/>
              </w:rPr>
              <w:t>Mačiulis</w:t>
            </w:r>
          </w:p>
        </w:tc>
      </w:tr>
      <w:tr w:rsidR="00546216">
        <w:trPr>
          <w:cantSplit/>
          <w:tblCellSpacing w:w="0" w:type="dxa"/>
        </w:trPr>
        <w:tc>
          <w:tcPr>
            <w:tcW w:w="4470" w:type="dxa"/>
            <w:gridSpan w:val="3"/>
            <w:hideMark/>
          </w:tcPr>
          <w:p w:rsidR="00546216" w:rsidRDefault="00546216">
            <w:r>
              <w:t>Vyriausybės kanclerio pirmasis pavaduotojas</w:t>
            </w:r>
          </w:p>
        </w:tc>
        <w:tc>
          <w:tcPr>
            <w:tcW w:w="180" w:type="dxa"/>
            <w:hideMark/>
          </w:tcPr>
          <w:p w:rsidR="00546216" w:rsidRDefault="00546216">
            <w:r>
              <w:br/>
              <w:t>–</w:t>
            </w:r>
          </w:p>
        </w:tc>
        <w:tc>
          <w:tcPr>
            <w:tcW w:w="4650" w:type="dxa"/>
            <w:hideMark/>
          </w:tcPr>
          <w:p w:rsidR="00546216" w:rsidRDefault="00546216">
            <w:r>
              <w:br/>
              <w:t>R. Vaitkus</w:t>
            </w:r>
          </w:p>
        </w:tc>
      </w:tr>
      <w:tr w:rsidR="00546216">
        <w:trPr>
          <w:cantSplit/>
          <w:tblCellSpacing w:w="0" w:type="dxa"/>
        </w:trPr>
        <w:tc>
          <w:tcPr>
            <w:tcW w:w="4470" w:type="dxa"/>
            <w:gridSpan w:val="3"/>
            <w:hideMark/>
          </w:tcPr>
          <w:p w:rsidR="00546216" w:rsidRDefault="00546216">
            <w:r>
              <w:t>Vyriausybės kanclerio pavaduotojas</w:t>
            </w:r>
          </w:p>
        </w:tc>
        <w:tc>
          <w:tcPr>
            <w:tcW w:w="180" w:type="dxa"/>
            <w:hideMark/>
          </w:tcPr>
          <w:p w:rsidR="00546216" w:rsidRDefault="00546216">
            <w:r>
              <w:t>–</w:t>
            </w:r>
          </w:p>
        </w:tc>
        <w:tc>
          <w:tcPr>
            <w:tcW w:w="4650" w:type="dxa"/>
            <w:hideMark/>
          </w:tcPr>
          <w:p w:rsidR="00546216" w:rsidRDefault="00546216">
            <w:r>
              <w:t>O. Romančikas</w:t>
            </w:r>
          </w:p>
        </w:tc>
      </w:tr>
      <w:tr w:rsidR="00546216">
        <w:trPr>
          <w:cantSplit/>
          <w:tblCellSpacing w:w="0" w:type="dxa"/>
        </w:trPr>
        <w:tc>
          <w:tcPr>
            <w:tcW w:w="4470" w:type="dxa"/>
            <w:gridSpan w:val="3"/>
            <w:hideMark/>
          </w:tcPr>
          <w:p w:rsidR="00546216" w:rsidRDefault="00546216">
            <w:r>
              <w:t>departamentų direktorių pavaduotojai</w:t>
            </w:r>
          </w:p>
        </w:tc>
        <w:tc>
          <w:tcPr>
            <w:tcW w:w="180" w:type="dxa"/>
            <w:hideMark/>
          </w:tcPr>
          <w:p w:rsidR="00546216" w:rsidRDefault="00546216">
            <w:r>
              <w:t>–</w:t>
            </w:r>
          </w:p>
        </w:tc>
        <w:tc>
          <w:tcPr>
            <w:tcW w:w="4650" w:type="dxa"/>
            <w:hideMark/>
          </w:tcPr>
          <w:p w:rsidR="00546216" w:rsidRDefault="00546216">
            <w:r>
              <w:t>A. Radčenko, A. Zdanevičienė</w:t>
            </w:r>
          </w:p>
        </w:tc>
      </w:tr>
      <w:tr w:rsidR="00546216">
        <w:trPr>
          <w:cantSplit/>
          <w:tblCellSpacing w:w="0" w:type="dxa"/>
        </w:trPr>
        <w:tc>
          <w:tcPr>
            <w:tcW w:w="4470" w:type="dxa"/>
            <w:gridSpan w:val="3"/>
            <w:hideMark/>
          </w:tcPr>
          <w:p w:rsidR="00546216" w:rsidRDefault="00546216">
            <w:r>
              <w:t>skyrių:</w:t>
            </w:r>
          </w:p>
        </w:tc>
        <w:tc>
          <w:tcPr>
            <w:tcW w:w="180" w:type="dxa"/>
            <w:hideMark/>
          </w:tcPr>
          <w:p w:rsidR="00546216" w:rsidRDefault="00546216">
            <w:r>
              <w:t> </w:t>
            </w:r>
          </w:p>
        </w:tc>
        <w:tc>
          <w:tcPr>
            <w:tcW w:w="4650" w:type="dxa"/>
            <w:hideMark/>
          </w:tcPr>
          <w:p w:rsidR="00546216" w:rsidRDefault="00546216">
            <w:r>
              <w:t> </w:t>
            </w:r>
          </w:p>
        </w:tc>
      </w:tr>
      <w:tr w:rsidR="00546216">
        <w:trPr>
          <w:cantSplit/>
          <w:tblCellSpacing w:w="0" w:type="dxa"/>
        </w:trPr>
        <w:tc>
          <w:tcPr>
            <w:tcW w:w="4470" w:type="dxa"/>
            <w:gridSpan w:val="3"/>
            <w:hideMark/>
          </w:tcPr>
          <w:p w:rsidR="00546216" w:rsidRDefault="00546216">
            <w:r>
              <w:t>   vedėjai</w:t>
            </w:r>
          </w:p>
        </w:tc>
        <w:tc>
          <w:tcPr>
            <w:tcW w:w="180" w:type="dxa"/>
            <w:hideMark/>
          </w:tcPr>
          <w:p w:rsidR="00546216" w:rsidRDefault="00546216">
            <w:r>
              <w:t>–</w:t>
            </w:r>
          </w:p>
        </w:tc>
        <w:tc>
          <w:tcPr>
            <w:tcW w:w="4650" w:type="dxa"/>
            <w:hideMark/>
          </w:tcPr>
          <w:p w:rsidR="00546216" w:rsidRDefault="00546216">
            <w:r>
              <w:rPr>
                <w:szCs w:val="20"/>
                <w:lang w:eastAsia="en-US"/>
              </w:rPr>
              <w:t>N. Genys, R. Kunčinienė, L. </w:t>
            </w:r>
            <w:proofErr w:type="spellStart"/>
            <w:r>
              <w:rPr>
                <w:szCs w:val="20"/>
                <w:lang w:eastAsia="en-US"/>
              </w:rPr>
              <w:t>Liubauskaitė</w:t>
            </w:r>
            <w:proofErr w:type="spellEnd"/>
            <w:r>
              <w:rPr>
                <w:szCs w:val="20"/>
                <w:lang w:eastAsia="en-US"/>
              </w:rPr>
              <w:t>, A. </w:t>
            </w:r>
            <w:proofErr w:type="spellStart"/>
            <w:r>
              <w:rPr>
                <w:szCs w:val="20"/>
                <w:lang w:eastAsia="en-US"/>
              </w:rPr>
              <w:t>Martusevičius</w:t>
            </w:r>
            <w:proofErr w:type="spellEnd"/>
            <w:r>
              <w:rPr>
                <w:szCs w:val="20"/>
                <w:lang w:eastAsia="en-US"/>
              </w:rPr>
              <w:t>, D. Sabaliauskienė</w:t>
            </w:r>
          </w:p>
        </w:tc>
      </w:tr>
      <w:tr w:rsidR="00546216">
        <w:trPr>
          <w:cantSplit/>
          <w:tblCellSpacing w:w="0" w:type="dxa"/>
        </w:trPr>
        <w:tc>
          <w:tcPr>
            <w:tcW w:w="4470" w:type="dxa"/>
            <w:gridSpan w:val="3"/>
            <w:hideMark/>
          </w:tcPr>
          <w:p w:rsidR="00546216" w:rsidRDefault="00546216">
            <w:r>
              <w:t>   patarėjai</w:t>
            </w:r>
          </w:p>
        </w:tc>
        <w:tc>
          <w:tcPr>
            <w:tcW w:w="180" w:type="dxa"/>
            <w:hideMark/>
          </w:tcPr>
          <w:p w:rsidR="00546216" w:rsidRDefault="00546216">
            <w:r>
              <w:t>–</w:t>
            </w:r>
          </w:p>
        </w:tc>
        <w:tc>
          <w:tcPr>
            <w:tcW w:w="4650" w:type="dxa"/>
            <w:hideMark/>
          </w:tcPr>
          <w:p w:rsidR="00546216" w:rsidRDefault="00546216">
            <w:r>
              <w:t>G. Dovydėnienė, A. Duksa, E. Fomenko, E. Karaliūtė, R. </w:t>
            </w:r>
            <w:proofErr w:type="spellStart"/>
            <w:r>
              <w:t>Levickienė</w:t>
            </w:r>
            <w:proofErr w:type="spellEnd"/>
            <w:r>
              <w:t>, I. Petraitienė, J. Ratkus, V. Voveris</w:t>
            </w:r>
          </w:p>
        </w:tc>
      </w:tr>
      <w:tr w:rsidR="00546216">
        <w:trPr>
          <w:cantSplit/>
          <w:tblCellSpacing w:w="0" w:type="dxa"/>
        </w:trPr>
        <w:tc>
          <w:tcPr>
            <w:tcW w:w="4470" w:type="dxa"/>
            <w:gridSpan w:val="3"/>
            <w:hideMark/>
          </w:tcPr>
          <w:p w:rsidR="00546216" w:rsidRDefault="00546216">
            <w:r>
              <w:rPr>
                <w:szCs w:val="20"/>
                <w:lang w:eastAsia="en-US"/>
              </w:rPr>
              <w:t>   vyriausioji specialistė</w:t>
            </w:r>
          </w:p>
        </w:tc>
        <w:tc>
          <w:tcPr>
            <w:tcW w:w="180" w:type="dxa"/>
            <w:hideMark/>
          </w:tcPr>
          <w:p w:rsidR="00546216" w:rsidRDefault="00546216">
            <w:r>
              <w:t>–</w:t>
            </w:r>
          </w:p>
        </w:tc>
        <w:tc>
          <w:tcPr>
            <w:tcW w:w="4650" w:type="dxa"/>
            <w:hideMark/>
          </w:tcPr>
          <w:p w:rsidR="00546216" w:rsidRDefault="00546216">
            <w:r>
              <w:rPr>
                <w:szCs w:val="20"/>
                <w:lang w:eastAsia="en-US"/>
              </w:rPr>
              <w:t xml:space="preserve">R. </w:t>
            </w:r>
            <w:proofErr w:type="spellStart"/>
            <w:r>
              <w:rPr>
                <w:szCs w:val="20"/>
                <w:lang w:eastAsia="en-US"/>
              </w:rPr>
              <w:t>Petružienė</w:t>
            </w:r>
            <w:proofErr w:type="spellEnd"/>
          </w:p>
        </w:tc>
      </w:tr>
      <w:tr w:rsidR="00546216">
        <w:trPr>
          <w:cantSplit/>
          <w:tblCellSpacing w:w="0" w:type="dxa"/>
        </w:trPr>
        <w:tc>
          <w:tcPr>
            <w:tcW w:w="4470" w:type="dxa"/>
            <w:gridSpan w:val="3"/>
            <w:hideMark/>
          </w:tcPr>
          <w:p w:rsidR="00546216" w:rsidRDefault="00546216">
            <w:r>
              <w:t xml:space="preserve">Europos teisės departamento prie Teisingumo ministerijos generalinis direktorius </w:t>
            </w:r>
          </w:p>
        </w:tc>
        <w:tc>
          <w:tcPr>
            <w:tcW w:w="180" w:type="dxa"/>
            <w:hideMark/>
          </w:tcPr>
          <w:p w:rsidR="00546216" w:rsidRDefault="00546216">
            <w:r>
              <w:br/>
            </w:r>
            <w:r>
              <w:br/>
              <w:t>–</w:t>
            </w:r>
          </w:p>
        </w:tc>
        <w:tc>
          <w:tcPr>
            <w:tcW w:w="4650" w:type="dxa"/>
            <w:hideMark/>
          </w:tcPr>
          <w:p w:rsidR="00546216" w:rsidRDefault="00546216">
            <w:r>
              <w:br/>
            </w:r>
            <w:r>
              <w:br/>
              <w:t>D. Kriaučiūnas</w:t>
            </w:r>
          </w:p>
        </w:tc>
      </w:tr>
      <w:tr w:rsidR="00546216">
        <w:trPr>
          <w:cantSplit/>
          <w:tblCellSpacing w:w="0" w:type="dxa"/>
        </w:trPr>
        <w:tc>
          <w:tcPr>
            <w:tcW w:w="4470" w:type="dxa"/>
            <w:gridSpan w:val="3"/>
            <w:hideMark/>
          </w:tcPr>
          <w:p w:rsidR="00546216" w:rsidRDefault="00546216">
            <w:r>
              <w:lastRenderedPageBreak/>
              <w:t> </w:t>
            </w:r>
          </w:p>
        </w:tc>
        <w:tc>
          <w:tcPr>
            <w:tcW w:w="180" w:type="dxa"/>
            <w:hideMark/>
          </w:tcPr>
          <w:p w:rsidR="00546216" w:rsidRDefault="00546216">
            <w:r>
              <w:t> </w:t>
            </w:r>
          </w:p>
        </w:tc>
        <w:tc>
          <w:tcPr>
            <w:tcW w:w="4650" w:type="dxa"/>
            <w:hideMark/>
          </w:tcPr>
          <w:p w:rsidR="00546216" w:rsidRDefault="00546216">
            <w:r>
              <w:t> </w:t>
            </w:r>
          </w:p>
        </w:tc>
      </w:tr>
    </w:tbl>
    <w:p w:rsidR="00546216" w:rsidRDefault="00546216">
      <w:pPr>
        <w:spacing w:line="360" w:lineRule="atLeast"/>
        <w:ind w:firstLine="680"/>
        <w:jc w:val="both"/>
      </w:pPr>
      <w:r>
        <w:t> </w:t>
      </w:r>
    </w:p>
    <w:p w:rsidR="00546216" w:rsidRDefault="00546216">
      <w:pPr>
        <w:spacing w:line="360" w:lineRule="atLeast"/>
        <w:ind w:firstLine="680"/>
        <w:jc w:val="both"/>
      </w:pPr>
      <w:r>
        <w:t> </w:t>
      </w:r>
    </w:p>
    <w:p w:rsidR="00546216" w:rsidRDefault="00546216">
      <w:pPr>
        <w:keepNext/>
        <w:jc w:val="center"/>
        <w:divId w:val="1598324457"/>
      </w:pPr>
      <w:r>
        <w:t xml:space="preserve">Dėl Lietuvos Respublikos Vyriausybės 2015 m. liepos 1 d. nutarimo Nr. 708 „Dėl akcinės bendrovės „Lietuvos geležinkeliai“ dividendų“ pakeitimo (Nr. </w:t>
      </w:r>
      <w:proofErr w:type="spellStart"/>
      <w:r>
        <w:t>15-0555-01-N</w:t>
      </w:r>
      <w:proofErr w:type="spellEnd"/>
      <w:r>
        <w:t>) (teikia Susisiekimo ministerija)</w:t>
      </w:r>
    </w:p>
    <w:p w:rsidR="00546216" w:rsidRDefault="00546216">
      <w:pPr>
        <w:keepNext/>
        <w:spacing w:before="120"/>
        <w:jc w:val="center"/>
      </w:pPr>
      <w:r>
        <w:t xml:space="preserve">Pranešėjas – R. Sinkevičius. </w:t>
      </w:r>
      <w:r>
        <w:br/>
        <w:t>Kalbėjo A. Butkevičius.</w:t>
      </w:r>
    </w:p>
    <w:p w:rsidR="00546216" w:rsidRDefault="00546216">
      <w:pPr>
        <w:pStyle w:val="papildomi"/>
      </w:pPr>
      <w:r>
        <w:t> </w:t>
      </w:r>
    </w:p>
    <w:p w:rsidR="00546216" w:rsidRDefault="00546216">
      <w:pPr>
        <w:pStyle w:val="papildomi"/>
      </w:pPr>
      <w:r>
        <w:t xml:space="preserve">Priimti patikslintą Vyriausybės nutarimą „Dėl Lietuvos Respublikos Vyriausybės 2015 m. liepos 1 d. nutarimo Nr. 708 „Dėl akcinės bendrovės „Lietuvos geležinkeliai“ dividendų“ pakeitimo“ (Nr. </w:t>
      </w:r>
      <w:proofErr w:type="spellStart"/>
      <w:r>
        <w:t>15-0555-01-N</w:t>
      </w:r>
      <w:proofErr w:type="spellEnd"/>
      <w:r>
        <w:t>) – vietoj skaičių ir žodžio „36,88 procento" įrašyti skaičių ir žodį „37 procentus“.</w:t>
      </w:r>
    </w:p>
    <w:p w:rsidR="00546216" w:rsidRDefault="00546216">
      <w:pPr>
        <w:pStyle w:val="papildomi"/>
      </w:pPr>
      <w:r>
        <w:t>(Šis sprendimas priimtas visais posėdyje dalyvavusių Vyriausybės narių balsais.)</w:t>
      </w:r>
    </w:p>
    <w:p w:rsidR="00546216" w:rsidRDefault="00546216">
      <w:pPr>
        <w:pStyle w:val="papildomi"/>
      </w:pPr>
      <w:r>
        <w:t> </w:t>
      </w:r>
    </w:p>
    <w:p w:rsidR="00546216" w:rsidRDefault="00546216">
      <w:pPr>
        <w:pStyle w:val="papildomi"/>
      </w:pPr>
      <w:r>
        <w:t> </w:t>
      </w:r>
    </w:p>
    <w:p w:rsidR="00546216" w:rsidRDefault="00546216">
      <w:pPr>
        <w:spacing w:line="360" w:lineRule="atLeast"/>
        <w:ind w:firstLine="680"/>
        <w:jc w:val="both"/>
      </w:pPr>
      <w: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0"/>
        <w:gridCol w:w="4481"/>
      </w:tblGrid>
      <w:tr w:rsidR="005462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6216" w:rsidRDefault="00546216">
            <w:r>
              <w:t xml:space="preserve">Ministras Pirmininkas </w:t>
            </w:r>
            <w:r>
              <w:br/>
              <w:t> </w:t>
            </w:r>
          </w:p>
        </w:tc>
        <w:tc>
          <w:tcPr>
            <w:tcW w:w="0" w:type="auto"/>
            <w:vAlign w:val="center"/>
            <w:hideMark/>
          </w:tcPr>
          <w:p w:rsidR="00546216" w:rsidRDefault="00546216">
            <w:pPr>
              <w:pStyle w:val="NormalWeb"/>
              <w:jc w:val="right"/>
            </w:pPr>
            <w:r>
              <w:t>Algirdas Butkevičius</w:t>
            </w:r>
          </w:p>
        </w:tc>
      </w:tr>
    </w:tbl>
    <w:p w:rsidR="00546216" w:rsidRDefault="00546216">
      <w:pPr>
        <w:spacing w:line="360" w:lineRule="atLeast"/>
        <w:ind w:firstLine="680"/>
        <w:jc w:val="both"/>
      </w:pPr>
      <w:r>
        <w:t> </w:t>
      </w:r>
    </w:p>
    <w:p w:rsidR="00546216" w:rsidRDefault="00546216">
      <w:pPr>
        <w:spacing w:line="360" w:lineRule="atLeast"/>
        <w:ind w:firstLine="680"/>
        <w:jc w:val="both"/>
      </w:pPr>
      <w:r>
        <w:t> </w:t>
      </w:r>
    </w:p>
    <w:p w:rsidR="0039178F" w:rsidRDefault="0039178F"/>
    <w:sectPr w:rsidR="0039178F" w:rsidSect="0039178F">
      <w:headerReference w:type="even" r:id="rId7"/>
      <w:headerReference w:type="default" r:id="rId8"/>
      <w:headerReference w:type="first" r:id="rId9"/>
      <w:pgSz w:w="11906" w:h="16838" w:code="9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216" w:rsidRDefault="00546216">
      <w:r>
        <w:separator/>
      </w:r>
    </w:p>
  </w:endnote>
  <w:endnote w:type="continuationSeparator" w:id="0">
    <w:p w:rsidR="00546216" w:rsidRDefault="00546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216" w:rsidRDefault="00546216">
      <w:r>
        <w:separator/>
      </w:r>
    </w:p>
  </w:footnote>
  <w:footnote w:type="continuationSeparator" w:id="0">
    <w:p w:rsidR="00546216" w:rsidRDefault="005462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78F" w:rsidRDefault="0039178F" w:rsidP="00516B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178F" w:rsidRDefault="003917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78F" w:rsidRDefault="0039178F" w:rsidP="00516B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27F1">
      <w:rPr>
        <w:rStyle w:val="PageNumber"/>
        <w:noProof/>
      </w:rPr>
      <w:t>2</w:t>
    </w:r>
    <w:r>
      <w:rPr>
        <w:rStyle w:val="PageNumber"/>
      </w:rPr>
      <w:fldChar w:fldCharType="end"/>
    </w:r>
  </w:p>
  <w:p w:rsidR="0039178F" w:rsidRDefault="0039178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78F" w:rsidRDefault="0039178F" w:rsidP="0039178F">
    <w:pPr>
      <w:pStyle w:val="Header"/>
      <w:spacing w:line="240" w:lineRule="atLeast"/>
      <w:jc w:val="center"/>
    </w:pPr>
  </w:p>
  <w:p w:rsidR="0039178F" w:rsidRDefault="00546216" w:rsidP="000C42DA">
    <w:pPr>
      <w:pStyle w:val="Header"/>
      <w:spacing w:line="240" w:lineRule="atLeast"/>
      <w:jc w:val="center"/>
    </w:pPr>
    <w:r>
      <w:rPr>
        <w:noProof/>
      </w:rPr>
      <w:drawing>
        <wp:inline distT="0" distB="0" distL="0" distR="0">
          <wp:extent cx="552450" cy="5619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8F"/>
    <w:rsid w:val="000C42DA"/>
    <w:rsid w:val="001B113E"/>
    <w:rsid w:val="0035525C"/>
    <w:rsid w:val="0039178F"/>
    <w:rsid w:val="003F4230"/>
    <w:rsid w:val="00516B26"/>
    <w:rsid w:val="00546216"/>
    <w:rsid w:val="00856637"/>
    <w:rsid w:val="009572C7"/>
    <w:rsid w:val="00B0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178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39178F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39178F"/>
  </w:style>
  <w:style w:type="paragraph" w:styleId="NormalWeb">
    <w:name w:val="Normal (Web)"/>
    <w:basedOn w:val="Normal"/>
    <w:uiPriority w:val="99"/>
    <w:unhideWhenUsed/>
    <w:rsid w:val="00546216"/>
    <w:pPr>
      <w:spacing w:before="100" w:beforeAutospacing="1" w:after="100" w:afterAutospacing="1" w:line="360" w:lineRule="atLeast"/>
    </w:pPr>
  </w:style>
  <w:style w:type="paragraph" w:customStyle="1" w:styleId="papildomi">
    <w:name w:val="papildomi"/>
    <w:basedOn w:val="Normal"/>
    <w:rsid w:val="00546216"/>
    <w:pPr>
      <w:spacing w:line="360" w:lineRule="atLeast"/>
      <w:ind w:firstLine="680"/>
      <w:jc w:val="both"/>
    </w:pPr>
  </w:style>
  <w:style w:type="paragraph" w:styleId="BalloonText">
    <w:name w:val="Balloon Text"/>
    <w:basedOn w:val="Normal"/>
    <w:link w:val="BalloonTextChar"/>
    <w:rsid w:val="00B027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27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178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39178F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39178F"/>
  </w:style>
  <w:style w:type="paragraph" w:styleId="NormalWeb">
    <w:name w:val="Normal (Web)"/>
    <w:basedOn w:val="Normal"/>
    <w:uiPriority w:val="99"/>
    <w:unhideWhenUsed/>
    <w:rsid w:val="00546216"/>
    <w:pPr>
      <w:spacing w:before="100" w:beforeAutospacing="1" w:after="100" w:afterAutospacing="1" w:line="360" w:lineRule="atLeast"/>
    </w:pPr>
  </w:style>
  <w:style w:type="paragraph" w:customStyle="1" w:styleId="papildomi">
    <w:name w:val="papildomi"/>
    <w:basedOn w:val="Normal"/>
    <w:rsid w:val="00546216"/>
    <w:pPr>
      <w:spacing w:line="360" w:lineRule="atLeast"/>
      <w:ind w:firstLine="680"/>
      <w:jc w:val="both"/>
    </w:pPr>
  </w:style>
  <w:style w:type="paragraph" w:styleId="BalloonText">
    <w:name w:val="Balloon Text"/>
    <w:basedOn w:val="Normal"/>
    <w:link w:val="BalloonTextChar"/>
    <w:rsid w:val="00B027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2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94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1" w:color="auto"/>
        <w:right w:val="none" w:sz="0" w:space="0" w:color="auto"/>
      </w:divBdr>
    </w:div>
    <w:div w:id="159832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VP20150727</vt:lpstr>
    </vt:vector>
  </TitlesOfParts>
  <Company>LRVK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VP20150727</dc:title>
  <dc:subject>20150727</dc:subject>
  <dc:creator>Danutė Dūdienė</dc:creator>
  <cp:lastModifiedBy>Rasa Kunčinienė</cp:lastModifiedBy>
  <cp:revision>2</cp:revision>
  <dcterms:created xsi:type="dcterms:W3CDTF">2015-07-30T13:01:00Z</dcterms:created>
  <dcterms:modified xsi:type="dcterms:W3CDTF">2015-07-30T13:01:00Z</dcterms:modified>
</cp:coreProperties>
</file>