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0BE9" w14:textId="5281DB08" w:rsidR="00C55297" w:rsidRPr="00643A16" w:rsidRDefault="0008779A" w:rsidP="0008779A">
      <w:pPr>
        <w:ind w:left="5184"/>
        <w:rPr>
          <w:rFonts w:cs="Times New Roman"/>
          <w:bCs/>
          <w:szCs w:val="24"/>
        </w:rPr>
      </w:pPr>
      <w:r w:rsidRPr="00643A16">
        <w:rPr>
          <w:rFonts w:cs="Times New Roman"/>
          <w:bCs/>
          <w:szCs w:val="24"/>
        </w:rPr>
        <w:t xml:space="preserve">       </w:t>
      </w:r>
      <w:r w:rsidR="00C55297" w:rsidRPr="00643A16">
        <w:rPr>
          <w:rFonts w:cs="Times New Roman"/>
          <w:bCs/>
          <w:szCs w:val="24"/>
        </w:rPr>
        <w:t>Lietuvos Respublikos Vyriausybės</w:t>
      </w:r>
    </w:p>
    <w:p w14:paraId="561EC608" w14:textId="609B15E1" w:rsidR="00C55297" w:rsidRPr="00643A16" w:rsidRDefault="00C55297" w:rsidP="00C55297">
      <w:pPr>
        <w:ind w:left="5184"/>
        <w:rPr>
          <w:rFonts w:cs="Times New Roman"/>
          <w:bCs/>
          <w:szCs w:val="24"/>
        </w:rPr>
      </w:pPr>
      <w:r w:rsidRPr="00643A16">
        <w:rPr>
          <w:rFonts w:cs="Times New Roman"/>
          <w:bCs/>
          <w:szCs w:val="24"/>
        </w:rPr>
        <w:t xml:space="preserve">       2020 m. </w:t>
      </w:r>
      <w:r w:rsidRPr="00643A16">
        <w:rPr>
          <w:rFonts w:cs="Times New Roman"/>
          <w:bCs/>
          <w:szCs w:val="24"/>
        </w:rPr>
        <w:tab/>
      </w:r>
      <w:r w:rsidRPr="00643A16">
        <w:rPr>
          <w:rFonts w:cs="Times New Roman"/>
          <w:bCs/>
          <w:szCs w:val="24"/>
        </w:rPr>
        <w:tab/>
        <w:t xml:space="preserve">d. nutarimo Nr. </w:t>
      </w:r>
    </w:p>
    <w:p w14:paraId="759FF952" w14:textId="0221D76B" w:rsidR="00C55297" w:rsidRPr="00643A16" w:rsidRDefault="00C55297" w:rsidP="00C55297">
      <w:pPr>
        <w:ind w:left="3888" w:firstLine="1296"/>
        <w:rPr>
          <w:rFonts w:cs="Times New Roman"/>
          <w:bCs/>
          <w:szCs w:val="24"/>
        </w:rPr>
      </w:pPr>
      <w:r w:rsidRPr="00643A16">
        <w:rPr>
          <w:rFonts w:cs="Times New Roman"/>
          <w:bCs/>
          <w:szCs w:val="24"/>
        </w:rPr>
        <w:t xml:space="preserve">       </w:t>
      </w:r>
      <w:r w:rsidR="00195060" w:rsidRPr="00643A16">
        <w:rPr>
          <w:rFonts w:cs="Times New Roman"/>
          <w:bCs/>
          <w:szCs w:val="24"/>
        </w:rPr>
        <w:t>3</w:t>
      </w:r>
      <w:r w:rsidRPr="00643A16">
        <w:rPr>
          <w:rFonts w:cs="Times New Roman"/>
          <w:bCs/>
          <w:szCs w:val="24"/>
        </w:rPr>
        <w:t xml:space="preserve"> priedas</w:t>
      </w:r>
    </w:p>
    <w:p w14:paraId="152CA585" w14:textId="77777777" w:rsidR="00C55297" w:rsidRPr="00643A16" w:rsidRDefault="00C55297" w:rsidP="00C55297">
      <w:pPr>
        <w:rPr>
          <w:rFonts w:cs="Times New Roman"/>
          <w:b/>
          <w:szCs w:val="24"/>
        </w:rPr>
      </w:pPr>
      <w:r w:rsidRPr="00643A16">
        <w:rPr>
          <w:rFonts w:cs="Times New Roman"/>
          <w:b/>
          <w:szCs w:val="24"/>
        </w:rPr>
        <w:t xml:space="preserve">               </w:t>
      </w:r>
    </w:p>
    <w:p w14:paraId="6CD693FD" w14:textId="77777777" w:rsidR="00C55297" w:rsidRPr="00643A16" w:rsidRDefault="00C55297" w:rsidP="00C55297">
      <w:pPr>
        <w:rPr>
          <w:rFonts w:cs="Times New Roman"/>
          <w:b/>
          <w:szCs w:val="24"/>
        </w:rPr>
      </w:pPr>
    </w:p>
    <w:p w14:paraId="1C6FA7A2" w14:textId="77777777" w:rsidR="00CE6771" w:rsidRPr="00643A16" w:rsidRDefault="00CE6771" w:rsidP="00900473">
      <w:pPr>
        <w:jc w:val="center"/>
        <w:rPr>
          <w:rFonts w:cs="Times New Roman"/>
          <w:b/>
          <w:bCs/>
          <w:caps/>
          <w:szCs w:val="24"/>
        </w:rPr>
      </w:pPr>
      <w:r w:rsidRPr="00643A16">
        <w:rPr>
          <w:rFonts w:cs="Times New Roman"/>
          <w:b/>
          <w:bCs/>
          <w:caps/>
          <w:szCs w:val="24"/>
        </w:rPr>
        <w:t xml:space="preserve">VALSTYBĖS ĮMONEI </w:t>
      </w:r>
      <w:r w:rsidR="00C55297" w:rsidRPr="00643A16">
        <w:rPr>
          <w:rFonts w:cs="Times New Roman"/>
          <w:b/>
          <w:bCs/>
          <w:caps/>
          <w:szCs w:val="24"/>
        </w:rPr>
        <w:t xml:space="preserve">Lietuvos automobilių kelių direkcijai </w:t>
      </w:r>
    </w:p>
    <w:p w14:paraId="40F514D7" w14:textId="6C1C8037" w:rsidR="00C55297" w:rsidRPr="00643A16" w:rsidRDefault="00C55297" w:rsidP="00900473">
      <w:pPr>
        <w:jc w:val="center"/>
        <w:rPr>
          <w:rFonts w:cs="Times New Roman"/>
          <w:b/>
          <w:szCs w:val="24"/>
          <w:lang w:eastAsia="lt-LT"/>
        </w:rPr>
      </w:pPr>
      <w:r w:rsidRPr="00643A16">
        <w:rPr>
          <w:rFonts w:cs="Times New Roman"/>
          <w:b/>
          <w:bCs/>
          <w:szCs w:val="24"/>
        </w:rPr>
        <w:t>PERDUODAMO</w:t>
      </w:r>
      <w:r w:rsidRPr="00643A16">
        <w:rPr>
          <w:rFonts w:cs="Times New Roman"/>
          <w:szCs w:val="24"/>
        </w:rPr>
        <w:t xml:space="preserve"> </w:t>
      </w:r>
      <w:r w:rsidRPr="00643A16">
        <w:rPr>
          <w:rFonts w:cs="Times New Roman"/>
          <w:b/>
          <w:szCs w:val="24"/>
          <w:lang w:eastAsia="lt-LT"/>
        </w:rPr>
        <w:t>NEMATERIALIOJO TURTO SĄRAŠAS</w:t>
      </w:r>
    </w:p>
    <w:p w14:paraId="057DBF55" w14:textId="4421C15F" w:rsidR="00841B89" w:rsidRPr="00643A16" w:rsidRDefault="00841B89" w:rsidP="00841B89">
      <w:pPr>
        <w:rPr>
          <w:rFonts w:cs="Times New Roman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562"/>
        <w:gridCol w:w="3927"/>
        <w:gridCol w:w="1035"/>
        <w:gridCol w:w="1417"/>
        <w:gridCol w:w="1843"/>
        <w:gridCol w:w="1836"/>
      </w:tblGrid>
      <w:tr w:rsidR="00841B89" w:rsidRPr="00643A16" w14:paraId="363E1074" w14:textId="77777777" w:rsidTr="0097013B">
        <w:trPr>
          <w:trHeight w:val="28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2B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482" w14:textId="5E5CFE09" w:rsidR="00841B89" w:rsidRPr="00643A16" w:rsidRDefault="00C55297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841B89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urto pavadinimas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40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Turto kiekis, vienetais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FF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Turto vieneto įsigijimo vertė, eurais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CC43" w14:textId="165394EE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vieneto likutinė vertė 2020 m. rugpjūčio </w:t>
            </w:r>
            <w:r w:rsidR="00C55297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d., eurais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E8A" w14:textId="6BC69D08" w:rsidR="00841B89" w:rsidRPr="00643A16" w:rsidRDefault="00C55297" w:rsidP="00C55297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841B89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urto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bendra </w:t>
            </w:r>
            <w:r w:rsidR="00841B89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likutinė vertė 2020 m. rugpjūčio 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="00841B89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d., eurais</w:t>
            </w:r>
          </w:p>
        </w:tc>
      </w:tr>
      <w:tr w:rsidR="00841B89" w:rsidRPr="00643A16" w14:paraId="7D57BC6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99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BD91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„Matematinė statistika“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7D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70C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26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B2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7ED3B02E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4C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BBE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„ABBYY FineReader“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5C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D7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66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92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6FEBD2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D6F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357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„Microsoft Access“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656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7D6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240,96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F1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A6D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796069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77B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BD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„Transporto priemonių skaitiklis“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E79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04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FA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70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CD5158E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F81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D3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„ABBYY FineReader“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DEB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AE1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90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C8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6AAFC2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CBD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D0F9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„ABBYY FineReader“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CBA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A94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E55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ADD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7E858C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01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C3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„ACROBAT  V5/EN CD“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59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FA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253,63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140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2CE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F106E5C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9C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16C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„HDM-4“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F4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518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903,61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88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6B6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8037B1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EA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67B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„HL-COM 100“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219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08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3 446,48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5F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D4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BE90587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F1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24C9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„IMMI Premium“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50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778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11 052,50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7B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1F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AFF029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E97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A91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ReflexW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01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2B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15 946,19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4BE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4AD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D8EDF0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D2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E0D" w14:textId="52006E83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Programinės įrangos „HDM4“ versija </w:t>
            </w:r>
            <w:r w:rsidR="00C0497C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Nr.</w:t>
            </w:r>
            <w:r w:rsidR="00C0497C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F23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0DC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1 644,08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925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132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3396618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47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4B1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„Oro taršos biblioteka IMMI“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9B4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45B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3 750,58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D9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9CB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4E2C61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58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F01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skaitiklių valdymo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F41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993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1 760,89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C1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377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6EA502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55D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121E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Midas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FX+“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C9C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096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5EA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DC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6CEC90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A22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C945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„EC 200“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2A8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A9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1 096,21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48A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A5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75C0DB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830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46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„Automobilių eismo intensyvumo stebėjimas“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52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A0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13 392,90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FEB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C60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C15740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A88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A72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ArcGIS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for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Desktop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Stan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B6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B20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6 352,50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5DD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EA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FA8FBA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A97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A7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AutoCad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Civil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3D“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94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C93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87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EBE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22FFF7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E28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766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AutoCad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Civil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3D“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12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9AA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D49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D2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E8466F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8F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B4E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AutoCad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Civil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3D“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956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6B7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5BA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75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BEC1BF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BE5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05E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Midas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/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Civil-Full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2006“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DAF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2FD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7E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2F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5C1447C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AF3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F05B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„Adobe Acrobat 10WIN“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3F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904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272,53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DF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D87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EC1486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64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EA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„Lietuvos teritorijos skaitmeninis žemėlapis“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A9C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668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1 584,80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039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A5E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CD3F2C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A1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AD4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„AutoCAD 2012 SLM“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04A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1F8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3 182,92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C5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03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7F4D2AD6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D1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260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 įranga „AutoCAD 2012 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NLM“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A5A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9A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3 883,80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E7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7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07EBD9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3A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D2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83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188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E7B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039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B03C5B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97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B2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360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316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AA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D5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7D2F3F9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7B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F2B5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BA8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D6C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CB2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E7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1CA5E2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FF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D98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56C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19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A1D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36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523DFC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224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363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11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4E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97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956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C8EF8E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26A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EB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E82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AA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10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B4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ABD7B6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6D8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5858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028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F29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EE4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EA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342007D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2B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702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5B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97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56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500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CB5E64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7B0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5F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15E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3BD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DFA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CC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EA44F4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4BC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A8D1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5B7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35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1FD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69E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4625F1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55E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83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Topografinių ir kadastrinių planų braižymo bei inventorizavimo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9B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3B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1 450,90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F2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8B3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802CBD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82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31B" w14:textId="5817524D" w:rsidR="00841B89" w:rsidRPr="00643A16" w:rsidRDefault="00606A3E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841B89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elio dangos konstrukcijos sluoksnių tamprumo modulių nustatym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programinė įranga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26D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39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2 735,30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5B0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EFD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AF2966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F4E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E84" w14:textId="58A5AA4B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Tiltų konstrukcijų projektavimo 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ivil</w:t>
            </w:r>
            <w:proofErr w:type="spellEnd"/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idas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48B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E1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1A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66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9FC4EF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89A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04DD" w14:textId="11BD360F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Tiltų konstrukcijų projektavimo 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ivil</w:t>
            </w:r>
            <w:proofErr w:type="spellEnd"/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643A16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idas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32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45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546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4B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96BCD5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86C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3F0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StrainSoft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Acquire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CA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D9E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25F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CE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11788E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CDB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975" w14:textId="3FEDCC76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  įranga </w:t>
            </w:r>
            <w:r w:rsidR="001124FF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StreetMapper</w:t>
            </w:r>
            <w:proofErr w:type="spellEnd"/>
            <w:r w:rsidR="001124FF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2A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78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FD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61E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B40389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A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B3A9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ArcGIS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for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Desktop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Basic“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416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9CC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2 867,24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89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E8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338770A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0B3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E099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ArcGIS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for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Desktop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Basic“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BB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D6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2 867,24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4FA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6CB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0398F4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A1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F75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Microsof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SQL“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6C5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922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2 811,22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041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ADF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A1B531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DAC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B2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CAD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Professionalo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SL“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0B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693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268,09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EF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7E2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3357E8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C4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8B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CAD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Professionalo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SL“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48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14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268,09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94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243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F810EE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A4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5EB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CAD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Professionalo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SL“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707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AAB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268,09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E7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DD2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85A817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13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CDE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CAD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Professionalo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SL“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3D3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A5F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B5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E42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8FE752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44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31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CAD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Professionalo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SL“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4D4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2D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280,36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B9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51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68E48C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63E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8AD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„MS Access 201332-bit/x64“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9A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A4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514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E5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F7BC80D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6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C26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„MS Access 201332-bit/x64“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350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B3E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139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695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7DF8B1A4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81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3E8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„MS Access 201332-bit/x64“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2C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BBF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29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E6E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E0214FC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CC8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D5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„MS Access 201332-bit/x64“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E34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2A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748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4C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950AE4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B4B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31B6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„MS Access 201332-bit/x64“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13C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D4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98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A7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4BDD0C10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1EA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E6DA" w14:textId="22CF8803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 įranga „Automobilių kelių dangų valdymo sistema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dTIMS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9“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DCF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F5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69 661,18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95E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8A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E4A765F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AC2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8AE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ArcGIS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for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Desktop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Basic“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E1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A4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1 737,72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5BF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C3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5124607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C39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68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Integruotos programų kūrimo aplinkos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2B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5D5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1 303,29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4F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03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8D8C096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41F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C261" w14:textId="67E416F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KPLP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F1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FAE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120,77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B5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3,18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5DA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3,18</w:t>
            </w:r>
          </w:p>
        </w:tc>
      </w:tr>
      <w:tr w:rsidR="00841B89" w:rsidRPr="00643A16" w14:paraId="21E13F6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A1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0444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ArcGIS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for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Server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Standart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99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D7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7 008,80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98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58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132F641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8E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4B93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Atmosferos oro taršos modeliavimo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D0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EF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9 454,70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DE1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2 154,97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EFD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2 154,97</w:t>
            </w:r>
          </w:p>
        </w:tc>
      </w:tr>
      <w:tr w:rsidR="00841B89" w:rsidRPr="00643A16" w14:paraId="1E32CF9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C80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4F0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Mathcad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Professional“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79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939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1 883,83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19F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398,01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FA3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398,01</w:t>
            </w:r>
          </w:p>
        </w:tc>
      </w:tr>
      <w:tr w:rsidR="00841B89" w:rsidRPr="00643A16" w14:paraId="7C6F5F06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C3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706" w14:textId="0C80128D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Stambiagabari</w:t>
            </w:r>
            <w:r w:rsidR="00606A3E"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či</w:t>
            </w: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transporto priemonių judėjimo simuliavimo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5B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3E2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4 739,20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EAE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1 000,78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9B7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1 000,78</w:t>
            </w:r>
          </w:p>
        </w:tc>
      </w:tr>
      <w:tr w:rsidR="00841B89" w:rsidRPr="00643A16" w14:paraId="23AEA56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2D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9186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„SES3“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A85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8D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253,08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949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BFD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3702F0A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4C4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6264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GeoMap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2017“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01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AAA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549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AD6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D3B2FCC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254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914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Solid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Converter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PDF“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10A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E64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223,05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200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1A7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3F4D8BB5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A1A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638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Nuotraukų, žemėlapių redagavimo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3C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702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9C1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42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0E360C7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82C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AC5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Kelių ruožų garantinių terminų administravimo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18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B6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440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49,86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7C7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49,86</w:t>
            </w:r>
          </w:p>
        </w:tc>
      </w:tr>
      <w:tr w:rsidR="00841B89" w:rsidRPr="00643A16" w14:paraId="272C1827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F3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69.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97F" w14:textId="28546D03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 įranga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TerraModeller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26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72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3 494,43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1D2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1 504,70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FB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1 504,70</w:t>
            </w:r>
          </w:p>
        </w:tc>
      </w:tr>
      <w:tr w:rsidR="00841B89" w:rsidRPr="00643A16" w14:paraId="7818997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6A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D70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„Microsoft Windows Server“ nuotolinio vartotojo neterminuota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060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DE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22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51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095D7DB7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3A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295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„Microsoft Windows Server“ nuotolinio vartotojo neterminuota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E9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7ED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E15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A3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2F145593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82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0DA6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„Microsoft Windows Server“ nuotolinio vartotojo neterminuota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4EB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2F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114,78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F1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20C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841B89" w:rsidRPr="00643A16" w14:paraId="6ED0068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B5B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8BCC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Klientų prieigos licencijos „Windows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server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User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CAL 1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pk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DSP OEI 5“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1D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24F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3 167,96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56B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351,06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AB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351,06</w:t>
            </w:r>
          </w:p>
        </w:tc>
      </w:tr>
      <w:tr w:rsidR="00841B89" w:rsidRPr="00643A16" w14:paraId="2A24C18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707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14FF" w14:textId="49E6D1FF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Orlaivių eismo keliamo triukšmo skaičiavimo programinė įranga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D3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CA8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1 080,92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D34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510,35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CE5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510,35</w:t>
            </w:r>
          </w:p>
        </w:tc>
      </w:tr>
      <w:tr w:rsidR="00841B89" w:rsidRPr="00643A16" w14:paraId="37F0B76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68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75.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92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Programinės įrangos „3DM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Feature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Extract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3BE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2D7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A0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748,00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6F2C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748,00</w:t>
            </w:r>
          </w:p>
        </w:tc>
      </w:tr>
      <w:tr w:rsidR="00841B89" w:rsidRPr="00643A16" w14:paraId="75F7867A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B7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D31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Programinės įrangos „3DM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Feature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Extract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76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4CE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81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1 536,68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53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1 536,68</w:t>
            </w:r>
          </w:p>
        </w:tc>
      </w:tr>
      <w:tr w:rsidR="00841B89" w:rsidRPr="00643A16" w14:paraId="2F383C62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E75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BE9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TerraMatch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24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33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73E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CD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1 125,00</w:t>
            </w:r>
          </w:p>
        </w:tc>
      </w:tr>
      <w:tr w:rsidR="00841B89" w:rsidRPr="00643A16" w14:paraId="54DC248B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FC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2B8D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TerraModeller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FE8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5F6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96E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382,50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2DB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382,50</w:t>
            </w:r>
          </w:p>
        </w:tc>
      </w:tr>
      <w:tr w:rsidR="00841B89" w:rsidRPr="00643A16" w14:paraId="3A962ED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B88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9FD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TerraPhoto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0B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CDF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B5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577,49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9DA9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577,49</w:t>
            </w:r>
          </w:p>
        </w:tc>
      </w:tr>
      <w:tr w:rsidR="00841B89" w:rsidRPr="00643A16" w14:paraId="35EF44F1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DA4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ACF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MMProcess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26B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702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AD1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1 274,99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C4D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1 274,99</w:t>
            </w:r>
          </w:p>
        </w:tc>
      </w:tr>
      <w:tr w:rsidR="00841B89" w:rsidRPr="00643A16" w14:paraId="79D31228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22D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CE7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TerraScan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1D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BC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2 190,00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BCB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1 642,50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F0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1 642,50</w:t>
            </w:r>
          </w:p>
        </w:tc>
      </w:tr>
      <w:tr w:rsidR="00841B89" w:rsidRPr="00643A16" w14:paraId="1F359EC5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8596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B7A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Programinės įrangos „IGI 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TerraOffice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34F2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08A5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8EE4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88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1 125,00</w:t>
            </w:r>
          </w:p>
        </w:tc>
      </w:tr>
      <w:tr w:rsidR="00841B89" w:rsidRPr="00643A16" w14:paraId="68081529" w14:textId="77777777" w:rsidTr="0097013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DFE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83.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C7B" w14:textId="77777777" w:rsidR="00841B89" w:rsidRPr="00643A16" w:rsidRDefault="00841B89" w:rsidP="00841B89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Programinės įrangos „</w:t>
            </w:r>
            <w:proofErr w:type="spellStart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GrafNav</w:t>
            </w:r>
            <w:proofErr w:type="spellEnd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“ licencija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C10A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8BFB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C83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D80" w14:textId="77777777" w:rsidR="00841B89" w:rsidRPr="00643A16" w:rsidRDefault="00841B89" w:rsidP="00841B89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900,00</w:t>
            </w:r>
          </w:p>
        </w:tc>
      </w:tr>
      <w:tr w:rsidR="00841B89" w:rsidRPr="00643A16" w14:paraId="32CA84A4" w14:textId="77777777" w:rsidTr="0097013B">
        <w:trPr>
          <w:trHeight w:val="284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0A1AF" w14:textId="37130F89" w:rsidR="00841B89" w:rsidRPr="00643A16" w:rsidRDefault="00841B89" w:rsidP="00841B89">
            <w:pPr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Iš viso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D9C" w14:textId="77777777" w:rsidR="00841B89" w:rsidRPr="00643A16" w:rsidRDefault="00841B89" w:rsidP="007071ED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0" w:name="_Hlk49257659"/>
            <w:r w:rsidRPr="00643A16">
              <w:rPr>
                <w:rFonts w:eastAsia="Times New Roman" w:cs="Times New Roman"/>
                <w:color w:val="000000"/>
                <w:sz w:val="22"/>
                <w:lang w:eastAsia="lt-LT"/>
              </w:rPr>
              <w:t>15 285,07</w:t>
            </w:r>
            <w:bookmarkEnd w:id="0"/>
          </w:p>
        </w:tc>
      </w:tr>
    </w:tbl>
    <w:p w14:paraId="5E043AC4" w14:textId="6A4EEDD8" w:rsidR="00841B89" w:rsidRPr="00643A16" w:rsidRDefault="00C55297" w:rsidP="00C55297">
      <w:pPr>
        <w:jc w:val="center"/>
        <w:rPr>
          <w:rFonts w:cs="Times New Roman"/>
        </w:rPr>
      </w:pPr>
      <w:r w:rsidRPr="00643A16">
        <w:rPr>
          <w:rFonts w:cs="Times New Roman"/>
        </w:rPr>
        <w:t>______________________________</w:t>
      </w:r>
    </w:p>
    <w:sectPr w:rsidR="00841B89" w:rsidRPr="00643A16" w:rsidSect="0008779A">
      <w:headerReference w:type="default" r:id="rId7"/>
      <w:pgSz w:w="11906" w:h="16838"/>
      <w:pgMar w:top="1134" w:right="720" w:bottom="1134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E759B" w14:textId="77777777" w:rsidR="00C0497C" w:rsidRDefault="00C0497C" w:rsidP="00C55297">
      <w:r>
        <w:separator/>
      </w:r>
    </w:p>
  </w:endnote>
  <w:endnote w:type="continuationSeparator" w:id="0">
    <w:p w14:paraId="5919C69E" w14:textId="77777777" w:rsidR="00C0497C" w:rsidRDefault="00C0497C" w:rsidP="00C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255AA" w14:textId="77777777" w:rsidR="00C0497C" w:rsidRDefault="00C0497C" w:rsidP="00C55297">
      <w:r>
        <w:separator/>
      </w:r>
    </w:p>
  </w:footnote>
  <w:footnote w:type="continuationSeparator" w:id="0">
    <w:p w14:paraId="54EF0E1E" w14:textId="77777777" w:rsidR="00C0497C" w:rsidRDefault="00C0497C" w:rsidP="00C5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6843073"/>
      <w:docPartObj>
        <w:docPartGallery w:val="Page Numbers (Top of Page)"/>
        <w:docPartUnique/>
      </w:docPartObj>
    </w:sdtPr>
    <w:sdtEndPr/>
    <w:sdtContent>
      <w:p w14:paraId="4AF5724A" w14:textId="2035878B" w:rsidR="00C0497C" w:rsidRDefault="00C049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88FD65" w14:textId="77777777" w:rsidR="00C0497C" w:rsidRDefault="00C049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BB"/>
    <w:rsid w:val="0008779A"/>
    <w:rsid w:val="001124FF"/>
    <w:rsid w:val="00195060"/>
    <w:rsid w:val="00327936"/>
    <w:rsid w:val="003850AD"/>
    <w:rsid w:val="00427A48"/>
    <w:rsid w:val="005F7E5B"/>
    <w:rsid w:val="00606A3E"/>
    <w:rsid w:val="00643A16"/>
    <w:rsid w:val="006C50C5"/>
    <w:rsid w:val="006F62A0"/>
    <w:rsid w:val="007071ED"/>
    <w:rsid w:val="0070726E"/>
    <w:rsid w:val="00803ABB"/>
    <w:rsid w:val="00840A1C"/>
    <w:rsid w:val="00841B89"/>
    <w:rsid w:val="008D719B"/>
    <w:rsid w:val="00900473"/>
    <w:rsid w:val="0097013B"/>
    <w:rsid w:val="00B67F5A"/>
    <w:rsid w:val="00BC0472"/>
    <w:rsid w:val="00BE0414"/>
    <w:rsid w:val="00C0497C"/>
    <w:rsid w:val="00C55297"/>
    <w:rsid w:val="00C875AA"/>
    <w:rsid w:val="00CD03E3"/>
    <w:rsid w:val="00CE6771"/>
    <w:rsid w:val="00D94F60"/>
    <w:rsid w:val="00F16193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03C7"/>
  <w15:docId w15:val="{159CC929-9963-4BAB-9AAF-EC7E451D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5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5297"/>
  </w:style>
  <w:style w:type="paragraph" w:styleId="Porat">
    <w:name w:val="footer"/>
    <w:basedOn w:val="prastasis"/>
    <w:link w:val="PoratDiagrama"/>
    <w:uiPriority w:val="99"/>
    <w:unhideWhenUsed/>
    <w:rsid w:val="00C55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52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0A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18F5-121D-4A05-83F6-8436992F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5901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2020-09-23T06:27:00Z</dcterms:created>
  <dc:creator>Jūratė Kiškienė</dc:creator>
  <cp:lastModifiedBy>Indrė Bernotaitė</cp:lastModifiedBy>
  <dcterms:modified xsi:type="dcterms:W3CDTF">2020-09-23T06:27:00Z</dcterms:modified>
  <cp:revision>2</cp:revision>
</cp:coreProperties>
</file>