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76F337F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D13FAF">
        <w:rPr>
          <w:b/>
          <w:caps/>
        </w:rPr>
        <w:t>SUSISIEKIMO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3281E198" w14:textId="16B4290D" w:rsidR="00DE004D" w:rsidRPr="00DE004D" w:rsidRDefault="00B102DB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bookmarkStart w:id="0" w:name="_Hlk25840890"/>
      <w:r w:rsidRPr="00DE004D">
        <w:rPr>
          <w:b w:val="0"/>
          <w:bCs w:val="0"/>
        </w:rPr>
        <w:t>Vadovaudamasis Lietuvos Respublikos Vyriausybės 2020 m. kovo 14 d. nutarimo Nr. 207 „Dėl karantino Lietuvos Respublikos teritorijoje paskelbimo“ 3.1.1 papunkčiu</w:t>
      </w:r>
      <w:r w:rsidR="00D27AF8" w:rsidRPr="00DE004D">
        <w:rPr>
          <w:b w:val="0"/>
          <w:bCs w:val="0"/>
        </w:rPr>
        <w:t xml:space="preserve"> ir </w:t>
      </w:r>
      <w:r w:rsidR="00FC1D1D" w:rsidRPr="00DE004D">
        <w:rPr>
          <w:b w:val="0"/>
          <w:bCs w:val="0"/>
        </w:rPr>
        <w:t xml:space="preserve">atsižvelgdamas į </w:t>
      </w:r>
      <w:r w:rsidRPr="00DE004D">
        <w:rPr>
          <w:b w:val="0"/>
          <w:bCs w:val="0"/>
        </w:rPr>
        <w:t>Lietuvos Respublikos Vyriausybė</w:t>
      </w:r>
      <w:r w:rsidR="00D27AF8" w:rsidRPr="00DE004D">
        <w:rPr>
          <w:b w:val="0"/>
          <w:bCs w:val="0"/>
        </w:rPr>
        <w:t>s</w:t>
      </w:r>
      <w:r w:rsidRPr="00DE004D">
        <w:rPr>
          <w:b w:val="0"/>
          <w:bCs w:val="0"/>
        </w:rPr>
        <w:t xml:space="preserve"> </w:t>
      </w:r>
      <w:r w:rsidR="00BE6702" w:rsidRPr="00DE004D">
        <w:rPr>
          <w:b w:val="0"/>
          <w:bCs w:val="0"/>
        </w:rPr>
        <w:t xml:space="preserve">2020 m. </w:t>
      </w:r>
      <w:r w:rsidR="007C6D6B">
        <w:rPr>
          <w:b w:val="0"/>
          <w:bCs w:val="0"/>
        </w:rPr>
        <w:t>birželio</w:t>
      </w:r>
      <w:r w:rsidR="00BE6702" w:rsidRPr="00DE004D">
        <w:rPr>
          <w:b w:val="0"/>
          <w:bCs w:val="0"/>
        </w:rPr>
        <w:t xml:space="preserve">      d. </w:t>
      </w:r>
      <w:r w:rsidR="005F18A7" w:rsidRPr="00DE004D">
        <w:rPr>
          <w:b w:val="0"/>
          <w:bCs w:val="0"/>
        </w:rPr>
        <w:t>pasitarimo protokol</w:t>
      </w:r>
      <w:r w:rsidR="00F56F91" w:rsidRPr="00DE004D">
        <w:rPr>
          <w:b w:val="0"/>
          <w:bCs w:val="0"/>
        </w:rPr>
        <w:t>o</w:t>
      </w:r>
      <w:r w:rsidR="005F18A7" w:rsidRPr="00DE004D">
        <w:rPr>
          <w:b w:val="0"/>
          <w:bCs w:val="0"/>
        </w:rPr>
        <w:t xml:space="preserve"> Nr.              p</w:t>
      </w:r>
      <w:r w:rsidR="00FC1D1D" w:rsidRPr="00DE004D">
        <w:rPr>
          <w:b w:val="0"/>
          <w:bCs w:val="0"/>
        </w:rPr>
        <w:t>unktą</w:t>
      </w:r>
      <w:r w:rsidR="00F56F91" w:rsidRPr="00DE004D">
        <w:rPr>
          <w:b w:val="0"/>
          <w:bCs w:val="0"/>
        </w:rPr>
        <w:t>:</w:t>
      </w:r>
      <w:r w:rsidR="005F18A7" w:rsidRPr="00DE004D">
        <w:rPr>
          <w:b w:val="0"/>
          <w:bCs w:val="0"/>
        </w:rPr>
        <w:t xml:space="preserve"> </w:t>
      </w:r>
    </w:p>
    <w:p w14:paraId="773F6C38" w14:textId="677293CC" w:rsidR="00DE004D" w:rsidRPr="007556AF" w:rsidRDefault="00FC1D1D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r w:rsidRPr="00DE004D">
        <w:rPr>
          <w:b w:val="0"/>
          <w:bCs w:val="0"/>
        </w:rPr>
        <w:t xml:space="preserve">1. L </w:t>
      </w:r>
      <w:r w:rsidR="005F18A7" w:rsidRPr="00DE004D">
        <w:rPr>
          <w:b w:val="0"/>
          <w:bCs w:val="0"/>
        </w:rPr>
        <w:t>e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d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ž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u</w:t>
      </w:r>
      <w:r w:rsidR="005B4294" w:rsidRPr="00DE004D">
        <w:rPr>
          <w:b w:val="0"/>
          <w:bCs w:val="0"/>
        </w:rPr>
        <w:t xml:space="preserve"> atvykti</w:t>
      </w:r>
      <w:r w:rsidR="005F18A7" w:rsidRPr="00DE004D">
        <w:rPr>
          <w:b w:val="0"/>
          <w:bCs w:val="0"/>
        </w:rPr>
        <w:t xml:space="preserve"> </w:t>
      </w:r>
      <w:r w:rsidR="00B102DB" w:rsidRPr="00DE004D">
        <w:rPr>
          <w:b w:val="0"/>
          <w:bCs w:val="0"/>
        </w:rPr>
        <w:t xml:space="preserve">į Lietuvos Respubliką </w:t>
      </w:r>
      <w:r w:rsidR="00A45557" w:rsidRPr="00DE004D">
        <w:rPr>
          <w:b w:val="0"/>
          <w:bCs w:val="0"/>
        </w:rPr>
        <w:t>Asmenų, kuriems leidžiama atvykti į Lietuvos Respubliką, sąraše (pridedama) nurodytiems asmenims</w:t>
      </w:r>
      <w:r w:rsidR="007556AF">
        <w:rPr>
          <w:b w:val="0"/>
          <w:bCs w:val="0"/>
        </w:rPr>
        <w:t xml:space="preserve"> </w:t>
      </w:r>
      <w:r w:rsidR="007556AF" w:rsidRPr="007556AF">
        <w:rPr>
          <w:b w:val="0"/>
          <w:bCs w:val="0"/>
        </w:rPr>
        <w:t xml:space="preserve">atlikti </w:t>
      </w:r>
      <w:r w:rsidR="00A8313A">
        <w:rPr>
          <w:b w:val="0"/>
          <w:bCs w:val="0"/>
        </w:rPr>
        <w:t>laiv</w:t>
      </w:r>
      <w:r w:rsidR="003F78A1">
        <w:rPr>
          <w:b w:val="0"/>
          <w:bCs w:val="0"/>
        </w:rPr>
        <w:t>ų</w:t>
      </w:r>
      <w:r w:rsidR="00A8313A">
        <w:rPr>
          <w:b w:val="0"/>
          <w:bCs w:val="0"/>
        </w:rPr>
        <w:t xml:space="preserve"> remonto</w:t>
      </w:r>
      <w:r w:rsidR="00DE74F1">
        <w:rPr>
          <w:b w:val="0"/>
          <w:bCs w:val="0"/>
        </w:rPr>
        <w:t xml:space="preserve"> ir</w:t>
      </w:r>
      <w:r w:rsidR="00E1092E">
        <w:rPr>
          <w:b w:val="0"/>
          <w:bCs w:val="0"/>
        </w:rPr>
        <w:t xml:space="preserve"> kitus</w:t>
      </w:r>
      <w:r w:rsidR="00DE74F1">
        <w:rPr>
          <w:b w:val="0"/>
          <w:bCs w:val="0"/>
        </w:rPr>
        <w:t xml:space="preserve"> metalo konstrukcijų suvirinimo</w:t>
      </w:r>
      <w:r w:rsidR="007556AF" w:rsidRPr="007556AF">
        <w:rPr>
          <w:b w:val="0"/>
          <w:bCs w:val="0"/>
        </w:rPr>
        <w:t xml:space="preserve"> darbus</w:t>
      </w:r>
      <w:r w:rsidR="0066374F" w:rsidRPr="007556AF">
        <w:rPr>
          <w:b w:val="0"/>
          <w:bCs w:val="0"/>
        </w:rPr>
        <w:t>.</w:t>
      </w:r>
    </w:p>
    <w:p w14:paraId="7C6DF670" w14:textId="2C9C2419" w:rsidR="00FC1D1D" w:rsidRDefault="00FC1D1D" w:rsidP="00D81324">
      <w:pPr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D13FAF">
        <w:rPr>
          <w:szCs w:val="24"/>
          <w:lang w:eastAsia="lt-LT"/>
        </w:rPr>
        <w:t>susisiekimo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3C5123CA" w:rsidR="00EA7C41" w:rsidRDefault="00D13FAF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Susisiekimo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23FEBC0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80FC03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550EF4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CF78DAA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10DD2ED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F49E7" w14:textId="77777777" w:rsidR="00D81C3B" w:rsidRDefault="00D81C3B">
      <w:r>
        <w:separator/>
      </w:r>
    </w:p>
  </w:endnote>
  <w:endnote w:type="continuationSeparator" w:id="0">
    <w:p w14:paraId="3C5C7D99" w14:textId="77777777" w:rsidR="00D81C3B" w:rsidRDefault="00D8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A8F4C" w14:textId="77777777" w:rsidR="00D81C3B" w:rsidRDefault="00D81C3B">
      <w:r>
        <w:separator/>
      </w:r>
    </w:p>
  </w:footnote>
  <w:footnote w:type="continuationSeparator" w:id="0">
    <w:p w14:paraId="1120FADE" w14:textId="77777777" w:rsidR="00D81C3B" w:rsidRDefault="00D8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4852"/>
    <w:rsid w:val="003E7C06"/>
    <w:rsid w:val="003F0BCB"/>
    <w:rsid w:val="003F78A1"/>
    <w:rsid w:val="004102DC"/>
    <w:rsid w:val="00420E9D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854CC"/>
    <w:rsid w:val="00586FA2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6374F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56AF"/>
    <w:rsid w:val="007730DA"/>
    <w:rsid w:val="0079615C"/>
    <w:rsid w:val="007A0895"/>
    <w:rsid w:val="007C6D6B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77CDA"/>
    <w:rsid w:val="00890C07"/>
    <w:rsid w:val="008C32F7"/>
    <w:rsid w:val="008C5987"/>
    <w:rsid w:val="008D2DE4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A21354"/>
    <w:rsid w:val="00A3423C"/>
    <w:rsid w:val="00A429C8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0653"/>
    <w:rsid w:val="00B97796"/>
    <w:rsid w:val="00BA6990"/>
    <w:rsid w:val="00BE0E27"/>
    <w:rsid w:val="00BE5093"/>
    <w:rsid w:val="00BE6702"/>
    <w:rsid w:val="00C12922"/>
    <w:rsid w:val="00C21EA1"/>
    <w:rsid w:val="00C27543"/>
    <w:rsid w:val="00C71551"/>
    <w:rsid w:val="00C717F7"/>
    <w:rsid w:val="00C858A2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6D6C"/>
    <w:rsid w:val="00D37874"/>
    <w:rsid w:val="00D50DCA"/>
    <w:rsid w:val="00D511AA"/>
    <w:rsid w:val="00D81324"/>
    <w:rsid w:val="00D81C3B"/>
    <w:rsid w:val="00DC1CA4"/>
    <w:rsid w:val="00DD4577"/>
    <w:rsid w:val="00DE004D"/>
    <w:rsid w:val="00DE74F1"/>
    <w:rsid w:val="00E01629"/>
    <w:rsid w:val="00E03742"/>
    <w:rsid w:val="00E1092E"/>
    <w:rsid w:val="00E1243F"/>
    <w:rsid w:val="00E2507E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91564"/>
    <w:rsid w:val="00FC16A1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CDBA35-2FCD-4DDC-8DD3-B391446A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57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2020-05-25T08:11:00Z</dcterms:created>
  <dc:creator>sandra.romiene@enmin.lt</dc:creator>
  <cp:lastModifiedBy>Viktoras Kinach</cp:lastModifiedBy>
  <cp:lastPrinted>2015-12-04T09:28:00Z</cp:lastPrinted>
  <dcterms:modified xsi:type="dcterms:W3CDTF">2020-06-01T12:47:00Z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