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26" w:rsidRPr="00FE3E1F" w:rsidRDefault="00706226" w:rsidP="00706226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E3E1F">
        <w:rPr>
          <w:b/>
          <w:szCs w:val="24"/>
          <w:lang w:eastAsia="ar-SA"/>
        </w:rPr>
        <w:t>Projekto</w:t>
      </w:r>
    </w:p>
    <w:p w:rsidR="00706226" w:rsidRPr="00FE3E1F" w:rsidRDefault="00706226" w:rsidP="00706226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E3E1F">
        <w:rPr>
          <w:b/>
          <w:szCs w:val="24"/>
          <w:lang w:eastAsia="ar-SA"/>
        </w:rPr>
        <w:t>lyginamasis variantas</w:t>
      </w:r>
    </w:p>
    <w:p w:rsidR="00706226" w:rsidRPr="00FE3E1F" w:rsidRDefault="00706226" w:rsidP="00DA0083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2016 M. BALANDŽIO 13 D. NUTARIMO NR. 370 „DĖL VIEŠOJO SAUGUMO PLĖTROS 2015–2025 METŲ PROGRAMOS ĮGYVENDINIMO TARPINSTITUCINIO VEIKLOS PLANO PATVIRTINIMO“ PAKEITIMO </w:t>
      </w: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Nr.</w:t>
      </w:r>
    </w:p>
    <w:p w:rsidR="00DA0083" w:rsidRPr="00FE3E1F" w:rsidRDefault="00DA0083" w:rsidP="00DA0083">
      <w:pPr>
        <w:pStyle w:val="Pagrindinistekstas2"/>
        <w:spacing w:after="0" w:line="240" w:lineRule="auto"/>
        <w:jc w:val="center"/>
        <w:rPr>
          <w:sz w:val="24"/>
          <w:szCs w:val="24"/>
          <w:lang w:val="lt-LT"/>
        </w:rPr>
      </w:pPr>
      <w:r w:rsidRPr="00FE3E1F">
        <w:rPr>
          <w:sz w:val="24"/>
          <w:szCs w:val="24"/>
          <w:lang w:val="lt-LT"/>
        </w:rPr>
        <w:t>Vilnius</w:t>
      </w:r>
    </w:p>
    <w:p w:rsidR="00E47050" w:rsidRPr="00FE3E1F" w:rsidRDefault="00E47050" w:rsidP="00163A19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rPr>
          <w:szCs w:val="24"/>
          <w:lang w:eastAsia="ar-SA"/>
        </w:rPr>
      </w:pPr>
    </w:p>
    <w:p w:rsidR="00E47050" w:rsidRPr="00FE3E1F" w:rsidRDefault="00E47050" w:rsidP="00184EE5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FE3E1F">
        <w:rPr>
          <w:rFonts w:ascii="Times New Roman" w:hAnsi="Times New Roman" w:cs="Times New Roman"/>
          <w:spacing w:val="100"/>
          <w:sz w:val="24"/>
          <w:szCs w:val="24"/>
        </w:rPr>
        <w:t xml:space="preserve"> nutari</w:t>
      </w:r>
      <w:r w:rsidRPr="00FE3E1F">
        <w:rPr>
          <w:rFonts w:ascii="Times New Roman" w:hAnsi="Times New Roman" w:cs="Times New Roman"/>
          <w:sz w:val="24"/>
          <w:szCs w:val="24"/>
        </w:rPr>
        <w:t>a:</w:t>
      </w:r>
    </w:p>
    <w:p w:rsidR="00E47050" w:rsidRPr="00FE3E1F" w:rsidRDefault="00E47050" w:rsidP="00184E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E3E1F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E3E1F">
        <w:rPr>
          <w:rFonts w:ascii="Times New Roman" w:hAnsi="Times New Roman" w:cs="Times New Roman"/>
          <w:sz w:val="24"/>
          <w:szCs w:val="24"/>
        </w:rPr>
        <w:t xml:space="preserve"> tarpinstitucinį veiklos planą, patvirtintą Lietuvos Respublikos Vyriausybės 2016 m. balandžio </w:t>
      </w:r>
      <w:r w:rsidR="00B62229" w:rsidRPr="00FE3E1F">
        <w:rPr>
          <w:rFonts w:ascii="Times New Roman" w:hAnsi="Times New Roman" w:cs="Times New Roman"/>
          <w:sz w:val="24"/>
          <w:szCs w:val="24"/>
        </w:rPr>
        <w:t>13 d. nutarimu Nr. </w:t>
      </w:r>
      <w:r w:rsidRPr="00FE3E1F">
        <w:rPr>
          <w:rFonts w:ascii="Times New Roman" w:hAnsi="Times New Roman" w:cs="Times New Roman"/>
          <w:sz w:val="24"/>
          <w:szCs w:val="24"/>
        </w:rPr>
        <w:t xml:space="preserve">370 „Dėl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E3E1F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E3E1F">
        <w:rPr>
          <w:rFonts w:ascii="Times New Roman" w:hAnsi="Times New Roman" w:cs="Times New Roman"/>
          <w:sz w:val="24"/>
          <w:szCs w:val="24"/>
        </w:rPr>
        <w:t xml:space="preserve"> tarpinstitucinio veiklos plano patvirtinimo“:</w:t>
      </w:r>
    </w:p>
    <w:p w:rsidR="00E47050" w:rsidRPr="00FE3E1F" w:rsidRDefault="009F776B" w:rsidP="00184E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1.</w:t>
      </w:r>
      <w:r w:rsidR="00DA0083" w:rsidRPr="00FE3E1F">
        <w:rPr>
          <w:rFonts w:ascii="Times New Roman" w:hAnsi="Times New Roman" w:cs="Times New Roman"/>
          <w:sz w:val="24"/>
          <w:szCs w:val="24"/>
        </w:rPr>
        <w:t>1</w:t>
      </w:r>
      <w:r w:rsidRPr="00FE3E1F">
        <w:rPr>
          <w:rFonts w:ascii="Times New Roman" w:hAnsi="Times New Roman" w:cs="Times New Roman"/>
          <w:sz w:val="24"/>
          <w:szCs w:val="24"/>
        </w:rPr>
        <w:t>. Pakeisti II skyrių ir jį išdėstyti taip:</w:t>
      </w:r>
    </w:p>
    <w:p w:rsidR="00E47050" w:rsidRPr="00FE3E1F" w:rsidRDefault="00E47050" w:rsidP="00163A19">
      <w:pPr>
        <w:tabs>
          <w:tab w:val="left" w:pos="70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050" w:rsidRPr="00FE3E1F" w:rsidRDefault="00E47050" w:rsidP="00163A19">
      <w:pPr>
        <w:tabs>
          <w:tab w:val="left" w:pos="706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47050" w:rsidRPr="00FE3E1F" w:rsidSect="00CA69FE">
          <w:headerReference w:type="even" r:id="rId7"/>
          <w:headerReference w:type="default" r:id="rId8"/>
          <w:pgSz w:w="11906" w:h="16838" w:code="9"/>
          <w:pgMar w:top="1134" w:right="1134" w:bottom="1134" w:left="1701" w:header="561" w:footer="561" w:gutter="0"/>
          <w:pgNumType w:start="1"/>
          <w:cols w:space="1296"/>
          <w:titlePg/>
          <w:docGrid w:linePitch="326"/>
        </w:sectPr>
      </w:pP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FE3E1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PLANO TIKSLAI, UŽDAVINIAI, PRIEMONĖS, ASIGNAVIMAI IR ĮGYVENDINANČIOS INSTITUCIJOS</w:t>
      </w:r>
    </w:p>
    <w:p w:rsidR="00C263DC" w:rsidRPr="00FE3E1F" w:rsidRDefault="00C263DC" w:rsidP="00C263DC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FE3E1F">
        <w:rPr>
          <w:rFonts w:ascii="Times New Roman" w:hAnsi="Times New Roman" w:cs="Times New Roman"/>
          <w:sz w:val="18"/>
          <w:szCs w:val="18"/>
        </w:rPr>
        <w:t>(tūkst. eurų)</w:t>
      </w:r>
    </w:p>
    <w:tbl>
      <w:tblPr>
        <w:tblW w:w="15446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2"/>
        <w:gridCol w:w="3828"/>
        <w:gridCol w:w="708"/>
        <w:gridCol w:w="709"/>
        <w:gridCol w:w="992"/>
        <w:gridCol w:w="709"/>
        <w:gridCol w:w="851"/>
        <w:gridCol w:w="708"/>
        <w:gridCol w:w="993"/>
        <w:gridCol w:w="708"/>
        <w:gridCol w:w="709"/>
        <w:gridCol w:w="567"/>
        <w:gridCol w:w="992"/>
        <w:gridCol w:w="709"/>
        <w:gridCol w:w="1701"/>
      </w:tblGrid>
      <w:tr w:rsidR="00C07A1F" w:rsidRPr="00FE3E1F" w:rsidTr="002D025B">
        <w:trPr>
          <w:cantSplit/>
          <w:trHeight w:val="23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Eil. Nr.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Tikslo, uždavinio, priemonės pavadinimas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Numatomi 2019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metų asignavimai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Numatomi 2020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Numatomi 2021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Įgyvendinanti institucija</w:t>
            </w:r>
          </w:p>
          <w:p w:rsidR="00C07A1F" w:rsidRPr="00FE3E1F" w:rsidRDefault="00C07A1F" w:rsidP="00C07A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jų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turtui įsigyti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  <w:p w:rsidR="00C07A1F" w:rsidRPr="00FE3E1F" w:rsidRDefault="00C07A1F" w:rsidP="00C07A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E410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E410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sukurti gyvenamąją aplinką, saugią nuo nusikalstamų veikų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1003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3 699,4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1003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E410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1003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5 139,4</w:t>
            </w:r>
          </w:p>
          <w:p w:rsidR="00746C20" w:rsidRPr="00FE3E1F" w:rsidRDefault="00746C20" w:rsidP="0001003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5 580,4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92781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  <w:p w:rsidR="00746C20" w:rsidRPr="00FE3E1F" w:rsidRDefault="00746C20" w:rsidP="0092781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3 107,4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E41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</w:t>
            </w:r>
            <w:r w:rsidR="00746C20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040</w:t>
            </w:r>
          </w:p>
          <w:p w:rsidR="00746C20" w:rsidRPr="00FE3E1F" w:rsidRDefault="00746C2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2D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1003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8 139,4</w:t>
            </w:r>
          </w:p>
          <w:p w:rsidR="00746C20" w:rsidRPr="00FE3E1F" w:rsidRDefault="00746C20" w:rsidP="0001003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8 434,4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92781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  <w:p w:rsidR="00746C20" w:rsidRPr="00FE3E1F" w:rsidRDefault="00746C20" w:rsidP="0092781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E41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E410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  <w:r w:rsidR="00746C20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040</w:t>
            </w:r>
          </w:p>
          <w:p w:rsidR="00746C20" w:rsidRPr="00FE3E1F" w:rsidRDefault="00746C2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652D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E410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padidinti nusikalstamų veikų ir kitų teisės pažeidimų prevencijos veiksmingumą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rengti ir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įgyvendinti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nusikalstamų veikų ir kitų teisės pažeidimų prevencijos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programas ir priemones, plėtoti saugios kaimynystės idėjas ir policijos rėmėjų bei jaunųjų policijos rėmėjų veiklą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 prie Lietuvos Respublikos vidaus reikalų ministerijos (toliau – Policijos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policijos pareigūnų ir savivaldybių institucijų ir įstaigų valstybės tarnautojų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ir darbuotojų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mokymus nusikalstamų veikų ir kitų teisės pažeidimų prevencijos organizavimo savivaldybėje klausimais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nusikaltimų ir kitų teisės pažeidimų prevencijos projektų (programų) bei bendruomenių iniciatyvų viešojo saugumo stiprinimo srityje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konkursus ir skatinti jų autorius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Europos nusikalstamumo prevencijos tinklo veikloje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36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nusikalstamų veikų ir kitų teisės pažeidimų prevencijos priemonių ir valstybės institucijų ir įstaigų bei visuomenės bendradarbiavimo formų veiksmingumo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tyrimus, jų rezultatų, metodinės medžiagos, gerosios patirties ir kitos nusikalstamų veikų ir kitų teisės pažeidimų prevencijos požiūriu vertingos informacijos sklaidą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06226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062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072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072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2 036,6</w:t>
            </w:r>
          </w:p>
          <w:p w:rsidR="0072070A" w:rsidRPr="00FE3E1F" w:rsidRDefault="0072070A" w:rsidP="00B708F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2 469,6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08F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</w:t>
            </w:r>
            <w:r w:rsidR="0072070A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000</w:t>
            </w:r>
          </w:p>
          <w:p w:rsidR="0072070A" w:rsidRPr="00FE3E1F" w:rsidRDefault="0072070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5 036,6</w:t>
            </w:r>
          </w:p>
          <w:p w:rsidR="0072070A" w:rsidRPr="00FE3E1F" w:rsidRDefault="0072070A" w:rsidP="008907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5 323,6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07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  <w:r w:rsidR="0072070A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000</w:t>
            </w:r>
          </w:p>
          <w:p w:rsidR="0072070A" w:rsidRPr="00FE3E1F" w:rsidRDefault="0072070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072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A09A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1.2.1.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įdiegti Bendrajame pagalbos centre naują informacinės sistemos programinę įrangą, skirtą pagalbos skambučiams priimti ir pagalbos tarnybų pajėgoms operatyviai valdyti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</w:t>
            </w:r>
            <w:r w:rsidR="008C4C3B"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000</w:t>
            </w:r>
          </w:p>
          <w:p w:rsidR="008C4C3B" w:rsidRPr="00FE3E1F" w:rsidRDefault="008C4C3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</w:t>
            </w:r>
            <w:r w:rsidR="008C4C3B"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000</w:t>
            </w:r>
          </w:p>
          <w:p w:rsidR="008C4C3B" w:rsidRPr="00FE3E1F" w:rsidRDefault="008C4C3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5 000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A09A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 prie Vidaus reikalų ministerijos (toliau – Priešgaisrinės apsaugos ir gelbėjimo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Bendrajame pagalbos centre įdiegti Europos skubios pagalbos centrų asociacijos rekomenduojamą skubios pagalbos skambučių centrų valdymo standartą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8C4C3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8C4C3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Vidaus reikalų ministerija (Priešgaisrinės apsaugos ir gelbėjimo departamentas) 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finansuoti dingusių vaikų karštosios telefono linijos numerio 116000 veiklą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7668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7668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1.2.4.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Priemonė – išplėsti policijos elektronines paslaugas, teikiamas per Policijos elektroninių paslaugų sistemą ePolicija.lt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1314D5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Priemonė – išplėsti viešojo saugumo ir pagalbos tarnybų skaitmeninio mobiliojo radijo ryšio tinklo aprėptį, siekiant užtikrinti šių tarnybų komunikavimą radijo ryšiu visoje Lietuvos Respublikos teritorijoje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D5" w:rsidRPr="00FE3E1F" w:rsidRDefault="001314D5" w:rsidP="001314D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1314D5" w:rsidRPr="00FE3E1F" w:rsidRDefault="001314D5" w:rsidP="001314D5">
            <w:pPr>
              <w:ind w:firstLine="0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(Informatikos ir ryšių departamentas prie Lietuvos Respublikos vidaus reikalų ministerijos (toliau – Informatikos ir ryšių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umažinti smurto, ypač artimoje aplinkoje, mastą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</w:t>
            </w:r>
            <w:r w:rsidR="00F06108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976</w:t>
            </w:r>
          </w:p>
          <w:p w:rsidR="00F06108" w:rsidRPr="00FE3E1F" w:rsidRDefault="00F0610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C07A1F" w:rsidRPr="00FE3E1F" w:rsidRDefault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C07A1F" w:rsidRPr="00FE3E1F" w:rsidRDefault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C07A1F" w:rsidRPr="00FE3E1F" w:rsidRDefault="00F0610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6501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7550F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50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– organizuoti koordinuotai teikiamą pagalbą vaikams ir jų šeimoms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</w:t>
            </w:r>
            <w:r w:rsidR="00F06108"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356</w:t>
            </w:r>
          </w:p>
          <w:p w:rsidR="00F06108" w:rsidRPr="00FE3E1F" w:rsidRDefault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C07A1F" w:rsidRPr="00FE3E1F" w:rsidRDefault="00F06108" w:rsidP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C07A1F" w:rsidRPr="00FE3E1F" w:rsidRDefault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08" w:rsidRPr="00FE3E1F" w:rsidRDefault="00F06108" w:rsidP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C07A1F" w:rsidRPr="00FE3E1F" w:rsidRDefault="00F0610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50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D978E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švietimo, mokslo ir sporto ministerija 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– konkurso būdu atrinkti ir finansuoti specializuotos pagalbos centrų projektus, skirtus specializuotos kompleksinės pagalbos teikimui smurtą patyrusiems asmenims užtikrinti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F139F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socialinės apsaugos ir darbo ministerija 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– organizuoti kompleksinių paslaugų teikimą vaikams, nukentėjusiems nuo smurto ar netiesioginio smurto artimoje aplinkoje (liudytojams), ir jų šeimų nariams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Socialinės apsaugos ir darbo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mažinti riziką pakartotinai nusikalsti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1.4.1.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plėtoti laisvės atėmimo vietose socialinių įgūdžių lavinimo programas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teisingumo ministerija (Kalėjimų departamentas prie Lietuvos Respublikos teisingumo ministerijos (toliau – 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priemones, skirtas smurto prevencijai ir kovai su priklausomybėmis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sigyti priemones, skirtas nuteistiesiems neleidžiamų turėti daiktų patekimo į laisvės atėmimo </w:t>
            </w:r>
            <w:r w:rsidRPr="002A40A1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vietas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A40A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vietų įstaigas 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užkardymui stiprinti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F139F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Lietuvos probacijos tarnybos prižiūrimiems nepilnamečiams kryptingą užimtumą skatinančias priemones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27A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27A2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B6CE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6F19CE" w:rsidRPr="00FE3E1F" w:rsidRDefault="006F19CE" w:rsidP="005B6CE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B6CE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8192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1 294,9</w:t>
            </w:r>
          </w:p>
          <w:p w:rsidR="006F19CE" w:rsidRPr="00FE3E1F" w:rsidRDefault="006F19CE" w:rsidP="00BA015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BA015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8192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6F19CE" w:rsidRPr="00FE3E1F" w:rsidRDefault="00BA015A" w:rsidP="0018192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="006F19CE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6F19CE" w:rsidRPr="00FE3E1F" w:rsidRDefault="006F19CE" w:rsidP="00427A2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8192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6F19CE" w:rsidRPr="00FE3E1F" w:rsidRDefault="00BA015A" w:rsidP="0018192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871</w:t>
            </w:r>
            <w:r w:rsidR="006F19CE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8192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6F19CE" w:rsidRPr="00FE3E1F" w:rsidRDefault="00BA015A" w:rsidP="0018192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="006F19CE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27A2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6F19CE" w:rsidRPr="00FE3E1F" w:rsidRDefault="006F19CE" w:rsidP="00427A2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27A2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sustiprinti teisėsaugos institucijų atsaką sunkių ir labai sunkių, taip pat organizuotų nusikalstamų grupių daromų nusikaltimų organizatoriams, vykdytojams ir kitiems bendrininkams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rengti kriminalinę žvalgybą ir ikiteisminius tyrimus vykdančių policijos pareigūnų mokymus jų gebėjimams stiprinti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m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ažinti nusikalstamų veikų darymo elektroninėje erdvėje galimybes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C4488E" w:rsidRPr="00FE3E1F" w:rsidRDefault="00C4488E" w:rsidP="00EB04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88E" w:rsidRPr="00FE3E1F" w:rsidRDefault="00C4488E" w:rsidP="00C4488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C07A1F" w:rsidRPr="00FE3E1F" w:rsidRDefault="00C4488E" w:rsidP="00C4488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A71DEC" w:rsidRPr="00FE3E1F" w:rsidRDefault="00A71DEC" w:rsidP="00EB04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04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EC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04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„Pajėgumų stiprinimas užkardant, atskleidžiant ir tiriant elektroninius nusikaltimus (I–II etapai)“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</w:t>
            </w:r>
            <w:r w:rsidR="00A71DEC"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032</w:t>
            </w:r>
          </w:p>
          <w:p w:rsidR="00A71DEC" w:rsidRPr="00FE3E1F" w:rsidRDefault="00A71DEC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EC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1 032</w:t>
            </w:r>
          </w:p>
          <w:p w:rsidR="00C07A1F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EC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A71DEC" w:rsidP="00A71DE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EC" w:rsidRPr="00FE3E1F" w:rsidRDefault="00A71DEC" w:rsidP="00A71DE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A71DEC" w:rsidP="00A71DE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63E1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„Kibernetinių atakų ir kitų nusikaltimų elektroninėje erdvėje aptikimo stiprinimas (I–II etapai)“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E7A" w:rsidRPr="00FE3E1F" w:rsidRDefault="00014E7A" w:rsidP="00014E7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014E7A" w:rsidP="00014E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E7A" w:rsidRPr="00FE3E1F" w:rsidRDefault="00014E7A" w:rsidP="00014E7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014E7A" w:rsidP="00014E7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2A6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lėtoti veiksmingą kovą su prekyba žmonėmis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976E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DE3530" w:rsidRPr="00FE3E1F" w:rsidRDefault="004052E5" w:rsidP="00EB2A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="00DE3530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C07A1F" w:rsidRPr="00FE3E1F" w:rsidRDefault="004052E5" w:rsidP="00DE35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C07A1F" w:rsidRPr="00FE3E1F" w:rsidRDefault="004052E5" w:rsidP="00DE35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C07A1F" w:rsidRPr="00FE3E1F" w:rsidRDefault="004052E5" w:rsidP="00DE35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EB2A6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B2A6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71700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2.3.1.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 xml:space="preserve">vykdyti bendras kriminalinės ir viešosios policijos pareigūnų prevencines priemones, skirtas 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kovai su prekyba žmonėmis,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 xml:space="preserve"> ir 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dalyvauti Europos Sąjungos institucijų ir agentūrų bei tarptautinių organizacijų iniciatyvose, skirtose kovai su prekyba žmonėmis</w:t>
            </w:r>
            <w:r w:rsidRPr="00FE3E1F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</w:t>
            </w:r>
            <w:r w:rsidR="00733495"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organizuoti pareigūnų mokymus kovos su prekyba žmonėmis klausimais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  <w:r w:rsidR="00733495"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teikti socialinę pagalbą asmenims, nukentėjusiems ir galėjusiems nukentėti nuo prekybos žmonėmis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DE3530" w:rsidRPr="00FE3E1F" w:rsidRDefault="00DB670A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C07A1F" w:rsidRPr="00FE3E1F" w:rsidRDefault="00DB670A" w:rsidP="00DE353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C07A1F" w:rsidRPr="00FE3E1F" w:rsidRDefault="00DB670A" w:rsidP="00DE353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530" w:rsidRPr="00FE3E1F" w:rsidRDefault="00DE3530" w:rsidP="00DE3530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C07A1F" w:rsidRPr="00FE3E1F" w:rsidRDefault="00DB670A" w:rsidP="00DE353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Socialinės apsaugos ir darbo ministerija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  <w:r w:rsidR="00733495"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ir įgyvendinti priemones prekybos žmonėmis prevencijai, baudžiamajam persekiojimui, nukentėjusiųjų nuo prekybos žmonėmis apsaugai ir pagalbai stiprinti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F9590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mažinti ir šalinti rizikos veiksnius, didinančius teroro aktų tikimybę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5 065,7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4 550,7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534</w:t>
            </w:r>
          </w:p>
          <w:p w:rsidR="00F9590F" w:rsidRPr="00FE3E1F" w:rsidRDefault="00D55C82" w:rsidP="00D55C82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3 028,3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  <w:p w:rsidR="00F9590F" w:rsidRPr="00FE3E1F" w:rsidRDefault="00D55C82" w:rsidP="00F9590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D55C82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19</w:t>
            </w:r>
          </w:p>
          <w:p w:rsidR="00F9590F" w:rsidRPr="00FE3E1F" w:rsidRDefault="00D55C82" w:rsidP="00D55C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2 537,1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6 322</w:t>
            </w:r>
          </w:p>
          <w:p w:rsidR="00F9590F" w:rsidRPr="00FE3E1F" w:rsidRDefault="00D55C82" w:rsidP="00D55C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2 307,2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  <w:p w:rsidR="00F9590F" w:rsidRPr="00FE3E1F" w:rsidRDefault="00D55C82" w:rsidP="00F9590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D55C82" w:rsidP="00F9590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5 807</w:t>
            </w:r>
          </w:p>
          <w:p w:rsidR="00F9590F" w:rsidRPr="00FE3E1F" w:rsidRDefault="00D55C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F9590F" w:rsidRPr="00FE3E1F" w:rsidRDefault="00F9590F" w:rsidP="00F9590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462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462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sukurti nepalankias sąlygas teroristinei veiklai Lietuvoje ir prisidėti prie tarptautinės bendrijos kovos su terorizmu pastangų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127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4 478,7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1278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3 993,7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504</w:t>
            </w:r>
          </w:p>
          <w:p w:rsidR="00B15333" w:rsidRPr="00FE3E1F" w:rsidRDefault="00D55C82" w:rsidP="00B746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2 968,7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B15333" w:rsidRPr="00FE3E1F" w:rsidRDefault="00D55C82" w:rsidP="00B746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D55C82" w:rsidP="003061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19</w:t>
            </w:r>
          </w:p>
          <w:p w:rsidR="00B15333" w:rsidRPr="00FE3E1F" w:rsidRDefault="00D55C82" w:rsidP="00B746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2 482,5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462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</w:t>
            </w:r>
            <w:r w:rsidR="00B153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292</w:t>
            </w:r>
          </w:p>
          <w:p w:rsidR="00B15333" w:rsidRPr="00FE3E1F" w:rsidRDefault="00D55C82" w:rsidP="00B746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2 302,2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33" w:rsidRPr="00FE3E1F" w:rsidRDefault="00B15333" w:rsidP="00B1533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C07A1F" w:rsidRPr="00FE3E1F" w:rsidRDefault="00D55C82" w:rsidP="00B1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D55C82" w:rsidP="00B1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0F" w:rsidRPr="00FE3E1F" w:rsidRDefault="00F9590F" w:rsidP="00F9590F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5 807</w:t>
            </w:r>
          </w:p>
          <w:p w:rsidR="00C07A1F" w:rsidRPr="00FE3E1F" w:rsidRDefault="00D55C82" w:rsidP="00F9590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462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stiprinti Lietuvos Respublikos valstybės saugumo departamento pajėgumus vykdyti žvalgybą kovos su terorizmu srityje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478</w:t>
            </w:r>
          </w:p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  <w:p w:rsidR="00B15333" w:rsidRPr="00FE3E1F" w:rsidRDefault="00B57D2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33" w:rsidRPr="00FE3E1F" w:rsidRDefault="00B15333" w:rsidP="00B1533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C07A1F" w:rsidRPr="00FE3E1F" w:rsidRDefault="00B57D2F" w:rsidP="00B15333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B57D2F" w:rsidRDefault="0030612D" w:rsidP="00B57D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33" w:rsidRPr="00FE3E1F" w:rsidRDefault="00B15333" w:rsidP="00B1533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C07A1F" w:rsidRPr="00FE3E1F" w:rsidRDefault="00B57D2F" w:rsidP="00B15333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333" w:rsidRPr="00FE3E1F" w:rsidRDefault="00B15333" w:rsidP="00B1533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C07A1F" w:rsidRPr="00FE3E1F" w:rsidRDefault="00B57D2F" w:rsidP="00B15333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B57D2F" w:rsidRDefault="00B15333" w:rsidP="00B57D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saugumo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sukurti elektroninės informacijos stebėsenos ir analizės sistemą, užtikrinančią veiksmingą teroristinių veikų prevenciją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3 860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240E6E" w:rsidRPr="00FE3E1F" w:rsidRDefault="00B57D2F" w:rsidP="00B57D2F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52D57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E6E" w:rsidRPr="00FE3E1F" w:rsidRDefault="00240E6E" w:rsidP="00240E6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C07A1F" w:rsidRPr="00FE3E1F" w:rsidRDefault="00B57D2F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  <w:r w:rsidR="00240E6E"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807</w:t>
            </w:r>
          </w:p>
          <w:p w:rsidR="00240E6E" w:rsidRPr="00FE3E1F" w:rsidRDefault="00B57D2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E6E" w:rsidRPr="00FE3E1F" w:rsidRDefault="00240E6E" w:rsidP="00240E6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5 807</w:t>
            </w:r>
          </w:p>
          <w:p w:rsidR="00C07A1F" w:rsidRPr="00FE3E1F" w:rsidRDefault="00B57D2F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147AC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saugumo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„Naujų technologijų, skirtų saugumui kylančiai rizikai ir ekstremalioms situacijoms valdyti, įdiegimas“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3B7EDB" w:rsidRPr="00FE3E1F" w:rsidRDefault="003B7EDB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132,5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DB" w:rsidRPr="00FE3E1F" w:rsidRDefault="003B7EDB" w:rsidP="003B7ED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07A1F" w:rsidRPr="00FE3E1F" w:rsidRDefault="003B7EDB" w:rsidP="003B7ED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sustiprinti potencialių terorizmo taikinių apsaugą ir atsparumą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0863C9" w:rsidRPr="00FE3E1F" w:rsidRDefault="000863C9" w:rsidP="00BD76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0863C9" w:rsidRPr="00FE3E1F" w:rsidRDefault="000863C9" w:rsidP="00BD76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0863C9" w:rsidRPr="00FE3E1F" w:rsidRDefault="000863C9" w:rsidP="00BD76B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C9" w:rsidRPr="00FE3E1F" w:rsidRDefault="000863C9" w:rsidP="000863C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C07A1F" w:rsidRPr="00FE3E1F" w:rsidRDefault="000863C9" w:rsidP="000863C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C9" w:rsidRPr="00FE3E1F" w:rsidRDefault="000863C9" w:rsidP="000863C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C07A1F" w:rsidRPr="00FE3E1F" w:rsidRDefault="000863C9" w:rsidP="000863C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D76B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D76B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D45B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„Lietuvos policijos antiteroristinių operacijų rinktinės „Aras“ snaiperių pajėgumų vykdant antiteroristines ir įkaitų išlaisvinimo operacijas stiprinimas (I-II etapai)“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495" w:rsidRPr="00FE3E1F" w:rsidRDefault="00733495" w:rsidP="0073349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C07A1F" w:rsidRPr="00FE3E1F" w:rsidRDefault="00733495" w:rsidP="0073349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495" w:rsidRPr="00FE3E1F" w:rsidRDefault="00733495" w:rsidP="0073349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C07A1F" w:rsidRPr="00FE3E1F" w:rsidRDefault="00733495" w:rsidP="0073349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3.2.2.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Priemonė – įsigyti ginkluotės ir specialiųjų priemonių, skirtų tinkamai reaguoti į teroristines grėsmes ir joms užkardyti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  <w:r w:rsidR="00733495"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kovos su terorizmo ir hibridinėmis grėsmėmis pratybose ir operacijose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D866AA" w:rsidRPr="00D866AA" w:rsidRDefault="00D866AA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AA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C07A1F" w:rsidRPr="00FE3E1F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AA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C07A1F" w:rsidRPr="00FE3E1F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AA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C07A1F" w:rsidRPr="00FE3E1F" w:rsidRDefault="00D866AA" w:rsidP="00D866A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(Viešojo saugumo tarnyba prie Vidaus reikalų ministerijos (toliau – Viešojo saugumo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užtikrinti veiksmingą Europos Sąjungos išorės sienos kontrolę ir užkirsti kelią neteisėtai migracijai ir neteisėtai tarptautinei prekybai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039</w:t>
            </w:r>
          </w:p>
          <w:p w:rsidR="00717986" w:rsidRPr="00FE3E1F" w:rsidRDefault="007179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457E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224</w:t>
            </w:r>
          </w:p>
          <w:p w:rsidR="00717986" w:rsidRPr="00FE3E1F" w:rsidRDefault="00717986" w:rsidP="003457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779</w:t>
            </w:r>
          </w:p>
          <w:p w:rsidR="00717986" w:rsidRPr="00FE3E1F" w:rsidRDefault="00717986" w:rsidP="003862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964</w:t>
            </w:r>
          </w:p>
          <w:p w:rsidR="00717986" w:rsidRPr="00FE3E1F" w:rsidRDefault="00717986" w:rsidP="003862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tobulinti Europos Sąjungos išorės sienos valdymą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630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630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680</w:t>
            </w:r>
          </w:p>
          <w:p w:rsidR="00717986" w:rsidRPr="00FE3E1F" w:rsidRDefault="007179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630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180</w:t>
            </w:r>
          </w:p>
          <w:p w:rsidR="00717986" w:rsidRPr="00FE3E1F" w:rsidRDefault="007179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464</w:t>
            </w:r>
          </w:p>
          <w:p w:rsidR="00717986" w:rsidRPr="00FE3E1F" w:rsidRDefault="007179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38622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</w:t>
            </w:r>
            <w:r w:rsidR="00717986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964</w:t>
            </w:r>
          </w:p>
          <w:p w:rsidR="00717986" w:rsidRPr="00FE3E1F" w:rsidRDefault="007179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F345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diegti sienos stebėjimo sistemas ir kurti infrastruktūrą prie Europos Sąjungos išorės sienos su Rusijos Federacija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B1C6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2 441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6B1C6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2 441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  <w:r w:rsidR="00206884"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180</w:t>
            </w:r>
          </w:p>
          <w:p w:rsidR="00206884" w:rsidRPr="00FE3E1F" w:rsidRDefault="0020688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4" w:rsidRPr="00FE3E1F" w:rsidRDefault="00206884" w:rsidP="0020688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3 180</w:t>
            </w:r>
          </w:p>
          <w:p w:rsidR="00C07A1F" w:rsidRPr="00FE3E1F" w:rsidRDefault="0020688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</w:t>
            </w:r>
            <w:r w:rsidR="00720992"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964</w:t>
            </w:r>
          </w:p>
          <w:p w:rsidR="00720992" w:rsidRPr="00FE3E1F" w:rsidRDefault="0020688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2" w:rsidRPr="00FE3E1F" w:rsidRDefault="00720992" w:rsidP="0072099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2 964</w:t>
            </w:r>
          </w:p>
          <w:p w:rsidR="00C07A1F" w:rsidRPr="00FE3E1F" w:rsidRDefault="0020688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C3537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prie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Lietuvos Respublikos v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idaus reikalų ministerijos (toliau – Valstybės sienos apsaugos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užtikrinti nuolatinį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sienos apsaugos tarnybos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orlaivių budėjimą (24 valandas per parą, 7 paras per savaitę) ir orlaivių panaudojimo funkcionalumą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749A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sustiprinti neteisėtos migracijos prevenciją ir kontrolę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F00E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F00E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9048B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223D4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rekonstruoti ir statyti Valstybės sienos apsaugos tarnybos pastatus, naudojamus Valstybės sienos apsaugos tarnybos Užsieniečių registracijos centro (toliau – Užsieniečių registracijos centras) reikmėms, siekiant gerinti sulaikytų trečiųjų šalių piliečių ir prieglobsčio prašytojų apgyvendinimo ir priėmimo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sąlygas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9048B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organizuoti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Valstybės sienos apsaugos tarnybos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pareigūnų, dirbančių užsieniečių kontrolės bei grąžinimo srityje, mokymus jų gebėjimams stiprinti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a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prūpinti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sienos apsaugos tarnybos struktūrinius padalinius priemonėmis, būtinomis prieglobsčio prašytojams ir sulaikytiems užsieniečiams tinkamai priimti ir laikinai apgyvendinti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lėtoti veiksmingą kovą su neteisėta tarptautine prekyba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872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8722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652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652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užtikrinti tinkamą krovininių automobilių bei jais gabenamų krovinių ir konteinerių tikrinimo įrangos veikimą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75652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Lietuvos Respublikos finansų ministerija (Muitinės departamentas prie Lietuvos Respublikos finansų ministerijos (toliau – Muitinės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D78C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</w:t>
            </w:r>
            <w:r w:rsidR="00B31871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079</w:t>
            </w:r>
          </w:p>
          <w:p w:rsidR="00B31871" w:rsidRPr="00FE3E1F" w:rsidRDefault="00B318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</w:t>
            </w:r>
            <w:r w:rsidR="00B31871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069</w:t>
            </w:r>
          </w:p>
          <w:p w:rsidR="00B31871" w:rsidRPr="00FE3E1F" w:rsidRDefault="00B318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</w:t>
            </w:r>
            <w:r w:rsidR="00B31871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079</w:t>
            </w:r>
          </w:p>
          <w:p w:rsidR="00B31871" w:rsidRPr="00FE3E1F" w:rsidRDefault="00B318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A347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</w:t>
            </w:r>
            <w:r w:rsidR="00B31871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069</w:t>
            </w:r>
          </w:p>
          <w:p w:rsidR="00B31871" w:rsidRPr="00FE3E1F" w:rsidRDefault="00B318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A347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3F1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stiprinti priešgaisrines gelbėjimo pajėgas, plėtoti savanorių ugniagesių veiklą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organizuoti savanorių ugniagesių veiklą propaguojančius renginius ir gaisrų prevencijos akcijas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5543F1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5.1.2.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Priemonė – pagerinti 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gaisrinių ir specialiosios paskirties automobilių parko struktūrą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Priešgaisrinės apsaugos ir gelbėjimo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tiprinti civilinės saugos sistemos parengtį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</w:t>
            </w:r>
            <w:r w:rsidR="005543F1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069</w:t>
            </w:r>
          </w:p>
          <w:p w:rsidR="005543F1" w:rsidRPr="00FE3E1F" w:rsidRDefault="005543F1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C07A1F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C07A1F" w:rsidRPr="00FE3E1F" w:rsidRDefault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C07A1F" w:rsidRPr="00FE3E1F" w:rsidRDefault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0B74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sukaupti reikiamas valstybės rezervo civilinės saugos priemonių atsargas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C07A1F" w:rsidRPr="00FE3E1F" w:rsidTr="00BD0E92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E3589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5.2.2.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2300E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Priemonė – modernizuoti perspėjimo sirenomis sistemą</w:t>
            </w:r>
            <w:r w:rsidR="00834654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54" w:rsidRPr="00FE3E1F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834654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834654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54" w:rsidRPr="00FE3E1F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834654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54" w:rsidRPr="00FE3E1F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834654" w:rsidRDefault="00834654" w:rsidP="0083465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834654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1F" w:rsidRPr="00834654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54" w:rsidRPr="00FE3E1F" w:rsidRDefault="00834654" w:rsidP="0083465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834654" w:rsidRDefault="00834654" w:rsidP="0083465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834654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3465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2300E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įrengti perspėjimo sirenomis sistemą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branduolinės elektrinės, statomos Baltarusijos Respublikoje, Astravo rajone,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galimo poveikio zonoje</w:t>
            </w:r>
            <w:r w:rsidRPr="00834654">
              <w:rPr>
                <w:rFonts w:ascii="Times New Roman" w:hAnsi="Times New Roman" w:cs="Times New Roman"/>
                <w:strike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5543F1" w:rsidRPr="00FE3E1F" w:rsidRDefault="005543F1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3F1" w:rsidRPr="00FE3E1F" w:rsidRDefault="005543F1" w:rsidP="005543F1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C07A1F" w:rsidRPr="00FE3E1F" w:rsidRDefault="005543F1" w:rsidP="005543F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103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100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B7668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2B4942" w:rsidRPr="00FE3E1F" w:rsidRDefault="002B4942" w:rsidP="00B7668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B7668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942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103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100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2B4942" w:rsidRPr="00FE3E1F" w:rsidRDefault="002B4942" w:rsidP="002B49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2B4942" w:rsidRPr="00FE3E1F" w:rsidRDefault="002B4942" w:rsidP="002B494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sukurti analitines priemones, skirtas nusikalstamumui, kaip socialiniam reiškiniui, tirti naudojantis pažangiausiomis informacinėmis technologijomis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5D705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5D705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Informatikos ir ryšių departamentas prie Lietuvos Respublikos vidaus reikalų ministerijos (toliau –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Informatikos ir ryšių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integruoti Tarptautinį nusikaltimų klasifikatorių į Nusikalstamų veikų žinybinį registrą, siekiant rengti tarptautiniu mastu palyginamąją statistinę informaciją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(Informatikos ir ryšių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7BD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Europos Sąjungos finansuojamuose projektuose policijos pareigūnų gebėjimams tobulinti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2B4942" w:rsidRPr="00FE3E1F" w:rsidRDefault="002B4942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2B4942" w:rsidRPr="00FE3E1F" w:rsidRDefault="002B4942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2B4942" w:rsidRPr="00FE3E1F" w:rsidRDefault="002B4942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2B4942" w:rsidRPr="00FE3E1F" w:rsidRDefault="002B4942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2B4942" w:rsidRPr="00FE3E1F" w:rsidRDefault="002B4942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F293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dalyvauti Europos žandarmerijos specialiųjų pajėgų (EUROGENDFOR) organizuojamuose renginiuose ir kitose tarptautinėse priemonėse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(Viešojo saugumo tarnyba)</w:t>
            </w:r>
          </w:p>
        </w:tc>
      </w:tr>
      <w:tr w:rsidR="00E24E33" w:rsidRPr="00FE3E1F" w:rsidTr="002D025B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6.1.5.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sukurti Įtariamųjų, kaltinamųjų ir nuteistųjų registro sąsają su centralizuota valstybių narių, turinčių informacijos apie priimtus trečiųjų šalių piliečių ir asmenų be pilietybės apkaltinamuosius nuosprendžius, nustatymo sistema (</w:t>
            </w:r>
            <w:r w:rsidRPr="00B728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ECRIS-TCN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), </w:t>
            </w:r>
            <w:r w:rsidRPr="00FE3E1F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siekiant palengvinti teisminių ar kitų lygiaverčių institucijų bendradarbiavimą baudžiamojo proceso ir sprendimų vykdymo srityje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(Informatikos ir ryšių departamentas)</w:t>
            </w:r>
          </w:p>
        </w:tc>
      </w:tr>
      <w:tr w:rsidR="00C07A1F" w:rsidRPr="00FE3E1F" w:rsidTr="002D025B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4768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 Iš viso Lietuvos Respublikos valstybės biudžeto lėšų, iš jų: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C5DE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13 810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D78C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E476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C5DE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9 115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AC5DE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204</w:t>
            </w:r>
          </w:p>
          <w:p w:rsidR="00E24E33" w:rsidRPr="00FE3E1F" w:rsidRDefault="00891CE6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14 729,2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D78C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752</w:t>
            </w:r>
          </w:p>
          <w:p w:rsidR="00E24E33" w:rsidRPr="00FE3E1F" w:rsidRDefault="00E24E33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891CE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856,2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AC5DE7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452</w:t>
            </w:r>
          </w:p>
          <w:p w:rsidR="00E24E33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D78C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19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553</w:t>
            </w:r>
          </w:p>
          <w:p w:rsidR="00E24E33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17 </w:t>
            </w:r>
            <w:r w:rsidR="00E24E33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4D78C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673</w:t>
            </w:r>
          </w:p>
          <w:p w:rsidR="00E24E33" w:rsidRPr="00FE3E1F" w:rsidRDefault="00E24E33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A7E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720,2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891CE6" w:rsidP="00E476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996BE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</w:t>
            </w:r>
            <w:r w:rsidR="00E24E33"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880</w:t>
            </w:r>
          </w:p>
          <w:p w:rsidR="00E24E33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  <w:r w:rsidR="00C353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07A1F" w:rsidRPr="00FE3E1F" w:rsidRDefault="00C07A1F" w:rsidP="00E476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4E33" w:rsidRPr="00FE3E1F" w:rsidTr="002D025B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 bendrojo finansavimo lėšos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E33" w:rsidRPr="00FE3E1F" w:rsidRDefault="00E24E33" w:rsidP="00E24E3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24E33" w:rsidRPr="00FE3E1F" w:rsidRDefault="00E24E33" w:rsidP="00E24E3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 Europos Sąjungos ir kitos tarptautinės finansinės paramos lėšos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 tikslinės paskirties lėšos ir pajamų įmokos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2D025B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2. Kiti šaltiniai (Europos Sąjungos finansinė parama projektams įgyvendinti ir kitos teisėtai gautos lėšos)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AC5DE7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1 085,3</w:t>
            </w:r>
          </w:p>
          <w:p w:rsidR="002D025B" w:rsidRPr="00FE3E1F" w:rsidRDefault="002D025B" w:rsidP="00156A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5B" w:rsidRPr="00FE3E1F" w:rsidRDefault="002D025B" w:rsidP="002D025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1 085,3</w:t>
            </w:r>
          </w:p>
          <w:p w:rsidR="00C07A1F" w:rsidRPr="00FE3E1F" w:rsidRDefault="002D025B" w:rsidP="002D025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  <w:p w:rsidR="002D025B" w:rsidRPr="00FE3E1F" w:rsidRDefault="002D02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156A8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5B" w:rsidRPr="00FE3E1F" w:rsidRDefault="002D025B" w:rsidP="002D025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  <w:p w:rsidR="00C07A1F" w:rsidRPr="00FE3E1F" w:rsidRDefault="002D025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C353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A1F" w:rsidRPr="00FE3E1F" w:rsidTr="00891CE6">
        <w:trPr>
          <w:cantSplit/>
          <w:trHeight w:val="2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821F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Iš viso Planui finansuoti (1 + 2)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14 000,7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4 695,0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9 305,7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12 289,3</w:t>
            </w:r>
          </w:p>
          <w:p w:rsidR="002D025B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  <w:r w:rsidR="002D025B"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469</w:t>
            </w:r>
            <w:r w:rsidR="002D025B"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4</w:t>
            </w:r>
            <w:r w:rsidR="002D025B"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752</w:t>
            </w:r>
          </w:p>
          <w:p w:rsidR="002D025B" w:rsidRPr="00FE3E1F" w:rsidRDefault="00DA7EC0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856,2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5B" w:rsidRPr="00FE3E1F" w:rsidRDefault="00891CE6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7 537,3</w:t>
            </w:r>
          </w:p>
          <w:p w:rsidR="002D025B" w:rsidRPr="00FE3E1F" w:rsidRDefault="002D025B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DA7E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DA7E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613</w:t>
            </w:r>
            <w:r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19</w:t>
            </w:r>
            <w:r w:rsidR="002D025B"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553</w:t>
            </w:r>
          </w:p>
          <w:p w:rsidR="002D025B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19 </w:t>
            </w:r>
            <w:r w:rsidR="002D025B" w:rsidRPr="00FE3E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4</w:t>
            </w:r>
            <w:r w:rsidR="002D025B"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673</w:t>
            </w:r>
          </w:p>
          <w:p w:rsidR="002D025B" w:rsidRPr="00FE3E1F" w:rsidRDefault="00DA7EC0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720,2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5B" w:rsidRPr="00FE3E1F" w:rsidRDefault="00891CE6" w:rsidP="00891C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1C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A1F" w:rsidRPr="00FE3E1F" w:rsidRDefault="00C07A1F" w:rsidP="00891CE6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14</w:t>
            </w:r>
            <w:r w:rsidR="002D025B"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880</w:t>
            </w:r>
          </w:p>
          <w:p w:rsidR="002D025B" w:rsidRPr="00FE3E1F" w:rsidRDefault="00DA7EC0" w:rsidP="00DA7E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C353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07A1F" w:rsidRPr="00FE3E1F" w:rsidRDefault="00C07A1F" w:rsidP="004821F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00ED" w:rsidRPr="00FE3E1F" w:rsidRDefault="002300ED" w:rsidP="002300ED">
      <w:pPr>
        <w:pStyle w:val="Puslapioinaostekstas"/>
        <w:ind w:firstLine="0"/>
      </w:pPr>
      <w:r w:rsidRPr="00FE3E1F">
        <w:rPr>
          <w:rFonts w:ascii="Times New Roman" w:hAnsi="Times New Roman" w:cs="Times New Roman"/>
          <w:sz w:val="18"/>
          <w:szCs w:val="18"/>
        </w:rPr>
        <w:t xml:space="preserve">* </w:t>
      </w:r>
      <w:r w:rsidR="00650606" w:rsidRPr="00FE3E1F">
        <w:rPr>
          <w:rFonts w:ascii="Times New Roman" w:hAnsi="Times New Roman" w:cs="Times New Roman"/>
          <w:sz w:val="18"/>
          <w:szCs w:val="18"/>
        </w:rPr>
        <w:t>P</w:t>
      </w:r>
      <w:r w:rsidRPr="00FE3E1F">
        <w:rPr>
          <w:rFonts w:ascii="Times New Roman" w:hAnsi="Times New Roman" w:cs="Times New Roman"/>
          <w:sz w:val="18"/>
          <w:szCs w:val="18"/>
        </w:rPr>
        <w:t xml:space="preserve">riemonę planuojama </w:t>
      </w:r>
      <w:r w:rsidR="00F237F0" w:rsidRPr="00FE3E1F">
        <w:rPr>
          <w:rFonts w:ascii="Times New Roman" w:hAnsi="Times New Roman" w:cs="Times New Roman"/>
          <w:sz w:val="18"/>
          <w:szCs w:val="18"/>
        </w:rPr>
        <w:t xml:space="preserve">finansuoti (ar </w:t>
      </w:r>
      <w:r w:rsidR="00650606" w:rsidRPr="00FE3E1F">
        <w:rPr>
          <w:rFonts w:ascii="Times New Roman" w:hAnsi="Times New Roman" w:cs="Times New Roman"/>
          <w:sz w:val="18"/>
          <w:szCs w:val="18"/>
        </w:rPr>
        <w:t xml:space="preserve">papildomai </w:t>
      </w:r>
      <w:r w:rsidRPr="00FE3E1F">
        <w:rPr>
          <w:rFonts w:ascii="Times New Roman" w:hAnsi="Times New Roman" w:cs="Times New Roman"/>
          <w:sz w:val="18"/>
          <w:szCs w:val="18"/>
        </w:rPr>
        <w:t>finansuoti</w:t>
      </w:r>
      <w:r w:rsidR="00F237F0" w:rsidRPr="00FE3E1F">
        <w:rPr>
          <w:rFonts w:ascii="Times New Roman" w:hAnsi="Times New Roman" w:cs="Times New Roman"/>
          <w:sz w:val="18"/>
          <w:szCs w:val="18"/>
        </w:rPr>
        <w:t>)</w:t>
      </w:r>
      <w:r w:rsidRPr="00FE3E1F">
        <w:rPr>
          <w:rFonts w:ascii="Times New Roman" w:hAnsi="Times New Roman" w:cs="Times New Roman"/>
          <w:sz w:val="18"/>
          <w:szCs w:val="18"/>
        </w:rPr>
        <w:t xml:space="preserve"> </w:t>
      </w:r>
      <w:r w:rsidR="00C65095" w:rsidRPr="00C65095">
        <w:rPr>
          <w:rFonts w:ascii="Times New Roman" w:hAnsi="Times New Roman" w:cs="Times New Roman"/>
          <w:b/>
          <w:sz w:val="18"/>
          <w:szCs w:val="18"/>
        </w:rPr>
        <w:t>Europos Sąjungos finansinės paramos ir (arba)</w:t>
      </w:r>
      <w:r w:rsidR="00C65095">
        <w:rPr>
          <w:rFonts w:ascii="Times New Roman" w:hAnsi="Times New Roman" w:cs="Times New Roman"/>
          <w:sz w:val="18"/>
          <w:szCs w:val="18"/>
        </w:rPr>
        <w:t xml:space="preserve"> </w:t>
      </w:r>
      <w:r w:rsidRPr="00FE3E1F">
        <w:rPr>
          <w:rFonts w:ascii="Times New Roman" w:hAnsi="Times New Roman" w:cs="Times New Roman"/>
          <w:sz w:val="18"/>
          <w:szCs w:val="18"/>
        </w:rPr>
        <w:t>Norvegijos finansinio mechanizmo paramos lėšomis.</w:t>
      </w:r>
      <w:r w:rsidR="007C7B8C" w:rsidRPr="00A04116">
        <w:rPr>
          <w:rFonts w:ascii="Times New Roman" w:hAnsi="Times New Roman" w:cs="Times New Roman"/>
          <w:sz w:val="24"/>
          <w:szCs w:val="24"/>
        </w:rPr>
        <w:t>“</w:t>
      </w:r>
    </w:p>
    <w:p w:rsidR="00C263DC" w:rsidRDefault="00C263DC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A69FE" w:rsidRDefault="00CA69FE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7050" w:rsidRPr="00FE3E1F" w:rsidRDefault="00E47050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23213C" w:rsidRPr="00FE3E1F">
        <w:rPr>
          <w:rFonts w:ascii="Times New Roman" w:hAnsi="Times New Roman" w:cs="Times New Roman"/>
          <w:sz w:val="24"/>
          <w:szCs w:val="24"/>
        </w:rPr>
        <w:t>2</w:t>
      </w:r>
      <w:r w:rsidRPr="00FE3E1F">
        <w:rPr>
          <w:rFonts w:ascii="Times New Roman" w:hAnsi="Times New Roman" w:cs="Times New Roman"/>
          <w:sz w:val="24"/>
          <w:szCs w:val="24"/>
        </w:rPr>
        <w:t>. Pakeisti III skyrių ir jį išdėstyti taip:</w:t>
      </w:r>
    </w:p>
    <w:p w:rsidR="001505BE" w:rsidRPr="00FE3E1F" w:rsidRDefault="001505BE" w:rsidP="00312BF6">
      <w:pPr>
        <w:ind w:firstLine="0"/>
        <w:jc w:val="center"/>
        <w:rPr>
          <w:rFonts w:ascii="Times New Roman" w:hAnsi="Times New Roman" w:cs="Times New Roman"/>
          <w:b/>
        </w:rPr>
      </w:pPr>
    </w:p>
    <w:p w:rsidR="00C263DC" w:rsidRPr="00FE3E1F" w:rsidRDefault="00AA6503" w:rsidP="00C2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„</w:t>
      </w:r>
      <w:r w:rsidR="00C263DC" w:rsidRPr="00FE3E1F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C263DC" w:rsidRPr="00FE3E1F" w:rsidRDefault="00C263DC" w:rsidP="00C2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PLANO VERTINIMO KRITERIJAI IR JŲ REIKŠMĖS</w:t>
      </w: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7702"/>
        <w:gridCol w:w="993"/>
        <w:gridCol w:w="850"/>
        <w:gridCol w:w="944"/>
        <w:gridCol w:w="3969"/>
      </w:tblGrid>
      <w:tr w:rsidR="00EF1E61" w:rsidRPr="00FE3E1F" w:rsidTr="00304B5D">
        <w:trPr>
          <w:cantSplit/>
          <w:trHeight w:val="23"/>
          <w:tblHeader/>
        </w:trPr>
        <w:tc>
          <w:tcPr>
            <w:tcW w:w="988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Eil. Nr., vertinimo kriterijaus kodas</w:t>
            </w:r>
          </w:p>
        </w:tc>
        <w:tc>
          <w:tcPr>
            <w:tcW w:w="7702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Tikslų ir uždavinių vertinimo kriterijų pavadinimai ir matavimo vienetai</w:t>
            </w:r>
          </w:p>
        </w:tc>
        <w:tc>
          <w:tcPr>
            <w:tcW w:w="2787" w:type="dxa"/>
            <w:gridSpan w:val="3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Vertinimo kriterijų reikšmės</w:t>
            </w:r>
          </w:p>
        </w:tc>
        <w:tc>
          <w:tcPr>
            <w:tcW w:w="3969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Įgyvendinanti institucija</w:t>
            </w:r>
          </w:p>
        </w:tc>
      </w:tr>
      <w:tr w:rsidR="00CC4757" w:rsidRPr="00FE3E1F" w:rsidTr="00304B5D">
        <w:trPr>
          <w:cantSplit/>
          <w:trHeight w:val="23"/>
          <w:tblHeader/>
        </w:trPr>
        <w:tc>
          <w:tcPr>
            <w:tcW w:w="988" w:type="dxa"/>
            <w:vMerge/>
            <w:shd w:val="clear" w:color="auto" w:fill="auto"/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2" w:type="dxa"/>
            <w:vMerge/>
            <w:shd w:val="clear" w:color="auto" w:fill="auto"/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2019 metų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2020 metų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2021 metų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sukurti gyvenamąją aplinką, saugią nuo nusikalstamų veikų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R-1-1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Gyventojų, manančių, kad rizika tapti nusikaltimo auka savo gyvenamojoje vietovėje yra maža,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R-1-2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Teigiamai vertinančių policijos darbą gyventojų, kurie nukentėjo nuo nusikaltimų ir dėl to kreipėsi į policiją,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padidinti nusikalstamų veikų ir kitų teisės pažeidimų prevencijos veiksmingumą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P-1-1-1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Nusikalstamų veikų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P-1-2-1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reagavimo (atvykimo) į įvykius pagal A tipo įvykių kategoriją dalis, kai maksimali reagavimo trukmė – iki 12 minučių,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7866A0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3A1C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P-1-2-2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3A1C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Bendrojo pagalbos centro valdomų pagalbos pajėgų išsiuntimas (aliarmavimas) į nelaimės vietą per nustatytą laiką,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92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3A1CC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umažinti smurto, ypač artimoje aplinkoje, mastą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Nužudymų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4,3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56615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56615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P-1-3-2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Vaikų, nukentėjusių nuo nusikaltimų žmogaus gyvybei ir sveikatai (tarp jų – vaikų tapusių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artimoje aplinkoje liudininkais</w:t>
            </w:r>
            <w:r w:rsidRPr="00FE3E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gyvenančių aplinkoje, kurioje buvo smurtauta</w:t>
            </w:r>
            <w:r w:rsidRPr="00FE3E1F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), skaičius, tenkantis 100 tūkst. vaikų,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125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P-1-3-3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116408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Kompleksiškai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8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Koordinuotai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teikiamą pagalbą gavusių </w:t>
            </w: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mokinių</w:t>
            </w:r>
            <w:r w:rsidR="00C438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88B">
              <w:rPr>
                <w:rFonts w:ascii="Times New Roman" w:hAnsi="Times New Roman" w:cs="Times New Roman"/>
                <w:b/>
                <w:sz w:val="22"/>
                <w:szCs w:val="22"/>
              </w:rPr>
              <w:t>vaikų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="00C4388B" w:rsidRPr="00C4388B">
              <w:rPr>
                <w:rFonts w:ascii="Times New Roman" w:hAnsi="Times New Roman" w:cs="Times New Roman"/>
                <w:b/>
                <w:sz w:val="22"/>
                <w:szCs w:val="22"/>
              </w:rPr>
              <w:t>jų</w:t>
            </w:r>
            <w:r w:rsidR="00C438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tėvų dalis nuo visų </w:t>
            </w: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mokinių ir tėvų</w:t>
            </w:r>
            <w:r w:rsidR="00C438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88B">
              <w:rPr>
                <w:rFonts w:ascii="Times New Roman" w:hAnsi="Times New Roman" w:cs="Times New Roman"/>
                <w:b/>
                <w:sz w:val="22"/>
                <w:szCs w:val="22"/>
              </w:rPr>
              <w:t>pagalbos stokojančių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D978E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Švietimo, mokslo ir sporto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P-1-3-4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Patyčių</w:t>
            </w:r>
            <w:r w:rsidR="00C4388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388B"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  <w:t>ir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</w:t>
            </w:r>
            <w:r w:rsidR="00C4388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ir kitas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prevencijos programas įgyvendinančių bendrojo ugdymo mokyklų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36478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D978E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Švietimo, mokslo ir sporto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P-1-3-5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Smurtą patyrusių asmenų, gavusių pagalbą specializuotos pagalbos centruose,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2F2E1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14 000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AB7E9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AB7E9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P-1-3-6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Vaikų, nukentėjusių nuo smurto, ir jų šeimų narių, gavusių kompleksinę pagalbą,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mažinti riziką pakartotinai nusikalsti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P-1-4-1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Laisvės atėmimo </w:t>
            </w:r>
            <w:r w:rsidRPr="004D03D8">
              <w:rPr>
                <w:rFonts w:ascii="Times New Roman" w:hAnsi="Times New Roman" w:cs="Times New Roman"/>
                <w:strike/>
                <w:sz w:val="22"/>
                <w:szCs w:val="22"/>
              </w:rPr>
              <w:t>vietose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03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vietų įstaigose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laikomų asmenų, sėkmingai baigusių socialinių įgūdžių lavinimo programas,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:rsidR="00BC388D" w:rsidRPr="00FE3E1F" w:rsidRDefault="00BC388D" w:rsidP="00CD7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180</w:t>
            </w:r>
          </w:p>
          <w:p w:rsidR="00BC388D" w:rsidRPr="00FE3E1F" w:rsidRDefault="00BC388D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P-1-4-2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Aplankytų nuteistųjų jų gyvenamosiose vietose, vykdant priemones, skirtas smurto prevencijai ir kovai su priklausomybėmis,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2C4D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3 200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P-1-4-3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2F2E1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Lietuvos probacijos tarnybos prižiūrimų nepilnamečių, sėkmingai baigusių užimtumo priemones, nukreiptas į socialinių įgūdžių ugdymą,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2C4D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R-2-1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Ištirtų sunkių ir labai sunkių nusikaltimų, nurodytų Lietuvos Respublikos baudžiamojo kodekso XX, XXVIII, XXX–XXXIII, XXXVI ir XXXVII skyriuose, dalis (ištirtų ir užregistruotų nusikaltimų santykis),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79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60261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sustiprinti teisėsaugos institucijų atsaką sunkių ir labai sunkių bei organizuotų nusikalstamų grupių daromų nusikaltimų organizatoriams, vykdytojams ir kitiems bendrininkams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P-2-1-1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B252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B252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D443F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D443F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B252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m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ažinti nusikalstamų veikų darymo elektroninėje erdvėje galimybes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60261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P-2-2-1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Ištirtų nusikalstamų veikų elektroninių duomenų ir informacinių sistemų saugumui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96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lėtoti veiksmingą kovą su prekyba žmonėmis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P-2-3-1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Prekybos žmonėmis ikiteisminių tyrimų, trukusių ne ilgiau kaip 2 metus ir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baigtų kaltinamuoju aktu</w:t>
            </w: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ne mažiau kaip, </w:t>
            </w: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P-2-3-2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Nukentėjusių ir galėjusių nukentėti nuo prekybos žmonėmis asmenų, kuriems suteikta socialinė pagalba,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:rsidR="00C61678" w:rsidRPr="00FE3E1F" w:rsidRDefault="00DB670A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61678" w:rsidRPr="00FE3E1F" w:rsidRDefault="00C61678" w:rsidP="00C6167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:rsidR="00CC4757" w:rsidRPr="00FE3E1F" w:rsidRDefault="00DB670A" w:rsidP="00C6167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mažinti ir šalinti rizikos veiksnius, didinančius teroro aktų tikimybę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R-3-1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Teroristiniais tikslais padarytų nusikaltimų, nurodytų Lietuvos Respublikos baudžiamojo kodekso 250 straipsnio 3–5 dalyse,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sukurti nepalankias sąlygas teroristinei veiklai Lietuvoje ir prisidėti prie tarptautinės bendrijos kovos su terorizmu pastangų</w:t>
            </w:r>
          </w:p>
        </w:tc>
      </w:tr>
      <w:tr w:rsidR="00CC4757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CC4757" w:rsidRPr="00FE3E1F" w:rsidRDefault="00CC4757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P-3-1-1</w:t>
            </w:r>
          </w:p>
        </w:tc>
        <w:tc>
          <w:tcPr>
            <w:tcW w:w="7702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Sėkmingai įvykdytų specialiųjų antiteroristinių bei įkaitų išlaisvinimo ir pavojingų ginkluotų nusikaltėlių sulaikymo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CC4757" w:rsidRPr="00FE3E1F" w:rsidRDefault="00CC4757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69" w:type="dxa"/>
            <w:shd w:val="clear" w:color="auto" w:fill="auto"/>
          </w:tcPr>
          <w:p w:rsidR="00CC4757" w:rsidRPr="00FE3E1F" w:rsidRDefault="00CC4757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sustiprinti potencialių terorizmo taikinių apsaugą ir atsparumą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P-3-2-1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Sėkmingai įvykdytų sprogstamųjų įtaisų bei karinių sprogmenų, naudojamų teroristiniais ar kriminaliniais tikslais, paieškos ir neutralizavimo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užtikrinti veiksmingą Europos Sąjungos išorės sienos kontrolę ir užkirsti kelią neteisėtai migracijai ir neteisėtai tarptautinei prekybai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R-4-1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Lietuvos Respublikos valstybės sienos kirtimo tvarkos pažeidimų, kai nustatytas pažeidimą padaręs asmuo,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tobulinti Europos Sąjungos išorės sienos valdymą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P-4-1-1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Europos Sąjungos išorės sienos (Lietuvos dalies), stebimos taikant modernias sienos stebėjimo technologijas,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sustiprinti neteisėtos migracijos prevenciją ir kontrolę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P-4-2-1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75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P-4-2-2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Sulaikytų trečiųjų šalių piliečių ir prieglobsčio prašytojų apgyvendinimo ir priėmimo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sąlygų (Užsieniečių registracijos centre) atitiktis teisės aktų reikalavimams,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100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lėtoti veiksmingą kovą su neteisėta tarptautine prekyba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P-4-3-1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Lietuvos muitinės atliktų prekių sulaikymo atvejų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A60E0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</w:t>
            </w:r>
            <w:r w:rsidR="00C61678"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800</w:t>
            </w:r>
          </w:p>
          <w:p w:rsidR="00C61678" w:rsidRPr="00FE3E1F" w:rsidRDefault="00C6167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C3537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723602" w:rsidRPr="00FE3E1F" w:rsidRDefault="00723602" w:rsidP="0072360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3 800</w:t>
            </w:r>
          </w:p>
          <w:p w:rsidR="00304B5D" w:rsidRPr="00FE3E1F" w:rsidRDefault="00723602" w:rsidP="00DB18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C3537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="00DB185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Finansų ministerija (Muitinės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</w:tr>
      <w:tr w:rsidR="00304B5D" w:rsidRPr="00FE3E1F" w:rsidTr="00304B5D">
        <w:trPr>
          <w:cantSplit/>
          <w:trHeight w:val="260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R-5-1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Gaisruose žuvusių asmenų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2,7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stiprinti priešgaisrines gelbėjimo pajėgas, plėtoti savanorių ugniagesių veiklą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P-5-1-1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Savivaldybių, kuriose įkurta savanorių ugniagesių organizacijų, dalis,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89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131E8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723602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P-5-1-2</w:t>
            </w:r>
          </w:p>
        </w:tc>
        <w:tc>
          <w:tcPr>
            <w:tcW w:w="7702" w:type="dxa"/>
            <w:shd w:val="clear" w:color="auto" w:fill="auto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Įsigytų gaisrinių ir specialiosios paskirties automobilių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723602" w:rsidRPr="00FE3E1F" w:rsidRDefault="00723602" w:rsidP="0072360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tiprinti civilinės saugos sistemos parengtį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P-5-2-1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Valstybės rezerve sukauptų civilinės saugos priemonių atsargų atitiktis valstybės rezervo užduotims,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P-5-2-2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 perspėjimo sirenomis pasiekiamumas,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70,5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F406C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  <w:p w:rsidR="00723602" w:rsidRPr="00FE3E1F" w:rsidRDefault="00723602" w:rsidP="00F406C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R-6-1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Gyventojų, kurie saugiai jaučiasi savo gyvenamojoje vietovėje,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R-6-2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4534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Policijos, Valstybės sienos apsaugos tarnybos ir valstybinės priešgaisrinės gelbėjimo tarnybos pareigūnų, patenkintų savo tarnyba, dalis, ne mažiau kaip, procentais* (2017 metų reikšmė – 61 procentas)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EF1E61" w:rsidRPr="00FE3E1F" w:rsidTr="00C4488E">
        <w:trPr>
          <w:cantSplit/>
          <w:trHeight w:val="23"/>
        </w:trPr>
        <w:tc>
          <w:tcPr>
            <w:tcW w:w="988" w:type="dxa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14458" w:type="dxa"/>
            <w:gridSpan w:val="5"/>
          </w:tcPr>
          <w:p w:rsidR="00EF1E61" w:rsidRPr="00FE3E1F" w:rsidRDefault="00EF1E61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P-6-1-1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Neužimtų pirminės ir vidurinės grandžių vidaus reikalų ministro valdymo srities statutinių įstaigų pareigūnų pareigybių dalis, ne daugiau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A541F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  <w:p w:rsidR="00304B5D" w:rsidRPr="00FE3E1F" w:rsidRDefault="00304B5D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B5D" w:rsidRPr="00FE3E1F" w:rsidTr="00304B5D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P-6-1-2</w:t>
            </w:r>
          </w:p>
        </w:tc>
        <w:tc>
          <w:tcPr>
            <w:tcW w:w="7702" w:type="dxa"/>
            <w:shd w:val="clear" w:color="auto" w:fill="auto"/>
          </w:tcPr>
          <w:p w:rsidR="00304B5D" w:rsidRPr="00FE3E1F" w:rsidRDefault="00304B5D" w:rsidP="00207D1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ministro valdymo srities statutinių įstaigų pareigūnų, tobulinusių kvalifikaciją,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304B5D" w:rsidRPr="00FE3E1F" w:rsidRDefault="00304B5D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969" w:type="dxa"/>
            <w:shd w:val="clear" w:color="auto" w:fill="auto"/>
          </w:tcPr>
          <w:p w:rsidR="00304B5D" w:rsidRPr="00FE3E1F" w:rsidRDefault="00304B5D" w:rsidP="00E540F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</w:tbl>
    <w:p w:rsidR="004534F4" w:rsidRPr="00FE3E1F" w:rsidRDefault="00650606" w:rsidP="00650606">
      <w:pPr>
        <w:tabs>
          <w:tab w:val="left" w:pos="706"/>
        </w:tabs>
        <w:ind w:firstLine="0"/>
        <w:jc w:val="both"/>
        <w:rPr>
          <w:rFonts w:ascii="Times New Roman" w:hAnsi="Times New Roman" w:cs="Times New Roman"/>
        </w:rPr>
      </w:pPr>
      <w:r w:rsidRPr="00FE3E1F">
        <w:rPr>
          <w:rFonts w:ascii="Times New Roman" w:hAnsi="Times New Roman" w:cs="Times New Roman"/>
        </w:rPr>
        <w:t xml:space="preserve">* </w:t>
      </w:r>
      <w:r w:rsidR="004534F4" w:rsidRPr="00FE3E1F">
        <w:rPr>
          <w:rFonts w:ascii="Times New Roman" w:hAnsi="Times New Roman" w:cs="Times New Roman"/>
        </w:rPr>
        <w:t>Pareigūnų nuomonės tyrimas atliekamas kas 3 metus.</w:t>
      </w:r>
      <w:r w:rsidR="00E540FB" w:rsidRPr="00FE3E1F">
        <w:rPr>
          <w:rFonts w:ascii="Times New Roman" w:hAnsi="Times New Roman" w:cs="Times New Roman"/>
          <w:sz w:val="24"/>
          <w:szCs w:val="24"/>
        </w:rPr>
        <w:t>“</w:t>
      </w:r>
    </w:p>
    <w:p w:rsidR="00C263DC" w:rsidRPr="00FE3E1F" w:rsidRDefault="00C263DC" w:rsidP="00C263D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7C0B80" w:rsidRPr="00FE3E1F" w:rsidRDefault="007C0B8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2. Šis nutarimas įsigalioja 20</w:t>
      </w:r>
      <w:r w:rsidR="00EF1E61" w:rsidRPr="00FE3E1F">
        <w:rPr>
          <w:rFonts w:ascii="Times New Roman" w:hAnsi="Times New Roman" w:cs="Times New Roman"/>
          <w:sz w:val="24"/>
          <w:szCs w:val="24"/>
        </w:rPr>
        <w:t>20</w:t>
      </w:r>
      <w:r w:rsidRPr="00FE3E1F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:rsidR="007C0B80" w:rsidRPr="00FE3E1F" w:rsidRDefault="007C0B80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B3566" w:rsidRDefault="005B3566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35378" w:rsidRPr="00FE3E1F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7C0B80" w:rsidRPr="00FE3E1F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Ministras Pirmininkas</w:t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</w:p>
    <w:p w:rsidR="004608A9" w:rsidRDefault="004608A9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C35378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C35378" w:rsidRPr="00FE3E1F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44710" w:rsidRPr="00FE3E1F" w:rsidRDefault="007C0B80" w:rsidP="007E1BE5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outlineLvl w:val="0"/>
        <w:rPr>
          <w:caps/>
        </w:rPr>
      </w:pPr>
      <w:r w:rsidRPr="00FE3E1F">
        <w:rPr>
          <w:szCs w:val="24"/>
        </w:rPr>
        <w:t>Vidaus reikalų ministras</w:t>
      </w:r>
      <w:r w:rsidR="002E4611" w:rsidRPr="00FE3E1F">
        <w:rPr>
          <w:szCs w:val="24"/>
        </w:rPr>
        <w:t xml:space="preserve"> </w:t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</w:p>
    <w:sectPr w:rsidR="00144710" w:rsidRPr="00FE3E1F" w:rsidSect="009D0233">
      <w:headerReference w:type="even" r:id="rId9"/>
      <w:headerReference w:type="default" r:id="rId10"/>
      <w:headerReference w:type="first" r:id="rId11"/>
      <w:pgSz w:w="16839" w:h="11907" w:orient="landscape" w:code="9"/>
      <w:pgMar w:top="720" w:right="720" w:bottom="720" w:left="72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45" w:rsidRDefault="002B0845">
      <w:r>
        <w:separator/>
      </w:r>
    </w:p>
  </w:endnote>
  <w:endnote w:type="continuationSeparator" w:id="0">
    <w:p w:rsidR="002B0845" w:rsidRDefault="002B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45" w:rsidRDefault="002B0845">
      <w:r>
        <w:separator/>
      </w:r>
    </w:p>
  </w:footnote>
  <w:footnote w:type="continuationSeparator" w:id="0">
    <w:p w:rsidR="002B0845" w:rsidRDefault="002B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7C" w:rsidRDefault="0019397C" w:rsidP="00AD66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397C" w:rsidRDefault="001939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664"/>
      <w:docPartObj>
        <w:docPartGallery w:val="Page Numbers (Top of Page)"/>
        <w:docPartUnique/>
      </w:docPartObj>
    </w:sdtPr>
    <w:sdtEndPr/>
    <w:sdtContent>
      <w:p w:rsidR="0019397C" w:rsidRDefault="0019397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97C" w:rsidRDefault="0019397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7C" w:rsidRDefault="0019397C" w:rsidP="001447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397C" w:rsidRPr="00312BF6" w:rsidRDefault="0019397C" w:rsidP="00312BF6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7C" w:rsidRPr="00AA6503" w:rsidRDefault="0019397C" w:rsidP="00312BF6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AA6503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CA69FE">
      <w:rPr>
        <w:rStyle w:val="Puslapionumeris"/>
        <w:rFonts w:ascii="Times New Roman" w:hAnsi="Times New Roman" w:cs="Times New Roman"/>
        <w:noProof/>
        <w:sz w:val="24"/>
        <w:szCs w:val="24"/>
      </w:rPr>
      <w:t>12</w:t>
    </w: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:rsidR="0019397C" w:rsidRPr="00312BF6" w:rsidRDefault="0019397C" w:rsidP="00312BF6">
    <w:pPr>
      <w:pStyle w:val="Antrats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7C" w:rsidRPr="00E47050" w:rsidRDefault="0019397C" w:rsidP="00E4705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F6"/>
    <w:rsid w:val="0000148D"/>
    <w:rsid w:val="00006131"/>
    <w:rsid w:val="0000725F"/>
    <w:rsid w:val="00010034"/>
    <w:rsid w:val="000149AE"/>
    <w:rsid w:val="00014E7A"/>
    <w:rsid w:val="00026112"/>
    <w:rsid w:val="000311A3"/>
    <w:rsid w:val="000316E4"/>
    <w:rsid w:val="00032AAF"/>
    <w:rsid w:val="000413F4"/>
    <w:rsid w:val="00066F28"/>
    <w:rsid w:val="0008461B"/>
    <w:rsid w:val="000863C9"/>
    <w:rsid w:val="000973B0"/>
    <w:rsid w:val="000A0601"/>
    <w:rsid w:val="000A084A"/>
    <w:rsid w:val="000A12C0"/>
    <w:rsid w:val="000A3454"/>
    <w:rsid w:val="000B039A"/>
    <w:rsid w:val="000B0CCD"/>
    <w:rsid w:val="000B0DEF"/>
    <w:rsid w:val="000B1255"/>
    <w:rsid w:val="000B5160"/>
    <w:rsid w:val="000B74DC"/>
    <w:rsid w:val="000C2900"/>
    <w:rsid w:val="000C674E"/>
    <w:rsid w:val="000C750B"/>
    <w:rsid w:val="000D0B38"/>
    <w:rsid w:val="000E64AA"/>
    <w:rsid w:val="000E75B6"/>
    <w:rsid w:val="000F00E0"/>
    <w:rsid w:val="000F3B4E"/>
    <w:rsid w:val="000F7785"/>
    <w:rsid w:val="000F7798"/>
    <w:rsid w:val="00104ED4"/>
    <w:rsid w:val="00105B14"/>
    <w:rsid w:val="00116408"/>
    <w:rsid w:val="00122A86"/>
    <w:rsid w:val="001264B0"/>
    <w:rsid w:val="00131454"/>
    <w:rsid w:val="001314D5"/>
    <w:rsid w:val="00131E81"/>
    <w:rsid w:val="00135E1E"/>
    <w:rsid w:val="001425B0"/>
    <w:rsid w:val="00144710"/>
    <w:rsid w:val="0014635B"/>
    <w:rsid w:val="001505BE"/>
    <w:rsid w:val="00152755"/>
    <w:rsid w:val="001543FD"/>
    <w:rsid w:val="00154A6E"/>
    <w:rsid w:val="0015635A"/>
    <w:rsid w:val="00156A82"/>
    <w:rsid w:val="00163A19"/>
    <w:rsid w:val="00164416"/>
    <w:rsid w:val="00174099"/>
    <w:rsid w:val="001749A0"/>
    <w:rsid w:val="001749A2"/>
    <w:rsid w:val="001768F7"/>
    <w:rsid w:val="00177E52"/>
    <w:rsid w:val="001810EC"/>
    <w:rsid w:val="00181925"/>
    <w:rsid w:val="00183105"/>
    <w:rsid w:val="00184EE5"/>
    <w:rsid w:val="00187A5A"/>
    <w:rsid w:val="00192A20"/>
    <w:rsid w:val="0019397C"/>
    <w:rsid w:val="001A6B57"/>
    <w:rsid w:val="001B131F"/>
    <w:rsid w:val="001B1928"/>
    <w:rsid w:val="001B5D04"/>
    <w:rsid w:val="001C4965"/>
    <w:rsid w:val="001C4AFD"/>
    <w:rsid w:val="001D08E5"/>
    <w:rsid w:val="001D27F0"/>
    <w:rsid w:val="001F12C4"/>
    <w:rsid w:val="001F20D2"/>
    <w:rsid w:val="001F2B8C"/>
    <w:rsid w:val="001F2F57"/>
    <w:rsid w:val="001F476D"/>
    <w:rsid w:val="001F68B8"/>
    <w:rsid w:val="00206884"/>
    <w:rsid w:val="00207D14"/>
    <w:rsid w:val="00207E1B"/>
    <w:rsid w:val="002104F0"/>
    <w:rsid w:val="0021175C"/>
    <w:rsid w:val="002120F8"/>
    <w:rsid w:val="00212246"/>
    <w:rsid w:val="00220ED2"/>
    <w:rsid w:val="00223D4E"/>
    <w:rsid w:val="00223E3B"/>
    <w:rsid w:val="002300ED"/>
    <w:rsid w:val="0023118A"/>
    <w:rsid w:val="0023213C"/>
    <w:rsid w:val="00236B81"/>
    <w:rsid w:val="00236EF6"/>
    <w:rsid w:val="00237346"/>
    <w:rsid w:val="00240E6E"/>
    <w:rsid w:val="00242388"/>
    <w:rsid w:val="0024776C"/>
    <w:rsid w:val="00253935"/>
    <w:rsid w:val="00253DCA"/>
    <w:rsid w:val="00255ADE"/>
    <w:rsid w:val="00256F76"/>
    <w:rsid w:val="002651C8"/>
    <w:rsid w:val="0027051B"/>
    <w:rsid w:val="00272018"/>
    <w:rsid w:val="00277D8F"/>
    <w:rsid w:val="00280934"/>
    <w:rsid w:val="0028182F"/>
    <w:rsid w:val="00281D16"/>
    <w:rsid w:val="00282D01"/>
    <w:rsid w:val="00286CEC"/>
    <w:rsid w:val="00290253"/>
    <w:rsid w:val="002911BE"/>
    <w:rsid w:val="00291BDB"/>
    <w:rsid w:val="00293122"/>
    <w:rsid w:val="002A0C1E"/>
    <w:rsid w:val="002A1524"/>
    <w:rsid w:val="002A38F9"/>
    <w:rsid w:val="002A40A1"/>
    <w:rsid w:val="002A4750"/>
    <w:rsid w:val="002A5BE8"/>
    <w:rsid w:val="002A5DC2"/>
    <w:rsid w:val="002A703D"/>
    <w:rsid w:val="002B0845"/>
    <w:rsid w:val="002B0D63"/>
    <w:rsid w:val="002B23E2"/>
    <w:rsid w:val="002B3131"/>
    <w:rsid w:val="002B4942"/>
    <w:rsid w:val="002C2923"/>
    <w:rsid w:val="002C2C91"/>
    <w:rsid w:val="002C4D8B"/>
    <w:rsid w:val="002D025B"/>
    <w:rsid w:val="002D19AD"/>
    <w:rsid w:val="002D3499"/>
    <w:rsid w:val="002D7E11"/>
    <w:rsid w:val="002E4611"/>
    <w:rsid w:val="002E6091"/>
    <w:rsid w:val="002E697D"/>
    <w:rsid w:val="002F0443"/>
    <w:rsid w:val="002F2814"/>
    <w:rsid w:val="002F2D46"/>
    <w:rsid w:val="002F2E16"/>
    <w:rsid w:val="002F6A9C"/>
    <w:rsid w:val="00301DD4"/>
    <w:rsid w:val="003039EF"/>
    <w:rsid w:val="00303E60"/>
    <w:rsid w:val="00304B5D"/>
    <w:rsid w:val="0030546E"/>
    <w:rsid w:val="0030612D"/>
    <w:rsid w:val="00312BF6"/>
    <w:rsid w:val="00312C3E"/>
    <w:rsid w:val="00314BAC"/>
    <w:rsid w:val="00316946"/>
    <w:rsid w:val="003245A0"/>
    <w:rsid w:val="00325BEE"/>
    <w:rsid w:val="00337AF0"/>
    <w:rsid w:val="00340BD5"/>
    <w:rsid w:val="003457E3"/>
    <w:rsid w:val="003458E5"/>
    <w:rsid w:val="00354AD0"/>
    <w:rsid w:val="00355D9D"/>
    <w:rsid w:val="00357F15"/>
    <w:rsid w:val="00364789"/>
    <w:rsid w:val="00366E1B"/>
    <w:rsid w:val="0037218E"/>
    <w:rsid w:val="00372C78"/>
    <w:rsid w:val="00375EA9"/>
    <w:rsid w:val="003809DA"/>
    <w:rsid w:val="00382823"/>
    <w:rsid w:val="00384642"/>
    <w:rsid w:val="0038622D"/>
    <w:rsid w:val="00393EA2"/>
    <w:rsid w:val="0039609A"/>
    <w:rsid w:val="003976EA"/>
    <w:rsid w:val="003A1333"/>
    <w:rsid w:val="003A1CCF"/>
    <w:rsid w:val="003B7EDB"/>
    <w:rsid w:val="003D07AA"/>
    <w:rsid w:val="003D147C"/>
    <w:rsid w:val="003D2BB7"/>
    <w:rsid w:val="003E17C4"/>
    <w:rsid w:val="003E3A75"/>
    <w:rsid w:val="003E7E35"/>
    <w:rsid w:val="003F1151"/>
    <w:rsid w:val="003F288F"/>
    <w:rsid w:val="003F552D"/>
    <w:rsid w:val="00400302"/>
    <w:rsid w:val="004035B3"/>
    <w:rsid w:val="004052E5"/>
    <w:rsid w:val="0040756C"/>
    <w:rsid w:val="004100A4"/>
    <w:rsid w:val="00412F8D"/>
    <w:rsid w:val="00413293"/>
    <w:rsid w:val="004168FB"/>
    <w:rsid w:val="004169DD"/>
    <w:rsid w:val="00417D79"/>
    <w:rsid w:val="004200D9"/>
    <w:rsid w:val="00427A2F"/>
    <w:rsid w:val="00431167"/>
    <w:rsid w:val="00440A7C"/>
    <w:rsid w:val="00447412"/>
    <w:rsid w:val="00447719"/>
    <w:rsid w:val="00451403"/>
    <w:rsid w:val="00452FFD"/>
    <w:rsid w:val="004534F4"/>
    <w:rsid w:val="004608A9"/>
    <w:rsid w:val="00464FEC"/>
    <w:rsid w:val="004660F7"/>
    <w:rsid w:val="00475B8D"/>
    <w:rsid w:val="00476C80"/>
    <w:rsid w:val="00477BBC"/>
    <w:rsid w:val="00477D27"/>
    <w:rsid w:val="004821FF"/>
    <w:rsid w:val="00486DDF"/>
    <w:rsid w:val="00491447"/>
    <w:rsid w:val="004977C9"/>
    <w:rsid w:val="004A01F7"/>
    <w:rsid w:val="004A3473"/>
    <w:rsid w:val="004A5EC5"/>
    <w:rsid w:val="004B2737"/>
    <w:rsid w:val="004B3879"/>
    <w:rsid w:val="004C0501"/>
    <w:rsid w:val="004C2482"/>
    <w:rsid w:val="004C5F5D"/>
    <w:rsid w:val="004D03D8"/>
    <w:rsid w:val="004D2028"/>
    <w:rsid w:val="004D2F6C"/>
    <w:rsid w:val="004D78C4"/>
    <w:rsid w:val="004E410A"/>
    <w:rsid w:val="004E53CA"/>
    <w:rsid w:val="004F1320"/>
    <w:rsid w:val="004F3818"/>
    <w:rsid w:val="0051543C"/>
    <w:rsid w:val="005203F4"/>
    <w:rsid w:val="00522191"/>
    <w:rsid w:val="00523F6A"/>
    <w:rsid w:val="00525947"/>
    <w:rsid w:val="005311AF"/>
    <w:rsid w:val="00532289"/>
    <w:rsid w:val="005350A5"/>
    <w:rsid w:val="00536384"/>
    <w:rsid w:val="0054050B"/>
    <w:rsid w:val="00542EF2"/>
    <w:rsid w:val="0055321B"/>
    <w:rsid w:val="005543F1"/>
    <w:rsid w:val="005566C0"/>
    <w:rsid w:val="00563E1C"/>
    <w:rsid w:val="0056615A"/>
    <w:rsid w:val="0056716D"/>
    <w:rsid w:val="00567A30"/>
    <w:rsid w:val="00571700"/>
    <w:rsid w:val="00573500"/>
    <w:rsid w:val="00573E79"/>
    <w:rsid w:val="00574092"/>
    <w:rsid w:val="00576AB7"/>
    <w:rsid w:val="00581517"/>
    <w:rsid w:val="00581A87"/>
    <w:rsid w:val="00584332"/>
    <w:rsid w:val="0059180E"/>
    <w:rsid w:val="00595103"/>
    <w:rsid w:val="00595183"/>
    <w:rsid w:val="00595385"/>
    <w:rsid w:val="005966B5"/>
    <w:rsid w:val="005A2635"/>
    <w:rsid w:val="005A50E6"/>
    <w:rsid w:val="005A5FFF"/>
    <w:rsid w:val="005A6D1C"/>
    <w:rsid w:val="005B1C1A"/>
    <w:rsid w:val="005B3566"/>
    <w:rsid w:val="005B3612"/>
    <w:rsid w:val="005B6CED"/>
    <w:rsid w:val="005D705A"/>
    <w:rsid w:val="005E1430"/>
    <w:rsid w:val="005F5BE8"/>
    <w:rsid w:val="005F7986"/>
    <w:rsid w:val="0060261E"/>
    <w:rsid w:val="0060457D"/>
    <w:rsid w:val="006052E7"/>
    <w:rsid w:val="006107AD"/>
    <w:rsid w:val="00611F37"/>
    <w:rsid w:val="00612782"/>
    <w:rsid w:val="0061747D"/>
    <w:rsid w:val="006365EA"/>
    <w:rsid w:val="00636AEB"/>
    <w:rsid w:val="00636DF0"/>
    <w:rsid w:val="00643816"/>
    <w:rsid w:val="00650144"/>
    <w:rsid w:val="00650606"/>
    <w:rsid w:val="00652CF9"/>
    <w:rsid w:val="00652D57"/>
    <w:rsid w:val="00655E2C"/>
    <w:rsid w:val="00657276"/>
    <w:rsid w:val="0066413D"/>
    <w:rsid w:val="00670B75"/>
    <w:rsid w:val="00672C7E"/>
    <w:rsid w:val="006736CB"/>
    <w:rsid w:val="006833AF"/>
    <w:rsid w:val="006905E1"/>
    <w:rsid w:val="00693E2D"/>
    <w:rsid w:val="006A09A2"/>
    <w:rsid w:val="006A19BB"/>
    <w:rsid w:val="006A2B39"/>
    <w:rsid w:val="006B183D"/>
    <w:rsid w:val="006B18F5"/>
    <w:rsid w:val="006B1C63"/>
    <w:rsid w:val="006C0D65"/>
    <w:rsid w:val="006C0EE3"/>
    <w:rsid w:val="006C1B07"/>
    <w:rsid w:val="006D2F36"/>
    <w:rsid w:val="006D4926"/>
    <w:rsid w:val="006D6299"/>
    <w:rsid w:val="006F19CE"/>
    <w:rsid w:val="00700101"/>
    <w:rsid w:val="0070116D"/>
    <w:rsid w:val="00706226"/>
    <w:rsid w:val="007127FF"/>
    <w:rsid w:val="00712EC4"/>
    <w:rsid w:val="0071386A"/>
    <w:rsid w:val="00716489"/>
    <w:rsid w:val="00716E5F"/>
    <w:rsid w:val="00717986"/>
    <w:rsid w:val="0072070A"/>
    <w:rsid w:val="00720992"/>
    <w:rsid w:val="00721FCC"/>
    <w:rsid w:val="00723602"/>
    <w:rsid w:val="007246FD"/>
    <w:rsid w:val="00733495"/>
    <w:rsid w:val="00737FE1"/>
    <w:rsid w:val="007416EA"/>
    <w:rsid w:val="00745936"/>
    <w:rsid w:val="00745DB9"/>
    <w:rsid w:val="00746C20"/>
    <w:rsid w:val="0074756F"/>
    <w:rsid w:val="007505FE"/>
    <w:rsid w:val="007550F4"/>
    <w:rsid w:val="0075652A"/>
    <w:rsid w:val="00766AE4"/>
    <w:rsid w:val="007866A0"/>
    <w:rsid w:val="007A4EF5"/>
    <w:rsid w:val="007A623A"/>
    <w:rsid w:val="007B378C"/>
    <w:rsid w:val="007B39FB"/>
    <w:rsid w:val="007B3B8A"/>
    <w:rsid w:val="007B5529"/>
    <w:rsid w:val="007B6874"/>
    <w:rsid w:val="007B6C88"/>
    <w:rsid w:val="007B7CBA"/>
    <w:rsid w:val="007C0B80"/>
    <w:rsid w:val="007C1D3F"/>
    <w:rsid w:val="007C3A1B"/>
    <w:rsid w:val="007C3BF9"/>
    <w:rsid w:val="007C7B8C"/>
    <w:rsid w:val="007D204C"/>
    <w:rsid w:val="007D45B0"/>
    <w:rsid w:val="007D53FB"/>
    <w:rsid w:val="007E1BE5"/>
    <w:rsid w:val="007E4294"/>
    <w:rsid w:val="007F1586"/>
    <w:rsid w:val="007F345C"/>
    <w:rsid w:val="00801157"/>
    <w:rsid w:val="00810380"/>
    <w:rsid w:val="00813E7B"/>
    <w:rsid w:val="00823AA7"/>
    <w:rsid w:val="00830F5D"/>
    <w:rsid w:val="00832744"/>
    <w:rsid w:val="00833331"/>
    <w:rsid w:val="00833C50"/>
    <w:rsid w:val="00834654"/>
    <w:rsid w:val="008407BF"/>
    <w:rsid w:val="008452D6"/>
    <w:rsid w:val="008530AC"/>
    <w:rsid w:val="008540E8"/>
    <w:rsid w:val="00866640"/>
    <w:rsid w:val="008717BE"/>
    <w:rsid w:val="008721F3"/>
    <w:rsid w:val="0087668F"/>
    <w:rsid w:val="008769B0"/>
    <w:rsid w:val="00882821"/>
    <w:rsid w:val="00884A67"/>
    <w:rsid w:val="00884C36"/>
    <w:rsid w:val="008857A6"/>
    <w:rsid w:val="00890722"/>
    <w:rsid w:val="0089124D"/>
    <w:rsid w:val="00891CE6"/>
    <w:rsid w:val="00896B2E"/>
    <w:rsid w:val="00897BD7"/>
    <w:rsid w:val="008A12D7"/>
    <w:rsid w:val="008A19EB"/>
    <w:rsid w:val="008B5526"/>
    <w:rsid w:val="008B6160"/>
    <w:rsid w:val="008C4C3B"/>
    <w:rsid w:val="008C5513"/>
    <w:rsid w:val="008C7641"/>
    <w:rsid w:val="008D4D35"/>
    <w:rsid w:val="008D78CE"/>
    <w:rsid w:val="008F27E0"/>
    <w:rsid w:val="008F4A9F"/>
    <w:rsid w:val="008F52E2"/>
    <w:rsid w:val="008F7580"/>
    <w:rsid w:val="009048BD"/>
    <w:rsid w:val="009054FB"/>
    <w:rsid w:val="00905F63"/>
    <w:rsid w:val="0091591F"/>
    <w:rsid w:val="009216CC"/>
    <w:rsid w:val="0092225C"/>
    <w:rsid w:val="009268E2"/>
    <w:rsid w:val="00927815"/>
    <w:rsid w:val="00930612"/>
    <w:rsid w:val="00951F7B"/>
    <w:rsid w:val="00953900"/>
    <w:rsid w:val="00955A2D"/>
    <w:rsid w:val="00957CC7"/>
    <w:rsid w:val="00960EDB"/>
    <w:rsid w:val="00962283"/>
    <w:rsid w:val="00970265"/>
    <w:rsid w:val="00970847"/>
    <w:rsid w:val="00975757"/>
    <w:rsid w:val="00986254"/>
    <w:rsid w:val="0099388D"/>
    <w:rsid w:val="0099442E"/>
    <w:rsid w:val="00996BED"/>
    <w:rsid w:val="00996E39"/>
    <w:rsid w:val="009A6275"/>
    <w:rsid w:val="009B0AFF"/>
    <w:rsid w:val="009B20E1"/>
    <w:rsid w:val="009B4DB4"/>
    <w:rsid w:val="009C7FC1"/>
    <w:rsid w:val="009D0233"/>
    <w:rsid w:val="009D0E89"/>
    <w:rsid w:val="009D14F9"/>
    <w:rsid w:val="009D1F5E"/>
    <w:rsid w:val="009D5DB5"/>
    <w:rsid w:val="009E7618"/>
    <w:rsid w:val="009F776B"/>
    <w:rsid w:val="00A037AC"/>
    <w:rsid w:val="00A04116"/>
    <w:rsid w:val="00A06585"/>
    <w:rsid w:val="00A07878"/>
    <w:rsid w:val="00A11CB8"/>
    <w:rsid w:val="00A147AC"/>
    <w:rsid w:val="00A15BBE"/>
    <w:rsid w:val="00A175EE"/>
    <w:rsid w:val="00A20B63"/>
    <w:rsid w:val="00A24FBA"/>
    <w:rsid w:val="00A27091"/>
    <w:rsid w:val="00A30A81"/>
    <w:rsid w:val="00A30AEC"/>
    <w:rsid w:val="00A31CB7"/>
    <w:rsid w:val="00A3616A"/>
    <w:rsid w:val="00A40801"/>
    <w:rsid w:val="00A40EC8"/>
    <w:rsid w:val="00A459BE"/>
    <w:rsid w:val="00A5105E"/>
    <w:rsid w:val="00A51C7B"/>
    <w:rsid w:val="00A541FA"/>
    <w:rsid w:val="00A55B9F"/>
    <w:rsid w:val="00A60E09"/>
    <w:rsid w:val="00A61B6F"/>
    <w:rsid w:val="00A66C77"/>
    <w:rsid w:val="00A71DEC"/>
    <w:rsid w:val="00A7354E"/>
    <w:rsid w:val="00A76535"/>
    <w:rsid w:val="00A80F12"/>
    <w:rsid w:val="00A87534"/>
    <w:rsid w:val="00A87ED3"/>
    <w:rsid w:val="00A927A9"/>
    <w:rsid w:val="00A957BE"/>
    <w:rsid w:val="00A9669E"/>
    <w:rsid w:val="00AA03C3"/>
    <w:rsid w:val="00AA063F"/>
    <w:rsid w:val="00AA16E2"/>
    <w:rsid w:val="00AA16E4"/>
    <w:rsid w:val="00AA3D01"/>
    <w:rsid w:val="00AA4A29"/>
    <w:rsid w:val="00AA6503"/>
    <w:rsid w:val="00AA7FE1"/>
    <w:rsid w:val="00AB2CE2"/>
    <w:rsid w:val="00AB3102"/>
    <w:rsid w:val="00AB7E9F"/>
    <w:rsid w:val="00AC4883"/>
    <w:rsid w:val="00AC5DE7"/>
    <w:rsid w:val="00AD2C20"/>
    <w:rsid w:val="00AD6663"/>
    <w:rsid w:val="00AE05C3"/>
    <w:rsid w:val="00AE2273"/>
    <w:rsid w:val="00AE7168"/>
    <w:rsid w:val="00AF2AFE"/>
    <w:rsid w:val="00AF2F02"/>
    <w:rsid w:val="00B053F2"/>
    <w:rsid w:val="00B05782"/>
    <w:rsid w:val="00B10158"/>
    <w:rsid w:val="00B12B4C"/>
    <w:rsid w:val="00B13181"/>
    <w:rsid w:val="00B15333"/>
    <w:rsid w:val="00B16E02"/>
    <w:rsid w:val="00B31871"/>
    <w:rsid w:val="00B318BA"/>
    <w:rsid w:val="00B32978"/>
    <w:rsid w:val="00B34915"/>
    <w:rsid w:val="00B3541C"/>
    <w:rsid w:val="00B37E2F"/>
    <w:rsid w:val="00B42A68"/>
    <w:rsid w:val="00B45906"/>
    <w:rsid w:val="00B522E5"/>
    <w:rsid w:val="00B57D2F"/>
    <w:rsid w:val="00B62229"/>
    <w:rsid w:val="00B624C7"/>
    <w:rsid w:val="00B66F72"/>
    <w:rsid w:val="00B708F7"/>
    <w:rsid w:val="00B71BE6"/>
    <w:rsid w:val="00B72819"/>
    <w:rsid w:val="00B74622"/>
    <w:rsid w:val="00B7668A"/>
    <w:rsid w:val="00B76A51"/>
    <w:rsid w:val="00B83E28"/>
    <w:rsid w:val="00B84109"/>
    <w:rsid w:val="00B8497D"/>
    <w:rsid w:val="00B86301"/>
    <w:rsid w:val="00B87229"/>
    <w:rsid w:val="00B875E3"/>
    <w:rsid w:val="00BA015A"/>
    <w:rsid w:val="00BA6B61"/>
    <w:rsid w:val="00BB1B75"/>
    <w:rsid w:val="00BB25CB"/>
    <w:rsid w:val="00BB6DA7"/>
    <w:rsid w:val="00BC2130"/>
    <w:rsid w:val="00BC388D"/>
    <w:rsid w:val="00BC67C9"/>
    <w:rsid w:val="00BD0E92"/>
    <w:rsid w:val="00BD141C"/>
    <w:rsid w:val="00BD597B"/>
    <w:rsid w:val="00BD76B1"/>
    <w:rsid w:val="00BE21D5"/>
    <w:rsid w:val="00BE53D8"/>
    <w:rsid w:val="00BE673A"/>
    <w:rsid w:val="00BF3E54"/>
    <w:rsid w:val="00BF4916"/>
    <w:rsid w:val="00BF6D5A"/>
    <w:rsid w:val="00C07A1F"/>
    <w:rsid w:val="00C1272B"/>
    <w:rsid w:val="00C15BD3"/>
    <w:rsid w:val="00C16B2A"/>
    <w:rsid w:val="00C171E0"/>
    <w:rsid w:val="00C263DC"/>
    <w:rsid w:val="00C339A1"/>
    <w:rsid w:val="00C34153"/>
    <w:rsid w:val="00C34ACA"/>
    <w:rsid w:val="00C35378"/>
    <w:rsid w:val="00C36183"/>
    <w:rsid w:val="00C4388B"/>
    <w:rsid w:val="00C4488E"/>
    <w:rsid w:val="00C46032"/>
    <w:rsid w:val="00C46B1F"/>
    <w:rsid w:val="00C50C5F"/>
    <w:rsid w:val="00C531FF"/>
    <w:rsid w:val="00C5411D"/>
    <w:rsid w:val="00C54987"/>
    <w:rsid w:val="00C549D8"/>
    <w:rsid w:val="00C57F9C"/>
    <w:rsid w:val="00C60EA1"/>
    <w:rsid w:val="00C61678"/>
    <w:rsid w:val="00C64D3E"/>
    <w:rsid w:val="00C65095"/>
    <w:rsid w:val="00C81A1E"/>
    <w:rsid w:val="00C81D78"/>
    <w:rsid w:val="00C83DEF"/>
    <w:rsid w:val="00C855D4"/>
    <w:rsid w:val="00C96419"/>
    <w:rsid w:val="00CA3FA6"/>
    <w:rsid w:val="00CA4402"/>
    <w:rsid w:val="00CA69FE"/>
    <w:rsid w:val="00CB252C"/>
    <w:rsid w:val="00CB5268"/>
    <w:rsid w:val="00CC059E"/>
    <w:rsid w:val="00CC4757"/>
    <w:rsid w:val="00CC6B86"/>
    <w:rsid w:val="00CD12EE"/>
    <w:rsid w:val="00CD290D"/>
    <w:rsid w:val="00CD41BB"/>
    <w:rsid w:val="00CD78A4"/>
    <w:rsid w:val="00CE010D"/>
    <w:rsid w:val="00CE5067"/>
    <w:rsid w:val="00CE5709"/>
    <w:rsid w:val="00CE5E26"/>
    <w:rsid w:val="00CF07A4"/>
    <w:rsid w:val="00CF2932"/>
    <w:rsid w:val="00D02849"/>
    <w:rsid w:val="00D22BFB"/>
    <w:rsid w:val="00D32994"/>
    <w:rsid w:val="00D371C7"/>
    <w:rsid w:val="00D42E10"/>
    <w:rsid w:val="00D443FD"/>
    <w:rsid w:val="00D44460"/>
    <w:rsid w:val="00D519DB"/>
    <w:rsid w:val="00D523A1"/>
    <w:rsid w:val="00D54ACB"/>
    <w:rsid w:val="00D55C82"/>
    <w:rsid w:val="00D56568"/>
    <w:rsid w:val="00D63B37"/>
    <w:rsid w:val="00D71653"/>
    <w:rsid w:val="00D72230"/>
    <w:rsid w:val="00D77B9C"/>
    <w:rsid w:val="00D866AA"/>
    <w:rsid w:val="00D90DA5"/>
    <w:rsid w:val="00D978EA"/>
    <w:rsid w:val="00DA0083"/>
    <w:rsid w:val="00DA118A"/>
    <w:rsid w:val="00DA53DA"/>
    <w:rsid w:val="00DA66AA"/>
    <w:rsid w:val="00DA7EC0"/>
    <w:rsid w:val="00DB1850"/>
    <w:rsid w:val="00DB670A"/>
    <w:rsid w:val="00DC6566"/>
    <w:rsid w:val="00DD1EFD"/>
    <w:rsid w:val="00DD5CE5"/>
    <w:rsid w:val="00DD7398"/>
    <w:rsid w:val="00DE3530"/>
    <w:rsid w:val="00DE78AA"/>
    <w:rsid w:val="00DF0B57"/>
    <w:rsid w:val="00DF1133"/>
    <w:rsid w:val="00DF1E8F"/>
    <w:rsid w:val="00DF23F1"/>
    <w:rsid w:val="00DF5E88"/>
    <w:rsid w:val="00DF6B53"/>
    <w:rsid w:val="00E01A6D"/>
    <w:rsid w:val="00E05035"/>
    <w:rsid w:val="00E05536"/>
    <w:rsid w:val="00E06F0E"/>
    <w:rsid w:val="00E0717D"/>
    <w:rsid w:val="00E12A97"/>
    <w:rsid w:val="00E13CDB"/>
    <w:rsid w:val="00E13EA9"/>
    <w:rsid w:val="00E1768B"/>
    <w:rsid w:val="00E2049C"/>
    <w:rsid w:val="00E22B9E"/>
    <w:rsid w:val="00E24956"/>
    <w:rsid w:val="00E24E33"/>
    <w:rsid w:val="00E34BC7"/>
    <w:rsid w:val="00E35896"/>
    <w:rsid w:val="00E4016A"/>
    <w:rsid w:val="00E47050"/>
    <w:rsid w:val="00E4768B"/>
    <w:rsid w:val="00E540FB"/>
    <w:rsid w:val="00E54C6A"/>
    <w:rsid w:val="00E6149E"/>
    <w:rsid w:val="00E67A6E"/>
    <w:rsid w:val="00E757D7"/>
    <w:rsid w:val="00E771FB"/>
    <w:rsid w:val="00E91D0A"/>
    <w:rsid w:val="00E95F6F"/>
    <w:rsid w:val="00EA2C5C"/>
    <w:rsid w:val="00EA3722"/>
    <w:rsid w:val="00EB04D6"/>
    <w:rsid w:val="00EB0A9A"/>
    <w:rsid w:val="00EB2451"/>
    <w:rsid w:val="00EB2A63"/>
    <w:rsid w:val="00EB38F1"/>
    <w:rsid w:val="00EB6E70"/>
    <w:rsid w:val="00EB7101"/>
    <w:rsid w:val="00EC7121"/>
    <w:rsid w:val="00ED170F"/>
    <w:rsid w:val="00ED6F77"/>
    <w:rsid w:val="00ED7DA1"/>
    <w:rsid w:val="00EE7A5B"/>
    <w:rsid w:val="00EF1E61"/>
    <w:rsid w:val="00EF48F3"/>
    <w:rsid w:val="00EF721D"/>
    <w:rsid w:val="00F0328A"/>
    <w:rsid w:val="00F043A7"/>
    <w:rsid w:val="00F06108"/>
    <w:rsid w:val="00F079B8"/>
    <w:rsid w:val="00F11533"/>
    <w:rsid w:val="00F11C8E"/>
    <w:rsid w:val="00F139FA"/>
    <w:rsid w:val="00F14516"/>
    <w:rsid w:val="00F148D8"/>
    <w:rsid w:val="00F23094"/>
    <w:rsid w:val="00F237F0"/>
    <w:rsid w:val="00F31136"/>
    <w:rsid w:val="00F35096"/>
    <w:rsid w:val="00F406CE"/>
    <w:rsid w:val="00F410B8"/>
    <w:rsid w:val="00F41F1D"/>
    <w:rsid w:val="00F4781E"/>
    <w:rsid w:val="00F506AA"/>
    <w:rsid w:val="00F521A8"/>
    <w:rsid w:val="00F60BF8"/>
    <w:rsid w:val="00F62661"/>
    <w:rsid w:val="00F632CE"/>
    <w:rsid w:val="00F6430C"/>
    <w:rsid w:val="00F73F17"/>
    <w:rsid w:val="00F7497C"/>
    <w:rsid w:val="00F83714"/>
    <w:rsid w:val="00F90796"/>
    <w:rsid w:val="00F916EF"/>
    <w:rsid w:val="00F93981"/>
    <w:rsid w:val="00F954F7"/>
    <w:rsid w:val="00F957A2"/>
    <w:rsid w:val="00F9590F"/>
    <w:rsid w:val="00F9594A"/>
    <w:rsid w:val="00F9765C"/>
    <w:rsid w:val="00FA35ED"/>
    <w:rsid w:val="00FA3F29"/>
    <w:rsid w:val="00FA5AF3"/>
    <w:rsid w:val="00FB21B3"/>
    <w:rsid w:val="00FC4582"/>
    <w:rsid w:val="00FC7EB3"/>
    <w:rsid w:val="00FD1633"/>
    <w:rsid w:val="00FD731D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068602-C0C3-4099-BF1E-FA6994E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7798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DB08EB"/>
    <w:rPr>
      <w:color w:val="808080"/>
    </w:rPr>
  </w:style>
  <w:style w:type="paragraph" w:customStyle="1" w:styleId="Sraopastraipa1">
    <w:name w:val="Sąrašo pastraipa1"/>
    <w:basedOn w:val="prastasis"/>
    <w:rsid w:val="00DB08EB"/>
    <w:pPr>
      <w:ind w:left="720"/>
      <w:contextualSpacing/>
    </w:pPr>
  </w:style>
  <w:style w:type="paragraph" w:styleId="Antrats">
    <w:name w:val="header"/>
    <w:aliases w:val="Hipersaitas1"/>
    <w:basedOn w:val="prastasis"/>
    <w:link w:val="AntratsDiagrama"/>
    <w:uiPriority w:val="99"/>
    <w:rsid w:val="00312BF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12BF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312BF6"/>
  </w:style>
  <w:style w:type="paragraph" w:styleId="Debesliotekstas">
    <w:name w:val="Balloon Text"/>
    <w:basedOn w:val="prastasis"/>
    <w:link w:val="DebesliotekstasDiagrama"/>
    <w:rsid w:val="009B0A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B0AFF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aliases w:val="Hipersaitas1 Diagrama"/>
    <w:link w:val="Antrats"/>
    <w:uiPriority w:val="99"/>
    <w:locked/>
    <w:rsid w:val="00E47050"/>
    <w:rPr>
      <w:rFonts w:ascii="Arial" w:hAnsi="Arial" w:cs="Arial"/>
    </w:rPr>
  </w:style>
  <w:style w:type="paragraph" w:styleId="Pagrindiniotekstotrauka">
    <w:name w:val="Body Text Indent"/>
    <w:basedOn w:val="prastasis"/>
    <w:link w:val="PagrindiniotekstotraukaDiagrama"/>
    <w:uiPriority w:val="99"/>
    <w:rsid w:val="00E47050"/>
    <w:pPr>
      <w:spacing w:before="120"/>
      <w:ind w:left="4536" w:firstLine="0"/>
      <w:jc w:val="center"/>
    </w:pPr>
    <w:rPr>
      <w:rFonts w:ascii="Times New Roman" w:hAnsi="Times New Roman"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7050"/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E47050"/>
    <w:pPr>
      <w:spacing w:after="120" w:line="480" w:lineRule="auto"/>
      <w:ind w:firstLine="0"/>
    </w:pPr>
    <w:rPr>
      <w:rFonts w:ascii="Times New Roman" w:hAnsi="Times New Roman" w:cs="Times New Roman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47050"/>
    <w:rPr>
      <w:lang w:val="en-US"/>
    </w:rPr>
  </w:style>
  <w:style w:type="paragraph" w:styleId="Sraopastraipa">
    <w:name w:val="List Paragraph"/>
    <w:basedOn w:val="prastasis"/>
    <w:qFormat/>
    <w:rsid w:val="002A38F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212246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12246"/>
    <w:rPr>
      <w:rFonts w:ascii="Arial" w:hAnsi="Arial" w:cs="Arial"/>
    </w:rPr>
  </w:style>
  <w:style w:type="character" w:styleId="Puslapioinaosnuoroda">
    <w:name w:val="footnote reference"/>
    <w:basedOn w:val="Numatytasispastraiposriftas"/>
    <w:unhideWhenUsed/>
    <w:rsid w:val="00212246"/>
    <w:rPr>
      <w:vertAlign w:val="superscript"/>
    </w:rPr>
  </w:style>
  <w:style w:type="paragraph" w:customStyle="1" w:styleId="tin">
    <w:name w:val="tin"/>
    <w:basedOn w:val="prastasis"/>
    <w:rsid w:val="00212246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rsid w:val="00C263DC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A14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147AC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147A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4.xml"
                 Type="http://schemas.openxmlformats.org/officeDocument/2006/relationships/header"/>
   <Relationship Id="rId11" Target="header5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FB13-9028-4BAF-ABB0-E2778501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17687</Words>
  <Characters>10083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2016 m. balandžio 13 d. nutarimo Nr. 370 „Dėl Viešojo saugumo plėtros 2015–2025 metų programos įgyvendinimo tarpinstitucinio veiklos plano patvirtinimo“ pakeitimo</vt:lpstr>
      <vt:lpstr>Dėl Lietuvos Respublikos Vyriausybės 2016 m. balandžio 13 d. nutarimo Nr. 370 „Dėl Viešojo saugumo plėtros 2015–2025 metų programos įgyvendinimo tarpinstitucinio veiklos plano patvirtinimo“ pakeitimo</vt:lpstr>
    </vt:vector>
  </TitlesOfParts>
  <Company>Infolex</Company>
  <LinksUpToDate>false</LinksUpToDate>
  <CharactersWithSpaces>27715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2019-09-23T10:48:00Z</dcterms:created>
  <dc:creator>Infolex</dc:creator>
  <cp:lastModifiedBy>Lina Bartaševičiūtė</cp:lastModifiedBy>
  <cp:lastPrinted>2019-08-22T13:24:00Z</cp:lastPrinted>
  <dcterms:modified xsi:type="dcterms:W3CDTF">2019-09-23T10:48:00Z</dcterms:modified>
  <cp:revision>2</cp:revision>
  <dc:title>Dėl Lietuvos Respublikos Vyriausybės 2016 m. balandžio 13 d. nutarimo Nr. 370 „Dėl Viešojo saugumo plėtros 2015–2025 metų programos įgyvendinimo tarpinstitucinio veiklos plano patvirtinimo“ pakeitimo</dc:title>
</cp:coreProperties>
</file>