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D7C" w:rsidRDefault="000E7D7C" w:rsidP="000A0230">
      <w:pPr>
        <w:pStyle w:val="Antrat1"/>
        <w:spacing w:before="0"/>
      </w:pPr>
    </w:p>
    <w:p w:rsidR="000E7D7C" w:rsidRPr="007C4D71" w:rsidRDefault="00AD0A42" w:rsidP="000A0230">
      <w:pPr>
        <w:pStyle w:val="Antrat1"/>
        <w:spacing w:before="0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>2016 m. birželio 15 d.</w:t>
      </w:r>
      <w:r w:rsidR="000E7D7C" w:rsidRPr="007C4D71">
        <w:rPr>
          <w:b w:val="0"/>
          <w:caps w:val="0"/>
          <w:szCs w:val="24"/>
        </w:rPr>
        <w:br/>
      </w:r>
    </w:p>
    <w:p w:rsidR="000E7D7C" w:rsidRDefault="00AD0A42">
      <w:pPr>
        <w:jc w:val="center"/>
        <w:rPr>
          <w:u w:val="single"/>
        </w:rPr>
      </w:pPr>
      <w:r>
        <w:rPr>
          <w:u w:val="single"/>
        </w:rPr>
        <w:t>13.30</w:t>
      </w:r>
      <w:r w:rsidR="000A0230">
        <w:rPr>
          <w:u w:val="single"/>
        </w:rPr>
        <w:t xml:space="preserve"> valandą</w:t>
      </w:r>
    </w:p>
    <w:p w:rsidR="00AD0A42" w:rsidRDefault="00AD0A42" w:rsidP="00AD0A42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A2D19" w:rsidRDefault="004A2D19" w:rsidP="00AD0A42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AD0A42" w:rsidRDefault="00AD0A42" w:rsidP="00AD0A42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AD0A42" w:rsidRDefault="00AD0A42" w:rsidP="00AD0A42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1. Dėl dalyvavimo Europos Sąjungos Teisingumo Teismo byloje C-151/16 (TAP-16-1039) </w:t>
      </w:r>
    </w:p>
    <w:p w:rsidR="00AD0A42" w:rsidRDefault="00AD0A42" w:rsidP="00AD0A42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teisingumo ministras J. Bernatonis</w:t>
      </w:r>
    </w:p>
    <w:p w:rsidR="00AD0A42" w:rsidRDefault="00AD0A42" w:rsidP="00AD0A42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Europos teisės departamento prie Teisingumo ministerijos generalinis direktorius D. Kriaučiūnas</w:t>
      </w:r>
      <w:r>
        <w:br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AD0A42" w:rsidRDefault="00AD0A42" w:rsidP="00AD0A42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FE173C" w:rsidRDefault="00FE173C" w:rsidP="00FE173C">
      <w:pPr>
        <w:pStyle w:val="Pagrindiniotekstotrauka2"/>
        <w:tabs>
          <w:tab w:val="left" w:pos="993"/>
        </w:tabs>
        <w:spacing w:before="0"/>
        <w:ind w:firstLine="0"/>
        <w:rPr>
          <w:rFonts w:ascii="Arial Black" w:hAnsi="Arial Black"/>
          <w:b/>
          <w:iCs/>
          <w:sz w:val="20"/>
          <w:u w:val="single"/>
        </w:rPr>
      </w:pPr>
      <w:r>
        <w:rPr>
          <w:rFonts w:ascii="Arial Black" w:hAnsi="Arial Black"/>
          <w:b/>
          <w:iCs/>
          <w:sz w:val="20"/>
          <w:u w:val="single"/>
        </w:rPr>
        <w:t>VESK pritarta be pastabų, siūloma 2, 3, 4</w:t>
      </w:r>
      <w:r w:rsidR="0013051A">
        <w:rPr>
          <w:rFonts w:ascii="Arial Black" w:hAnsi="Arial Black"/>
          <w:b/>
          <w:iCs/>
          <w:sz w:val="20"/>
          <w:u w:val="single"/>
        </w:rPr>
        <w:t>,</w:t>
      </w:r>
      <w:r>
        <w:rPr>
          <w:rFonts w:ascii="Arial Black" w:hAnsi="Arial Black"/>
          <w:b/>
          <w:iCs/>
          <w:sz w:val="20"/>
          <w:u w:val="single"/>
        </w:rPr>
        <w:t xml:space="preserve"> 5</w:t>
      </w:r>
      <w:r w:rsidR="0013051A">
        <w:rPr>
          <w:rFonts w:ascii="Arial Black" w:hAnsi="Arial Black"/>
          <w:b/>
          <w:iCs/>
          <w:sz w:val="20"/>
          <w:u w:val="single"/>
        </w:rPr>
        <w:t xml:space="preserve"> ir 6</w:t>
      </w:r>
      <w:r>
        <w:rPr>
          <w:rFonts w:ascii="Arial Black" w:hAnsi="Arial Black"/>
          <w:b/>
          <w:iCs/>
          <w:sz w:val="20"/>
          <w:u w:val="single"/>
        </w:rPr>
        <w:t xml:space="preserve"> klausimų nepristatyti</w:t>
      </w:r>
    </w:p>
    <w:p w:rsidR="004A2D19" w:rsidRDefault="004A2D19" w:rsidP="00AD0A42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AD0A42" w:rsidRDefault="00AD0A42" w:rsidP="00AD0A42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AD0A42" w:rsidRDefault="00AD0A42" w:rsidP="00AD0A42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2. Dėl Lietuvos Respublikos pozicijų dėl klausimų, svarstomų 2016 m. birželio 16–17 d. Europos Sąjungos Užimtumo, socialinės politikos, sveikatos ir vartotojų reikalų tarybos posėdyje (TAP-16-1050; TAP-16-1046) </w:t>
      </w:r>
    </w:p>
    <w:p w:rsidR="00AD0A42" w:rsidRDefault="00AD0A42" w:rsidP="00AD0A42">
      <w:pPr>
        <w:tabs>
          <w:tab w:val="left" w:pos="1985"/>
          <w:tab w:val="left" w:pos="2268"/>
        </w:tabs>
        <w:spacing w:before="120"/>
        <w:ind w:left="2268" w:hanging="1559"/>
      </w:pPr>
      <w:r>
        <w:t>Pranešėjai</w:t>
      </w:r>
      <w:r>
        <w:tab/>
        <w:t>–</w:t>
      </w:r>
      <w:r>
        <w:tab/>
        <w:t xml:space="preserve">socialinės apsaugos ir darbo ministrė A. </w:t>
      </w:r>
      <w:proofErr w:type="spellStart"/>
      <w:r>
        <w:t>Pabedinskienė</w:t>
      </w:r>
      <w:proofErr w:type="spellEnd"/>
      <w:r>
        <w:br/>
        <w:t xml:space="preserve">sveikatos apsaugos ministras J. </w:t>
      </w:r>
      <w:proofErr w:type="spellStart"/>
      <w:r>
        <w:t>Požela</w:t>
      </w:r>
      <w:proofErr w:type="spellEnd"/>
    </w:p>
    <w:p w:rsidR="00AD0A42" w:rsidRDefault="00AD0A42" w:rsidP="00AD0A42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AD0A42" w:rsidRDefault="00AD0A42" w:rsidP="00AD0A42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1926FF" w:rsidRDefault="001926FF" w:rsidP="001926FF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1926FF" w:rsidRDefault="001926FF" w:rsidP="001926FF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1926FF" w:rsidRDefault="001926FF" w:rsidP="001926FF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3. Dėl Lietuvos Respublikos pozicijų dėl klausimų, svarstomų 2016 m. birželio 17 d. Europos Sąjungos Ekonomikos ir finansų reikalų tarybos posėdyje (TAP-16-1054) </w:t>
      </w:r>
    </w:p>
    <w:p w:rsidR="001926FF" w:rsidRDefault="001926FF" w:rsidP="001926FF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finansų ministras R. </w:t>
      </w:r>
      <w:proofErr w:type="spellStart"/>
      <w:r>
        <w:t>Šadžius</w:t>
      </w:r>
      <w:proofErr w:type="spellEnd"/>
    </w:p>
    <w:p w:rsidR="001926FF" w:rsidRDefault="001926FF" w:rsidP="001926FF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AD0A42" w:rsidRDefault="00AD0A42" w:rsidP="00AD0A42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A2D19" w:rsidRDefault="004A2D19" w:rsidP="00AD0A42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AD0A42" w:rsidRDefault="00AD0A42" w:rsidP="00AD0A42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AD0A42" w:rsidRDefault="00AD0A42" w:rsidP="00AD0A42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4. Dėl Lietuvos Respublikos pozicijų dėl klausimų, svarstomų 2016 m. birželio 20 d. Europos Sąjungos Aplinkos tarybos posėdyje (TAP-16-1052) </w:t>
      </w:r>
    </w:p>
    <w:p w:rsidR="00AD0A42" w:rsidRDefault="00AD0A42" w:rsidP="00AD0A42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ministras K. Trečiokas</w:t>
      </w:r>
    </w:p>
    <w:p w:rsidR="00AD0A42" w:rsidRDefault="00AD0A42" w:rsidP="00AD0A42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AD0A42" w:rsidRDefault="00AD0A42" w:rsidP="00AD0A42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AD0A42" w:rsidRDefault="004A2D19" w:rsidP="00AD0A42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  <w:r>
        <w:rPr>
          <w:b/>
          <w:sz w:val="16"/>
        </w:rPr>
        <w:lastRenderedPageBreak/>
        <w:t>Medžiaga bus pateikta su žyma „Riboto naudojimo“</w:t>
      </w:r>
    </w:p>
    <w:p w:rsidR="00AD0A42" w:rsidRDefault="00AD0A42" w:rsidP="00AD0A42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5. Dėl Lietuvos Respublikos pozicijų dėl klausimų, svarstomų 2016 m. birželio 20 d. Europos Sąjungos Užsienio reikalų tarybos posėdyje </w:t>
      </w:r>
    </w:p>
    <w:p w:rsidR="00AD0A42" w:rsidRDefault="00AD0A42" w:rsidP="00AD0A42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užsienio reikalų ministras L. A. Linkevičius</w:t>
      </w:r>
    </w:p>
    <w:p w:rsidR="00AD0A42" w:rsidRDefault="00AD0A42" w:rsidP="00AD0A42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13051A" w:rsidRDefault="0013051A" w:rsidP="0013051A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13051A" w:rsidRDefault="0013051A" w:rsidP="0013051A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13051A" w:rsidRDefault="0013051A" w:rsidP="0013051A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6. Dėl Lietuvos Respublikos pozicijų dėl klausimų, numatytų svarstyti 2016 m. birželio 16 d. Europos stabilumo mechanizmo valdytojų tarybos ir 2016 m. birželio 17 d. direktorių valdybos posėdžiuose (TAP-16-1057) </w:t>
      </w:r>
    </w:p>
    <w:p w:rsidR="0013051A" w:rsidRDefault="0013051A" w:rsidP="0013051A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finansų ministras R. </w:t>
      </w:r>
      <w:proofErr w:type="spellStart"/>
      <w:r>
        <w:t>Šadžius</w:t>
      </w:r>
      <w:proofErr w:type="spellEnd"/>
    </w:p>
    <w:p w:rsidR="0013051A" w:rsidRDefault="0013051A" w:rsidP="0013051A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7400FE" w:rsidRDefault="007400FE" w:rsidP="007400FE">
      <w:pPr>
        <w:pStyle w:val="Antrats"/>
        <w:tabs>
          <w:tab w:val="clear" w:pos="4153"/>
          <w:tab w:val="left" w:pos="6804"/>
        </w:tabs>
        <w:rPr>
          <w:b/>
          <w:i/>
          <w:iCs/>
        </w:rPr>
      </w:pPr>
    </w:p>
    <w:p w:rsidR="007400FE" w:rsidRDefault="007400FE" w:rsidP="007400FE">
      <w:pPr>
        <w:tabs>
          <w:tab w:val="left" w:pos="6237"/>
        </w:tabs>
        <w:jc w:val="center"/>
        <w:rPr>
          <w:rFonts w:ascii="Arial Black" w:hAnsi="Arial Black"/>
          <w:b/>
          <w:sz w:val="20"/>
          <w:u w:val="single"/>
        </w:rPr>
      </w:pPr>
      <w:r>
        <w:rPr>
          <w:rFonts w:ascii="Arial Black" w:hAnsi="Arial Black"/>
          <w:b/>
          <w:sz w:val="20"/>
          <w:u w:val="single"/>
        </w:rPr>
        <w:t>P</w:t>
      </w:r>
      <w:bookmarkStart w:id="0" w:name="_GoBack"/>
      <w:bookmarkEnd w:id="0"/>
      <w:r>
        <w:rPr>
          <w:rFonts w:ascii="Arial Black" w:hAnsi="Arial Black"/>
          <w:b/>
          <w:sz w:val="20"/>
          <w:u w:val="single"/>
        </w:rPr>
        <w:t xml:space="preserve">apildomi klausimai </w:t>
      </w:r>
    </w:p>
    <w:p w:rsidR="007400FE" w:rsidRDefault="007400FE" w:rsidP="007400FE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7400FE" w:rsidRDefault="007400FE" w:rsidP="007400FE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7400FE" w:rsidRDefault="007400FE" w:rsidP="007400FE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7. Dėl 2016 metų pereinamojo laikotarpio nacionalinės paramos (TAP-16-1038) (16-6966) </w:t>
      </w:r>
    </w:p>
    <w:p w:rsidR="007400FE" w:rsidRDefault="007400FE" w:rsidP="007400FE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>
        <w:tab/>
        <w:t>–</w:t>
      </w:r>
      <w:r>
        <w:tab/>
        <w:t xml:space="preserve">žemės ūkio ministrė V. </w:t>
      </w:r>
      <w:proofErr w:type="spellStart"/>
      <w:r>
        <w:t>Baltraitienė</w:t>
      </w:r>
      <w:proofErr w:type="spellEnd"/>
    </w:p>
    <w:p w:rsidR="007400FE" w:rsidRDefault="007400FE" w:rsidP="007400FE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7400FE" w:rsidRDefault="007400FE" w:rsidP="007400FE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7400FE" w:rsidRDefault="007400FE" w:rsidP="007400FE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7400FE" w:rsidRDefault="007400FE" w:rsidP="007400FE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8. Dėl veiksmų plano „Dėl elektros energijos iš trečiųjų šalių (įskaitant Astravo branduolinę elektrinę) ribojimo priemonių“ </w:t>
      </w:r>
    </w:p>
    <w:p w:rsidR="007400FE" w:rsidRDefault="007400FE" w:rsidP="007400F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energetikos ministras R.Masiulis</w:t>
      </w:r>
    </w:p>
    <w:p w:rsidR="007400FE" w:rsidRDefault="007400FE" w:rsidP="007400FE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Ekonomikos pažangos departamento Ekonomikos skyriaus patarėja L. Žongolavičiūtė</w:t>
      </w:r>
    </w:p>
    <w:p w:rsidR="007400FE" w:rsidRDefault="007400FE" w:rsidP="007400FE">
      <w:pPr>
        <w:tabs>
          <w:tab w:val="left" w:pos="6237"/>
        </w:tabs>
        <w:jc w:val="center"/>
      </w:pPr>
    </w:p>
    <w:p w:rsidR="007400FE" w:rsidRDefault="007400FE" w:rsidP="007400FE">
      <w:pPr>
        <w:pStyle w:val="Antrats"/>
        <w:tabs>
          <w:tab w:val="clear" w:pos="4153"/>
          <w:tab w:val="left" w:pos="6804"/>
        </w:tabs>
        <w:rPr>
          <w:b/>
          <w:i/>
          <w:iCs/>
        </w:rPr>
      </w:pPr>
    </w:p>
    <w:p w:rsidR="007400FE" w:rsidRDefault="007400FE" w:rsidP="007400FE">
      <w:pPr>
        <w:pStyle w:val="Antrats"/>
        <w:tabs>
          <w:tab w:val="clear" w:pos="4153"/>
          <w:tab w:val="left" w:pos="6804"/>
        </w:tabs>
        <w:rPr>
          <w:b/>
          <w:i/>
          <w:iCs/>
        </w:rPr>
      </w:pPr>
    </w:p>
    <w:p w:rsidR="007400FE" w:rsidRDefault="007400FE" w:rsidP="007400FE">
      <w:pPr>
        <w:pStyle w:val="Antrats"/>
        <w:tabs>
          <w:tab w:val="clear" w:pos="4153"/>
          <w:tab w:val="left" w:pos="6804"/>
        </w:tabs>
      </w:pPr>
      <w:r>
        <w:t>Ministras Pirmininkas</w:t>
      </w:r>
      <w:r>
        <w:tab/>
        <w:t>Algirdas  Butkevičius</w:t>
      </w:r>
    </w:p>
    <w:p w:rsidR="007400FE" w:rsidRDefault="007400FE" w:rsidP="007400FE">
      <w:pPr>
        <w:tabs>
          <w:tab w:val="left" w:pos="6237"/>
        </w:tabs>
        <w:spacing w:before="120"/>
      </w:pPr>
      <w:r>
        <w:t>2016-06-15</w:t>
      </w:r>
    </w:p>
    <w:p w:rsidR="0013051A" w:rsidRDefault="0013051A" w:rsidP="0013051A">
      <w:pPr>
        <w:pStyle w:val="Antrats"/>
        <w:tabs>
          <w:tab w:val="clear" w:pos="4153"/>
          <w:tab w:val="left" w:pos="6804"/>
        </w:tabs>
        <w:rPr>
          <w:b/>
          <w:i/>
          <w:iCs/>
        </w:rPr>
      </w:pPr>
    </w:p>
    <w:sectPr w:rsidR="0013051A">
      <w:headerReference w:type="even" r:id="rId8"/>
      <w:headerReference w:type="default" r:id="rId9"/>
      <w:headerReference w:type="first" r:id="rId10"/>
      <w:pgSz w:w="11906" w:h="16838" w:code="9"/>
      <w:pgMar w:top="1134" w:right="1134" w:bottom="851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A42" w:rsidRDefault="00AD0A42">
      <w:r>
        <w:separator/>
      </w:r>
    </w:p>
  </w:endnote>
  <w:endnote w:type="continuationSeparator" w:id="0">
    <w:p w:rsidR="00AD0A42" w:rsidRDefault="00AD0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A42" w:rsidRDefault="00AD0A42">
      <w:r>
        <w:separator/>
      </w:r>
    </w:p>
  </w:footnote>
  <w:footnote w:type="continuationSeparator" w:id="0">
    <w:p w:rsidR="00AD0A42" w:rsidRDefault="00AD0A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D7C" w:rsidRDefault="000E7D7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E7D7C" w:rsidRDefault="000E7D7C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D7C" w:rsidRDefault="000E7D7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400FE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0E7D7C" w:rsidRDefault="000E7D7C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17A" w:rsidRPr="001926FF" w:rsidRDefault="001926FF" w:rsidP="001926FF">
    <w:pPr>
      <w:jc w:val="right"/>
      <w:rPr>
        <w:rFonts w:ascii="Arial Black" w:hAnsi="Arial Black"/>
        <w:sz w:val="20"/>
      </w:rPr>
    </w:pPr>
    <w:r w:rsidRPr="001926FF">
      <w:rPr>
        <w:rFonts w:ascii="Arial Black" w:hAnsi="Arial Black"/>
        <w:sz w:val="20"/>
      </w:rPr>
      <w:t>Patikslinta</w:t>
    </w:r>
    <w:r w:rsidR="007400FE">
      <w:rPr>
        <w:rFonts w:ascii="Arial Black" w:hAnsi="Arial Black"/>
        <w:sz w:val="20"/>
      </w:rPr>
      <w:t xml:space="preserve"> 3</w:t>
    </w:r>
  </w:p>
  <w:p w:rsidR="00DE317A" w:rsidRDefault="00DE317A" w:rsidP="00DE317A">
    <w:pPr>
      <w:rPr>
        <w:rFonts w:ascii="Arial" w:hAnsi="Arial" w:cs="Arial"/>
      </w:rPr>
    </w:pPr>
  </w:p>
  <w:p w:rsidR="00DE317A" w:rsidRDefault="00DE317A" w:rsidP="00DE317A">
    <w:pPr>
      <w:jc w:val="center"/>
    </w:pPr>
    <w:r>
      <w:rPr>
        <w:noProof/>
      </w:rPr>
      <w:drawing>
        <wp:inline distT="0" distB="0" distL="0" distR="0" wp14:anchorId="572DAB22" wp14:editId="0E0B1E02">
          <wp:extent cx="628650" cy="638175"/>
          <wp:effectExtent l="0" t="0" r="0" b="9525"/>
          <wp:docPr id="2" name="Paveikslėlis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E317A" w:rsidRDefault="00DE317A" w:rsidP="00DE317A">
    <w:pPr>
      <w:pStyle w:val="Antrat2"/>
      <w:rPr>
        <w:rFonts w:ascii="Arial" w:hAnsi="Arial" w:cs="Arial"/>
      </w:rPr>
    </w:pPr>
    <w:r>
      <w:rPr>
        <w:rFonts w:ascii="Arial" w:hAnsi="Arial" w:cs="Arial"/>
      </w:rPr>
      <w:t>Lietuvos Respublikos VYRIAUSYBĖ</w:t>
    </w:r>
  </w:p>
  <w:p w:rsidR="00DE317A" w:rsidRDefault="00DE317A" w:rsidP="00DE317A"/>
  <w:p w:rsidR="00DE317A" w:rsidRDefault="00DE317A" w:rsidP="00DE317A">
    <w:pPr>
      <w:pStyle w:val="Antrat1"/>
      <w:rPr>
        <w:sz w:val="40"/>
      </w:rPr>
    </w:pPr>
    <w:r>
      <w:rPr>
        <w:b w:val="0"/>
        <w:sz w:val="40"/>
      </w:rPr>
      <w:t>PASITARIMO Darbotvarkė</w:t>
    </w:r>
  </w:p>
  <w:p w:rsidR="000E7D7C" w:rsidRPr="00DE317A" w:rsidRDefault="000E7D7C" w:rsidP="00DE317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C5A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8D46BD6"/>
    <w:multiLevelType w:val="hybridMultilevel"/>
    <w:tmpl w:val="787C9C3A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805"/>
    <w:rsid w:val="000263A9"/>
    <w:rsid w:val="000A0230"/>
    <w:rsid w:val="000E7D7C"/>
    <w:rsid w:val="0013051A"/>
    <w:rsid w:val="001926FF"/>
    <w:rsid w:val="003E77CE"/>
    <w:rsid w:val="00401E73"/>
    <w:rsid w:val="004A2D19"/>
    <w:rsid w:val="005E6825"/>
    <w:rsid w:val="006201D0"/>
    <w:rsid w:val="007400FE"/>
    <w:rsid w:val="0076768E"/>
    <w:rsid w:val="007C4D71"/>
    <w:rsid w:val="0087051C"/>
    <w:rsid w:val="008A7431"/>
    <w:rsid w:val="008E7D90"/>
    <w:rsid w:val="00A55CF4"/>
    <w:rsid w:val="00AD0A42"/>
    <w:rsid w:val="00C31387"/>
    <w:rsid w:val="00DE317A"/>
    <w:rsid w:val="00E91B84"/>
    <w:rsid w:val="00EF1805"/>
    <w:rsid w:val="00F8722D"/>
    <w:rsid w:val="00FE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sz w:val="24"/>
    </w:rPr>
  </w:style>
  <w:style w:type="paragraph" w:styleId="Antrat1">
    <w:name w:val="heading 1"/>
    <w:basedOn w:val="prastasis"/>
    <w:next w:val="prastasis"/>
    <w:link w:val="Antrat1Diagrama"/>
    <w:qFormat/>
    <w:pPr>
      <w:keepNext/>
      <w:spacing w:before="120"/>
      <w:jc w:val="center"/>
      <w:outlineLvl w:val="0"/>
    </w:pPr>
    <w:rPr>
      <w:b/>
      <w:caps/>
    </w:rPr>
  </w:style>
  <w:style w:type="paragraph" w:styleId="Antrat2">
    <w:name w:val="heading 2"/>
    <w:basedOn w:val="prastasis"/>
    <w:next w:val="prastasis"/>
    <w:link w:val="Antrat2Diagrama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</w:style>
  <w:style w:type="paragraph" w:styleId="Pagrindiniotekstotrauka">
    <w:name w:val="Body Text Indent"/>
    <w:basedOn w:val="prastasis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Pagrindiniotekstotrauka2">
    <w:name w:val="Body Text Indent 2"/>
    <w:basedOn w:val="prastasis"/>
    <w:link w:val="Pagrindiniotekstotrauka2Diagrama"/>
    <w:pPr>
      <w:spacing w:before="120"/>
      <w:ind w:firstLine="709"/>
      <w:jc w:val="both"/>
    </w:p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3">
    <w:name w:val="Body Text Indent 3"/>
    <w:basedOn w:val="prastasis"/>
    <w:pPr>
      <w:keepNext/>
      <w:spacing w:before="120"/>
      <w:ind w:firstLine="709"/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styleId="Pavadinimas">
    <w:name w:val="Title"/>
    <w:basedOn w:val="prastasis"/>
    <w:qFormat/>
    <w:rsid w:val="000A0230"/>
    <w:pPr>
      <w:jc w:val="center"/>
    </w:pPr>
    <w:rPr>
      <w:b/>
      <w:lang w:eastAsia="en-US"/>
    </w:rPr>
  </w:style>
  <w:style w:type="character" w:customStyle="1" w:styleId="Antrat1Diagrama">
    <w:name w:val="Antraštė 1 Diagrama"/>
    <w:basedOn w:val="Numatytasispastraiposriftas"/>
    <w:link w:val="Antrat1"/>
    <w:rsid w:val="00DE317A"/>
    <w:rPr>
      <w:b/>
      <w:caps/>
      <w:sz w:val="24"/>
    </w:rPr>
  </w:style>
  <w:style w:type="character" w:customStyle="1" w:styleId="Antrat2Diagrama">
    <w:name w:val="Antraštė 2 Diagrama"/>
    <w:basedOn w:val="Numatytasispastraiposriftas"/>
    <w:link w:val="Antrat2"/>
    <w:rsid w:val="00DE317A"/>
    <w:rPr>
      <w:rFonts w:ascii="HelveticaLT" w:hAnsi="HelveticaLT"/>
      <w:caps/>
      <w:sz w:val="42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FE173C"/>
    <w:rPr>
      <w:sz w:val="24"/>
    </w:rPr>
  </w:style>
  <w:style w:type="character" w:customStyle="1" w:styleId="AntratsDiagrama">
    <w:name w:val="Antraštės Diagrama"/>
    <w:basedOn w:val="Numatytasispastraiposriftas"/>
    <w:link w:val="Antrats"/>
    <w:rsid w:val="0013051A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sz w:val="24"/>
    </w:rPr>
  </w:style>
  <w:style w:type="paragraph" w:styleId="Antrat1">
    <w:name w:val="heading 1"/>
    <w:basedOn w:val="prastasis"/>
    <w:next w:val="prastasis"/>
    <w:link w:val="Antrat1Diagrama"/>
    <w:qFormat/>
    <w:pPr>
      <w:keepNext/>
      <w:spacing w:before="120"/>
      <w:jc w:val="center"/>
      <w:outlineLvl w:val="0"/>
    </w:pPr>
    <w:rPr>
      <w:b/>
      <w:caps/>
    </w:rPr>
  </w:style>
  <w:style w:type="paragraph" w:styleId="Antrat2">
    <w:name w:val="heading 2"/>
    <w:basedOn w:val="prastasis"/>
    <w:next w:val="prastasis"/>
    <w:link w:val="Antrat2Diagrama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</w:style>
  <w:style w:type="paragraph" w:styleId="Pagrindiniotekstotrauka">
    <w:name w:val="Body Text Indent"/>
    <w:basedOn w:val="prastasis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Pagrindiniotekstotrauka2">
    <w:name w:val="Body Text Indent 2"/>
    <w:basedOn w:val="prastasis"/>
    <w:link w:val="Pagrindiniotekstotrauka2Diagrama"/>
    <w:pPr>
      <w:spacing w:before="120"/>
      <w:ind w:firstLine="709"/>
      <w:jc w:val="both"/>
    </w:p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3">
    <w:name w:val="Body Text Indent 3"/>
    <w:basedOn w:val="prastasis"/>
    <w:pPr>
      <w:keepNext/>
      <w:spacing w:before="120"/>
      <w:ind w:firstLine="709"/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styleId="Pavadinimas">
    <w:name w:val="Title"/>
    <w:basedOn w:val="prastasis"/>
    <w:qFormat/>
    <w:rsid w:val="000A0230"/>
    <w:pPr>
      <w:jc w:val="center"/>
    </w:pPr>
    <w:rPr>
      <w:b/>
      <w:lang w:eastAsia="en-US"/>
    </w:rPr>
  </w:style>
  <w:style w:type="character" w:customStyle="1" w:styleId="Antrat1Diagrama">
    <w:name w:val="Antraštė 1 Diagrama"/>
    <w:basedOn w:val="Numatytasispastraiposriftas"/>
    <w:link w:val="Antrat1"/>
    <w:rsid w:val="00DE317A"/>
    <w:rPr>
      <w:b/>
      <w:caps/>
      <w:sz w:val="24"/>
    </w:rPr>
  </w:style>
  <w:style w:type="character" w:customStyle="1" w:styleId="Antrat2Diagrama">
    <w:name w:val="Antraštė 2 Diagrama"/>
    <w:basedOn w:val="Numatytasispastraiposriftas"/>
    <w:link w:val="Antrat2"/>
    <w:rsid w:val="00DE317A"/>
    <w:rPr>
      <w:rFonts w:ascii="HelveticaLT" w:hAnsi="HelveticaLT"/>
      <w:caps/>
      <w:sz w:val="42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FE173C"/>
    <w:rPr>
      <w:sz w:val="24"/>
    </w:rPr>
  </w:style>
  <w:style w:type="character" w:customStyle="1" w:styleId="AntratsDiagrama">
    <w:name w:val="Antraštės Diagrama"/>
    <w:basedOn w:val="Numatytasispastraiposriftas"/>
    <w:link w:val="Antrats"/>
    <w:rsid w:val="0013051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4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2565</Characters>
  <Application>Microsoft Office Word</Application>
  <DocSecurity>0</DocSecurity>
  <Lines>21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20160615</vt:lpstr>
      <vt:lpstr>1997 m</vt:lpstr>
    </vt:vector>
  </TitlesOfParts>
  <Company>LRVK</Company>
  <LinksUpToDate>false</LinksUpToDate>
  <CharactersWithSpaces>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20160615</dc:title>
  <dc:subject>20160615</dc:subject>
  <dc:creator>Rimutė Petružienė</dc:creator>
  <cp:lastModifiedBy>Rimutė Petružienė</cp:lastModifiedBy>
  <cp:revision>2</cp:revision>
  <cp:lastPrinted>2016-06-15T11:23:00Z</cp:lastPrinted>
  <dcterms:created xsi:type="dcterms:W3CDTF">2016-06-15T11:23:00Z</dcterms:created>
  <dcterms:modified xsi:type="dcterms:W3CDTF">2016-06-15T11:23:00Z</dcterms:modified>
</cp:coreProperties>
</file>