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B9" w:rsidRPr="00890487" w:rsidRDefault="00063EFC" w:rsidP="001638B9">
      <w:pPr>
        <w:spacing w:after="100" w:afterAutospacing="1" w:line="240" w:lineRule="auto"/>
        <w:jc w:val="center"/>
        <w:rPr>
          <w:rFonts w:ascii="Times New Roman" w:hAnsi="Times New Roman" w:cs="Times New Roman"/>
          <w:b/>
          <w:bCs/>
          <w:sz w:val="24"/>
          <w:szCs w:val="24"/>
        </w:rPr>
      </w:pPr>
      <w:r w:rsidRPr="00F53925">
        <w:rPr>
          <w:rFonts w:ascii="Times New Roman" w:hAnsi="Times New Roman" w:cs="Times New Roman"/>
          <w:b/>
          <w:bCs/>
          <w:sz w:val="24"/>
          <w:szCs w:val="24"/>
        </w:rPr>
        <w:t>LIETUVOS RESPUBLIKOS POZICIJOS DĖL KLAUSIMŲ, SVARSTOMŲ</w:t>
      </w:r>
      <w:r w:rsidRPr="00F53925">
        <w:rPr>
          <w:rFonts w:ascii="Times New Roman" w:hAnsi="Times New Roman" w:cs="Times New Roman"/>
          <w:b/>
          <w:bCs/>
          <w:sz w:val="24"/>
          <w:szCs w:val="24"/>
        </w:rPr>
        <w:br/>
        <w:t xml:space="preserve"> 2019 M. </w:t>
      </w:r>
      <w:r w:rsidR="00890487">
        <w:rPr>
          <w:rFonts w:ascii="Times New Roman" w:hAnsi="Times New Roman" w:cs="Times New Roman"/>
          <w:b/>
          <w:bCs/>
          <w:sz w:val="24"/>
          <w:szCs w:val="24"/>
        </w:rPr>
        <w:t>GRUODŽIO 13</w:t>
      </w:r>
      <w:r w:rsidRPr="00F53925">
        <w:rPr>
          <w:rFonts w:ascii="Times New Roman" w:hAnsi="Times New Roman" w:cs="Times New Roman"/>
          <w:b/>
          <w:bCs/>
          <w:sz w:val="24"/>
          <w:szCs w:val="24"/>
        </w:rPr>
        <w:t xml:space="preserve"> D. SPECIALIOSIOS EUROPOS VADOVŲ TARYBOS (50 STRAIPSNIS) POSĖDYJE</w:t>
      </w:r>
    </w:p>
    <w:p w:rsidR="00ED1598" w:rsidRPr="00AC3BCC" w:rsidRDefault="00890487" w:rsidP="001638B9">
      <w:pPr>
        <w:spacing w:after="100" w:afterAutospacing="1"/>
        <w:jc w:val="both"/>
      </w:pPr>
      <w:r w:rsidRPr="00AC3BCC">
        <w:rPr>
          <w:rFonts w:ascii="Times New Roman" w:hAnsi="Times New Roman" w:cs="Times New Roman"/>
          <w:color w:val="000000"/>
          <w:sz w:val="24"/>
          <w:szCs w:val="24"/>
        </w:rPr>
        <w:t xml:space="preserve">2019 gruodžio 13 d. Europos Vadovų Tarybos (50 straipsnis; toliau – </w:t>
      </w:r>
      <w:r w:rsidR="00063EFC" w:rsidRPr="00AC3BCC">
        <w:rPr>
          <w:rFonts w:ascii="Times New Roman" w:hAnsi="Times New Roman" w:cs="Times New Roman"/>
          <w:color w:val="000000"/>
          <w:sz w:val="24"/>
          <w:szCs w:val="24"/>
        </w:rPr>
        <w:t xml:space="preserve">EVT </w:t>
      </w:r>
      <w:r w:rsidR="00F46750" w:rsidRPr="00AC3BCC">
        <w:rPr>
          <w:rFonts w:ascii="Times New Roman" w:hAnsi="Times New Roman" w:cs="Times New Roman"/>
          <w:color w:val="000000"/>
          <w:sz w:val="24"/>
          <w:szCs w:val="24"/>
        </w:rPr>
        <w:t>50 str.</w:t>
      </w:r>
      <w:r w:rsidRPr="00AC3BCC">
        <w:rPr>
          <w:rFonts w:ascii="Times New Roman" w:hAnsi="Times New Roman" w:cs="Times New Roman"/>
          <w:color w:val="000000"/>
          <w:sz w:val="24"/>
          <w:szCs w:val="24"/>
        </w:rPr>
        <w:t xml:space="preserve">) </w:t>
      </w:r>
      <w:r w:rsidR="00F46750" w:rsidRPr="00AC3BCC">
        <w:rPr>
          <w:rFonts w:ascii="Times New Roman" w:hAnsi="Times New Roman" w:cs="Times New Roman"/>
          <w:color w:val="000000"/>
          <w:sz w:val="24"/>
          <w:szCs w:val="24"/>
        </w:rPr>
        <w:t xml:space="preserve">posėdyje, bus </w:t>
      </w:r>
      <w:r w:rsidR="00DB4BA1" w:rsidRPr="00F44D58">
        <w:rPr>
          <w:rFonts w:ascii="Times New Roman" w:eastAsia="Times New Roman" w:hAnsi="Times New Roman" w:cs="Times New Roman"/>
          <w:sz w:val="24"/>
          <w:szCs w:val="24"/>
        </w:rPr>
        <w:t>aptarti</w:t>
      </w:r>
      <w:r w:rsidR="00DB4BA1" w:rsidRPr="00AC3BCC">
        <w:rPr>
          <w:rFonts w:ascii="Times New Roman" w:eastAsia="Times New Roman" w:hAnsi="Times New Roman" w:cs="Times New Roman"/>
          <w:sz w:val="24"/>
          <w:szCs w:val="24"/>
        </w:rPr>
        <w:t xml:space="preserve"> </w:t>
      </w:r>
      <w:r w:rsidR="00DB4BA1" w:rsidRPr="00F44D58">
        <w:rPr>
          <w:rFonts w:ascii="Times New Roman" w:eastAsia="Times New Roman" w:hAnsi="Times New Roman" w:cs="Times New Roman"/>
          <w:sz w:val="24"/>
          <w:szCs w:val="24"/>
        </w:rPr>
        <w:t xml:space="preserve">būsimi </w:t>
      </w:r>
      <w:r w:rsidR="00DB4BA1" w:rsidRPr="00F44D58">
        <w:rPr>
          <w:rFonts w:ascii="Times New Roman" w:hAnsi="Times New Roman" w:cs="Times New Roman"/>
          <w:sz w:val="24"/>
          <w:szCs w:val="24"/>
        </w:rPr>
        <w:t xml:space="preserve">žingsniai po </w:t>
      </w:r>
      <w:r w:rsidR="00DB4BA1" w:rsidRPr="00AC3BCC">
        <w:rPr>
          <w:rFonts w:ascii="Times New Roman" w:hAnsi="Times New Roman" w:cs="Times New Roman"/>
          <w:sz w:val="24"/>
          <w:szCs w:val="24"/>
        </w:rPr>
        <w:t xml:space="preserve">JK </w:t>
      </w:r>
      <w:r w:rsidR="00DB4BA1" w:rsidRPr="00F44D58">
        <w:rPr>
          <w:rFonts w:ascii="Times New Roman" w:hAnsi="Times New Roman" w:cs="Times New Roman"/>
          <w:sz w:val="24"/>
          <w:szCs w:val="24"/>
        </w:rPr>
        <w:t xml:space="preserve">Išstojimo </w:t>
      </w:r>
      <w:r w:rsidR="00DB4BA1" w:rsidRPr="00AC3BCC">
        <w:rPr>
          <w:rFonts w:ascii="Times New Roman" w:hAnsi="Times New Roman" w:cs="Times New Roman"/>
          <w:sz w:val="24"/>
          <w:szCs w:val="24"/>
        </w:rPr>
        <w:t xml:space="preserve">iš ES </w:t>
      </w:r>
      <w:r w:rsidR="00DB4BA1" w:rsidRPr="00F44D58">
        <w:rPr>
          <w:rFonts w:ascii="Times New Roman" w:hAnsi="Times New Roman" w:cs="Times New Roman"/>
          <w:sz w:val="24"/>
          <w:szCs w:val="24"/>
        </w:rPr>
        <w:t>sutarties ratifika</w:t>
      </w:r>
      <w:r w:rsidR="00DB4BA1" w:rsidRPr="00AC3BCC">
        <w:rPr>
          <w:rFonts w:ascii="Times New Roman" w:hAnsi="Times New Roman" w:cs="Times New Roman"/>
          <w:sz w:val="24"/>
          <w:szCs w:val="24"/>
        </w:rPr>
        <w:t xml:space="preserve">vimo. </w:t>
      </w:r>
      <w:r w:rsidR="006F56B0" w:rsidRPr="00AC3BCC">
        <w:rPr>
          <w:rFonts w:ascii="Times New Roman" w:hAnsi="Times New Roman" w:cs="Times New Roman"/>
          <w:sz w:val="24"/>
          <w:szCs w:val="24"/>
        </w:rPr>
        <w:t>R</w:t>
      </w:r>
      <w:r w:rsidR="006F56B0">
        <w:rPr>
          <w:rFonts w:ascii="Times New Roman" w:hAnsi="Times New Roman" w:cs="Times New Roman"/>
          <w:sz w:val="24"/>
          <w:szCs w:val="24"/>
        </w:rPr>
        <w:t>emiantis</w:t>
      </w:r>
      <w:r w:rsidR="006F56B0" w:rsidRPr="00AC3BCC">
        <w:rPr>
          <w:rFonts w:ascii="Times New Roman" w:hAnsi="Times New Roman" w:cs="Times New Roman"/>
          <w:sz w:val="24"/>
          <w:szCs w:val="24"/>
        </w:rPr>
        <w:t xml:space="preserve"> gruodžio 2 d. išplatintu</w:t>
      </w:r>
      <w:r w:rsidR="00DB4BA1" w:rsidRPr="00F44D58">
        <w:rPr>
          <w:rFonts w:ascii="Times New Roman" w:hAnsi="Times New Roman" w:cs="Times New Roman"/>
          <w:sz w:val="24"/>
          <w:szCs w:val="24"/>
        </w:rPr>
        <w:t xml:space="preserve"> EVT </w:t>
      </w:r>
      <w:r w:rsidR="006F56B0" w:rsidRPr="00AC3BCC">
        <w:rPr>
          <w:rFonts w:ascii="Times New Roman" w:hAnsi="Times New Roman" w:cs="Times New Roman"/>
          <w:sz w:val="24"/>
          <w:szCs w:val="24"/>
        </w:rPr>
        <w:t>50 str. išvadų projektu</w:t>
      </w:r>
      <w:r w:rsidR="00DB4BA1" w:rsidRPr="00F44D58">
        <w:rPr>
          <w:rFonts w:ascii="Times New Roman" w:hAnsi="Times New Roman" w:cs="Times New Roman"/>
          <w:sz w:val="24"/>
          <w:szCs w:val="24"/>
        </w:rPr>
        <w:t xml:space="preserve">, ketinama </w:t>
      </w:r>
      <w:r w:rsidR="00F53925" w:rsidRPr="00AC3BCC">
        <w:rPr>
          <w:rFonts w:ascii="Times New Roman" w:hAnsi="Times New Roman" w:cs="Times New Roman"/>
          <w:color w:val="000000"/>
          <w:sz w:val="24"/>
          <w:szCs w:val="24"/>
        </w:rPr>
        <w:t>pave</w:t>
      </w:r>
      <w:r w:rsidR="00DB4BA1" w:rsidRPr="00AC3BCC">
        <w:rPr>
          <w:rFonts w:ascii="Times New Roman" w:hAnsi="Times New Roman" w:cs="Times New Roman"/>
          <w:color w:val="000000"/>
          <w:sz w:val="24"/>
          <w:szCs w:val="24"/>
        </w:rPr>
        <w:t xml:space="preserve">sti </w:t>
      </w:r>
      <w:r w:rsidR="00F53925" w:rsidRPr="00AC3BCC">
        <w:rPr>
          <w:rFonts w:ascii="Times New Roman" w:hAnsi="Times New Roman" w:cs="Times New Roman"/>
          <w:color w:val="000000"/>
          <w:sz w:val="24"/>
          <w:szCs w:val="24"/>
        </w:rPr>
        <w:t>E</w:t>
      </w:r>
      <w:r w:rsidRPr="00AC3BCC">
        <w:rPr>
          <w:rFonts w:ascii="Times New Roman" w:hAnsi="Times New Roman" w:cs="Times New Roman"/>
          <w:color w:val="000000"/>
          <w:sz w:val="24"/>
          <w:szCs w:val="24"/>
        </w:rPr>
        <w:t xml:space="preserve">uropos </w:t>
      </w:r>
      <w:r w:rsidR="00F53925" w:rsidRPr="00AC3BCC">
        <w:rPr>
          <w:rFonts w:ascii="Times New Roman" w:hAnsi="Times New Roman" w:cs="Times New Roman"/>
          <w:color w:val="000000"/>
          <w:sz w:val="24"/>
          <w:szCs w:val="24"/>
        </w:rPr>
        <w:t>K</w:t>
      </w:r>
      <w:r w:rsidRPr="00AC3BCC">
        <w:rPr>
          <w:rFonts w:ascii="Times New Roman" w:hAnsi="Times New Roman" w:cs="Times New Roman"/>
          <w:color w:val="000000"/>
          <w:sz w:val="24"/>
          <w:szCs w:val="24"/>
        </w:rPr>
        <w:t>omisijai (toliau – EK)</w:t>
      </w:r>
      <w:r w:rsidR="00F53925" w:rsidRPr="00AC3BCC">
        <w:rPr>
          <w:rFonts w:ascii="Times New Roman" w:hAnsi="Times New Roman" w:cs="Times New Roman"/>
          <w:color w:val="000000"/>
          <w:sz w:val="24"/>
          <w:szCs w:val="24"/>
        </w:rPr>
        <w:t xml:space="preserve"> ir </w:t>
      </w:r>
      <w:r w:rsidRPr="00AC3BCC">
        <w:rPr>
          <w:rFonts w:ascii="Times New Roman" w:hAnsi="Times New Roman" w:cs="Times New Roman"/>
          <w:color w:val="000000"/>
          <w:sz w:val="24"/>
          <w:szCs w:val="24"/>
        </w:rPr>
        <w:t xml:space="preserve">ES </w:t>
      </w:r>
      <w:r w:rsidR="00F53925" w:rsidRPr="00AC3BCC">
        <w:rPr>
          <w:rFonts w:ascii="Times New Roman" w:hAnsi="Times New Roman" w:cs="Times New Roman"/>
          <w:color w:val="000000"/>
          <w:sz w:val="24"/>
          <w:szCs w:val="24"/>
        </w:rPr>
        <w:t>Tarybai</w:t>
      </w:r>
      <w:r w:rsidR="00DB4BA1" w:rsidRPr="00AC3BCC">
        <w:rPr>
          <w:rFonts w:ascii="Times New Roman" w:hAnsi="Times New Roman" w:cs="Times New Roman"/>
          <w:color w:val="000000"/>
          <w:sz w:val="24"/>
          <w:szCs w:val="24"/>
        </w:rPr>
        <w:t xml:space="preserve"> skubos tvarka</w:t>
      </w:r>
      <w:r w:rsidR="00F53925" w:rsidRPr="00AC3BCC">
        <w:rPr>
          <w:rFonts w:ascii="Times New Roman" w:hAnsi="Times New Roman" w:cs="Times New Roman"/>
          <w:color w:val="000000"/>
          <w:sz w:val="24"/>
          <w:szCs w:val="24"/>
        </w:rPr>
        <w:t xml:space="preserve"> parengti mandatą deryboms dėl ateities santykių</w:t>
      </w:r>
      <w:r w:rsidRPr="00AC3BCC">
        <w:rPr>
          <w:rFonts w:ascii="Times New Roman" w:hAnsi="Times New Roman" w:cs="Times New Roman"/>
          <w:color w:val="000000"/>
          <w:sz w:val="24"/>
          <w:szCs w:val="24"/>
        </w:rPr>
        <w:t xml:space="preserve"> po JK išstojimo iš ES</w:t>
      </w:r>
      <w:r w:rsidR="00F53925" w:rsidRPr="00AC3BCC">
        <w:rPr>
          <w:rFonts w:ascii="Times New Roman" w:hAnsi="Times New Roman" w:cs="Times New Roman"/>
          <w:color w:val="000000"/>
          <w:sz w:val="24"/>
          <w:szCs w:val="24"/>
        </w:rPr>
        <w:t xml:space="preserve">, </w:t>
      </w:r>
      <w:r w:rsidR="00DB4BA1" w:rsidRPr="00AC3BCC">
        <w:rPr>
          <w:rFonts w:ascii="Times New Roman" w:hAnsi="Times New Roman" w:cs="Times New Roman"/>
          <w:color w:val="000000"/>
          <w:sz w:val="24"/>
          <w:szCs w:val="24"/>
        </w:rPr>
        <w:t xml:space="preserve">ateities santykių su JK </w:t>
      </w:r>
      <w:r w:rsidR="00F53925" w:rsidRPr="00AC3BCC">
        <w:rPr>
          <w:rFonts w:ascii="Times New Roman" w:hAnsi="Times New Roman" w:cs="Times New Roman"/>
          <w:color w:val="000000"/>
          <w:sz w:val="24"/>
          <w:szCs w:val="24"/>
        </w:rPr>
        <w:t>derybų klausim</w:t>
      </w:r>
      <w:r w:rsidR="00DB4BA1" w:rsidRPr="00AC3BCC">
        <w:rPr>
          <w:rFonts w:ascii="Times New Roman" w:hAnsi="Times New Roman" w:cs="Times New Roman"/>
          <w:color w:val="000000"/>
          <w:sz w:val="24"/>
          <w:szCs w:val="24"/>
        </w:rPr>
        <w:t>ų</w:t>
      </w:r>
      <w:r w:rsidR="00F53925" w:rsidRPr="00AC3BCC">
        <w:rPr>
          <w:rFonts w:ascii="Times New Roman" w:hAnsi="Times New Roman" w:cs="Times New Roman"/>
          <w:color w:val="000000"/>
          <w:sz w:val="24"/>
          <w:szCs w:val="24"/>
        </w:rPr>
        <w:t xml:space="preserve"> sprendim</w:t>
      </w:r>
      <w:r w:rsidR="00DB4BA1" w:rsidRPr="00AC3BCC">
        <w:rPr>
          <w:rFonts w:ascii="Times New Roman" w:hAnsi="Times New Roman" w:cs="Times New Roman"/>
          <w:color w:val="000000"/>
          <w:sz w:val="24"/>
          <w:szCs w:val="24"/>
        </w:rPr>
        <w:t>ą išlaikyti</w:t>
      </w:r>
      <w:r w:rsidR="00F53925" w:rsidRPr="00AC3BCC">
        <w:rPr>
          <w:rFonts w:ascii="Times New Roman" w:hAnsi="Times New Roman" w:cs="Times New Roman"/>
          <w:color w:val="000000"/>
          <w:sz w:val="24"/>
          <w:szCs w:val="24"/>
        </w:rPr>
        <w:t xml:space="preserve"> Bendrųjų reikalų taryboje</w:t>
      </w:r>
      <w:r w:rsidR="006F56B0">
        <w:rPr>
          <w:rFonts w:ascii="Times New Roman" w:hAnsi="Times New Roman" w:cs="Times New Roman"/>
          <w:color w:val="000000"/>
          <w:sz w:val="24"/>
          <w:szCs w:val="24"/>
        </w:rPr>
        <w:t xml:space="preserve"> (BRT)</w:t>
      </w:r>
      <w:r w:rsidR="00F53925" w:rsidRPr="00AC3BCC">
        <w:rPr>
          <w:rFonts w:ascii="Times New Roman" w:hAnsi="Times New Roman" w:cs="Times New Roman"/>
          <w:color w:val="000000"/>
          <w:sz w:val="24"/>
          <w:szCs w:val="24"/>
        </w:rPr>
        <w:t xml:space="preserve">, </w:t>
      </w:r>
      <w:r w:rsidR="00DB4BA1" w:rsidRPr="00AC3BCC">
        <w:rPr>
          <w:rFonts w:ascii="Times New Roman" w:hAnsi="Times New Roman" w:cs="Times New Roman"/>
          <w:color w:val="000000"/>
          <w:sz w:val="24"/>
          <w:szCs w:val="24"/>
        </w:rPr>
        <w:t xml:space="preserve">pritarti </w:t>
      </w:r>
      <w:proofErr w:type="spellStart"/>
      <w:r w:rsidR="00F53925" w:rsidRPr="00AC3BCC">
        <w:rPr>
          <w:rFonts w:ascii="Times New Roman" w:hAnsi="Times New Roman" w:cs="Times New Roman"/>
          <w:color w:val="000000"/>
          <w:sz w:val="24"/>
          <w:szCs w:val="24"/>
        </w:rPr>
        <w:t>M</w:t>
      </w:r>
      <w:r w:rsidRPr="00AC3BCC">
        <w:rPr>
          <w:rFonts w:ascii="Times New Roman" w:hAnsi="Times New Roman" w:cs="Times New Roman"/>
          <w:color w:val="000000"/>
          <w:sz w:val="24"/>
          <w:szCs w:val="24"/>
        </w:rPr>
        <w:t>ichel</w:t>
      </w:r>
      <w:proofErr w:type="spellEnd"/>
      <w:r w:rsidRPr="00AC3BCC">
        <w:rPr>
          <w:rFonts w:ascii="Times New Roman" w:hAnsi="Times New Roman" w:cs="Times New Roman"/>
          <w:color w:val="000000"/>
          <w:sz w:val="24"/>
          <w:szCs w:val="24"/>
        </w:rPr>
        <w:t xml:space="preserve"> </w:t>
      </w:r>
      <w:proofErr w:type="spellStart"/>
      <w:r w:rsidRPr="00AC3BCC">
        <w:rPr>
          <w:rFonts w:ascii="Times New Roman" w:hAnsi="Times New Roman" w:cs="Times New Roman"/>
          <w:color w:val="000000"/>
          <w:sz w:val="24"/>
          <w:szCs w:val="24"/>
        </w:rPr>
        <w:t>Barnier</w:t>
      </w:r>
      <w:proofErr w:type="spellEnd"/>
      <w:r w:rsidRPr="00AC3BCC">
        <w:rPr>
          <w:rFonts w:ascii="Times New Roman" w:hAnsi="Times New Roman" w:cs="Times New Roman"/>
          <w:color w:val="000000"/>
          <w:sz w:val="24"/>
          <w:szCs w:val="24"/>
        </w:rPr>
        <w:t xml:space="preserve"> skyrim</w:t>
      </w:r>
      <w:r w:rsidR="00DB4BA1" w:rsidRPr="00AC3BCC">
        <w:rPr>
          <w:rFonts w:ascii="Times New Roman" w:hAnsi="Times New Roman" w:cs="Times New Roman"/>
          <w:color w:val="000000"/>
          <w:sz w:val="24"/>
          <w:szCs w:val="24"/>
        </w:rPr>
        <w:t>ui</w:t>
      </w:r>
      <w:r w:rsidRPr="00AC3BCC">
        <w:rPr>
          <w:rFonts w:ascii="Times New Roman" w:hAnsi="Times New Roman" w:cs="Times New Roman"/>
          <w:color w:val="000000"/>
          <w:sz w:val="24"/>
          <w:szCs w:val="24"/>
        </w:rPr>
        <w:t xml:space="preserve"> vyriausiuoju</w:t>
      </w:r>
      <w:r w:rsidR="00F53925" w:rsidRPr="00AC3BCC">
        <w:rPr>
          <w:rFonts w:ascii="Times New Roman" w:hAnsi="Times New Roman" w:cs="Times New Roman"/>
          <w:color w:val="000000"/>
          <w:sz w:val="24"/>
          <w:szCs w:val="24"/>
        </w:rPr>
        <w:t xml:space="preserve"> ateities santykių</w:t>
      </w:r>
      <w:r w:rsidR="00DB4BA1" w:rsidRPr="00AC3BCC">
        <w:rPr>
          <w:rFonts w:ascii="Times New Roman" w:hAnsi="Times New Roman" w:cs="Times New Roman"/>
          <w:color w:val="000000"/>
          <w:sz w:val="24"/>
          <w:szCs w:val="24"/>
        </w:rPr>
        <w:t xml:space="preserve"> </w:t>
      </w:r>
      <w:r w:rsidR="006F56B0" w:rsidRPr="0011799B">
        <w:rPr>
          <w:rFonts w:ascii="Times New Roman" w:hAnsi="Times New Roman" w:cs="Times New Roman"/>
          <w:color w:val="000000"/>
          <w:sz w:val="24"/>
          <w:szCs w:val="24"/>
        </w:rPr>
        <w:t>derybininku</w:t>
      </w:r>
      <w:r w:rsidR="00DB4BA1" w:rsidRPr="00AC3BCC">
        <w:rPr>
          <w:rFonts w:ascii="Times New Roman" w:hAnsi="Times New Roman" w:cs="Times New Roman"/>
          <w:color w:val="000000"/>
          <w:sz w:val="24"/>
          <w:szCs w:val="24"/>
        </w:rPr>
        <w:t xml:space="preserve">; pavesti </w:t>
      </w:r>
      <w:r w:rsidR="006F56B0" w:rsidRPr="00AC3BCC">
        <w:rPr>
          <w:rFonts w:ascii="Times New Roman" w:hAnsi="Times New Roman" w:cs="Times New Roman"/>
          <w:sz w:val="24"/>
          <w:szCs w:val="24"/>
        </w:rPr>
        <w:t>deryba</w:t>
      </w:r>
      <w:r w:rsidR="00DB4BA1" w:rsidRPr="00F44D58">
        <w:rPr>
          <w:rFonts w:ascii="Times New Roman" w:hAnsi="Times New Roman" w:cs="Times New Roman"/>
          <w:sz w:val="24"/>
          <w:szCs w:val="24"/>
        </w:rPr>
        <w:t xml:space="preserve">s organizuoti taip, kad naujasis susitarimas spėtų įsigalioti iki pereinamojo laikotarpio pabaigos.  </w:t>
      </w:r>
    </w:p>
    <w:p w:rsidR="00DB4BA1" w:rsidRPr="00C76BF3" w:rsidRDefault="00DB4BA1" w:rsidP="001638B9">
      <w:pPr>
        <w:spacing w:after="100" w:afterAutospacing="1"/>
        <w:jc w:val="both"/>
        <w:rPr>
          <w:rFonts w:ascii="Times New Roman" w:hAnsi="Times New Roman" w:cs="Times New Roman"/>
          <w:sz w:val="24"/>
          <w:szCs w:val="24"/>
        </w:rPr>
      </w:pPr>
      <w:r w:rsidRPr="00F44D58">
        <w:rPr>
          <w:rFonts w:ascii="Times New Roman" w:hAnsi="Times New Roman" w:cs="Times New Roman"/>
          <w:sz w:val="24"/>
          <w:szCs w:val="24"/>
        </w:rPr>
        <w:t xml:space="preserve">EVT išvadų projektas </w:t>
      </w:r>
      <w:r w:rsidRPr="00AC3BCC">
        <w:rPr>
          <w:rFonts w:ascii="Times New Roman" w:hAnsi="Times New Roman" w:cs="Times New Roman"/>
          <w:sz w:val="24"/>
          <w:szCs w:val="24"/>
        </w:rPr>
        <w:t xml:space="preserve">aptartas 50 str. COREPER </w:t>
      </w:r>
      <w:r w:rsidRPr="00F44D58">
        <w:rPr>
          <w:rFonts w:ascii="Times New Roman" w:hAnsi="Times New Roman" w:cs="Times New Roman"/>
          <w:sz w:val="24"/>
          <w:szCs w:val="24"/>
          <w:u w:val="single"/>
        </w:rPr>
        <w:t xml:space="preserve">gruodžio </w:t>
      </w:r>
      <w:r w:rsidRPr="00AC3BCC">
        <w:rPr>
          <w:rFonts w:ascii="Times New Roman" w:hAnsi="Times New Roman" w:cs="Times New Roman"/>
          <w:sz w:val="24"/>
          <w:szCs w:val="24"/>
          <w:u w:val="single"/>
        </w:rPr>
        <w:t>4</w:t>
      </w:r>
      <w:r w:rsidRPr="00F44D58">
        <w:rPr>
          <w:rFonts w:ascii="Times New Roman" w:hAnsi="Times New Roman" w:cs="Times New Roman"/>
          <w:sz w:val="24"/>
          <w:szCs w:val="24"/>
          <w:u w:val="single"/>
        </w:rPr>
        <w:t xml:space="preserve"> d.</w:t>
      </w:r>
      <w:r w:rsidRPr="00F44D58">
        <w:rPr>
          <w:rFonts w:ascii="Times New Roman" w:hAnsi="Times New Roman" w:cs="Times New Roman"/>
          <w:sz w:val="24"/>
          <w:szCs w:val="24"/>
        </w:rPr>
        <w:t xml:space="preserve"> </w:t>
      </w:r>
      <w:r w:rsidRPr="00AC3BCC">
        <w:rPr>
          <w:rFonts w:ascii="Times New Roman" w:hAnsi="Times New Roman" w:cs="Times New Roman"/>
          <w:sz w:val="24"/>
          <w:szCs w:val="24"/>
        </w:rPr>
        <w:t>posėdyje</w:t>
      </w:r>
      <w:r w:rsidR="008231FF">
        <w:rPr>
          <w:rFonts w:ascii="Times New Roman" w:hAnsi="Times New Roman" w:cs="Times New Roman"/>
          <w:sz w:val="24"/>
          <w:szCs w:val="24"/>
        </w:rPr>
        <w:t>.</w:t>
      </w:r>
      <w:r w:rsidR="00C76BF3">
        <w:rPr>
          <w:rFonts w:ascii="Times New Roman" w:hAnsi="Times New Roman" w:cs="Times New Roman"/>
          <w:sz w:val="24"/>
          <w:szCs w:val="24"/>
        </w:rPr>
        <w:t xml:space="preserve"> </w:t>
      </w:r>
      <w:r w:rsidR="00C76BF3">
        <w:rPr>
          <w:rFonts w:ascii="Times New Roman" w:hAnsi="Times New Roman" w:cs="Times New Roman"/>
          <w:sz w:val="24"/>
          <w:szCs w:val="24"/>
        </w:rPr>
        <w:t>Nuspręsta papildyti išvadas nuostatomis dėl Išstojimo sutarties įgyvendinimo, ne tik ratifikavimo svarbos bei dėl anksčiau sutartų gairių dėl ateities santykių derybų laikymosi. Atnaujintas EVT išvadų projektas bus išplatintas prieš COREPER gruodžio 6 d. posėdį.</w:t>
      </w:r>
    </w:p>
    <w:p w:rsidR="00F44D58" w:rsidRPr="001638B9" w:rsidRDefault="00DB4BA1" w:rsidP="001638B9">
      <w:pPr>
        <w:spacing w:after="100" w:afterAutospacing="1" w:line="240" w:lineRule="auto"/>
        <w:jc w:val="both"/>
        <w:rPr>
          <w:rFonts w:ascii="Times New Roman" w:hAnsi="Times New Roman" w:cs="Times New Roman"/>
          <w:sz w:val="24"/>
          <w:szCs w:val="24"/>
        </w:rPr>
      </w:pPr>
      <w:r w:rsidRPr="00AC3BCC">
        <w:rPr>
          <w:rFonts w:ascii="Times New Roman" w:hAnsi="Times New Roman" w:cs="Times New Roman"/>
          <w:bCs/>
          <w:sz w:val="24"/>
          <w:szCs w:val="24"/>
        </w:rPr>
        <w:t>Spalio 29 d. Europos Vadovų Taryba (</w:t>
      </w:r>
      <w:r w:rsidRPr="00AC3BCC">
        <w:rPr>
          <w:rFonts w:ascii="Times New Roman" w:hAnsi="Times New Roman" w:cs="Times New Roman"/>
          <w:sz w:val="24"/>
          <w:szCs w:val="24"/>
        </w:rPr>
        <w:t xml:space="preserve">rašytine procedūra) patvirtino Brexit pratęsimą iki </w:t>
      </w:r>
      <w:r w:rsidRPr="00AC3BCC">
        <w:rPr>
          <w:rFonts w:ascii="Times New Roman" w:hAnsi="Times New Roman" w:cs="Times New Roman"/>
          <w:bCs/>
          <w:sz w:val="24"/>
          <w:szCs w:val="24"/>
        </w:rPr>
        <w:t>2020 sausio 31 d.</w:t>
      </w:r>
      <w:r w:rsidRPr="00AC3BCC">
        <w:rPr>
          <w:rFonts w:ascii="Times New Roman" w:hAnsi="Times New Roman" w:cs="Times New Roman"/>
          <w:sz w:val="24"/>
          <w:szCs w:val="24"/>
        </w:rPr>
        <w:t xml:space="preserve"> </w:t>
      </w:r>
      <w:r w:rsidR="00F44D58" w:rsidRPr="00AC3BCC">
        <w:rPr>
          <w:rFonts w:ascii="Times New Roman" w:hAnsi="Times New Roman" w:cs="Times New Roman"/>
          <w:sz w:val="24"/>
          <w:szCs w:val="24"/>
        </w:rPr>
        <w:t xml:space="preserve"> Tai trečiasis pratęsimas. </w:t>
      </w:r>
      <w:r w:rsidRPr="00AC3BCC">
        <w:rPr>
          <w:rFonts w:ascii="Times New Roman" w:hAnsi="Times New Roman" w:cs="Times New Roman"/>
          <w:color w:val="000000"/>
          <w:sz w:val="24"/>
          <w:szCs w:val="24"/>
        </w:rPr>
        <w:t xml:space="preserve">Duotas įpareigojimas </w:t>
      </w:r>
      <w:r w:rsidRPr="00AC3BCC">
        <w:rPr>
          <w:rFonts w:ascii="Times New Roman" w:hAnsi="Times New Roman" w:cs="Times New Roman"/>
          <w:sz w:val="24"/>
          <w:szCs w:val="24"/>
        </w:rPr>
        <w:t>J</w:t>
      </w:r>
      <w:r w:rsidRPr="00AC3BCC">
        <w:rPr>
          <w:rFonts w:ascii="Times New Roman" w:hAnsi="Times New Roman" w:cs="Times New Roman"/>
          <w:color w:val="000000"/>
          <w:sz w:val="24"/>
          <w:szCs w:val="24"/>
        </w:rPr>
        <w:t>K  teikti kandidatą į komisarus.</w:t>
      </w:r>
      <w:r w:rsidR="00F44D58" w:rsidRPr="00AC3BCC">
        <w:rPr>
          <w:rFonts w:ascii="Times New Roman" w:hAnsi="Times New Roman" w:cs="Times New Roman"/>
          <w:color w:val="000000"/>
          <w:sz w:val="24"/>
          <w:szCs w:val="24"/>
        </w:rPr>
        <w:t xml:space="preserve"> Tačiau p</w:t>
      </w:r>
      <w:r w:rsidR="00F44D58" w:rsidRPr="00AC3BCC">
        <w:rPr>
          <w:rFonts w:ascii="Times New Roman" w:hAnsi="Times New Roman" w:cs="Times New Roman"/>
          <w:sz w:val="24"/>
          <w:szCs w:val="24"/>
        </w:rPr>
        <w:t xml:space="preserve">irmininkės </w:t>
      </w:r>
      <w:proofErr w:type="spellStart"/>
      <w:r w:rsidR="00F44D58" w:rsidRPr="00AC3BCC">
        <w:rPr>
          <w:rFonts w:ascii="Times New Roman" w:hAnsi="Times New Roman" w:cs="Times New Roman"/>
          <w:sz w:val="24"/>
          <w:szCs w:val="24"/>
        </w:rPr>
        <w:t>U.van</w:t>
      </w:r>
      <w:proofErr w:type="spellEnd"/>
      <w:r w:rsidR="00F44D58" w:rsidRPr="00AC3BCC">
        <w:rPr>
          <w:rFonts w:ascii="Times New Roman" w:hAnsi="Times New Roman" w:cs="Times New Roman"/>
          <w:sz w:val="24"/>
          <w:szCs w:val="24"/>
        </w:rPr>
        <w:t xml:space="preserve"> </w:t>
      </w:r>
      <w:proofErr w:type="spellStart"/>
      <w:r w:rsidR="00F44D58" w:rsidRPr="00AC3BCC">
        <w:rPr>
          <w:rFonts w:ascii="Times New Roman" w:hAnsi="Times New Roman" w:cs="Times New Roman"/>
          <w:sz w:val="24"/>
          <w:szCs w:val="24"/>
        </w:rPr>
        <w:t>der</w:t>
      </w:r>
      <w:proofErr w:type="spellEnd"/>
      <w:r w:rsidR="00F44D58" w:rsidRPr="00AC3BCC">
        <w:rPr>
          <w:rFonts w:ascii="Times New Roman" w:hAnsi="Times New Roman" w:cs="Times New Roman"/>
          <w:sz w:val="24"/>
          <w:szCs w:val="24"/>
        </w:rPr>
        <w:t xml:space="preserve"> </w:t>
      </w:r>
      <w:proofErr w:type="spellStart"/>
      <w:r w:rsidR="00F44D58" w:rsidRPr="00AC3BCC">
        <w:rPr>
          <w:rFonts w:ascii="Times New Roman" w:hAnsi="Times New Roman" w:cs="Times New Roman"/>
          <w:sz w:val="24"/>
          <w:szCs w:val="24"/>
        </w:rPr>
        <w:t>Leyen</w:t>
      </w:r>
      <w:proofErr w:type="spellEnd"/>
      <w:r w:rsidR="00F44D58" w:rsidRPr="00AC3BCC">
        <w:rPr>
          <w:rFonts w:ascii="Times New Roman" w:hAnsi="Times New Roman" w:cs="Times New Roman"/>
          <w:sz w:val="24"/>
          <w:szCs w:val="24"/>
        </w:rPr>
        <w:t xml:space="preserve"> vadovaujama naujoji Europos Komisija gruodžio 1 d. darbą pradėjo be JK komisaro.   Sprendimą nenominuoti komisaro JK motyvavo tuo, kad rinkiminiu periodu Vyriausybė negalėjo prisiimti sv</w:t>
      </w:r>
      <w:r w:rsidR="006F56B0">
        <w:rPr>
          <w:rFonts w:ascii="Times New Roman" w:hAnsi="Times New Roman" w:cs="Times New Roman"/>
          <w:sz w:val="24"/>
          <w:szCs w:val="24"/>
        </w:rPr>
        <w:t>arbių naujų įsipareigojimų. P</w:t>
      </w:r>
      <w:r w:rsidR="00F44D58" w:rsidRPr="00AC3BCC">
        <w:rPr>
          <w:rFonts w:ascii="Times New Roman" w:hAnsi="Times New Roman" w:cs="Times New Roman"/>
          <w:sz w:val="24"/>
          <w:szCs w:val="24"/>
        </w:rPr>
        <w:t>radė</w:t>
      </w:r>
      <w:r w:rsidR="006F56B0">
        <w:rPr>
          <w:rFonts w:ascii="Times New Roman" w:hAnsi="Times New Roman" w:cs="Times New Roman"/>
          <w:sz w:val="24"/>
          <w:szCs w:val="24"/>
        </w:rPr>
        <w:t xml:space="preserve">ta </w:t>
      </w:r>
      <w:r w:rsidR="00F44D58" w:rsidRPr="00AC3BCC">
        <w:rPr>
          <w:rFonts w:ascii="Times New Roman" w:hAnsi="Times New Roman" w:cs="Times New Roman"/>
          <w:sz w:val="24"/>
          <w:szCs w:val="24"/>
        </w:rPr>
        <w:t>pa</w:t>
      </w:r>
      <w:r w:rsidR="006F56B0">
        <w:rPr>
          <w:rFonts w:ascii="Times New Roman" w:hAnsi="Times New Roman" w:cs="Times New Roman"/>
          <w:sz w:val="24"/>
          <w:szCs w:val="24"/>
        </w:rPr>
        <w:t>žeidimo procedūra</w:t>
      </w:r>
      <w:r w:rsidR="00F44D58" w:rsidRPr="00AC3BCC">
        <w:rPr>
          <w:rFonts w:ascii="Times New Roman" w:hAnsi="Times New Roman" w:cs="Times New Roman"/>
          <w:sz w:val="24"/>
          <w:szCs w:val="24"/>
        </w:rPr>
        <w:t xml:space="preserve"> prieš JK. </w:t>
      </w:r>
    </w:p>
    <w:p w:rsidR="006F56B0" w:rsidRPr="001638B9" w:rsidRDefault="00F44D58" w:rsidP="001638B9">
      <w:pPr>
        <w:spacing w:after="100" w:afterAutospacing="1"/>
        <w:jc w:val="both"/>
        <w:rPr>
          <w:rFonts w:ascii="Times New Roman" w:hAnsi="Times New Roman" w:cs="Times New Roman"/>
          <w:i/>
          <w:iCs/>
          <w:sz w:val="24"/>
          <w:szCs w:val="24"/>
        </w:rPr>
      </w:pPr>
      <w:r w:rsidRPr="006E1899">
        <w:rPr>
          <w:rFonts w:ascii="Times New Roman" w:hAnsi="Times New Roman" w:cs="Times New Roman"/>
          <w:sz w:val="24"/>
          <w:szCs w:val="24"/>
        </w:rPr>
        <w:t>Brexit pratęsimui ES pritarė po to, kai</w:t>
      </w:r>
      <w:r w:rsidRPr="006E1899">
        <w:rPr>
          <w:rFonts w:ascii="Times New Roman" w:hAnsi="Times New Roman" w:cs="Times New Roman"/>
          <w:color w:val="000000"/>
          <w:sz w:val="24"/>
          <w:szCs w:val="24"/>
        </w:rPr>
        <w:t xml:space="preserve"> Premjerui </w:t>
      </w:r>
      <w:proofErr w:type="spellStart"/>
      <w:r w:rsidRPr="006E1899">
        <w:rPr>
          <w:rFonts w:ascii="Times New Roman" w:hAnsi="Times New Roman" w:cs="Times New Roman"/>
          <w:color w:val="000000"/>
          <w:sz w:val="24"/>
          <w:szCs w:val="24"/>
        </w:rPr>
        <w:t>Boris</w:t>
      </w:r>
      <w:proofErr w:type="spellEnd"/>
      <w:r w:rsidRPr="006E1899">
        <w:rPr>
          <w:rFonts w:ascii="Times New Roman" w:hAnsi="Times New Roman" w:cs="Times New Roman"/>
          <w:color w:val="000000"/>
          <w:sz w:val="24"/>
          <w:szCs w:val="24"/>
        </w:rPr>
        <w:t xml:space="preserve"> </w:t>
      </w:r>
      <w:proofErr w:type="spellStart"/>
      <w:r w:rsidRPr="006E1899">
        <w:rPr>
          <w:rFonts w:ascii="Times New Roman" w:hAnsi="Times New Roman" w:cs="Times New Roman"/>
          <w:color w:val="000000"/>
          <w:sz w:val="24"/>
          <w:szCs w:val="24"/>
        </w:rPr>
        <w:t>Johnson</w:t>
      </w:r>
      <w:proofErr w:type="spellEnd"/>
      <w:r w:rsidRPr="006E1899">
        <w:rPr>
          <w:rFonts w:ascii="Times New Roman" w:hAnsi="Times New Roman" w:cs="Times New Roman"/>
          <w:color w:val="000000"/>
          <w:sz w:val="24"/>
          <w:szCs w:val="24"/>
        </w:rPr>
        <w:t xml:space="preserve"> </w:t>
      </w:r>
      <w:r w:rsidRPr="006E1899">
        <w:rPr>
          <w:rFonts w:ascii="Times New Roman" w:hAnsi="Times New Roman" w:cs="Times New Roman"/>
          <w:bCs/>
          <w:color w:val="000000"/>
          <w:sz w:val="24"/>
          <w:szCs w:val="24"/>
        </w:rPr>
        <w:t xml:space="preserve">spalio 19 d. balsavimu nepavyko </w:t>
      </w:r>
      <w:r w:rsidRPr="006E1899">
        <w:rPr>
          <w:rFonts w:ascii="Times New Roman" w:hAnsi="Times New Roman" w:cs="Times New Roman"/>
          <w:color w:val="000000"/>
          <w:sz w:val="24"/>
          <w:szCs w:val="24"/>
        </w:rPr>
        <w:t xml:space="preserve">gauti JK Parlamento pritarimo persiderėtam ir spalio 17 d. Europos Vadovų tarybos </w:t>
      </w:r>
      <w:r w:rsidR="006F56B0">
        <w:rPr>
          <w:rFonts w:ascii="Times New Roman" w:hAnsi="Times New Roman" w:cs="Times New Roman"/>
          <w:color w:val="000000"/>
          <w:sz w:val="24"/>
          <w:szCs w:val="24"/>
        </w:rPr>
        <w:t xml:space="preserve">(50 str.) </w:t>
      </w:r>
      <w:r w:rsidRPr="006E1899">
        <w:rPr>
          <w:rFonts w:ascii="Times New Roman" w:hAnsi="Times New Roman" w:cs="Times New Roman"/>
          <w:color w:val="000000"/>
          <w:sz w:val="24"/>
          <w:szCs w:val="24"/>
        </w:rPr>
        <w:t>patvirtintam Išstojimo susitarimui.  Jis tą pačią dieną</w:t>
      </w:r>
      <w:r w:rsidRPr="006E1899">
        <w:rPr>
          <w:rFonts w:ascii="Times New Roman" w:hAnsi="Times New Roman" w:cs="Times New Roman"/>
          <w:sz w:val="24"/>
          <w:szCs w:val="24"/>
        </w:rPr>
        <w:t xml:space="preserve"> kreipėsi į ES dėl išstojimo termino </w:t>
      </w:r>
      <w:r w:rsidRPr="006E1899">
        <w:rPr>
          <w:rFonts w:ascii="Times New Roman" w:hAnsi="Times New Roman" w:cs="Times New Roman"/>
          <w:bCs/>
          <w:sz w:val="24"/>
          <w:szCs w:val="24"/>
        </w:rPr>
        <w:t>pratęsimo iki 2020 m. sausio 31 d.</w:t>
      </w:r>
      <w:r w:rsidRPr="006E1899">
        <w:rPr>
          <w:rFonts w:ascii="Times New Roman" w:hAnsi="Times New Roman" w:cs="Times New Roman"/>
          <w:sz w:val="24"/>
          <w:szCs w:val="24"/>
        </w:rPr>
        <w:t xml:space="preserve"> Vėliau sekę balsavimai Bendruomenių rūmuose buvo prieštaringi – </w:t>
      </w:r>
      <w:r w:rsidRPr="006E1899">
        <w:rPr>
          <w:rFonts w:ascii="Times New Roman" w:hAnsi="Times New Roman" w:cs="Times New Roman"/>
          <w:bCs/>
          <w:sz w:val="24"/>
          <w:szCs w:val="24"/>
        </w:rPr>
        <w:t>už Išstojimo Susitarimą</w:t>
      </w:r>
      <w:r w:rsidRPr="006E1899">
        <w:rPr>
          <w:rFonts w:ascii="Times New Roman" w:hAnsi="Times New Roman" w:cs="Times New Roman"/>
          <w:sz w:val="24"/>
          <w:szCs w:val="24"/>
        </w:rPr>
        <w:t xml:space="preserve"> nubalsavo parlamento </w:t>
      </w:r>
      <w:r w:rsidRPr="006E1899">
        <w:rPr>
          <w:rFonts w:ascii="Times New Roman" w:hAnsi="Times New Roman" w:cs="Times New Roman"/>
          <w:bCs/>
          <w:sz w:val="24"/>
          <w:szCs w:val="24"/>
        </w:rPr>
        <w:t>dauguma</w:t>
      </w:r>
      <w:r w:rsidRPr="006E1899">
        <w:rPr>
          <w:rFonts w:ascii="Times New Roman" w:hAnsi="Times New Roman" w:cs="Times New Roman"/>
          <w:sz w:val="24"/>
          <w:szCs w:val="24"/>
        </w:rPr>
        <w:t xml:space="preserve">, tačiau </w:t>
      </w:r>
      <w:r w:rsidRPr="006E1899">
        <w:rPr>
          <w:rFonts w:ascii="Times New Roman" w:hAnsi="Times New Roman" w:cs="Times New Roman"/>
          <w:bCs/>
          <w:sz w:val="24"/>
          <w:szCs w:val="24"/>
        </w:rPr>
        <w:t>buvo atmestas</w:t>
      </w:r>
      <w:r w:rsidRPr="006E1899">
        <w:rPr>
          <w:rFonts w:ascii="Times New Roman" w:hAnsi="Times New Roman" w:cs="Times New Roman"/>
          <w:sz w:val="24"/>
          <w:szCs w:val="24"/>
        </w:rPr>
        <w:t xml:space="preserve"> </w:t>
      </w:r>
      <w:proofErr w:type="spellStart"/>
      <w:r w:rsidRPr="006E1899">
        <w:rPr>
          <w:rFonts w:ascii="Times New Roman" w:hAnsi="Times New Roman" w:cs="Times New Roman"/>
          <w:sz w:val="24"/>
          <w:szCs w:val="24"/>
        </w:rPr>
        <w:t>Boris</w:t>
      </w:r>
      <w:proofErr w:type="spellEnd"/>
      <w:r w:rsidRPr="006E1899">
        <w:rPr>
          <w:rFonts w:ascii="Times New Roman" w:hAnsi="Times New Roman" w:cs="Times New Roman"/>
          <w:sz w:val="24"/>
          <w:szCs w:val="24"/>
        </w:rPr>
        <w:t xml:space="preserve"> </w:t>
      </w:r>
      <w:proofErr w:type="spellStart"/>
      <w:r w:rsidRPr="006E1899">
        <w:rPr>
          <w:rFonts w:ascii="Times New Roman" w:hAnsi="Times New Roman" w:cs="Times New Roman"/>
          <w:sz w:val="24"/>
          <w:szCs w:val="24"/>
        </w:rPr>
        <w:t>Johnson</w:t>
      </w:r>
      <w:proofErr w:type="spellEnd"/>
      <w:r w:rsidRPr="006E1899">
        <w:rPr>
          <w:rFonts w:ascii="Times New Roman" w:hAnsi="Times New Roman" w:cs="Times New Roman"/>
          <w:sz w:val="24"/>
          <w:szCs w:val="24"/>
        </w:rPr>
        <w:t xml:space="preserve"> pasiūlytas tvarkaraštis skubos tvarka Išstojimo sutartį perkelti į nacionalinę teisę.</w:t>
      </w:r>
    </w:p>
    <w:p w:rsidR="001638B9" w:rsidRPr="001638B9" w:rsidRDefault="00DB4BA1" w:rsidP="001638B9">
      <w:pPr>
        <w:pStyle w:val="NormalWeb"/>
        <w:spacing w:after="100" w:afterAutospacing="1"/>
        <w:jc w:val="both"/>
        <w:rPr>
          <w:lang w:val="lt-LT"/>
        </w:rPr>
      </w:pPr>
      <w:r w:rsidRPr="00AC3BCC">
        <w:rPr>
          <w:rFonts w:eastAsia="Times New Roman"/>
          <w:lang w:val="lt-LT"/>
        </w:rPr>
        <w:t>ES atsižvelgė į JK norą persiderėti</w:t>
      </w:r>
      <w:r w:rsidR="006F56B0">
        <w:rPr>
          <w:rFonts w:eastAsia="Times New Roman"/>
          <w:lang w:val="lt-LT"/>
        </w:rPr>
        <w:t xml:space="preserve"> Išstojimo susitarimą</w:t>
      </w:r>
      <w:r w:rsidRPr="00AC3BCC">
        <w:rPr>
          <w:rFonts w:eastAsia="Times New Roman"/>
          <w:lang w:val="lt-LT"/>
        </w:rPr>
        <w:t xml:space="preserve"> pakeičiant </w:t>
      </w:r>
      <w:r w:rsidR="00F44D58">
        <w:rPr>
          <w:rFonts w:eastAsia="Times New Roman"/>
          <w:lang w:val="lt-LT"/>
        </w:rPr>
        <w:t xml:space="preserve">premjerui B. </w:t>
      </w:r>
      <w:proofErr w:type="spellStart"/>
      <w:r w:rsidR="00F44D58">
        <w:rPr>
          <w:rFonts w:eastAsia="Times New Roman"/>
          <w:lang w:val="lt-LT"/>
        </w:rPr>
        <w:t>Johnson</w:t>
      </w:r>
      <w:proofErr w:type="spellEnd"/>
      <w:r w:rsidR="00F44D58">
        <w:rPr>
          <w:rFonts w:eastAsia="Times New Roman"/>
          <w:lang w:val="lt-LT"/>
        </w:rPr>
        <w:t xml:space="preserve"> problematinėmis atrodžiusias</w:t>
      </w:r>
      <w:r w:rsidRPr="00AC3BCC">
        <w:rPr>
          <w:rFonts w:eastAsia="Times New Roman"/>
          <w:lang w:val="lt-LT"/>
        </w:rPr>
        <w:t xml:space="preserve"> nuostatas dėl stabilumą Airijos saloje užtikrinančio sprendimo </w:t>
      </w:r>
      <w:proofErr w:type="spellStart"/>
      <w:r w:rsidRPr="00AC3BCC">
        <w:rPr>
          <w:rFonts w:eastAsia="Times New Roman"/>
          <w:i/>
          <w:lang w:val="lt-LT"/>
        </w:rPr>
        <w:t>Backstop</w:t>
      </w:r>
      <w:proofErr w:type="spellEnd"/>
      <w:r w:rsidRPr="00AC3BCC">
        <w:rPr>
          <w:rFonts w:eastAsia="Times New Roman"/>
          <w:lang w:val="lt-LT"/>
        </w:rPr>
        <w:t xml:space="preserve">.  </w:t>
      </w:r>
      <w:r w:rsidR="00F44D58">
        <w:rPr>
          <w:rFonts w:eastAsia="Times New Roman"/>
          <w:lang w:val="lt-LT"/>
        </w:rPr>
        <w:t>Kartu su Išstojimo sutarties Airijos protokolu a</w:t>
      </w:r>
      <w:r w:rsidR="00F44D58" w:rsidRPr="00AC3BCC">
        <w:rPr>
          <w:rFonts w:eastAsia="Times New Roman"/>
          <w:lang w:val="lt-LT"/>
        </w:rPr>
        <w:t xml:space="preserve">tnaujintoje </w:t>
      </w:r>
      <w:r w:rsidR="00F44D58" w:rsidRPr="00AC3BCC">
        <w:rPr>
          <w:bCs/>
          <w:color w:val="000000"/>
          <w:lang w:val="lt-LT"/>
        </w:rPr>
        <w:t xml:space="preserve">Politinėje deklaracijoje </w:t>
      </w:r>
      <w:r w:rsidR="00F44D58" w:rsidRPr="00AC3BCC">
        <w:rPr>
          <w:color w:val="000000"/>
          <w:lang w:val="lt-LT"/>
        </w:rPr>
        <w:t>numatyta, kad ES ir JK derėsis dėl plačios ir išsamios lai</w:t>
      </w:r>
      <w:r w:rsidR="00F44D58" w:rsidRPr="00F44D58">
        <w:rPr>
          <w:color w:val="000000"/>
          <w:lang w:val="lt-LT"/>
        </w:rPr>
        <w:t>svosios prekybos sutarties (LPS)</w:t>
      </w:r>
      <w:r w:rsidR="00F44D58" w:rsidRPr="00AC3BCC">
        <w:rPr>
          <w:color w:val="000000"/>
          <w:lang w:val="lt-LT"/>
        </w:rPr>
        <w:t xml:space="preserve">, kuri turės išlaikyti </w:t>
      </w:r>
      <w:r w:rsidR="00F44D58" w:rsidRPr="00AC3BCC">
        <w:rPr>
          <w:bCs/>
          <w:color w:val="000000"/>
          <w:lang w:val="lt-LT"/>
        </w:rPr>
        <w:t>vienodas konkurencines sąlygas ES VN ir JK</w:t>
      </w:r>
      <w:r w:rsidR="00F44D58" w:rsidRPr="00AC3BCC">
        <w:rPr>
          <w:color w:val="000000"/>
          <w:lang w:val="lt-LT"/>
        </w:rPr>
        <w:t> </w:t>
      </w:r>
    </w:p>
    <w:p w:rsidR="00CF2740" w:rsidRPr="00F44D58" w:rsidRDefault="00CF2740" w:rsidP="001638B9">
      <w:pPr>
        <w:spacing w:after="100" w:afterAutospacing="1"/>
        <w:jc w:val="both"/>
        <w:rPr>
          <w:rFonts w:ascii="Times New Roman" w:hAnsi="Times New Roman" w:cs="Times New Roman"/>
          <w:color w:val="000000"/>
          <w:sz w:val="24"/>
          <w:szCs w:val="24"/>
          <w:u w:val="single"/>
        </w:rPr>
      </w:pPr>
      <w:r w:rsidRPr="00F44D58">
        <w:rPr>
          <w:rFonts w:ascii="Times New Roman" w:hAnsi="Times New Roman" w:cs="Times New Roman"/>
          <w:color w:val="000000"/>
          <w:sz w:val="24"/>
          <w:szCs w:val="24"/>
          <w:u w:val="single"/>
        </w:rPr>
        <w:t>Lietuvos pozicija:</w:t>
      </w:r>
    </w:p>
    <w:p w:rsidR="00F44D58" w:rsidRPr="001638B9" w:rsidRDefault="00F44D58" w:rsidP="001638B9">
      <w:pPr>
        <w:pStyle w:val="ListParagraph"/>
        <w:numPr>
          <w:ilvl w:val="0"/>
          <w:numId w:val="5"/>
        </w:numPr>
        <w:spacing w:after="100" w:afterAutospacing="1" w:line="254" w:lineRule="auto"/>
      </w:pPr>
      <w:r w:rsidRPr="001638B9">
        <w:rPr>
          <w:u w:val="single"/>
        </w:rPr>
        <w:t>Lietuva suinteresuota, kad būtų ratifikuota suderėta JK išstojimo iš ES sutartis</w:t>
      </w:r>
      <w:r w:rsidRPr="001638B9">
        <w:t xml:space="preserve">, kurioje fiksuotos Lietuvai svarbios nuostatos </w:t>
      </w:r>
      <w:proofErr w:type="gramStart"/>
      <w:r w:rsidRPr="001638B9">
        <w:t>dėl</w:t>
      </w:r>
      <w:proofErr w:type="gramEnd"/>
      <w:r w:rsidRPr="001638B9">
        <w:t xml:space="preserve"> Lietuvos (ir ES) piliečių teisių apsaugos JK ir dėl JK finansinių įsipareigojimų. </w:t>
      </w:r>
    </w:p>
    <w:p w:rsidR="00F44D58" w:rsidRPr="00AC3BCC" w:rsidRDefault="00F44D58" w:rsidP="001638B9">
      <w:pPr>
        <w:pStyle w:val="NormalWeb"/>
        <w:numPr>
          <w:ilvl w:val="0"/>
          <w:numId w:val="5"/>
        </w:numPr>
        <w:spacing w:after="100" w:afterAutospacing="1"/>
        <w:jc w:val="both"/>
        <w:rPr>
          <w:color w:val="000000"/>
          <w:lang w:val="lt-LT"/>
        </w:rPr>
      </w:pPr>
      <w:r w:rsidRPr="00AC3BCC">
        <w:rPr>
          <w:color w:val="000000"/>
          <w:lang w:val="lt-LT"/>
        </w:rPr>
        <w:t xml:space="preserve">JK Išstojimo iš ES sutarties įsigaliojimas leis pradėti </w:t>
      </w:r>
      <w:r w:rsidRPr="00AC3BCC">
        <w:rPr>
          <w:color w:val="000000"/>
          <w:u w:val="single"/>
          <w:lang w:val="lt-LT"/>
        </w:rPr>
        <w:t>derybas dėl naujos ES-JK partnerystės sutarties,</w:t>
      </w:r>
      <w:r w:rsidRPr="00AC3BCC">
        <w:rPr>
          <w:color w:val="000000"/>
          <w:lang w:val="lt-LT"/>
        </w:rPr>
        <w:t xml:space="preserve"> kuri turėtų kuo plačiau apimti prekybos klausimus, vienodas konkurencines sąlygas, bendradarbiavimą vidaus ir išorės saugumo srityse. </w:t>
      </w:r>
    </w:p>
    <w:p w:rsidR="00F44D58" w:rsidRPr="00AC3BCC" w:rsidRDefault="00F44D58" w:rsidP="001638B9">
      <w:pPr>
        <w:pStyle w:val="NormalWeb"/>
        <w:numPr>
          <w:ilvl w:val="0"/>
          <w:numId w:val="5"/>
        </w:numPr>
        <w:spacing w:after="100" w:afterAutospacing="1"/>
        <w:jc w:val="both"/>
        <w:rPr>
          <w:color w:val="000000"/>
          <w:lang w:val="lt-LT"/>
        </w:rPr>
      </w:pPr>
      <w:r w:rsidRPr="00AC3BCC">
        <w:rPr>
          <w:color w:val="000000"/>
          <w:lang w:val="lt-LT"/>
        </w:rPr>
        <w:t xml:space="preserve">Lietuva suinteresuota, kad derybos dėl ateities santykių vyktų greitai, sklandžiai ir iki Išstojimo sutartyje numatyto pereinamojo laikotarpio pabaigos būtų pasiektas ir įsigaliotų susitarimas/-ai visose prioritetinėse srityse. </w:t>
      </w:r>
    </w:p>
    <w:p w:rsidR="00F44D58" w:rsidRPr="00AC3BCC" w:rsidRDefault="00F44D58" w:rsidP="001638B9">
      <w:pPr>
        <w:pStyle w:val="NormalWeb"/>
        <w:numPr>
          <w:ilvl w:val="0"/>
          <w:numId w:val="5"/>
        </w:numPr>
        <w:spacing w:after="100" w:afterAutospacing="1"/>
        <w:jc w:val="both"/>
        <w:rPr>
          <w:color w:val="000000"/>
          <w:lang w:val="lt-LT"/>
        </w:rPr>
      </w:pPr>
      <w:r w:rsidRPr="00AC3BCC">
        <w:rPr>
          <w:color w:val="000000"/>
          <w:lang w:val="lt-LT"/>
        </w:rPr>
        <w:lastRenderedPageBreak/>
        <w:t>Lietuva  suinteresuota išlaikyti itin glaudų bendradarbiavimą su JK užsienio ir saugumo politikos srityje ypač dėl sankcijų, kovos su dezinformacija, kibernetinėmis ir hibridinėmis grėsmėmis. </w:t>
      </w:r>
    </w:p>
    <w:p w:rsidR="00397D99" w:rsidRPr="001638B9" w:rsidRDefault="00F44D58" w:rsidP="001638B9">
      <w:pPr>
        <w:pStyle w:val="NormalWeb"/>
        <w:numPr>
          <w:ilvl w:val="0"/>
          <w:numId w:val="5"/>
        </w:numPr>
        <w:spacing w:after="100" w:afterAutospacing="1"/>
        <w:jc w:val="both"/>
        <w:rPr>
          <w:color w:val="000000"/>
          <w:lang w:val="lt-LT"/>
        </w:rPr>
      </w:pPr>
      <w:r w:rsidRPr="00AC3BCC">
        <w:rPr>
          <w:rFonts w:eastAsia="Times New Roman"/>
          <w:color w:val="000000"/>
          <w:lang w:val="lt-LT"/>
        </w:rPr>
        <w:t xml:space="preserve">Piliečių atžvilgiu ateities santykiuose turėtų būti laikomasi nediskriminavimo ir abipusiškumo principų. </w:t>
      </w:r>
      <w:bookmarkStart w:id="0" w:name="_GoBack"/>
      <w:bookmarkEnd w:id="0"/>
    </w:p>
    <w:p w:rsidR="00652B61" w:rsidRDefault="00397D99" w:rsidP="001638B9">
      <w:pPr>
        <w:spacing w:after="100" w:afterAutospacing="1" w:line="240" w:lineRule="auto"/>
        <w:contextualSpacing/>
        <w:jc w:val="both"/>
        <w:rPr>
          <w:rFonts w:ascii="Times New Roman" w:hAnsi="Times New Roman" w:cs="Times New Roman"/>
          <w:i/>
          <w:sz w:val="24"/>
          <w:szCs w:val="24"/>
        </w:rPr>
      </w:pPr>
      <w:r w:rsidRPr="00F44D58">
        <w:rPr>
          <w:rFonts w:ascii="Times New Roman" w:hAnsi="Times New Roman" w:cs="Times New Roman"/>
          <w:i/>
          <w:sz w:val="24"/>
          <w:szCs w:val="24"/>
        </w:rPr>
        <w:t>Prireikus galutinė Lietuvos pozicija bus derinama darbo tvarka, gavus papildomus dokumentus (EVT</w:t>
      </w:r>
      <w:r w:rsidR="006F56B0">
        <w:rPr>
          <w:rFonts w:ascii="Times New Roman" w:hAnsi="Times New Roman" w:cs="Times New Roman"/>
          <w:i/>
          <w:sz w:val="24"/>
          <w:szCs w:val="24"/>
        </w:rPr>
        <w:t xml:space="preserve"> (50 str.)</w:t>
      </w:r>
      <w:r w:rsidRPr="00F44D58">
        <w:rPr>
          <w:rFonts w:ascii="Times New Roman" w:hAnsi="Times New Roman" w:cs="Times New Roman"/>
          <w:i/>
          <w:sz w:val="24"/>
          <w:szCs w:val="24"/>
        </w:rPr>
        <w:t xml:space="preserve"> išvadų ar sprendimo projektą).</w:t>
      </w:r>
    </w:p>
    <w:p w:rsidR="00AC3BCC" w:rsidRDefault="00AC3BCC" w:rsidP="001638B9">
      <w:pPr>
        <w:spacing w:after="100" w:afterAutospacing="1" w:line="240" w:lineRule="auto"/>
        <w:contextualSpacing/>
        <w:jc w:val="both"/>
        <w:rPr>
          <w:rFonts w:ascii="Times New Roman" w:hAnsi="Times New Roman" w:cs="Times New Roman"/>
          <w:i/>
          <w:sz w:val="24"/>
          <w:szCs w:val="24"/>
        </w:rPr>
      </w:pPr>
    </w:p>
    <w:p w:rsidR="00AC3BCC" w:rsidRDefault="00AC3BCC" w:rsidP="001638B9">
      <w:pPr>
        <w:spacing w:after="100" w:afterAutospacing="1" w:line="240" w:lineRule="auto"/>
        <w:contextualSpacing/>
        <w:jc w:val="both"/>
        <w:rPr>
          <w:rFonts w:ascii="Times New Roman" w:hAnsi="Times New Roman" w:cs="Times New Roman"/>
          <w:sz w:val="24"/>
          <w:szCs w:val="24"/>
        </w:rPr>
      </w:pPr>
    </w:p>
    <w:p w:rsidR="00AC3BCC" w:rsidRPr="00AC3BCC" w:rsidRDefault="00AC3BCC" w:rsidP="001638B9">
      <w:pPr>
        <w:spacing w:after="100" w:afterAutospacing="1" w:line="240" w:lineRule="auto"/>
        <w:contextualSpacing/>
        <w:jc w:val="both"/>
        <w:rPr>
          <w:rFonts w:ascii="Times New Roman" w:hAnsi="Times New Roman" w:cs="Times New Roman"/>
          <w:sz w:val="24"/>
          <w:szCs w:val="24"/>
        </w:rPr>
      </w:pPr>
    </w:p>
    <w:p w:rsidR="00AC3BCC" w:rsidRDefault="00AC3BCC" w:rsidP="001638B9">
      <w:pPr>
        <w:spacing w:after="100" w:afterAutospacing="1" w:line="240" w:lineRule="auto"/>
        <w:contextualSpacing/>
        <w:jc w:val="both"/>
        <w:rPr>
          <w:rFonts w:ascii="Times New Roman" w:hAnsi="Times New Roman" w:cs="Times New Roman"/>
          <w:i/>
          <w:sz w:val="24"/>
          <w:szCs w:val="24"/>
        </w:rPr>
      </w:pPr>
    </w:p>
    <w:p w:rsidR="00AC3BCC" w:rsidRDefault="00AC3BCC" w:rsidP="001638B9">
      <w:pPr>
        <w:spacing w:after="100" w:afterAutospacing="1" w:line="240" w:lineRule="auto"/>
        <w:contextualSpacing/>
        <w:jc w:val="both"/>
        <w:rPr>
          <w:rFonts w:ascii="Times New Roman" w:hAnsi="Times New Roman" w:cs="Times New Roman"/>
          <w:i/>
          <w:sz w:val="24"/>
          <w:szCs w:val="24"/>
        </w:rPr>
      </w:pPr>
    </w:p>
    <w:p w:rsidR="00AC3BCC" w:rsidRDefault="00AC3BCC" w:rsidP="001638B9">
      <w:pPr>
        <w:spacing w:after="100" w:afterAutospacing="1" w:line="240" w:lineRule="auto"/>
        <w:contextualSpacing/>
        <w:jc w:val="both"/>
        <w:rPr>
          <w:rFonts w:ascii="Times New Roman" w:hAnsi="Times New Roman" w:cs="Times New Roman"/>
          <w:i/>
          <w:sz w:val="24"/>
          <w:szCs w:val="24"/>
        </w:rPr>
      </w:pPr>
    </w:p>
    <w:p w:rsidR="00AC3BCC" w:rsidRPr="00F44D58" w:rsidRDefault="00AC3BCC" w:rsidP="001638B9">
      <w:pPr>
        <w:spacing w:after="100" w:afterAutospacing="1" w:line="240" w:lineRule="auto"/>
        <w:contextualSpacing/>
        <w:jc w:val="both"/>
        <w:rPr>
          <w:rFonts w:ascii="Times New Roman" w:hAnsi="Times New Roman" w:cs="Times New Roman"/>
          <w:i/>
          <w:sz w:val="24"/>
          <w:szCs w:val="24"/>
        </w:rPr>
      </w:pPr>
    </w:p>
    <w:sectPr w:rsidR="00AC3BCC" w:rsidRPr="00F44D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E81"/>
    <w:multiLevelType w:val="hybridMultilevel"/>
    <w:tmpl w:val="237009BA"/>
    <w:lvl w:ilvl="0" w:tplc="3B34A7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44379"/>
    <w:multiLevelType w:val="hybridMultilevel"/>
    <w:tmpl w:val="5C76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E54E6"/>
    <w:multiLevelType w:val="hybridMultilevel"/>
    <w:tmpl w:val="9DE28F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8B4111"/>
    <w:multiLevelType w:val="hybridMultilevel"/>
    <w:tmpl w:val="8ED27762"/>
    <w:lvl w:ilvl="0" w:tplc="8D8A9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B05E2E"/>
    <w:multiLevelType w:val="hybridMultilevel"/>
    <w:tmpl w:val="39BE8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99"/>
    <w:rsid w:val="00063EFC"/>
    <w:rsid w:val="00065244"/>
    <w:rsid w:val="001638B9"/>
    <w:rsid w:val="001F54A7"/>
    <w:rsid w:val="00347CFB"/>
    <w:rsid w:val="00397D99"/>
    <w:rsid w:val="004113DF"/>
    <w:rsid w:val="004170F9"/>
    <w:rsid w:val="00520FA8"/>
    <w:rsid w:val="006F56B0"/>
    <w:rsid w:val="0081149E"/>
    <w:rsid w:val="008231FF"/>
    <w:rsid w:val="00824019"/>
    <w:rsid w:val="00890487"/>
    <w:rsid w:val="00912076"/>
    <w:rsid w:val="00925C65"/>
    <w:rsid w:val="009650DB"/>
    <w:rsid w:val="00AC3BCC"/>
    <w:rsid w:val="00AD4E0D"/>
    <w:rsid w:val="00C76BF3"/>
    <w:rsid w:val="00CF2740"/>
    <w:rsid w:val="00D252B5"/>
    <w:rsid w:val="00D71DAE"/>
    <w:rsid w:val="00DB4BA1"/>
    <w:rsid w:val="00E21F49"/>
    <w:rsid w:val="00ED1598"/>
    <w:rsid w:val="00F074E0"/>
    <w:rsid w:val="00F40C50"/>
    <w:rsid w:val="00F44D58"/>
    <w:rsid w:val="00F46750"/>
    <w:rsid w:val="00F53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2F26"/>
  <w15:chartTrackingRefBased/>
  <w15:docId w15:val="{59490DBB-3D95-4338-95B0-77E0DEB6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F2740"/>
    <w:pPr>
      <w:spacing w:after="0" w:line="240" w:lineRule="auto"/>
    </w:pPr>
    <w:rPr>
      <w:rFonts w:ascii="Times New Roman" w:hAnsi="Times New Roman" w:cs="Times New Roman"/>
      <w:sz w:val="24"/>
      <w:szCs w:val="24"/>
      <w:lang w:val="en-US"/>
    </w:rPr>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Su numeracij"/>
    <w:basedOn w:val="Normal"/>
    <w:link w:val="ListParagraphChar"/>
    <w:uiPriority w:val="34"/>
    <w:qFormat/>
    <w:rsid w:val="00ED1598"/>
    <w:pPr>
      <w:spacing w:after="0" w:line="240" w:lineRule="auto"/>
      <w:ind w:left="720"/>
      <w:contextualSpacing/>
      <w:jc w:val="both"/>
    </w:pPr>
    <w:rPr>
      <w:rFonts w:ascii="Times New Roman" w:hAnsi="Times New Roman" w:cs="Times New Roman"/>
      <w:sz w:val="24"/>
      <w:szCs w:val="24"/>
      <w:lang w:val="en-US"/>
    </w:r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basedOn w:val="DefaultParagraphFont"/>
    <w:link w:val="ListParagraph"/>
    <w:uiPriority w:val="34"/>
    <w:qFormat/>
    <w:locked/>
    <w:rsid w:val="00ED1598"/>
    <w:rPr>
      <w:rFonts w:ascii="Times New Roman" w:hAnsi="Times New Roman" w:cs="Times New Roman"/>
      <w:sz w:val="24"/>
      <w:szCs w:val="24"/>
      <w:lang w:val="en-US"/>
    </w:rPr>
  </w:style>
  <w:style w:type="character" w:customStyle="1" w:styleId="PointManualChar">
    <w:name w:val="Point Manual Char"/>
    <w:basedOn w:val="DefaultParagraphFont"/>
    <w:link w:val="PointManual"/>
    <w:locked/>
    <w:rsid w:val="00F46750"/>
    <w:rPr>
      <w:lang w:eastAsia="fr-BE"/>
    </w:rPr>
  </w:style>
  <w:style w:type="paragraph" w:customStyle="1" w:styleId="PointManual">
    <w:name w:val="Point Manual"/>
    <w:basedOn w:val="Normal"/>
    <w:link w:val="PointManualChar"/>
    <w:rsid w:val="00F46750"/>
    <w:pPr>
      <w:spacing w:before="200" w:after="0" w:line="240" w:lineRule="auto"/>
      <w:ind w:left="567" w:hanging="567"/>
    </w:pPr>
    <w:rPr>
      <w:lang w:eastAsia="fr-BE"/>
    </w:rPr>
  </w:style>
  <w:style w:type="paragraph" w:styleId="BalloonText">
    <w:name w:val="Balloon Text"/>
    <w:basedOn w:val="Normal"/>
    <w:link w:val="BalloonTextChar"/>
    <w:uiPriority w:val="99"/>
    <w:semiHidden/>
    <w:unhideWhenUsed/>
    <w:rsid w:val="00DB4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1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A4D2-23FC-4716-96C9-C4699F2D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2387</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2019-12-03T18:25:00Z</dcterms:created>
  <dc:creator>Dominykas Goda</dc:creator>
  <cp:lastModifiedBy>Dominykas Goda</cp:lastModifiedBy>
  <cp:lastPrinted>2019-12-05T11:06:00Z</cp:lastPrinted>
  <dcterms:modified xsi:type="dcterms:W3CDTF">2019-12-05T11:46:00Z</dcterms:modified>
  <cp:revision>6</cp:revision>
</cp:coreProperties>
</file>