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10" w:rsidRPr="00EE2F54" w:rsidRDefault="00C87F10" w:rsidP="00C87F10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E2F54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C87F10" w:rsidRPr="00EE2F54" w:rsidRDefault="00C87F10" w:rsidP="00C87F10">
      <w:pPr>
        <w:pStyle w:val="Preformatted"/>
        <w:spacing w:line="288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E2F54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C87F10" w:rsidRPr="00EE2F54" w:rsidRDefault="00C87F10" w:rsidP="00C87F10">
      <w:pPr>
        <w:pStyle w:val="Preformatted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E2F54">
        <w:rPr>
          <w:rFonts w:ascii="Times New Roman" w:hAnsi="Times New Roman"/>
          <w:b/>
          <w:sz w:val="24"/>
          <w:szCs w:val="24"/>
        </w:rPr>
        <w:t>IŠVADA</w:t>
      </w:r>
    </w:p>
    <w:p w:rsidR="00C87F10" w:rsidRDefault="00C87F10" w:rsidP="00C87F10">
      <w:pPr>
        <w:pStyle w:val="Antraste"/>
        <w:spacing w:line="288" w:lineRule="auto"/>
        <w:rPr>
          <w:szCs w:val="24"/>
        </w:rPr>
      </w:pPr>
      <w:r w:rsidRPr="00C87F10">
        <w:rPr>
          <w:szCs w:val="24"/>
        </w:rPr>
        <w:t xml:space="preserve">Dėl </w:t>
      </w:r>
      <w:r>
        <w:rPr>
          <w:szCs w:val="24"/>
        </w:rPr>
        <w:t>lietuvos respublikos vyriausybės nutarimo „</w:t>
      </w:r>
      <w:hyperlink r:id="rId6" w:history="1">
        <w:r w:rsidRPr="00C87F10">
          <w:rPr>
            <w:rStyle w:val="Hipersaitas"/>
            <w:color w:val="auto"/>
            <w:szCs w:val="24"/>
            <w:u w:val="none"/>
          </w:rPr>
          <w:t>Dėl</w:t>
        </w:r>
        <w:hyperlink r:id="rId7" w:history="1">
          <w:r w:rsidRPr="00C87F10">
            <w:rPr>
              <w:rStyle w:val="Hipersaitas"/>
              <w:color w:val="auto"/>
              <w:szCs w:val="24"/>
              <w:u w:val="none"/>
            </w:rPr>
            <w:t xml:space="preserve"> kreipimosi į Lietuvos Respublikos Prezidentą su prašymu pateikti Lietuvos Respublikos Seimui ratifikuoti Lietuvos Respublikos Vyriausybės ir Ukrainos ministrų kabineto susitarimą dėl įdarbinimo ir bendradarbiavimo darbo migracijos srityje</w:t>
          </w:r>
        </w:hyperlink>
        <w:r>
          <w:rPr>
            <w:szCs w:val="24"/>
          </w:rPr>
          <w:t>“ projekto, dėl lietuvos respublikos prezidento dekreto „dėl</w:t>
        </w:r>
        <w:r w:rsidRPr="00C87F10">
          <w:rPr>
            <w:rStyle w:val="Hipersaitas"/>
            <w:color w:val="auto"/>
            <w:szCs w:val="24"/>
            <w:u w:val="none"/>
          </w:rPr>
          <w:t xml:space="preserve"> teikimo Lietuvos Respublikos Seimui ratifikuoti Lietuvos Respublikos Vyriausybės ir Ukrainos ministrų kabineto susitarimą dėl įdarbinimo ir bendradarbiavimo darbo migracijos srityje</w:t>
        </w:r>
      </w:hyperlink>
      <w:r>
        <w:rPr>
          <w:szCs w:val="24"/>
        </w:rPr>
        <w:t xml:space="preserve">“ projekto, dėl lietuvos respublikos  įstatymo „DėL </w:t>
      </w:r>
      <w:r w:rsidRPr="00C87F10">
        <w:rPr>
          <w:szCs w:val="24"/>
        </w:rPr>
        <w:t>Lietuvos Respublikos Vyriausybės ir Ukrainos ministrų kabineto susitarimo dėl įdarbinimo ir bendradarbiavimo darbo migracijos srityje ratifikavimo</w:t>
      </w:r>
      <w:r>
        <w:rPr>
          <w:szCs w:val="24"/>
        </w:rPr>
        <w:t>“ projekto</w:t>
      </w:r>
      <w:r w:rsidRPr="00C87F10">
        <w:rPr>
          <w:szCs w:val="24"/>
        </w:rPr>
        <w:t xml:space="preserve"> </w:t>
      </w:r>
    </w:p>
    <w:p w:rsidR="00C87F10" w:rsidRPr="00C87F10" w:rsidRDefault="00C87F10" w:rsidP="00C87F10">
      <w:pPr>
        <w:pStyle w:val="Antraste"/>
        <w:spacing w:line="288" w:lineRule="auto"/>
        <w:rPr>
          <w:szCs w:val="24"/>
        </w:rPr>
      </w:pPr>
      <w:r>
        <w:rPr>
          <w:szCs w:val="24"/>
        </w:rPr>
        <w:t>(</w:t>
      </w:r>
      <w:r w:rsidR="00A37BF6">
        <w:rPr>
          <w:szCs w:val="24"/>
        </w:rPr>
        <w:t>TAP-19-346</w:t>
      </w:r>
      <w:r w:rsidR="0038757B">
        <w:rPr>
          <w:szCs w:val="24"/>
        </w:rPr>
        <w:t>, 19-345, 19-344; TAIS Nr. 19-</w:t>
      </w:r>
      <w:bookmarkStart w:id="0" w:name="_GoBack"/>
      <w:bookmarkEnd w:id="0"/>
      <w:r w:rsidR="00A37BF6">
        <w:rPr>
          <w:szCs w:val="24"/>
        </w:rPr>
        <w:t>914(3), 19-915(3), 19-916(3))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87F10" w:rsidRPr="00EE2F54" w:rsidTr="0015035B">
        <w:tc>
          <w:tcPr>
            <w:tcW w:w="4536" w:type="dxa"/>
            <w:hideMark/>
          </w:tcPr>
          <w:p w:rsidR="00C87F10" w:rsidRPr="00EE2F54" w:rsidRDefault="00161A87" w:rsidP="0015035B">
            <w:pPr>
              <w:spacing w:before="60" w:after="60" w:line="288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C340B0DC4CE44BCBB05D780C10A62CE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C87F10" w:rsidRPr="00EE2F54">
              <w:rPr>
                <w:spacing w:val="-6"/>
                <w:szCs w:val="24"/>
              </w:rPr>
              <w:t xml:space="preserve"> 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C340B0DC4CE44BCBB05D780C10A62CE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C87F10" w:rsidRPr="00EE2F54" w:rsidRDefault="00C87F10" w:rsidP="00C87F10">
      <w:pPr>
        <w:spacing w:before="120" w:line="288" w:lineRule="auto"/>
        <w:jc w:val="center"/>
        <w:rPr>
          <w:spacing w:val="-6"/>
          <w:szCs w:val="24"/>
        </w:rPr>
      </w:pPr>
      <w:r w:rsidRPr="00EE2F54">
        <w:rPr>
          <w:szCs w:val="24"/>
        </w:rPr>
        <w:t>Vilnius</w:t>
      </w:r>
    </w:p>
    <w:p w:rsidR="00C87F10" w:rsidRPr="00EE2F54" w:rsidRDefault="00C87F10" w:rsidP="00C87F10">
      <w:pPr>
        <w:overflowPunct w:val="0"/>
        <w:autoSpaceDE w:val="0"/>
        <w:autoSpaceDN w:val="0"/>
        <w:adjustRightInd w:val="0"/>
        <w:spacing w:line="288" w:lineRule="auto"/>
        <w:ind w:left="142" w:hanging="142"/>
        <w:jc w:val="center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  <w:r w:rsidRPr="00EE2F54">
        <w:rPr>
          <w:szCs w:val="24"/>
        </w:rPr>
        <w:tab/>
        <w:t xml:space="preserve">Įvertinę </w:t>
      </w:r>
      <w:r>
        <w:rPr>
          <w:szCs w:val="24"/>
        </w:rPr>
        <w:t>teisės aktų</w:t>
      </w:r>
      <w:r w:rsidRPr="00EE2F54">
        <w:rPr>
          <w:szCs w:val="24"/>
        </w:rPr>
        <w:t xml:space="preserve"> projektų, atitiktį įstatymams, Vyriausybės nutarimams bei teisės technikos reikalavimams</w:t>
      </w:r>
      <w:r>
        <w:rPr>
          <w:szCs w:val="24"/>
        </w:rPr>
        <w:t>, pažymime, kad esmini</w:t>
      </w:r>
      <w:r w:rsidR="00E07285">
        <w:rPr>
          <w:szCs w:val="24"/>
        </w:rPr>
        <w:t xml:space="preserve">ų pastabų ir pasiūlymų neturime, tačiau </w:t>
      </w:r>
      <w:r w:rsidR="006404FB">
        <w:rPr>
          <w:szCs w:val="24"/>
        </w:rPr>
        <w:t xml:space="preserve">atkreipiame dėmesį, kad </w:t>
      </w:r>
      <w:r w:rsidR="00E07285">
        <w:rPr>
          <w:szCs w:val="24"/>
        </w:rPr>
        <w:t>Įstatymo projekte prieš žodžius „Respublikos Prezidento“ reikėtų įrašyti žodį „Lietuvos“.</w:t>
      </w:r>
    </w:p>
    <w:p w:rsidR="00C87F10" w:rsidRDefault="00C87F10" w:rsidP="00C87F10">
      <w:pPr>
        <w:spacing w:line="288" w:lineRule="auto"/>
        <w:rPr>
          <w:szCs w:val="24"/>
        </w:rPr>
      </w:pPr>
    </w:p>
    <w:p w:rsidR="00C87F10" w:rsidRPr="00EE2F54" w:rsidRDefault="00C87F10" w:rsidP="00C87F10">
      <w:pPr>
        <w:spacing w:line="288" w:lineRule="auto"/>
        <w:rPr>
          <w:szCs w:val="24"/>
        </w:rPr>
      </w:pPr>
    </w:p>
    <w:p w:rsidR="00C87F10" w:rsidRPr="00EE2F54" w:rsidRDefault="00C87F10" w:rsidP="00C87F10">
      <w:pPr>
        <w:spacing w:line="288" w:lineRule="auto"/>
        <w:ind w:firstLine="1296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  <w:r w:rsidRPr="00EE2F54">
        <w:rPr>
          <w:szCs w:val="24"/>
        </w:rPr>
        <w:t>Teisės grupės patarėja                                                                                    Gerda Štaraitė-</w:t>
      </w:r>
      <w:proofErr w:type="spellStart"/>
      <w:r w:rsidRPr="00EE2F54">
        <w:rPr>
          <w:szCs w:val="24"/>
        </w:rPr>
        <w:t>Barsulienė</w:t>
      </w:r>
      <w:proofErr w:type="spellEnd"/>
    </w:p>
    <w:p w:rsidR="00C87F10" w:rsidRDefault="00C87F10" w:rsidP="00C87F10">
      <w:pPr>
        <w:spacing w:line="288" w:lineRule="auto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</w:p>
    <w:p w:rsidR="00C87F10" w:rsidRDefault="00C87F10" w:rsidP="00C87F10">
      <w:pPr>
        <w:spacing w:line="288" w:lineRule="auto"/>
        <w:rPr>
          <w:szCs w:val="24"/>
        </w:rPr>
      </w:pPr>
    </w:p>
    <w:p w:rsidR="00C87F10" w:rsidRPr="00EE2F54" w:rsidRDefault="00C87F10" w:rsidP="00C87F10">
      <w:pPr>
        <w:spacing w:line="288" w:lineRule="auto"/>
        <w:rPr>
          <w:szCs w:val="24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87F10" w:rsidRPr="00EE2F54" w:rsidTr="0015035B">
        <w:tc>
          <w:tcPr>
            <w:tcW w:w="9854" w:type="dxa"/>
            <w:hideMark/>
          </w:tcPr>
          <w:p w:rsidR="00C87F10" w:rsidRPr="00EE2F54" w:rsidRDefault="00161A87" w:rsidP="0015035B">
            <w:pPr>
              <w:spacing w:before="60" w:after="60"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DC17274B637A4487A6C54BA2DD1BE75C"/>
                </w:placeholder>
              </w:sdtPr>
              <w:sdtEndPr/>
              <w:sdtContent>
                <w:r>
                  <w:t>Gerda Štaraitė-Barsulienė</w:t>
                </w:r>
              </w:sdtContent>
            </w:sdt>
            <w:r w:rsidR="00C87F10" w:rsidRPr="00EE2F54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88E2336DFE874D6CA9AAB53F945C625E"/>
                </w:placeholder>
                <w:showingPlcHdr/>
              </w:sdtPr>
              <w:sdtEndPr/>
              <w:sdtContent>
                <w:r>
                  <w:t>8 706 63 791</w:t>
                </w:r>
              </w:sdtContent>
            </w:sdt>
            <w:r w:rsidR="00C87F10" w:rsidRPr="00EE2F54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88E2336DFE874D6CA9AAB53F945C625E"/>
                </w:placeholder>
                <w:showingPlcHdr/>
              </w:sdtPr>
              <w:sdtEndPr/>
              <w:sdtContent>
                <w:r>
                  <w:t>gerda.staraite@lrv.lt</w:t>
                </w:r>
              </w:sdtContent>
            </w:sdt>
          </w:p>
        </w:tc>
      </w:tr>
    </w:tbl>
    <w:p w:rsidR="00C87F10" w:rsidRPr="00EE2F54" w:rsidRDefault="00C87F10" w:rsidP="00C87F10">
      <w:pPr>
        <w:spacing w:line="288" w:lineRule="auto"/>
        <w:rPr>
          <w:szCs w:val="24"/>
        </w:rPr>
      </w:pPr>
    </w:p>
    <w:p w:rsidR="00863DAE" w:rsidRDefault="00863DAE"/>
    <w:sectPr w:rsidR="00863DAE" w:rsidSect="00B44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A87" w:rsidRDefault="00161A87">
      <w:r>
        <w:separator/>
      </w:r>
    </w:p>
  </w:endnote>
  <w:endnote w:type="continuationSeparator" w:id="0">
    <w:p w:rsidR="00161A87" w:rsidRDefault="0016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65" w:rsidRDefault="00161A8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65" w:rsidRDefault="00161A8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65" w:rsidRDefault="00161A8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A87" w:rsidRDefault="00161A87">
      <w:r>
        <w:separator/>
      </w:r>
    </w:p>
  </w:footnote>
  <w:footnote w:type="continuationSeparator" w:id="0">
    <w:p w:rsidR="00161A87" w:rsidRDefault="0016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65" w:rsidRDefault="00161A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259" w:rsidRDefault="00161A8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65" w:rsidRDefault="00161A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10"/>
    <w:rsid w:val="00161A87"/>
    <w:rsid w:val="0038757B"/>
    <w:rsid w:val="006404FB"/>
    <w:rsid w:val="00863DAE"/>
    <w:rsid w:val="00A37BF6"/>
    <w:rsid w:val="00B44AE9"/>
    <w:rsid w:val="00C87F10"/>
    <w:rsid w:val="00E07285"/>
    <w:rsid w:val="00F2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87DAE-D806-4ED6-A4A6-39E2B116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7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Char">
    <w:name w:val="Antraste Char"/>
    <w:basedOn w:val="Numatytasispastraiposriftas"/>
    <w:link w:val="Antraste"/>
    <w:locked/>
    <w:rsid w:val="00C87F10"/>
    <w:rPr>
      <w:rFonts w:ascii="Times New Roman" w:eastAsia="Times New Roman" w:hAnsi="Times New Roman" w:cs="Times New Roman"/>
      <w:b/>
      <w:caps/>
      <w:spacing w:val="-6"/>
      <w:sz w:val="24"/>
      <w:lang w:eastAsia="ru-RU"/>
    </w:rPr>
  </w:style>
  <w:style w:type="paragraph" w:customStyle="1" w:styleId="Antraste">
    <w:name w:val="Antraste"/>
    <w:basedOn w:val="prastasis"/>
    <w:link w:val="AntrasteChar"/>
    <w:qFormat/>
    <w:rsid w:val="00C87F10"/>
    <w:pPr>
      <w:jc w:val="center"/>
    </w:pPr>
    <w:rPr>
      <w:b/>
      <w:caps/>
      <w:spacing w:val="-6"/>
      <w:szCs w:val="22"/>
    </w:rPr>
  </w:style>
  <w:style w:type="paragraph" w:customStyle="1" w:styleId="Preformatted">
    <w:name w:val="Preformatted"/>
    <w:basedOn w:val="prastasis"/>
    <w:rsid w:val="00C87F1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  <w:sz w:val="20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C87F10"/>
    <w:rPr>
      <w:color w:val="808080"/>
    </w:rPr>
  </w:style>
  <w:style w:type="table" w:styleId="Lentelstinklelis">
    <w:name w:val="Table Grid"/>
    <w:basedOn w:val="prastojilentel"/>
    <w:uiPriority w:val="59"/>
    <w:rsid w:val="00C87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87F1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orat">
    <w:name w:val="footer"/>
    <w:basedOn w:val="prastasis"/>
    <w:link w:val="PoratDiagrama"/>
    <w:uiPriority w:val="99"/>
    <w:unhideWhenUsed/>
    <w:rsid w:val="00C87F1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F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ipersaitas">
    <w:name w:val="Hyperlink"/>
    <w:basedOn w:val="Numatytasispastraiposriftas"/>
    <w:uiPriority w:val="99"/>
    <w:semiHidden/>
    <w:unhideWhenUsed/>
    <w:rsid w:val="00C87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
                 Target="https://divis.lrv.lt/divis/actDHSDocumentShow?docOid=35067c203f0311e9852bb4d8238bd757"
                 TargetMode="External"
                 Type="http://schemas.openxmlformats.org/officeDocument/2006/relationships/hyperlink"/>
   <Relationship Id="rId7"
                 Target="https://divis.lrv.lt/divis/actDHSDocumentShow?docOid=de2d35603f0211e9852bb4d8238bd757"
                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40B0DC4CE44BCBB05D780C10A62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C5DECD-3A1A-4A1F-A0FC-07A7FC71C7A0}"/>
      </w:docPartPr>
      <w:docPartBody>
        <w:p w:rsidR="00B604E8" w:rsidRDefault="004B0D94" w:rsidP="004B0D94">
          <w:pPr>
            <w:pStyle w:val="C340B0DC4CE44BCBB05D780C10A62CE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C17274B637A4487A6C54BA2DD1BE75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91C07C-3B91-4190-86FF-6F828CA59EFF}"/>
      </w:docPartPr>
      <w:docPartBody>
        <w:p w:rsidR="00B604E8" w:rsidRDefault="004B0D94" w:rsidP="004B0D94">
          <w:pPr>
            <w:pStyle w:val="DC17274B637A4487A6C54BA2DD1BE75C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8E2336DFE874D6CA9AAB53F945C62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6968F24-82DF-4406-BBC5-B7F987FF4111}"/>
      </w:docPartPr>
      <w:docPartBody>
        <w:p w:rsidR="00B604E8" w:rsidRDefault="004B0D94" w:rsidP="004B0D94">
          <w:pPr>
            <w:pStyle w:val="88E2336DFE874D6CA9AAB53F945C625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94"/>
    <w:rsid w:val="00035948"/>
    <w:rsid w:val="004B0D94"/>
    <w:rsid w:val="004D1241"/>
    <w:rsid w:val="00B6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B0D94"/>
  </w:style>
  <w:style w:type="paragraph" w:customStyle="1" w:styleId="C340B0DC4CE44BCBB05D780C10A62CE7">
    <w:name w:val="C340B0DC4CE44BCBB05D780C10A62CE7"/>
    <w:rsid w:val="004B0D94"/>
  </w:style>
  <w:style w:type="paragraph" w:customStyle="1" w:styleId="DC17274B637A4487A6C54BA2DD1BE75C">
    <w:name w:val="DC17274B637A4487A6C54BA2DD1BE75C"/>
    <w:rsid w:val="004B0D94"/>
  </w:style>
  <w:style w:type="paragraph" w:customStyle="1" w:styleId="88E2336DFE874D6CA9AAB53F945C625E">
    <w:name w:val="88E2336DFE874D6CA9AAB53F945C625E"/>
    <w:rsid w:val="004B0D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2019-03-14T12:47:00Z</dcterms:created>
  <dc:creator>Gerda Štaraitė</dc:creator>
  <cp:lastModifiedBy>Gerda Štaraitė</cp:lastModifiedBy>
  <dcterms:modified xsi:type="dcterms:W3CDTF">2019-03-14T13:29:00Z</dcterms:modified>
  <cp:revision>5</cp:revision>
</cp:coreProperties>
</file>