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D25" w:rsidRPr="00C97FE4" w:rsidRDefault="00132001" w:rsidP="004C08F6">
      <w:pPr>
        <w:pStyle w:val="paveikslas"/>
        <w:framePr w:w="1575" w:h="1080" w:hRule="exact" w:wrap="auto" w:x="5662" w:y="14"/>
        <w:jc w:val="both"/>
        <w:rPr>
          <w:rFonts w:ascii="Times New Roman" w:hAnsi="Times New Roman"/>
        </w:rPr>
      </w:pPr>
      <w:bookmarkStart w:id="1" w:name="_GoBack"/>
      <w:bookmarkEnd w:id="1"/>
      <w:r w:rsidRPr="00C97FE4">
        <w:rPr>
          <w:rFonts w:ascii="Times New Roman" w:hAnsi="Times New Roman"/>
          <w:noProof/>
          <w:lang w:eastAsia="lt-LT"/>
        </w:rPr>
        <w:drawing>
          <wp:inline distT="0" distB="0" distL="0" distR="0" wp14:anchorId="015A6337" wp14:editId="039CD714">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rsidR="006E3D25" w:rsidRPr="00C97FE4" w:rsidRDefault="006E3D25">
      <w:pPr>
        <w:jc w:val="both"/>
        <w:rPr>
          <w:rFonts w:ascii="Times New Roman" w:hAnsi="Times New Roman"/>
          <w:lang w:val="lt-LT"/>
        </w:rPr>
      </w:pPr>
    </w:p>
    <w:p w:rsidR="006E3D25" w:rsidRPr="00C97FE4" w:rsidRDefault="006E3D25">
      <w:pPr>
        <w:jc w:val="both"/>
        <w:rPr>
          <w:rFonts w:ascii="Times New Roman" w:hAnsi="Times New Roman"/>
          <w:lang w:val="lt-LT"/>
        </w:rPr>
      </w:pPr>
    </w:p>
    <w:p w:rsidR="006A5859" w:rsidRPr="00C97FE4" w:rsidRDefault="006A5859">
      <w:pPr>
        <w:jc w:val="both"/>
        <w:rPr>
          <w:rFonts w:ascii="Times New Roman" w:hAnsi="Times New Roman"/>
          <w:lang w:val="lt-LT"/>
        </w:rPr>
      </w:pPr>
    </w:p>
    <w:p w:rsidR="006A5859" w:rsidRPr="00C97FE4" w:rsidRDefault="006A5859">
      <w:pPr>
        <w:jc w:val="both"/>
        <w:rPr>
          <w:rFonts w:ascii="Times New Roman" w:hAnsi="Times New Roman"/>
          <w:lang w:val="lt-LT"/>
        </w:rPr>
      </w:pPr>
    </w:p>
    <w:p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rsidR="006A5859" w:rsidRPr="00C97FE4" w:rsidRDefault="006A5859">
      <w:pPr>
        <w:jc w:val="both"/>
        <w:rPr>
          <w:rFonts w:ascii="Times New Roman" w:hAnsi="Times New Roman"/>
          <w:lang w:val="lt-LT"/>
        </w:rPr>
      </w:pPr>
    </w:p>
    <w:p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rsidR="00D46316" w:rsidRPr="00C97FE4" w:rsidRDefault="00D46316" w:rsidP="004E4C91">
      <w:pPr>
        <w:pStyle w:val="apacia"/>
        <w:framePr w:w="9991" w:h="1456" w:wrap="notBeside" w:x="1530" w:y="14686"/>
        <w:rPr>
          <w:rFonts w:ascii="Times New Roman" w:hAnsi="Times New Roman"/>
          <w:lang w:val="lt-LT"/>
        </w:rPr>
      </w:pPr>
    </w:p>
    <w:p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rsidR="006E3D25" w:rsidRDefault="006E3D25">
      <w:pPr>
        <w:jc w:val="both"/>
        <w:rPr>
          <w:rFonts w:ascii="Times New Roman" w:hAnsi="Times New Roman"/>
          <w:lang w:val="lt-LT"/>
        </w:rPr>
      </w:pPr>
    </w:p>
    <w:p w:rsidR="0006585C" w:rsidRDefault="0006585C">
      <w:pPr>
        <w:jc w:val="both"/>
        <w:rPr>
          <w:rFonts w:ascii="Times New Roman" w:hAnsi="Times New Roman"/>
          <w:lang w:val="lt-LT"/>
        </w:rPr>
      </w:pPr>
    </w:p>
    <w:tbl>
      <w:tblPr>
        <w:tblStyle w:val="TableGrid"/>
        <w:tblW w:w="1007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3261"/>
        <w:gridCol w:w="1985"/>
        <w:gridCol w:w="1397"/>
        <w:gridCol w:w="425"/>
      </w:tblGrid>
      <w:tr w:rsidR="00D46316" w:rsidRPr="00D46316" w:rsidTr="00386A7D">
        <w:tc>
          <w:tcPr>
            <w:tcW w:w="3011" w:type="dxa"/>
          </w:tcPr>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Faks.  (8 5)  239 1212  </w:t>
            </w:r>
          </w:p>
        </w:tc>
        <w:tc>
          <w:tcPr>
            <w:tcW w:w="3261" w:type="dxa"/>
          </w:tcPr>
          <w:p w:rsidR="00D46316" w:rsidRPr="00D46316" w:rsidRDefault="00D46316" w:rsidP="00D46316">
            <w:pPr>
              <w:framePr w:w="9492" w:h="896" w:hSpace="181" w:wrap="around" w:vAnchor="page" w:hAnchor="page" w:x="1651" w:y="15032" w:anchorLock="1"/>
              <w:rPr>
                <w:rStyle w:val="Hyperlink"/>
                <w:rFonts w:ascii="Times New Roman" w:hAnsi="Times New Roman"/>
                <w:sz w:val="14"/>
                <w:lang w:val="lt-LT"/>
              </w:rPr>
            </w:pPr>
            <w:r w:rsidRPr="00D46316">
              <w:rPr>
                <w:rFonts w:ascii="Times New Roman" w:hAnsi="Times New Roman"/>
                <w:sz w:val="14"/>
                <w:lang w:val="lt-LT"/>
              </w:rPr>
              <w:t xml:space="preserve">El. paštas </w:t>
            </w:r>
            <w:hyperlink r:id="rId8" w:history="1">
              <w:r w:rsidRPr="00D46316">
                <w:rPr>
                  <w:rStyle w:val="Hyperlink"/>
                  <w:rFonts w:ascii="Times New Roman" w:hAnsi="Times New Roman"/>
                  <w:sz w:val="14"/>
                  <w:lang w:val="lt-LT"/>
                </w:rPr>
                <w:t>zum@zum.lt</w:t>
              </w:r>
            </w:hyperlink>
          </w:p>
          <w:p w:rsidR="00D46316" w:rsidRPr="00D46316" w:rsidRDefault="003D73D5" w:rsidP="00D46316">
            <w:pPr>
              <w:framePr w:w="9492" w:h="896" w:hSpace="181" w:wrap="around" w:vAnchor="page" w:hAnchor="page" w:x="1651" w:y="15032" w:anchorLock="1"/>
              <w:rPr>
                <w:rFonts w:ascii="Times New Roman" w:hAnsi="Times New Roman"/>
                <w:sz w:val="14"/>
                <w:lang w:val="lt-LT"/>
              </w:rPr>
            </w:pPr>
            <w:hyperlink r:id="rId9" w:history="1">
              <w:r w:rsidR="00D46316" w:rsidRPr="00D46316">
                <w:rPr>
                  <w:rStyle w:val="Hyperlink"/>
                  <w:rFonts w:ascii="Times New Roman" w:hAnsi="Times New Roman"/>
                  <w:sz w:val="14"/>
                  <w:lang w:val="lt-LT"/>
                </w:rPr>
                <w:t>http://www.zum.lt</w:t>
              </w:r>
            </w:hyperlink>
          </w:p>
          <w:p w:rsidR="00D46316" w:rsidRPr="00D46316" w:rsidRDefault="00D46316" w:rsidP="00D46316">
            <w:pPr>
              <w:framePr w:w="9492" w:h="896" w:hSpace="181" w:wrap="around" w:vAnchor="page" w:hAnchor="page" w:x="1651" w:y="15032" w:anchorLock="1"/>
              <w:rPr>
                <w:rFonts w:ascii="Times New Roman" w:hAnsi="Times New Roman"/>
                <w:sz w:val="14"/>
                <w:lang w:val="lt-LT"/>
              </w:rPr>
            </w:pPr>
            <w:bookmarkStart w:id="2" w:name="OLE_LINK1"/>
            <w:bookmarkStart w:id="3" w:name="OLE_LINK2"/>
            <w:r w:rsidRPr="00D46316">
              <w:rPr>
                <w:rFonts w:ascii="Times New Roman" w:hAnsi="Times New Roman"/>
                <w:sz w:val="14"/>
                <w:lang w:val="lt-LT"/>
              </w:rPr>
              <w:t>Duomenys kaupiami ir saugomi</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2"/>
          <w:bookmarkEnd w:id="3"/>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1985" w:type="dxa"/>
          </w:tcPr>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sidR="00035096">
              <w:rPr>
                <w:rFonts w:ascii="Times New Roman" w:hAnsi="Times New Roman"/>
                <w:sz w:val="14"/>
                <w:lang w:val="lt-LT"/>
              </w:rPr>
              <w:t xml:space="preserve">omoji </w:t>
            </w:r>
            <w:r w:rsidRPr="00D46316">
              <w:rPr>
                <w:rFonts w:ascii="Times New Roman" w:hAnsi="Times New Roman"/>
                <w:sz w:val="14"/>
                <w:lang w:val="lt-LT"/>
              </w:rPr>
              <w:t xml:space="preserve">sąskaita </w:t>
            </w:r>
          </w:p>
          <w:p w:rsidR="00D46316" w:rsidRPr="00D46316" w:rsidRDefault="00D46316" w:rsidP="00B92F23">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rsidR="00D46316" w:rsidRPr="00D46316" w:rsidRDefault="00701011" w:rsidP="00D46316">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w:t>
            </w:r>
            <w:proofErr w:type="spellStart"/>
            <w:r>
              <w:rPr>
                <w:rFonts w:ascii="Times New Roman" w:hAnsi="Times New Roman"/>
                <w:sz w:val="14"/>
                <w:lang w:val="lt-LT"/>
              </w:rPr>
              <w:t>Bank</w:t>
            </w:r>
            <w:proofErr w:type="spellEnd"/>
            <w:r>
              <w:rPr>
                <w:rFonts w:ascii="Times New Roman" w:hAnsi="Times New Roman"/>
                <w:sz w:val="14"/>
                <w:lang w:val="lt-LT"/>
              </w:rPr>
              <w:t xml:space="preserve"> AB</w:t>
            </w:r>
            <w:r w:rsidR="00D46316" w:rsidRPr="00D46316">
              <w:rPr>
                <w:rFonts w:ascii="Times New Roman" w:hAnsi="Times New Roman"/>
                <w:sz w:val="14"/>
                <w:lang w:val="lt-LT"/>
              </w:rPr>
              <w:t xml:space="preserve"> </w:t>
            </w:r>
          </w:p>
          <w:p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1397" w:type="dxa"/>
          </w:tcPr>
          <w:p w:rsidR="00D46316" w:rsidRPr="00D46316" w:rsidRDefault="00D46316" w:rsidP="00B92F23">
            <w:pPr>
              <w:framePr w:w="9492" w:h="896" w:hSpace="181" w:wrap="around" w:vAnchor="page" w:hAnchor="page" w:x="1651" w:y="15032" w:anchorLock="1"/>
              <w:tabs>
                <w:tab w:val="left" w:pos="1808"/>
              </w:tabs>
              <w:ind w:right="-246"/>
              <w:rPr>
                <w:rFonts w:ascii="Times New Roman" w:hAnsi="Times New Roman"/>
                <w:sz w:val="14"/>
                <w:lang w:val="lt-LT"/>
              </w:rPr>
            </w:pPr>
          </w:p>
        </w:tc>
        <w:tc>
          <w:tcPr>
            <w:tcW w:w="425" w:type="dxa"/>
          </w:tcPr>
          <w:p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rsidR="00D46316" w:rsidRPr="00D46316" w:rsidRDefault="00D46316" w:rsidP="00D46316">
      <w:pPr>
        <w:framePr w:w="9492" w:h="896" w:hSpace="181" w:wrap="around" w:vAnchor="page" w:hAnchor="page" w:x="1651" w:y="15032" w:anchorLock="1"/>
        <w:rPr>
          <w:rFonts w:ascii="Times New Roman" w:hAnsi="Times New Roman"/>
          <w:sz w:val="14"/>
          <w:lang w:val="lt-LT"/>
        </w:rPr>
      </w:pPr>
    </w:p>
    <w:p w:rsidR="0006585C" w:rsidRDefault="0006585C">
      <w:pPr>
        <w:jc w:val="both"/>
        <w:rPr>
          <w:rFonts w:ascii="Times New Roman" w:hAnsi="Times New Roman"/>
          <w:lang w:val="lt-LT"/>
        </w:rPr>
      </w:pPr>
    </w:p>
    <w:p w:rsidR="0006585C" w:rsidRDefault="0006585C">
      <w:pPr>
        <w:jc w:val="both"/>
        <w:rPr>
          <w:rFonts w:ascii="Times New Roman" w:hAnsi="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296"/>
        <w:gridCol w:w="1755"/>
        <w:gridCol w:w="530"/>
        <w:gridCol w:w="2354"/>
      </w:tblGrid>
      <w:tr w:rsidR="001E15F2" w:rsidTr="001E15F2">
        <w:tc>
          <w:tcPr>
            <w:tcW w:w="4920" w:type="dxa"/>
            <w:vMerge w:val="restart"/>
          </w:tcPr>
          <w:p w:rsidR="001E15F2" w:rsidRDefault="004559BB">
            <w:pPr>
              <w:jc w:val="both"/>
              <w:rPr>
                <w:rFonts w:ascii="Times New Roman" w:hAnsi="Times New Roman"/>
                <w:lang w:val="lt-LT"/>
              </w:rPr>
            </w:pPr>
            <w:r>
              <w:rPr>
                <w:rFonts w:ascii="Times New Roman" w:hAnsi="Times New Roman"/>
                <w:lang w:val="lt-LT"/>
              </w:rPr>
              <w:t xml:space="preserve">Lietuvos Respublikos </w:t>
            </w:r>
          </w:p>
          <w:p w:rsidR="004559BB" w:rsidRDefault="004559BB">
            <w:pPr>
              <w:jc w:val="both"/>
              <w:rPr>
                <w:rFonts w:ascii="Times New Roman" w:hAnsi="Times New Roman"/>
                <w:lang w:val="lt-LT"/>
              </w:rPr>
            </w:pPr>
            <w:r>
              <w:rPr>
                <w:rFonts w:ascii="Times New Roman" w:hAnsi="Times New Roman"/>
                <w:lang w:val="lt-LT"/>
              </w:rPr>
              <w:t>aplinkos ministerijai</w:t>
            </w:r>
          </w:p>
          <w:p w:rsidR="001E15F2" w:rsidRDefault="001E15F2" w:rsidP="001E15F2">
            <w:pPr>
              <w:jc w:val="both"/>
              <w:rPr>
                <w:rFonts w:ascii="Times New Roman" w:hAnsi="Times New Roman"/>
                <w:lang w:val="lt-LT"/>
              </w:rPr>
            </w:pPr>
          </w:p>
        </w:tc>
        <w:tc>
          <w:tcPr>
            <w:tcW w:w="296" w:type="dxa"/>
          </w:tcPr>
          <w:p w:rsidR="001E15F2" w:rsidRDefault="001E15F2">
            <w:pPr>
              <w:jc w:val="both"/>
              <w:rPr>
                <w:rFonts w:ascii="Times New Roman" w:hAnsi="Times New Roman"/>
                <w:lang w:val="lt-LT"/>
              </w:rPr>
            </w:pPr>
          </w:p>
        </w:tc>
        <w:tc>
          <w:tcPr>
            <w:tcW w:w="1755" w:type="dxa"/>
            <w:tcBorders>
              <w:bottom w:val="single" w:sz="4" w:space="0" w:color="auto"/>
            </w:tcBorders>
          </w:tcPr>
          <w:p w:rsidR="001E15F2" w:rsidRDefault="001E15F2">
            <w:pPr>
              <w:jc w:val="both"/>
              <w:rPr>
                <w:rFonts w:ascii="Times New Roman" w:hAnsi="Times New Roman"/>
                <w:lang w:val="lt-LT"/>
              </w:rPr>
            </w:pPr>
          </w:p>
        </w:tc>
        <w:tc>
          <w:tcPr>
            <w:tcW w:w="530" w:type="dxa"/>
          </w:tcPr>
          <w:p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rsidR="001E15F2" w:rsidRDefault="001E15F2">
            <w:pPr>
              <w:jc w:val="both"/>
              <w:rPr>
                <w:rFonts w:ascii="Times New Roman" w:hAnsi="Times New Roman"/>
                <w:lang w:val="lt-LT"/>
              </w:rPr>
            </w:pPr>
          </w:p>
        </w:tc>
      </w:tr>
      <w:tr w:rsidR="001E15F2" w:rsidTr="001E15F2">
        <w:tc>
          <w:tcPr>
            <w:tcW w:w="4920" w:type="dxa"/>
            <w:vMerge/>
          </w:tcPr>
          <w:p w:rsidR="001E15F2" w:rsidRDefault="001E15F2">
            <w:pPr>
              <w:jc w:val="both"/>
              <w:rPr>
                <w:rFonts w:ascii="Times New Roman" w:hAnsi="Times New Roman"/>
                <w:lang w:val="lt-LT"/>
              </w:rPr>
            </w:pPr>
          </w:p>
        </w:tc>
        <w:tc>
          <w:tcPr>
            <w:tcW w:w="296" w:type="dxa"/>
          </w:tcPr>
          <w:p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rsidR="001E15F2" w:rsidRDefault="004559BB" w:rsidP="0006585C">
            <w:pPr>
              <w:spacing w:before="120"/>
              <w:jc w:val="both"/>
              <w:rPr>
                <w:rFonts w:ascii="Times New Roman" w:hAnsi="Times New Roman"/>
                <w:lang w:val="lt-LT"/>
              </w:rPr>
            </w:pPr>
            <w:r>
              <w:rPr>
                <w:rFonts w:ascii="Times New Roman" w:hAnsi="Times New Roman"/>
                <w:lang w:val="lt-LT"/>
              </w:rPr>
              <w:t>2019-11-19</w:t>
            </w:r>
          </w:p>
        </w:tc>
        <w:tc>
          <w:tcPr>
            <w:tcW w:w="530" w:type="dxa"/>
          </w:tcPr>
          <w:p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rsidR="001E15F2" w:rsidRDefault="004559BB" w:rsidP="0006585C">
            <w:pPr>
              <w:spacing w:before="120"/>
              <w:jc w:val="both"/>
              <w:rPr>
                <w:rFonts w:ascii="Times New Roman" w:hAnsi="Times New Roman"/>
                <w:lang w:val="lt-LT"/>
              </w:rPr>
            </w:pPr>
            <w:r>
              <w:rPr>
                <w:rFonts w:ascii="Times New Roman" w:hAnsi="Times New Roman"/>
                <w:lang w:val="lt-LT"/>
              </w:rPr>
              <w:t>(12)-D8-3577</w:t>
            </w:r>
          </w:p>
        </w:tc>
      </w:tr>
      <w:tr w:rsidR="001E15F2" w:rsidTr="001E15F2">
        <w:trPr>
          <w:trHeight w:val="113"/>
        </w:trPr>
        <w:tc>
          <w:tcPr>
            <w:tcW w:w="4920" w:type="dxa"/>
            <w:vMerge/>
          </w:tcPr>
          <w:p w:rsidR="001E15F2" w:rsidRDefault="001E15F2">
            <w:pPr>
              <w:jc w:val="both"/>
              <w:rPr>
                <w:rFonts w:ascii="Times New Roman" w:hAnsi="Times New Roman"/>
                <w:lang w:val="lt-LT"/>
              </w:rPr>
            </w:pPr>
          </w:p>
        </w:tc>
        <w:tc>
          <w:tcPr>
            <w:tcW w:w="296" w:type="dxa"/>
          </w:tcPr>
          <w:p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rsidR="001E15F2" w:rsidRDefault="001E15F2" w:rsidP="0006585C">
            <w:pPr>
              <w:spacing w:before="120"/>
              <w:jc w:val="both"/>
              <w:rPr>
                <w:rFonts w:ascii="Times New Roman" w:hAnsi="Times New Roman"/>
                <w:lang w:val="lt-LT"/>
              </w:rPr>
            </w:pPr>
          </w:p>
        </w:tc>
        <w:tc>
          <w:tcPr>
            <w:tcW w:w="530" w:type="dxa"/>
          </w:tcPr>
          <w:p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rsidR="001E15F2" w:rsidRDefault="001E15F2" w:rsidP="0006585C">
            <w:pPr>
              <w:spacing w:before="120"/>
              <w:jc w:val="both"/>
              <w:rPr>
                <w:rFonts w:ascii="Times New Roman" w:hAnsi="Times New Roman"/>
                <w:lang w:val="lt-LT"/>
              </w:rPr>
            </w:pPr>
          </w:p>
        </w:tc>
      </w:tr>
    </w:tbl>
    <w:p w:rsidR="0006585C" w:rsidRPr="00C97FE4" w:rsidRDefault="0006585C" w:rsidP="001E15F2">
      <w:pPr>
        <w:jc w:val="both"/>
        <w:rPr>
          <w:rFonts w:ascii="Times New Roman" w:hAnsi="Times New Roman"/>
          <w:lang w:val="lt-LT"/>
        </w:rPr>
      </w:pPr>
    </w:p>
    <w:p w:rsidR="006A5859" w:rsidRPr="00C97FE4" w:rsidRDefault="006A5859" w:rsidP="006A5859">
      <w:pPr>
        <w:jc w:val="both"/>
        <w:rPr>
          <w:rFonts w:ascii="Times New Roman" w:hAnsi="Times New Roman"/>
          <w:lang w:val="lt-LT"/>
        </w:rPr>
      </w:pPr>
    </w:p>
    <w:p w:rsidR="004F6DFE" w:rsidRPr="0006585C" w:rsidRDefault="004559BB" w:rsidP="006A5859">
      <w:pPr>
        <w:jc w:val="both"/>
        <w:rPr>
          <w:rFonts w:ascii="Times New Roman" w:hAnsi="Times New Roman"/>
          <w:b/>
          <w:lang w:val="lt-LT"/>
        </w:rPr>
      </w:pPr>
      <w:r>
        <w:rPr>
          <w:rFonts w:ascii="Times New Roman" w:hAnsi="Times New Roman"/>
          <w:b/>
        </w:rPr>
        <w:t>DĖL NUTARIMO PROJEKTO DERINIMO</w:t>
      </w:r>
    </w:p>
    <w:p w:rsidR="004F6DFE" w:rsidRPr="00C97FE4" w:rsidRDefault="004F6DFE" w:rsidP="006A5859">
      <w:pPr>
        <w:jc w:val="both"/>
        <w:rPr>
          <w:rFonts w:ascii="Times New Roman" w:hAnsi="Times New Roman"/>
          <w:lang w:val="lt-LT"/>
        </w:rPr>
      </w:pPr>
    </w:p>
    <w:p w:rsidR="004F6DFE" w:rsidRPr="00D46316" w:rsidRDefault="004F6DFE" w:rsidP="006A5859">
      <w:pPr>
        <w:jc w:val="both"/>
        <w:rPr>
          <w:rFonts w:ascii="Times New Roman" w:hAnsi="Times New Roman"/>
          <w:sz w:val="22"/>
          <w:lang w:val="lt-LT"/>
        </w:rPr>
      </w:pPr>
    </w:p>
    <w:p w:rsidR="004559BB" w:rsidRDefault="004559BB" w:rsidP="004559BB">
      <w:pPr>
        <w:spacing w:line="360" w:lineRule="auto"/>
        <w:ind w:firstLine="720"/>
        <w:jc w:val="both"/>
        <w:rPr>
          <w:rFonts w:ascii="Times New Roman" w:hAnsi="Times New Roman"/>
          <w:szCs w:val="24"/>
          <w:lang w:val="lt-LT"/>
        </w:rPr>
      </w:pPr>
      <w:r>
        <w:rPr>
          <w:rFonts w:ascii="Times New Roman" w:hAnsi="Times New Roman"/>
          <w:szCs w:val="24"/>
          <w:lang w:val="lt-LT"/>
        </w:rPr>
        <w:t>Pranešame, kad dėl Jūsų pateikto derinti Lietuvos Respublikos Vyriausybės nutarimo „Dėl Lietuvos Respublikos Vyriausybės 1997 m. spalio 23 d. nutarimo Nr. 1154 „Dėl valstybinės reikšmės miškų plotų patvirtinimo“ pakeitimo“ projekto pastabų neturime.</w:t>
      </w:r>
    </w:p>
    <w:p w:rsidR="00A10874" w:rsidRDefault="00A10874" w:rsidP="00813491">
      <w:pPr>
        <w:jc w:val="both"/>
        <w:rPr>
          <w:rFonts w:ascii="Times New Roman" w:hAnsi="Times New Roman"/>
          <w:lang w:val="lt-LT"/>
        </w:rPr>
      </w:pPr>
    </w:p>
    <w:p w:rsidR="004559BB" w:rsidRDefault="004559BB" w:rsidP="00813491">
      <w:pPr>
        <w:jc w:val="both"/>
        <w:rPr>
          <w:rFonts w:ascii="Times New Roman" w:hAnsi="Times New Roman"/>
          <w:lang w:val="lt-LT"/>
        </w:rPr>
      </w:pPr>
    </w:p>
    <w:p w:rsidR="004559BB" w:rsidRDefault="004559BB" w:rsidP="00813491">
      <w:pPr>
        <w:jc w:val="both"/>
        <w:rPr>
          <w:rFonts w:ascii="Times New Roman" w:hAnsi="Times New Roman"/>
          <w:lang w:val="lt-LT"/>
        </w:rPr>
      </w:pPr>
    </w:p>
    <w:p w:rsidR="004559BB" w:rsidRDefault="004559BB" w:rsidP="00813491">
      <w:pPr>
        <w:jc w:val="both"/>
        <w:rPr>
          <w:rFonts w:ascii="Times New Roman" w:hAnsi="Times New Roman"/>
          <w:lang w:val="lt-LT"/>
        </w:rPr>
      </w:pPr>
    </w:p>
    <w:p w:rsidR="004559BB" w:rsidRDefault="004559BB" w:rsidP="004559BB">
      <w:pPr>
        <w:jc w:val="both"/>
        <w:rPr>
          <w:rFonts w:ascii="Times New Roman" w:hAnsi="Times New Roman"/>
          <w:lang w:val="lt-LT"/>
        </w:rPr>
      </w:pPr>
      <w:r>
        <w:rPr>
          <w:rFonts w:ascii="Times New Roman" w:hAnsi="Times New Roman"/>
          <w:lang w:val="lt-LT"/>
        </w:rPr>
        <w:t>Viceministras                                                                                                             Petras Narkevičius</w:t>
      </w:r>
    </w:p>
    <w:p w:rsidR="004559BB" w:rsidRDefault="004559BB" w:rsidP="004559BB">
      <w:pPr>
        <w:spacing w:line="360" w:lineRule="auto"/>
        <w:jc w:val="both"/>
        <w:rPr>
          <w:rFonts w:ascii="Times New Roman" w:hAnsi="Times New Roman"/>
          <w:szCs w:val="24"/>
          <w:lang w:val="lt-LT"/>
        </w:rPr>
      </w:pPr>
    </w:p>
    <w:p w:rsidR="004559BB" w:rsidRDefault="004559BB" w:rsidP="004559BB">
      <w:pPr>
        <w:spacing w:line="360" w:lineRule="auto"/>
        <w:jc w:val="both"/>
        <w:rPr>
          <w:rFonts w:ascii="Times New Roman" w:hAnsi="Times New Roman"/>
          <w:szCs w:val="24"/>
          <w:lang w:val="lt-LT"/>
        </w:rPr>
      </w:pPr>
    </w:p>
    <w:p w:rsidR="004559BB" w:rsidRDefault="004559BB" w:rsidP="004559BB">
      <w:pPr>
        <w:jc w:val="both"/>
        <w:rPr>
          <w:rFonts w:ascii="Times New Roman" w:hAnsi="Times New Roman"/>
          <w:szCs w:val="24"/>
          <w:lang w:val="lt-LT"/>
        </w:rPr>
      </w:pPr>
    </w:p>
    <w:p w:rsidR="004559BB" w:rsidRDefault="004559BB" w:rsidP="004559BB">
      <w:pPr>
        <w:jc w:val="both"/>
        <w:rPr>
          <w:rFonts w:ascii="Times New Roman" w:hAnsi="Times New Roman"/>
          <w:szCs w:val="24"/>
          <w:lang w:val="lt-LT"/>
        </w:rPr>
      </w:pPr>
    </w:p>
    <w:p w:rsidR="004559BB" w:rsidRDefault="004559BB" w:rsidP="004559BB">
      <w:pPr>
        <w:jc w:val="both"/>
        <w:rPr>
          <w:rFonts w:ascii="Times New Roman" w:hAnsi="Times New Roman"/>
          <w:szCs w:val="24"/>
          <w:lang w:val="lt-LT"/>
        </w:rPr>
      </w:pPr>
    </w:p>
    <w:p w:rsidR="004559BB" w:rsidRDefault="004559BB" w:rsidP="004559BB">
      <w:pPr>
        <w:jc w:val="both"/>
        <w:rPr>
          <w:rFonts w:ascii="Times New Roman" w:hAnsi="Times New Roman"/>
          <w:szCs w:val="24"/>
          <w:lang w:val="lt-LT"/>
        </w:rPr>
      </w:pPr>
    </w:p>
    <w:p w:rsidR="004559BB" w:rsidRDefault="004559BB" w:rsidP="004559BB">
      <w:pPr>
        <w:jc w:val="both"/>
        <w:rPr>
          <w:rFonts w:ascii="Times New Roman" w:hAnsi="Times New Roman"/>
          <w:szCs w:val="24"/>
          <w:lang w:val="lt-LT"/>
        </w:rPr>
      </w:pPr>
    </w:p>
    <w:p w:rsidR="004559BB" w:rsidRDefault="004559BB" w:rsidP="004559BB">
      <w:pPr>
        <w:jc w:val="both"/>
        <w:rPr>
          <w:rFonts w:ascii="Times New Roman" w:hAnsi="Times New Roman"/>
          <w:szCs w:val="24"/>
          <w:lang w:val="lt-LT"/>
        </w:rPr>
      </w:pPr>
    </w:p>
    <w:p w:rsidR="004559BB" w:rsidRDefault="004559BB" w:rsidP="004559BB">
      <w:pPr>
        <w:jc w:val="both"/>
        <w:rPr>
          <w:rFonts w:ascii="Times New Roman" w:hAnsi="Times New Roman"/>
          <w:szCs w:val="24"/>
          <w:lang w:val="lt-LT"/>
        </w:rPr>
      </w:pPr>
    </w:p>
    <w:p w:rsidR="004559BB" w:rsidRDefault="004559BB" w:rsidP="004559BB">
      <w:pPr>
        <w:jc w:val="both"/>
        <w:rPr>
          <w:rFonts w:ascii="Times New Roman" w:hAnsi="Times New Roman"/>
          <w:szCs w:val="24"/>
          <w:lang w:val="lt-LT"/>
        </w:rPr>
      </w:pPr>
    </w:p>
    <w:p w:rsidR="004559BB" w:rsidRDefault="004559BB" w:rsidP="004559BB">
      <w:pPr>
        <w:jc w:val="both"/>
        <w:rPr>
          <w:rFonts w:ascii="Times New Roman" w:hAnsi="Times New Roman"/>
          <w:szCs w:val="24"/>
          <w:lang w:val="lt-LT"/>
        </w:rPr>
      </w:pPr>
    </w:p>
    <w:p w:rsidR="004559BB" w:rsidRDefault="004559BB" w:rsidP="004559BB">
      <w:pPr>
        <w:jc w:val="both"/>
        <w:rPr>
          <w:rFonts w:ascii="Times New Roman" w:hAnsi="Times New Roman"/>
          <w:szCs w:val="24"/>
          <w:lang w:val="lt-LT"/>
        </w:rPr>
      </w:pPr>
    </w:p>
    <w:p w:rsidR="004559BB" w:rsidRDefault="004559BB" w:rsidP="004559BB">
      <w:pPr>
        <w:jc w:val="both"/>
        <w:rPr>
          <w:rFonts w:ascii="Times New Roman" w:hAnsi="Times New Roman"/>
          <w:szCs w:val="24"/>
          <w:lang w:val="lt-LT"/>
        </w:rPr>
      </w:pPr>
    </w:p>
    <w:p w:rsidR="004559BB" w:rsidRDefault="004559BB" w:rsidP="004559BB">
      <w:pPr>
        <w:jc w:val="both"/>
        <w:rPr>
          <w:rFonts w:ascii="Times New Roman" w:hAnsi="Times New Roman"/>
          <w:szCs w:val="24"/>
          <w:lang w:val="lt-LT"/>
        </w:rPr>
      </w:pPr>
    </w:p>
    <w:p w:rsidR="004559BB" w:rsidRDefault="004559BB" w:rsidP="004559BB">
      <w:pPr>
        <w:jc w:val="both"/>
        <w:rPr>
          <w:rFonts w:ascii="Times New Roman" w:hAnsi="Times New Roman"/>
          <w:szCs w:val="24"/>
          <w:lang w:val="lt-LT"/>
        </w:rPr>
      </w:pPr>
    </w:p>
    <w:p w:rsidR="004559BB" w:rsidRDefault="004559BB" w:rsidP="004559BB">
      <w:pPr>
        <w:jc w:val="both"/>
        <w:rPr>
          <w:rFonts w:ascii="Times New Roman" w:hAnsi="Times New Roman"/>
          <w:szCs w:val="24"/>
          <w:lang w:val="lt-LT"/>
        </w:rPr>
      </w:pPr>
    </w:p>
    <w:p w:rsidR="004559BB" w:rsidRDefault="004559BB" w:rsidP="004559BB">
      <w:pPr>
        <w:jc w:val="both"/>
        <w:rPr>
          <w:rFonts w:ascii="Times New Roman" w:hAnsi="Times New Roman"/>
          <w:szCs w:val="24"/>
          <w:lang w:val="lt-LT"/>
        </w:rPr>
      </w:pPr>
    </w:p>
    <w:p w:rsidR="004559BB" w:rsidRPr="009C5080" w:rsidRDefault="004559BB" w:rsidP="004559BB">
      <w:pPr>
        <w:jc w:val="both"/>
        <w:rPr>
          <w:rFonts w:ascii="Times New Roman" w:hAnsi="Times New Roman"/>
          <w:szCs w:val="24"/>
          <w:lang w:val="lt-LT"/>
        </w:rPr>
      </w:pPr>
      <w:r>
        <w:rPr>
          <w:rFonts w:ascii="Times New Roman" w:hAnsi="Times New Roman"/>
          <w:szCs w:val="24"/>
          <w:lang w:val="lt-LT"/>
        </w:rPr>
        <w:t>Alina Šileikienė, tel. (8 5) 210 0523</w:t>
      </w:r>
    </w:p>
    <w:p w:rsidR="004559BB" w:rsidRDefault="004559BB" w:rsidP="00813491">
      <w:pPr>
        <w:jc w:val="both"/>
        <w:rPr>
          <w:rFonts w:ascii="Times New Roman" w:hAnsi="Times New Roman"/>
          <w:lang w:val="lt-LT"/>
        </w:rPr>
      </w:pPr>
    </w:p>
    <w:sectPr w:rsidR="004559BB" w:rsidSect="009505A7">
      <w:footerReference w:type="default" r:id="rId10"/>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7D0" w:rsidRDefault="001157D0">
      <w:r>
        <w:separator/>
      </w:r>
    </w:p>
  </w:endnote>
  <w:endnote w:type="continuationSeparator" w:id="0">
    <w:p w:rsidR="001157D0" w:rsidRDefault="0011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851" w:rsidRPr="005F5FDE" w:rsidRDefault="00F90851" w:rsidP="005F5FDE">
    <w:pPr>
      <w:pStyle w:val="Footer"/>
      <w:jc w:val="righ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7D0" w:rsidRDefault="001157D0">
      <w:bookmarkStart w:id="0" w:name="_Hlk483820012"/>
      <w:bookmarkEnd w:id="0"/>
      <w:r>
        <w:separator/>
      </w:r>
    </w:p>
  </w:footnote>
  <w:footnote w:type="continuationSeparator" w:id="0">
    <w:p w:rsidR="001157D0" w:rsidRDefault="00115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C6"/>
    <w:rsid w:val="00011A7F"/>
    <w:rsid w:val="00035096"/>
    <w:rsid w:val="0004744E"/>
    <w:rsid w:val="000526CC"/>
    <w:rsid w:val="000574A9"/>
    <w:rsid w:val="0006585C"/>
    <w:rsid w:val="00071121"/>
    <w:rsid w:val="00081F87"/>
    <w:rsid w:val="00085AAF"/>
    <w:rsid w:val="000A4093"/>
    <w:rsid w:val="000A7C0D"/>
    <w:rsid w:val="000B41D8"/>
    <w:rsid w:val="000B642C"/>
    <w:rsid w:val="000D72F7"/>
    <w:rsid w:val="001124C2"/>
    <w:rsid w:val="001157D0"/>
    <w:rsid w:val="00132001"/>
    <w:rsid w:val="00133AAD"/>
    <w:rsid w:val="00150FA5"/>
    <w:rsid w:val="00155135"/>
    <w:rsid w:val="001647FA"/>
    <w:rsid w:val="00172EF7"/>
    <w:rsid w:val="001765A9"/>
    <w:rsid w:val="001775FF"/>
    <w:rsid w:val="00177B39"/>
    <w:rsid w:val="001832A7"/>
    <w:rsid w:val="0018539C"/>
    <w:rsid w:val="00190A68"/>
    <w:rsid w:val="001A3FA9"/>
    <w:rsid w:val="001B74DF"/>
    <w:rsid w:val="001C1110"/>
    <w:rsid w:val="001D6AAD"/>
    <w:rsid w:val="001E15F2"/>
    <w:rsid w:val="001F3A2E"/>
    <w:rsid w:val="00243C0A"/>
    <w:rsid w:val="0025222D"/>
    <w:rsid w:val="0028368C"/>
    <w:rsid w:val="002850C7"/>
    <w:rsid w:val="002C5FAF"/>
    <w:rsid w:val="002D640C"/>
    <w:rsid w:val="002D7DE4"/>
    <w:rsid w:val="002E04AA"/>
    <w:rsid w:val="002E4FE0"/>
    <w:rsid w:val="002E6516"/>
    <w:rsid w:val="002E6AE4"/>
    <w:rsid w:val="002F3CCB"/>
    <w:rsid w:val="00304731"/>
    <w:rsid w:val="00305A62"/>
    <w:rsid w:val="003421E3"/>
    <w:rsid w:val="0035168A"/>
    <w:rsid w:val="00386A7D"/>
    <w:rsid w:val="0039714C"/>
    <w:rsid w:val="003D73D5"/>
    <w:rsid w:val="003E0159"/>
    <w:rsid w:val="003F3D65"/>
    <w:rsid w:val="00412143"/>
    <w:rsid w:val="0042659E"/>
    <w:rsid w:val="004555D8"/>
    <w:rsid w:val="004559BB"/>
    <w:rsid w:val="0047204B"/>
    <w:rsid w:val="00473D2C"/>
    <w:rsid w:val="0048474E"/>
    <w:rsid w:val="004A1F23"/>
    <w:rsid w:val="004C08F6"/>
    <w:rsid w:val="004C3F1E"/>
    <w:rsid w:val="004C4A63"/>
    <w:rsid w:val="004C4F46"/>
    <w:rsid w:val="004D0D53"/>
    <w:rsid w:val="004D1E15"/>
    <w:rsid w:val="004D41C2"/>
    <w:rsid w:val="004D5163"/>
    <w:rsid w:val="004E4C91"/>
    <w:rsid w:val="004F6DFE"/>
    <w:rsid w:val="005015AA"/>
    <w:rsid w:val="00543887"/>
    <w:rsid w:val="0054395C"/>
    <w:rsid w:val="0055092F"/>
    <w:rsid w:val="00563A45"/>
    <w:rsid w:val="00567D6B"/>
    <w:rsid w:val="00576E74"/>
    <w:rsid w:val="005D7CD8"/>
    <w:rsid w:val="005E3297"/>
    <w:rsid w:val="005E7F8E"/>
    <w:rsid w:val="005F5FDE"/>
    <w:rsid w:val="0061481F"/>
    <w:rsid w:val="00647362"/>
    <w:rsid w:val="006476E9"/>
    <w:rsid w:val="00661278"/>
    <w:rsid w:val="00675CC3"/>
    <w:rsid w:val="00680CEF"/>
    <w:rsid w:val="006904A3"/>
    <w:rsid w:val="006A3FC3"/>
    <w:rsid w:val="006A5859"/>
    <w:rsid w:val="006B24F6"/>
    <w:rsid w:val="006E3D25"/>
    <w:rsid w:val="006F76E9"/>
    <w:rsid w:val="006F7C3E"/>
    <w:rsid w:val="00701011"/>
    <w:rsid w:val="00764FAB"/>
    <w:rsid w:val="007867FB"/>
    <w:rsid w:val="00787874"/>
    <w:rsid w:val="007B07EB"/>
    <w:rsid w:val="00813491"/>
    <w:rsid w:val="00825EE1"/>
    <w:rsid w:val="0085461F"/>
    <w:rsid w:val="008634C0"/>
    <w:rsid w:val="00867626"/>
    <w:rsid w:val="008A374A"/>
    <w:rsid w:val="008C0248"/>
    <w:rsid w:val="008D31B9"/>
    <w:rsid w:val="00910A21"/>
    <w:rsid w:val="0091780F"/>
    <w:rsid w:val="009343CD"/>
    <w:rsid w:val="009357A6"/>
    <w:rsid w:val="009503C7"/>
    <w:rsid w:val="009505A7"/>
    <w:rsid w:val="009858A8"/>
    <w:rsid w:val="009934A3"/>
    <w:rsid w:val="009C19DA"/>
    <w:rsid w:val="009C57BC"/>
    <w:rsid w:val="00A0679C"/>
    <w:rsid w:val="00A10874"/>
    <w:rsid w:val="00A14ECF"/>
    <w:rsid w:val="00A3556D"/>
    <w:rsid w:val="00AE6CDA"/>
    <w:rsid w:val="00AF4D82"/>
    <w:rsid w:val="00B020E7"/>
    <w:rsid w:val="00B056EF"/>
    <w:rsid w:val="00B247FE"/>
    <w:rsid w:val="00B92F23"/>
    <w:rsid w:val="00BA15C7"/>
    <w:rsid w:val="00BB6ED3"/>
    <w:rsid w:val="00BD055F"/>
    <w:rsid w:val="00C06856"/>
    <w:rsid w:val="00C50256"/>
    <w:rsid w:val="00C506F5"/>
    <w:rsid w:val="00C917C6"/>
    <w:rsid w:val="00C97FE4"/>
    <w:rsid w:val="00CA103D"/>
    <w:rsid w:val="00CA26FA"/>
    <w:rsid w:val="00CE31BF"/>
    <w:rsid w:val="00CF0BC4"/>
    <w:rsid w:val="00CF17D6"/>
    <w:rsid w:val="00CF31BC"/>
    <w:rsid w:val="00D20084"/>
    <w:rsid w:val="00D3073A"/>
    <w:rsid w:val="00D46316"/>
    <w:rsid w:val="00D54D71"/>
    <w:rsid w:val="00D572A3"/>
    <w:rsid w:val="00D9577D"/>
    <w:rsid w:val="00E12D5B"/>
    <w:rsid w:val="00E17BDE"/>
    <w:rsid w:val="00E35BEE"/>
    <w:rsid w:val="00E667A3"/>
    <w:rsid w:val="00E95EC0"/>
    <w:rsid w:val="00EA3D48"/>
    <w:rsid w:val="00EC2BD1"/>
    <w:rsid w:val="00F01E83"/>
    <w:rsid w:val="00F1454C"/>
    <w:rsid w:val="00F34C1F"/>
    <w:rsid w:val="00F424F1"/>
    <w:rsid w:val="00F53EC5"/>
    <w:rsid w:val="00F90851"/>
    <w:rsid w:val="00F91193"/>
    <w:rsid w:val="00FA2CA7"/>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Heading1">
    <w:name w:val="heading 1"/>
    <w:basedOn w:val="Normal"/>
    <w:next w:val="Normal"/>
    <w:qFormat/>
    <w:rsid w:val="00177B39"/>
    <w:pPr>
      <w:keepNext/>
      <w:jc w:val="center"/>
      <w:outlineLvl w:val="0"/>
    </w:pPr>
    <w:rPr>
      <w:b/>
      <w:lang w:val="lt-LT"/>
    </w:rPr>
  </w:style>
  <w:style w:type="paragraph" w:styleId="Heading2">
    <w:name w:val="heading 2"/>
    <w:basedOn w:val="Normal"/>
    <w:next w:val="Normal"/>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7B39"/>
    <w:pPr>
      <w:tabs>
        <w:tab w:val="center" w:pos="4153"/>
        <w:tab w:val="right" w:pos="8306"/>
      </w:tabs>
    </w:pPr>
  </w:style>
  <w:style w:type="paragraph" w:customStyle="1" w:styleId="paveikslas">
    <w:name w:val="paveikslas"/>
    <w:basedOn w:val="Normal"/>
    <w:rsid w:val="00177B39"/>
    <w:pPr>
      <w:framePr w:hSpace="180" w:wrap="auto" w:vAnchor="text" w:hAnchor="page" w:x="2881" w:y="-271"/>
    </w:pPr>
    <w:rPr>
      <w:sz w:val="8"/>
      <w:lang w:val="lt-LT"/>
    </w:rPr>
  </w:style>
  <w:style w:type="paragraph" w:customStyle="1" w:styleId="remas1">
    <w:name w:val="remas1"/>
    <w:basedOn w:val="Normal"/>
    <w:rsid w:val="00177B39"/>
    <w:pPr>
      <w:framePr w:w="3385" w:h="857" w:hSpace="181" w:wrap="auto" w:vAnchor="text" w:hAnchor="page" w:x="1728" w:y="794"/>
      <w:jc w:val="center"/>
    </w:pPr>
    <w:rPr>
      <w:b/>
      <w:sz w:val="28"/>
    </w:rPr>
  </w:style>
  <w:style w:type="paragraph" w:customStyle="1" w:styleId="REMAS2">
    <w:name w:val="REMAS2"/>
    <w:basedOn w:val="Normal"/>
    <w:rsid w:val="00177B39"/>
    <w:pPr>
      <w:framePr w:w="4820" w:h="289" w:hSpace="181" w:wrap="auto" w:vAnchor="page" w:hAnchor="page" w:x="1008" w:y="2737" w:anchorLock="1"/>
      <w:jc w:val="center"/>
    </w:pPr>
    <w:rPr>
      <w:sz w:val="20"/>
    </w:rPr>
  </w:style>
  <w:style w:type="paragraph" w:customStyle="1" w:styleId="k1">
    <w:name w:val="k1"/>
    <w:basedOn w:val="Normal"/>
    <w:rsid w:val="00177B39"/>
    <w:pPr>
      <w:framePr w:w="352" w:h="431" w:hSpace="181" w:wrap="auto" w:vAnchor="page" w:hAnchor="page" w:x="1296" w:y="3169" w:anchorLock="1"/>
    </w:pPr>
    <w:rPr>
      <w:b/>
    </w:rPr>
  </w:style>
  <w:style w:type="paragraph" w:customStyle="1" w:styleId="k2">
    <w:name w:val="k2"/>
    <w:basedOn w:val="Normal"/>
    <w:rsid w:val="00177B39"/>
    <w:pPr>
      <w:framePr w:w="352" w:h="289" w:hSpace="181" w:wrap="auto" w:vAnchor="page" w:hAnchor="page" w:x="5328" w:y="3169" w:anchorLock="1"/>
    </w:pPr>
    <w:rPr>
      <w:b/>
    </w:rPr>
  </w:style>
  <w:style w:type="paragraph" w:customStyle="1" w:styleId="k3">
    <w:name w:val="k3"/>
    <w:basedOn w:val="Normal"/>
    <w:rsid w:val="00177B39"/>
    <w:pPr>
      <w:framePr w:w="499" w:h="284" w:hSpace="181" w:wrap="auto" w:vAnchor="page" w:hAnchor="page" w:x="761" w:y="4900" w:anchorLock="1"/>
      <w:jc w:val="right"/>
    </w:pPr>
    <w:rPr>
      <w:b/>
    </w:rPr>
  </w:style>
  <w:style w:type="paragraph" w:customStyle="1" w:styleId="k4">
    <w:name w:val="k4"/>
    <w:basedOn w:val="Normal"/>
    <w:rsid w:val="00177B39"/>
    <w:pPr>
      <w:framePr w:w="499" w:h="284" w:hSpace="181" w:wrap="auto" w:vAnchor="page" w:hAnchor="page" w:x="720" w:y="5617" w:anchorLock="1"/>
      <w:jc w:val="right"/>
    </w:pPr>
    <w:rPr>
      <w:b/>
    </w:rPr>
  </w:style>
  <w:style w:type="paragraph" w:customStyle="1" w:styleId="remas4">
    <w:name w:val="remas4"/>
    <w:basedOn w:val="Normal"/>
    <w:rsid w:val="00177B39"/>
    <w:pPr>
      <w:framePr w:w="3663" w:h="1735" w:hSpace="181" w:wrap="auto" w:vAnchor="page" w:hAnchor="page" w:x="1583" w:y="3312" w:anchorLock="1"/>
    </w:pPr>
    <w:rPr>
      <w:sz w:val="22"/>
    </w:rPr>
  </w:style>
  <w:style w:type="paragraph" w:customStyle="1" w:styleId="remas5">
    <w:name w:val="remas5"/>
    <w:basedOn w:val="Normal"/>
    <w:rsid w:val="00177B39"/>
    <w:pPr>
      <w:framePr w:w="2376" w:h="289" w:hSpace="181" w:wrap="auto" w:vAnchor="page" w:hAnchor="page" w:x="8931" w:y="721" w:anchorLock="1"/>
    </w:pPr>
    <w:rPr>
      <w:sz w:val="22"/>
    </w:rPr>
  </w:style>
  <w:style w:type="paragraph" w:customStyle="1" w:styleId="k10">
    <w:name w:val="k10"/>
    <w:basedOn w:val="Normal"/>
    <w:rsid w:val="00177B39"/>
    <w:pPr>
      <w:framePr w:w="227" w:h="147" w:hSpace="181" w:wrap="auto" w:vAnchor="page" w:hAnchor="page" w:x="8784" w:y="438" w:anchorLock="1"/>
    </w:pPr>
    <w:rPr>
      <w:b/>
    </w:rPr>
  </w:style>
  <w:style w:type="paragraph" w:customStyle="1" w:styleId="k11">
    <w:name w:val="k11"/>
    <w:basedOn w:val="Normal"/>
    <w:rsid w:val="00177B39"/>
    <w:pPr>
      <w:framePr w:w="51" w:h="289" w:hSpace="181" w:wrap="auto" w:vAnchor="page" w:hAnchor="page" w:x="8784" w:y="1005" w:anchorLock="1"/>
    </w:pPr>
    <w:rPr>
      <w:b/>
    </w:rPr>
  </w:style>
  <w:style w:type="paragraph" w:customStyle="1" w:styleId="k12">
    <w:name w:val="k12"/>
    <w:basedOn w:val="Normal"/>
    <w:rsid w:val="00177B39"/>
    <w:pPr>
      <w:framePr w:w="51" w:h="289" w:hSpace="181" w:wrap="auto" w:vAnchor="page" w:hAnchor="page" w:x="11233" w:y="438" w:anchorLock="1"/>
    </w:pPr>
    <w:rPr>
      <w:b/>
    </w:rPr>
  </w:style>
  <w:style w:type="paragraph" w:customStyle="1" w:styleId="k15">
    <w:name w:val="k15"/>
    <w:basedOn w:val="Normal"/>
    <w:rsid w:val="00177B39"/>
    <w:pPr>
      <w:framePr w:w="51" w:h="289" w:hSpace="181" w:wrap="auto" w:vAnchor="page" w:hAnchor="page" w:x="11233" w:y="1005" w:anchorLock="1"/>
    </w:pPr>
    <w:rPr>
      <w:b/>
    </w:rPr>
  </w:style>
  <w:style w:type="paragraph" w:customStyle="1" w:styleId="k20">
    <w:name w:val="k20"/>
    <w:basedOn w:val="Normal"/>
    <w:rsid w:val="00177B39"/>
    <w:pPr>
      <w:framePr w:w="227" w:h="289" w:hSpace="181" w:wrap="auto" w:vAnchor="page" w:hAnchor="page" w:x="6510" w:y="1299" w:anchorLock="1"/>
    </w:pPr>
    <w:rPr>
      <w:b/>
    </w:rPr>
  </w:style>
  <w:style w:type="paragraph" w:customStyle="1" w:styleId="k21">
    <w:name w:val="k21"/>
    <w:basedOn w:val="Normal"/>
    <w:rsid w:val="00177B39"/>
    <w:pPr>
      <w:framePr w:w="227" w:h="289" w:hSpace="181" w:wrap="auto" w:vAnchor="page" w:hAnchor="page" w:x="6510" w:y="1725" w:anchorLock="1"/>
    </w:pPr>
  </w:style>
  <w:style w:type="paragraph" w:customStyle="1" w:styleId="k22">
    <w:name w:val="k22"/>
    <w:basedOn w:val="Normal"/>
    <w:rsid w:val="00177B39"/>
    <w:pPr>
      <w:framePr w:w="227" w:h="289" w:hSpace="181" w:wrap="auto" w:vAnchor="page" w:hAnchor="page" w:x="10513" w:y="1299" w:anchorLock="1"/>
    </w:pPr>
    <w:rPr>
      <w:b/>
    </w:rPr>
  </w:style>
  <w:style w:type="paragraph" w:customStyle="1" w:styleId="k25">
    <w:name w:val="k25"/>
    <w:basedOn w:val="Normal"/>
    <w:rsid w:val="00177B39"/>
    <w:pPr>
      <w:framePr w:w="227" w:h="289" w:hSpace="181" w:wrap="auto" w:vAnchor="page" w:hAnchor="page" w:x="10513" w:y="1730" w:anchorLock="1"/>
    </w:pPr>
  </w:style>
  <w:style w:type="paragraph" w:customStyle="1" w:styleId="remas20">
    <w:name w:val="remas20"/>
    <w:basedOn w:val="Normal"/>
    <w:rsid w:val="00177B39"/>
    <w:pPr>
      <w:framePr w:w="3855" w:h="431" w:hSpace="181" w:wrap="auto" w:vAnchor="page" w:hAnchor="page" w:x="6658" w:y="1441" w:anchorLock="1"/>
    </w:pPr>
    <w:rPr>
      <w:sz w:val="22"/>
    </w:rPr>
  </w:style>
  <w:style w:type="paragraph" w:customStyle="1" w:styleId="daturemas">
    <w:name w:val="datu remas"/>
    <w:basedOn w:val="Normal"/>
    <w:rsid w:val="00177B39"/>
    <w:pPr>
      <w:framePr w:w="4173" w:h="714" w:hSpace="181" w:wrap="auto" w:vAnchor="page" w:hAnchor="page" w:x="6624" w:y="2305" w:anchorLock="1"/>
      <w:spacing w:line="360" w:lineRule="auto"/>
    </w:pPr>
    <w:rPr>
      <w:sz w:val="20"/>
    </w:rPr>
  </w:style>
  <w:style w:type="paragraph" w:customStyle="1" w:styleId="kkk">
    <w:name w:val="kkk"/>
    <w:basedOn w:val="Normal"/>
    <w:rsid w:val="00177B39"/>
    <w:pPr>
      <w:framePr w:w="2223" w:h="147" w:hSpace="181" w:wrap="notBeside" w:vAnchor="text" w:hAnchor="page" w:x="6765" w:y="630" w:anchorLock="1"/>
    </w:pPr>
    <w:rPr>
      <w:sz w:val="22"/>
    </w:rPr>
  </w:style>
  <w:style w:type="paragraph" w:customStyle="1" w:styleId="lll">
    <w:name w:val="lll"/>
    <w:basedOn w:val="Normal"/>
    <w:rsid w:val="00177B39"/>
    <w:pPr>
      <w:framePr w:w="1939" w:h="289" w:hSpace="181" w:wrap="auto" w:vAnchor="page" w:hAnchor="page" w:x="9072" w:y="2161" w:anchorLock="1"/>
    </w:pPr>
    <w:rPr>
      <w:sz w:val="22"/>
    </w:rPr>
  </w:style>
  <w:style w:type="paragraph" w:styleId="Footer">
    <w:name w:val="footer"/>
    <w:basedOn w:val="Normal"/>
    <w:rsid w:val="00177B39"/>
    <w:pPr>
      <w:tabs>
        <w:tab w:val="center" w:pos="4153"/>
        <w:tab w:val="right" w:pos="8306"/>
      </w:tabs>
    </w:pPr>
  </w:style>
  <w:style w:type="character" w:styleId="Hyperlink">
    <w:name w:val="Hyperlink"/>
    <w:basedOn w:val="DefaultParagraphFont"/>
    <w:rsid w:val="00177B39"/>
    <w:rPr>
      <w:color w:val="0000FF"/>
      <w:u w:val="single"/>
    </w:rPr>
  </w:style>
  <w:style w:type="character" w:styleId="FollowedHyperlink">
    <w:name w:val="FollowedHyperlink"/>
    <w:basedOn w:val="DefaultParagraphFont"/>
    <w:rsid w:val="00177B39"/>
    <w:rPr>
      <w:color w:val="800080"/>
      <w:u w:val="single"/>
    </w:rPr>
  </w:style>
  <w:style w:type="paragraph" w:customStyle="1" w:styleId="apacia">
    <w:name w:val="apacia"/>
    <w:basedOn w:val="Normal"/>
    <w:rsid w:val="00177B39"/>
    <w:pPr>
      <w:framePr w:w="10251" w:h="1159" w:hSpace="181" w:wrap="auto" w:vAnchor="page" w:hAnchor="page" w:x="1152" w:y="15409" w:anchorLock="1"/>
    </w:pPr>
    <w:rPr>
      <w:sz w:val="20"/>
    </w:rPr>
  </w:style>
  <w:style w:type="paragraph" w:styleId="BalloonText">
    <w:name w:val="Balloon Text"/>
    <w:basedOn w:val="Normal"/>
    <w:link w:val="BalloonTextChar"/>
    <w:rsid w:val="007B07EB"/>
    <w:rPr>
      <w:rFonts w:ascii="Tahoma" w:hAnsi="Tahoma" w:cs="Tahoma"/>
      <w:sz w:val="16"/>
      <w:szCs w:val="16"/>
    </w:rPr>
  </w:style>
  <w:style w:type="character" w:customStyle="1" w:styleId="BalloonTextChar">
    <w:name w:val="Balloon Text Char"/>
    <w:basedOn w:val="DefaultParagraphFont"/>
    <w:link w:val="BalloonText"/>
    <w:rsid w:val="007B07EB"/>
    <w:rPr>
      <w:rFonts w:ascii="Tahoma" w:hAnsi="Tahoma" w:cs="Tahoma"/>
      <w:sz w:val="16"/>
      <w:szCs w:val="16"/>
      <w:lang w:val="en-GB" w:eastAsia="en-US"/>
    </w:rPr>
  </w:style>
  <w:style w:type="table" w:styleId="TableGrid">
    <w:name w:val="Table Grid"/>
    <w:basedOn w:val="TableNorma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3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Heading1">
    <w:name w:val="heading 1"/>
    <w:basedOn w:val="Normal"/>
    <w:next w:val="Normal"/>
    <w:qFormat/>
    <w:rsid w:val="00177B39"/>
    <w:pPr>
      <w:keepNext/>
      <w:jc w:val="center"/>
      <w:outlineLvl w:val="0"/>
    </w:pPr>
    <w:rPr>
      <w:b/>
      <w:lang w:val="lt-LT"/>
    </w:rPr>
  </w:style>
  <w:style w:type="paragraph" w:styleId="Heading2">
    <w:name w:val="heading 2"/>
    <w:basedOn w:val="Normal"/>
    <w:next w:val="Normal"/>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7B39"/>
    <w:pPr>
      <w:tabs>
        <w:tab w:val="center" w:pos="4153"/>
        <w:tab w:val="right" w:pos="8306"/>
      </w:tabs>
    </w:pPr>
  </w:style>
  <w:style w:type="paragraph" w:customStyle="1" w:styleId="paveikslas">
    <w:name w:val="paveikslas"/>
    <w:basedOn w:val="Normal"/>
    <w:rsid w:val="00177B39"/>
    <w:pPr>
      <w:framePr w:hSpace="180" w:wrap="auto" w:vAnchor="text" w:hAnchor="page" w:x="2881" w:y="-271"/>
    </w:pPr>
    <w:rPr>
      <w:sz w:val="8"/>
      <w:lang w:val="lt-LT"/>
    </w:rPr>
  </w:style>
  <w:style w:type="paragraph" w:customStyle="1" w:styleId="remas1">
    <w:name w:val="remas1"/>
    <w:basedOn w:val="Normal"/>
    <w:rsid w:val="00177B39"/>
    <w:pPr>
      <w:framePr w:w="3385" w:h="857" w:hSpace="181" w:wrap="auto" w:vAnchor="text" w:hAnchor="page" w:x="1728" w:y="794"/>
      <w:jc w:val="center"/>
    </w:pPr>
    <w:rPr>
      <w:b/>
      <w:sz w:val="28"/>
    </w:rPr>
  </w:style>
  <w:style w:type="paragraph" w:customStyle="1" w:styleId="REMAS2">
    <w:name w:val="REMAS2"/>
    <w:basedOn w:val="Normal"/>
    <w:rsid w:val="00177B39"/>
    <w:pPr>
      <w:framePr w:w="4820" w:h="289" w:hSpace="181" w:wrap="auto" w:vAnchor="page" w:hAnchor="page" w:x="1008" w:y="2737" w:anchorLock="1"/>
      <w:jc w:val="center"/>
    </w:pPr>
    <w:rPr>
      <w:sz w:val="20"/>
    </w:rPr>
  </w:style>
  <w:style w:type="paragraph" w:customStyle="1" w:styleId="k1">
    <w:name w:val="k1"/>
    <w:basedOn w:val="Normal"/>
    <w:rsid w:val="00177B39"/>
    <w:pPr>
      <w:framePr w:w="352" w:h="431" w:hSpace="181" w:wrap="auto" w:vAnchor="page" w:hAnchor="page" w:x="1296" w:y="3169" w:anchorLock="1"/>
    </w:pPr>
    <w:rPr>
      <w:b/>
    </w:rPr>
  </w:style>
  <w:style w:type="paragraph" w:customStyle="1" w:styleId="k2">
    <w:name w:val="k2"/>
    <w:basedOn w:val="Normal"/>
    <w:rsid w:val="00177B39"/>
    <w:pPr>
      <w:framePr w:w="352" w:h="289" w:hSpace="181" w:wrap="auto" w:vAnchor="page" w:hAnchor="page" w:x="5328" w:y="3169" w:anchorLock="1"/>
    </w:pPr>
    <w:rPr>
      <w:b/>
    </w:rPr>
  </w:style>
  <w:style w:type="paragraph" w:customStyle="1" w:styleId="k3">
    <w:name w:val="k3"/>
    <w:basedOn w:val="Normal"/>
    <w:rsid w:val="00177B39"/>
    <w:pPr>
      <w:framePr w:w="499" w:h="284" w:hSpace="181" w:wrap="auto" w:vAnchor="page" w:hAnchor="page" w:x="761" w:y="4900" w:anchorLock="1"/>
      <w:jc w:val="right"/>
    </w:pPr>
    <w:rPr>
      <w:b/>
    </w:rPr>
  </w:style>
  <w:style w:type="paragraph" w:customStyle="1" w:styleId="k4">
    <w:name w:val="k4"/>
    <w:basedOn w:val="Normal"/>
    <w:rsid w:val="00177B39"/>
    <w:pPr>
      <w:framePr w:w="499" w:h="284" w:hSpace="181" w:wrap="auto" w:vAnchor="page" w:hAnchor="page" w:x="720" w:y="5617" w:anchorLock="1"/>
      <w:jc w:val="right"/>
    </w:pPr>
    <w:rPr>
      <w:b/>
    </w:rPr>
  </w:style>
  <w:style w:type="paragraph" w:customStyle="1" w:styleId="remas4">
    <w:name w:val="remas4"/>
    <w:basedOn w:val="Normal"/>
    <w:rsid w:val="00177B39"/>
    <w:pPr>
      <w:framePr w:w="3663" w:h="1735" w:hSpace="181" w:wrap="auto" w:vAnchor="page" w:hAnchor="page" w:x="1583" w:y="3312" w:anchorLock="1"/>
    </w:pPr>
    <w:rPr>
      <w:sz w:val="22"/>
    </w:rPr>
  </w:style>
  <w:style w:type="paragraph" w:customStyle="1" w:styleId="remas5">
    <w:name w:val="remas5"/>
    <w:basedOn w:val="Normal"/>
    <w:rsid w:val="00177B39"/>
    <w:pPr>
      <w:framePr w:w="2376" w:h="289" w:hSpace="181" w:wrap="auto" w:vAnchor="page" w:hAnchor="page" w:x="8931" w:y="721" w:anchorLock="1"/>
    </w:pPr>
    <w:rPr>
      <w:sz w:val="22"/>
    </w:rPr>
  </w:style>
  <w:style w:type="paragraph" w:customStyle="1" w:styleId="k10">
    <w:name w:val="k10"/>
    <w:basedOn w:val="Normal"/>
    <w:rsid w:val="00177B39"/>
    <w:pPr>
      <w:framePr w:w="227" w:h="147" w:hSpace="181" w:wrap="auto" w:vAnchor="page" w:hAnchor="page" w:x="8784" w:y="438" w:anchorLock="1"/>
    </w:pPr>
    <w:rPr>
      <w:b/>
    </w:rPr>
  </w:style>
  <w:style w:type="paragraph" w:customStyle="1" w:styleId="k11">
    <w:name w:val="k11"/>
    <w:basedOn w:val="Normal"/>
    <w:rsid w:val="00177B39"/>
    <w:pPr>
      <w:framePr w:w="51" w:h="289" w:hSpace="181" w:wrap="auto" w:vAnchor="page" w:hAnchor="page" w:x="8784" w:y="1005" w:anchorLock="1"/>
    </w:pPr>
    <w:rPr>
      <w:b/>
    </w:rPr>
  </w:style>
  <w:style w:type="paragraph" w:customStyle="1" w:styleId="k12">
    <w:name w:val="k12"/>
    <w:basedOn w:val="Normal"/>
    <w:rsid w:val="00177B39"/>
    <w:pPr>
      <w:framePr w:w="51" w:h="289" w:hSpace="181" w:wrap="auto" w:vAnchor="page" w:hAnchor="page" w:x="11233" w:y="438" w:anchorLock="1"/>
    </w:pPr>
    <w:rPr>
      <w:b/>
    </w:rPr>
  </w:style>
  <w:style w:type="paragraph" w:customStyle="1" w:styleId="k15">
    <w:name w:val="k15"/>
    <w:basedOn w:val="Normal"/>
    <w:rsid w:val="00177B39"/>
    <w:pPr>
      <w:framePr w:w="51" w:h="289" w:hSpace="181" w:wrap="auto" w:vAnchor="page" w:hAnchor="page" w:x="11233" w:y="1005" w:anchorLock="1"/>
    </w:pPr>
    <w:rPr>
      <w:b/>
    </w:rPr>
  </w:style>
  <w:style w:type="paragraph" w:customStyle="1" w:styleId="k20">
    <w:name w:val="k20"/>
    <w:basedOn w:val="Normal"/>
    <w:rsid w:val="00177B39"/>
    <w:pPr>
      <w:framePr w:w="227" w:h="289" w:hSpace="181" w:wrap="auto" w:vAnchor="page" w:hAnchor="page" w:x="6510" w:y="1299" w:anchorLock="1"/>
    </w:pPr>
    <w:rPr>
      <w:b/>
    </w:rPr>
  </w:style>
  <w:style w:type="paragraph" w:customStyle="1" w:styleId="k21">
    <w:name w:val="k21"/>
    <w:basedOn w:val="Normal"/>
    <w:rsid w:val="00177B39"/>
    <w:pPr>
      <w:framePr w:w="227" w:h="289" w:hSpace="181" w:wrap="auto" w:vAnchor="page" w:hAnchor="page" w:x="6510" w:y="1725" w:anchorLock="1"/>
    </w:pPr>
  </w:style>
  <w:style w:type="paragraph" w:customStyle="1" w:styleId="k22">
    <w:name w:val="k22"/>
    <w:basedOn w:val="Normal"/>
    <w:rsid w:val="00177B39"/>
    <w:pPr>
      <w:framePr w:w="227" w:h="289" w:hSpace="181" w:wrap="auto" w:vAnchor="page" w:hAnchor="page" w:x="10513" w:y="1299" w:anchorLock="1"/>
    </w:pPr>
    <w:rPr>
      <w:b/>
    </w:rPr>
  </w:style>
  <w:style w:type="paragraph" w:customStyle="1" w:styleId="k25">
    <w:name w:val="k25"/>
    <w:basedOn w:val="Normal"/>
    <w:rsid w:val="00177B39"/>
    <w:pPr>
      <w:framePr w:w="227" w:h="289" w:hSpace="181" w:wrap="auto" w:vAnchor="page" w:hAnchor="page" w:x="10513" w:y="1730" w:anchorLock="1"/>
    </w:pPr>
  </w:style>
  <w:style w:type="paragraph" w:customStyle="1" w:styleId="remas20">
    <w:name w:val="remas20"/>
    <w:basedOn w:val="Normal"/>
    <w:rsid w:val="00177B39"/>
    <w:pPr>
      <w:framePr w:w="3855" w:h="431" w:hSpace="181" w:wrap="auto" w:vAnchor="page" w:hAnchor="page" w:x="6658" w:y="1441" w:anchorLock="1"/>
    </w:pPr>
    <w:rPr>
      <w:sz w:val="22"/>
    </w:rPr>
  </w:style>
  <w:style w:type="paragraph" w:customStyle="1" w:styleId="daturemas">
    <w:name w:val="datu remas"/>
    <w:basedOn w:val="Normal"/>
    <w:rsid w:val="00177B39"/>
    <w:pPr>
      <w:framePr w:w="4173" w:h="714" w:hSpace="181" w:wrap="auto" w:vAnchor="page" w:hAnchor="page" w:x="6624" w:y="2305" w:anchorLock="1"/>
      <w:spacing w:line="360" w:lineRule="auto"/>
    </w:pPr>
    <w:rPr>
      <w:sz w:val="20"/>
    </w:rPr>
  </w:style>
  <w:style w:type="paragraph" w:customStyle="1" w:styleId="kkk">
    <w:name w:val="kkk"/>
    <w:basedOn w:val="Normal"/>
    <w:rsid w:val="00177B39"/>
    <w:pPr>
      <w:framePr w:w="2223" w:h="147" w:hSpace="181" w:wrap="notBeside" w:vAnchor="text" w:hAnchor="page" w:x="6765" w:y="630" w:anchorLock="1"/>
    </w:pPr>
    <w:rPr>
      <w:sz w:val="22"/>
    </w:rPr>
  </w:style>
  <w:style w:type="paragraph" w:customStyle="1" w:styleId="lll">
    <w:name w:val="lll"/>
    <w:basedOn w:val="Normal"/>
    <w:rsid w:val="00177B39"/>
    <w:pPr>
      <w:framePr w:w="1939" w:h="289" w:hSpace="181" w:wrap="auto" w:vAnchor="page" w:hAnchor="page" w:x="9072" w:y="2161" w:anchorLock="1"/>
    </w:pPr>
    <w:rPr>
      <w:sz w:val="22"/>
    </w:rPr>
  </w:style>
  <w:style w:type="paragraph" w:styleId="Footer">
    <w:name w:val="footer"/>
    <w:basedOn w:val="Normal"/>
    <w:rsid w:val="00177B39"/>
    <w:pPr>
      <w:tabs>
        <w:tab w:val="center" w:pos="4153"/>
        <w:tab w:val="right" w:pos="8306"/>
      </w:tabs>
    </w:pPr>
  </w:style>
  <w:style w:type="character" w:styleId="Hyperlink">
    <w:name w:val="Hyperlink"/>
    <w:basedOn w:val="DefaultParagraphFont"/>
    <w:rsid w:val="00177B39"/>
    <w:rPr>
      <w:color w:val="0000FF"/>
      <w:u w:val="single"/>
    </w:rPr>
  </w:style>
  <w:style w:type="character" w:styleId="FollowedHyperlink">
    <w:name w:val="FollowedHyperlink"/>
    <w:basedOn w:val="DefaultParagraphFont"/>
    <w:rsid w:val="00177B39"/>
    <w:rPr>
      <w:color w:val="800080"/>
      <w:u w:val="single"/>
    </w:rPr>
  </w:style>
  <w:style w:type="paragraph" w:customStyle="1" w:styleId="apacia">
    <w:name w:val="apacia"/>
    <w:basedOn w:val="Normal"/>
    <w:rsid w:val="00177B39"/>
    <w:pPr>
      <w:framePr w:w="10251" w:h="1159" w:hSpace="181" w:wrap="auto" w:vAnchor="page" w:hAnchor="page" w:x="1152" w:y="15409" w:anchorLock="1"/>
    </w:pPr>
    <w:rPr>
      <w:sz w:val="20"/>
    </w:rPr>
  </w:style>
  <w:style w:type="paragraph" w:styleId="BalloonText">
    <w:name w:val="Balloon Text"/>
    <w:basedOn w:val="Normal"/>
    <w:link w:val="BalloonTextChar"/>
    <w:rsid w:val="007B07EB"/>
    <w:rPr>
      <w:rFonts w:ascii="Tahoma" w:hAnsi="Tahoma" w:cs="Tahoma"/>
      <w:sz w:val="16"/>
      <w:szCs w:val="16"/>
    </w:rPr>
  </w:style>
  <w:style w:type="character" w:customStyle="1" w:styleId="BalloonTextChar">
    <w:name w:val="Balloon Text Char"/>
    <w:basedOn w:val="DefaultParagraphFont"/>
    <w:link w:val="BalloonText"/>
    <w:rsid w:val="007B07EB"/>
    <w:rPr>
      <w:rFonts w:ascii="Tahoma" w:hAnsi="Tahoma" w:cs="Tahoma"/>
      <w:sz w:val="16"/>
      <w:szCs w:val="16"/>
      <w:lang w:val="en-GB" w:eastAsia="en-US"/>
    </w:rPr>
  </w:style>
  <w:style w:type="table" w:styleId="TableGrid">
    <w:name w:val="Table Grid"/>
    <w:basedOn w:val="TableNorma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ailto:zum@zum.lt" TargetMode="External"
                 Type="http://schemas.openxmlformats.org/officeDocument/2006/relationships/hyperlink"/>
   <Relationship Id="rId9" Target="http://www.zu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Words>
  <Characters>991</Characters>
  <Application>Microsoft Office Word</Application>
  <DocSecurity>4</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1086</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2019-12-10T08:29:00Z</dcterms:created>
  <dc:creator>Alina Šileikienė</dc:creator>
  <cp:lastModifiedBy>Vytautas Martuzevicius</cp:lastModifiedBy>
  <dcterms:modified xsi:type="dcterms:W3CDTF">2019-12-10T08:29:00Z</dcterms:modified>
  <cp:revision>2</cp:revision>
</cp:coreProperties>
</file>