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CBE" w:rsidRDefault="008B2CBE">
      <w:pPr>
        <w:pStyle w:val="prastasistinklapis"/>
        <w:spacing w:before="120" w:beforeAutospacing="0" w:after="0" w:afterAutospacing="0" w:line="240" w:lineRule="atLeast"/>
        <w:jc w:val="center"/>
      </w:pPr>
      <w:r>
        <w:rPr>
          <w:rFonts w:ascii="Arial" w:hAnsi="Arial"/>
          <w:sz w:val="36"/>
          <w:szCs w:val="20"/>
        </w:rPr>
        <w:t>LIETUVOS RESPUBLIKOS VYRIAUSYBĖ</w:t>
      </w:r>
    </w:p>
    <w:p w:rsidR="008B2CBE" w:rsidRDefault="008B2CBE">
      <w:pPr>
        <w:pStyle w:val="prastasistinklapis"/>
        <w:spacing w:before="120" w:beforeAutospacing="0" w:after="0" w:afterAutospacing="0" w:line="240" w:lineRule="atLeast"/>
        <w:jc w:val="center"/>
      </w:pPr>
      <w:r>
        <w:rPr>
          <w:rFonts w:ascii="Arial" w:hAnsi="Arial"/>
          <w:sz w:val="28"/>
          <w:szCs w:val="20"/>
        </w:rPr>
        <w:t>POSĖDŽIO</w:t>
      </w:r>
    </w:p>
    <w:p w:rsidR="008B2CBE" w:rsidRDefault="008B2CBE">
      <w:pPr>
        <w:pStyle w:val="prastasistinklapis"/>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B2CBE" w:rsidRDefault="008B2CBE">
      <w:pPr>
        <w:spacing w:line="240" w:lineRule="atLeast"/>
        <w:jc w:val="center"/>
      </w:pPr>
      <w:r>
        <w:t>2017 m. birželio 7 d. Nr. 23</w:t>
      </w:r>
    </w:p>
    <w:p w:rsidR="008B2CBE" w:rsidRDefault="008B2CBE">
      <w:pPr>
        <w:pStyle w:val="prastasistinklapis"/>
        <w:spacing w:before="0" w:beforeAutospacing="0" w:after="0" w:afterAutospacing="0" w:line="120" w:lineRule="atLeast"/>
        <w:divId w:val="916400686"/>
      </w:pPr>
      <w:r>
        <w:rPr>
          <w:sz w:val="12"/>
          <w:szCs w:val="12"/>
        </w:rPr>
        <w:t> </w:t>
      </w:r>
      <w:r>
        <w:t xml:space="preserve"> </w:t>
      </w:r>
    </w:p>
    <w:p w:rsidR="008B2CBE" w:rsidRDefault="008B2CBE">
      <w:pPr>
        <w:pStyle w:val="prastasistinklapis"/>
      </w:pPr>
      <w:r>
        <w:t>Pirmininkavo Ministras Pirmininkas S. Skvernelis</w:t>
      </w:r>
    </w:p>
    <w:p w:rsidR="008B2CBE" w:rsidRDefault="008B2CBE" w:rsidP="008B2CBE">
      <w:pPr>
        <w:pStyle w:val="prastasistinklapis"/>
        <w:divId w:val="1132098565"/>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8B2CBE" w:rsidTr="008B2CBE">
        <w:trPr>
          <w:divId w:val="1132098565"/>
          <w:cantSplit/>
          <w:tblCellSpacing w:w="0" w:type="dxa"/>
        </w:trPr>
        <w:tc>
          <w:tcPr>
            <w:tcW w:w="3208" w:type="dxa"/>
            <w:hideMark/>
          </w:tcPr>
          <w:p w:rsidR="008B2CBE" w:rsidRDefault="008B2CBE" w:rsidP="00D45B82">
            <w:r>
              <w:t>ministrai</w:t>
            </w:r>
          </w:p>
        </w:tc>
        <w:tc>
          <w:tcPr>
            <w:tcW w:w="210" w:type="dxa"/>
            <w:hideMark/>
          </w:tcPr>
          <w:p w:rsidR="008B2CBE" w:rsidRDefault="008B2CBE" w:rsidP="00D45B82">
            <w:r>
              <w:t>–</w:t>
            </w:r>
          </w:p>
        </w:tc>
        <w:tc>
          <w:tcPr>
            <w:tcW w:w="5687" w:type="dxa"/>
            <w:gridSpan w:val="3"/>
            <w:hideMark/>
          </w:tcPr>
          <w:p w:rsidR="008B2CBE" w:rsidRDefault="008B2CBE" w:rsidP="00D45B82">
            <w:r>
              <w:t xml:space="preserve">L. Kukuraitis, B. Markauskas, R. Masiulis, E. Misiūnas, K. Navickas, J. Petrauskienė, L. </w:t>
            </w:r>
            <w:proofErr w:type="spellStart"/>
            <w:r>
              <w:t>Ruokytė-Jonsson,</w:t>
            </w:r>
            <w:proofErr w:type="spellEnd"/>
            <w:r>
              <w:t xml:space="preserve"> M. Sinkevičius, V. Šapoka, Ž. Vaičiūnas, A. Veryga</w:t>
            </w:r>
          </w:p>
        </w:tc>
      </w:tr>
      <w:tr w:rsidR="008B2CBE" w:rsidTr="008B2CBE">
        <w:trPr>
          <w:divId w:val="1132098565"/>
          <w:cantSplit/>
          <w:tblCellSpacing w:w="0" w:type="dxa"/>
        </w:trPr>
        <w:tc>
          <w:tcPr>
            <w:tcW w:w="4393" w:type="dxa"/>
            <w:gridSpan w:val="3"/>
            <w:hideMark/>
          </w:tcPr>
          <w:p w:rsidR="008B2CBE" w:rsidRDefault="008B2CBE" w:rsidP="00D45B82">
            <w:r>
              <w:t>viceministrai</w:t>
            </w:r>
          </w:p>
        </w:tc>
        <w:tc>
          <w:tcPr>
            <w:tcW w:w="210" w:type="dxa"/>
            <w:hideMark/>
          </w:tcPr>
          <w:p w:rsidR="008B2CBE" w:rsidRDefault="008B2CBE" w:rsidP="00D45B82">
            <w:r>
              <w:t>–</w:t>
            </w:r>
          </w:p>
        </w:tc>
        <w:tc>
          <w:tcPr>
            <w:tcW w:w="4502" w:type="dxa"/>
            <w:hideMark/>
          </w:tcPr>
          <w:p w:rsidR="008B2CBE" w:rsidRDefault="008B2CBE" w:rsidP="00D45B82">
            <w:r>
              <w:t xml:space="preserve">N. Germanas, G. </w:t>
            </w:r>
            <w:proofErr w:type="spellStart"/>
            <w:r>
              <w:t>Jeglinskas</w:t>
            </w:r>
            <w:proofErr w:type="spellEnd"/>
            <w:r>
              <w:t>, D. Matuiza</w:t>
            </w:r>
          </w:p>
        </w:tc>
      </w:tr>
      <w:tr w:rsidR="008B2CBE" w:rsidTr="008B2CBE">
        <w:trPr>
          <w:divId w:val="1132098565"/>
          <w:cantSplit/>
          <w:tblCellSpacing w:w="0" w:type="dxa"/>
        </w:trPr>
        <w:tc>
          <w:tcPr>
            <w:tcW w:w="4393" w:type="dxa"/>
            <w:gridSpan w:val="3"/>
          </w:tcPr>
          <w:p w:rsidR="008B2CBE" w:rsidRDefault="008B2CBE" w:rsidP="00D45B82"/>
        </w:tc>
        <w:tc>
          <w:tcPr>
            <w:tcW w:w="210" w:type="dxa"/>
          </w:tcPr>
          <w:p w:rsidR="008B2CBE" w:rsidRDefault="008B2CBE" w:rsidP="00D45B82"/>
        </w:tc>
        <w:tc>
          <w:tcPr>
            <w:tcW w:w="4502" w:type="dxa"/>
          </w:tcPr>
          <w:p w:rsidR="008B2CBE" w:rsidRDefault="008B2CBE" w:rsidP="00D45B82"/>
        </w:tc>
      </w:tr>
      <w:tr w:rsidR="008B2CBE" w:rsidTr="008B2CBE">
        <w:trPr>
          <w:divId w:val="1132098565"/>
          <w:cantSplit/>
          <w:tblCellSpacing w:w="0" w:type="dxa"/>
        </w:trPr>
        <w:tc>
          <w:tcPr>
            <w:tcW w:w="4603" w:type="dxa"/>
            <w:gridSpan w:val="4"/>
            <w:hideMark/>
          </w:tcPr>
          <w:p w:rsidR="008B2CBE" w:rsidRDefault="008B2CBE" w:rsidP="00D45B82">
            <w:r>
              <w:t>Ministro Pirmininko politinio (asmeninio) pasitikėjimo valstybės tarnautojai:</w:t>
            </w:r>
          </w:p>
        </w:tc>
        <w:tc>
          <w:tcPr>
            <w:tcW w:w="4502" w:type="dxa"/>
            <w:hideMark/>
          </w:tcPr>
          <w:p w:rsidR="008B2CBE" w:rsidRDefault="008B2CBE" w:rsidP="00D45B82">
            <w:r>
              <w:t> </w:t>
            </w:r>
          </w:p>
        </w:tc>
      </w:tr>
      <w:tr w:rsidR="008B2CBE" w:rsidTr="008B2CBE">
        <w:trPr>
          <w:divId w:val="1132098565"/>
          <w:cantSplit/>
          <w:tblCellSpacing w:w="0" w:type="dxa"/>
        </w:trPr>
        <w:tc>
          <w:tcPr>
            <w:tcW w:w="4603" w:type="dxa"/>
            <w:gridSpan w:val="4"/>
            <w:hideMark/>
          </w:tcPr>
          <w:p w:rsidR="008B2CBE" w:rsidRDefault="008B2CBE" w:rsidP="00D45B82">
            <w:r>
              <w:t>Ministro Pirmininko:</w:t>
            </w:r>
          </w:p>
        </w:tc>
        <w:tc>
          <w:tcPr>
            <w:tcW w:w="4502" w:type="dxa"/>
          </w:tcPr>
          <w:p w:rsidR="008B2CBE" w:rsidRDefault="008B2CBE" w:rsidP="00D45B82"/>
        </w:tc>
      </w:tr>
      <w:tr w:rsidR="008B2CBE" w:rsidTr="008B2CBE">
        <w:trPr>
          <w:divId w:val="1132098565"/>
          <w:cantSplit/>
          <w:tblCellSpacing w:w="0" w:type="dxa"/>
        </w:trPr>
        <w:tc>
          <w:tcPr>
            <w:tcW w:w="4393" w:type="dxa"/>
            <w:gridSpan w:val="3"/>
            <w:hideMark/>
          </w:tcPr>
          <w:p w:rsidR="008B2CBE" w:rsidRDefault="008B2CBE" w:rsidP="00D45B82">
            <w:r>
              <w:t>   sekretoriato vadovė</w:t>
            </w:r>
          </w:p>
        </w:tc>
        <w:tc>
          <w:tcPr>
            <w:tcW w:w="210" w:type="dxa"/>
            <w:hideMark/>
          </w:tcPr>
          <w:p w:rsidR="008B2CBE" w:rsidRDefault="008B2CBE" w:rsidP="00D45B82">
            <w:r>
              <w:t>–</w:t>
            </w:r>
          </w:p>
        </w:tc>
        <w:tc>
          <w:tcPr>
            <w:tcW w:w="4502" w:type="dxa"/>
            <w:hideMark/>
          </w:tcPr>
          <w:p w:rsidR="008B2CBE" w:rsidRDefault="008B2CBE" w:rsidP="00D45B82">
            <w:r>
              <w:t>Ž. Navickaitė-</w:t>
            </w:r>
            <w:proofErr w:type="spellStart"/>
            <w:r>
              <w:t>Babkin</w:t>
            </w:r>
            <w:proofErr w:type="spellEnd"/>
          </w:p>
        </w:tc>
      </w:tr>
      <w:tr w:rsidR="008B2CBE" w:rsidTr="008B2CBE">
        <w:trPr>
          <w:divId w:val="1132098565"/>
          <w:cantSplit/>
          <w:tblCellSpacing w:w="0" w:type="dxa"/>
        </w:trPr>
        <w:tc>
          <w:tcPr>
            <w:tcW w:w="4393" w:type="dxa"/>
            <w:gridSpan w:val="3"/>
            <w:hideMark/>
          </w:tcPr>
          <w:p w:rsidR="008B2CBE" w:rsidRDefault="008B2CBE" w:rsidP="00D45B82">
            <w:r>
              <w:t>   patarėjai</w:t>
            </w:r>
          </w:p>
        </w:tc>
        <w:tc>
          <w:tcPr>
            <w:tcW w:w="210" w:type="dxa"/>
            <w:hideMark/>
          </w:tcPr>
          <w:p w:rsidR="008B2CBE" w:rsidRDefault="008B2CBE" w:rsidP="00D45B82">
            <w:r>
              <w:t>–</w:t>
            </w:r>
          </w:p>
        </w:tc>
        <w:tc>
          <w:tcPr>
            <w:tcW w:w="4502" w:type="dxa"/>
            <w:hideMark/>
          </w:tcPr>
          <w:p w:rsidR="008B2CBE" w:rsidRDefault="008B2CBE" w:rsidP="00D45B82">
            <w:r>
              <w:t xml:space="preserve">T. Beržinskas, T. </w:t>
            </w:r>
            <w:proofErr w:type="spellStart"/>
            <w:r>
              <w:t>Garasimavičius</w:t>
            </w:r>
            <w:proofErr w:type="spellEnd"/>
            <w:r>
              <w:t>, P. </w:t>
            </w:r>
            <w:proofErr w:type="spellStart"/>
            <w:r>
              <w:t>Gradeckas</w:t>
            </w:r>
            <w:proofErr w:type="spellEnd"/>
            <w:r>
              <w:t xml:space="preserve">, E. Jankevičius, U. </w:t>
            </w:r>
            <w:proofErr w:type="spellStart"/>
            <w:r>
              <w:t>Kaunaitė</w:t>
            </w:r>
            <w:proofErr w:type="spellEnd"/>
            <w:r>
              <w:t>, A. </w:t>
            </w:r>
            <w:proofErr w:type="spellStart"/>
            <w:r>
              <w:t>Pikžirnis</w:t>
            </w:r>
            <w:proofErr w:type="spellEnd"/>
            <w:r>
              <w:t>, L. Savickas</w:t>
            </w:r>
          </w:p>
        </w:tc>
      </w:tr>
      <w:tr w:rsidR="008B2CBE" w:rsidTr="008B2CBE">
        <w:trPr>
          <w:divId w:val="1132098565"/>
          <w:cantSplit/>
          <w:tblCellSpacing w:w="0" w:type="dxa"/>
        </w:trPr>
        <w:tc>
          <w:tcPr>
            <w:tcW w:w="4393" w:type="dxa"/>
            <w:gridSpan w:val="3"/>
            <w:hideMark/>
          </w:tcPr>
          <w:p w:rsidR="008B2CBE" w:rsidRDefault="008B2CBE" w:rsidP="00D45B82">
            <w:r>
              <w:t>iš Vyriausybės kanceliarijos: </w:t>
            </w:r>
          </w:p>
        </w:tc>
        <w:tc>
          <w:tcPr>
            <w:tcW w:w="210" w:type="dxa"/>
            <w:hideMark/>
          </w:tcPr>
          <w:p w:rsidR="008B2CBE" w:rsidRDefault="008B2CBE" w:rsidP="00D45B82">
            <w:r>
              <w:t> </w:t>
            </w:r>
          </w:p>
        </w:tc>
        <w:tc>
          <w:tcPr>
            <w:tcW w:w="4502" w:type="dxa"/>
            <w:hideMark/>
          </w:tcPr>
          <w:p w:rsidR="008B2CBE" w:rsidRDefault="008B2CBE" w:rsidP="00D45B82">
            <w:r>
              <w:t> </w:t>
            </w:r>
          </w:p>
        </w:tc>
      </w:tr>
      <w:tr w:rsidR="008B2CBE" w:rsidTr="008B2CBE">
        <w:trPr>
          <w:divId w:val="1132098565"/>
          <w:cantSplit/>
          <w:tblCellSpacing w:w="0" w:type="dxa"/>
        </w:trPr>
        <w:tc>
          <w:tcPr>
            <w:tcW w:w="4393" w:type="dxa"/>
            <w:gridSpan w:val="3"/>
            <w:hideMark/>
          </w:tcPr>
          <w:p w:rsidR="008B2CBE" w:rsidRDefault="008B2CBE" w:rsidP="00D45B82">
            <w:r>
              <w:t>Vyriausybės kanclerio pavaduotojas</w:t>
            </w:r>
          </w:p>
        </w:tc>
        <w:tc>
          <w:tcPr>
            <w:tcW w:w="210" w:type="dxa"/>
            <w:hideMark/>
          </w:tcPr>
          <w:p w:rsidR="008B2CBE" w:rsidRDefault="008B2CBE" w:rsidP="00D45B82">
            <w:r>
              <w:t>–</w:t>
            </w:r>
          </w:p>
        </w:tc>
        <w:tc>
          <w:tcPr>
            <w:tcW w:w="4502" w:type="dxa"/>
            <w:hideMark/>
          </w:tcPr>
          <w:p w:rsidR="008B2CBE" w:rsidRDefault="008B2CBE" w:rsidP="00D45B82">
            <w:r>
              <w:t>A. Mačiulis</w:t>
            </w:r>
          </w:p>
        </w:tc>
      </w:tr>
      <w:tr w:rsidR="008B2CBE" w:rsidTr="008B2CBE">
        <w:trPr>
          <w:divId w:val="1132098565"/>
          <w:cantSplit/>
          <w:tblCellSpacing w:w="0" w:type="dxa"/>
        </w:trPr>
        <w:tc>
          <w:tcPr>
            <w:tcW w:w="4393" w:type="dxa"/>
            <w:gridSpan w:val="3"/>
            <w:hideMark/>
          </w:tcPr>
          <w:p w:rsidR="008B2CBE" w:rsidRDefault="008B2CBE" w:rsidP="00D45B82">
            <w:r>
              <w:t xml:space="preserve">departamentų direktoriai </w:t>
            </w:r>
          </w:p>
        </w:tc>
        <w:tc>
          <w:tcPr>
            <w:tcW w:w="210" w:type="dxa"/>
            <w:hideMark/>
          </w:tcPr>
          <w:p w:rsidR="008B2CBE" w:rsidRDefault="008B2CBE" w:rsidP="00D45B82">
            <w:r>
              <w:t>–</w:t>
            </w:r>
          </w:p>
        </w:tc>
        <w:tc>
          <w:tcPr>
            <w:tcW w:w="4502" w:type="dxa"/>
            <w:hideMark/>
          </w:tcPr>
          <w:p w:rsidR="008B2CBE" w:rsidRDefault="008B2CBE" w:rsidP="00D45B82">
            <w:r>
              <w:t>A. Nevas, R. Pilibaitis, V. </w:t>
            </w:r>
            <w:proofErr w:type="spellStart"/>
            <w:r>
              <w:t>Švoba</w:t>
            </w:r>
            <w:proofErr w:type="spellEnd"/>
          </w:p>
        </w:tc>
      </w:tr>
      <w:tr w:rsidR="008B2CBE" w:rsidTr="008B2CBE">
        <w:trPr>
          <w:divId w:val="1132098565"/>
          <w:cantSplit/>
          <w:tblCellSpacing w:w="0" w:type="dxa"/>
        </w:trPr>
        <w:tc>
          <w:tcPr>
            <w:tcW w:w="4393" w:type="dxa"/>
            <w:gridSpan w:val="3"/>
            <w:hideMark/>
          </w:tcPr>
          <w:p w:rsidR="008B2CBE" w:rsidRDefault="008B2CBE" w:rsidP="00D45B82">
            <w:r>
              <w:t>skyrių:</w:t>
            </w:r>
          </w:p>
        </w:tc>
        <w:tc>
          <w:tcPr>
            <w:tcW w:w="210" w:type="dxa"/>
            <w:hideMark/>
          </w:tcPr>
          <w:p w:rsidR="008B2CBE" w:rsidRDefault="008B2CBE" w:rsidP="00D45B82">
            <w:r>
              <w:t> </w:t>
            </w:r>
          </w:p>
        </w:tc>
        <w:tc>
          <w:tcPr>
            <w:tcW w:w="4502" w:type="dxa"/>
            <w:hideMark/>
          </w:tcPr>
          <w:p w:rsidR="008B2CBE" w:rsidRDefault="008B2CBE" w:rsidP="00D45B82">
            <w:r>
              <w:t> </w:t>
            </w:r>
          </w:p>
        </w:tc>
      </w:tr>
      <w:tr w:rsidR="008B2CBE" w:rsidTr="008B2CBE">
        <w:trPr>
          <w:divId w:val="1132098565"/>
          <w:cantSplit/>
          <w:tblCellSpacing w:w="0" w:type="dxa"/>
        </w:trPr>
        <w:tc>
          <w:tcPr>
            <w:tcW w:w="4393" w:type="dxa"/>
            <w:gridSpan w:val="3"/>
            <w:hideMark/>
          </w:tcPr>
          <w:p w:rsidR="008B2CBE" w:rsidRDefault="008B2CBE" w:rsidP="00D45B82">
            <w:r>
              <w:t>   vedėjai</w:t>
            </w:r>
          </w:p>
        </w:tc>
        <w:tc>
          <w:tcPr>
            <w:tcW w:w="210" w:type="dxa"/>
            <w:hideMark/>
          </w:tcPr>
          <w:p w:rsidR="008B2CBE" w:rsidRDefault="008B2CBE" w:rsidP="00D45B82">
            <w:r>
              <w:t>–</w:t>
            </w:r>
          </w:p>
        </w:tc>
        <w:tc>
          <w:tcPr>
            <w:tcW w:w="4502" w:type="dxa"/>
            <w:hideMark/>
          </w:tcPr>
          <w:p w:rsidR="008B2CBE" w:rsidRDefault="008B2CBE" w:rsidP="00D45B82">
            <w:r>
              <w:t xml:space="preserve">S. Gaigalas, D. </w:t>
            </w:r>
            <w:proofErr w:type="spellStart"/>
            <w:r>
              <w:t>Kirkilaitė-Chetcuti,</w:t>
            </w:r>
            <w:proofErr w:type="spellEnd"/>
            <w:r>
              <w:t xml:space="preserve"> D. Labanauskas, D. Sabaliauskienė</w:t>
            </w:r>
          </w:p>
        </w:tc>
      </w:tr>
      <w:tr w:rsidR="008B2CBE" w:rsidTr="008B2CBE">
        <w:trPr>
          <w:divId w:val="1132098565"/>
          <w:cantSplit/>
          <w:tblCellSpacing w:w="0" w:type="dxa"/>
        </w:trPr>
        <w:tc>
          <w:tcPr>
            <w:tcW w:w="4393" w:type="dxa"/>
            <w:gridSpan w:val="3"/>
            <w:hideMark/>
          </w:tcPr>
          <w:p w:rsidR="008B2CBE" w:rsidRDefault="008B2CBE" w:rsidP="00D45B82">
            <w:r>
              <w:t>   patarėjai</w:t>
            </w:r>
          </w:p>
        </w:tc>
        <w:tc>
          <w:tcPr>
            <w:tcW w:w="210" w:type="dxa"/>
            <w:hideMark/>
          </w:tcPr>
          <w:p w:rsidR="008B2CBE" w:rsidRDefault="008B2CBE" w:rsidP="00D45B82">
            <w:r>
              <w:t>–</w:t>
            </w:r>
          </w:p>
        </w:tc>
        <w:tc>
          <w:tcPr>
            <w:tcW w:w="4502" w:type="dxa"/>
            <w:hideMark/>
          </w:tcPr>
          <w:p w:rsidR="008B2CBE" w:rsidRDefault="008B2CBE" w:rsidP="00D45B82">
            <w:r>
              <w:t>G. Dovydėnienė, A. </w:t>
            </w:r>
            <w:proofErr w:type="spellStart"/>
            <w:r>
              <w:t>Duksa</w:t>
            </w:r>
            <w:proofErr w:type="spellEnd"/>
            <w:r>
              <w:t>, P. </w:t>
            </w:r>
            <w:proofErr w:type="spellStart"/>
            <w:r>
              <w:t>Gerasimovič</w:t>
            </w:r>
            <w:proofErr w:type="spellEnd"/>
            <w:r>
              <w:t xml:space="preserve">,  E. Karaliūtė, R. </w:t>
            </w:r>
            <w:proofErr w:type="spellStart"/>
            <w:r>
              <w:t>Kriščiukaitienė</w:t>
            </w:r>
            <w:proofErr w:type="spellEnd"/>
            <w:r>
              <w:t xml:space="preserve">, N. Makštelienė, E. Neciunskienė, I. Petraitytė, N. Poderienė, B. Simanavičienė,  </w:t>
            </w:r>
            <w:r>
              <w:br/>
              <w:t>D. Vėbra, V. Voveris</w:t>
            </w:r>
          </w:p>
        </w:tc>
      </w:tr>
      <w:tr w:rsidR="008B2CBE" w:rsidTr="008B2CBE">
        <w:trPr>
          <w:divId w:val="1132098565"/>
          <w:cantSplit/>
          <w:tblCellSpacing w:w="0" w:type="dxa"/>
        </w:trPr>
        <w:tc>
          <w:tcPr>
            <w:tcW w:w="4393" w:type="dxa"/>
            <w:gridSpan w:val="3"/>
            <w:hideMark/>
          </w:tcPr>
          <w:p w:rsidR="008B2CBE" w:rsidRDefault="008B2CBE" w:rsidP="00D45B82">
            <w:r>
              <w:t>vyriausiosios specialistės</w:t>
            </w:r>
          </w:p>
        </w:tc>
        <w:tc>
          <w:tcPr>
            <w:tcW w:w="210" w:type="dxa"/>
            <w:hideMark/>
          </w:tcPr>
          <w:p w:rsidR="008B2CBE" w:rsidRDefault="008B2CBE" w:rsidP="00D45B82">
            <w:r>
              <w:t>–</w:t>
            </w:r>
          </w:p>
        </w:tc>
        <w:tc>
          <w:tcPr>
            <w:tcW w:w="4502" w:type="dxa"/>
            <w:hideMark/>
          </w:tcPr>
          <w:p w:rsidR="008B2CBE" w:rsidRDefault="008B2CBE" w:rsidP="00D45B82">
            <w:r>
              <w:t>E. Norkienė, E. Skodminienė</w:t>
            </w:r>
          </w:p>
        </w:tc>
      </w:tr>
      <w:tr w:rsidR="008B2CBE" w:rsidTr="008B2CBE">
        <w:trPr>
          <w:divId w:val="1132098565"/>
          <w:cantSplit/>
          <w:tblCellSpacing w:w="0" w:type="dxa"/>
        </w:trPr>
        <w:tc>
          <w:tcPr>
            <w:tcW w:w="4393" w:type="dxa"/>
            <w:gridSpan w:val="3"/>
          </w:tcPr>
          <w:p w:rsidR="008B2CBE" w:rsidRDefault="008B2CBE" w:rsidP="00D45B82"/>
        </w:tc>
        <w:tc>
          <w:tcPr>
            <w:tcW w:w="210" w:type="dxa"/>
          </w:tcPr>
          <w:p w:rsidR="008B2CBE" w:rsidRDefault="008B2CBE" w:rsidP="00D45B82"/>
        </w:tc>
        <w:tc>
          <w:tcPr>
            <w:tcW w:w="4502" w:type="dxa"/>
          </w:tcPr>
          <w:p w:rsidR="008B2CBE" w:rsidRDefault="008B2CBE" w:rsidP="00D45B82"/>
        </w:tc>
      </w:tr>
      <w:tr w:rsidR="008B2CBE" w:rsidTr="008B2CBE">
        <w:trPr>
          <w:divId w:val="1132098565"/>
          <w:cantSplit/>
          <w:tblCellSpacing w:w="0" w:type="dxa"/>
        </w:trPr>
        <w:tc>
          <w:tcPr>
            <w:tcW w:w="4393" w:type="dxa"/>
            <w:gridSpan w:val="3"/>
          </w:tcPr>
          <w:p w:rsidR="008B2CBE" w:rsidRDefault="008B2CBE" w:rsidP="00D45B82">
            <w:r>
              <w:t>Lietuvos banko valdybos narys</w:t>
            </w:r>
          </w:p>
        </w:tc>
        <w:tc>
          <w:tcPr>
            <w:tcW w:w="210" w:type="dxa"/>
          </w:tcPr>
          <w:p w:rsidR="008B2CBE" w:rsidRDefault="008B2CBE" w:rsidP="00D45B82">
            <w:r>
              <w:t>–</w:t>
            </w:r>
          </w:p>
        </w:tc>
        <w:tc>
          <w:tcPr>
            <w:tcW w:w="4502" w:type="dxa"/>
          </w:tcPr>
          <w:p w:rsidR="008B2CBE" w:rsidRDefault="008B2CBE" w:rsidP="00D45B82">
            <w:r>
              <w:t>T. Garbaravičius</w:t>
            </w:r>
          </w:p>
        </w:tc>
      </w:tr>
      <w:tr w:rsidR="008B2CBE" w:rsidTr="008B2CBE">
        <w:trPr>
          <w:divId w:val="1132098565"/>
          <w:cantSplit/>
          <w:tblCellSpacing w:w="0" w:type="dxa"/>
        </w:trPr>
        <w:tc>
          <w:tcPr>
            <w:tcW w:w="4393" w:type="dxa"/>
            <w:gridSpan w:val="3"/>
          </w:tcPr>
          <w:p w:rsidR="008B2CBE" w:rsidRDefault="008B2CBE" w:rsidP="00D45B82">
            <w:r>
              <w:t>valstybės kontrolieriaus pavaduotojas</w:t>
            </w:r>
          </w:p>
        </w:tc>
        <w:tc>
          <w:tcPr>
            <w:tcW w:w="210" w:type="dxa"/>
          </w:tcPr>
          <w:p w:rsidR="008B2CBE" w:rsidRDefault="008B2CBE" w:rsidP="00D45B82">
            <w:r>
              <w:t>–</w:t>
            </w:r>
          </w:p>
        </w:tc>
        <w:tc>
          <w:tcPr>
            <w:tcW w:w="4502" w:type="dxa"/>
          </w:tcPr>
          <w:p w:rsidR="008B2CBE" w:rsidRDefault="008B2CBE" w:rsidP="00D45B82">
            <w:r>
              <w:t xml:space="preserve">A. </w:t>
            </w:r>
            <w:proofErr w:type="spellStart"/>
            <w:r>
              <w:t>Keraminas</w:t>
            </w:r>
            <w:proofErr w:type="spellEnd"/>
          </w:p>
        </w:tc>
      </w:tr>
      <w:tr w:rsidR="008B2CBE" w:rsidTr="008B2CBE">
        <w:trPr>
          <w:divId w:val="1132098565"/>
          <w:cantSplit/>
          <w:tblCellSpacing w:w="0" w:type="dxa"/>
        </w:trPr>
        <w:tc>
          <w:tcPr>
            <w:tcW w:w="4393" w:type="dxa"/>
            <w:gridSpan w:val="3"/>
          </w:tcPr>
          <w:p w:rsidR="008B2CBE" w:rsidRDefault="008B2CBE" w:rsidP="00D45B82">
            <w:r>
              <w:t xml:space="preserve">Konkurencijos tarybos narė, pirmininko pavaduotoja </w:t>
            </w:r>
          </w:p>
        </w:tc>
        <w:tc>
          <w:tcPr>
            <w:tcW w:w="210" w:type="dxa"/>
          </w:tcPr>
          <w:p w:rsidR="008B2CBE" w:rsidRDefault="008B2CBE" w:rsidP="00D45B82">
            <w:r>
              <w:br/>
              <w:t>–</w:t>
            </w:r>
          </w:p>
        </w:tc>
        <w:tc>
          <w:tcPr>
            <w:tcW w:w="4502" w:type="dxa"/>
          </w:tcPr>
          <w:p w:rsidR="008B2CBE" w:rsidRDefault="008B2CBE" w:rsidP="00D45B82">
            <w:r>
              <w:br/>
              <w:t xml:space="preserve">J. </w:t>
            </w:r>
            <w:proofErr w:type="spellStart"/>
            <w:r>
              <w:t>Šovienė</w:t>
            </w:r>
            <w:proofErr w:type="spellEnd"/>
          </w:p>
        </w:tc>
      </w:tr>
      <w:tr w:rsidR="008B2CBE" w:rsidTr="008B2CBE">
        <w:trPr>
          <w:divId w:val="1132098565"/>
          <w:cantSplit/>
          <w:tblCellSpacing w:w="0" w:type="dxa"/>
        </w:trPr>
        <w:tc>
          <w:tcPr>
            <w:tcW w:w="4393" w:type="dxa"/>
            <w:gridSpan w:val="3"/>
          </w:tcPr>
          <w:p w:rsidR="008B2CBE" w:rsidRDefault="008B2CBE" w:rsidP="00D45B82">
            <w:r>
              <w:lastRenderedPageBreak/>
              <w:t>Lietuvos savivaldybių asociacijos direktoriaus pavaduotojas-patarėjas</w:t>
            </w:r>
          </w:p>
        </w:tc>
        <w:tc>
          <w:tcPr>
            <w:tcW w:w="210" w:type="dxa"/>
          </w:tcPr>
          <w:p w:rsidR="008B2CBE" w:rsidRDefault="008B2CBE" w:rsidP="00D45B82">
            <w:r>
              <w:br/>
              <w:t>–</w:t>
            </w:r>
          </w:p>
        </w:tc>
        <w:tc>
          <w:tcPr>
            <w:tcW w:w="4502" w:type="dxa"/>
          </w:tcPr>
          <w:p w:rsidR="008B2CBE" w:rsidRDefault="008B2CBE" w:rsidP="00D45B82">
            <w:r>
              <w:br/>
              <w:t>R. Čapas</w:t>
            </w:r>
          </w:p>
        </w:tc>
      </w:tr>
      <w:tr w:rsidR="008B2CBE" w:rsidTr="008B2CBE">
        <w:trPr>
          <w:divId w:val="1132098565"/>
          <w:cantSplit/>
          <w:tblCellSpacing w:w="0" w:type="dxa"/>
        </w:trPr>
        <w:tc>
          <w:tcPr>
            <w:tcW w:w="4393" w:type="dxa"/>
            <w:gridSpan w:val="3"/>
          </w:tcPr>
          <w:p w:rsidR="008B2CBE" w:rsidRDefault="008B2CBE" w:rsidP="00D45B82">
            <w:r>
              <w:t>Aplinkos ministerijos:</w:t>
            </w:r>
          </w:p>
        </w:tc>
        <w:tc>
          <w:tcPr>
            <w:tcW w:w="210" w:type="dxa"/>
          </w:tcPr>
          <w:p w:rsidR="008B2CBE" w:rsidRDefault="008B2CBE" w:rsidP="00D45B82"/>
        </w:tc>
        <w:tc>
          <w:tcPr>
            <w:tcW w:w="4502" w:type="dxa"/>
          </w:tcPr>
          <w:p w:rsidR="008B2CBE" w:rsidRDefault="008B2CBE" w:rsidP="00D45B82"/>
        </w:tc>
      </w:tr>
      <w:tr w:rsidR="008B2CBE" w:rsidTr="008B2CBE">
        <w:trPr>
          <w:divId w:val="1132098565"/>
          <w:cantSplit/>
          <w:tblCellSpacing w:w="0" w:type="dxa"/>
        </w:trPr>
        <w:tc>
          <w:tcPr>
            <w:tcW w:w="4393" w:type="dxa"/>
            <w:gridSpan w:val="3"/>
          </w:tcPr>
          <w:p w:rsidR="008B2CBE" w:rsidRDefault="008B2CBE" w:rsidP="00D45B82">
            <w:r>
              <w:t xml:space="preserve">   departamento direktorius</w:t>
            </w:r>
          </w:p>
        </w:tc>
        <w:tc>
          <w:tcPr>
            <w:tcW w:w="210" w:type="dxa"/>
          </w:tcPr>
          <w:p w:rsidR="008B2CBE" w:rsidRDefault="008B2CBE" w:rsidP="00D45B82">
            <w:r>
              <w:t>–</w:t>
            </w:r>
          </w:p>
        </w:tc>
        <w:tc>
          <w:tcPr>
            <w:tcW w:w="4502" w:type="dxa"/>
          </w:tcPr>
          <w:p w:rsidR="008B2CBE" w:rsidRDefault="008B2CBE" w:rsidP="00D45B82">
            <w:r>
              <w:t>M. Narmontas</w:t>
            </w:r>
          </w:p>
        </w:tc>
      </w:tr>
      <w:tr w:rsidR="008B2CBE" w:rsidTr="008B2CBE">
        <w:trPr>
          <w:divId w:val="1132098565"/>
          <w:cantSplit/>
          <w:tblCellSpacing w:w="0" w:type="dxa"/>
        </w:trPr>
        <w:tc>
          <w:tcPr>
            <w:tcW w:w="4393" w:type="dxa"/>
            <w:gridSpan w:val="3"/>
          </w:tcPr>
          <w:p w:rsidR="008B2CBE" w:rsidRDefault="008B2CBE" w:rsidP="00D45B82">
            <w:r>
              <w:t xml:space="preserve">   skyriaus vedėjas</w:t>
            </w:r>
          </w:p>
        </w:tc>
        <w:tc>
          <w:tcPr>
            <w:tcW w:w="210" w:type="dxa"/>
          </w:tcPr>
          <w:p w:rsidR="008B2CBE" w:rsidRDefault="008B2CBE" w:rsidP="00D45B82">
            <w:r>
              <w:t>–</w:t>
            </w:r>
          </w:p>
        </w:tc>
        <w:tc>
          <w:tcPr>
            <w:tcW w:w="4502" w:type="dxa"/>
          </w:tcPr>
          <w:p w:rsidR="008B2CBE" w:rsidRDefault="008B2CBE" w:rsidP="00D45B82">
            <w:r>
              <w:t xml:space="preserve">R. </w:t>
            </w:r>
            <w:proofErr w:type="spellStart"/>
            <w:r>
              <w:t>Šveikauskas</w:t>
            </w:r>
            <w:proofErr w:type="spellEnd"/>
          </w:p>
        </w:tc>
      </w:tr>
      <w:tr w:rsidR="008B2CBE" w:rsidTr="008B2CBE">
        <w:trPr>
          <w:divId w:val="1132098565"/>
          <w:cantSplit/>
          <w:tblCellSpacing w:w="0" w:type="dxa"/>
        </w:trPr>
        <w:tc>
          <w:tcPr>
            <w:tcW w:w="4393" w:type="dxa"/>
            <w:gridSpan w:val="3"/>
          </w:tcPr>
          <w:p w:rsidR="008B2CBE" w:rsidRDefault="008B2CBE" w:rsidP="00D45B82">
            <w:r>
              <w:t>Finansų ministerijos:</w:t>
            </w:r>
          </w:p>
        </w:tc>
        <w:tc>
          <w:tcPr>
            <w:tcW w:w="210" w:type="dxa"/>
          </w:tcPr>
          <w:p w:rsidR="008B2CBE" w:rsidRDefault="008B2CBE" w:rsidP="00D45B82"/>
        </w:tc>
        <w:tc>
          <w:tcPr>
            <w:tcW w:w="4502" w:type="dxa"/>
          </w:tcPr>
          <w:p w:rsidR="008B2CBE" w:rsidRDefault="008B2CBE" w:rsidP="00D45B82"/>
        </w:tc>
      </w:tr>
      <w:tr w:rsidR="008B2CBE" w:rsidTr="008B2CBE">
        <w:trPr>
          <w:divId w:val="1132098565"/>
          <w:cantSplit/>
          <w:tblCellSpacing w:w="0" w:type="dxa"/>
        </w:trPr>
        <w:tc>
          <w:tcPr>
            <w:tcW w:w="4393" w:type="dxa"/>
            <w:gridSpan w:val="3"/>
          </w:tcPr>
          <w:p w:rsidR="00C86ADE" w:rsidRDefault="008B2CBE" w:rsidP="00D45B82">
            <w:r>
              <w:t xml:space="preserve">   </w:t>
            </w:r>
            <w:r w:rsidR="00C86ADE">
              <w:t>departamento direktorė</w:t>
            </w:r>
          </w:p>
          <w:p w:rsidR="008B2CBE" w:rsidRDefault="00C86ADE" w:rsidP="00D45B82">
            <w:r>
              <w:t xml:space="preserve">   </w:t>
            </w:r>
            <w:r w:rsidR="008B2CBE">
              <w:t>skyriaus vedėjo pavaduotoja</w:t>
            </w:r>
          </w:p>
        </w:tc>
        <w:tc>
          <w:tcPr>
            <w:tcW w:w="210" w:type="dxa"/>
          </w:tcPr>
          <w:p w:rsidR="00C86ADE" w:rsidRDefault="00C86ADE" w:rsidP="00D45B82">
            <w:r>
              <w:t>–</w:t>
            </w:r>
          </w:p>
          <w:p w:rsidR="008B2CBE" w:rsidRDefault="008B2CBE" w:rsidP="00D45B82">
            <w:r>
              <w:t>–</w:t>
            </w:r>
          </w:p>
        </w:tc>
        <w:tc>
          <w:tcPr>
            <w:tcW w:w="4502" w:type="dxa"/>
          </w:tcPr>
          <w:p w:rsidR="00C86ADE" w:rsidRDefault="00C86ADE" w:rsidP="00D45B82">
            <w:r>
              <w:t>D. Kamarauskienė</w:t>
            </w:r>
          </w:p>
          <w:p w:rsidR="008B2CBE" w:rsidRDefault="008B2CBE" w:rsidP="00D45B82">
            <w:r>
              <w:t xml:space="preserve">R. </w:t>
            </w:r>
            <w:proofErr w:type="spellStart"/>
            <w:r>
              <w:t>Fabijonavičiūtė</w:t>
            </w:r>
            <w:proofErr w:type="spellEnd"/>
          </w:p>
        </w:tc>
      </w:tr>
      <w:tr w:rsidR="008B2CBE" w:rsidTr="008B2CBE">
        <w:trPr>
          <w:divId w:val="1132098565"/>
          <w:cantSplit/>
          <w:tblCellSpacing w:w="0" w:type="dxa"/>
        </w:trPr>
        <w:tc>
          <w:tcPr>
            <w:tcW w:w="4393" w:type="dxa"/>
            <w:gridSpan w:val="3"/>
          </w:tcPr>
          <w:p w:rsidR="008B2CBE" w:rsidRDefault="008B2CBE" w:rsidP="00094A0C">
            <w:r>
              <w:t xml:space="preserve">   </w:t>
            </w:r>
            <w:r w:rsidR="00094A0C">
              <w:t>v</w:t>
            </w:r>
            <w:r>
              <w:t>yr</w:t>
            </w:r>
            <w:r w:rsidR="00094A0C">
              <w:t>.</w:t>
            </w:r>
            <w:r>
              <w:t xml:space="preserve"> specialistė</w:t>
            </w:r>
          </w:p>
        </w:tc>
        <w:tc>
          <w:tcPr>
            <w:tcW w:w="210" w:type="dxa"/>
          </w:tcPr>
          <w:p w:rsidR="008B2CBE" w:rsidRDefault="008B2CBE" w:rsidP="00D45B82">
            <w:r>
              <w:t>–</w:t>
            </w:r>
          </w:p>
        </w:tc>
        <w:tc>
          <w:tcPr>
            <w:tcW w:w="4502" w:type="dxa"/>
          </w:tcPr>
          <w:p w:rsidR="008B2CBE" w:rsidRDefault="008B2CBE" w:rsidP="00D45B82">
            <w:r>
              <w:t xml:space="preserve">A. </w:t>
            </w:r>
            <w:proofErr w:type="spellStart"/>
            <w:r>
              <w:t>Žvikevičienė</w:t>
            </w:r>
            <w:proofErr w:type="spellEnd"/>
          </w:p>
        </w:tc>
      </w:tr>
      <w:tr w:rsidR="008B2CBE" w:rsidTr="008B2CBE">
        <w:trPr>
          <w:divId w:val="1132098565"/>
          <w:cantSplit/>
          <w:tblCellSpacing w:w="0" w:type="dxa"/>
        </w:trPr>
        <w:tc>
          <w:tcPr>
            <w:tcW w:w="4393" w:type="dxa"/>
            <w:gridSpan w:val="3"/>
          </w:tcPr>
          <w:p w:rsidR="008B2CBE" w:rsidRDefault="008B2CBE" w:rsidP="00094A0C">
            <w:r>
              <w:t>Socialinės apsaugos ir darbo ministerijos</w:t>
            </w:r>
            <w:r w:rsidRPr="003111A4">
              <w:t xml:space="preserve"> </w:t>
            </w:r>
            <w:r>
              <w:t>patarėja</w:t>
            </w:r>
            <w:r w:rsidRPr="003111A4">
              <w:t xml:space="preserve"> </w:t>
            </w:r>
          </w:p>
        </w:tc>
        <w:tc>
          <w:tcPr>
            <w:tcW w:w="210" w:type="dxa"/>
          </w:tcPr>
          <w:p w:rsidR="008B2CBE" w:rsidRDefault="008B2CBE" w:rsidP="00D45B82">
            <w:r>
              <w:br/>
              <w:t>–</w:t>
            </w:r>
          </w:p>
        </w:tc>
        <w:tc>
          <w:tcPr>
            <w:tcW w:w="4502" w:type="dxa"/>
          </w:tcPr>
          <w:p w:rsidR="008B2CBE" w:rsidRPr="009A3035" w:rsidRDefault="008B2CBE" w:rsidP="00D45B82">
            <w:r>
              <w:br/>
              <w:t xml:space="preserve">M. </w:t>
            </w:r>
            <w:proofErr w:type="spellStart"/>
            <w:r>
              <w:t>Žiukienė</w:t>
            </w:r>
            <w:proofErr w:type="spellEnd"/>
          </w:p>
        </w:tc>
      </w:tr>
      <w:tr w:rsidR="008B2CBE" w:rsidTr="008B2CBE">
        <w:trPr>
          <w:divId w:val="1132098565"/>
          <w:cantSplit/>
          <w:tblCellSpacing w:w="0" w:type="dxa"/>
        </w:trPr>
        <w:tc>
          <w:tcPr>
            <w:tcW w:w="4393" w:type="dxa"/>
            <w:gridSpan w:val="3"/>
          </w:tcPr>
          <w:p w:rsidR="008B2CBE" w:rsidRDefault="008B2CBE" w:rsidP="00D45B82">
            <w:r>
              <w:t>sveikatos apsaugos ministro</w:t>
            </w:r>
            <w:r w:rsidR="00094A0C">
              <w:t xml:space="preserve"> patarėja</w:t>
            </w:r>
          </w:p>
        </w:tc>
        <w:tc>
          <w:tcPr>
            <w:tcW w:w="210" w:type="dxa"/>
          </w:tcPr>
          <w:p w:rsidR="008B2CBE" w:rsidRDefault="008B2CBE" w:rsidP="00D45B82">
            <w:r>
              <w:t>–</w:t>
            </w:r>
          </w:p>
        </w:tc>
        <w:tc>
          <w:tcPr>
            <w:tcW w:w="4502" w:type="dxa"/>
          </w:tcPr>
          <w:p w:rsidR="008B2CBE" w:rsidRDefault="008B2CBE" w:rsidP="00D45B82">
            <w:r>
              <w:t xml:space="preserve">L. </w:t>
            </w:r>
            <w:proofErr w:type="spellStart"/>
            <w:r>
              <w:t>Šriubėnė</w:t>
            </w:r>
            <w:proofErr w:type="spellEnd"/>
          </w:p>
        </w:tc>
      </w:tr>
      <w:tr w:rsidR="008B2CBE" w:rsidTr="008B2CBE">
        <w:trPr>
          <w:divId w:val="1132098565"/>
          <w:cantSplit/>
          <w:tblCellSpacing w:w="0" w:type="dxa"/>
        </w:trPr>
        <w:tc>
          <w:tcPr>
            <w:tcW w:w="4393" w:type="dxa"/>
            <w:gridSpan w:val="3"/>
          </w:tcPr>
          <w:p w:rsidR="008B2CBE" w:rsidRDefault="008B2CBE" w:rsidP="00D45B82">
            <w:r>
              <w:t>Ūkio ministerijos:</w:t>
            </w:r>
          </w:p>
        </w:tc>
        <w:tc>
          <w:tcPr>
            <w:tcW w:w="210" w:type="dxa"/>
          </w:tcPr>
          <w:p w:rsidR="008B2CBE" w:rsidRDefault="008B2CBE" w:rsidP="00D45B82"/>
        </w:tc>
        <w:tc>
          <w:tcPr>
            <w:tcW w:w="4502" w:type="dxa"/>
          </w:tcPr>
          <w:p w:rsidR="008B2CBE" w:rsidRDefault="008B2CBE" w:rsidP="00D45B82"/>
        </w:tc>
      </w:tr>
      <w:tr w:rsidR="008B2CBE" w:rsidTr="008B2CBE">
        <w:trPr>
          <w:divId w:val="1132098565"/>
          <w:cantSplit/>
          <w:tblCellSpacing w:w="0" w:type="dxa"/>
        </w:trPr>
        <w:tc>
          <w:tcPr>
            <w:tcW w:w="4393" w:type="dxa"/>
            <w:gridSpan w:val="3"/>
          </w:tcPr>
          <w:p w:rsidR="008B2CBE" w:rsidRDefault="008B2CBE" w:rsidP="00D45B82">
            <w:r>
              <w:t xml:space="preserve">   </w:t>
            </w:r>
            <w:r w:rsidRPr="00674D4E">
              <w:t>skyriaus vedėja</w:t>
            </w:r>
          </w:p>
        </w:tc>
        <w:tc>
          <w:tcPr>
            <w:tcW w:w="210" w:type="dxa"/>
          </w:tcPr>
          <w:p w:rsidR="008B2CBE" w:rsidRDefault="008B2CBE" w:rsidP="00D45B82">
            <w:r>
              <w:t>–</w:t>
            </w:r>
          </w:p>
        </w:tc>
        <w:tc>
          <w:tcPr>
            <w:tcW w:w="4502" w:type="dxa"/>
          </w:tcPr>
          <w:p w:rsidR="008B2CBE" w:rsidRDefault="008B2CBE" w:rsidP="00D45B82">
            <w:r>
              <w:t xml:space="preserve">A. </w:t>
            </w:r>
            <w:proofErr w:type="spellStart"/>
            <w:r>
              <w:t>Kriščiūnaitė</w:t>
            </w:r>
            <w:proofErr w:type="spellEnd"/>
          </w:p>
        </w:tc>
      </w:tr>
      <w:tr w:rsidR="008B2CBE" w:rsidTr="008B2CBE">
        <w:trPr>
          <w:divId w:val="1132098565"/>
          <w:cantSplit/>
          <w:tblCellSpacing w:w="0" w:type="dxa"/>
        </w:trPr>
        <w:tc>
          <w:tcPr>
            <w:tcW w:w="4393" w:type="dxa"/>
            <w:gridSpan w:val="3"/>
          </w:tcPr>
          <w:p w:rsidR="008B2CBE" w:rsidRDefault="008B2CBE" w:rsidP="00094A0C">
            <w:r>
              <w:t xml:space="preserve">   </w:t>
            </w:r>
            <w:r w:rsidR="00094A0C">
              <w:t>v</w:t>
            </w:r>
            <w:r>
              <w:t>yr</w:t>
            </w:r>
            <w:r w:rsidR="00094A0C">
              <w:t>.</w:t>
            </w:r>
            <w:r>
              <w:t xml:space="preserve"> specialistė</w:t>
            </w:r>
          </w:p>
        </w:tc>
        <w:tc>
          <w:tcPr>
            <w:tcW w:w="210" w:type="dxa"/>
          </w:tcPr>
          <w:p w:rsidR="008B2CBE" w:rsidRDefault="008B2CBE" w:rsidP="00D45B82">
            <w:r>
              <w:t>–</w:t>
            </w:r>
          </w:p>
        </w:tc>
        <w:tc>
          <w:tcPr>
            <w:tcW w:w="4502" w:type="dxa"/>
          </w:tcPr>
          <w:p w:rsidR="008B2CBE" w:rsidRDefault="008B2CBE" w:rsidP="00D45B82">
            <w:r>
              <w:t xml:space="preserve">A. </w:t>
            </w:r>
            <w:proofErr w:type="spellStart"/>
            <w:r>
              <w:t>Daudaitė</w:t>
            </w:r>
            <w:proofErr w:type="spellEnd"/>
          </w:p>
        </w:tc>
      </w:tr>
      <w:tr w:rsidR="008B2CBE" w:rsidTr="008B2CBE">
        <w:trPr>
          <w:divId w:val="1132098565"/>
          <w:cantSplit/>
          <w:tblCellSpacing w:w="0" w:type="dxa"/>
        </w:trPr>
        <w:tc>
          <w:tcPr>
            <w:tcW w:w="4393" w:type="dxa"/>
            <w:gridSpan w:val="3"/>
          </w:tcPr>
          <w:p w:rsidR="008B2CBE" w:rsidRDefault="008B2CBE" w:rsidP="00D45B82">
            <w:r>
              <w:t>Užsienio reikalų ministerijos:</w:t>
            </w:r>
          </w:p>
        </w:tc>
        <w:tc>
          <w:tcPr>
            <w:tcW w:w="210" w:type="dxa"/>
          </w:tcPr>
          <w:p w:rsidR="008B2CBE" w:rsidRDefault="008B2CBE" w:rsidP="00D45B82"/>
        </w:tc>
        <w:tc>
          <w:tcPr>
            <w:tcW w:w="4502" w:type="dxa"/>
          </w:tcPr>
          <w:p w:rsidR="008B2CBE" w:rsidRDefault="008B2CBE" w:rsidP="00D45B82"/>
        </w:tc>
      </w:tr>
      <w:tr w:rsidR="008B2CBE" w:rsidTr="008B2CBE">
        <w:trPr>
          <w:divId w:val="1132098565"/>
          <w:cantSplit/>
          <w:tblCellSpacing w:w="0" w:type="dxa"/>
        </w:trPr>
        <w:tc>
          <w:tcPr>
            <w:tcW w:w="4393" w:type="dxa"/>
            <w:gridSpan w:val="3"/>
          </w:tcPr>
          <w:p w:rsidR="008B2CBE" w:rsidRDefault="008B2CBE" w:rsidP="00D45B82">
            <w:r>
              <w:t xml:space="preserve">   l. e. p. departamento direktorė</w:t>
            </w:r>
          </w:p>
        </w:tc>
        <w:tc>
          <w:tcPr>
            <w:tcW w:w="210" w:type="dxa"/>
          </w:tcPr>
          <w:p w:rsidR="008B2CBE" w:rsidRDefault="008B2CBE" w:rsidP="00D45B82">
            <w:r>
              <w:t>–</w:t>
            </w:r>
          </w:p>
        </w:tc>
        <w:tc>
          <w:tcPr>
            <w:tcW w:w="4502" w:type="dxa"/>
          </w:tcPr>
          <w:p w:rsidR="008B2CBE" w:rsidRDefault="008B2CBE" w:rsidP="00D45B82">
            <w:r>
              <w:t>D. Tamošiūnienė</w:t>
            </w:r>
          </w:p>
        </w:tc>
      </w:tr>
      <w:tr w:rsidR="008B2CBE" w:rsidTr="008B2CBE">
        <w:trPr>
          <w:divId w:val="1132098565"/>
          <w:cantSplit/>
          <w:tblCellSpacing w:w="0" w:type="dxa"/>
        </w:trPr>
        <w:tc>
          <w:tcPr>
            <w:tcW w:w="4393" w:type="dxa"/>
            <w:gridSpan w:val="3"/>
          </w:tcPr>
          <w:p w:rsidR="008B2CBE" w:rsidRDefault="008B2CBE" w:rsidP="00D45B82">
            <w:r>
              <w:t xml:space="preserve">   patarėjas</w:t>
            </w:r>
          </w:p>
        </w:tc>
        <w:tc>
          <w:tcPr>
            <w:tcW w:w="210" w:type="dxa"/>
          </w:tcPr>
          <w:p w:rsidR="008B2CBE" w:rsidRDefault="008B2CBE" w:rsidP="00D45B82">
            <w:r>
              <w:t>–</w:t>
            </w:r>
          </w:p>
        </w:tc>
        <w:tc>
          <w:tcPr>
            <w:tcW w:w="4502" w:type="dxa"/>
          </w:tcPr>
          <w:p w:rsidR="008B2CBE" w:rsidRDefault="008B2CBE" w:rsidP="00D45B82">
            <w:r>
              <w:t>R. Ališauskas</w:t>
            </w:r>
          </w:p>
        </w:tc>
      </w:tr>
      <w:tr w:rsidR="008B2CBE" w:rsidTr="008B2CBE">
        <w:trPr>
          <w:divId w:val="1132098565"/>
          <w:cantSplit/>
          <w:tblCellSpacing w:w="0" w:type="dxa"/>
        </w:trPr>
        <w:tc>
          <w:tcPr>
            <w:tcW w:w="4393" w:type="dxa"/>
            <w:gridSpan w:val="3"/>
          </w:tcPr>
          <w:p w:rsidR="008B2CBE" w:rsidRDefault="008B2CBE" w:rsidP="00D45B82">
            <w:r>
              <w:t>Žemės ūkio ministerijos skyriaus vedėja</w:t>
            </w:r>
          </w:p>
        </w:tc>
        <w:tc>
          <w:tcPr>
            <w:tcW w:w="210" w:type="dxa"/>
          </w:tcPr>
          <w:p w:rsidR="008B2CBE" w:rsidRDefault="008B2CBE" w:rsidP="00D45B82">
            <w:r>
              <w:t>–</w:t>
            </w:r>
          </w:p>
        </w:tc>
        <w:tc>
          <w:tcPr>
            <w:tcW w:w="4502" w:type="dxa"/>
          </w:tcPr>
          <w:p w:rsidR="008B2CBE" w:rsidRDefault="008B2CBE" w:rsidP="00D45B82">
            <w:r>
              <w:t xml:space="preserve">G. </w:t>
            </w:r>
            <w:proofErr w:type="spellStart"/>
            <w:r>
              <w:t>Tumalavičienė</w:t>
            </w:r>
            <w:proofErr w:type="spellEnd"/>
          </w:p>
        </w:tc>
      </w:tr>
      <w:tr w:rsidR="008B2CBE" w:rsidTr="008B2CBE">
        <w:trPr>
          <w:divId w:val="1132098565"/>
          <w:cantSplit/>
          <w:tblCellSpacing w:w="0" w:type="dxa"/>
        </w:trPr>
        <w:tc>
          <w:tcPr>
            <w:tcW w:w="4393" w:type="dxa"/>
            <w:gridSpan w:val="3"/>
          </w:tcPr>
          <w:p w:rsidR="008B2CBE" w:rsidRDefault="008B2CBE" w:rsidP="00D45B82">
            <w:r>
              <w:t>Kūno kultūros ir sporto departamento prie Lietuvos Respublikos Vyriausybės skyriaus vedėja</w:t>
            </w:r>
          </w:p>
        </w:tc>
        <w:tc>
          <w:tcPr>
            <w:tcW w:w="210" w:type="dxa"/>
          </w:tcPr>
          <w:p w:rsidR="008B2CBE" w:rsidRDefault="008B2CBE" w:rsidP="00D45B82">
            <w:r>
              <w:br/>
              <w:t>–</w:t>
            </w:r>
          </w:p>
        </w:tc>
        <w:tc>
          <w:tcPr>
            <w:tcW w:w="4502" w:type="dxa"/>
          </w:tcPr>
          <w:p w:rsidR="008B2CBE" w:rsidRDefault="008B2CBE" w:rsidP="00D45B82">
            <w:r>
              <w:br/>
              <w:t xml:space="preserve">S. </w:t>
            </w:r>
            <w:proofErr w:type="spellStart"/>
            <w:r>
              <w:t>Vasiljevaitė</w:t>
            </w:r>
            <w:proofErr w:type="spellEnd"/>
          </w:p>
        </w:tc>
      </w:tr>
      <w:tr w:rsidR="008B2CBE" w:rsidTr="008B2CBE">
        <w:trPr>
          <w:divId w:val="1132098565"/>
          <w:cantSplit/>
          <w:tblCellSpacing w:w="0" w:type="dxa"/>
        </w:trPr>
        <w:tc>
          <w:tcPr>
            <w:tcW w:w="4393" w:type="dxa"/>
            <w:gridSpan w:val="3"/>
          </w:tcPr>
          <w:p w:rsidR="008B2CBE" w:rsidRDefault="008B2CBE" w:rsidP="00D45B82">
            <w:r>
              <w:t>Lietuvos kelių policijos tarnybos skyriaus viršininkas</w:t>
            </w:r>
          </w:p>
        </w:tc>
        <w:tc>
          <w:tcPr>
            <w:tcW w:w="210" w:type="dxa"/>
          </w:tcPr>
          <w:p w:rsidR="008B2CBE" w:rsidRDefault="008B2CBE" w:rsidP="00D45B82">
            <w:r>
              <w:br/>
              <w:t>–</w:t>
            </w:r>
          </w:p>
        </w:tc>
        <w:tc>
          <w:tcPr>
            <w:tcW w:w="4502" w:type="dxa"/>
          </w:tcPr>
          <w:p w:rsidR="008B2CBE" w:rsidRDefault="008B2CBE" w:rsidP="00D45B82">
            <w:r>
              <w:br/>
              <w:t>R. Vosylius</w:t>
            </w:r>
          </w:p>
        </w:tc>
      </w:tr>
    </w:tbl>
    <w:p w:rsidR="008B2CBE" w:rsidRDefault="008B2CBE">
      <w:pPr>
        <w:jc w:val="center"/>
        <w:divId w:val="1132098565"/>
      </w:pPr>
    </w:p>
    <w:p w:rsidR="008B2CBE" w:rsidRDefault="008B2CBE">
      <w:pPr>
        <w:jc w:val="center"/>
        <w:divId w:val="1132098565"/>
      </w:pPr>
      <w:r>
        <w:t xml:space="preserve">Dėl darbotvarkės </w:t>
      </w:r>
    </w:p>
    <w:p w:rsidR="008B2CBE" w:rsidRDefault="008B2CBE">
      <w:pPr>
        <w:keepNext/>
        <w:spacing w:before="120" w:line="240" w:lineRule="atLeast"/>
        <w:jc w:val="center"/>
      </w:pPr>
      <w:r>
        <w:t>Kalbėjo K. Navickas, L. Kukuraitis, S. Skvernelis.</w:t>
      </w:r>
    </w:p>
    <w:p w:rsidR="008B2CBE" w:rsidRDefault="008B2CBE">
      <w:pPr>
        <w:spacing w:line="360" w:lineRule="atLeast"/>
      </w:pPr>
      <w:r>
        <w:t> </w:t>
      </w:r>
    </w:p>
    <w:p w:rsidR="008B2CBE" w:rsidRDefault="008B2CBE">
      <w:pPr>
        <w:pStyle w:val="papildomi"/>
      </w:pPr>
      <w:r>
        <w:t>Papildyti darbotvarkę šiais klausimais:</w:t>
      </w:r>
    </w:p>
    <w:p w:rsidR="008B2CBE" w:rsidRDefault="008B2CBE">
      <w:pPr>
        <w:pStyle w:val="papildomi"/>
      </w:pPr>
      <w:r>
        <w:t>dėl Lietuvos Respublikos lygių galimybių įstatymo Nr. IX-1826 2, 3, 4, 5, 6, 7, 8, 9, 11 ir 13 straipsnių ir priedo pakeitimo įstatymo ir Lietuvos Respublikos transporto lengvatų įstatymo Nr. VIII-1605 1, 2 ir 5 straipsnių pakeitimo ir Įstatymo papildymo priedu įstatymo projektų pateikimo Lietuvos Respublikos Seimui (TAP-17-571(2) (17-5(5) (teikia Socialinės apsaugos ir darbo ministerija);</w:t>
      </w:r>
    </w:p>
    <w:p w:rsidR="008B2CBE" w:rsidRDefault="008B2CBE">
      <w:pPr>
        <w:pStyle w:val="papildomi"/>
      </w:pPr>
      <w:r>
        <w:t>dėl Lietuvos Respublikos valstybės paramos daugiabučiams namams atnaujinti (modernizuoti) įstatymo Nr. I-2455 pakeitimo įstatymo projekto pateikimo Lietuvos Respublikos Seimui (TAP-17-737) (17-5917(3) (teikia Aplinkos ministerija).</w:t>
      </w:r>
    </w:p>
    <w:p w:rsidR="008B2CBE" w:rsidRDefault="008B2CBE">
      <w:pPr>
        <w:spacing w:line="360" w:lineRule="atLeast"/>
        <w:ind w:firstLine="680"/>
        <w:jc w:val="both"/>
      </w:pPr>
      <w:r>
        <w:t> </w:t>
      </w:r>
    </w:p>
    <w:p w:rsidR="008B2CBE" w:rsidRDefault="008B2CBE">
      <w:pPr>
        <w:spacing w:line="360" w:lineRule="atLeast"/>
        <w:ind w:firstLine="680"/>
        <w:jc w:val="both"/>
      </w:pPr>
      <w:r>
        <w:t> </w:t>
      </w:r>
    </w:p>
    <w:p w:rsidR="008B2CBE" w:rsidRDefault="008B2CBE">
      <w:pPr>
        <w:keepNext/>
        <w:jc w:val="center"/>
        <w:divId w:val="2084833116"/>
      </w:pPr>
      <w:r>
        <w:lastRenderedPageBreak/>
        <w:t>1.  Dėl Lietuvos Respublikos Vyriausybės 2016 m. vasario 10 d. posėdžio sprendimo 3 punkto (protokolo Nr. 7, 15 klausimas) panaikinimo (teikia Žemės ūkio ministerija)</w:t>
      </w:r>
    </w:p>
    <w:p w:rsidR="008B2CBE" w:rsidRDefault="008B2CBE">
      <w:pPr>
        <w:keepNext/>
        <w:spacing w:before="120"/>
        <w:jc w:val="center"/>
      </w:pPr>
      <w:r>
        <w:t>Pranešėjas – S. Skvernelis.</w:t>
      </w:r>
    </w:p>
    <w:p w:rsidR="008B2CBE" w:rsidRDefault="008B2CBE">
      <w:pPr>
        <w:pStyle w:val="papildomi"/>
      </w:pPr>
      <w:r>
        <w:t> </w:t>
      </w:r>
    </w:p>
    <w:p w:rsidR="008B2CBE" w:rsidRDefault="008B2CBE">
      <w:pPr>
        <w:pStyle w:val="papildomi"/>
      </w:pPr>
      <w:r>
        <w:t>Panaikinti Vyriausybės 2016 m. vasario 10 d. posėdžio sprendimo 3 punktą (protokolo Nr. 7, 15 klausimas), kuriuo buvo pavesta Žemės ūkio ministerijai, dalyvaujant Lietuvos Respublikos žemės ūkio rūmams, parengti ir iki 2016 m. spalio 31 d. pateikti Vyriausybei Lietuvos Respublikos žemės ūkio rūmų įstatymo pakeitimo įstatymo projektą ir šio įstatymo nuostatas suderinti su šiuo metu galiojančiomis kitų įstatymų nuostatomis.</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1457605348"/>
      </w:pPr>
      <w:r>
        <w:t>2.  Dėl kreipimosi į Respublikos Prezidentą su prašymu pateikti Lietuvos Respublikos Seimui ratifikuoti Europos Sąjungos bei jos valstybių narių ir PAVB EPS valstybių ekonominės partnerystės susitarimą (TAP-17-610) (17-2677(2) (teikia Užsienio reikalų ministerija)</w:t>
      </w:r>
    </w:p>
    <w:p w:rsidR="008B2CBE" w:rsidRDefault="008B2CBE">
      <w:pPr>
        <w:keepNext/>
        <w:spacing w:before="120"/>
        <w:jc w:val="center"/>
      </w:pPr>
      <w:r>
        <w:t>Pranešėjas – S. Skvernelis.</w:t>
      </w:r>
    </w:p>
    <w:p w:rsidR="008B2CBE" w:rsidRDefault="008B2CBE">
      <w:pPr>
        <w:pStyle w:val="papildomi"/>
      </w:pPr>
      <w:r>
        <w:t> </w:t>
      </w:r>
    </w:p>
    <w:p w:rsidR="008B2CBE" w:rsidRDefault="008B2CBE">
      <w:pPr>
        <w:pStyle w:val="papildomi"/>
      </w:pPr>
      <w:r>
        <w:t>Priimti Vyriausybės nutarimą „Dėl kreipimosi į Respublikos Prezidentą su prašymu pateikti Lietuvos Respublikos Seimui ratifikuoti Europos Sąjungos bei jos valstybių narių ir PAVB EPS valstybių ekonominės partnerystės susitarimą“.</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582378020"/>
      </w:pPr>
      <w:r>
        <w:t xml:space="preserve">3.  Dėl Lietuvos Respublikos Vyriausybės 1992 m. spalio 9 d. nutarimo Nr. 760 </w:t>
      </w:r>
      <w:r w:rsidR="00094A0C">
        <w:br/>
      </w:r>
      <w:r>
        <w:t xml:space="preserve">„Dėl leidybinių standartų taikymo leidyboje kontrolės ir nacionalinių leidybinių standartų projektų rengimo“ pripažinimo netekusiu galios (TAP-17-596) (17-6279) </w:t>
      </w:r>
      <w:r w:rsidR="00094A0C">
        <w:br/>
      </w:r>
      <w:r>
        <w:t>(teikia Kultūros ministerija)</w:t>
      </w:r>
    </w:p>
    <w:p w:rsidR="008B2CBE" w:rsidRDefault="008B2CBE">
      <w:pPr>
        <w:keepNext/>
        <w:spacing w:before="120"/>
        <w:jc w:val="center"/>
      </w:pPr>
      <w:r>
        <w:t>Pranešėjas – S. Skvernelis.</w:t>
      </w:r>
    </w:p>
    <w:p w:rsidR="008B2CBE" w:rsidRDefault="008B2CBE">
      <w:pPr>
        <w:pStyle w:val="papildomi"/>
      </w:pPr>
      <w:r>
        <w:t> </w:t>
      </w:r>
    </w:p>
    <w:p w:rsidR="008B2CBE" w:rsidRDefault="008B2CBE">
      <w:pPr>
        <w:pStyle w:val="papildomi"/>
      </w:pPr>
      <w:r>
        <w:t>Priimti Vyriausybės nutarimą „Dėl Lietuvos Respublikos Vyriausybės 1992 m. spalio 9 d. nutarimo Nr. 760 „Dėl leidybinių standartų taikymo leidyboje kontrolės ir nacionalinių leidybinių standartų projektų rengimo“ pripažinimo netekusiu galios“.</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rsidP="00094A0C">
      <w:pPr>
        <w:keepNext/>
        <w:keepLines/>
        <w:jc w:val="center"/>
        <w:divId w:val="503515531"/>
      </w:pPr>
      <w:r>
        <w:lastRenderedPageBreak/>
        <w:t xml:space="preserve">4.  Dėl Lietuvos Respublikos asmens duomenų teisinės apsaugos įstatymo Nr. I-1374 42 straipsnio pakeitimo įstatymo projekto Nr. XIIP-2561 (TAP-17-617) (17-6144(2) </w:t>
      </w:r>
      <w:r w:rsidR="00094A0C">
        <w:br/>
      </w:r>
      <w:r>
        <w:t>(teikia Teisingumo ministerija)</w:t>
      </w:r>
    </w:p>
    <w:p w:rsidR="008B2CBE" w:rsidRDefault="008B2CBE" w:rsidP="00094A0C">
      <w:pPr>
        <w:keepNext/>
        <w:keepLines/>
        <w:spacing w:before="120"/>
        <w:jc w:val="center"/>
      </w:pPr>
      <w:r>
        <w:t>Pranešėjas – S. Skvernelis.</w:t>
      </w:r>
    </w:p>
    <w:p w:rsidR="008B2CBE" w:rsidRDefault="008B2CBE" w:rsidP="00094A0C">
      <w:pPr>
        <w:pStyle w:val="papildomi"/>
        <w:keepNext/>
        <w:keepLines/>
      </w:pPr>
      <w:r>
        <w:t> </w:t>
      </w:r>
    </w:p>
    <w:p w:rsidR="008B2CBE" w:rsidRDefault="008B2CBE" w:rsidP="00094A0C">
      <w:pPr>
        <w:pStyle w:val="papildomi"/>
        <w:keepNext/>
        <w:keepLines/>
      </w:pPr>
      <w:r>
        <w:t>Priimti Vyriausybės nutarimą „Dėl Lietuvos Respublikos asmens duomenų teisinės apsaugos įstatymo Nr. I-1374 42 straipsnio pakeitimo įstatymo projekto Nr. XIIP-2561“.</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566650046"/>
      </w:pPr>
      <w:r>
        <w:t>5.  Dėl ilgalaikio materialiojo turto perdavimo Klaipėdos miesto savivaldybės nuosavybėn (TAP-17-620) (17-5651(2) (teikia Socialinės apsaugos ir darbo ministerija)</w:t>
      </w:r>
    </w:p>
    <w:p w:rsidR="008B2CBE" w:rsidRDefault="008B2CBE">
      <w:pPr>
        <w:keepNext/>
        <w:spacing w:before="120"/>
        <w:jc w:val="center"/>
      </w:pPr>
      <w:r>
        <w:t>Pranešėjas – S. Skvernelis.</w:t>
      </w:r>
    </w:p>
    <w:p w:rsidR="008B2CBE" w:rsidRDefault="008B2CBE">
      <w:pPr>
        <w:pStyle w:val="papildomi"/>
      </w:pPr>
      <w:r>
        <w:t> </w:t>
      </w:r>
    </w:p>
    <w:p w:rsidR="008B2CBE" w:rsidRDefault="008B2CBE">
      <w:pPr>
        <w:pStyle w:val="papildomi"/>
      </w:pPr>
      <w:r>
        <w:t>Priimti Vyriausybės nutarimą „Dėl ilgalaikio materialiojo turto perdavimo Klaipėdos miesto savivaldybės nuosavybėn“.</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2082173614"/>
      </w:pPr>
      <w:r>
        <w:t>6.  Dėl Jungtinio turizmo komiteto sudėties (TAP-17-616) (17-6512) (teikia Ūkio ministerija)</w:t>
      </w:r>
    </w:p>
    <w:p w:rsidR="008B2CBE" w:rsidRDefault="008B2CBE">
      <w:pPr>
        <w:keepNext/>
        <w:spacing w:before="120"/>
        <w:jc w:val="center"/>
      </w:pPr>
      <w:r>
        <w:t>Pranešėjas – S. Skvernelis.</w:t>
      </w:r>
    </w:p>
    <w:p w:rsidR="008B2CBE" w:rsidRDefault="008B2CBE">
      <w:pPr>
        <w:pStyle w:val="papildomi"/>
      </w:pPr>
      <w:r>
        <w:t> </w:t>
      </w:r>
    </w:p>
    <w:p w:rsidR="008B2CBE" w:rsidRDefault="008B2CBE">
      <w:pPr>
        <w:pStyle w:val="papildomi"/>
      </w:pPr>
      <w:r>
        <w:t xml:space="preserve">Priimti Vyriausybės nutarimą „Dėl Jungtinio turizmo komiteto sudėties“. </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946035576"/>
      </w:pPr>
      <w:r>
        <w:t xml:space="preserve">7.  Dėl valstybei nuosavybės teise priklausančių viešosios įstaigos Lietuvos aukštojo sportinio meistriškumo sklandymo centro dalininko teisių pardavimo (TAP-17-591) (17-5165(2) </w:t>
      </w:r>
      <w:r w:rsidR="00094A0C">
        <w:br/>
      </w:r>
      <w:r>
        <w:t>(teikia Vidaus reikalų ministerija)</w:t>
      </w:r>
    </w:p>
    <w:p w:rsidR="008B2CBE" w:rsidRDefault="008B2CBE">
      <w:pPr>
        <w:keepNext/>
        <w:spacing w:before="120"/>
        <w:jc w:val="center"/>
      </w:pPr>
      <w:r>
        <w:t xml:space="preserve">Pranešėjas – E. Misiūnas. </w:t>
      </w:r>
      <w:r>
        <w:br/>
        <w:t>Kalbėjo S. Skvernelis.</w:t>
      </w:r>
    </w:p>
    <w:p w:rsidR="008B2CBE" w:rsidRDefault="008B2CBE">
      <w:pPr>
        <w:pStyle w:val="papildomi"/>
      </w:pPr>
      <w:r>
        <w:t> </w:t>
      </w:r>
    </w:p>
    <w:p w:rsidR="008B2CBE" w:rsidRDefault="008B2CBE">
      <w:pPr>
        <w:pStyle w:val="papildomi"/>
      </w:pPr>
      <w:r>
        <w:t>Priimti Vyriausybės nutarimą „Dėl valstybei nuosavybės teise priklausančių viešosios įstaigos Lietuvos aukštojo sportinio meistriškumo sklandymo centro dalininko teisių pardavimo“ ir pateikti jį Ministrui Pirmininkui pasirašyti, patikslinus pagal Vyriausybės kanceliarijos Teisės departamento 2017 m. gegužės 17 d. išvadą Nr. NV-1226.</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rsidP="00094A0C">
      <w:pPr>
        <w:keepNext/>
        <w:keepLines/>
        <w:jc w:val="center"/>
        <w:divId w:val="597753864"/>
      </w:pPr>
      <w:r>
        <w:lastRenderedPageBreak/>
        <w:t xml:space="preserve">8.  Dėl Lietuvos Respublikos Vyriausybės 2006 m. gegužės 12 d. nutarimo Nr. 452 </w:t>
      </w:r>
      <w:r w:rsidR="00094A0C">
        <w:br/>
      </w:r>
      <w:r>
        <w:t>„Dėl Transporto priemones vairuojančių ir kitų asmenų neblaivumo ar apsvaigimo nustatymo taisyklių patvirtinimo ir leidžiamos etilo alkoholio koncentracijos darbo metu nustatymo“ pakeitimo (TAP-17-590) (17-647(3) (teikia Vidaus reikalų ministerija)</w:t>
      </w:r>
    </w:p>
    <w:p w:rsidR="008B2CBE" w:rsidRDefault="008B2CBE" w:rsidP="00094A0C">
      <w:pPr>
        <w:keepNext/>
        <w:keepLines/>
        <w:spacing w:before="120"/>
        <w:jc w:val="center"/>
      </w:pPr>
      <w:r>
        <w:t xml:space="preserve">Pranešėjas – E. Misiūnas. </w:t>
      </w:r>
      <w:r>
        <w:br/>
        <w:t>Kalbėjo R. Pilibaitis, L. Kukuraitis, A. Veryga, S. Skvernelis.</w:t>
      </w:r>
    </w:p>
    <w:p w:rsidR="008B2CBE" w:rsidRDefault="008B2CBE" w:rsidP="00094A0C">
      <w:pPr>
        <w:pStyle w:val="papildomi"/>
        <w:keepNext/>
        <w:keepLines/>
      </w:pPr>
      <w:r>
        <w:t> </w:t>
      </w:r>
    </w:p>
    <w:p w:rsidR="008B2CBE" w:rsidRDefault="008B2CBE" w:rsidP="00094A0C">
      <w:pPr>
        <w:pStyle w:val="papildomi"/>
        <w:keepNext/>
        <w:keepLines/>
      </w:pPr>
      <w:r>
        <w:t>Priimti Vyriausybės nutarimą „Dėl Lietuvos Respublikos Vyriausybės 2006 m. gegužės 12 d. nutarimo Nr. 452 „Dėl Transporto priemones vairuojančių ir kitų asmenų neblaivumo ar apsvaigimo nustatymo taisyklių patvirtinimo ir leidžiamos etilo alkoholio koncentracijos darbo metu nustatymo“ pakeitimo“ ir pateikti jį Ministrui Pirmininkui pasirašyti, patikslinus pagal Ministro Pirmininko pastabą 1 punktą.</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982541259"/>
      </w:pPr>
      <w:r>
        <w:t xml:space="preserve">9.  Dėl Lietuvos Respublikos baudžiamojo kodekso 220 ir 221 straipsnių pakeitimo įstatymo projekto Nr. XIIIP-273 ir Lietuvos Respublikos administracinių nusižengimų kodekso 187 straipsnio pakeitimo įstatymo projekto Nr. XIIIP-274 (TAP-17-587) (17-6160) </w:t>
      </w:r>
      <w:r w:rsidR="00094A0C">
        <w:br/>
      </w:r>
      <w:r>
        <w:t>(teikia Teisingumo ministerija)</w:t>
      </w:r>
    </w:p>
    <w:p w:rsidR="008B2CBE" w:rsidRDefault="008B2CBE">
      <w:pPr>
        <w:keepNext/>
        <w:spacing w:before="120" w:after="240"/>
        <w:jc w:val="center"/>
      </w:pPr>
      <w:r>
        <w:t xml:space="preserve">Pranešėjas – D. Matuiza. </w:t>
      </w:r>
      <w:r>
        <w:br/>
        <w:t xml:space="preserve">Kalbėjo S. Skvernelis. </w:t>
      </w:r>
    </w:p>
    <w:p w:rsidR="008B2CBE" w:rsidRDefault="008B2CBE">
      <w:pPr>
        <w:pStyle w:val="papildomi"/>
      </w:pPr>
      <w:r>
        <w:t> </w:t>
      </w:r>
    </w:p>
    <w:p w:rsidR="008B2CBE" w:rsidRDefault="008B2CBE">
      <w:pPr>
        <w:pStyle w:val="papildomi"/>
      </w:pPr>
      <w:r>
        <w:t xml:space="preserve">Priimti Vyriausybės nutarimą „Dėl Lietuvos Respublikos baudžiamojo kodekso 220 ir 221 straipsnių pakeitimo įstatymo projekto Nr. XIIIP-273 ir Lietuvos Respublikos administracinių nusižengimų kodekso 187 straipsnio pakeitimo įstatymo projekto </w:t>
      </w:r>
      <w:r w:rsidR="00094A0C">
        <w:br/>
      </w:r>
      <w:r>
        <w:t>Nr. XIIIP-2</w:t>
      </w:r>
      <w:r w:rsidR="00AB0FDB">
        <w:t>7</w:t>
      </w:r>
      <w:r>
        <w:t>4“.</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127482881"/>
      </w:pPr>
      <w:r>
        <w:t xml:space="preserve">10.  Dėl Lietuvos Respublikos kriminalinės žvalgybos įstatymo Nr. XI-2234 2 straipsnio pakeitimo įstatymo projekto Nr. XIIP-4842 ir Lietuvos Respublikos karo policijos įstatymo Nr. VIII-911 10 straipsnio pakeitimo įstatymo projekto Nr. XIIP-4843 </w:t>
      </w:r>
      <w:r w:rsidR="00094A0C">
        <w:br/>
      </w:r>
      <w:r>
        <w:t>(TAP-17-655) (17-6173(2) (teikia Krašto apsaugos ministerija)</w:t>
      </w:r>
    </w:p>
    <w:p w:rsidR="008B2CBE" w:rsidRDefault="008B2CBE">
      <w:pPr>
        <w:keepNext/>
        <w:spacing w:before="120"/>
        <w:jc w:val="center"/>
      </w:pPr>
      <w:r>
        <w:t xml:space="preserve">Pranešėjas – G. </w:t>
      </w:r>
      <w:proofErr w:type="spellStart"/>
      <w:r>
        <w:t>Jeglinskas</w:t>
      </w:r>
      <w:proofErr w:type="spellEnd"/>
      <w:r>
        <w:t xml:space="preserve">. </w:t>
      </w:r>
      <w:r>
        <w:br/>
        <w:t>Kalbėjo S. Skvernelis.</w:t>
      </w:r>
    </w:p>
    <w:p w:rsidR="008B2CBE" w:rsidRDefault="008B2CBE">
      <w:pPr>
        <w:pStyle w:val="papildomi"/>
      </w:pPr>
      <w:r>
        <w:t> </w:t>
      </w:r>
    </w:p>
    <w:p w:rsidR="008B2CBE" w:rsidRDefault="008B2CBE">
      <w:pPr>
        <w:pStyle w:val="papildomi"/>
      </w:pPr>
      <w:r>
        <w:t>Priimti Vyriausybės nutarimą „Dėl Lietuvos Respublikos kriminalinės žvalgybos įstatymo Nr. XI-2234 2 straipsnio pakeitimo įstatymo projekto Nr. XIIP-4842 ir Lietuvos Respublikos karo policijos įstatymo Nr. VIII-911 10 straipsnio pakeitimo įstatymo projekto Nr. XIIP-4843“.</w:t>
      </w:r>
    </w:p>
    <w:p w:rsidR="008B2CBE" w:rsidRDefault="008B2CBE">
      <w:pPr>
        <w:pStyle w:val="papildomi"/>
      </w:pPr>
      <w:r>
        <w:t>(Šis sprendimas priimtas visais posėdyje dalyvavusių Vyriausybės narių balsais.)</w:t>
      </w:r>
    </w:p>
    <w:p w:rsidR="008B2CBE" w:rsidRDefault="008B2CBE" w:rsidP="00094A0C">
      <w:pPr>
        <w:pStyle w:val="papildomi"/>
      </w:pPr>
      <w:r>
        <w:t> </w:t>
      </w:r>
    </w:p>
    <w:p w:rsidR="008B2CBE" w:rsidRDefault="008B2CBE">
      <w:pPr>
        <w:keepNext/>
        <w:jc w:val="center"/>
        <w:divId w:val="160239530"/>
      </w:pPr>
      <w:r>
        <w:lastRenderedPageBreak/>
        <w:t xml:space="preserve">11.  Dėl Lietuvos Respublikos Vyriausybės 2006 m. sausio 30 d. nutarimo Nr. 92 </w:t>
      </w:r>
      <w:r w:rsidR="00094A0C">
        <w:br/>
      </w:r>
      <w:r>
        <w:t>„Dėl Lietuvos Respublikos viešųjų pirkimų įstatymo įgyvendinimo“ pakeitimo (TAP-17-674) (17-5787(2) (teikia Ūkio ministerija)</w:t>
      </w:r>
    </w:p>
    <w:p w:rsidR="008B2CBE" w:rsidRDefault="008B2CBE">
      <w:pPr>
        <w:keepNext/>
        <w:spacing w:before="120"/>
        <w:jc w:val="center"/>
      </w:pPr>
      <w:r>
        <w:t xml:space="preserve">Pranešėjas – M. Sinkevičius. </w:t>
      </w:r>
      <w:r>
        <w:br/>
        <w:t xml:space="preserve">Kalbėjo N. Germanas, R. Pilibaitis, A. </w:t>
      </w:r>
      <w:proofErr w:type="spellStart"/>
      <w:r>
        <w:t>Kriščiūnaitė</w:t>
      </w:r>
      <w:proofErr w:type="spellEnd"/>
      <w:r>
        <w:t>, S. Skvernelis.</w:t>
      </w:r>
    </w:p>
    <w:p w:rsidR="008B2CBE" w:rsidRDefault="008B2CBE">
      <w:pPr>
        <w:pStyle w:val="papildomi"/>
      </w:pPr>
      <w:r>
        <w:t> </w:t>
      </w:r>
    </w:p>
    <w:p w:rsidR="008B2CBE" w:rsidRDefault="008B2CBE">
      <w:pPr>
        <w:pStyle w:val="papildomi"/>
      </w:pPr>
      <w:r>
        <w:t xml:space="preserve">1. Priimti Vyriausybės nutarimą „Dėl Lietuvos Respublikos Vyriausybės 2006 m. sausio 30 d. nutarimo Nr. 92 „Dėl Lietuvos Respublikos viešųjų pirkimų įstatymo įgyvendinimo“ pakeitimo“ ir pateikti jį Ministrui Pirmininkui pasirašyti, patikslinus pagal Vyriausybės kanceliarijos Teisės departamento 2017 m. gegužės 30 d. išvadą Nr. NV-1341. </w:t>
      </w:r>
    </w:p>
    <w:p w:rsidR="008B2CBE" w:rsidRDefault="008B2CBE">
      <w:pPr>
        <w:pStyle w:val="papildomi"/>
      </w:pPr>
      <w:r>
        <w:t>2. Pavesti Ūkio ministerijai kartu su Užsienio reikalų ministerija parengti Ypatingos svarbos tarptautiniams renginiams organizuoti reikalingų prekių, paslaugų ar darbų supaprastintų viešųjų pirkimų tvarkos aprašo projektą.</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1860005717"/>
      </w:pPr>
      <w:r>
        <w:t xml:space="preserve">12.  Dėl Lietuvos Respublikos Vyriausybės 2014 m. rugsėjo 17 d. nutarimo Nr. 986 </w:t>
      </w:r>
      <w:r w:rsidR="00094A0C">
        <w:br/>
      </w:r>
      <w:r>
        <w:t>„Dėl Investicijų skatinimo ir pramonės plėtros 2014–2020 metų programos patvirtinimo“ pakeitimo (TAP-17-607) (17-5523(2) (teikia Ūkio ministerija)</w:t>
      </w:r>
    </w:p>
    <w:p w:rsidR="008B2CBE" w:rsidRDefault="008B2CBE">
      <w:pPr>
        <w:keepNext/>
        <w:spacing w:before="120"/>
        <w:jc w:val="center"/>
      </w:pPr>
      <w:r>
        <w:t xml:space="preserve">Pranešėjas – M. Sinkevičius. </w:t>
      </w:r>
      <w:r>
        <w:br/>
        <w:t>Kalbėjo S. Skvernelis.</w:t>
      </w:r>
    </w:p>
    <w:p w:rsidR="008B2CBE" w:rsidRDefault="008B2CBE">
      <w:pPr>
        <w:pStyle w:val="papildomi"/>
      </w:pPr>
      <w:r>
        <w:t> </w:t>
      </w:r>
    </w:p>
    <w:p w:rsidR="008B2CBE" w:rsidRDefault="008B2CBE">
      <w:pPr>
        <w:pStyle w:val="papildomi"/>
      </w:pPr>
      <w:r>
        <w:t>Priimti Vyriausybės nutarimą „Dėl Lietuvos Respublikos Vyriausybės 2014 m. rugsėjo 17 d. nutarimo Nr. 986 „Dėl Investicijų skatinimo ir pramonės plėtros 2014–2020 metų programos patvirtinimo“ pakeitimo“.</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761875902"/>
      </w:pPr>
      <w:r>
        <w:t>13.  Dėl sutikimo reorganizuoti Kauno sporto medicinos centrą, Klaipėdos sporto medicinos centrą, Panevėžio sporto medicinos centrą ir Šiaulių sporto medicinos centrą (TAP-17-634) (17-3928(2) (teikia Vidaus reikalų ministerija)</w:t>
      </w:r>
    </w:p>
    <w:p w:rsidR="008B2CBE" w:rsidRDefault="008B2CBE">
      <w:pPr>
        <w:keepNext/>
        <w:spacing w:before="120"/>
        <w:jc w:val="center"/>
      </w:pPr>
      <w:r>
        <w:t xml:space="preserve">Pranešėjas – E. Misiūnas. </w:t>
      </w:r>
      <w:r>
        <w:br/>
        <w:t>Kalbėjo E. Jankevičius, S. Skvernelis.</w:t>
      </w:r>
    </w:p>
    <w:p w:rsidR="008B2CBE" w:rsidRDefault="008B2CBE">
      <w:pPr>
        <w:pStyle w:val="papildomi"/>
      </w:pPr>
      <w:r>
        <w:t> </w:t>
      </w:r>
    </w:p>
    <w:p w:rsidR="008B2CBE" w:rsidRDefault="008B2CBE">
      <w:pPr>
        <w:pStyle w:val="papildomi"/>
      </w:pPr>
      <w:r>
        <w:t xml:space="preserve">Priimti Vyriausybės nutarimą „Dėl sutikimo reorganizuoti Kauno sporto medicinos centrą, Klaipėdos sporto medicinos centrą, Panevėžio sporto medicinos centrą ir Šiaulių sporto medicinos centrą“ ir pateikti jį Ministrui Pirmininkui pasirašyti, patikslinus pagal Vyriausybės kanceliarijos Teisės departamento 2017 m. gegužės 30 d. išvados Nr. NV-1340 1–4 punktus. </w:t>
      </w:r>
    </w:p>
    <w:p w:rsidR="008B2CBE" w:rsidRDefault="008B2CBE">
      <w:pPr>
        <w:pStyle w:val="papildomi"/>
      </w:pPr>
      <w:r>
        <w:t>(Šis sprendimas priimtas visais posėdyje dalyvavusių Vyriausybės narių balsais.)</w:t>
      </w:r>
    </w:p>
    <w:p w:rsidR="008B2CBE" w:rsidRDefault="008B2CBE" w:rsidP="00094A0C">
      <w:pPr>
        <w:pStyle w:val="papildomi"/>
      </w:pPr>
      <w:r>
        <w:t> </w:t>
      </w:r>
    </w:p>
    <w:p w:rsidR="008B2CBE" w:rsidRDefault="008B2CBE">
      <w:pPr>
        <w:keepNext/>
        <w:jc w:val="center"/>
        <w:divId w:val="236594530"/>
      </w:pPr>
      <w:r>
        <w:lastRenderedPageBreak/>
        <w:t xml:space="preserve">14.  Dėl Lietuvos Respublikos žemės įstatymo Nr. I-446 2, 7, 8, 9, 10, 12, 13, 22, 23, 31, 32, 45, 46, 47, 48, 49, 51, 52 straipsnių pakeitimo ir papildymo įstatymo projekto </w:t>
      </w:r>
      <w:r w:rsidR="00094A0C">
        <w:br/>
      </w:r>
      <w:r>
        <w:t>Nr. XIIIP-401(2) (TAP-17-618) (17-5682(2) (teikia Žemės ūkio ministerija)</w:t>
      </w:r>
    </w:p>
    <w:p w:rsidR="008B2CBE" w:rsidRDefault="008B2CBE">
      <w:pPr>
        <w:keepNext/>
        <w:spacing w:before="120"/>
        <w:jc w:val="center"/>
      </w:pPr>
      <w:r>
        <w:t xml:space="preserve">Pranešėjas – B. Markauskas. </w:t>
      </w:r>
      <w:r>
        <w:br/>
        <w:t>Kalbėjo K. Navickas, V. Šapoka, R. Čapas, S. Skvernelis.</w:t>
      </w:r>
    </w:p>
    <w:p w:rsidR="008B2CBE" w:rsidRDefault="008B2CBE">
      <w:pPr>
        <w:pStyle w:val="papildomi"/>
      </w:pPr>
      <w:r>
        <w:t> </w:t>
      </w:r>
    </w:p>
    <w:p w:rsidR="008B2CBE" w:rsidRDefault="008B2CBE" w:rsidP="00B44871">
      <w:pPr>
        <w:pStyle w:val="papildomi"/>
        <w:numPr>
          <w:ilvl w:val="0"/>
          <w:numId w:val="1"/>
        </w:numPr>
        <w:tabs>
          <w:tab w:val="left" w:pos="993"/>
        </w:tabs>
        <w:ind w:left="0" w:firstLine="680"/>
      </w:pPr>
      <w:bookmarkStart w:id="0" w:name="_GoBack"/>
      <w:r>
        <w:t>Priimti Vyriausybės nutarimą „Dėl Lietuvos Respublikos žemės įstatymo Nr. I-446 2, 7, 8, 9, 10, 12, 13, 22, 23, 31, 32, 45, 46, 47, 48, 49, 51, 52 straipsnių pakeitimo ir papildymo įstatymo projekto Nr. XIIIP-401(2)“.</w:t>
      </w:r>
    </w:p>
    <w:p w:rsidR="0069447A" w:rsidRPr="00DA2B45" w:rsidRDefault="0069447A" w:rsidP="00B44871">
      <w:pPr>
        <w:pStyle w:val="Sraopastraipa"/>
        <w:spacing w:line="360" w:lineRule="atLeast"/>
        <w:ind w:left="0" w:firstLine="680"/>
        <w:contextualSpacing w:val="0"/>
        <w:jc w:val="both"/>
      </w:pPr>
      <w:r>
        <w:t xml:space="preserve">2. </w:t>
      </w:r>
      <w:r w:rsidRPr="00DA2B45">
        <w:t xml:space="preserve">Pasiūlyti Žemės ūkio ministerijai įvertinti Vyriausybės posėdyje išsakytus Aplinkos ministerijos ir Lietuvos savivaldybių asociacijos siūlymus dėl Žemės įstatymo keitimo, siekiant optimizuoti savivaldybių galimybes panaudoti valstybinę žemę investicijoms pritraukti ir verslo aplinkai savivaldybėse gerinti. </w:t>
      </w:r>
    </w:p>
    <w:bookmarkEnd w:id="0"/>
    <w:p w:rsidR="008B2CBE" w:rsidRDefault="008B2CBE" w:rsidP="00B44871">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924417380"/>
      </w:pPr>
      <w:r>
        <w:t xml:space="preserve">15.  Dėl Lietuvos Respublikos saugaus eismo automobilių keliais įstatymo Nr. VIII-2043 27 straipsnio pakeitimo įstatymo projekto Nr. XIIIP-366 (TAP-17-638) (17-5783(2) </w:t>
      </w:r>
      <w:r w:rsidR="00094A0C">
        <w:br/>
      </w:r>
      <w:r>
        <w:t>(teikia Vidaus reikalų ministerija)</w:t>
      </w:r>
    </w:p>
    <w:p w:rsidR="008B2CBE" w:rsidRDefault="008B2CBE">
      <w:pPr>
        <w:keepNext/>
        <w:spacing w:before="120"/>
        <w:jc w:val="center"/>
      </w:pPr>
      <w:r>
        <w:t xml:space="preserve">Pranešėjas – E. Misiūnas. </w:t>
      </w:r>
      <w:r>
        <w:br/>
        <w:t>Kalbėjo S. Skvernelis.</w:t>
      </w:r>
    </w:p>
    <w:p w:rsidR="008B2CBE" w:rsidRDefault="008B2CBE">
      <w:pPr>
        <w:pStyle w:val="papildomi"/>
      </w:pPr>
      <w:r>
        <w:t> </w:t>
      </w:r>
    </w:p>
    <w:p w:rsidR="008B2CBE" w:rsidRDefault="008B2CBE">
      <w:pPr>
        <w:pStyle w:val="papildomi"/>
      </w:pPr>
      <w:r>
        <w:t>Priimti Vyriausybės nutarimą „Dėl Lietuvos Respublikos saugaus eismo automobilių keliais įstatymo Nr. VIII-2043 27 straipsnio pakeitimo įstatymo projekto Nr. XIIIP-366“.</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609433516"/>
      </w:pPr>
      <w:r>
        <w:t xml:space="preserve">16.  Dėl Lietuvos Respublikos Vyriausybės 2005 m. birželio 23 d. nutarimo Nr. 694 </w:t>
      </w:r>
      <w:r w:rsidR="00094A0C">
        <w:br/>
      </w:r>
      <w:r>
        <w:t xml:space="preserve">„Dėl Muitinės prievolininkų registro nuostatų patvirtinimo“ pakeitimo </w:t>
      </w:r>
      <w:r w:rsidR="00094A0C">
        <w:br/>
      </w:r>
      <w:r>
        <w:t>(TAP-17-347(2) (16-13128(4) (teikia Finansų ministerija)</w:t>
      </w:r>
    </w:p>
    <w:p w:rsidR="008B2CBE" w:rsidRDefault="008B2CBE">
      <w:pPr>
        <w:keepNext/>
        <w:spacing w:before="120"/>
        <w:jc w:val="center"/>
      </w:pPr>
      <w:r>
        <w:t xml:space="preserve">Pranešėjas – V. Šapoka. </w:t>
      </w:r>
      <w:r>
        <w:br/>
        <w:t>Kalbėjo S. Skvernelis.</w:t>
      </w:r>
    </w:p>
    <w:p w:rsidR="008B2CBE" w:rsidRDefault="008B2CBE">
      <w:pPr>
        <w:pStyle w:val="papildomi"/>
      </w:pPr>
      <w:r>
        <w:t> </w:t>
      </w:r>
    </w:p>
    <w:p w:rsidR="008B2CBE" w:rsidRDefault="008B2CBE">
      <w:pPr>
        <w:pStyle w:val="papildomi"/>
      </w:pPr>
      <w:r>
        <w:t>Priimti Vyriausybės nutarimą „Dėl Lietuvos Respublikos Vyriausybės 2005 m. birželio 23 d. nutarimo Nr. 694 „Dėl Muitinės prievolininkų registro nuostatų patvirtinimo“ pakeitimo“.</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rsidP="00B44871">
      <w:pPr>
        <w:keepNext/>
        <w:keepLines/>
        <w:jc w:val="center"/>
        <w:divId w:val="1731416288"/>
      </w:pPr>
      <w:r>
        <w:lastRenderedPageBreak/>
        <w:t xml:space="preserve">17.  Dėl Lietuvos Respublikos lygių galimybių įstatymo Nr. IX-1826 2, 3, 4, 5, 6, 7, 8, 9, 11 ir 13 straipsnių ir priedo pakeitimo įstatymo ir Lietuvos Respublikos transporto lengvatų įstatymo Nr. VIII-1605 1, 2 ir 5 straipsnių pakeitimo ir Įstatymo papildymo priedu įstatymo projektų pateikimo Lietuvos Respublikos Seimui (TAP-17-571(2) (17-5(5) </w:t>
      </w:r>
      <w:r w:rsidR="00094A0C">
        <w:br/>
      </w:r>
      <w:r>
        <w:t>(teikia Socialinės apsaugos ir darbo ministerija)</w:t>
      </w:r>
    </w:p>
    <w:p w:rsidR="008B2CBE" w:rsidRDefault="008B2CBE" w:rsidP="00B44871">
      <w:pPr>
        <w:keepNext/>
        <w:keepLines/>
        <w:spacing w:before="120"/>
        <w:jc w:val="center"/>
      </w:pPr>
      <w:r>
        <w:t xml:space="preserve">Pranešėjas – L. Kukuraitis. </w:t>
      </w:r>
      <w:r>
        <w:br/>
        <w:t>Kalbėjo S. Skvernelis.</w:t>
      </w:r>
    </w:p>
    <w:p w:rsidR="008B2CBE" w:rsidRDefault="008B2CBE" w:rsidP="00B44871">
      <w:pPr>
        <w:pStyle w:val="papildomi"/>
        <w:keepNext/>
        <w:keepLines/>
      </w:pPr>
      <w:r>
        <w:t> </w:t>
      </w:r>
    </w:p>
    <w:p w:rsidR="008B2CBE" w:rsidRDefault="008B2CBE" w:rsidP="00B44871">
      <w:pPr>
        <w:pStyle w:val="papildomi"/>
        <w:keepNext/>
        <w:keepLines/>
      </w:pPr>
      <w:r>
        <w:t>Priimti Vyriausybės nutarimą „Dėl Lietuvos Respublikos lygių galimybių įstatymo Nr. IX-1826 2, 3, 4, 5, 6, 7, 8, 9, 11 ir 13 straipsnių ir priedo pakeitimo įstatymo ir Lietuvos Respublikos transporto lengvatų įstatymo Nr. VIII-1605 1, 2 ir 5 straipsnių pakeitimo ir Įstatymo papildymo priedu įstatymo projektų pateikimo Lietuvos Respublikos Seimui“.</w:t>
      </w:r>
    </w:p>
    <w:p w:rsidR="008B2CBE" w:rsidRDefault="008B2CBE">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pPr>
        <w:keepNext/>
        <w:jc w:val="center"/>
        <w:divId w:val="1044407133"/>
      </w:pPr>
      <w:r>
        <w:t>18.  Dėl Lietuvos Respublikos valstybės paramos daugiabučiams namams atnaujinti (modernizuoti) įstatymo Nr. I-2455 pakeitimo įstatymo projekto pateikimo Lietuvos Respublikos Seimui (TAP-17-737) (17-5917(3) (teikia Aplinkos ministerija)</w:t>
      </w:r>
    </w:p>
    <w:p w:rsidR="008B2CBE" w:rsidRDefault="008B2CBE">
      <w:pPr>
        <w:keepNext/>
        <w:spacing w:before="120"/>
        <w:jc w:val="center"/>
      </w:pPr>
      <w:r>
        <w:t xml:space="preserve">Pranešėjas – K. Navickas. </w:t>
      </w:r>
      <w:r>
        <w:br/>
        <w:t>Kalbėjo V. Šapoka, D. Kamarauskienė, S. Skvernelis.</w:t>
      </w:r>
    </w:p>
    <w:p w:rsidR="008B2CBE" w:rsidRDefault="008B2CBE">
      <w:pPr>
        <w:pStyle w:val="papildomi"/>
      </w:pPr>
      <w:r>
        <w:t> </w:t>
      </w:r>
    </w:p>
    <w:p w:rsidR="008B2CBE" w:rsidRDefault="008B2CBE">
      <w:pPr>
        <w:pStyle w:val="papildomi"/>
      </w:pPr>
      <w:r>
        <w:t xml:space="preserve">1. Priimti Vyriausybės nutarimą „Dėl Lietuvos Respublikos valstybės paramos daugiabučiams namams atnaujinti (modernizuoti) įstatymo Nr. I-2455 pakeitimo įstatymo projekto pateikimo Lietuvos Respublikos Seimui“ ir pateikti jį Ministrui Pirmininkui pasirašyti, įrašius naują 2 punktą dėl svarstymo ypatingos skubos tvarka. </w:t>
      </w:r>
    </w:p>
    <w:p w:rsidR="00071CE1" w:rsidRDefault="00071CE1" w:rsidP="00401A7A">
      <w:pPr>
        <w:spacing w:line="360" w:lineRule="atLeast"/>
        <w:ind w:firstLine="680"/>
        <w:jc w:val="both"/>
      </w:pPr>
      <w:r>
        <w:t>2. Siekti, kad ne mažiau kaip 90 procentų atitinkamų metų Klimato kaitos specialiosios programos pajamų būtų skiriama valstybės paramai pagal Lietuvos Respublikos valstybės paramos daugiabučiams namams atnaujinti (modernizuoti) įstatymą teikti.</w:t>
      </w:r>
    </w:p>
    <w:p w:rsidR="00071CE1" w:rsidRPr="00B84CD2" w:rsidRDefault="00071CE1" w:rsidP="00401A7A">
      <w:pPr>
        <w:spacing w:line="360" w:lineRule="atLeast"/>
        <w:ind w:firstLine="680"/>
        <w:jc w:val="both"/>
      </w:pPr>
      <w:r>
        <w:t>3. Pavesti Energetikos ministerijai inicijuoti Europos Sąjungos fondų lėšų perskirstymą, skiriant Aplinkos ministerijai papildomų lėšų šilumos punktams ir šildymo sistemoms įrengti ar modernizuoti.</w:t>
      </w:r>
    </w:p>
    <w:p w:rsidR="008B2CBE" w:rsidRDefault="008B2CBE" w:rsidP="00401A7A">
      <w:pPr>
        <w:pStyle w:val="papildomi"/>
      </w:pPr>
      <w:r>
        <w:t>(Šis sprendimas priimtas visais posėdyje dalyvavusių Vyriausybės narių balsais.)</w:t>
      </w:r>
    </w:p>
    <w:p w:rsidR="008B2CBE" w:rsidRDefault="008B2CBE">
      <w:pPr>
        <w:pStyle w:val="papildomi"/>
      </w:pPr>
      <w:r>
        <w:t> </w:t>
      </w:r>
    </w:p>
    <w:p w:rsidR="008B2CBE" w:rsidRDefault="008B2CBE">
      <w:pPr>
        <w:pStyle w:val="papildomi"/>
      </w:pPr>
      <w:r>
        <w:t> </w:t>
      </w:r>
    </w:p>
    <w:p w:rsidR="008B2CBE" w:rsidRDefault="008B2CBE" w:rsidP="00094A0C">
      <w:pPr>
        <w:keepNext/>
        <w:keepLines/>
        <w:jc w:val="center"/>
        <w:divId w:val="359430417"/>
      </w:pPr>
      <w:r>
        <w:lastRenderedPageBreak/>
        <w:t>19.  Dėl Lietuvos Respublikos branduolinės elektrinės, statomos Baltarusijos Respublikoje, Astravo rajone, pripažinimo nesaugia, keliančia grėsmę Lietuvos Respublikos nacionaliniam saugumui, aplinkai ir visuomenės sveikatai įstatymo projekto pateikimo Lietuvos Respublikos Seimui</w:t>
      </w:r>
      <w:r w:rsidR="003D0201">
        <w:t xml:space="preserve"> (teikia Energetikos ministerija)</w:t>
      </w:r>
    </w:p>
    <w:p w:rsidR="008B2CBE" w:rsidRDefault="008B2CBE" w:rsidP="00094A0C">
      <w:pPr>
        <w:keepNext/>
        <w:keepLines/>
        <w:spacing w:before="120"/>
        <w:jc w:val="center"/>
      </w:pPr>
      <w:r>
        <w:t>Pranešėjas – S. Skvernelis.</w:t>
      </w:r>
    </w:p>
    <w:p w:rsidR="008B2CBE" w:rsidRDefault="008B2CBE" w:rsidP="00094A0C">
      <w:pPr>
        <w:pStyle w:val="papildomi"/>
        <w:keepNext/>
        <w:keepLines/>
      </w:pPr>
      <w:r>
        <w:t> </w:t>
      </w:r>
    </w:p>
    <w:p w:rsidR="008B2CBE" w:rsidRDefault="008B2CBE" w:rsidP="00094A0C">
      <w:pPr>
        <w:pStyle w:val="papildomi"/>
        <w:keepNext/>
        <w:keepLines/>
      </w:pPr>
      <w:r>
        <w:t>Priimti Vyriausybės nutarimą „Dėl Lietuvos Respublikos branduolinės elektrinės, statomos Baltarusijos Respublikoje, Astravo rajone, pripažinimo nesaugia, keliančia grėsmę Lietuvos Respublikos nacionaliniam saugumui, aplinkai ir visuomenės sveikatai įstatymo projekto pateikimo Lietuvos Respublikos Seimui“.</w:t>
      </w:r>
    </w:p>
    <w:p w:rsidR="008B2CBE" w:rsidRDefault="008B2CBE" w:rsidP="00094A0C">
      <w:pPr>
        <w:pStyle w:val="papildomi"/>
        <w:keepNext/>
        <w:keepLines/>
      </w:pPr>
      <w:r>
        <w:t>(Šis sprendimas priimtas visais posėdyje dalyvavusių Vyriausybės narių balsais.)</w:t>
      </w:r>
    </w:p>
    <w:p w:rsidR="008B2CBE" w:rsidRDefault="008B2CBE" w:rsidP="00094A0C">
      <w:pPr>
        <w:pStyle w:val="papildomi"/>
        <w:keepNext/>
        <w:keepLines/>
      </w:pPr>
      <w:r>
        <w:t> </w:t>
      </w:r>
    </w:p>
    <w:p w:rsidR="008B2CBE" w:rsidRDefault="008B2CBE" w:rsidP="00094A0C">
      <w:pPr>
        <w:pStyle w:val="papildomi"/>
        <w:keepNext/>
        <w:keepLines/>
      </w:pPr>
      <w:r>
        <w:t> </w:t>
      </w:r>
    </w:p>
    <w:p w:rsidR="008B2CBE" w:rsidRDefault="008B2CBE" w:rsidP="00094A0C">
      <w:pPr>
        <w:keepNext/>
        <w:keepLines/>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8B2CBE">
        <w:trPr>
          <w:tblCellSpacing w:w="15" w:type="dxa"/>
        </w:trPr>
        <w:tc>
          <w:tcPr>
            <w:tcW w:w="0" w:type="auto"/>
            <w:vAlign w:val="center"/>
            <w:hideMark/>
          </w:tcPr>
          <w:p w:rsidR="008B2CBE" w:rsidRDefault="008B2CBE" w:rsidP="008B2CBE">
            <w:r>
              <w:t>Ministras Pirmininkas </w:t>
            </w:r>
          </w:p>
        </w:tc>
        <w:tc>
          <w:tcPr>
            <w:tcW w:w="0" w:type="auto"/>
            <w:vAlign w:val="center"/>
            <w:hideMark/>
          </w:tcPr>
          <w:p w:rsidR="008B2CBE" w:rsidRDefault="008B2CBE" w:rsidP="008B2CBE">
            <w:pPr>
              <w:pStyle w:val="prastasistinklapis"/>
              <w:spacing w:before="0" w:beforeAutospacing="0" w:after="0" w:afterAutospacing="0" w:line="240" w:lineRule="auto"/>
              <w:jc w:val="right"/>
            </w:pPr>
            <w:r>
              <w:t>Saulius Skvernelis</w:t>
            </w:r>
          </w:p>
        </w:tc>
      </w:tr>
    </w:tbl>
    <w:p w:rsidR="008B2CBE" w:rsidRDefault="008B2CBE">
      <w:pPr>
        <w:spacing w:line="360" w:lineRule="atLeast"/>
        <w:ind w:firstLine="680"/>
        <w:jc w:val="both"/>
      </w:pPr>
      <w:r>
        <w:t> </w:t>
      </w:r>
    </w:p>
    <w:p w:rsidR="008B2CBE" w:rsidRDefault="008B2CBE">
      <w:pPr>
        <w:spacing w:line="360" w:lineRule="atLeast"/>
        <w:ind w:firstLine="680"/>
        <w:jc w:val="both"/>
      </w:pPr>
      <w:r>
        <w:t> </w:t>
      </w:r>
    </w:p>
    <w:p w:rsidR="0039178F" w:rsidRDefault="0039178F"/>
    <w:sectPr w:rsidR="0039178F" w:rsidSect="0039178F">
      <w:headerReference w:type="even" r:id="rId8"/>
      <w:headerReference w:type="default" r:id="rId9"/>
      <w:headerReference w:type="first" r:id="rId10"/>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CBE" w:rsidRDefault="008B2CBE">
      <w:r>
        <w:separator/>
      </w:r>
    </w:p>
  </w:endnote>
  <w:endnote w:type="continuationSeparator" w:id="0">
    <w:p w:rsidR="008B2CBE" w:rsidRDefault="008B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CBE" w:rsidRDefault="008B2CBE">
      <w:r>
        <w:separator/>
      </w:r>
    </w:p>
  </w:footnote>
  <w:footnote w:type="continuationSeparator" w:id="0">
    <w:p w:rsidR="008B2CBE" w:rsidRDefault="008B2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4871">
      <w:rPr>
        <w:rStyle w:val="Puslapionumeris"/>
        <w:noProof/>
      </w:rPr>
      <w:t>7</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78F" w:rsidRDefault="0039178F" w:rsidP="0039178F">
    <w:pPr>
      <w:pStyle w:val="Antrats"/>
      <w:spacing w:line="240" w:lineRule="atLeast"/>
      <w:jc w:val="center"/>
    </w:pPr>
  </w:p>
  <w:p w:rsidR="0039178F" w:rsidRDefault="008B2CBE"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64B9C"/>
    <w:multiLevelType w:val="hybridMultilevel"/>
    <w:tmpl w:val="05B2C532"/>
    <w:lvl w:ilvl="0" w:tplc="35AA2B8C">
      <w:start w:val="1"/>
      <w:numFmt w:val="decimal"/>
      <w:lvlText w:val="%1."/>
      <w:lvlJc w:val="left"/>
      <w:pPr>
        <w:ind w:left="928"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71CE1"/>
    <w:rsid w:val="00094A0C"/>
    <w:rsid w:val="000C42DA"/>
    <w:rsid w:val="001B113E"/>
    <w:rsid w:val="0035525C"/>
    <w:rsid w:val="0039178F"/>
    <w:rsid w:val="003D0201"/>
    <w:rsid w:val="003F4230"/>
    <w:rsid w:val="00401A7A"/>
    <w:rsid w:val="00516B26"/>
    <w:rsid w:val="0069447A"/>
    <w:rsid w:val="008011A0"/>
    <w:rsid w:val="008B2CBE"/>
    <w:rsid w:val="00AB0FDB"/>
    <w:rsid w:val="00B44871"/>
    <w:rsid w:val="00C86ADE"/>
    <w:rsid w:val="00EC7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8B2CBE"/>
    <w:pPr>
      <w:spacing w:before="100" w:beforeAutospacing="1" w:after="100" w:afterAutospacing="1" w:line="360" w:lineRule="atLeast"/>
    </w:pPr>
  </w:style>
  <w:style w:type="paragraph" w:customStyle="1" w:styleId="papildomi">
    <w:name w:val="papildomi"/>
    <w:basedOn w:val="prastasis"/>
    <w:rsid w:val="008B2CBE"/>
    <w:pPr>
      <w:spacing w:line="360" w:lineRule="atLeast"/>
      <w:ind w:firstLine="680"/>
      <w:jc w:val="both"/>
    </w:pPr>
  </w:style>
  <w:style w:type="paragraph" w:styleId="Debesliotekstas">
    <w:name w:val="Balloon Text"/>
    <w:basedOn w:val="prastasis"/>
    <w:link w:val="DebesliotekstasDiagrama"/>
    <w:rsid w:val="008B2CBE"/>
    <w:rPr>
      <w:rFonts w:ascii="Tahoma" w:hAnsi="Tahoma" w:cs="Tahoma"/>
      <w:sz w:val="16"/>
      <w:szCs w:val="16"/>
    </w:rPr>
  </w:style>
  <w:style w:type="character" w:customStyle="1" w:styleId="DebesliotekstasDiagrama">
    <w:name w:val="Debesėlio tekstas Diagrama"/>
    <w:basedOn w:val="Numatytasispastraiposriftas"/>
    <w:link w:val="Debesliotekstas"/>
    <w:rsid w:val="008B2CBE"/>
    <w:rPr>
      <w:rFonts w:ascii="Tahoma" w:hAnsi="Tahoma" w:cs="Tahoma"/>
      <w:sz w:val="16"/>
      <w:szCs w:val="16"/>
    </w:rPr>
  </w:style>
  <w:style w:type="paragraph" w:styleId="Sraopastraipa">
    <w:name w:val="List Paragraph"/>
    <w:basedOn w:val="prastasis"/>
    <w:uiPriority w:val="34"/>
    <w:qFormat/>
    <w:rsid w:val="006944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stinklapis">
    <w:name w:val="Normal (Web)"/>
    <w:basedOn w:val="prastasis"/>
    <w:uiPriority w:val="99"/>
    <w:unhideWhenUsed/>
    <w:rsid w:val="008B2CBE"/>
    <w:pPr>
      <w:spacing w:before="100" w:beforeAutospacing="1" w:after="100" w:afterAutospacing="1" w:line="360" w:lineRule="atLeast"/>
    </w:pPr>
  </w:style>
  <w:style w:type="paragraph" w:customStyle="1" w:styleId="papildomi">
    <w:name w:val="papildomi"/>
    <w:basedOn w:val="prastasis"/>
    <w:rsid w:val="008B2CBE"/>
    <w:pPr>
      <w:spacing w:line="360" w:lineRule="atLeast"/>
      <w:ind w:firstLine="680"/>
      <w:jc w:val="both"/>
    </w:pPr>
  </w:style>
  <w:style w:type="paragraph" w:styleId="Debesliotekstas">
    <w:name w:val="Balloon Text"/>
    <w:basedOn w:val="prastasis"/>
    <w:link w:val="DebesliotekstasDiagrama"/>
    <w:rsid w:val="008B2CBE"/>
    <w:rPr>
      <w:rFonts w:ascii="Tahoma" w:hAnsi="Tahoma" w:cs="Tahoma"/>
      <w:sz w:val="16"/>
      <w:szCs w:val="16"/>
    </w:rPr>
  </w:style>
  <w:style w:type="character" w:customStyle="1" w:styleId="DebesliotekstasDiagrama">
    <w:name w:val="Debesėlio tekstas Diagrama"/>
    <w:basedOn w:val="Numatytasispastraiposriftas"/>
    <w:link w:val="Debesliotekstas"/>
    <w:rsid w:val="008B2CBE"/>
    <w:rPr>
      <w:rFonts w:ascii="Tahoma" w:hAnsi="Tahoma" w:cs="Tahoma"/>
      <w:sz w:val="16"/>
      <w:szCs w:val="16"/>
    </w:rPr>
  </w:style>
  <w:style w:type="paragraph" w:styleId="Sraopastraipa">
    <w:name w:val="List Paragraph"/>
    <w:basedOn w:val="prastasis"/>
    <w:uiPriority w:val="34"/>
    <w:qFormat/>
    <w:rsid w:val="00694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2881">
      <w:marLeft w:val="0"/>
      <w:marRight w:val="0"/>
      <w:marTop w:val="0"/>
      <w:marBottom w:val="0"/>
      <w:divBdr>
        <w:top w:val="none" w:sz="0" w:space="0" w:color="auto"/>
        <w:left w:val="none" w:sz="0" w:space="0" w:color="auto"/>
        <w:bottom w:val="single" w:sz="8" w:space="5" w:color="auto"/>
        <w:right w:val="none" w:sz="0" w:space="0" w:color="auto"/>
      </w:divBdr>
    </w:div>
    <w:div w:id="160239530">
      <w:marLeft w:val="0"/>
      <w:marRight w:val="0"/>
      <w:marTop w:val="0"/>
      <w:marBottom w:val="0"/>
      <w:divBdr>
        <w:top w:val="none" w:sz="0" w:space="0" w:color="auto"/>
        <w:left w:val="none" w:sz="0" w:space="0" w:color="auto"/>
        <w:bottom w:val="single" w:sz="8" w:space="5" w:color="auto"/>
        <w:right w:val="none" w:sz="0" w:space="0" w:color="auto"/>
      </w:divBdr>
    </w:div>
    <w:div w:id="236594530">
      <w:marLeft w:val="0"/>
      <w:marRight w:val="0"/>
      <w:marTop w:val="0"/>
      <w:marBottom w:val="0"/>
      <w:divBdr>
        <w:top w:val="none" w:sz="0" w:space="0" w:color="auto"/>
        <w:left w:val="none" w:sz="0" w:space="0" w:color="auto"/>
        <w:bottom w:val="single" w:sz="8" w:space="5" w:color="auto"/>
        <w:right w:val="none" w:sz="0" w:space="0" w:color="auto"/>
      </w:divBdr>
    </w:div>
    <w:div w:id="359430417">
      <w:marLeft w:val="0"/>
      <w:marRight w:val="0"/>
      <w:marTop w:val="0"/>
      <w:marBottom w:val="0"/>
      <w:divBdr>
        <w:top w:val="none" w:sz="0" w:space="0" w:color="auto"/>
        <w:left w:val="none" w:sz="0" w:space="0" w:color="auto"/>
        <w:bottom w:val="single" w:sz="8" w:space="5" w:color="auto"/>
        <w:right w:val="none" w:sz="0" w:space="0" w:color="auto"/>
      </w:divBdr>
    </w:div>
    <w:div w:id="503515531">
      <w:marLeft w:val="0"/>
      <w:marRight w:val="0"/>
      <w:marTop w:val="0"/>
      <w:marBottom w:val="0"/>
      <w:divBdr>
        <w:top w:val="none" w:sz="0" w:space="0" w:color="auto"/>
        <w:left w:val="none" w:sz="0" w:space="0" w:color="auto"/>
        <w:bottom w:val="single" w:sz="8" w:space="5" w:color="auto"/>
        <w:right w:val="none" w:sz="0" w:space="0" w:color="auto"/>
      </w:divBdr>
    </w:div>
    <w:div w:id="566650046">
      <w:marLeft w:val="0"/>
      <w:marRight w:val="0"/>
      <w:marTop w:val="0"/>
      <w:marBottom w:val="0"/>
      <w:divBdr>
        <w:top w:val="none" w:sz="0" w:space="0" w:color="auto"/>
        <w:left w:val="none" w:sz="0" w:space="0" w:color="auto"/>
        <w:bottom w:val="single" w:sz="8" w:space="5" w:color="auto"/>
        <w:right w:val="none" w:sz="0" w:space="0" w:color="auto"/>
      </w:divBdr>
    </w:div>
    <w:div w:id="582378020">
      <w:marLeft w:val="0"/>
      <w:marRight w:val="0"/>
      <w:marTop w:val="0"/>
      <w:marBottom w:val="0"/>
      <w:divBdr>
        <w:top w:val="none" w:sz="0" w:space="0" w:color="auto"/>
        <w:left w:val="none" w:sz="0" w:space="0" w:color="auto"/>
        <w:bottom w:val="single" w:sz="8" w:space="5" w:color="auto"/>
        <w:right w:val="none" w:sz="0" w:space="0" w:color="auto"/>
      </w:divBdr>
    </w:div>
    <w:div w:id="597753864">
      <w:marLeft w:val="0"/>
      <w:marRight w:val="0"/>
      <w:marTop w:val="0"/>
      <w:marBottom w:val="0"/>
      <w:divBdr>
        <w:top w:val="none" w:sz="0" w:space="0" w:color="auto"/>
        <w:left w:val="none" w:sz="0" w:space="0" w:color="auto"/>
        <w:bottom w:val="single" w:sz="8" w:space="5" w:color="auto"/>
        <w:right w:val="none" w:sz="0" w:space="0" w:color="auto"/>
      </w:divBdr>
    </w:div>
    <w:div w:id="609433516">
      <w:marLeft w:val="0"/>
      <w:marRight w:val="0"/>
      <w:marTop w:val="0"/>
      <w:marBottom w:val="0"/>
      <w:divBdr>
        <w:top w:val="none" w:sz="0" w:space="0" w:color="auto"/>
        <w:left w:val="none" w:sz="0" w:space="0" w:color="auto"/>
        <w:bottom w:val="single" w:sz="8" w:space="5" w:color="auto"/>
        <w:right w:val="none" w:sz="0" w:space="0" w:color="auto"/>
      </w:divBdr>
    </w:div>
    <w:div w:id="761875902">
      <w:marLeft w:val="0"/>
      <w:marRight w:val="0"/>
      <w:marTop w:val="0"/>
      <w:marBottom w:val="0"/>
      <w:divBdr>
        <w:top w:val="none" w:sz="0" w:space="0" w:color="auto"/>
        <w:left w:val="none" w:sz="0" w:space="0" w:color="auto"/>
        <w:bottom w:val="single" w:sz="8" w:space="5" w:color="auto"/>
        <w:right w:val="none" w:sz="0" w:space="0" w:color="auto"/>
      </w:divBdr>
    </w:div>
    <w:div w:id="916400686">
      <w:marLeft w:val="0"/>
      <w:marRight w:val="0"/>
      <w:marTop w:val="0"/>
      <w:marBottom w:val="0"/>
      <w:divBdr>
        <w:top w:val="none" w:sz="0" w:space="0" w:color="auto"/>
        <w:left w:val="none" w:sz="0" w:space="0" w:color="auto"/>
        <w:bottom w:val="double" w:sz="6" w:space="1" w:color="auto"/>
        <w:right w:val="none" w:sz="0" w:space="0" w:color="auto"/>
      </w:divBdr>
    </w:div>
    <w:div w:id="924417380">
      <w:marLeft w:val="0"/>
      <w:marRight w:val="0"/>
      <w:marTop w:val="0"/>
      <w:marBottom w:val="0"/>
      <w:divBdr>
        <w:top w:val="none" w:sz="0" w:space="0" w:color="auto"/>
        <w:left w:val="none" w:sz="0" w:space="0" w:color="auto"/>
        <w:bottom w:val="single" w:sz="8" w:space="5" w:color="auto"/>
        <w:right w:val="none" w:sz="0" w:space="0" w:color="auto"/>
      </w:divBdr>
    </w:div>
    <w:div w:id="946035576">
      <w:marLeft w:val="0"/>
      <w:marRight w:val="0"/>
      <w:marTop w:val="0"/>
      <w:marBottom w:val="0"/>
      <w:divBdr>
        <w:top w:val="none" w:sz="0" w:space="0" w:color="auto"/>
        <w:left w:val="none" w:sz="0" w:space="0" w:color="auto"/>
        <w:bottom w:val="single" w:sz="8" w:space="5" w:color="auto"/>
        <w:right w:val="none" w:sz="0" w:space="0" w:color="auto"/>
      </w:divBdr>
    </w:div>
    <w:div w:id="982541259">
      <w:marLeft w:val="0"/>
      <w:marRight w:val="0"/>
      <w:marTop w:val="0"/>
      <w:marBottom w:val="0"/>
      <w:divBdr>
        <w:top w:val="none" w:sz="0" w:space="0" w:color="auto"/>
        <w:left w:val="none" w:sz="0" w:space="0" w:color="auto"/>
        <w:bottom w:val="single" w:sz="8" w:space="5" w:color="auto"/>
        <w:right w:val="none" w:sz="0" w:space="0" w:color="auto"/>
      </w:divBdr>
    </w:div>
    <w:div w:id="1044407133">
      <w:marLeft w:val="0"/>
      <w:marRight w:val="0"/>
      <w:marTop w:val="0"/>
      <w:marBottom w:val="0"/>
      <w:divBdr>
        <w:top w:val="none" w:sz="0" w:space="0" w:color="auto"/>
        <w:left w:val="none" w:sz="0" w:space="0" w:color="auto"/>
        <w:bottom w:val="single" w:sz="8" w:space="5" w:color="auto"/>
        <w:right w:val="none" w:sz="0" w:space="0" w:color="auto"/>
      </w:divBdr>
    </w:div>
    <w:div w:id="1132098565">
      <w:marLeft w:val="0"/>
      <w:marRight w:val="0"/>
      <w:marTop w:val="0"/>
      <w:marBottom w:val="0"/>
      <w:divBdr>
        <w:top w:val="none" w:sz="0" w:space="0" w:color="auto"/>
        <w:left w:val="none" w:sz="0" w:space="0" w:color="auto"/>
        <w:bottom w:val="single" w:sz="8" w:space="1" w:color="auto"/>
        <w:right w:val="none" w:sz="0" w:space="0" w:color="auto"/>
      </w:divBdr>
    </w:div>
    <w:div w:id="1457605348">
      <w:marLeft w:val="0"/>
      <w:marRight w:val="0"/>
      <w:marTop w:val="0"/>
      <w:marBottom w:val="0"/>
      <w:divBdr>
        <w:top w:val="none" w:sz="0" w:space="0" w:color="auto"/>
        <w:left w:val="none" w:sz="0" w:space="0" w:color="auto"/>
        <w:bottom w:val="single" w:sz="8" w:space="5" w:color="auto"/>
        <w:right w:val="none" w:sz="0" w:space="0" w:color="auto"/>
      </w:divBdr>
    </w:div>
    <w:div w:id="1731416288">
      <w:marLeft w:val="0"/>
      <w:marRight w:val="0"/>
      <w:marTop w:val="0"/>
      <w:marBottom w:val="0"/>
      <w:divBdr>
        <w:top w:val="none" w:sz="0" w:space="0" w:color="auto"/>
        <w:left w:val="none" w:sz="0" w:space="0" w:color="auto"/>
        <w:bottom w:val="single" w:sz="8" w:space="5" w:color="auto"/>
        <w:right w:val="none" w:sz="0" w:space="0" w:color="auto"/>
      </w:divBdr>
    </w:div>
    <w:div w:id="1860005717">
      <w:marLeft w:val="0"/>
      <w:marRight w:val="0"/>
      <w:marTop w:val="0"/>
      <w:marBottom w:val="0"/>
      <w:divBdr>
        <w:top w:val="none" w:sz="0" w:space="0" w:color="auto"/>
        <w:left w:val="none" w:sz="0" w:space="0" w:color="auto"/>
        <w:bottom w:val="single" w:sz="8" w:space="5" w:color="auto"/>
        <w:right w:val="none" w:sz="0" w:space="0" w:color="auto"/>
      </w:divBdr>
    </w:div>
    <w:div w:id="2082173614">
      <w:marLeft w:val="0"/>
      <w:marRight w:val="0"/>
      <w:marTop w:val="0"/>
      <w:marBottom w:val="0"/>
      <w:divBdr>
        <w:top w:val="none" w:sz="0" w:space="0" w:color="auto"/>
        <w:left w:val="none" w:sz="0" w:space="0" w:color="auto"/>
        <w:bottom w:val="single" w:sz="8" w:space="5" w:color="auto"/>
        <w:right w:val="none" w:sz="0" w:space="0" w:color="auto"/>
      </w:divBdr>
    </w:div>
    <w:div w:id="2084833116">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1932</Words>
  <Characters>14258</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VP20170607</dc:title>
  <dc:subject>20170607</dc:subject>
  <dc:creator>Neringa Adomavičiūtė</dc:creator>
  <cp:lastModifiedBy>Neringa Adomavičiūtė</cp:lastModifiedBy>
  <cp:revision>9</cp:revision>
  <cp:lastPrinted>2017-06-09T10:59:00Z</cp:lastPrinted>
  <dcterms:created xsi:type="dcterms:W3CDTF">2017-06-09T10:56:00Z</dcterms:created>
  <dcterms:modified xsi:type="dcterms:W3CDTF">2017-06-13T11:01:00Z</dcterms:modified>
</cp:coreProperties>
</file>