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e5abc24a2e64140a9696cf09540bd3e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tabs>
              <w:tab w:val="left" w:pos="9639"/>
            </w:tabs>
            <w:jc w:val="center"/>
            <w:rPr>
              <w:b/>
              <w:color w:val="000000"/>
              <w:szCs w:val="24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color w:val="000000"/>
              <w:szCs w:val="24"/>
            </w:rPr>
            <w:t xml:space="preserve">LIETUVOS RESPUBLIKOS SOCIALINĖS PARAMOS MOKINIAMS ĮSTATYMO NR. X-686 1, 2, 4, 5, 12 IR 13 STRAIPSNIŲ PAKEITIMO </w:t>
          </w:r>
        </w:p>
        <w:p>
          <w:pPr>
            <w:widowControl w:val="0"/>
            <w:tabs>
              <w:tab w:val="left" w:pos="9639"/>
            </w:tabs>
            <w:jc w:val="center"/>
            <w:rPr>
              <w:b/>
              <w:szCs w:val="24"/>
              <w:lang w:eastAsia="lt-LT"/>
            </w:rPr>
          </w:pPr>
          <w:r>
            <w:rPr>
              <w:b/>
              <w:color w:val="000000"/>
              <w:szCs w:val="24"/>
            </w:rPr>
            <w:t xml:space="preserve">ĮSTATYMO PROJEKTO </w:t>
          </w:r>
          <w:r>
            <w:rPr>
              <w:b/>
              <w:szCs w:val="24"/>
              <w:lang w:eastAsia="lt-LT"/>
            </w:rPr>
            <w:t xml:space="preserve">PATEIKIMO </w:t>
          </w:r>
        </w:p>
        <w:p>
          <w:pPr>
            <w:widowControl w:val="0"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SEIMUI</w:t>
          </w:r>
        </w:p>
        <w:p>
          <w:pPr>
            <w:widowControl w:val="0"/>
            <w:jc w:val="center"/>
            <w:rPr>
              <w:b/>
              <w:caps/>
              <w:szCs w:val="24"/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5cb8b452073747388e8cb42e0683fd1e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3e4d31c4d59244a484a4e470f770e996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e4d31c4d59244a484a4e470f770e996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Pritarti Lietuvos Respublikos socialinės paramos mokiniams įstatymo Nr. X-686 1, 2, 4, 5, 12 ir 13 straipsnių pakeitimo įstatymo projektui ir pateikti jį Lietuvos Respublikos Seimui.</w:t>
              </w:r>
            </w:p>
          </w:sdtContent>
        </w:sdt>
        <w:sdt>
          <w:sdtPr>
            <w:alias w:val="2 p."/>
            <w:tag w:val="part_46ad1cd2e56041518985fc2ae886e15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46ad1cd2e56041518985fc2ae886e15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socialinės apsaugos ir darbo ministrą Liną Kukuraitį, o jam negalint dalyvauti – socialinės apsaugos ir darbo viceministrą Eitvydą Bingelį atstovauti Lietuvos Respublikos Vyriausybei, svarstant nurodytą įstatymo projektą Lietuvos Respublikos Seime.</w:t>
              </w:r>
            </w:p>
            <w:p>
              <w:pPr>
                <w:ind w:firstLine="567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567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567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cbc7e8611d484724849b32467c0d0016"/>
            <w:lock w:val="sdtLocked"/>
            <w:richText/>
          </w:sdtPr>
          <w:sdtContent>
            <w:p>
              <w:pPr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>Socialinės apsaugos ir darbo ministras</w:t>
              </w: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people.xml><?xml version="1.0" encoding="utf-8"?>
<w15:people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jana Knyzienė">
    <w15:presenceInfo w15:providerId="AD" w15:userId="S-1-5-21-1813793989-1406223721-1905203885-5660"/>
  </w15:person>
</w15:people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2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4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18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1c46c2935caf4865a85209e8ea367e20" PartId="6e5abc24a2e64140a9696cf09540bd3e">
    <Part Type="preambule" DocPartId="17050d65aa224f908884085f56a1f823" PartId="5cb8b452073747388e8cb42e0683fd1e"/>
    <Part Type="punktas" Nr="1" Abbr="1 p." DocPartId="8d56f5d925f14173b2cd03068843c930" PartId="3e4d31c4d59244a484a4e470f770e996"/>
    <Part Type="punktas" Nr="2" Abbr="2 p." DocPartId="aef13d3228864aa39dfa9d809ec5b175" PartId="46ad1cd2e56041518985fc2ae886e158"/>
    <Part Type="signatura" DocPartId="3e30a542a7d4454bbd4c1f0993aecc24" PartId="cbc7e8611d484724849b32467c0d0016"/>
  </Part>
</Parts>
</file>

<file path=customXml/itemProps1.xml><?xml version="1.0" encoding="utf-8"?>
<ds:datastoreItem xmlns:ds="http://schemas.openxmlformats.org/officeDocument/2006/customXml" ds:itemID="{6AD6DB2D-4193-44B7-8ED1-AB833DE43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59519-2F97-4BFC-984A-CA69D207B8A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705</Characters>
  <Application>Microsoft Office Word</Application>
  <DocSecurity>4</DocSecurity>
  <Lines>37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2019-10-16T05:54:00Z</dcterms:created>
  <dc:creator>lrvk</dc:creator>
  <cp:lastModifiedBy>Asseco</cp:lastModifiedBy>
  <cp:lastPrinted>2018-06-25T05:17:00Z</cp:lastPrinted>
  <dcterms:modified xsi:type="dcterms:W3CDTF">2019-10-16T05:54:00Z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-502808574</vt:i4>
  </property>
  <property fmtid="{D5CDD505-2E9C-101B-9397-08002B2CF9AE}" pid="3" name="_NewReviewCycle">
    <vt:lpwstr/>
  </property>
  <property fmtid="{D5CDD505-2E9C-101B-9397-08002B2CF9AE}" pid="4" name="_EmailSubject">
    <vt:lpwstr>NUTARIMŲ RENGĖJAMS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227290024</vt:i4>
  </property>
  <property fmtid="{D5CDD505-2E9C-101B-9397-08002B2CF9AE}" pid="8" name="_ReviewingToolsShownOnce">
    <vt:lpwstr/>
  </property>
</Properties>
</file>