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A4" w:rsidRDefault="00440AA4">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40AA4" w:rsidRDefault="00440AA4">
      <w:pPr>
        <w:pStyle w:val="prastasiniatinklio"/>
        <w:spacing w:before="120" w:beforeAutospacing="0" w:after="0" w:afterAutospacing="0" w:line="240" w:lineRule="atLeast"/>
        <w:jc w:val="center"/>
      </w:pPr>
      <w:r>
        <w:rPr>
          <w:rFonts w:ascii="Arial" w:hAnsi="Arial"/>
          <w:sz w:val="28"/>
          <w:szCs w:val="20"/>
        </w:rPr>
        <w:t>POSĖDŽIO</w:t>
      </w:r>
    </w:p>
    <w:p w:rsidR="00440AA4" w:rsidRDefault="00440AA4">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40AA4" w:rsidRDefault="00440AA4">
      <w:pPr>
        <w:spacing w:line="240" w:lineRule="atLeast"/>
        <w:jc w:val="center"/>
      </w:pPr>
      <w:r>
        <w:t>2015 m. rugpjūčio 19 d. Nr. 35</w:t>
      </w:r>
    </w:p>
    <w:p w:rsidR="00440AA4" w:rsidRDefault="00440AA4">
      <w:pPr>
        <w:pStyle w:val="prastasiniatinklio"/>
        <w:spacing w:before="0" w:beforeAutospacing="0" w:after="0" w:afterAutospacing="0" w:line="120" w:lineRule="atLeast"/>
        <w:divId w:val="1594049515"/>
      </w:pPr>
      <w:r>
        <w:rPr>
          <w:sz w:val="12"/>
          <w:szCs w:val="12"/>
        </w:rPr>
        <w:t> </w:t>
      </w:r>
      <w:r>
        <w:t xml:space="preserve"> </w:t>
      </w:r>
    </w:p>
    <w:p w:rsidR="00440AA4" w:rsidRDefault="00440AA4">
      <w:pPr>
        <w:pStyle w:val="prastasiniatinklio"/>
      </w:pPr>
      <w:r>
        <w:t>Pirmininkavo Ministras Pirmininkas A. Butkevičius</w:t>
      </w:r>
    </w:p>
    <w:p w:rsidR="00440AA4" w:rsidRDefault="00440AA4" w:rsidP="00440AA4">
      <w:pPr>
        <w:pStyle w:val="prastasiniatinklio"/>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40AA4" w:rsidTr="00440AA4">
        <w:trPr>
          <w:cantSplit/>
          <w:tblCellSpacing w:w="0" w:type="dxa"/>
        </w:trPr>
        <w:tc>
          <w:tcPr>
            <w:tcW w:w="3208" w:type="dxa"/>
            <w:hideMark/>
          </w:tcPr>
          <w:p w:rsidR="00440AA4" w:rsidRDefault="00440AA4" w:rsidP="00EE2F19">
            <w:r>
              <w:t>ministrai</w:t>
            </w:r>
          </w:p>
        </w:tc>
        <w:tc>
          <w:tcPr>
            <w:tcW w:w="210" w:type="dxa"/>
            <w:hideMark/>
          </w:tcPr>
          <w:p w:rsidR="00440AA4" w:rsidRDefault="00440AA4" w:rsidP="00EE2F19">
            <w:r>
              <w:t>–</w:t>
            </w:r>
          </w:p>
        </w:tc>
        <w:tc>
          <w:tcPr>
            <w:tcW w:w="5687" w:type="dxa"/>
            <w:gridSpan w:val="3"/>
            <w:hideMark/>
          </w:tcPr>
          <w:p w:rsidR="00440AA4" w:rsidRDefault="00440AA4" w:rsidP="00440AA4">
            <w:r>
              <w:rPr>
                <w:szCs w:val="20"/>
                <w:lang w:eastAsia="en-US"/>
              </w:rPr>
              <w:t>V. Baltraitienė, J. Bernatonis, Š. Birutis, E. Gustas, L. A. Linkevičius, R. Masiulis, J. Olekas, A. Pitrėnienė, A. Pabedinskienė, R. Sinkevičius, S. Skvernelis, R. Šadžius</w:t>
            </w:r>
          </w:p>
        </w:tc>
      </w:tr>
      <w:tr w:rsidR="00440AA4" w:rsidTr="00440AA4">
        <w:trPr>
          <w:cantSplit/>
          <w:tblCellSpacing w:w="0" w:type="dxa"/>
        </w:trPr>
        <w:tc>
          <w:tcPr>
            <w:tcW w:w="4393" w:type="dxa"/>
            <w:gridSpan w:val="3"/>
            <w:hideMark/>
          </w:tcPr>
          <w:p w:rsidR="00440AA4" w:rsidRDefault="00440AA4" w:rsidP="00EE2F19">
            <w:r>
              <w:t>viceministrai</w:t>
            </w:r>
          </w:p>
        </w:tc>
        <w:tc>
          <w:tcPr>
            <w:tcW w:w="210" w:type="dxa"/>
            <w:hideMark/>
          </w:tcPr>
          <w:p w:rsidR="00440AA4" w:rsidRDefault="00440AA4" w:rsidP="00EE2F19">
            <w:r>
              <w:t>–</w:t>
            </w:r>
          </w:p>
        </w:tc>
        <w:tc>
          <w:tcPr>
            <w:tcW w:w="4502" w:type="dxa"/>
            <w:hideMark/>
          </w:tcPr>
          <w:p w:rsidR="00440AA4" w:rsidRDefault="00440AA4" w:rsidP="00440AA4">
            <w:r>
              <w:t>V. Gavrilov, D. Matonienė</w:t>
            </w:r>
          </w:p>
        </w:tc>
      </w:tr>
      <w:tr w:rsidR="00440AA4" w:rsidTr="00440AA4">
        <w:trPr>
          <w:cantSplit/>
          <w:tblCellSpacing w:w="0" w:type="dxa"/>
        </w:trPr>
        <w:tc>
          <w:tcPr>
            <w:tcW w:w="4603" w:type="dxa"/>
            <w:gridSpan w:val="4"/>
            <w:hideMark/>
          </w:tcPr>
          <w:p w:rsidR="00440AA4" w:rsidRDefault="00440AA4" w:rsidP="00EE2F19">
            <w:r>
              <w:t>Ministro Pirmininko politinio (asmeninio) pasitikėjimo valstybės tarnautojai:</w:t>
            </w:r>
          </w:p>
        </w:tc>
        <w:tc>
          <w:tcPr>
            <w:tcW w:w="4502" w:type="dxa"/>
            <w:hideMark/>
          </w:tcPr>
          <w:p w:rsidR="00440AA4" w:rsidRDefault="00440AA4" w:rsidP="00EE2F19">
            <w:r>
              <w:t> </w:t>
            </w:r>
          </w:p>
        </w:tc>
      </w:tr>
      <w:tr w:rsidR="00440AA4" w:rsidTr="00440AA4">
        <w:trPr>
          <w:cantSplit/>
          <w:tblCellSpacing w:w="0" w:type="dxa"/>
        </w:trPr>
        <w:tc>
          <w:tcPr>
            <w:tcW w:w="4603" w:type="dxa"/>
            <w:gridSpan w:val="4"/>
            <w:hideMark/>
          </w:tcPr>
          <w:p w:rsidR="00440AA4" w:rsidRDefault="00440AA4" w:rsidP="00EE2F19">
            <w:r>
              <w:t>Ministro Pirmininko:</w:t>
            </w:r>
          </w:p>
        </w:tc>
        <w:tc>
          <w:tcPr>
            <w:tcW w:w="4502" w:type="dxa"/>
            <w:hideMark/>
          </w:tcPr>
          <w:p w:rsidR="00440AA4" w:rsidRDefault="00440AA4" w:rsidP="00EE2F19">
            <w:r>
              <w:t> </w:t>
            </w:r>
          </w:p>
        </w:tc>
      </w:tr>
      <w:tr w:rsidR="00440AA4" w:rsidTr="00440AA4">
        <w:trPr>
          <w:cantSplit/>
          <w:tblCellSpacing w:w="0" w:type="dxa"/>
        </w:trPr>
        <w:tc>
          <w:tcPr>
            <w:tcW w:w="4393" w:type="dxa"/>
            <w:gridSpan w:val="3"/>
            <w:hideMark/>
          </w:tcPr>
          <w:p w:rsidR="00440AA4" w:rsidRDefault="00440AA4" w:rsidP="00EE2F19">
            <w:r>
              <w:t>   patarėjai</w:t>
            </w:r>
          </w:p>
        </w:tc>
        <w:tc>
          <w:tcPr>
            <w:tcW w:w="210" w:type="dxa"/>
            <w:hideMark/>
          </w:tcPr>
          <w:p w:rsidR="00440AA4" w:rsidRDefault="00440AA4" w:rsidP="00EE2F19">
            <w:r>
              <w:t>–</w:t>
            </w:r>
          </w:p>
        </w:tc>
        <w:tc>
          <w:tcPr>
            <w:tcW w:w="4502" w:type="dxa"/>
            <w:hideMark/>
          </w:tcPr>
          <w:p w:rsidR="00440AA4" w:rsidRDefault="00440AA4" w:rsidP="00EE2F19">
            <w:r>
              <w:rPr>
                <w:szCs w:val="20"/>
                <w:lang w:eastAsia="en-US"/>
              </w:rPr>
              <w:t>E. Butkutė-Lazdauskienė, A. Damanskis, T. Garasimavičius, R. Grumadaitė, V. Janušaitis, D. Jarmantavičius, J. Juozaitienė, A. Kontrimienė, F. Latėnas, J. Pankauskas, J. Paslauskas, A. Vinkus</w:t>
            </w:r>
          </w:p>
        </w:tc>
      </w:tr>
      <w:tr w:rsidR="00440AA4" w:rsidTr="00440AA4">
        <w:trPr>
          <w:cantSplit/>
          <w:tblCellSpacing w:w="0" w:type="dxa"/>
        </w:trPr>
        <w:tc>
          <w:tcPr>
            <w:tcW w:w="4393" w:type="dxa"/>
            <w:gridSpan w:val="3"/>
            <w:hideMark/>
          </w:tcPr>
          <w:p w:rsidR="00440AA4" w:rsidRDefault="00440AA4" w:rsidP="00EE2F19">
            <w:r>
              <w:rPr>
                <w:szCs w:val="20"/>
                <w:lang w:eastAsia="en-US"/>
              </w:rPr>
              <w:t>   padėjėjai</w:t>
            </w:r>
          </w:p>
        </w:tc>
        <w:tc>
          <w:tcPr>
            <w:tcW w:w="210" w:type="dxa"/>
            <w:hideMark/>
          </w:tcPr>
          <w:p w:rsidR="00440AA4" w:rsidRDefault="00440AA4" w:rsidP="00EE2F19">
            <w:r>
              <w:t>–</w:t>
            </w:r>
          </w:p>
        </w:tc>
        <w:tc>
          <w:tcPr>
            <w:tcW w:w="4502" w:type="dxa"/>
            <w:hideMark/>
          </w:tcPr>
          <w:p w:rsidR="00440AA4" w:rsidRDefault="00440AA4" w:rsidP="00EE2F19">
            <w:r>
              <w:rPr>
                <w:szCs w:val="20"/>
                <w:lang w:eastAsia="en-US"/>
              </w:rPr>
              <w:t>J. Brigmanas, V. Kavaliauskas</w:t>
            </w:r>
          </w:p>
        </w:tc>
      </w:tr>
      <w:tr w:rsidR="00440AA4" w:rsidTr="00440AA4">
        <w:trPr>
          <w:cantSplit/>
          <w:tblCellSpacing w:w="0" w:type="dxa"/>
        </w:trPr>
        <w:tc>
          <w:tcPr>
            <w:tcW w:w="4393" w:type="dxa"/>
            <w:gridSpan w:val="3"/>
            <w:hideMark/>
          </w:tcPr>
          <w:p w:rsidR="00440AA4" w:rsidRDefault="00440AA4" w:rsidP="00EE2F19">
            <w:r>
              <w:t>iš Vyriausybės kanceliarijos: </w:t>
            </w:r>
          </w:p>
        </w:tc>
        <w:tc>
          <w:tcPr>
            <w:tcW w:w="210" w:type="dxa"/>
            <w:hideMark/>
          </w:tcPr>
          <w:p w:rsidR="00440AA4" w:rsidRDefault="00440AA4" w:rsidP="00EE2F19">
            <w:r>
              <w:t> </w:t>
            </w:r>
          </w:p>
        </w:tc>
        <w:tc>
          <w:tcPr>
            <w:tcW w:w="4502" w:type="dxa"/>
            <w:hideMark/>
          </w:tcPr>
          <w:p w:rsidR="00440AA4" w:rsidRDefault="00440AA4" w:rsidP="00EE2F19">
            <w:r>
              <w:t> </w:t>
            </w:r>
          </w:p>
        </w:tc>
      </w:tr>
      <w:tr w:rsidR="00440AA4" w:rsidTr="00440AA4">
        <w:trPr>
          <w:cantSplit/>
          <w:tblCellSpacing w:w="0" w:type="dxa"/>
        </w:trPr>
        <w:tc>
          <w:tcPr>
            <w:tcW w:w="4393" w:type="dxa"/>
            <w:gridSpan w:val="3"/>
          </w:tcPr>
          <w:p w:rsidR="00440AA4" w:rsidRDefault="00440AA4" w:rsidP="00EE2F19">
            <w:r>
              <w:t>Vyriausybės kancleris</w:t>
            </w:r>
          </w:p>
        </w:tc>
        <w:tc>
          <w:tcPr>
            <w:tcW w:w="210" w:type="dxa"/>
          </w:tcPr>
          <w:p w:rsidR="00440AA4" w:rsidRDefault="00440AA4" w:rsidP="00EE2F19">
            <w:r>
              <w:t>–</w:t>
            </w:r>
          </w:p>
        </w:tc>
        <w:tc>
          <w:tcPr>
            <w:tcW w:w="4502" w:type="dxa"/>
          </w:tcPr>
          <w:p w:rsidR="00440AA4" w:rsidRDefault="00440AA4" w:rsidP="00EE2F19">
            <w:r>
              <w:t>A. Mačiulis</w:t>
            </w:r>
          </w:p>
        </w:tc>
      </w:tr>
      <w:tr w:rsidR="00440AA4" w:rsidTr="00440AA4">
        <w:trPr>
          <w:cantSplit/>
          <w:tblCellSpacing w:w="0" w:type="dxa"/>
        </w:trPr>
        <w:tc>
          <w:tcPr>
            <w:tcW w:w="4393" w:type="dxa"/>
            <w:gridSpan w:val="3"/>
          </w:tcPr>
          <w:p w:rsidR="00440AA4" w:rsidRDefault="00440AA4" w:rsidP="00EE2F19">
            <w:r>
              <w:t>Vyriausybės kanclerio pirmasis pavaduotojas</w:t>
            </w:r>
          </w:p>
        </w:tc>
        <w:tc>
          <w:tcPr>
            <w:tcW w:w="210" w:type="dxa"/>
          </w:tcPr>
          <w:p w:rsidR="00440AA4" w:rsidRDefault="00440AA4" w:rsidP="00EE2F19">
            <w:r>
              <w:br/>
              <w:t>–</w:t>
            </w:r>
          </w:p>
        </w:tc>
        <w:tc>
          <w:tcPr>
            <w:tcW w:w="4502" w:type="dxa"/>
          </w:tcPr>
          <w:p w:rsidR="00440AA4" w:rsidRDefault="00440AA4" w:rsidP="00EE2F19">
            <w:r>
              <w:br/>
              <w:t>R. Vaitkus</w:t>
            </w:r>
          </w:p>
        </w:tc>
      </w:tr>
      <w:tr w:rsidR="00440AA4" w:rsidTr="00440AA4">
        <w:trPr>
          <w:cantSplit/>
          <w:tblCellSpacing w:w="0" w:type="dxa"/>
        </w:trPr>
        <w:tc>
          <w:tcPr>
            <w:tcW w:w="4393" w:type="dxa"/>
            <w:gridSpan w:val="3"/>
            <w:hideMark/>
          </w:tcPr>
          <w:p w:rsidR="00440AA4" w:rsidRDefault="00440AA4" w:rsidP="00EE2F19">
            <w:r>
              <w:t>Vyriausybės kanclerio pavaduotojas</w:t>
            </w:r>
          </w:p>
        </w:tc>
        <w:tc>
          <w:tcPr>
            <w:tcW w:w="210" w:type="dxa"/>
            <w:hideMark/>
          </w:tcPr>
          <w:p w:rsidR="00440AA4" w:rsidRDefault="00440AA4" w:rsidP="00EE2F19">
            <w:r>
              <w:t>–</w:t>
            </w:r>
          </w:p>
        </w:tc>
        <w:tc>
          <w:tcPr>
            <w:tcW w:w="4502" w:type="dxa"/>
            <w:hideMark/>
          </w:tcPr>
          <w:p w:rsidR="00440AA4" w:rsidRDefault="00440AA4" w:rsidP="00EE2F19">
            <w:r>
              <w:t>O. Romančikas</w:t>
            </w:r>
          </w:p>
        </w:tc>
      </w:tr>
      <w:tr w:rsidR="00440AA4" w:rsidTr="00440AA4">
        <w:trPr>
          <w:cantSplit/>
          <w:tblCellSpacing w:w="0" w:type="dxa"/>
        </w:trPr>
        <w:tc>
          <w:tcPr>
            <w:tcW w:w="4393" w:type="dxa"/>
            <w:gridSpan w:val="3"/>
            <w:hideMark/>
          </w:tcPr>
          <w:p w:rsidR="00440AA4" w:rsidRDefault="00440AA4" w:rsidP="00EE2F19">
            <w:r>
              <w:t>departamentų direktoriai</w:t>
            </w:r>
          </w:p>
        </w:tc>
        <w:tc>
          <w:tcPr>
            <w:tcW w:w="210" w:type="dxa"/>
            <w:hideMark/>
          </w:tcPr>
          <w:p w:rsidR="00440AA4" w:rsidRDefault="00440AA4" w:rsidP="00EE2F19">
            <w:r>
              <w:t>–</w:t>
            </w:r>
          </w:p>
        </w:tc>
        <w:tc>
          <w:tcPr>
            <w:tcW w:w="4502" w:type="dxa"/>
            <w:hideMark/>
          </w:tcPr>
          <w:p w:rsidR="00440AA4" w:rsidRDefault="00440AA4" w:rsidP="00EE2F19">
            <w:r>
              <w:rPr>
                <w:szCs w:val="20"/>
                <w:lang w:eastAsia="en-US"/>
              </w:rPr>
              <w:t>J. Domeikienė, A. Nevas, R. Pilibaitis</w:t>
            </w:r>
          </w:p>
        </w:tc>
      </w:tr>
      <w:tr w:rsidR="00440AA4" w:rsidTr="00440AA4">
        <w:trPr>
          <w:cantSplit/>
          <w:tblCellSpacing w:w="0" w:type="dxa"/>
        </w:trPr>
        <w:tc>
          <w:tcPr>
            <w:tcW w:w="4393" w:type="dxa"/>
            <w:gridSpan w:val="3"/>
            <w:hideMark/>
          </w:tcPr>
          <w:p w:rsidR="00440AA4" w:rsidRDefault="00440AA4" w:rsidP="00EE2F19">
            <w:r>
              <w:t>skyrių:</w:t>
            </w:r>
          </w:p>
        </w:tc>
        <w:tc>
          <w:tcPr>
            <w:tcW w:w="210" w:type="dxa"/>
            <w:hideMark/>
          </w:tcPr>
          <w:p w:rsidR="00440AA4" w:rsidRDefault="00440AA4" w:rsidP="00EE2F19">
            <w:r>
              <w:t> </w:t>
            </w:r>
          </w:p>
        </w:tc>
        <w:tc>
          <w:tcPr>
            <w:tcW w:w="4502" w:type="dxa"/>
            <w:hideMark/>
          </w:tcPr>
          <w:p w:rsidR="00440AA4" w:rsidRDefault="00440AA4" w:rsidP="00EE2F19">
            <w:r>
              <w:t> </w:t>
            </w:r>
          </w:p>
        </w:tc>
      </w:tr>
      <w:tr w:rsidR="00440AA4" w:rsidTr="00440AA4">
        <w:trPr>
          <w:cantSplit/>
          <w:tblCellSpacing w:w="0" w:type="dxa"/>
        </w:trPr>
        <w:tc>
          <w:tcPr>
            <w:tcW w:w="4393" w:type="dxa"/>
            <w:gridSpan w:val="3"/>
            <w:hideMark/>
          </w:tcPr>
          <w:p w:rsidR="00440AA4" w:rsidRDefault="00440AA4" w:rsidP="00EE2F19">
            <w:r>
              <w:t>   vedėjai</w:t>
            </w:r>
          </w:p>
        </w:tc>
        <w:tc>
          <w:tcPr>
            <w:tcW w:w="210" w:type="dxa"/>
            <w:hideMark/>
          </w:tcPr>
          <w:p w:rsidR="00440AA4" w:rsidRDefault="00440AA4" w:rsidP="00EE2F19">
            <w:r>
              <w:t>–</w:t>
            </w:r>
          </w:p>
        </w:tc>
        <w:tc>
          <w:tcPr>
            <w:tcW w:w="4502" w:type="dxa"/>
            <w:hideMark/>
          </w:tcPr>
          <w:p w:rsidR="00440AA4" w:rsidRDefault="00440AA4" w:rsidP="00EE2F19">
            <w:r>
              <w:rPr>
                <w:szCs w:val="20"/>
                <w:lang w:eastAsia="en-US"/>
              </w:rPr>
              <w:t>A. Kalindra, D. Kirkilaitė-Chetcuti, A. Martusevičius, M. Rozalienė, L. Vingelis, D. Žaromskytė-Rastenė</w:t>
            </w:r>
          </w:p>
        </w:tc>
      </w:tr>
      <w:tr w:rsidR="00440AA4" w:rsidTr="00440AA4">
        <w:trPr>
          <w:cantSplit/>
          <w:tblCellSpacing w:w="0" w:type="dxa"/>
        </w:trPr>
        <w:tc>
          <w:tcPr>
            <w:tcW w:w="4393" w:type="dxa"/>
            <w:gridSpan w:val="3"/>
            <w:hideMark/>
          </w:tcPr>
          <w:p w:rsidR="00440AA4" w:rsidRDefault="00440AA4" w:rsidP="00EE2F19">
            <w:r>
              <w:t>   patarėjai</w:t>
            </w:r>
          </w:p>
        </w:tc>
        <w:tc>
          <w:tcPr>
            <w:tcW w:w="210" w:type="dxa"/>
            <w:hideMark/>
          </w:tcPr>
          <w:p w:rsidR="00440AA4" w:rsidRDefault="00440AA4" w:rsidP="00EE2F19">
            <w:r>
              <w:t>–</w:t>
            </w:r>
          </w:p>
        </w:tc>
        <w:tc>
          <w:tcPr>
            <w:tcW w:w="4502" w:type="dxa"/>
            <w:hideMark/>
          </w:tcPr>
          <w:p w:rsidR="000E7A4C" w:rsidRDefault="00440AA4" w:rsidP="00440AA4">
            <w:r>
              <w:t xml:space="preserve">R. Deveikienė, G. Dovydėnienė, P. Gerasimovič, E. Karaliūtė, </w:t>
            </w:r>
          </w:p>
          <w:p w:rsidR="00440AA4" w:rsidRDefault="00440AA4" w:rsidP="00440AA4">
            <w:r>
              <w:t>E. Kazakevičius, N. Makštelienė, A. Petkevičienė, J. Ratkus, S. Selvestravičienė, B. Simanavičienė, A. Urbonienė, D. Vilimas, V. Voveris, A. Zedelytė, A. Zulonas</w:t>
            </w:r>
          </w:p>
        </w:tc>
      </w:tr>
      <w:tr w:rsidR="00440AA4" w:rsidTr="00440AA4">
        <w:trPr>
          <w:cantSplit/>
          <w:tblCellSpacing w:w="0" w:type="dxa"/>
        </w:trPr>
        <w:tc>
          <w:tcPr>
            <w:tcW w:w="4393" w:type="dxa"/>
            <w:gridSpan w:val="3"/>
            <w:hideMark/>
          </w:tcPr>
          <w:p w:rsidR="00440AA4" w:rsidRDefault="00440AA4" w:rsidP="00EE2F19">
            <w:r>
              <w:rPr>
                <w:szCs w:val="20"/>
                <w:lang w:eastAsia="en-US"/>
              </w:rPr>
              <w:lastRenderedPageBreak/>
              <w:t>   vyriausiosios specialistės</w:t>
            </w:r>
          </w:p>
        </w:tc>
        <w:tc>
          <w:tcPr>
            <w:tcW w:w="210" w:type="dxa"/>
            <w:hideMark/>
          </w:tcPr>
          <w:p w:rsidR="00440AA4" w:rsidRDefault="00440AA4" w:rsidP="00EE2F19">
            <w:r>
              <w:t>–</w:t>
            </w:r>
          </w:p>
        </w:tc>
        <w:tc>
          <w:tcPr>
            <w:tcW w:w="4502" w:type="dxa"/>
            <w:hideMark/>
          </w:tcPr>
          <w:p w:rsidR="00440AA4" w:rsidRDefault="00440AA4" w:rsidP="00440AA4">
            <w:r>
              <w:rPr>
                <w:szCs w:val="20"/>
                <w:lang w:eastAsia="en-US"/>
              </w:rPr>
              <w:t>E. Norkienė, R. Petružienė, Ž. Razumaitė</w:t>
            </w:r>
          </w:p>
        </w:tc>
      </w:tr>
      <w:tr w:rsidR="00440AA4" w:rsidTr="00440AA4">
        <w:trPr>
          <w:cantSplit/>
          <w:tblCellSpacing w:w="0" w:type="dxa"/>
        </w:trPr>
        <w:tc>
          <w:tcPr>
            <w:tcW w:w="4393" w:type="dxa"/>
            <w:gridSpan w:val="3"/>
          </w:tcPr>
          <w:p w:rsidR="00440AA4" w:rsidRDefault="00440AA4" w:rsidP="00EE2F19">
            <w:pPr>
              <w:rPr>
                <w:szCs w:val="20"/>
                <w:lang w:eastAsia="en-US"/>
              </w:rPr>
            </w:pPr>
          </w:p>
        </w:tc>
        <w:tc>
          <w:tcPr>
            <w:tcW w:w="210" w:type="dxa"/>
          </w:tcPr>
          <w:p w:rsidR="00440AA4" w:rsidRDefault="00440AA4" w:rsidP="00EE2F19"/>
        </w:tc>
        <w:tc>
          <w:tcPr>
            <w:tcW w:w="4502" w:type="dxa"/>
          </w:tcPr>
          <w:p w:rsidR="00440AA4" w:rsidRDefault="00440AA4" w:rsidP="00EE2F19">
            <w:pPr>
              <w:rPr>
                <w:szCs w:val="20"/>
                <w:lang w:eastAsia="en-US"/>
              </w:rPr>
            </w:pPr>
          </w:p>
        </w:tc>
      </w:tr>
      <w:tr w:rsidR="00440AA4" w:rsidTr="00440AA4">
        <w:trPr>
          <w:cantSplit/>
          <w:tblCellSpacing w:w="0" w:type="dxa"/>
        </w:trPr>
        <w:tc>
          <w:tcPr>
            <w:tcW w:w="4393" w:type="dxa"/>
            <w:gridSpan w:val="3"/>
            <w:hideMark/>
          </w:tcPr>
          <w:p w:rsidR="00440AA4" w:rsidRDefault="00440AA4" w:rsidP="00EE2F19">
            <w:r>
              <w:t>Seimo Pirmininko atstovas</w:t>
            </w:r>
          </w:p>
        </w:tc>
        <w:tc>
          <w:tcPr>
            <w:tcW w:w="210" w:type="dxa"/>
            <w:hideMark/>
          </w:tcPr>
          <w:p w:rsidR="00440AA4" w:rsidRDefault="00440AA4" w:rsidP="00EE2F19">
            <w:r>
              <w:t>–</w:t>
            </w:r>
          </w:p>
        </w:tc>
        <w:tc>
          <w:tcPr>
            <w:tcW w:w="4502" w:type="dxa"/>
            <w:hideMark/>
          </w:tcPr>
          <w:p w:rsidR="00440AA4" w:rsidRDefault="00440AA4" w:rsidP="00EE2F19">
            <w:r>
              <w:t>Ž. Pacevičius</w:t>
            </w:r>
          </w:p>
        </w:tc>
      </w:tr>
      <w:tr w:rsidR="00440AA4" w:rsidTr="00440AA4">
        <w:trPr>
          <w:cantSplit/>
          <w:tblCellSpacing w:w="0" w:type="dxa"/>
        </w:trPr>
        <w:tc>
          <w:tcPr>
            <w:tcW w:w="4393" w:type="dxa"/>
            <w:gridSpan w:val="3"/>
          </w:tcPr>
          <w:p w:rsidR="00440AA4" w:rsidRDefault="00440AA4" w:rsidP="00EE2F19">
            <w:r>
              <w:t>Lietuvos banko valdybos pirmininko pavaduotoja</w:t>
            </w:r>
          </w:p>
        </w:tc>
        <w:tc>
          <w:tcPr>
            <w:tcW w:w="210" w:type="dxa"/>
          </w:tcPr>
          <w:p w:rsidR="00440AA4" w:rsidRDefault="00440AA4" w:rsidP="00EE2F19">
            <w:r>
              <w:br/>
              <w:t>–</w:t>
            </w:r>
          </w:p>
        </w:tc>
        <w:tc>
          <w:tcPr>
            <w:tcW w:w="4502" w:type="dxa"/>
          </w:tcPr>
          <w:p w:rsidR="00440AA4" w:rsidRDefault="00440AA4" w:rsidP="00EE2F19">
            <w:r>
              <w:br/>
              <w:t>I. Šimonytė</w:t>
            </w:r>
          </w:p>
        </w:tc>
      </w:tr>
      <w:tr w:rsidR="00440AA4" w:rsidTr="00440AA4">
        <w:trPr>
          <w:cantSplit/>
          <w:tblCellSpacing w:w="0" w:type="dxa"/>
        </w:trPr>
        <w:tc>
          <w:tcPr>
            <w:tcW w:w="4393" w:type="dxa"/>
            <w:gridSpan w:val="3"/>
          </w:tcPr>
          <w:p w:rsidR="00440AA4" w:rsidRDefault="00440AA4" w:rsidP="00EE2F19">
            <w:r>
              <w:t>Konkurencijos tarybos pirmininkas</w:t>
            </w:r>
          </w:p>
        </w:tc>
        <w:tc>
          <w:tcPr>
            <w:tcW w:w="210" w:type="dxa"/>
          </w:tcPr>
          <w:p w:rsidR="00440AA4" w:rsidRDefault="00440AA4" w:rsidP="00EE2F19">
            <w:r>
              <w:t>–</w:t>
            </w:r>
          </w:p>
        </w:tc>
        <w:tc>
          <w:tcPr>
            <w:tcW w:w="4502" w:type="dxa"/>
          </w:tcPr>
          <w:p w:rsidR="00440AA4" w:rsidRDefault="00440AA4" w:rsidP="00EE2F19">
            <w:r>
              <w:t>Š. Keserauskas</w:t>
            </w:r>
          </w:p>
        </w:tc>
      </w:tr>
      <w:tr w:rsidR="00440AA4" w:rsidTr="00440AA4">
        <w:trPr>
          <w:cantSplit/>
          <w:tblCellSpacing w:w="0" w:type="dxa"/>
        </w:trPr>
        <w:tc>
          <w:tcPr>
            <w:tcW w:w="4393" w:type="dxa"/>
            <w:gridSpan w:val="3"/>
            <w:hideMark/>
          </w:tcPr>
          <w:p w:rsidR="00440AA4" w:rsidRDefault="00440AA4" w:rsidP="00EE2F19">
            <w:r>
              <w:t xml:space="preserve">Europos teisės departamento prie Teisingumo ministerijos generalinis direktorius </w:t>
            </w:r>
          </w:p>
        </w:tc>
        <w:tc>
          <w:tcPr>
            <w:tcW w:w="210" w:type="dxa"/>
            <w:hideMark/>
          </w:tcPr>
          <w:p w:rsidR="00440AA4" w:rsidRDefault="00440AA4" w:rsidP="00EE2F19">
            <w:r>
              <w:br/>
            </w:r>
            <w:r>
              <w:br/>
              <w:t>–</w:t>
            </w:r>
          </w:p>
        </w:tc>
        <w:tc>
          <w:tcPr>
            <w:tcW w:w="4502" w:type="dxa"/>
            <w:hideMark/>
          </w:tcPr>
          <w:p w:rsidR="00440AA4" w:rsidRDefault="00440AA4" w:rsidP="00EE2F19">
            <w:r>
              <w:br/>
            </w:r>
            <w:r>
              <w:br/>
              <w:t>D. Kriaučiūnas</w:t>
            </w:r>
          </w:p>
        </w:tc>
      </w:tr>
      <w:tr w:rsidR="00440AA4" w:rsidTr="00440AA4">
        <w:trPr>
          <w:cantSplit/>
          <w:tblCellSpacing w:w="0" w:type="dxa"/>
        </w:trPr>
        <w:tc>
          <w:tcPr>
            <w:tcW w:w="4393" w:type="dxa"/>
            <w:gridSpan w:val="3"/>
          </w:tcPr>
          <w:p w:rsidR="00440AA4" w:rsidRDefault="00440AA4" w:rsidP="00EE2F19">
            <w:r>
              <w:t>Lietuvos savivaldybių asociacijos direktoriaus pavaduotojas-patarėjas</w:t>
            </w:r>
          </w:p>
        </w:tc>
        <w:tc>
          <w:tcPr>
            <w:tcW w:w="210" w:type="dxa"/>
          </w:tcPr>
          <w:p w:rsidR="00440AA4" w:rsidRDefault="00440AA4" w:rsidP="00EE2F19">
            <w:r>
              <w:br/>
              <w:t>–</w:t>
            </w:r>
          </w:p>
        </w:tc>
        <w:tc>
          <w:tcPr>
            <w:tcW w:w="4502" w:type="dxa"/>
          </w:tcPr>
          <w:p w:rsidR="00440AA4" w:rsidRDefault="00440AA4" w:rsidP="00EE2F19">
            <w:r>
              <w:br/>
              <w:t>R. Čapas</w:t>
            </w:r>
          </w:p>
        </w:tc>
      </w:tr>
      <w:tr w:rsidR="00440AA4" w:rsidTr="00440AA4">
        <w:trPr>
          <w:cantSplit/>
          <w:tblCellSpacing w:w="0" w:type="dxa"/>
        </w:trPr>
        <w:tc>
          <w:tcPr>
            <w:tcW w:w="4393" w:type="dxa"/>
            <w:gridSpan w:val="3"/>
          </w:tcPr>
          <w:p w:rsidR="00440AA4" w:rsidRDefault="00440AA4" w:rsidP="00EE2F19">
            <w:r>
              <w:t>Lietuvos verslo konfederacijos generalinis direktorius</w:t>
            </w:r>
          </w:p>
        </w:tc>
        <w:tc>
          <w:tcPr>
            <w:tcW w:w="210" w:type="dxa"/>
          </w:tcPr>
          <w:p w:rsidR="00440AA4" w:rsidRDefault="00440AA4" w:rsidP="00EE2F19">
            <w:r>
              <w:br/>
              <w:t>–</w:t>
            </w:r>
          </w:p>
        </w:tc>
        <w:tc>
          <w:tcPr>
            <w:tcW w:w="4502" w:type="dxa"/>
          </w:tcPr>
          <w:p w:rsidR="00440AA4" w:rsidRDefault="00440AA4" w:rsidP="00EE2F19">
            <w:r>
              <w:br/>
              <w:t>A. Akstinas</w:t>
            </w:r>
          </w:p>
        </w:tc>
      </w:tr>
      <w:tr w:rsidR="00440AA4" w:rsidTr="00440AA4">
        <w:trPr>
          <w:cantSplit/>
          <w:tblCellSpacing w:w="0" w:type="dxa"/>
        </w:trPr>
        <w:tc>
          <w:tcPr>
            <w:tcW w:w="4393" w:type="dxa"/>
            <w:gridSpan w:val="3"/>
          </w:tcPr>
          <w:p w:rsidR="00440AA4" w:rsidRDefault="00440AA4" w:rsidP="00EE2F19">
            <w:r>
              <w:t>Aplinkos ministerijos:</w:t>
            </w:r>
          </w:p>
        </w:tc>
        <w:tc>
          <w:tcPr>
            <w:tcW w:w="210" w:type="dxa"/>
          </w:tcPr>
          <w:p w:rsidR="00440AA4" w:rsidRDefault="00440AA4" w:rsidP="00EE2F19"/>
        </w:tc>
        <w:tc>
          <w:tcPr>
            <w:tcW w:w="4502" w:type="dxa"/>
          </w:tcPr>
          <w:p w:rsidR="00440AA4" w:rsidRDefault="00440AA4" w:rsidP="00EE2F19"/>
        </w:tc>
      </w:tr>
      <w:tr w:rsidR="00440AA4" w:rsidTr="00440AA4">
        <w:trPr>
          <w:cantSplit/>
          <w:tblCellSpacing w:w="0" w:type="dxa"/>
        </w:trPr>
        <w:tc>
          <w:tcPr>
            <w:tcW w:w="4393" w:type="dxa"/>
            <w:gridSpan w:val="3"/>
          </w:tcPr>
          <w:p w:rsidR="00440AA4" w:rsidRDefault="00440AA4" w:rsidP="00440AA4">
            <w:r>
              <w:t xml:space="preserve">   departamentų direktoriai</w:t>
            </w:r>
          </w:p>
        </w:tc>
        <w:tc>
          <w:tcPr>
            <w:tcW w:w="210" w:type="dxa"/>
          </w:tcPr>
          <w:p w:rsidR="00440AA4" w:rsidRDefault="00440AA4" w:rsidP="00EE2F19">
            <w:r>
              <w:t>–</w:t>
            </w:r>
          </w:p>
        </w:tc>
        <w:tc>
          <w:tcPr>
            <w:tcW w:w="4502" w:type="dxa"/>
          </w:tcPr>
          <w:p w:rsidR="00440AA4" w:rsidRDefault="00440AA4" w:rsidP="00EE2F19">
            <w:r>
              <w:t>V. Augutavičienė, V. Bezaras, E. Radavičienė, V. Vaičiūnas</w:t>
            </w:r>
          </w:p>
        </w:tc>
      </w:tr>
      <w:tr w:rsidR="00440AA4" w:rsidTr="00440AA4">
        <w:trPr>
          <w:cantSplit/>
          <w:tblCellSpacing w:w="0" w:type="dxa"/>
        </w:trPr>
        <w:tc>
          <w:tcPr>
            <w:tcW w:w="4393" w:type="dxa"/>
            <w:gridSpan w:val="3"/>
          </w:tcPr>
          <w:p w:rsidR="00440AA4" w:rsidRDefault="00440AA4" w:rsidP="00440AA4">
            <w:r>
              <w:t xml:space="preserve">   skyrių vedėjai</w:t>
            </w:r>
          </w:p>
        </w:tc>
        <w:tc>
          <w:tcPr>
            <w:tcW w:w="210" w:type="dxa"/>
          </w:tcPr>
          <w:p w:rsidR="00440AA4" w:rsidRDefault="00440AA4" w:rsidP="00EE2F19">
            <w:r>
              <w:t>–</w:t>
            </w:r>
          </w:p>
        </w:tc>
        <w:tc>
          <w:tcPr>
            <w:tcW w:w="4502" w:type="dxa"/>
          </w:tcPr>
          <w:p w:rsidR="00440AA4" w:rsidRDefault="00440AA4" w:rsidP="00EE2F19">
            <w:r>
              <w:t>G. Gruodis, L. Zukė</w:t>
            </w:r>
          </w:p>
        </w:tc>
      </w:tr>
      <w:tr w:rsidR="00440AA4" w:rsidTr="00440AA4">
        <w:trPr>
          <w:cantSplit/>
          <w:tblCellSpacing w:w="0" w:type="dxa"/>
        </w:trPr>
        <w:tc>
          <w:tcPr>
            <w:tcW w:w="4393" w:type="dxa"/>
            <w:gridSpan w:val="3"/>
          </w:tcPr>
          <w:p w:rsidR="00440AA4" w:rsidRDefault="00440AA4" w:rsidP="00440AA4">
            <w:r>
              <w:t xml:space="preserve">   vyriausiasis specialistas</w:t>
            </w:r>
          </w:p>
        </w:tc>
        <w:tc>
          <w:tcPr>
            <w:tcW w:w="210" w:type="dxa"/>
          </w:tcPr>
          <w:p w:rsidR="00440AA4" w:rsidRDefault="00440AA4" w:rsidP="00EE2F19">
            <w:r>
              <w:t>–</w:t>
            </w:r>
          </w:p>
        </w:tc>
        <w:tc>
          <w:tcPr>
            <w:tcW w:w="4502" w:type="dxa"/>
          </w:tcPr>
          <w:p w:rsidR="00440AA4" w:rsidRDefault="00440AA4" w:rsidP="00EE2F19">
            <w:r>
              <w:t>A. Juozapaitis</w:t>
            </w:r>
          </w:p>
        </w:tc>
      </w:tr>
      <w:tr w:rsidR="00440AA4" w:rsidTr="00440AA4">
        <w:trPr>
          <w:cantSplit/>
          <w:tblCellSpacing w:w="0" w:type="dxa"/>
        </w:trPr>
        <w:tc>
          <w:tcPr>
            <w:tcW w:w="4393" w:type="dxa"/>
            <w:gridSpan w:val="3"/>
          </w:tcPr>
          <w:p w:rsidR="00440AA4" w:rsidRDefault="00440AA4" w:rsidP="00EE2F19">
            <w:r>
              <w:t>Finansų ministerijos skyriaus vedėjo pavaduotoja</w:t>
            </w:r>
          </w:p>
        </w:tc>
        <w:tc>
          <w:tcPr>
            <w:tcW w:w="210" w:type="dxa"/>
          </w:tcPr>
          <w:p w:rsidR="00440AA4" w:rsidRDefault="00440AA4" w:rsidP="00EE2F19">
            <w:r>
              <w:br/>
              <w:t>–</w:t>
            </w:r>
          </w:p>
        </w:tc>
        <w:tc>
          <w:tcPr>
            <w:tcW w:w="4502" w:type="dxa"/>
          </w:tcPr>
          <w:p w:rsidR="00440AA4" w:rsidRDefault="00440AA4" w:rsidP="00EE2F19">
            <w:r>
              <w:br/>
              <w:t>A. Matulytė</w:t>
            </w:r>
          </w:p>
        </w:tc>
      </w:tr>
      <w:tr w:rsidR="00440AA4" w:rsidTr="00440AA4">
        <w:trPr>
          <w:cantSplit/>
          <w:tblCellSpacing w:w="0" w:type="dxa"/>
        </w:trPr>
        <w:tc>
          <w:tcPr>
            <w:tcW w:w="4393" w:type="dxa"/>
            <w:gridSpan w:val="3"/>
          </w:tcPr>
          <w:p w:rsidR="00440AA4" w:rsidRDefault="00440AA4" w:rsidP="00440AA4">
            <w:r>
              <w:t>Socialinės apsaugos ir darbo ministerijos:</w:t>
            </w:r>
          </w:p>
        </w:tc>
        <w:tc>
          <w:tcPr>
            <w:tcW w:w="210" w:type="dxa"/>
          </w:tcPr>
          <w:p w:rsidR="00440AA4" w:rsidRDefault="00440AA4" w:rsidP="00EE2F19"/>
        </w:tc>
        <w:tc>
          <w:tcPr>
            <w:tcW w:w="4502" w:type="dxa"/>
          </w:tcPr>
          <w:p w:rsidR="00440AA4" w:rsidRDefault="00440AA4" w:rsidP="00EE2F19"/>
        </w:tc>
      </w:tr>
      <w:tr w:rsidR="00440AA4" w:rsidTr="00440AA4">
        <w:trPr>
          <w:cantSplit/>
          <w:tblCellSpacing w:w="0" w:type="dxa"/>
        </w:trPr>
        <w:tc>
          <w:tcPr>
            <w:tcW w:w="4393" w:type="dxa"/>
            <w:gridSpan w:val="3"/>
          </w:tcPr>
          <w:p w:rsidR="00440AA4" w:rsidRDefault="00440AA4" w:rsidP="00440AA4">
            <w:r>
              <w:t xml:space="preserve">   ministro patarėjai</w:t>
            </w:r>
          </w:p>
        </w:tc>
        <w:tc>
          <w:tcPr>
            <w:tcW w:w="210" w:type="dxa"/>
          </w:tcPr>
          <w:p w:rsidR="00440AA4" w:rsidRDefault="00440AA4" w:rsidP="00EE2F19">
            <w:r>
              <w:t>–</w:t>
            </w:r>
          </w:p>
        </w:tc>
        <w:tc>
          <w:tcPr>
            <w:tcW w:w="4502" w:type="dxa"/>
          </w:tcPr>
          <w:p w:rsidR="00440AA4" w:rsidRDefault="00440AA4" w:rsidP="00EE2F19">
            <w:r>
              <w:t>A. Makarevičiūtė, A. Malinovkis</w:t>
            </w:r>
          </w:p>
        </w:tc>
      </w:tr>
      <w:tr w:rsidR="00440AA4" w:rsidTr="00440AA4">
        <w:trPr>
          <w:cantSplit/>
          <w:tblCellSpacing w:w="0" w:type="dxa"/>
        </w:trPr>
        <w:tc>
          <w:tcPr>
            <w:tcW w:w="4393" w:type="dxa"/>
            <w:gridSpan w:val="3"/>
          </w:tcPr>
          <w:p w:rsidR="00440AA4" w:rsidRDefault="00440AA4" w:rsidP="00F737A6">
            <w:r>
              <w:t xml:space="preserve">   </w:t>
            </w:r>
            <w:r w:rsidR="00F737A6">
              <w:t>skyriaus patarėja</w:t>
            </w:r>
          </w:p>
        </w:tc>
        <w:tc>
          <w:tcPr>
            <w:tcW w:w="210" w:type="dxa"/>
          </w:tcPr>
          <w:p w:rsidR="00440AA4" w:rsidRDefault="00440AA4" w:rsidP="00EE2F19">
            <w:r>
              <w:t>–</w:t>
            </w:r>
          </w:p>
        </w:tc>
        <w:tc>
          <w:tcPr>
            <w:tcW w:w="4502" w:type="dxa"/>
          </w:tcPr>
          <w:p w:rsidR="00440AA4" w:rsidRDefault="00F737A6" w:rsidP="00EE2F19">
            <w:r>
              <w:t>V. Vizbaraitė</w:t>
            </w:r>
          </w:p>
        </w:tc>
      </w:tr>
      <w:tr w:rsidR="00F737A6" w:rsidTr="00440AA4">
        <w:trPr>
          <w:cantSplit/>
          <w:tblCellSpacing w:w="0" w:type="dxa"/>
        </w:trPr>
        <w:tc>
          <w:tcPr>
            <w:tcW w:w="4393" w:type="dxa"/>
            <w:gridSpan w:val="3"/>
          </w:tcPr>
          <w:p w:rsidR="00F737A6" w:rsidRDefault="00F737A6" w:rsidP="00F737A6">
            <w:r>
              <w:t>Sveikatos apsaugos ministerijos:</w:t>
            </w:r>
          </w:p>
        </w:tc>
        <w:tc>
          <w:tcPr>
            <w:tcW w:w="210" w:type="dxa"/>
          </w:tcPr>
          <w:p w:rsidR="00F737A6" w:rsidRDefault="00F737A6" w:rsidP="00EE2F19"/>
        </w:tc>
        <w:tc>
          <w:tcPr>
            <w:tcW w:w="4502" w:type="dxa"/>
          </w:tcPr>
          <w:p w:rsidR="00F737A6" w:rsidRDefault="00F737A6" w:rsidP="00EE2F19"/>
        </w:tc>
      </w:tr>
      <w:tr w:rsidR="00F737A6" w:rsidTr="00440AA4">
        <w:trPr>
          <w:cantSplit/>
          <w:tblCellSpacing w:w="0" w:type="dxa"/>
        </w:trPr>
        <w:tc>
          <w:tcPr>
            <w:tcW w:w="4393" w:type="dxa"/>
            <w:gridSpan w:val="3"/>
          </w:tcPr>
          <w:p w:rsidR="00F737A6" w:rsidRDefault="00F737A6" w:rsidP="00F737A6">
            <w:r>
              <w:t xml:space="preserve">   skyrių vedėjai</w:t>
            </w:r>
          </w:p>
        </w:tc>
        <w:tc>
          <w:tcPr>
            <w:tcW w:w="210" w:type="dxa"/>
          </w:tcPr>
          <w:p w:rsidR="00F737A6" w:rsidRDefault="00F737A6" w:rsidP="00EE2F19">
            <w:r>
              <w:t>–</w:t>
            </w:r>
          </w:p>
        </w:tc>
        <w:tc>
          <w:tcPr>
            <w:tcW w:w="4502" w:type="dxa"/>
          </w:tcPr>
          <w:p w:rsidR="00F737A6" w:rsidRDefault="00F737A6" w:rsidP="00EE2F19">
            <w:r>
              <w:t>G. Bobelienė, M. Domeikienė</w:t>
            </w:r>
          </w:p>
        </w:tc>
      </w:tr>
      <w:tr w:rsidR="00F737A6" w:rsidTr="00440AA4">
        <w:trPr>
          <w:cantSplit/>
          <w:tblCellSpacing w:w="0" w:type="dxa"/>
        </w:trPr>
        <w:tc>
          <w:tcPr>
            <w:tcW w:w="4393" w:type="dxa"/>
            <w:gridSpan w:val="3"/>
          </w:tcPr>
          <w:p w:rsidR="00F737A6" w:rsidRDefault="00F737A6" w:rsidP="00F737A6">
            <w:r>
              <w:t xml:space="preserve">   vyriausiasis specialistas</w:t>
            </w:r>
          </w:p>
        </w:tc>
        <w:tc>
          <w:tcPr>
            <w:tcW w:w="210" w:type="dxa"/>
          </w:tcPr>
          <w:p w:rsidR="00F737A6" w:rsidRDefault="00F737A6" w:rsidP="00EE2F19">
            <w:r>
              <w:t>–</w:t>
            </w:r>
          </w:p>
        </w:tc>
        <w:tc>
          <w:tcPr>
            <w:tcW w:w="4502" w:type="dxa"/>
          </w:tcPr>
          <w:p w:rsidR="00F737A6" w:rsidRDefault="00F737A6" w:rsidP="00EE2F19">
            <w:r>
              <w:t>P. Stravinskas</w:t>
            </w:r>
          </w:p>
        </w:tc>
      </w:tr>
      <w:tr w:rsidR="00440AA4" w:rsidTr="00440AA4">
        <w:trPr>
          <w:cantSplit/>
          <w:tblCellSpacing w:w="0" w:type="dxa"/>
        </w:trPr>
        <w:tc>
          <w:tcPr>
            <w:tcW w:w="4393" w:type="dxa"/>
            <w:gridSpan w:val="3"/>
            <w:hideMark/>
          </w:tcPr>
          <w:p w:rsidR="00440AA4" w:rsidRDefault="00F737A6" w:rsidP="00F737A6">
            <w:r>
              <w:t>u</w:t>
            </w:r>
            <w:r w:rsidR="00440AA4">
              <w:t xml:space="preserve">žsienio reikalų </w:t>
            </w:r>
            <w:r>
              <w:t>ministro patarėjas</w:t>
            </w:r>
          </w:p>
        </w:tc>
        <w:tc>
          <w:tcPr>
            <w:tcW w:w="210" w:type="dxa"/>
            <w:hideMark/>
          </w:tcPr>
          <w:p w:rsidR="00440AA4" w:rsidRDefault="00440AA4" w:rsidP="00EE2F19">
            <w:r>
              <w:t>–</w:t>
            </w:r>
          </w:p>
        </w:tc>
        <w:tc>
          <w:tcPr>
            <w:tcW w:w="4502" w:type="dxa"/>
            <w:hideMark/>
          </w:tcPr>
          <w:p w:rsidR="00440AA4" w:rsidRDefault="00440AA4" w:rsidP="00F737A6">
            <w:r>
              <w:t xml:space="preserve">D. </w:t>
            </w:r>
            <w:r w:rsidR="00F737A6">
              <w:t>Skusevičius</w:t>
            </w:r>
          </w:p>
        </w:tc>
      </w:tr>
      <w:tr w:rsidR="00F737A6" w:rsidTr="00440AA4">
        <w:trPr>
          <w:cantSplit/>
          <w:tblCellSpacing w:w="0" w:type="dxa"/>
        </w:trPr>
        <w:tc>
          <w:tcPr>
            <w:tcW w:w="4393" w:type="dxa"/>
            <w:gridSpan w:val="3"/>
          </w:tcPr>
          <w:p w:rsidR="00F737A6" w:rsidRDefault="00F737A6" w:rsidP="00F737A6">
            <w:r>
              <w:t>Žemės ūkio ministerijos:</w:t>
            </w:r>
          </w:p>
        </w:tc>
        <w:tc>
          <w:tcPr>
            <w:tcW w:w="210" w:type="dxa"/>
          </w:tcPr>
          <w:p w:rsidR="00F737A6" w:rsidRDefault="00F737A6" w:rsidP="00EE2F19"/>
        </w:tc>
        <w:tc>
          <w:tcPr>
            <w:tcW w:w="4502" w:type="dxa"/>
          </w:tcPr>
          <w:p w:rsidR="00F737A6" w:rsidRDefault="00F737A6" w:rsidP="00F737A6"/>
        </w:tc>
      </w:tr>
      <w:tr w:rsidR="00F737A6" w:rsidTr="00440AA4">
        <w:trPr>
          <w:cantSplit/>
          <w:tblCellSpacing w:w="0" w:type="dxa"/>
        </w:trPr>
        <w:tc>
          <w:tcPr>
            <w:tcW w:w="4393" w:type="dxa"/>
            <w:gridSpan w:val="3"/>
          </w:tcPr>
          <w:p w:rsidR="00F737A6" w:rsidRDefault="00F737A6" w:rsidP="00F737A6">
            <w:r>
              <w:t xml:space="preserve">   departamentų direktorės</w:t>
            </w:r>
          </w:p>
        </w:tc>
        <w:tc>
          <w:tcPr>
            <w:tcW w:w="210" w:type="dxa"/>
          </w:tcPr>
          <w:p w:rsidR="00F737A6" w:rsidRDefault="00F737A6" w:rsidP="00EE2F19">
            <w:r>
              <w:t>–</w:t>
            </w:r>
          </w:p>
        </w:tc>
        <w:tc>
          <w:tcPr>
            <w:tcW w:w="4502" w:type="dxa"/>
          </w:tcPr>
          <w:p w:rsidR="00F737A6" w:rsidRDefault="00F737A6" w:rsidP="000E7A4C">
            <w:r>
              <w:t>A. Razmislavičiūtė-Palionienė, V. Žo</w:t>
            </w:r>
            <w:r w:rsidR="000E7A4C">
              <w:t>š</w:t>
            </w:r>
            <w:r>
              <w:t>tautienė</w:t>
            </w:r>
          </w:p>
        </w:tc>
      </w:tr>
      <w:tr w:rsidR="00F737A6" w:rsidTr="00440AA4">
        <w:trPr>
          <w:cantSplit/>
          <w:tblCellSpacing w:w="0" w:type="dxa"/>
        </w:trPr>
        <w:tc>
          <w:tcPr>
            <w:tcW w:w="4393" w:type="dxa"/>
            <w:gridSpan w:val="3"/>
          </w:tcPr>
          <w:p w:rsidR="00F737A6" w:rsidRDefault="00F737A6" w:rsidP="00F737A6">
            <w:r>
              <w:t xml:space="preserve">   departamento direktorės pavaduotoja</w:t>
            </w:r>
          </w:p>
        </w:tc>
        <w:tc>
          <w:tcPr>
            <w:tcW w:w="210" w:type="dxa"/>
          </w:tcPr>
          <w:p w:rsidR="00F737A6" w:rsidRDefault="00F737A6" w:rsidP="00EE2F19">
            <w:r>
              <w:t>–</w:t>
            </w:r>
          </w:p>
        </w:tc>
        <w:tc>
          <w:tcPr>
            <w:tcW w:w="4502" w:type="dxa"/>
          </w:tcPr>
          <w:p w:rsidR="00F737A6" w:rsidRDefault="00F737A6" w:rsidP="00F737A6">
            <w:r>
              <w:t>A. Kalantaitė</w:t>
            </w:r>
          </w:p>
        </w:tc>
      </w:tr>
      <w:tr w:rsidR="00F737A6" w:rsidTr="00440AA4">
        <w:trPr>
          <w:cantSplit/>
          <w:tblCellSpacing w:w="0" w:type="dxa"/>
        </w:trPr>
        <w:tc>
          <w:tcPr>
            <w:tcW w:w="4393" w:type="dxa"/>
            <w:gridSpan w:val="3"/>
          </w:tcPr>
          <w:p w:rsidR="00F737A6" w:rsidRDefault="00F737A6" w:rsidP="00F737A6">
            <w:r>
              <w:t xml:space="preserve">   vyriausios specialistės</w:t>
            </w:r>
          </w:p>
        </w:tc>
        <w:tc>
          <w:tcPr>
            <w:tcW w:w="210" w:type="dxa"/>
          </w:tcPr>
          <w:p w:rsidR="00F737A6" w:rsidRDefault="00F737A6" w:rsidP="00EE2F19">
            <w:r>
              <w:t>–</w:t>
            </w:r>
          </w:p>
        </w:tc>
        <w:tc>
          <w:tcPr>
            <w:tcW w:w="4502" w:type="dxa"/>
          </w:tcPr>
          <w:p w:rsidR="00F737A6" w:rsidRDefault="00F737A6" w:rsidP="00F737A6">
            <w:r>
              <w:t>R. Mickuvienė, A. Vikšnienė</w:t>
            </w:r>
          </w:p>
        </w:tc>
      </w:tr>
      <w:tr w:rsidR="00440AA4" w:rsidTr="00440AA4">
        <w:trPr>
          <w:cantSplit/>
          <w:tblCellSpacing w:w="0" w:type="dxa"/>
        </w:trPr>
        <w:tc>
          <w:tcPr>
            <w:tcW w:w="4393" w:type="dxa"/>
            <w:gridSpan w:val="3"/>
          </w:tcPr>
          <w:p w:rsidR="00440AA4" w:rsidRDefault="00440AA4" w:rsidP="00EE2F19">
            <w:r>
              <w:t>Europos teisės departamento prie Teisingumo ministerijos vyriausiasis specialistas</w:t>
            </w:r>
          </w:p>
        </w:tc>
        <w:tc>
          <w:tcPr>
            <w:tcW w:w="210" w:type="dxa"/>
          </w:tcPr>
          <w:p w:rsidR="00440AA4" w:rsidRDefault="00440AA4" w:rsidP="00EE2F19">
            <w:r>
              <w:br/>
            </w:r>
            <w:r>
              <w:br/>
              <w:t>–</w:t>
            </w:r>
          </w:p>
        </w:tc>
        <w:tc>
          <w:tcPr>
            <w:tcW w:w="4502" w:type="dxa"/>
          </w:tcPr>
          <w:p w:rsidR="00440AA4" w:rsidRDefault="00440AA4" w:rsidP="00EE2F19">
            <w:r>
              <w:br/>
            </w:r>
            <w:r>
              <w:br/>
              <w:t>M. Šavelskis</w:t>
            </w:r>
          </w:p>
        </w:tc>
      </w:tr>
      <w:tr w:rsidR="00F737A6" w:rsidTr="00440AA4">
        <w:trPr>
          <w:cantSplit/>
          <w:tblCellSpacing w:w="0" w:type="dxa"/>
        </w:trPr>
        <w:tc>
          <w:tcPr>
            <w:tcW w:w="4393" w:type="dxa"/>
            <w:gridSpan w:val="3"/>
          </w:tcPr>
          <w:p w:rsidR="00F737A6" w:rsidRDefault="00F737A6" w:rsidP="00EE2F19">
            <w:r>
              <w:t>Lietuvos geologijos tarnybos prie Aplinkos ministerijos direktorius</w:t>
            </w:r>
          </w:p>
        </w:tc>
        <w:tc>
          <w:tcPr>
            <w:tcW w:w="210" w:type="dxa"/>
          </w:tcPr>
          <w:p w:rsidR="00F737A6" w:rsidRDefault="00F737A6" w:rsidP="00EE2F19">
            <w:r>
              <w:br/>
              <w:t>–</w:t>
            </w:r>
          </w:p>
        </w:tc>
        <w:tc>
          <w:tcPr>
            <w:tcW w:w="4502" w:type="dxa"/>
          </w:tcPr>
          <w:p w:rsidR="00F737A6" w:rsidRDefault="00F737A6" w:rsidP="00EE2F19">
            <w:r>
              <w:br/>
              <w:t>J. Satkūnas</w:t>
            </w:r>
          </w:p>
        </w:tc>
      </w:tr>
      <w:tr w:rsidR="00F737A6" w:rsidTr="00440AA4">
        <w:trPr>
          <w:cantSplit/>
          <w:tblCellSpacing w:w="0" w:type="dxa"/>
        </w:trPr>
        <w:tc>
          <w:tcPr>
            <w:tcW w:w="4393" w:type="dxa"/>
            <w:gridSpan w:val="3"/>
          </w:tcPr>
          <w:p w:rsidR="00F737A6" w:rsidRDefault="00F737A6" w:rsidP="00EE2F19">
            <w:r>
              <w:t>Lietuvos pramonininkų konfederacijos atstovas Vyriausybėje</w:t>
            </w:r>
          </w:p>
        </w:tc>
        <w:tc>
          <w:tcPr>
            <w:tcW w:w="210" w:type="dxa"/>
          </w:tcPr>
          <w:p w:rsidR="00F737A6" w:rsidRDefault="00F737A6" w:rsidP="00EE2F19">
            <w:r>
              <w:br/>
              <w:t>–</w:t>
            </w:r>
          </w:p>
        </w:tc>
        <w:tc>
          <w:tcPr>
            <w:tcW w:w="4502" w:type="dxa"/>
          </w:tcPr>
          <w:p w:rsidR="00F737A6" w:rsidRDefault="00F737A6" w:rsidP="00EE2F19">
            <w:r>
              <w:br/>
              <w:t>V. Kudzys</w:t>
            </w:r>
          </w:p>
        </w:tc>
      </w:tr>
    </w:tbl>
    <w:p w:rsidR="00440AA4" w:rsidRDefault="00440AA4" w:rsidP="00EE2F19">
      <w:pPr>
        <w:keepNext/>
        <w:keepLines/>
        <w:jc w:val="center"/>
        <w:divId w:val="671492445"/>
      </w:pPr>
      <w:r>
        <w:lastRenderedPageBreak/>
        <w:t>Dėl darbotvarkės</w:t>
      </w:r>
    </w:p>
    <w:p w:rsidR="00440AA4" w:rsidRDefault="00440AA4" w:rsidP="00EE2F19">
      <w:pPr>
        <w:keepNext/>
        <w:keepLines/>
        <w:spacing w:before="120" w:line="240" w:lineRule="atLeast"/>
        <w:jc w:val="center"/>
      </w:pPr>
      <w:r>
        <w:t>Kalbėjo J. Bernatonis, V. Baltraitienė, S. Skvernelis</w:t>
      </w:r>
      <w:r w:rsidR="00EE2F19">
        <w:t>, D. Matonienė, A. Mačiulis, A. </w:t>
      </w:r>
      <w:r>
        <w:t>Pitrėnienė, V. Gavrilov, R. Šadžius, Š. Birutis, A. Butkevičius.</w:t>
      </w:r>
    </w:p>
    <w:p w:rsidR="00440AA4" w:rsidRDefault="00440AA4" w:rsidP="00EE2F19">
      <w:pPr>
        <w:keepNext/>
        <w:keepLines/>
        <w:spacing w:line="360" w:lineRule="atLeast"/>
      </w:pPr>
      <w:r>
        <w:t> </w:t>
      </w:r>
    </w:p>
    <w:p w:rsidR="00440AA4" w:rsidRDefault="00440AA4" w:rsidP="00EE2F19">
      <w:pPr>
        <w:pStyle w:val="papildomi"/>
        <w:keepNext/>
        <w:keepLines/>
      </w:pPr>
      <w:r>
        <w:t>Papildyti darbotvarkę šiais klausimais:</w:t>
      </w:r>
    </w:p>
    <w:p w:rsidR="00440AA4" w:rsidRDefault="00440AA4">
      <w:pPr>
        <w:pStyle w:val="papildomi"/>
      </w:pPr>
      <w:r>
        <w:t>dėl mokyklinių autobusų perdavimo savivaldybių nuosavybėn (Nr. 15-0588-01-N) (15-7758(2) (teikia Švietimo ir mokslo ministerija);</w:t>
      </w:r>
    </w:p>
    <w:p w:rsidR="00440AA4" w:rsidRDefault="00440AA4">
      <w:pPr>
        <w:pStyle w:val="papildomi"/>
      </w:pPr>
      <w:r>
        <w:t>dėl Lietuvos Respublikos Vyriausybės 2011 m. rugsėjo 7 d. nutarimo Nr. 1057 „Dėl Elektroninės sveikatos paslaugų ir bendradarbiavimo infrastruktūros informacinės sistemos nuostatų patvirtinimo“ pakeitimo (Nr. 15-0386-02-N) (15-1947(5) (teikia Sveikatos apsaugos ministerija);</w:t>
      </w:r>
    </w:p>
    <w:p w:rsidR="00440AA4" w:rsidRDefault="00440AA4">
      <w:pPr>
        <w:pStyle w:val="papildomi"/>
      </w:pPr>
      <w:r>
        <w:t>dėl sutikimo reorganizuoti Valstybinę ne maisto produktų inspekciją prie Ūkio ministerijos (Nr. 15-0581-01-N) (15-7805(2) (teikia Teisingumo ministerija);</w:t>
      </w:r>
    </w:p>
    <w:p w:rsidR="00440AA4" w:rsidRDefault="00440AA4">
      <w:pPr>
        <w:pStyle w:val="papildomi"/>
      </w:pPr>
      <w:r>
        <w:t>dėl Lietuvos Respublikos Vyriausybės 2007 m. gruodžio 17 d. nutarimo Nr. 1391 „Dėl Stipendijos mokėjimo ir materialinės paramos skyrimo vidaus reikalų profesinio mokymo įstaigų mokiniams tvarkos aprašo patvirtinimo“ pakeitimo (Nr. 15-0625-02-N) (15-8314(3) (teikia Teisingumo ministerija);</w:t>
      </w:r>
    </w:p>
    <w:p w:rsidR="00440AA4" w:rsidRDefault="00440AA4">
      <w:pPr>
        <w:pStyle w:val="papildomi"/>
      </w:pPr>
      <w:r>
        <w:t>dėl Lietuvos Respublikos Seimo nutarimo „Dėl referendumo dėl Lietuvos Respublikos Konstitucijos 12 straipsnio pakeitimo paskelbimo“ projekto Nr. XIIP-2980(2) (Nr. 15-0116-02-IS) (15-7360(3) (teikia Teisingumo ministerija);</w:t>
      </w:r>
    </w:p>
    <w:p w:rsidR="00440AA4" w:rsidRDefault="00440AA4">
      <w:pPr>
        <w:pStyle w:val="papildomi"/>
      </w:pPr>
      <w:r>
        <w:t xml:space="preserve">dėl </w:t>
      </w:r>
      <w:r w:rsidR="00EE67A6">
        <w:t>Lietuvos Respublikos žuvininkystės įstatymo Nr. VIII-1756 2, 6, 10, 11, 13, 14</w:t>
      </w:r>
      <w:r w:rsidR="00EE67A6" w:rsidRPr="00EE67A6">
        <w:rPr>
          <w:vertAlign w:val="superscript"/>
        </w:rPr>
        <w:t>2</w:t>
      </w:r>
      <w:r w:rsidR="00EE67A6">
        <w:t>, 14</w:t>
      </w:r>
      <w:r w:rsidR="00EE67A6" w:rsidRPr="00EE67A6">
        <w:rPr>
          <w:vertAlign w:val="superscript"/>
        </w:rPr>
        <w:t>3</w:t>
      </w:r>
      <w:r w:rsidR="00EE67A6">
        <w:t>, 15, 17, 17</w:t>
      </w:r>
      <w:r w:rsidR="00EE67A6" w:rsidRPr="00EE67A6">
        <w:rPr>
          <w:vertAlign w:val="superscript"/>
        </w:rPr>
        <w:t>1</w:t>
      </w:r>
      <w:r w:rsidR="00EE67A6">
        <w:t>, 18, 21, 24, 27, 29, 32, 53, 54, 63 straipsnių ir priedo pakeitimo ir Įstatymo papildymo 17</w:t>
      </w:r>
      <w:r w:rsidR="00EE67A6" w:rsidRPr="00EE67A6">
        <w:rPr>
          <w:vertAlign w:val="superscript"/>
        </w:rPr>
        <w:t>2</w:t>
      </w:r>
      <w:r w:rsidR="00EE67A6">
        <w:t>, 17</w:t>
      </w:r>
      <w:r w:rsidR="00EE67A6" w:rsidRPr="00EE67A6">
        <w:rPr>
          <w:vertAlign w:val="superscript"/>
        </w:rPr>
        <w:t>3</w:t>
      </w:r>
      <w:r w:rsidR="00EE67A6">
        <w:t>, 17</w:t>
      </w:r>
      <w:r w:rsidR="00EE67A6" w:rsidRPr="00EE67A6">
        <w:rPr>
          <w:vertAlign w:val="superscript"/>
        </w:rPr>
        <w:t>4</w:t>
      </w:r>
      <w:r w:rsidR="00EE67A6">
        <w:t>, 17</w:t>
      </w:r>
      <w:r w:rsidR="00EE67A6" w:rsidRPr="00EE67A6">
        <w:rPr>
          <w:vertAlign w:val="superscript"/>
        </w:rPr>
        <w:t>5</w:t>
      </w:r>
      <w:r w:rsidR="00EE67A6">
        <w:t>, 17</w:t>
      </w:r>
      <w:r w:rsidR="00EE67A6" w:rsidRPr="00EE67A6">
        <w:rPr>
          <w:vertAlign w:val="superscript"/>
        </w:rPr>
        <w:t>6</w:t>
      </w:r>
      <w:r w:rsidR="00EE67A6">
        <w:t>, 17</w:t>
      </w:r>
      <w:r w:rsidR="00EE67A6" w:rsidRPr="00EE67A6">
        <w:rPr>
          <w:vertAlign w:val="superscript"/>
        </w:rPr>
        <w:t>7</w:t>
      </w:r>
      <w:r w:rsidR="00EE67A6">
        <w:t>, 17</w:t>
      </w:r>
      <w:r w:rsidR="00EE67A6" w:rsidRPr="00EE67A6">
        <w:rPr>
          <w:vertAlign w:val="superscript"/>
        </w:rPr>
        <w:t>8</w:t>
      </w:r>
      <w:r w:rsidR="00EE67A6">
        <w:t>, 17</w:t>
      </w:r>
      <w:r w:rsidR="00EE67A6" w:rsidRPr="00EE67A6">
        <w:rPr>
          <w:vertAlign w:val="superscript"/>
        </w:rPr>
        <w:t>9</w:t>
      </w:r>
      <w:r w:rsidR="00EE67A6">
        <w:t>, 17</w:t>
      </w:r>
      <w:r w:rsidR="00EE67A6" w:rsidRPr="00EE67A6">
        <w:rPr>
          <w:vertAlign w:val="superscript"/>
        </w:rPr>
        <w:t>10</w:t>
      </w:r>
      <w:r w:rsidR="00EE67A6">
        <w:t>, 17</w:t>
      </w:r>
      <w:r w:rsidR="00EE67A6" w:rsidRPr="00EE67A6">
        <w:rPr>
          <w:vertAlign w:val="superscript"/>
        </w:rPr>
        <w:t>11</w:t>
      </w:r>
      <w:r w:rsidR="00EE67A6">
        <w:t xml:space="preserve"> straipsniais įstatymo, Lietuvos Respublikos žuvininkystės įstatymo Nr. VIII-1756 2, 5, 6, 15, 16 straipsnių pakeitimo ir Įstatymo papildymo 14</w:t>
      </w:r>
      <w:r w:rsidR="00EE67A6" w:rsidRPr="00EE67A6">
        <w:rPr>
          <w:vertAlign w:val="superscript"/>
        </w:rPr>
        <w:t>1</w:t>
      </w:r>
      <w:r w:rsidR="00EE67A6">
        <w:t>, 14</w:t>
      </w:r>
      <w:r w:rsidR="00EE67A6" w:rsidRPr="00EE67A6">
        <w:rPr>
          <w:vertAlign w:val="superscript"/>
        </w:rPr>
        <w:t>2</w:t>
      </w:r>
      <w:r w:rsidR="00EE67A6">
        <w:t>, 14</w:t>
      </w:r>
      <w:r w:rsidR="00EE67A6" w:rsidRPr="00EE67A6">
        <w:rPr>
          <w:vertAlign w:val="superscript"/>
        </w:rPr>
        <w:t>3</w:t>
      </w:r>
      <w:r w:rsidR="00EE67A6">
        <w:t>, 14</w:t>
      </w:r>
      <w:r w:rsidR="00EE67A6" w:rsidRPr="00EE67A6">
        <w:rPr>
          <w:vertAlign w:val="superscript"/>
        </w:rPr>
        <w:t>4</w:t>
      </w:r>
      <w:r w:rsidR="00EE67A6">
        <w:t xml:space="preserve"> straipsniais įstatymo Nr. XII-781 2 ir 10 straipsnių pakeitimo įstatymo ir Lietuvos Respublikos administracinių teisės pažeidimų kodekso 87</w:t>
      </w:r>
      <w:r w:rsidR="00EE67A6" w:rsidRPr="00EE67A6">
        <w:rPr>
          <w:vertAlign w:val="superscript"/>
        </w:rPr>
        <w:t>2</w:t>
      </w:r>
      <w:r w:rsidR="00EE67A6">
        <w:t>, 87</w:t>
      </w:r>
      <w:r w:rsidR="00EE67A6" w:rsidRPr="00EE67A6">
        <w:rPr>
          <w:vertAlign w:val="superscript"/>
        </w:rPr>
        <w:t>3</w:t>
      </w:r>
      <w:r w:rsidR="00EE67A6">
        <w:t>, 87</w:t>
      </w:r>
      <w:r w:rsidR="00EE67A6" w:rsidRPr="00EE67A6">
        <w:rPr>
          <w:vertAlign w:val="superscript"/>
        </w:rPr>
        <w:t>5</w:t>
      </w:r>
      <w:r w:rsidR="00EE67A6">
        <w:t>, 87</w:t>
      </w:r>
      <w:r w:rsidR="00EE67A6" w:rsidRPr="00EE67A6">
        <w:rPr>
          <w:vertAlign w:val="superscript"/>
        </w:rPr>
        <w:t>7</w:t>
      </w:r>
      <w:r w:rsidR="00EE67A6">
        <w:t>, 87</w:t>
      </w:r>
      <w:r w:rsidR="00EE67A6" w:rsidRPr="00EE67A6">
        <w:rPr>
          <w:vertAlign w:val="superscript"/>
        </w:rPr>
        <w:t>11</w:t>
      </w:r>
      <w:r w:rsidR="00EE67A6">
        <w:t>, 239, 259</w:t>
      </w:r>
      <w:r w:rsidR="00EE67A6" w:rsidRPr="00EE67A6">
        <w:rPr>
          <w:vertAlign w:val="superscript"/>
        </w:rPr>
        <w:t>1</w:t>
      </w:r>
      <w:r w:rsidR="00EE67A6">
        <w:t xml:space="preserve">, 320, 324, 325, 327 straipsnių pakeitimo įstatymo projektų pateikimo Lietuvos Respublikos Seimui </w:t>
      </w:r>
      <w:r>
        <w:t>(Nr. 15-0141-03-I) (Nr. 15-0142-03-I) (15-860(4) (teikia Žemės ūkio ministerija);</w:t>
      </w:r>
    </w:p>
    <w:p w:rsidR="00440AA4" w:rsidRDefault="00440AA4">
      <w:pPr>
        <w:pStyle w:val="papildomi"/>
      </w:pPr>
      <w:r>
        <w:t>dėl Lietuvos Respublikos Vyriausybės 1997 m. rugsėjo 29 d. nutarimo Nr. 1057 „Dėl Lietuvos Respublikos piliečių nuosavybės teisių į išlikusį nekilnojamąjį turtą atkūrimo įstatymo įgyvendinimo tvarkos ir sąlygų“ pakeitimo (Nr. 15-0586-02-N) (15-7849(3) (teikia Žemės ūkio ministerija);</w:t>
      </w:r>
    </w:p>
    <w:p w:rsidR="00440AA4" w:rsidRDefault="00440AA4">
      <w:pPr>
        <w:pStyle w:val="papildomi"/>
      </w:pPr>
      <w:r>
        <w:t>dėl Lietuvos Respublikos Vyriausybės 2002 m. gegužės 29 d. nutarimo Nr. 780 „Dėl Mokesčiams apskaičiuoti naudojamų apskaitos dokumentų išrašymo ir pripažinimo taisyklių patvirtinimo“ pakeitimo (Nr. 15-0620-02-N) (15-8447(4) (teikia Finansų ministerija);</w:t>
      </w:r>
    </w:p>
    <w:p w:rsidR="00440AA4" w:rsidRDefault="00440AA4">
      <w:pPr>
        <w:pStyle w:val="papildomi"/>
      </w:pPr>
      <w:r>
        <w:t>dėl Lietuvos Respublikos Vyriausybės 2015 m. vasario 9 d. nutarimo Nr. 131 „Dėl 2015 metų Lietuvos Respublikos valstybės biudžeto patvirtintų asignavimų paskirstymo pagal programas“ pakeitimo (Nr. 15-0605-02-N) (15-8664(2) (teikia Finansų ministerija);</w:t>
      </w:r>
    </w:p>
    <w:p w:rsidR="00440AA4" w:rsidRDefault="00440AA4">
      <w:pPr>
        <w:pStyle w:val="papildomi"/>
      </w:pPr>
      <w:r>
        <w:lastRenderedPageBreak/>
        <w:t>dėl Lietuvos Respublikos Vyriausybės 2002 m. balandžio 12 d. nutarimo Nr. 519 „Dėl Valstybinio atliekų tvarkymo 2014–2020 metų plano patvirtinimo“ pakeitimo (Nr. 15-0439-03-N) (15-8873) (teikia Aplinkos ministerija);</w:t>
      </w:r>
    </w:p>
    <w:p w:rsidR="00440AA4" w:rsidRDefault="00440AA4">
      <w:pPr>
        <w:pStyle w:val="papildomi"/>
      </w:pPr>
      <w:r>
        <w:t>dėl lėšų skyrimo (Nr. 15-0634-01-N) (15-9093) (teikia Finansų ministerija);</w:t>
      </w:r>
    </w:p>
    <w:p w:rsidR="00440AA4" w:rsidRDefault="00440AA4">
      <w:pPr>
        <w:pStyle w:val="papildomi"/>
      </w:pPr>
      <w:r>
        <w:t>dėl lėšų skyrimo iš Lietuvos Respublikos Vyriausybės rezervo (Nr. 15-0636-01-N) (15-9095) (teikia Finansų ministerija).</w:t>
      </w:r>
    </w:p>
    <w:p w:rsidR="00440AA4" w:rsidRDefault="00440AA4">
      <w:pPr>
        <w:spacing w:line="360" w:lineRule="atLeast"/>
        <w:ind w:firstLine="680"/>
        <w:jc w:val="both"/>
      </w:pPr>
      <w:r>
        <w:t> </w:t>
      </w:r>
    </w:p>
    <w:p w:rsidR="00440AA4" w:rsidRDefault="00440AA4">
      <w:pPr>
        <w:spacing w:line="360" w:lineRule="atLeast"/>
        <w:ind w:firstLine="680"/>
        <w:jc w:val="both"/>
      </w:pPr>
      <w:r>
        <w:t> </w:t>
      </w:r>
    </w:p>
    <w:p w:rsidR="00440AA4" w:rsidRDefault="00440AA4">
      <w:pPr>
        <w:keepNext/>
        <w:jc w:val="center"/>
        <w:divId w:val="1601795868"/>
      </w:pPr>
      <w:r>
        <w:t xml:space="preserve">1.  Dėl Lietuvos Respublikos valstybės politikų, teisėjų, valstybės pareigūnų ir valstybės tarnautojų pareiginės algos (atlyginimo) bazinio dydžio, taikomo 2016 metais, įstatymo projekto pateikimo Lietuvos Respublikos Seimui (Nr. 15-0307-02-I) (15-6223(4) </w:t>
      </w:r>
      <w:r w:rsidR="00EE2F19">
        <w:br/>
      </w:r>
      <w:r>
        <w:t>(teikia Socialinės apsaugos ir darbo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Lietuvos Respublikos valstybės politikų, teisėjų, valstybės pareigūnų ir valstybės tarnautojų pareiginės algos (atlyginimo) bazinio dydžio, taikomo 2016 metais, įstatymo projekto pateikimo Lietuvos Respublikos Seimui“.</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510026017"/>
      </w:pPr>
      <w:r>
        <w:t>2.  Dėl Lietuvos Respublikos moterų ir vyrų lygių galimybių įstatymo Nr. VIII-947 2, 5, 5</w:t>
      </w:r>
      <w:r>
        <w:rPr>
          <w:vertAlign w:val="superscript"/>
        </w:rPr>
        <w:t>1</w:t>
      </w:r>
      <w:r>
        <w:t>, 6</w:t>
      </w:r>
      <w:r>
        <w:rPr>
          <w:vertAlign w:val="superscript"/>
        </w:rPr>
        <w:t>1</w:t>
      </w:r>
      <w:r>
        <w:t>, 7</w:t>
      </w:r>
      <w:r>
        <w:rPr>
          <w:vertAlign w:val="superscript"/>
        </w:rPr>
        <w:t>1</w:t>
      </w:r>
      <w:r>
        <w:t>, 7</w:t>
      </w:r>
      <w:r>
        <w:rPr>
          <w:vertAlign w:val="superscript"/>
        </w:rPr>
        <w:t>3</w:t>
      </w:r>
      <w:r>
        <w:t xml:space="preserve"> ir 9 straipsnių pakeitimo įstatymo </w:t>
      </w:r>
      <w:r w:rsidR="000E7A4C">
        <w:t xml:space="preserve">projekto </w:t>
      </w:r>
      <w:r>
        <w:t xml:space="preserve">pateikimo Lietuvos Respublikos Seimui </w:t>
      </w:r>
      <w:r w:rsidR="00EE2F19">
        <w:br/>
      </w:r>
      <w:r>
        <w:t xml:space="preserve">(Nr. 15-0309-02-I) (15-5934(4) (teikia Socialinės apsaugos ir darbo ministerija) </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Lietuvos Respublikos moterų ir vyrų lygių galimybių įstatymo Nr. VIII-947 2, 5, 5</w:t>
      </w:r>
      <w:r>
        <w:rPr>
          <w:vertAlign w:val="superscript"/>
        </w:rPr>
        <w:t>1</w:t>
      </w:r>
      <w:r>
        <w:t>, 6</w:t>
      </w:r>
      <w:r>
        <w:rPr>
          <w:vertAlign w:val="superscript"/>
        </w:rPr>
        <w:t>1</w:t>
      </w:r>
      <w:r>
        <w:t>, 7</w:t>
      </w:r>
      <w:r>
        <w:rPr>
          <w:vertAlign w:val="superscript"/>
        </w:rPr>
        <w:t>1</w:t>
      </w:r>
      <w:r>
        <w:t>, 7</w:t>
      </w:r>
      <w:r>
        <w:rPr>
          <w:vertAlign w:val="superscript"/>
        </w:rPr>
        <w:t>3</w:t>
      </w:r>
      <w:r>
        <w:t xml:space="preserve"> ir 9 straipsnių pakeitimo įstatymo </w:t>
      </w:r>
      <w:r w:rsidR="000E7A4C">
        <w:t xml:space="preserve">projekto </w:t>
      </w:r>
      <w:r>
        <w:t>pateikimo Lietuvos Respublikos Seimui“.</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307736904"/>
      </w:pPr>
      <w:r>
        <w:t xml:space="preserve">3.  Dėl Lietuvos Respublikos Vyriausybės 2002 m. kovo 5 d. nutarimo Nr. 314 „Dėl Turto arešto aktų registro nuostatų patvirtinimo“ pakeitimo (Nr. 15-0547-02-N) (15-7818(3) </w:t>
      </w:r>
      <w:r w:rsidR="00EE2F19">
        <w:br/>
      </w:r>
      <w:r>
        <w:t>(teikia Teisingumo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Lietuvos Respublik</w:t>
      </w:r>
      <w:r w:rsidR="00EE2F19">
        <w:t>os Vyriausybės 2002 m. kovo 5 </w:t>
      </w:r>
      <w:r>
        <w:t>d. nutarimo Nr. 314 „Dėl Turto arešto aktų registro nuostatų patvirtinimo“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437874090"/>
      </w:pPr>
      <w:r>
        <w:lastRenderedPageBreak/>
        <w:t>4.  Dėl nekilnojamojo turto perdavimo Lietuvos šaulių sąjungai pagal panaudos sutartį (Nr. 15-0521-02-N) (15-6637(3) (teikia Finansų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nekilnojamojo turto perdavimo Lietuvos šaulių sąjungai pagal panaudos sutartį“.</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883256631"/>
      </w:pPr>
      <w:r>
        <w:t>5.  Dėl ilgalaikio materialiojo turto perdavimo savivaldybių nuosavybėn (Nr. 15-0566-01-N) (15-6150(2) (teikia Kultūros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ilgalaikio materialiojo turto perdavimo savivaldybių nuosavybėn“.</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20790454"/>
      </w:pPr>
      <w:r>
        <w:t xml:space="preserve">6.  Dėl nekilnojamojo turto Vilniuje, V. Kudirkos g. 18-2, kito ilgalaikio materialiojo turto perdavimo valstybės įmonei Žemės ūkio informacijos ir kaimo verslo centrui </w:t>
      </w:r>
      <w:r w:rsidR="00EE2F19">
        <w:br/>
      </w:r>
      <w:r>
        <w:t>(Nr. 15-0546-02-N)</w:t>
      </w:r>
      <w:r w:rsidR="000A3162">
        <w:t xml:space="preserve"> </w:t>
      </w:r>
      <w:r>
        <w:t>(15-8751) (teikia Žemės ūkio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nekilnojamojo turto Vilniuje, V. Kudirkos g. 18-2, kito ilgalaikio materialiojo turto perdavimo valstybės įmonei Žemės ūkio informacijos ir kaimo verslo centrui“.</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903174243"/>
      </w:pPr>
      <w:r>
        <w:t xml:space="preserve">7.  Dėl nekilnojamojo turto perdavimo pagal panaudos sutartį viešajai įstaigai Elektrėnų profesinio mokymo centrui (Nr. 15-0583-01-N) (15-7935(2) </w:t>
      </w:r>
      <w:r w:rsidR="00EE2F19">
        <w:br/>
      </w:r>
      <w:r>
        <w:t>(teikia Švietimo ir mokslo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Priimti Vyriausybės nutarimą „Dėl nekilnojamojo turto perdavimo pagal panaudos sutartį viešajai įstaigai Elektrėnų profesinio mokymo centrui“.</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rsidP="00EE2F19">
      <w:pPr>
        <w:keepNext/>
        <w:keepLines/>
        <w:jc w:val="center"/>
        <w:divId w:val="1608736767"/>
      </w:pPr>
      <w:r>
        <w:lastRenderedPageBreak/>
        <w:t xml:space="preserve">8.  Dėl Lietuvos Respublikos mokesčio už valstybinius gamtos </w:t>
      </w:r>
      <w:r w:rsidR="00EE2F19">
        <w:t>išteklius įstatymo Nr. I-1163 6 </w:t>
      </w:r>
      <w:r>
        <w:t xml:space="preserve">ir 11 straipsnių ir 1 ir 2 priedų pakeitimo įstatymo ir Lietuvos Respublikos aplinkos apsaugos rėmimo programos įstatymo Nr. VIII-2025 3 ir 4 straipsnių pakeitimo įstatymo projektų pateikimo Lietuvos Respublikos Seimui (Nr. 15-0161-03-I) (Nr. 15-0162-03-I) </w:t>
      </w:r>
      <w:r w:rsidR="00EE2F19">
        <w:br/>
      </w:r>
      <w:r>
        <w:t>(15-3191(5) (teikia Aplinkos ministerija)</w:t>
      </w:r>
    </w:p>
    <w:p w:rsidR="00440AA4" w:rsidRDefault="00440AA4" w:rsidP="00EE2F19">
      <w:pPr>
        <w:keepNext/>
        <w:keepLines/>
        <w:spacing w:before="120"/>
        <w:jc w:val="center"/>
      </w:pPr>
      <w:r>
        <w:t xml:space="preserve">Pranešėja – D. Matonienė. </w:t>
      </w:r>
      <w:r>
        <w:br/>
        <w:t>Kalbėjo R. Šadžius, R. Masiulis, J. Olekas, R. Sinkevičius, R. Pilibaitis, V. Augutavičienė, A. Butkevičius.</w:t>
      </w:r>
    </w:p>
    <w:p w:rsidR="00440AA4" w:rsidRDefault="00440AA4" w:rsidP="00EE2F19">
      <w:pPr>
        <w:pStyle w:val="papildomi"/>
        <w:keepNext/>
        <w:keepLines/>
      </w:pPr>
      <w:r>
        <w:t> </w:t>
      </w:r>
    </w:p>
    <w:p w:rsidR="00440AA4" w:rsidRDefault="00440AA4" w:rsidP="00EE2F19">
      <w:pPr>
        <w:pStyle w:val="papildomi"/>
        <w:keepNext/>
        <w:keepLines/>
        <w:spacing w:after="120"/>
      </w:pPr>
      <w:r>
        <w:t xml:space="preserve">Priimti Vyriausybės nutarimą ir pateikti jį Ministrui Pirmininkui pasirašyti, patikslinus pagal Finansų ministerijos ir Vyriausybės kanceliarijos Teisės departamento pastabas ir išdėsčius taip: </w:t>
      </w:r>
    </w:p>
    <w:p w:rsidR="00440AA4" w:rsidRDefault="00440AA4" w:rsidP="00EE2F19">
      <w:pPr>
        <w:pStyle w:val="papildomi"/>
        <w:spacing w:line="240" w:lineRule="auto"/>
        <w:jc w:val="center"/>
      </w:pPr>
      <w:r>
        <w:t>„</w:t>
      </w:r>
      <w:r w:rsidRPr="00EE2F19">
        <w:rPr>
          <w:b/>
        </w:rPr>
        <w:t>DĖL LIETUVOS RESPUBLIKOS MOKESČIO UŽ VALSTYBINIUS GAMTOS IŠTEKLIUS ĮSTATYMO NR. I-1163 6 STRAIPSNIO, 1 IR 2 PRIEDŲ PAKEITIMO ĮSTATYMO PROJEKTO PATEIKIMO LIETUVOS RESPUBLIKOS SEIMUI</w:t>
      </w:r>
    </w:p>
    <w:p w:rsidR="00440AA4" w:rsidRDefault="00440AA4" w:rsidP="00EE2F19">
      <w:pPr>
        <w:pStyle w:val="papildomi"/>
        <w:spacing w:line="240" w:lineRule="auto"/>
        <w:jc w:val="center"/>
      </w:pPr>
      <w:r>
        <w:t>_______________ Nr. ____</w:t>
      </w:r>
    </w:p>
    <w:p w:rsidR="00440AA4" w:rsidRDefault="00440AA4" w:rsidP="00EE2F19">
      <w:pPr>
        <w:pStyle w:val="papildomi"/>
        <w:spacing w:line="240" w:lineRule="auto"/>
        <w:jc w:val="center"/>
      </w:pPr>
      <w:r>
        <w:t>Vilnius</w:t>
      </w:r>
    </w:p>
    <w:p w:rsidR="00440AA4" w:rsidRDefault="00440AA4">
      <w:pPr>
        <w:pStyle w:val="papildomi"/>
      </w:pPr>
      <w:r>
        <w:t>Lietuvos Respublikos Vyriausybė</w:t>
      </w:r>
      <w:r w:rsidRPr="00EE2F19">
        <w:rPr>
          <w:spacing w:val="100"/>
        </w:rPr>
        <w:t xml:space="preserve"> nutari</w:t>
      </w:r>
      <w:r>
        <w:t xml:space="preserve">a: </w:t>
      </w:r>
    </w:p>
    <w:p w:rsidR="00440AA4" w:rsidRDefault="00440AA4">
      <w:pPr>
        <w:pStyle w:val="papildomi"/>
      </w:pPr>
      <w:r>
        <w:t xml:space="preserve">1. Pritarti Lietuvos Respublikos mokesčio už valstybinius gamtos išteklius įstatymo Nr. I-1163 6 straipsnio, 1 ir 2 priedų pakeitimo įstatymo projektui ir pateikti jį Lietuvos Respublikos Seimui. </w:t>
      </w:r>
    </w:p>
    <w:p w:rsidR="00440AA4" w:rsidRDefault="00440AA4">
      <w:pPr>
        <w:pStyle w:val="papildomi"/>
      </w:pPr>
      <w:r>
        <w:t xml:space="preserve">2. Prašyti Lietuvos Respublikos Seimą svarstyti 1 punkte nurodytą įstatymo projektą kartu su Lietuvos Respublikos 2016 metų valstybės biudžeto ir savivaldybių biudžetų finansinių rodiklių patvirtinimo įstatymo projektu. </w:t>
      </w:r>
    </w:p>
    <w:p w:rsidR="00440AA4" w:rsidRDefault="00440AA4">
      <w:pPr>
        <w:pStyle w:val="papildomi"/>
      </w:pPr>
      <w:r>
        <w:t xml:space="preserve">3. Įgalioti aplinkos ministrą Kęstutį Trečioką, o jam negalint dalyvauti – aplinkos viceministrę Daivą Matonienę atstovauti Lietuvos Respublikos Vyriausybei, svarstant nurodytą įstatymo projektą Lietuvos Respublikos Seime.“ </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901986203"/>
      </w:pPr>
      <w:r>
        <w:t>9.  Dėl Lietuvos Respublikos farmacijos įstatymo Nr. X-709 2, 4, 5, 7, 8, 19, 20, 21, 22, 23, 24, 25, 26, 27, 29, 29</w:t>
      </w:r>
      <w:r>
        <w:rPr>
          <w:vertAlign w:val="superscript"/>
        </w:rPr>
        <w:t>3</w:t>
      </w:r>
      <w:r>
        <w:t>, 29</w:t>
      </w:r>
      <w:r>
        <w:rPr>
          <w:vertAlign w:val="superscript"/>
        </w:rPr>
        <w:t>4</w:t>
      </w:r>
      <w:r>
        <w:t>, 30, 31, 32, 33, 34, 35, 36, 37, 3</w:t>
      </w:r>
      <w:r w:rsidR="00EE2F19">
        <w:t>8, 39, 40, 41, 42, 57, 61 ir 64 </w:t>
      </w:r>
      <w:r>
        <w:t>straipsnių ir aštuonioliktojo skirsnio pavadinimo pakeitimo ir papildymo 7</w:t>
      </w:r>
      <w:r>
        <w:rPr>
          <w:vertAlign w:val="superscript"/>
        </w:rPr>
        <w:t>1</w:t>
      </w:r>
      <w:r>
        <w:t>, 23</w:t>
      </w:r>
      <w:r>
        <w:rPr>
          <w:vertAlign w:val="superscript"/>
        </w:rPr>
        <w:t>1</w:t>
      </w:r>
      <w:r>
        <w:t xml:space="preserve"> ir 75</w:t>
      </w:r>
      <w:r>
        <w:rPr>
          <w:vertAlign w:val="superscript"/>
        </w:rPr>
        <w:t>1</w:t>
      </w:r>
      <w:r w:rsidR="00EE2F19">
        <w:t> </w:t>
      </w:r>
      <w:r>
        <w:t>straipsniais įstatymo ir Lietuvos Respublikos farmacijos įstatymo Nr. X-709 2, 7 ir 35</w:t>
      </w:r>
      <w:r w:rsidR="00EE2F19">
        <w:t> </w:t>
      </w:r>
      <w:r>
        <w:t>straipsnių pakeitimo įstatymo Nr. XII-1538 1, 2 ir 4 straipsnių pakeitimo įstatymo projektų pateikimo Lietuvos Respublikos Seimui (Nr. 15-0291-02-I) (Nr. 15-0321-01-I) (15-2455(2) (teikia Sveikatos apsaugos ministerija)</w:t>
      </w:r>
    </w:p>
    <w:p w:rsidR="00440AA4" w:rsidRDefault="00440AA4">
      <w:pPr>
        <w:keepNext/>
        <w:spacing w:before="120"/>
        <w:jc w:val="center"/>
      </w:pPr>
      <w:r>
        <w:t xml:space="preserve">Pranešėjas – V. Gavrilov. </w:t>
      </w:r>
      <w:r>
        <w:br/>
        <w:t>Kalbėjo R. Šadžius, A. Butkevičius.</w:t>
      </w:r>
    </w:p>
    <w:p w:rsidR="00440AA4" w:rsidRDefault="00440AA4">
      <w:pPr>
        <w:pStyle w:val="papildomi"/>
      </w:pPr>
      <w:r>
        <w:t> </w:t>
      </w:r>
    </w:p>
    <w:p w:rsidR="00440AA4" w:rsidRDefault="00440AA4">
      <w:pPr>
        <w:pStyle w:val="papildomi"/>
      </w:pPr>
      <w:r>
        <w:t>Priimti Vyriausybės nutarimą „Dėl Lietuvos Respublikos farmacijos įstatymo Nr. X-709 2, 4, 5, 7, 8, 19, 20, 21, 22, 23, 24, 25, 26, 27, 29, 29</w:t>
      </w:r>
      <w:r>
        <w:rPr>
          <w:vertAlign w:val="superscript"/>
        </w:rPr>
        <w:t>3</w:t>
      </w:r>
      <w:r>
        <w:t>, 29</w:t>
      </w:r>
      <w:r>
        <w:rPr>
          <w:vertAlign w:val="superscript"/>
        </w:rPr>
        <w:t>4</w:t>
      </w:r>
      <w:r>
        <w:t xml:space="preserve">, 30, 31, 32, 33, 34, 35, 36, 37, 38, 39, 40, 41, 42, 57, 61 ir 64 straipsnių ir aštuonioliktojo skirsnio pavadinimo pakeitimo ir </w:t>
      </w:r>
      <w:r>
        <w:lastRenderedPageBreak/>
        <w:t>papildymo 7</w:t>
      </w:r>
      <w:r>
        <w:rPr>
          <w:vertAlign w:val="superscript"/>
        </w:rPr>
        <w:t>1</w:t>
      </w:r>
      <w:r>
        <w:t>, 23</w:t>
      </w:r>
      <w:r>
        <w:rPr>
          <w:vertAlign w:val="superscript"/>
        </w:rPr>
        <w:t>1</w:t>
      </w:r>
      <w:r>
        <w:t xml:space="preserve"> ir 75</w:t>
      </w:r>
      <w:r>
        <w:rPr>
          <w:vertAlign w:val="superscript"/>
        </w:rPr>
        <w:t>1</w:t>
      </w:r>
      <w:r>
        <w:t xml:space="preserve"> straipsniais įstatymo ir Lietuvos Respublikos farmacijos įstatymo Nr.</w:t>
      </w:r>
      <w:r w:rsidR="00EE2F19">
        <w:t> </w:t>
      </w:r>
      <w:r>
        <w:t>X-709 2, 7 ir 35 straipsnių pakeitimo įstatymo Nr. XII-1538 1, 2 ir 4 straipsnių pakeitimo įstatymo projektų pateikimo Lietuvos Respublikos Seimui“ ir pateikti jį Ministrui Pirmininkui pasirašyti, patikslinus nutarimu teikiamus įstatymų projektus pagal Teisingumo ministerijos ir Finansų ministerijos pastabas.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6A2B59" w:rsidRDefault="00440AA4">
      <w:pPr>
        <w:keepNext/>
        <w:jc w:val="center"/>
        <w:divId w:val="408964648"/>
      </w:pPr>
      <w:r>
        <w:t xml:space="preserve">10.  Dėl Lietuvos Respublikos valstybinio socialinio draudimo įstatymo Nr. I-1336 </w:t>
      </w:r>
    </w:p>
    <w:p w:rsidR="006A2B59" w:rsidRDefault="00440AA4">
      <w:pPr>
        <w:keepNext/>
        <w:jc w:val="center"/>
        <w:divId w:val="408964648"/>
      </w:pPr>
      <w:r>
        <w:t xml:space="preserve">4 straipsnio pakeitimo įstatymo ir Lietuvos Respublikos tarnybos Kalėjimų departamente prie Lietuvos Respublikos </w:t>
      </w:r>
      <w:r w:rsidR="006A2B59">
        <w:t>t</w:t>
      </w:r>
      <w:r>
        <w:t xml:space="preserve">eisingumo ministerijos statuto pakeitimo įstatymo Nr. XII-1447 </w:t>
      </w:r>
    </w:p>
    <w:p w:rsidR="00440AA4" w:rsidRDefault="00440AA4">
      <w:pPr>
        <w:keepNext/>
        <w:jc w:val="center"/>
        <w:divId w:val="408964648"/>
      </w:pPr>
      <w:r>
        <w:t xml:space="preserve">3 straipsnio pakeitimo įstatymo projektų pateikimo Lietuvos Respublikos Seimui </w:t>
      </w:r>
      <w:r w:rsidR="00EE2F19">
        <w:br/>
      </w:r>
      <w:r>
        <w:t xml:space="preserve">(Nr. 15-0292-02-I) (Nr. 15-0293-02-I) (15-900(3) </w:t>
      </w:r>
      <w:r w:rsidR="00EE2F19">
        <w:br/>
      </w:r>
      <w:r>
        <w:t>(teikia Socialinės apsaugos ir darbo ministerija)</w:t>
      </w:r>
    </w:p>
    <w:p w:rsidR="00440AA4" w:rsidRDefault="00440AA4">
      <w:pPr>
        <w:keepNext/>
        <w:spacing w:before="120"/>
        <w:jc w:val="center"/>
      </w:pPr>
      <w:r>
        <w:t xml:space="preserve">Pranešėja – A. Pabedinskienė. </w:t>
      </w:r>
      <w:r>
        <w:br/>
        <w:t>Kalbėjo J. Bernatonis, R. Šadžius, A. Butkevičius.</w:t>
      </w:r>
    </w:p>
    <w:p w:rsidR="00440AA4" w:rsidRDefault="00440AA4">
      <w:pPr>
        <w:pStyle w:val="papildomi"/>
      </w:pPr>
      <w:r>
        <w:t> </w:t>
      </w:r>
    </w:p>
    <w:p w:rsidR="00440AA4" w:rsidRDefault="00440AA4">
      <w:pPr>
        <w:pStyle w:val="papildomi"/>
      </w:pPr>
      <w:r>
        <w:t xml:space="preserve">Priimti Vyriausybės nutarimą „Dėl Lietuvos Respublikos valstybinio socialinio draudimo įstatymo Nr. I-1336 4 straipsnio pakeitimo įstatymo ir Lietuvos Respublikos tarnybos Kalėjimų departamente prie Lietuvos Respublikos </w:t>
      </w:r>
      <w:r w:rsidR="006A2B59">
        <w:t>t</w:t>
      </w:r>
      <w:r>
        <w:t>eisingumo ministerijos statuto pakeitimo įstatymo Nr. XII-1447 3 straipsnio pakeitimo įstatymo projektų pateikimo Lietuvos Respublikos Seimui“ ir pateikti jį Ministrui Pirmininkui pasirašyti</w:t>
      </w:r>
      <w:r w:rsidR="00EB2DD0">
        <w:t>, Socialinės apsaugos ir darbo ministerijai</w:t>
      </w:r>
      <w:r w:rsidR="00EB2DD0" w:rsidRPr="00EB2DD0">
        <w:t xml:space="preserve"> </w:t>
      </w:r>
      <w:r w:rsidR="00EB2DD0">
        <w:t>suderinus aiškinamojo rašto formuluotes su Finansų ministerija ir Teisingumo ministerija</w:t>
      </w:r>
      <w:r>
        <w:t>.</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06510511"/>
      </w:pPr>
      <w:r>
        <w:t>11.  Dėl Lietuvos Respublikos genetiškai modifikuotų organizmų įstatymo papildymo 12</w:t>
      </w:r>
      <w:r>
        <w:rPr>
          <w:vertAlign w:val="superscript"/>
        </w:rPr>
        <w:t>1</w:t>
      </w:r>
      <w:r w:rsidR="00EE2F19">
        <w:t> </w:t>
      </w:r>
      <w:r>
        <w:t xml:space="preserve">straipsniu įstatymo projekto Nr. XIP-767(2) (Nr. 15-0090-02-IS; 15-0154-01-IS) </w:t>
      </w:r>
      <w:r w:rsidR="00EE2F19">
        <w:br/>
      </w:r>
      <w:r>
        <w:t xml:space="preserve">(15-6232(2) </w:t>
      </w:r>
      <w:r w:rsidR="000A3162">
        <w:t>(</w:t>
      </w:r>
      <w:r>
        <w:t>15-8883) (teikia Sveikatos apsaugos ministerija)</w:t>
      </w:r>
    </w:p>
    <w:p w:rsidR="00440AA4" w:rsidRDefault="00440AA4">
      <w:pPr>
        <w:keepNext/>
        <w:spacing w:before="120"/>
        <w:jc w:val="center"/>
      </w:pPr>
      <w:r>
        <w:t xml:space="preserve">Pranešėjas – V. Gavrilov. </w:t>
      </w:r>
      <w:r>
        <w:br/>
        <w:t>Kalbėjo J. Bernatonis, A. Butkevičius.</w:t>
      </w:r>
    </w:p>
    <w:p w:rsidR="00440AA4" w:rsidRDefault="00440AA4">
      <w:pPr>
        <w:pStyle w:val="papildomi"/>
      </w:pPr>
      <w:r>
        <w:t> </w:t>
      </w:r>
    </w:p>
    <w:p w:rsidR="00440AA4" w:rsidRDefault="00440AA4">
      <w:pPr>
        <w:pStyle w:val="papildomi"/>
      </w:pPr>
      <w:r>
        <w:t>Priimti Vyriausybės nutarimą „Dėl Lietuvos Respublikos genetiškai modifikuotų organizmų įstatymo papildymo 12</w:t>
      </w:r>
      <w:r>
        <w:rPr>
          <w:vertAlign w:val="superscript"/>
        </w:rPr>
        <w:t>1</w:t>
      </w:r>
      <w:r>
        <w:t xml:space="preserve"> straipsniu įstatymo projekto Nr. XIP-767(2)“.</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868683024"/>
      </w:pPr>
      <w:r>
        <w:lastRenderedPageBreak/>
        <w:t xml:space="preserve">12.  Dėl Lietuvos valstybės atkūrimo šimtmečio minėjimo programos patvirtinimo </w:t>
      </w:r>
      <w:r w:rsidR="00EE2F19">
        <w:br/>
      </w:r>
      <w:r>
        <w:t>(Nr. 15-0531-03-N) (15-6142(4) (teikia Ministras Pirmininkas)</w:t>
      </w:r>
    </w:p>
    <w:p w:rsidR="00440AA4" w:rsidRDefault="00440AA4">
      <w:pPr>
        <w:keepNext/>
        <w:spacing w:before="120"/>
        <w:jc w:val="center"/>
      </w:pPr>
      <w:r>
        <w:t xml:space="preserve">Pranešėjas – A. Mačiulis. </w:t>
      </w:r>
      <w:r>
        <w:br/>
        <w:t>Kalbėjo Š. Birutis, R. Šadžius, Ž. Pacevičius, R. Vaitkus, V. Baltraitienė, A. Butkevičius.</w:t>
      </w:r>
    </w:p>
    <w:p w:rsidR="00440AA4" w:rsidRDefault="00440AA4">
      <w:pPr>
        <w:pStyle w:val="papildomi"/>
      </w:pPr>
      <w:r>
        <w:t> </w:t>
      </w:r>
    </w:p>
    <w:p w:rsidR="00440AA4" w:rsidRDefault="00440AA4">
      <w:pPr>
        <w:pStyle w:val="papildomi"/>
      </w:pPr>
      <w:r>
        <w:t>1. Priimti Vyriausybės nutarimą „Dėl Lietuvos valstybės atkūrimo šimtmečio minėjimo programos patvirtinimo“ ir pateikti jį Ministrui Pirmininkui pasirašyti, nutarimo projekto 3.1 papunktyje po žodžio „paštui“ įrašius žodžius „Lietuvos Vyskupų Konferencijai“ ir papildžius Lietuvos valstybės atkūrimo šimtmečio minėjimo programos įgyvendinimo 2015–2020 metų planą nauju 1.30 papunkčiu: „1.30. Įrengti atminimo lentą, skirtą Palaimintojo Arkivyskupo Jurgio Matulaičio atminimui įamžinti (Vilniu</w:t>
      </w:r>
      <w:r w:rsidR="007F0E72">
        <w:t>je</w:t>
      </w:r>
      <w:r>
        <w:t>, Pilies g. 8) Vyriausybės kanceliarija, Lietuvos Vyskupų Konferencija, V</w:t>
      </w:r>
      <w:r w:rsidR="00EE2F19">
        <w:t>ilniaus miesto savivaldybė 2018 </w:t>
      </w:r>
      <w:r>
        <w:t xml:space="preserve">metai“. </w:t>
      </w:r>
    </w:p>
    <w:p w:rsidR="00440AA4" w:rsidRDefault="00440AA4">
      <w:pPr>
        <w:pStyle w:val="papildomi"/>
      </w:pPr>
      <w:r>
        <w:t xml:space="preserve">2. Pavesti Užsienio reikalų ministerijai įvertinti naujus pasiūlymus dėl Lietuvos valstybės atkūrimo šimtmečio minėjimo programos ir prireikus ją papildyti. </w:t>
      </w:r>
    </w:p>
    <w:p w:rsidR="00440AA4" w:rsidRDefault="00440AA4">
      <w:pPr>
        <w:pStyle w:val="papildomi"/>
      </w:pPr>
      <w:r>
        <w:t xml:space="preserve">3. Pasiūlyti ministerijoms, rengiantis trišalėms deryboms dėl ministrams pavestų valdymo sričių 2017–2020 metų asignavimų, pagal kompetenciją atitinkamai atsižvelgti į Lietuvos valstybės atkūrimo šimtmečio minėjimo programos įgyvendinimo 2015–2020 metų plane numatytus veiksmus. </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940722894"/>
      </w:pPr>
      <w:r>
        <w:t xml:space="preserve">13.  Dėl Regionų socialinės, ekonominės plėtros ir (arba) infrastruktūros projektų pripažinimo regioninės svarbos projektais kriterijų patvirtinimo (Nr. 15-0399-02-N) (14-13646(4) </w:t>
      </w:r>
      <w:r w:rsidR="00EE2F19">
        <w:br/>
      </w:r>
      <w:r>
        <w:t>(teikia Vidaus reikalų ministerija)</w:t>
      </w:r>
    </w:p>
    <w:p w:rsidR="00440AA4" w:rsidRDefault="00440AA4">
      <w:pPr>
        <w:keepNext/>
        <w:spacing w:before="120"/>
        <w:jc w:val="center"/>
      </w:pPr>
      <w:r>
        <w:t>Pranešėjas – A. Butkevičius.</w:t>
      </w:r>
    </w:p>
    <w:p w:rsidR="00440AA4" w:rsidRDefault="00440AA4">
      <w:pPr>
        <w:pStyle w:val="papildomi"/>
      </w:pPr>
      <w:r>
        <w:t> </w:t>
      </w:r>
    </w:p>
    <w:p w:rsidR="00440AA4" w:rsidRDefault="00440AA4">
      <w:pPr>
        <w:pStyle w:val="papildomi"/>
      </w:pPr>
      <w:r>
        <w:t>Vidaus reikalų ministro S. Skvernelio siūlymu šio klausimo svarstymą atidėti.</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329476946"/>
      </w:pPr>
      <w:r>
        <w:t xml:space="preserve">14.  Dėl Lietuvos Respublikos pajūrio juostos ribų plano (schemos) patvirtinimo </w:t>
      </w:r>
      <w:r w:rsidR="00EE2F19">
        <w:br/>
      </w:r>
      <w:r>
        <w:t>(Nr. 14-1069-04-N) (14-6356(8) (teikia Aplinkos ministerija)</w:t>
      </w:r>
    </w:p>
    <w:p w:rsidR="00440AA4" w:rsidRDefault="00440AA4">
      <w:pPr>
        <w:keepNext/>
        <w:spacing w:before="120"/>
        <w:jc w:val="center"/>
      </w:pPr>
      <w:r>
        <w:t xml:space="preserve">Pranešėja – D. Matonienė. </w:t>
      </w:r>
      <w:r>
        <w:br/>
        <w:t>Kalbėjo A. Butkevičius.</w:t>
      </w:r>
    </w:p>
    <w:p w:rsidR="00440AA4" w:rsidRDefault="00440AA4">
      <w:pPr>
        <w:pStyle w:val="papildomi"/>
      </w:pPr>
      <w:r>
        <w:t> </w:t>
      </w:r>
    </w:p>
    <w:p w:rsidR="00440AA4" w:rsidRDefault="00440AA4">
      <w:pPr>
        <w:pStyle w:val="papildomi"/>
      </w:pPr>
      <w:r>
        <w:t>Priimti Vyriausybės nutarimą „Dėl Lietuvos Respublikos pajūrio juostos ribų plano (schemos) patvirtinimo“.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387995337"/>
      </w:pPr>
      <w:r>
        <w:lastRenderedPageBreak/>
        <w:t>15.  Dėl Gyvūnų augintinių registro įsteigimo, jo nuostatų patvirtinimo ir registro veiklos pradžios nustatymo (Nr. 15-0510-02-N) (15-2379(5) (teikia Žemės ūkio ministerija)</w:t>
      </w:r>
    </w:p>
    <w:p w:rsidR="00440AA4" w:rsidRDefault="00440AA4">
      <w:pPr>
        <w:keepNext/>
        <w:spacing w:before="120"/>
        <w:jc w:val="center"/>
      </w:pPr>
      <w:r>
        <w:t xml:space="preserve">Pranešėja – V. Baltraitienė. </w:t>
      </w:r>
      <w:r>
        <w:br/>
        <w:t>Kalbėjo A. Pabedinskienė, J. Bernatonis, V. Žoštautienė, E. Gustas, A. Butkevičius.</w:t>
      </w:r>
    </w:p>
    <w:p w:rsidR="00440AA4" w:rsidRDefault="00440AA4">
      <w:pPr>
        <w:pStyle w:val="papildomi"/>
      </w:pPr>
      <w:r>
        <w:t> </w:t>
      </w:r>
    </w:p>
    <w:p w:rsidR="00440AA4" w:rsidRDefault="00440AA4">
      <w:pPr>
        <w:pStyle w:val="papildomi"/>
      </w:pPr>
      <w:r>
        <w:t xml:space="preserve">1. Šio klausimo svarstymą atidėti. </w:t>
      </w:r>
    </w:p>
    <w:p w:rsidR="00440AA4" w:rsidRDefault="00440AA4">
      <w:pPr>
        <w:pStyle w:val="papildomi"/>
      </w:pPr>
      <w:r>
        <w:t xml:space="preserve">2. Pavesti Žemės ūkio ministerijai pateikti Vyriausybės posėdžiui administracinės </w:t>
      </w:r>
      <w:r w:rsidR="00EE2F19">
        <w:t>naštos, susijusios su šio nutari</w:t>
      </w:r>
      <w:r>
        <w:t>mo įgyvendinimu, įvertinimo rezultatus.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80700964"/>
      </w:pPr>
      <w:r>
        <w:t xml:space="preserve">16.  Dėl Lietuvos Respublikos Vyriausybės 2000 m. birželio 27 d. nutarimo Nr. 730 </w:t>
      </w:r>
      <w:r w:rsidR="00EE2F19">
        <w:br/>
      </w:r>
      <w:r>
        <w:t xml:space="preserve">„Dėl Piliečių, kuriems atlyginama pinigais už valstybės išperkamą žemę, mišką ir vandens telkinius, ir piliečių, kuriems atlyginama pinigais, kai jie atsisako perduodamo neatlygintinai nuosavybėn naujo žemės sklypo individualiai statybai mieste, sąrašų sudarymo ir atlyginimo tvarkos aprašo“ pakeitimo (Nr. 15-0479-02-N) (15-1340(4) (teikia Žemės ūkio ministerija) </w:t>
      </w:r>
    </w:p>
    <w:p w:rsidR="00440AA4" w:rsidRDefault="00440AA4">
      <w:pPr>
        <w:keepNext/>
        <w:spacing w:before="120"/>
        <w:jc w:val="center"/>
      </w:pPr>
      <w:r>
        <w:t xml:space="preserve">Pranešėja – V. Baltraitienė. </w:t>
      </w:r>
      <w:r>
        <w:br/>
        <w:t>Kalbėjo A. Butkevičius.</w:t>
      </w:r>
    </w:p>
    <w:p w:rsidR="00440AA4" w:rsidRDefault="00440AA4">
      <w:pPr>
        <w:pStyle w:val="papildomi"/>
      </w:pPr>
      <w:r>
        <w:t> </w:t>
      </w:r>
    </w:p>
    <w:p w:rsidR="00440AA4" w:rsidRDefault="00440AA4">
      <w:pPr>
        <w:pStyle w:val="papildomi"/>
      </w:pPr>
      <w:r>
        <w:t>Priimti Vyriausybės nutarimą „Dėl Lietuvos Respublikos Vyriausybės 2000 m. birželio 27 d. nutarimo Nr. 730 „Dėl Piliečių, kuriems atlyginama pinigais už valstybės išperkamą žemę, mišką ir vandens telkinius, ir piliečių, kuriems atlyginama pinigais, kai jie atsisako perduodamo neatlygintinai nuosavybėn naujo žemės sklypo individualiai statybai mieste, sąrašų sudarymo ir atlyginimo tvarkos aprašo“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144464360"/>
      </w:pPr>
      <w:r>
        <w:t xml:space="preserve">17.  Dėl Lietuvos Respublikos Vyriausybės 1997 m. spalio 23 d. nutarimo Nr. 1154 </w:t>
      </w:r>
      <w:r w:rsidR="00EE2F19">
        <w:br/>
      </w:r>
      <w:r>
        <w:t xml:space="preserve">„Dėl valstybinės reikšmės miškų plotų patvirtinimo“ pakeitimo </w:t>
      </w:r>
      <w:r w:rsidR="00EE2F19">
        <w:br/>
      </w:r>
      <w:r>
        <w:t>(Nr. 15-0604-01-N) (15-6441(4) (teikia Aplinkos ministerija)</w:t>
      </w:r>
    </w:p>
    <w:p w:rsidR="00440AA4" w:rsidRDefault="00440AA4">
      <w:pPr>
        <w:keepNext/>
        <w:spacing w:before="120"/>
        <w:jc w:val="center"/>
      </w:pPr>
      <w:r>
        <w:t xml:space="preserve">Pranešėja – D. Matonienė. </w:t>
      </w:r>
      <w:r>
        <w:br/>
        <w:t>Kalbėjo A. Butkevičius.</w:t>
      </w:r>
    </w:p>
    <w:p w:rsidR="00440AA4" w:rsidRDefault="00440AA4">
      <w:pPr>
        <w:pStyle w:val="papildomi"/>
      </w:pPr>
      <w:r>
        <w:t> </w:t>
      </w:r>
    </w:p>
    <w:p w:rsidR="00440AA4" w:rsidRDefault="00440AA4">
      <w:pPr>
        <w:pStyle w:val="papildomi"/>
      </w:pPr>
      <w:r>
        <w:t>Priimti Vyriausybės nutarimą „Dėl Lietuvos Respublikos Vyriausybės 1997 m. spalio 23 d. nutarimo Nr. 1154 „Dėl valstybinės reikšmės miškų plotų patvirtinimo“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436028895"/>
      </w:pPr>
      <w:r>
        <w:lastRenderedPageBreak/>
        <w:t xml:space="preserve">18.  Dėl Lietuvos Respublikos Seimo VII (rudens) sesijos darbų programos </w:t>
      </w:r>
      <w:r w:rsidR="00EE2F19">
        <w:br/>
      </w:r>
      <w:r>
        <w:t>(Nr. 15-0602-03-N) (15-8620(3) (teikia Ministras Pirmininkas)</w:t>
      </w:r>
    </w:p>
    <w:p w:rsidR="00440AA4" w:rsidRDefault="00440AA4">
      <w:pPr>
        <w:keepNext/>
        <w:spacing w:before="120"/>
        <w:jc w:val="center"/>
      </w:pPr>
      <w:r>
        <w:t xml:space="preserve">Pranešėjas – A. Butkevičius. </w:t>
      </w:r>
      <w:r>
        <w:br/>
        <w:t>Kalbėjo R. Šadžius, R. Sinkevičius, D. Kriaučiūnas.</w:t>
      </w:r>
    </w:p>
    <w:p w:rsidR="00440AA4" w:rsidRDefault="00440AA4">
      <w:pPr>
        <w:pStyle w:val="papildomi"/>
      </w:pPr>
      <w:r>
        <w:t> </w:t>
      </w:r>
    </w:p>
    <w:p w:rsidR="00440AA4" w:rsidRDefault="00440AA4">
      <w:pPr>
        <w:pStyle w:val="papildomi"/>
      </w:pPr>
      <w:r>
        <w:t>Priimti Vyriausybės nutarimą „Dėl Lietuvos Respublikos Seimo VII (rudens) sesijos darbų programos“ ir patikslinti jį pagal Finansų ministerijos ir Vidaus reikalų ministerijos pateiktus pasiūlymus: 52 punkte ir 52.1 papunktyje vietoj žodžio „spalis“ įrašyti žodį „rugsėjis“, išbraukti 23, 23.1, 74, 86, 87, 144, 146, 146.1–146.4, 185–187 ir 187.1 punktus bei papunkčius.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615796044"/>
      </w:pPr>
      <w:r>
        <w:t xml:space="preserve">19.  Dėl mokyklinių autobusų perdavimo savivaldybių nuosavybėn </w:t>
      </w:r>
      <w:r w:rsidR="00EE2F19">
        <w:br/>
      </w:r>
      <w:r>
        <w:t>(Nr. 15-0588-01-N) (15-7758(2) (teikia Švietimo ir mokslo ministerija)</w:t>
      </w:r>
    </w:p>
    <w:p w:rsidR="00440AA4" w:rsidRDefault="00440AA4">
      <w:pPr>
        <w:keepNext/>
        <w:spacing w:before="120"/>
        <w:jc w:val="center"/>
      </w:pPr>
      <w:r>
        <w:t xml:space="preserve">Pranešėja – A. Pitrėnienė. </w:t>
      </w:r>
      <w:r>
        <w:br/>
        <w:t>Kalbėjo A. Butkevičius.</w:t>
      </w:r>
    </w:p>
    <w:p w:rsidR="00440AA4" w:rsidRDefault="00440AA4">
      <w:pPr>
        <w:pStyle w:val="papildomi"/>
      </w:pPr>
      <w:r>
        <w:t> </w:t>
      </w:r>
    </w:p>
    <w:p w:rsidR="00440AA4" w:rsidRDefault="00440AA4">
      <w:pPr>
        <w:pStyle w:val="papildomi"/>
      </w:pPr>
      <w:r>
        <w:t>Priimti Vyriausybės nutarimą „Dėl mokyklinių autobusų perdavimo savivaldybių nuosavybėn“.</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865292253"/>
      </w:pPr>
      <w:r>
        <w:t xml:space="preserve">20.  Dėl Lietuvos Respublikos Vyriausybės 2011 m. rugsėjo 7 d. nutarimo Nr. 1057 </w:t>
      </w:r>
      <w:r w:rsidR="00EE2F19">
        <w:br/>
      </w:r>
      <w:r>
        <w:t xml:space="preserve">„Dėl Elektroninės sveikatos paslaugų ir bendradarbiavimo infrastruktūros informacinės sistemos nuostatų patvirtinimo“ pakeitimo (Nr. 15-0386-02-N) (15-1947(5) </w:t>
      </w:r>
      <w:r w:rsidR="00EE2F19">
        <w:br/>
      </w:r>
      <w:r>
        <w:t>(teikia Sveikatos apsaugos ministerija)</w:t>
      </w:r>
    </w:p>
    <w:p w:rsidR="00440AA4" w:rsidRDefault="00440AA4">
      <w:pPr>
        <w:keepNext/>
        <w:spacing w:before="120"/>
        <w:jc w:val="center"/>
      </w:pPr>
      <w:r>
        <w:t xml:space="preserve">Pranešėjas – V. Gavrilov. </w:t>
      </w:r>
      <w:r>
        <w:br/>
        <w:t>Kalbėjo A. Butkevičius.</w:t>
      </w:r>
    </w:p>
    <w:p w:rsidR="00440AA4" w:rsidRDefault="00440AA4">
      <w:pPr>
        <w:pStyle w:val="papildomi"/>
      </w:pPr>
      <w:r>
        <w:t> </w:t>
      </w:r>
    </w:p>
    <w:p w:rsidR="00440AA4" w:rsidRDefault="00440AA4">
      <w:pPr>
        <w:pStyle w:val="papildomi"/>
      </w:pPr>
      <w:r>
        <w:t>Priimti Vyriausybės nutarimą „Dėl Lietuvos Respublikos Vyriausybės 2011 m. rugsėjo 7 d. nutarimo Nr. 1057 „Dėl Elektroninės sveikatos paslaugų ir bendradarbiavimo infrastruktūros informacinės sistemos nuostatų patvirtinimo“ pakeitimo“ ir pateikti jį Ministrui Pirmininkui pasirašyti, patikslinus projektą pagal Vyriausybės kanceliarijos Teisės departamento pastabas.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863634053"/>
      </w:pPr>
      <w:r>
        <w:lastRenderedPageBreak/>
        <w:t>21.  Dėl sutikimo reorganizuoti Valstybinę ne maisto produktų inspekciją prie Ūkio ministerijos (Nr. 15-0581-01-N) (15-7805(2) (teikia Teisingumo ministerija)</w:t>
      </w:r>
    </w:p>
    <w:p w:rsidR="00440AA4" w:rsidRDefault="00440AA4">
      <w:pPr>
        <w:keepNext/>
        <w:spacing w:before="120"/>
        <w:jc w:val="center"/>
      </w:pPr>
      <w:r>
        <w:t xml:space="preserve">Pranešėjas – J. Bernatonis. </w:t>
      </w:r>
      <w:r>
        <w:br/>
        <w:t>Kalbėjo A. Butkevičius.</w:t>
      </w:r>
    </w:p>
    <w:p w:rsidR="00440AA4" w:rsidRDefault="00440AA4">
      <w:pPr>
        <w:pStyle w:val="papildomi"/>
      </w:pPr>
      <w:r>
        <w:t> </w:t>
      </w:r>
    </w:p>
    <w:p w:rsidR="00440AA4" w:rsidRDefault="00440AA4">
      <w:pPr>
        <w:pStyle w:val="papildomi"/>
      </w:pPr>
      <w:r>
        <w:t>Priimti Vyriausybės nutarimą „Dėl sutikimo reorganizuoti Valstybinę ne maisto produktų inspekciją prie Ūkio ministerijos“.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111046677"/>
      </w:pPr>
      <w:r>
        <w:t xml:space="preserve">22.  Dėl Lietuvos Respublikos Vyriausybės 2007 m. gruodžio 17 d. nutarimo Nr. 1391 </w:t>
      </w:r>
      <w:r w:rsidR="00EE2F19">
        <w:br/>
      </w:r>
      <w:r>
        <w:t xml:space="preserve">„Dėl Stipendijos mokėjimo ir materialinės paramos skyrimo vidaus reikalų profesinio mokymo įstaigų mokiniams tvarkos aprašo patvirtinimo“ pakeitimo (Nr. 15-0625-02-N) </w:t>
      </w:r>
      <w:r w:rsidR="00EE2F19">
        <w:br/>
      </w:r>
      <w:r>
        <w:t>(15-8314(3) (teikia Teisingumo ministerija)</w:t>
      </w:r>
    </w:p>
    <w:p w:rsidR="00440AA4" w:rsidRDefault="00440AA4">
      <w:pPr>
        <w:keepNext/>
        <w:spacing w:before="120"/>
        <w:jc w:val="center"/>
      </w:pPr>
      <w:r>
        <w:t xml:space="preserve">Pranešėjas – J. Bernatonis. </w:t>
      </w:r>
      <w:r>
        <w:br/>
        <w:t>Kalbėjo R. Pilibaitis, A. Butkevičius.</w:t>
      </w:r>
    </w:p>
    <w:p w:rsidR="00440AA4" w:rsidRDefault="00440AA4">
      <w:pPr>
        <w:pStyle w:val="papildomi"/>
      </w:pPr>
      <w:r>
        <w:t> </w:t>
      </w:r>
    </w:p>
    <w:p w:rsidR="00440AA4" w:rsidRDefault="00440AA4">
      <w:pPr>
        <w:pStyle w:val="papildomi"/>
      </w:pPr>
      <w:r>
        <w:t xml:space="preserve">1. Priimti Vyriausybės nutarimą „Dėl Lietuvos Respublikos Vyriausybės 2007 m. gruodžio 17 d. nutarimo Nr. 1391 „Dėl Stipendijos mokėjimo ir materialinės paramos skyrimo vidaus reikalų profesinio mokymo įstaigų mokiniams tvarkos aprašo patvirtinimo“ pakeitimo“. </w:t>
      </w:r>
    </w:p>
    <w:p w:rsidR="00440AA4" w:rsidRDefault="00440AA4">
      <w:pPr>
        <w:pStyle w:val="papildomi"/>
      </w:pPr>
      <w:r>
        <w:t>2. Pavesti Švietimo ir mokslo ministerijai, rengiant Lietuvos Respublikos švietimo įstatymo ir Lietuvos Respublikos profesinio mokymo įstatymo pakeitimo įstatymų projektus, patikslinti nuostatas dėl įgaliojimų Vyriausybei, susijusių su stipendijos mokėjimu ir materialinės paramos skyrimu.</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1641380262"/>
      </w:pPr>
      <w:r>
        <w:t xml:space="preserve">23.  Dėl Lietuvos Respublikos Seimo nutarimo „Dėl referendumo dėl Lietuvos Respublikos Konstitucijos 12 straipsnio pakeitimo paskelbimo“ projekto Nr. XIIP-2980(2) </w:t>
      </w:r>
      <w:r w:rsidR="006C4CFF">
        <w:br/>
      </w:r>
      <w:r>
        <w:t>(Nr. 15-0116-02-IS) (15-7360(3) (teikia Teisingumo ministerija)</w:t>
      </w:r>
    </w:p>
    <w:p w:rsidR="00440AA4" w:rsidRDefault="00440AA4">
      <w:pPr>
        <w:keepNext/>
        <w:spacing w:before="120"/>
        <w:jc w:val="center"/>
      </w:pPr>
      <w:r>
        <w:t xml:space="preserve">Pranešėjas – J. Bernatonis. </w:t>
      </w:r>
      <w:r>
        <w:br/>
        <w:t>Kalbėjo R. Masiulis, A. Butkevičius.</w:t>
      </w:r>
    </w:p>
    <w:p w:rsidR="00440AA4" w:rsidRDefault="00440AA4">
      <w:pPr>
        <w:pStyle w:val="papildomi"/>
      </w:pPr>
      <w:r>
        <w:t> </w:t>
      </w:r>
    </w:p>
    <w:p w:rsidR="00440AA4" w:rsidRDefault="00440AA4">
      <w:pPr>
        <w:pStyle w:val="papildomi"/>
      </w:pPr>
      <w:r>
        <w:t>Priimti Vyriausybės nutarimą „Dėl Lietuvos Respublikos Seimo nutarimo „Dėl referendumo dėl Lietuvos Respublikos Konstitucijos 12 straipsnio pakeitimo paskelbimo“ projekto Nr. XIIP-2980(2)“.</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rsidP="006C4CFF">
      <w:pPr>
        <w:keepNext/>
        <w:keepLines/>
        <w:jc w:val="center"/>
        <w:divId w:val="163978110"/>
      </w:pPr>
      <w:r>
        <w:lastRenderedPageBreak/>
        <w:t>24.  Dėl Lietuvos Respublikos žuvininkystės įstatymo Nr. VI</w:t>
      </w:r>
      <w:r w:rsidR="00EE67A6">
        <w:t>II-1756 2, 6, 10, 11, 13, 14</w:t>
      </w:r>
      <w:r w:rsidRPr="00EE67A6">
        <w:rPr>
          <w:vertAlign w:val="superscript"/>
        </w:rPr>
        <w:t>2</w:t>
      </w:r>
      <w:r w:rsidR="00EE67A6">
        <w:t>, 14</w:t>
      </w:r>
      <w:r w:rsidRPr="00EE67A6">
        <w:rPr>
          <w:vertAlign w:val="superscript"/>
        </w:rPr>
        <w:t>3</w:t>
      </w:r>
      <w:r w:rsidR="00EE67A6">
        <w:t>, 15, 17, 17</w:t>
      </w:r>
      <w:r w:rsidRPr="00EE67A6">
        <w:rPr>
          <w:vertAlign w:val="superscript"/>
        </w:rPr>
        <w:t>1</w:t>
      </w:r>
      <w:r>
        <w:t>, 18, 21, 24, 27, 29, 32, 53, 54, 63 straipsnių ir priedo pakeit</w:t>
      </w:r>
      <w:r w:rsidR="00EE67A6">
        <w:t>imo ir Įstatymo papildymo 17</w:t>
      </w:r>
      <w:r w:rsidRPr="00EE67A6">
        <w:rPr>
          <w:vertAlign w:val="superscript"/>
        </w:rPr>
        <w:t>2</w:t>
      </w:r>
      <w:r w:rsidR="00EE67A6">
        <w:t>, 17</w:t>
      </w:r>
      <w:r w:rsidRPr="00EE67A6">
        <w:rPr>
          <w:vertAlign w:val="superscript"/>
        </w:rPr>
        <w:t>3</w:t>
      </w:r>
      <w:r w:rsidR="00EE67A6">
        <w:t>, 17</w:t>
      </w:r>
      <w:r w:rsidRPr="00EE67A6">
        <w:rPr>
          <w:vertAlign w:val="superscript"/>
        </w:rPr>
        <w:t>4</w:t>
      </w:r>
      <w:r w:rsidR="00EE67A6">
        <w:t>, 17</w:t>
      </w:r>
      <w:r w:rsidRPr="00EE67A6">
        <w:rPr>
          <w:vertAlign w:val="superscript"/>
        </w:rPr>
        <w:t>5</w:t>
      </w:r>
      <w:r w:rsidR="00EE67A6">
        <w:t>, 17</w:t>
      </w:r>
      <w:r w:rsidRPr="00EE67A6">
        <w:rPr>
          <w:vertAlign w:val="superscript"/>
        </w:rPr>
        <w:t>6</w:t>
      </w:r>
      <w:r w:rsidR="00EE67A6">
        <w:t>, 17</w:t>
      </w:r>
      <w:r w:rsidRPr="00EE67A6">
        <w:rPr>
          <w:vertAlign w:val="superscript"/>
        </w:rPr>
        <w:t>7</w:t>
      </w:r>
      <w:r w:rsidR="00EE67A6">
        <w:t>, 17</w:t>
      </w:r>
      <w:r w:rsidRPr="00EE67A6">
        <w:rPr>
          <w:vertAlign w:val="superscript"/>
        </w:rPr>
        <w:t>8</w:t>
      </w:r>
      <w:r w:rsidR="00EE67A6">
        <w:t>, 17</w:t>
      </w:r>
      <w:r w:rsidRPr="00EE67A6">
        <w:rPr>
          <w:vertAlign w:val="superscript"/>
        </w:rPr>
        <w:t>9</w:t>
      </w:r>
      <w:r w:rsidR="00EE67A6">
        <w:t>, 17</w:t>
      </w:r>
      <w:r w:rsidRPr="00EE67A6">
        <w:rPr>
          <w:vertAlign w:val="superscript"/>
        </w:rPr>
        <w:t>10</w:t>
      </w:r>
      <w:r w:rsidR="00EE67A6">
        <w:t>, 17</w:t>
      </w:r>
      <w:r w:rsidRPr="00EE67A6">
        <w:rPr>
          <w:vertAlign w:val="superscript"/>
        </w:rPr>
        <w:t>11</w:t>
      </w:r>
      <w:r>
        <w:t xml:space="preserve"> straipsniais įstatymo, Lietuvos Respublikos žuvininkystės įstatymo Nr. VIII-1756 2, 5, 6, 15, 16 straipsnių pakeitimo ir </w:t>
      </w:r>
      <w:r w:rsidR="00EE67A6">
        <w:t>Įstatymo papildymo 14</w:t>
      </w:r>
      <w:r w:rsidRPr="00EE67A6">
        <w:rPr>
          <w:vertAlign w:val="superscript"/>
        </w:rPr>
        <w:t>1</w:t>
      </w:r>
      <w:r w:rsidR="00EE67A6">
        <w:t>, 14</w:t>
      </w:r>
      <w:r w:rsidRPr="00EE67A6">
        <w:rPr>
          <w:vertAlign w:val="superscript"/>
        </w:rPr>
        <w:t>2</w:t>
      </w:r>
      <w:r w:rsidR="00EE67A6">
        <w:t>, 14</w:t>
      </w:r>
      <w:r w:rsidRPr="00EE67A6">
        <w:rPr>
          <w:vertAlign w:val="superscript"/>
        </w:rPr>
        <w:t>3</w:t>
      </w:r>
      <w:r w:rsidR="00EE67A6">
        <w:t>, 14</w:t>
      </w:r>
      <w:r w:rsidRPr="00EE67A6">
        <w:rPr>
          <w:vertAlign w:val="superscript"/>
        </w:rPr>
        <w:t>4</w:t>
      </w:r>
      <w:r>
        <w:t xml:space="preserve"> straipsniais įstatymo Nr. XII-781 2 ir 10 straipsnių pakeitimo įstatymo ir Lietuvos Respublikos administracinių</w:t>
      </w:r>
      <w:r w:rsidR="00EE67A6">
        <w:t xml:space="preserve"> teisės pažeidimų kodekso 87</w:t>
      </w:r>
      <w:r w:rsidRPr="00EE67A6">
        <w:rPr>
          <w:vertAlign w:val="superscript"/>
        </w:rPr>
        <w:t>2</w:t>
      </w:r>
      <w:r w:rsidR="00EE67A6">
        <w:t>, 87</w:t>
      </w:r>
      <w:r w:rsidRPr="00EE67A6">
        <w:rPr>
          <w:vertAlign w:val="superscript"/>
        </w:rPr>
        <w:t>3</w:t>
      </w:r>
      <w:r w:rsidR="00EE67A6">
        <w:t>, 87</w:t>
      </w:r>
      <w:r w:rsidRPr="00EE67A6">
        <w:rPr>
          <w:vertAlign w:val="superscript"/>
        </w:rPr>
        <w:t>5</w:t>
      </w:r>
      <w:r w:rsidR="00EE67A6">
        <w:t>, 87</w:t>
      </w:r>
      <w:r w:rsidRPr="00EE67A6">
        <w:rPr>
          <w:vertAlign w:val="superscript"/>
        </w:rPr>
        <w:t>7</w:t>
      </w:r>
      <w:r w:rsidR="00EE67A6">
        <w:t>, 87</w:t>
      </w:r>
      <w:r w:rsidRPr="00EE67A6">
        <w:rPr>
          <w:vertAlign w:val="superscript"/>
        </w:rPr>
        <w:t>11</w:t>
      </w:r>
      <w:r w:rsidR="00EE67A6">
        <w:t>, 239, 259</w:t>
      </w:r>
      <w:r w:rsidRPr="00EE67A6">
        <w:rPr>
          <w:vertAlign w:val="superscript"/>
        </w:rPr>
        <w:t>1</w:t>
      </w:r>
      <w:r>
        <w:t>, 320, 324, 325, 327 straipsnių pakeitimo įstatymo projektų pateikimo Lietuvos Respublikos Seimui (Nr. 15-0141-03-I) (Nr. 15-0142-03-I) (15-860(4) (teikia Žemės ūkio ministerija)</w:t>
      </w:r>
    </w:p>
    <w:p w:rsidR="00440AA4" w:rsidRDefault="00440AA4" w:rsidP="006C4CFF">
      <w:pPr>
        <w:keepNext/>
        <w:keepLines/>
        <w:spacing w:before="120"/>
        <w:jc w:val="center"/>
      </w:pPr>
      <w:r>
        <w:t xml:space="preserve">Pranešėja – V. Baltraitienė. </w:t>
      </w:r>
      <w:r>
        <w:br/>
        <w:t xml:space="preserve">Kalbėjo A. Mačiulis, A. </w:t>
      </w:r>
      <w:r w:rsidR="00F76AFF">
        <w:t>Razmislavičiūtė-</w:t>
      </w:r>
      <w:r>
        <w:t>Palionienė, J. Bernatonis, E. Gustas, A. Butkevičius.</w:t>
      </w:r>
    </w:p>
    <w:p w:rsidR="00440AA4" w:rsidRDefault="00440AA4" w:rsidP="006C4CFF">
      <w:pPr>
        <w:pStyle w:val="papildomi"/>
        <w:keepNext/>
        <w:keepLines/>
      </w:pPr>
      <w:r>
        <w:t> </w:t>
      </w:r>
    </w:p>
    <w:p w:rsidR="00440AA4" w:rsidRDefault="00440AA4" w:rsidP="006C4CFF">
      <w:pPr>
        <w:pStyle w:val="papildomi"/>
        <w:keepNext/>
        <w:keepLines/>
      </w:pPr>
      <w:r>
        <w:t xml:space="preserve">Priimti Vyriausybės nutarimą „Dėl </w:t>
      </w:r>
      <w:r w:rsidR="00EE67A6">
        <w:t>Lietuvos Respublikos žuvininkystės įstatymo Nr. VIII-1756 2, 6, 10, 11, 13, 14</w:t>
      </w:r>
      <w:r w:rsidR="00EE67A6" w:rsidRPr="00EE67A6">
        <w:rPr>
          <w:vertAlign w:val="superscript"/>
        </w:rPr>
        <w:t>2</w:t>
      </w:r>
      <w:r w:rsidR="00EE67A6">
        <w:t>, 14</w:t>
      </w:r>
      <w:r w:rsidR="00EE67A6" w:rsidRPr="00EE67A6">
        <w:rPr>
          <w:vertAlign w:val="superscript"/>
        </w:rPr>
        <w:t>3</w:t>
      </w:r>
      <w:r w:rsidR="00EE67A6">
        <w:t>, 15, 17, 17</w:t>
      </w:r>
      <w:r w:rsidR="00EE67A6" w:rsidRPr="00EE67A6">
        <w:rPr>
          <w:vertAlign w:val="superscript"/>
        </w:rPr>
        <w:t>1</w:t>
      </w:r>
      <w:r w:rsidR="00EE67A6">
        <w:t>, 18, 21, 24, 27, 29, 32, 53, 54, 63 straipsnių ir priedo pakeitimo ir Įstatymo papildymo 17</w:t>
      </w:r>
      <w:r w:rsidR="00EE67A6" w:rsidRPr="00EE67A6">
        <w:rPr>
          <w:vertAlign w:val="superscript"/>
        </w:rPr>
        <w:t>2</w:t>
      </w:r>
      <w:r w:rsidR="00EE67A6">
        <w:t>, 17</w:t>
      </w:r>
      <w:r w:rsidR="00EE67A6" w:rsidRPr="00EE67A6">
        <w:rPr>
          <w:vertAlign w:val="superscript"/>
        </w:rPr>
        <w:t>3</w:t>
      </w:r>
      <w:r w:rsidR="00EE67A6">
        <w:t>, 17</w:t>
      </w:r>
      <w:r w:rsidR="00EE67A6" w:rsidRPr="00EE67A6">
        <w:rPr>
          <w:vertAlign w:val="superscript"/>
        </w:rPr>
        <w:t>4</w:t>
      </w:r>
      <w:r w:rsidR="00EE67A6">
        <w:t>, 17</w:t>
      </w:r>
      <w:r w:rsidR="00EE67A6" w:rsidRPr="00EE67A6">
        <w:rPr>
          <w:vertAlign w:val="superscript"/>
        </w:rPr>
        <w:t>5</w:t>
      </w:r>
      <w:r w:rsidR="00EE67A6">
        <w:t>, 17</w:t>
      </w:r>
      <w:r w:rsidR="00EE67A6" w:rsidRPr="00EE67A6">
        <w:rPr>
          <w:vertAlign w:val="superscript"/>
        </w:rPr>
        <w:t>6</w:t>
      </w:r>
      <w:r w:rsidR="00EE67A6">
        <w:t>, 17</w:t>
      </w:r>
      <w:r w:rsidR="00EE67A6" w:rsidRPr="00EE67A6">
        <w:rPr>
          <w:vertAlign w:val="superscript"/>
        </w:rPr>
        <w:t>7</w:t>
      </w:r>
      <w:r w:rsidR="00EE67A6">
        <w:t>, 17</w:t>
      </w:r>
      <w:r w:rsidR="00EE67A6" w:rsidRPr="00EE67A6">
        <w:rPr>
          <w:vertAlign w:val="superscript"/>
        </w:rPr>
        <w:t>8</w:t>
      </w:r>
      <w:r w:rsidR="00EE67A6">
        <w:t>, 17</w:t>
      </w:r>
      <w:r w:rsidR="00EE67A6" w:rsidRPr="00EE67A6">
        <w:rPr>
          <w:vertAlign w:val="superscript"/>
        </w:rPr>
        <w:t>9</w:t>
      </w:r>
      <w:r w:rsidR="00EE67A6">
        <w:t>, 17</w:t>
      </w:r>
      <w:r w:rsidR="00EE67A6" w:rsidRPr="00EE67A6">
        <w:rPr>
          <w:vertAlign w:val="superscript"/>
        </w:rPr>
        <w:t>10</w:t>
      </w:r>
      <w:r w:rsidR="00EE67A6">
        <w:t>, 17</w:t>
      </w:r>
      <w:r w:rsidR="00EE67A6" w:rsidRPr="00EE67A6">
        <w:rPr>
          <w:vertAlign w:val="superscript"/>
        </w:rPr>
        <w:t>11</w:t>
      </w:r>
      <w:r w:rsidR="00EE67A6">
        <w:t xml:space="preserve"> straipsniais įstatymo, Lietuvos Respublikos žuvininkystės įstatymo Nr. VIII-1756 2, 5, 6, 15, 16 straipsnių pakeitimo ir Įstatymo papildymo 14</w:t>
      </w:r>
      <w:r w:rsidR="00EE67A6" w:rsidRPr="00EE67A6">
        <w:rPr>
          <w:vertAlign w:val="superscript"/>
        </w:rPr>
        <w:t>1</w:t>
      </w:r>
      <w:r w:rsidR="00EE67A6">
        <w:t>, 14</w:t>
      </w:r>
      <w:r w:rsidR="00EE67A6" w:rsidRPr="00EE67A6">
        <w:rPr>
          <w:vertAlign w:val="superscript"/>
        </w:rPr>
        <w:t>2</w:t>
      </w:r>
      <w:r w:rsidR="00EE67A6">
        <w:t>, 14</w:t>
      </w:r>
      <w:r w:rsidR="00EE67A6" w:rsidRPr="00EE67A6">
        <w:rPr>
          <w:vertAlign w:val="superscript"/>
        </w:rPr>
        <w:t>3</w:t>
      </w:r>
      <w:r w:rsidR="00EE67A6">
        <w:t>, 14</w:t>
      </w:r>
      <w:r w:rsidR="00EE67A6" w:rsidRPr="00EE67A6">
        <w:rPr>
          <w:vertAlign w:val="superscript"/>
        </w:rPr>
        <w:t>4</w:t>
      </w:r>
      <w:r w:rsidR="00EE67A6">
        <w:t xml:space="preserve"> straipsniais įstatymo Nr. XII-781 2 ir 10 straipsnių pakeitimo įstatymo ir Lietuvos Respublikos administracinių teisės pažeidimų kodekso 87</w:t>
      </w:r>
      <w:r w:rsidR="00EE67A6" w:rsidRPr="00EE67A6">
        <w:rPr>
          <w:vertAlign w:val="superscript"/>
        </w:rPr>
        <w:t>2</w:t>
      </w:r>
      <w:r w:rsidR="00EE67A6">
        <w:t>, 87</w:t>
      </w:r>
      <w:r w:rsidR="00EE67A6" w:rsidRPr="00EE67A6">
        <w:rPr>
          <w:vertAlign w:val="superscript"/>
        </w:rPr>
        <w:t>3</w:t>
      </w:r>
      <w:r w:rsidR="00EE67A6">
        <w:t>, 87</w:t>
      </w:r>
      <w:r w:rsidR="00EE67A6" w:rsidRPr="00EE67A6">
        <w:rPr>
          <w:vertAlign w:val="superscript"/>
        </w:rPr>
        <w:t>5</w:t>
      </w:r>
      <w:r w:rsidR="00EE67A6">
        <w:t>, 87</w:t>
      </w:r>
      <w:r w:rsidR="00EE67A6" w:rsidRPr="00EE67A6">
        <w:rPr>
          <w:vertAlign w:val="superscript"/>
        </w:rPr>
        <w:t>7</w:t>
      </w:r>
      <w:r w:rsidR="00EE67A6">
        <w:t>, 87</w:t>
      </w:r>
      <w:r w:rsidR="00EE67A6" w:rsidRPr="00EE67A6">
        <w:rPr>
          <w:vertAlign w:val="superscript"/>
        </w:rPr>
        <w:t>11</w:t>
      </w:r>
      <w:r w:rsidR="00EE67A6">
        <w:t>, 239, 259</w:t>
      </w:r>
      <w:r w:rsidR="00EE67A6" w:rsidRPr="00EE67A6">
        <w:rPr>
          <w:vertAlign w:val="superscript"/>
        </w:rPr>
        <w:t>1</w:t>
      </w:r>
      <w:r w:rsidR="00EE67A6">
        <w:t>, 320, 324, 325, 327 straipsnių pakeitimo įstatymo projektų pateikimo Lietuvos Respublikos Seimui</w:t>
      </w:r>
      <w:r>
        <w:t xml:space="preserve">“ ir pateikti jį Ministrui Pirmininkui pasirašyti, patikslinus nutarimu teikiamą </w:t>
      </w:r>
      <w:r w:rsidR="00EE67A6">
        <w:t>Lietuvos Respublikos žuvininkystės įstatymo Nr. VIII-1756 2, 6, 10, 11, 13, 14</w:t>
      </w:r>
      <w:r w:rsidR="00EE67A6" w:rsidRPr="00EE67A6">
        <w:rPr>
          <w:vertAlign w:val="superscript"/>
        </w:rPr>
        <w:t>2</w:t>
      </w:r>
      <w:r w:rsidR="00EE67A6">
        <w:t>, 14</w:t>
      </w:r>
      <w:r w:rsidR="00EE67A6" w:rsidRPr="00EE67A6">
        <w:rPr>
          <w:vertAlign w:val="superscript"/>
        </w:rPr>
        <w:t>3</w:t>
      </w:r>
      <w:r w:rsidR="00EE67A6">
        <w:t>, 15, 17, 17</w:t>
      </w:r>
      <w:r w:rsidR="00EE67A6" w:rsidRPr="00EE67A6">
        <w:rPr>
          <w:vertAlign w:val="superscript"/>
        </w:rPr>
        <w:t>1</w:t>
      </w:r>
      <w:r w:rsidR="00EE67A6">
        <w:t>, 18, 21, 24, 27, 29, 32, 53, 54, 63 straipsnių ir priedo pakeitimo ir Įstatymo papildymo 17</w:t>
      </w:r>
      <w:r w:rsidR="00EE67A6" w:rsidRPr="00EE67A6">
        <w:rPr>
          <w:vertAlign w:val="superscript"/>
        </w:rPr>
        <w:t>2</w:t>
      </w:r>
      <w:r w:rsidR="00EE67A6">
        <w:t>, 17</w:t>
      </w:r>
      <w:r w:rsidR="00EE67A6" w:rsidRPr="00EE67A6">
        <w:rPr>
          <w:vertAlign w:val="superscript"/>
        </w:rPr>
        <w:t>3</w:t>
      </w:r>
      <w:r w:rsidR="00EE67A6">
        <w:t>, 17</w:t>
      </w:r>
      <w:r w:rsidR="00EE67A6" w:rsidRPr="00EE67A6">
        <w:rPr>
          <w:vertAlign w:val="superscript"/>
        </w:rPr>
        <w:t>4</w:t>
      </w:r>
      <w:r w:rsidR="00EE67A6">
        <w:t>, 17</w:t>
      </w:r>
      <w:r w:rsidR="00EE67A6" w:rsidRPr="00EE67A6">
        <w:rPr>
          <w:vertAlign w:val="superscript"/>
        </w:rPr>
        <w:t>5</w:t>
      </w:r>
      <w:r w:rsidR="00EE67A6">
        <w:t>, 17</w:t>
      </w:r>
      <w:r w:rsidR="00EE67A6" w:rsidRPr="00EE67A6">
        <w:rPr>
          <w:vertAlign w:val="superscript"/>
        </w:rPr>
        <w:t>6</w:t>
      </w:r>
      <w:r w:rsidR="00EE67A6">
        <w:t>, 17</w:t>
      </w:r>
      <w:r w:rsidR="00EE67A6" w:rsidRPr="00EE67A6">
        <w:rPr>
          <w:vertAlign w:val="superscript"/>
        </w:rPr>
        <w:t>7</w:t>
      </w:r>
      <w:r w:rsidR="00EE67A6">
        <w:t>, 17</w:t>
      </w:r>
      <w:r w:rsidR="00EE67A6" w:rsidRPr="00EE67A6">
        <w:rPr>
          <w:vertAlign w:val="superscript"/>
        </w:rPr>
        <w:t>8</w:t>
      </w:r>
      <w:r w:rsidR="00EE67A6">
        <w:t>, 17</w:t>
      </w:r>
      <w:r w:rsidR="00EE67A6" w:rsidRPr="00EE67A6">
        <w:rPr>
          <w:vertAlign w:val="superscript"/>
        </w:rPr>
        <w:t>9</w:t>
      </w:r>
      <w:r w:rsidR="00EE67A6">
        <w:t>, 17</w:t>
      </w:r>
      <w:r w:rsidR="00EE67A6" w:rsidRPr="00EE67A6">
        <w:rPr>
          <w:vertAlign w:val="superscript"/>
        </w:rPr>
        <w:t>10</w:t>
      </w:r>
      <w:r w:rsidR="00EE67A6">
        <w:t>, 17</w:t>
      </w:r>
      <w:r w:rsidR="00EE67A6" w:rsidRPr="00EE67A6">
        <w:rPr>
          <w:vertAlign w:val="superscript"/>
        </w:rPr>
        <w:t>11</w:t>
      </w:r>
      <w:r w:rsidR="00EE67A6">
        <w:t xml:space="preserve"> straipsniais įstatymo </w:t>
      </w:r>
      <w:r>
        <w:t xml:space="preserve">projektą pagal Teisingumo ministerijos </w:t>
      </w:r>
      <w:r w:rsidR="00EB2DD0">
        <w:t xml:space="preserve">pastabas ir įvertinus Ūkio ministerijos </w:t>
      </w:r>
      <w:r>
        <w:t>pastabas.</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782068545"/>
      </w:pPr>
      <w:r>
        <w:t xml:space="preserve">25.  Dėl Lietuvos Respublikos Vyriausybės 1997 m. rugsėjo 29 d. nutarimo Nr. 1057 </w:t>
      </w:r>
      <w:r w:rsidR="00712F97">
        <w:br/>
      </w:r>
      <w:r>
        <w:t xml:space="preserve">„Dėl Lietuvos Respublikos piliečių nuosavybės teisių į išlikusį nekilnojamąjį turtą atkūrimo įstatymo įgyvendinimo tvarkos ir sąlygų“ pakeitimo (Nr. 15-0586-02-N) (15-7849(3) </w:t>
      </w:r>
      <w:r w:rsidR="00712F97">
        <w:br/>
      </w:r>
      <w:r>
        <w:t xml:space="preserve">(teikia Žemės ūkio ministerija) </w:t>
      </w:r>
    </w:p>
    <w:p w:rsidR="00440AA4" w:rsidRDefault="00440AA4">
      <w:pPr>
        <w:keepNext/>
        <w:spacing w:before="120"/>
        <w:jc w:val="center"/>
      </w:pPr>
      <w:r>
        <w:t xml:space="preserve">Pranešėja – V. Baltraitienė. </w:t>
      </w:r>
      <w:r>
        <w:br/>
        <w:t>Kalbėjo A. Butkevičius.</w:t>
      </w:r>
    </w:p>
    <w:p w:rsidR="00440AA4" w:rsidRDefault="00440AA4">
      <w:pPr>
        <w:pStyle w:val="papildomi"/>
      </w:pPr>
      <w:r>
        <w:t> </w:t>
      </w:r>
    </w:p>
    <w:p w:rsidR="00440AA4" w:rsidRDefault="00440AA4">
      <w:pPr>
        <w:pStyle w:val="papildomi"/>
      </w:pPr>
      <w:r>
        <w:t>Priimti Vyriausybės nutarimą „Dėl Lietuvos Respublikos Vyriausybės 1997 m. rugsėjo 29 d. nutarimo Nr. 1057 „Dėl Lietuvos Respublikos piliečių nuosavybės teisių į išlikusį nekilnojamąjį turtą atkūrimo įstatymo įgyvendinimo tvarkos ir sąlygų“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849218215"/>
      </w:pPr>
      <w:r>
        <w:lastRenderedPageBreak/>
        <w:t xml:space="preserve">26.  Dėl Lietuvos Respublikos Vyriausybės 2002 m. gegužės 29 d. nutarimo Nr. 780 </w:t>
      </w:r>
      <w:r w:rsidR="00712F97">
        <w:br/>
      </w:r>
      <w:r>
        <w:t>„Dėl Mokesčiams apskaičiuoti naudojamų apskaitos dokumentų išrašymo ir pripažinimo taisyklių patvirtinimo“ pakeitimo (Nr. 15-0620-02-N) (15-8447(4) (teikia Finansų ministerija)</w:t>
      </w:r>
    </w:p>
    <w:p w:rsidR="00440AA4" w:rsidRDefault="00440AA4">
      <w:pPr>
        <w:keepNext/>
        <w:spacing w:before="120"/>
        <w:jc w:val="center"/>
      </w:pPr>
      <w:r>
        <w:t xml:space="preserve">Pranešėjas – R. Šadžius. </w:t>
      </w:r>
      <w:r>
        <w:br/>
        <w:t>Kalbėjo D. Matonienė, A. Butkevičius.</w:t>
      </w:r>
    </w:p>
    <w:p w:rsidR="00440AA4" w:rsidRDefault="00440AA4">
      <w:pPr>
        <w:pStyle w:val="papildomi"/>
      </w:pPr>
      <w:r>
        <w:t> </w:t>
      </w:r>
    </w:p>
    <w:p w:rsidR="00440AA4" w:rsidRDefault="00440AA4">
      <w:pPr>
        <w:pStyle w:val="papildomi"/>
      </w:pPr>
      <w:r>
        <w:t>Priimti Vyriausybės nutarimą „Dėl Lietuvos Respublikos Vyriausybės 2002 m. gegužės 29 d. nutarimo Nr. 780 „Dėl Mokesčiams apskaičiuoti naudojamų apskaitos dokumentų išrašymo ir pripažinimo taisyklių patvirtinimo“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740323917"/>
      </w:pPr>
      <w:r>
        <w:t xml:space="preserve">27.  Dėl Lietuvos Respublikos Vyriausybės 2015 m. vasario 9 d. nutarimo Nr. 131 </w:t>
      </w:r>
      <w:r w:rsidR="00712F97">
        <w:br/>
      </w:r>
      <w:r>
        <w:t>„Dėl 2015 metų Lietuvos Respublikos valstybės biudžeto patvirtintų asignavimų paskirstymo pagal programas“ pakeitimo (Nr. 15-0605-02-N) (15-8664(2) (teikia Finansų ministerija)</w:t>
      </w:r>
    </w:p>
    <w:p w:rsidR="00440AA4" w:rsidRDefault="00440AA4">
      <w:pPr>
        <w:keepNext/>
        <w:spacing w:before="120"/>
        <w:jc w:val="center"/>
      </w:pPr>
      <w:r>
        <w:t xml:space="preserve">Pranešėjas – R. Šadžius. </w:t>
      </w:r>
      <w:r>
        <w:br/>
        <w:t>Kalbėjo A. Butkevičius.</w:t>
      </w:r>
    </w:p>
    <w:p w:rsidR="00440AA4" w:rsidRDefault="00440AA4">
      <w:pPr>
        <w:pStyle w:val="papildomi"/>
      </w:pPr>
      <w:r>
        <w:t> </w:t>
      </w:r>
    </w:p>
    <w:p w:rsidR="00440AA4" w:rsidRDefault="00440AA4">
      <w:pPr>
        <w:pStyle w:val="papildomi"/>
      </w:pPr>
      <w:r>
        <w:t>Priimti Vyriausybės nutarimą „Dėl Lietuvos Respublikos Vyriausybės 2015 m. vasario 9 d. nutarimo Nr. 131 „Dėl 2015 metų Lietuvos Respublikos valstybės biudžeto patvirtintų asignavimų paskirstymo pagal programas“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603802823"/>
      </w:pPr>
      <w:r>
        <w:t xml:space="preserve">28.  Dėl Lietuvos Respublikos Vyriausybės 2002 m. balandžio 12 d. nutarimo Nr. 519 </w:t>
      </w:r>
      <w:r w:rsidR="00712F97">
        <w:br/>
      </w:r>
      <w:r>
        <w:t xml:space="preserve">„Dėl Valstybinio atliekų tvarkymo 2014–2020 metų plano patvirtinimo“ pakeitimo </w:t>
      </w:r>
      <w:r w:rsidR="00712F97">
        <w:br/>
      </w:r>
      <w:r>
        <w:t>(Nr. 15-0439-03-N) (15-8873) (teikia Aplinkos ministerija)</w:t>
      </w:r>
    </w:p>
    <w:p w:rsidR="00440AA4" w:rsidRDefault="00440AA4">
      <w:pPr>
        <w:keepNext/>
        <w:spacing w:before="120"/>
        <w:jc w:val="center"/>
      </w:pPr>
      <w:r>
        <w:t xml:space="preserve">Pranešėja – D. Matonienė. </w:t>
      </w:r>
      <w:r>
        <w:br/>
        <w:t>Kalbėjo R. Pilibaitis, A. Butkevičius.</w:t>
      </w:r>
    </w:p>
    <w:p w:rsidR="00440AA4" w:rsidRDefault="00440AA4">
      <w:pPr>
        <w:pStyle w:val="papildomi"/>
      </w:pPr>
      <w:r>
        <w:t> </w:t>
      </w:r>
    </w:p>
    <w:p w:rsidR="00440AA4" w:rsidRDefault="00440AA4">
      <w:pPr>
        <w:pStyle w:val="papildomi"/>
      </w:pPr>
      <w:r>
        <w:t>Priimti Vyriausybės nutarimą „Dėl Lietuvos Respublikos Vyriausybės 2002 m. balandžio 12 d. nutarimo Nr. 519 „Dėl Valstybinio atliekų tvarkymo 2014–2020 metų plano patvirtinimo“ pakeitimo“.</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keepNext/>
        <w:jc w:val="center"/>
        <w:divId w:val="37357316"/>
      </w:pPr>
      <w:r>
        <w:t>29.  Dėl lėšų skyrimo (Nr. 15-0634-01-N) (15-9093) (teikia Finansų ministerija)</w:t>
      </w:r>
    </w:p>
    <w:p w:rsidR="00440AA4" w:rsidRDefault="00440AA4">
      <w:pPr>
        <w:keepNext/>
        <w:spacing w:before="120"/>
        <w:jc w:val="center"/>
      </w:pPr>
      <w:r>
        <w:t xml:space="preserve">Pranešėjas – R. Šadžius. </w:t>
      </w:r>
      <w:r>
        <w:br/>
        <w:t>Kalbėjo V. Baltraitienė, A. Butkevičius.</w:t>
      </w:r>
    </w:p>
    <w:p w:rsidR="00440AA4" w:rsidRDefault="00440AA4">
      <w:pPr>
        <w:pStyle w:val="papildomi"/>
      </w:pPr>
      <w:r>
        <w:t> </w:t>
      </w:r>
    </w:p>
    <w:p w:rsidR="00440AA4" w:rsidRDefault="00440AA4">
      <w:pPr>
        <w:pStyle w:val="papildomi"/>
      </w:pPr>
      <w:r>
        <w:t>Priimti Vyriausybės nutarimą „Dėl lėšų skyrimo“.</w:t>
      </w:r>
    </w:p>
    <w:p w:rsidR="00440AA4" w:rsidRDefault="00440AA4" w:rsidP="00712F97">
      <w:pPr>
        <w:pStyle w:val="papildomi"/>
      </w:pPr>
      <w:r>
        <w:t>(Šis sprendimas priimtas visais posėdyje dalyvavusių Vyriausybės narių balsais.)</w:t>
      </w:r>
    </w:p>
    <w:p w:rsidR="00440AA4" w:rsidRDefault="00440AA4">
      <w:pPr>
        <w:keepNext/>
        <w:jc w:val="center"/>
        <w:divId w:val="718626084"/>
      </w:pPr>
      <w:r>
        <w:lastRenderedPageBreak/>
        <w:t xml:space="preserve">30.  Dėl lėšų skyrimo iš Lietuvos Respublikos Vyriausybės rezervo </w:t>
      </w:r>
      <w:r w:rsidR="00712F97">
        <w:br/>
      </w:r>
      <w:r>
        <w:t>(Nr. 15-0636-01-N) (15-9095) (teikia Finansų ministerija)</w:t>
      </w:r>
    </w:p>
    <w:p w:rsidR="00440AA4" w:rsidRDefault="00440AA4">
      <w:pPr>
        <w:keepNext/>
        <w:spacing w:before="120"/>
        <w:jc w:val="center"/>
      </w:pPr>
      <w:r>
        <w:t xml:space="preserve">Pranešėjas – R. Šadžius. </w:t>
      </w:r>
      <w:r>
        <w:br/>
        <w:t>Kalbėjo A. Mačiulis, A. Butkevičius.</w:t>
      </w:r>
    </w:p>
    <w:p w:rsidR="00440AA4" w:rsidRDefault="00440AA4">
      <w:pPr>
        <w:pStyle w:val="papildomi"/>
      </w:pPr>
      <w:r>
        <w:t> </w:t>
      </w:r>
    </w:p>
    <w:p w:rsidR="00440AA4" w:rsidRDefault="00440AA4">
      <w:pPr>
        <w:pStyle w:val="papildomi"/>
      </w:pPr>
      <w:r>
        <w:t xml:space="preserve">Priimti Vyriausybės nutarimą „Dėl lėšų skyrimo iš Lietuvos Respublikos Vyriausybės rezervo“ ir pateikti jį Ministrui Pirmininkui pasirašyti, patikslinus pagal Vyriausybės kanceliarijos pastabas – papildžius projektą 5 ir 6 punktais: </w:t>
      </w:r>
    </w:p>
    <w:p w:rsidR="00440AA4" w:rsidRDefault="00440AA4">
      <w:pPr>
        <w:pStyle w:val="papildomi"/>
      </w:pPr>
      <w:r>
        <w:t xml:space="preserve">„5. Lietuvos Respublikos Seimo kanceliarijai – 3 652 (trys tūkstančiai šeši šimtai penkiasdešimt du) eurus Lietuvos Nepriklausomybės Akto signataro Pranciškaus Tupiko laidotuvių išlaidoms padengti. </w:t>
      </w:r>
    </w:p>
    <w:p w:rsidR="00440AA4" w:rsidRDefault="00440AA4">
      <w:pPr>
        <w:pStyle w:val="papildomi"/>
      </w:pPr>
      <w:r>
        <w:t>6. Lietuvos Respublikos Vyriausybės kanceliarijai – 915 (devyni šimtai penkiolika) eurų, iš jų: 869 (aštuoni šimtai šešiasdešimt devyni) eurus, vykdant Vilniaus apygardos administracinio teismo 2015 m. balandžio 13 d. nutartį Nr. eI-</w:t>
      </w:r>
      <w:r w:rsidR="00712F97">
        <w:t>3952-629/2015,</w:t>
      </w:r>
      <w:r w:rsidR="00EB2DD0">
        <w:t xml:space="preserve"> priteistoms bylinėjimosi išlaidoms</w:t>
      </w:r>
      <w:r w:rsidR="00712F97">
        <w:t xml:space="preserve"> ir 46 </w:t>
      </w:r>
      <w:r>
        <w:t>(keturiasdešimt šeši) eurus antstoli</w:t>
      </w:r>
      <w:r w:rsidR="00EB2DD0">
        <w:t>o</w:t>
      </w:r>
      <w:r>
        <w:t xml:space="preserve"> vykdymo išlaidoms </w:t>
      </w:r>
      <w:r w:rsidR="00EB2DD0">
        <w:t>kompensuoti</w:t>
      </w:r>
      <w:r>
        <w:t>.“</w:t>
      </w:r>
    </w:p>
    <w:p w:rsidR="00440AA4" w:rsidRDefault="00440AA4">
      <w:pPr>
        <w:pStyle w:val="papildomi"/>
      </w:pPr>
      <w:r>
        <w:t>(Šis sprendimas priimtas visais posėdyje dalyvavusių Vyriausybės narių balsais.)</w:t>
      </w:r>
    </w:p>
    <w:p w:rsidR="00440AA4" w:rsidRDefault="00440AA4">
      <w:pPr>
        <w:pStyle w:val="papildomi"/>
      </w:pPr>
      <w:r>
        <w:t> </w:t>
      </w:r>
    </w:p>
    <w:p w:rsidR="00440AA4" w:rsidRDefault="00440AA4">
      <w:pPr>
        <w:pStyle w:val="papildomi"/>
      </w:pPr>
      <w:r>
        <w:t> </w:t>
      </w:r>
    </w:p>
    <w:p w:rsidR="00440AA4" w:rsidRDefault="00440AA4">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40AA4">
        <w:trPr>
          <w:tblCellSpacing w:w="15" w:type="dxa"/>
        </w:trPr>
        <w:tc>
          <w:tcPr>
            <w:tcW w:w="0" w:type="auto"/>
            <w:vAlign w:val="center"/>
            <w:hideMark/>
          </w:tcPr>
          <w:p w:rsidR="00440AA4" w:rsidRDefault="00440AA4">
            <w:r>
              <w:t xml:space="preserve">Ministras Pirmininkas </w:t>
            </w:r>
          </w:p>
        </w:tc>
        <w:tc>
          <w:tcPr>
            <w:tcW w:w="0" w:type="auto"/>
            <w:vAlign w:val="center"/>
            <w:hideMark/>
          </w:tcPr>
          <w:p w:rsidR="00440AA4" w:rsidRDefault="00440AA4" w:rsidP="00440AA4">
            <w:pPr>
              <w:pStyle w:val="prastasiniatinklio"/>
              <w:spacing w:before="0" w:beforeAutospacing="0" w:after="0" w:afterAutospacing="0" w:line="240" w:lineRule="auto"/>
              <w:jc w:val="right"/>
            </w:pPr>
            <w:r>
              <w:t>Algirdas Butkevičius</w:t>
            </w:r>
          </w:p>
        </w:tc>
      </w:tr>
    </w:tbl>
    <w:p w:rsidR="00440AA4" w:rsidRDefault="00440AA4">
      <w:pPr>
        <w:spacing w:line="360" w:lineRule="atLeast"/>
        <w:ind w:firstLine="680"/>
        <w:jc w:val="both"/>
      </w:pPr>
      <w:r>
        <w:t> </w:t>
      </w:r>
    </w:p>
    <w:p w:rsidR="00440AA4" w:rsidRDefault="00440AA4">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7A6" w:rsidRDefault="00EE67A6">
      <w:r>
        <w:separator/>
      </w:r>
    </w:p>
  </w:endnote>
  <w:endnote w:type="continuationSeparator" w:id="0">
    <w:p w:rsidR="00EE67A6" w:rsidRDefault="00EE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7A6" w:rsidRDefault="00EE67A6">
      <w:r>
        <w:separator/>
      </w:r>
    </w:p>
  </w:footnote>
  <w:footnote w:type="continuationSeparator" w:id="0">
    <w:p w:rsidR="00EE67A6" w:rsidRDefault="00EE6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A6" w:rsidRDefault="00EE67A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E67A6" w:rsidRDefault="00EE67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A6" w:rsidRDefault="00EE67A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66C2">
      <w:rPr>
        <w:rStyle w:val="Puslapionumeris"/>
        <w:noProof/>
      </w:rPr>
      <w:t>14</w:t>
    </w:r>
    <w:r>
      <w:rPr>
        <w:rStyle w:val="Puslapionumeris"/>
      </w:rPr>
      <w:fldChar w:fldCharType="end"/>
    </w:r>
  </w:p>
  <w:p w:rsidR="00EE67A6" w:rsidRDefault="00EE67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7A6" w:rsidRDefault="00EE67A6" w:rsidP="0039178F">
    <w:pPr>
      <w:pStyle w:val="Antrats"/>
      <w:spacing w:line="240" w:lineRule="atLeast"/>
      <w:jc w:val="center"/>
    </w:pPr>
  </w:p>
  <w:p w:rsidR="00EE67A6" w:rsidRDefault="00EE67A6"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A3162"/>
    <w:rsid w:val="000A4A14"/>
    <w:rsid w:val="000C42DA"/>
    <w:rsid w:val="000E7A4C"/>
    <w:rsid w:val="001B113E"/>
    <w:rsid w:val="001D7E14"/>
    <w:rsid w:val="002B3DBE"/>
    <w:rsid w:val="0035525C"/>
    <w:rsid w:val="00375902"/>
    <w:rsid w:val="0039178F"/>
    <w:rsid w:val="003F4230"/>
    <w:rsid w:val="00440AA4"/>
    <w:rsid w:val="00516B26"/>
    <w:rsid w:val="00532C78"/>
    <w:rsid w:val="006A2B59"/>
    <w:rsid w:val="006C4CFF"/>
    <w:rsid w:val="00712F97"/>
    <w:rsid w:val="007F0E72"/>
    <w:rsid w:val="009366C2"/>
    <w:rsid w:val="00DF7937"/>
    <w:rsid w:val="00EB2DD0"/>
    <w:rsid w:val="00EE2F19"/>
    <w:rsid w:val="00EE67A6"/>
    <w:rsid w:val="00F737A6"/>
    <w:rsid w:val="00F76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08DAF2-D901-41D3-83F8-19D72C1C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40AA4"/>
    <w:pPr>
      <w:spacing w:before="100" w:beforeAutospacing="1" w:after="100" w:afterAutospacing="1" w:line="360" w:lineRule="atLeast"/>
    </w:pPr>
  </w:style>
  <w:style w:type="paragraph" w:customStyle="1" w:styleId="papildomi">
    <w:name w:val="papildomi"/>
    <w:basedOn w:val="prastasis"/>
    <w:rsid w:val="00440AA4"/>
    <w:pPr>
      <w:spacing w:line="360" w:lineRule="atLeast"/>
      <w:ind w:firstLine="680"/>
      <w:jc w:val="both"/>
    </w:pPr>
  </w:style>
  <w:style w:type="paragraph" w:styleId="Debesliotekstas">
    <w:name w:val="Balloon Text"/>
    <w:basedOn w:val="prastasis"/>
    <w:link w:val="DebesliotekstasDiagrama"/>
    <w:rsid w:val="00712F97"/>
    <w:rPr>
      <w:rFonts w:ascii="Tahoma" w:hAnsi="Tahoma" w:cs="Tahoma"/>
      <w:sz w:val="16"/>
      <w:szCs w:val="16"/>
    </w:rPr>
  </w:style>
  <w:style w:type="character" w:customStyle="1" w:styleId="DebesliotekstasDiagrama">
    <w:name w:val="Debesėlio tekstas Diagrama"/>
    <w:basedOn w:val="Numatytasispastraiposriftas"/>
    <w:link w:val="Debesliotekstas"/>
    <w:rsid w:val="00712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454">
      <w:marLeft w:val="0"/>
      <w:marRight w:val="0"/>
      <w:marTop w:val="0"/>
      <w:marBottom w:val="0"/>
      <w:divBdr>
        <w:top w:val="none" w:sz="0" w:space="0" w:color="auto"/>
        <w:left w:val="none" w:sz="0" w:space="0" w:color="auto"/>
        <w:bottom w:val="single" w:sz="8" w:space="5" w:color="auto"/>
        <w:right w:val="none" w:sz="0" w:space="0" w:color="auto"/>
      </w:divBdr>
    </w:div>
    <w:div w:id="37357316">
      <w:marLeft w:val="0"/>
      <w:marRight w:val="0"/>
      <w:marTop w:val="0"/>
      <w:marBottom w:val="0"/>
      <w:divBdr>
        <w:top w:val="none" w:sz="0" w:space="0" w:color="auto"/>
        <w:left w:val="none" w:sz="0" w:space="0" w:color="auto"/>
        <w:bottom w:val="single" w:sz="8" w:space="5" w:color="auto"/>
        <w:right w:val="none" w:sz="0" w:space="0" w:color="auto"/>
      </w:divBdr>
    </w:div>
    <w:div w:id="106510511">
      <w:marLeft w:val="0"/>
      <w:marRight w:val="0"/>
      <w:marTop w:val="0"/>
      <w:marBottom w:val="0"/>
      <w:divBdr>
        <w:top w:val="none" w:sz="0" w:space="0" w:color="auto"/>
        <w:left w:val="none" w:sz="0" w:space="0" w:color="auto"/>
        <w:bottom w:val="single" w:sz="8" w:space="5" w:color="auto"/>
        <w:right w:val="none" w:sz="0" w:space="0" w:color="auto"/>
      </w:divBdr>
    </w:div>
    <w:div w:id="163978110">
      <w:marLeft w:val="0"/>
      <w:marRight w:val="0"/>
      <w:marTop w:val="0"/>
      <w:marBottom w:val="0"/>
      <w:divBdr>
        <w:top w:val="none" w:sz="0" w:space="0" w:color="auto"/>
        <w:left w:val="none" w:sz="0" w:space="0" w:color="auto"/>
        <w:bottom w:val="single" w:sz="8" w:space="5" w:color="auto"/>
        <w:right w:val="none" w:sz="0" w:space="0" w:color="auto"/>
      </w:divBdr>
    </w:div>
    <w:div w:id="180700964">
      <w:marLeft w:val="0"/>
      <w:marRight w:val="0"/>
      <w:marTop w:val="0"/>
      <w:marBottom w:val="0"/>
      <w:divBdr>
        <w:top w:val="none" w:sz="0" w:space="0" w:color="auto"/>
        <w:left w:val="none" w:sz="0" w:space="0" w:color="auto"/>
        <w:bottom w:val="single" w:sz="8" w:space="5" w:color="auto"/>
        <w:right w:val="none" w:sz="0" w:space="0" w:color="auto"/>
      </w:divBdr>
    </w:div>
    <w:div w:id="387995337">
      <w:marLeft w:val="0"/>
      <w:marRight w:val="0"/>
      <w:marTop w:val="0"/>
      <w:marBottom w:val="0"/>
      <w:divBdr>
        <w:top w:val="none" w:sz="0" w:space="0" w:color="auto"/>
        <w:left w:val="none" w:sz="0" w:space="0" w:color="auto"/>
        <w:bottom w:val="single" w:sz="8" w:space="5" w:color="auto"/>
        <w:right w:val="none" w:sz="0" w:space="0" w:color="auto"/>
      </w:divBdr>
    </w:div>
    <w:div w:id="408964648">
      <w:marLeft w:val="0"/>
      <w:marRight w:val="0"/>
      <w:marTop w:val="0"/>
      <w:marBottom w:val="0"/>
      <w:divBdr>
        <w:top w:val="none" w:sz="0" w:space="0" w:color="auto"/>
        <w:left w:val="none" w:sz="0" w:space="0" w:color="auto"/>
        <w:bottom w:val="single" w:sz="8" w:space="5" w:color="auto"/>
        <w:right w:val="none" w:sz="0" w:space="0" w:color="auto"/>
      </w:divBdr>
    </w:div>
    <w:div w:id="436028895">
      <w:marLeft w:val="0"/>
      <w:marRight w:val="0"/>
      <w:marTop w:val="0"/>
      <w:marBottom w:val="0"/>
      <w:divBdr>
        <w:top w:val="none" w:sz="0" w:space="0" w:color="auto"/>
        <w:left w:val="none" w:sz="0" w:space="0" w:color="auto"/>
        <w:bottom w:val="single" w:sz="8" w:space="5" w:color="auto"/>
        <w:right w:val="none" w:sz="0" w:space="0" w:color="auto"/>
      </w:divBdr>
    </w:div>
    <w:div w:id="437874090">
      <w:marLeft w:val="0"/>
      <w:marRight w:val="0"/>
      <w:marTop w:val="0"/>
      <w:marBottom w:val="0"/>
      <w:divBdr>
        <w:top w:val="none" w:sz="0" w:space="0" w:color="auto"/>
        <w:left w:val="none" w:sz="0" w:space="0" w:color="auto"/>
        <w:bottom w:val="single" w:sz="8" w:space="5" w:color="auto"/>
        <w:right w:val="none" w:sz="0" w:space="0" w:color="auto"/>
      </w:divBdr>
    </w:div>
    <w:div w:id="510026017">
      <w:marLeft w:val="0"/>
      <w:marRight w:val="0"/>
      <w:marTop w:val="0"/>
      <w:marBottom w:val="0"/>
      <w:divBdr>
        <w:top w:val="none" w:sz="0" w:space="0" w:color="auto"/>
        <w:left w:val="none" w:sz="0" w:space="0" w:color="auto"/>
        <w:bottom w:val="single" w:sz="8" w:space="5" w:color="auto"/>
        <w:right w:val="none" w:sz="0" w:space="0" w:color="auto"/>
      </w:divBdr>
    </w:div>
    <w:div w:id="603802823">
      <w:marLeft w:val="0"/>
      <w:marRight w:val="0"/>
      <w:marTop w:val="0"/>
      <w:marBottom w:val="0"/>
      <w:divBdr>
        <w:top w:val="none" w:sz="0" w:space="0" w:color="auto"/>
        <w:left w:val="none" w:sz="0" w:space="0" w:color="auto"/>
        <w:bottom w:val="single" w:sz="8" w:space="5" w:color="auto"/>
        <w:right w:val="none" w:sz="0" w:space="0" w:color="auto"/>
      </w:divBdr>
    </w:div>
    <w:div w:id="615796044">
      <w:marLeft w:val="0"/>
      <w:marRight w:val="0"/>
      <w:marTop w:val="0"/>
      <w:marBottom w:val="0"/>
      <w:divBdr>
        <w:top w:val="none" w:sz="0" w:space="0" w:color="auto"/>
        <w:left w:val="none" w:sz="0" w:space="0" w:color="auto"/>
        <w:bottom w:val="single" w:sz="8" w:space="5" w:color="auto"/>
        <w:right w:val="none" w:sz="0" w:space="0" w:color="auto"/>
      </w:divBdr>
    </w:div>
    <w:div w:id="671492445">
      <w:marLeft w:val="0"/>
      <w:marRight w:val="0"/>
      <w:marTop w:val="0"/>
      <w:marBottom w:val="0"/>
      <w:divBdr>
        <w:top w:val="none" w:sz="0" w:space="0" w:color="auto"/>
        <w:left w:val="none" w:sz="0" w:space="0" w:color="auto"/>
        <w:bottom w:val="single" w:sz="8" w:space="1" w:color="auto"/>
        <w:right w:val="none" w:sz="0" w:space="0" w:color="auto"/>
      </w:divBdr>
    </w:div>
    <w:div w:id="718626084">
      <w:marLeft w:val="0"/>
      <w:marRight w:val="0"/>
      <w:marTop w:val="0"/>
      <w:marBottom w:val="0"/>
      <w:divBdr>
        <w:top w:val="none" w:sz="0" w:space="0" w:color="auto"/>
        <w:left w:val="none" w:sz="0" w:space="0" w:color="auto"/>
        <w:bottom w:val="single" w:sz="8" w:space="5" w:color="auto"/>
        <w:right w:val="none" w:sz="0" w:space="0" w:color="auto"/>
      </w:divBdr>
    </w:div>
    <w:div w:id="740323917">
      <w:marLeft w:val="0"/>
      <w:marRight w:val="0"/>
      <w:marTop w:val="0"/>
      <w:marBottom w:val="0"/>
      <w:divBdr>
        <w:top w:val="none" w:sz="0" w:space="0" w:color="auto"/>
        <w:left w:val="none" w:sz="0" w:space="0" w:color="auto"/>
        <w:bottom w:val="single" w:sz="8" w:space="5" w:color="auto"/>
        <w:right w:val="none" w:sz="0" w:space="0" w:color="auto"/>
      </w:divBdr>
    </w:div>
    <w:div w:id="782068545">
      <w:marLeft w:val="0"/>
      <w:marRight w:val="0"/>
      <w:marTop w:val="0"/>
      <w:marBottom w:val="0"/>
      <w:divBdr>
        <w:top w:val="none" w:sz="0" w:space="0" w:color="auto"/>
        <w:left w:val="none" w:sz="0" w:space="0" w:color="auto"/>
        <w:bottom w:val="single" w:sz="8" w:space="5" w:color="auto"/>
        <w:right w:val="none" w:sz="0" w:space="0" w:color="auto"/>
      </w:divBdr>
    </w:div>
    <w:div w:id="849218215">
      <w:marLeft w:val="0"/>
      <w:marRight w:val="0"/>
      <w:marTop w:val="0"/>
      <w:marBottom w:val="0"/>
      <w:divBdr>
        <w:top w:val="none" w:sz="0" w:space="0" w:color="auto"/>
        <w:left w:val="none" w:sz="0" w:space="0" w:color="auto"/>
        <w:bottom w:val="single" w:sz="8" w:space="5" w:color="auto"/>
        <w:right w:val="none" w:sz="0" w:space="0" w:color="auto"/>
      </w:divBdr>
    </w:div>
    <w:div w:id="863634053">
      <w:marLeft w:val="0"/>
      <w:marRight w:val="0"/>
      <w:marTop w:val="0"/>
      <w:marBottom w:val="0"/>
      <w:divBdr>
        <w:top w:val="none" w:sz="0" w:space="0" w:color="auto"/>
        <w:left w:val="none" w:sz="0" w:space="0" w:color="auto"/>
        <w:bottom w:val="single" w:sz="8" w:space="5" w:color="auto"/>
        <w:right w:val="none" w:sz="0" w:space="0" w:color="auto"/>
      </w:divBdr>
    </w:div>
    <w:div w:id="868683024">
      <w:marLeft w:val="0"/>
      <w:marRight w:val="0"/>
      <w:marTop w:val="0"/>
      <w:marBottom w:val="0"/>
      <w:divBdr>
        <w:top w:val="none" w:sz="0" w:space="0" w:color="auto"/>
        <w:left w:val="none" w:sz="0" w:space="0" w:color="auto"/>
        <w:bottom w:val="single" w:sz="8" w:space="5" w:color="auto"/>
        <w:right w:val="none" w:sz="0" w:space="0" w:color="auto"/>
      </w:divBdr>
    </w:div>
    <w:div w:id="883256631">
      <w:marLeft w:val="0"/>
      <w:marRight w:val="0"/>
      <w:marTop w:val="0"/>
      <w:marBottom w:val="0"/>
      <w:divBdr>
        <w:top w:val="none" w:sz="0" w:space="0" w:color="auto"/>
        <w:left w:val="none" w:sz="0" w:space="0" w:color="auto"/>
        <w:bottom w:val="single" w:sz="8" w:space="5" w:color="auto"/>
        <w:right w:val="none" w:sz="0" w:space="0" w:color="auto"/>
      </w:divBdr>
    </w:div>
    <w:div w:id="903174243">
      <w:marLeft w:val="0"/>
      <w:marRight w:val="0"/>
      <w:marTop w:val="0"/>
      <w:marBottom w:val="0"/>
      <w:divBdr>
        <w:top w:val="none" w:sz="0" w:space="0" w:color="auto"/>
        <w:left w:val="none" w:sz="0" w:space="0" w:color="auto"/>
        <w:bottom w:val="single" w:sz="8" w:space="5" w:color="auto"/>
        <w:right w:val="none" w:sz="0" w:space="0" w:color="auto"/>
      </w:divBdr>
    </w:div>
    <w:div w:id="940722894">
      <w:marLeft w:val="0"/>
      <w:marRight w:val="0"/>
      <w:marTop w:val="0"/>
      <w:marBottom w:val="0"/>
      <w:divBdr>
        <w:top w:val="none" w:sz="0" w:space="0" w:color="auto"/>
        <w:left w:val="none" w:sz="0" w:space="0" w:color="auto"/>
        <w:bottom w:val="single" w:sz="8" w:space="5" w:color="auto"/>
        <w:right w:val="none" w:sz="0" w:space="0" w:color="auto"/>
      </w:divBdr>
    </w:div>
    <w:div w:id="1111046677">
      <w:marLeft w:val="0"/>
      <w:marRight w:val="0"/>
      <w:marTop w:val="0"/>
      <w:marBottom w:val="0"/>
      <w:divBdr>
        <w:top w:val="none" w:sz="0" w:space="0" w:color="auto"/>
        <w:left w:val="none" w:sz="0" w:space="0" w:color="auto"/>
        <w:bottom w:val="single" w:sz="8" w:space="5" w:color="auto"/>
        <w:right w:val="none" w:sz="0" w:space="0" w:color="auto"/>
      </w:divBdr>
    </w:div>
    <w:div w:id="1144464360">
      <w:marLeft w:val="0"/>
      <w:marRight w:val="0"/>
      <w:marTop w:val="0"/>
      <w:marBottom w:val="0"/>
      <w:divBdr>
        <w:top w:val="none" w:sz="0" w:space="0" w:color="auto"/>
        <w:left w:val="none" w:sz="0" w:space="0" w:color="auto"/>
        <w:bottom w:val="single" w:sz="8" w:space="5" w:color="auto"/>
        <w:right w:val="none" w:sz="0" w:space="0" w:color="auto"/>
      </w:divBdr>
    </w:div>
    <w:div w:id="1307736904">
      <w:marLeft w:val="0"/>
      <w:marRight w:val="0"/>
      <w:marTop w:val="0"/>
      <w:marBottom w:val="0"/>
      <w:divBdr>
        <w:top w:val="none" w:sz="0" w:space="0" w:color="auto"/>
        <w:left w:val="none" w:sz="0" w:space="0" w:color="auto"/>
        <w:bottom w:val="single" w:sz="8" w:space="5" w:color="auto"/>
        <w:right w:val="none" w:sz="0" w:space="0" w:color="auto"/>
      </w:divBdr>
    </w:div>
    <w:div w:id="1329476946">
      <w:marLeft w:val="0"/>
      <w:marRight w:val="0"/>
      <w:marTop w:val="0"/>
      <w:marBottom w:val="0"/>
      <w:divBdr>
        <w:top w:val="none" w:sz="0" w:space="0" w:color="auto"/>
        <w:left w:val="none" w:sz="0" w:space="0" w:color="auto"/>
        <w:bottom w:val="single" w:sz="8" w:space="5" w:color="auto"/>
        <w:right w:val="none" w:sz="0" w:space="0" w:color="auto"/>
      </w:divBdr>
    </w:div>
    <w:div w:id="1594049515">
      <w:marLeft w:val="0"/>
      <w:marRight w:val="0"/>
      <w:marTop w:val="0"/>
      <w:marBottom w:val="0"/>
      <w:divBdr>
        <w:top w:val="none" w:sz="0" w:space="0" w:color="auto"/>
        <w:left w:val="none" w:sz="0" w:space="0" w:color="auto"/>
        <w:bottom w:val="double" w:sz="6" w:space="1" w:color="auto"/>
        <w:right w:val="none" w:sz="0" w:space="0" w:color="auto"/>
      </w:divBdr>
    </w:div>
    <w:div w:id="1601795868">
      <w:marLeft w:val="0"/>
      <w:marRight w:val="0"/>
      <w:marTop w:val="0"/>
      <w:marBottom w:val="0"/>
      <w:divBdr>
        <w:top w:val="none" w:sz="0" w:space="0" w:color="auto"/>
        <w:left w:val="none" w:sz="0" w:space="0" w:color="auto"/>
        <w:bottom w:val="single" w:sz="8" w:space="5" w:color="auto"/>
        <w:right w:val="none" w:sz="0" w:space="0" w:color="auto"/>
      </w:divBdr>
    </w:div>
    <w:div w:id="1608736767">
      <w:marLeft w:val="0"/>
      <w:marRight w:val="0"/>
      <w:marTop w:val="0"/>
      <w:marBottom w:val="0"/>
      <w:divBdr>
        <w:top w:val="none" w:sz="0" w:space="0" w:color="auto"/>
        <w:left w:val="none" w:sz="0" w:space="0" w:color="auto"/>
        <w:bottom w:val="single" w:sz="8" w:space="5" w:color="auto"/>
        <w:right w:val="none" w:sz="0" w:space="0" w:color="auto"/>
      </w:divBdr>
    </w:div>
    <w:div w:id="1641380262">
      <w:marLeft w:val="0"/>
      <w:marRight w:val="0"/>
      <w:marTop w:val="0"/>
      <w:marBottom w:val="0"/>
      <w:divBdr>
        <w:top w:val="none" w:sz="0" w:space="0" w:color="auto"/>
        <w:left w:val="none" w:sz="0" w:space="0" w:color="auto"/>
        <w:bottom w:val="single" w:sz="8" w:space="5" w:color="auto"/>
        <w:right w:val="none" w:sz="0" w:space="0" w:color="auto"/>
      </w:divBdr>
    </w:div>
    <w:div w:id="1865292253">
      <w:marLeft w:val="0"/>
      <w:marRight w:val="0"/>
      <w:marTop w:val="0"/>
      <w:marBottom w:val="0"/>
      <w:divBdr>
        <w:top w:val="none" w:sz="0" w:space="0" w:color="auto"/>
        <w:left w:val="none" w:sz="0" w:space="0" w:color="auto"/>
        <w:bottom w:val="single" w:sz="8" w:space="5" w:color="auto"/>
        <w:right w:val="none" w:sz="0" w:space="0" w:color="auto"/>
      </w:divBdr>
    </w:div>
    <w:div w:id="190198620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1E2D-449E-43A3-B9A2-9A076209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18198</Words>
  <Characters>10374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VP20150819</vt:lpstr>
      <vt:lpstr/>
    </vt:vector>
  </TitlesOfParts>
  <Company>LRVK</Company>
  <LinksUpToDate>false</LinksUpToDate>
  <CharactersWithSpaces>28515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VP20150819</dc:title>
  <dc:subject>20150819</dc:subject>
  <dc:creator>Neringa Adomavičiūtė</dc:creator>
  <cp:lastModifiedBy>Birutė Simanavičienė</cp:lastModifiedBy>
  <cp:revision>2</cp:revision>
  <cp:lastPrinted>2015-08-20T13:09:00Z</cp:lastPrinted>
  <dcterms:created xsi:type="dcterms:W3CDTF">2015-08-25T05:46:00Z</dcterms:created>
  <dcterms:modified xsi:type="dcterms:W3CDTF">2015-08-25T05:46:00Z</dcterms:modified>
</cp:coreProperties>
</file>