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2BB" w:rsidRPr="008C30C5" w:rsidRDefault="00BC2E2D" w:rsidP="003402BB">
      <w:pPr>
        <w:jc w:val="center"/>
        <w:rPr>
          <w:b/>
          <w:sz w:val="24"/>
          <w:szCs w:val="24"/>
          <w:lang w:val="lt-LT"/>
        </w:rPr>
      </w:pPr>
      <w:r w:rsidRPr="008C30C5">
        <w:rPr>
          <w:b/>
          <w:bCs/>
          <w:sz w:val="24"/>
          <w:szCs w:val="24"/>
          <w:lang w:val="lt-LT" w:eastAsia="lt-LT"/>
        </w:rPr>
        <w:t>LIETUVOS RESPUBLIKOS</w:t>
      </w:r>
      <w:r w:rsidR="00743C1B" w:rsidRPr="008C30C5">
        <w:rPr>
          <w:b/>
          <w:bCs/>
          <w:sz w:val="24"/>
          <w:szCs w:val="24"/>
          <w:lang w:val="lt-LT" w:eastAsia="lt-LT"/>
        </w:rPr>
        <w:t xml:space="preserve"> </w:t>
      </w:r>
      <w:r w:rsidR="003402BB" w:rsidRPr="008C30C5">
        <w:rPr>
          <w:b/>
          <w:sz w:val="24"/>
          <w:szCs w:val="24"/>
          <w:lang w:val="lt-LT"/>
        </w:rPr>
        <w:t>NEĮGALIŲJŲ SOCIALINĖS INTE</w:t>
      </w:r>
      <w:r w:rsidR="00575239" w:rsidRPr="008C30C5">
        <w:rPr>
          <w:b/>
          <w:sz w:val="24"/>
          <w:szCs w:val="24"/>
          <w:lang w:val="lt-LT"/>
        </w:rPr>
        <w:t>GRACIJOS ĮSTATYMO NR. I-2044 2,</w:t>
      </w:r>
      <w:r w:rsidR="00B364BA" w:rsidRPr="008C30C5">
        <w:rPr>
          <w:b/>
          <w:sz w:val="24"/>
          <w:szCs w:val="24"/>
          <w:lang w:val="lt-LT"/>
        </w:rPr>
        <w:t xml:space="preserve"> </w:t>
      </w:r>
      <w:r w:rsidR="003402BB" w:rsidRPr="008C30C5">
        <w:rPr>
          <w:b/>
          <w:sz w:val="24"/>
          <w:szCs w:val="24"/>
          <w:lang w:val="lt-LT"/>
        </w:rPr>
        <w:t>16</w:t>
      </w:r>
      <w:r w:rsidR="003A7068" w:rsidRPr="008C30C5">
        <w:rPr>
          <w:b/>
          <w:sz w:val="24"/>
          <w:szCs w:val="24"/>
          <w:lang w:val="lt-LT"/>
        </w:rPr>
        <w:t>, 18</w:t>
      </w:r>
      <w:r w:rsidR="003402BB" w:rsidRPr="008C30C5">
        <w:rPr>
          <w:b/>
          <w:sz w:val="24"/>
          <w:szCs w:val="24"/>
          <w:lang w:val="lt-LT"/>
        </w:rPr>
        <w:t xml:space="preserve"> IR </w:t>
      </w:r>
      <w:r w:rsidR="003A7068" w:rsidRPr="008C30C5">
        <w:rPr>
          <w:b/>
          <w:sz w:val="24"/>
          <w:szCs w:val="24"/>
          <w:lang w:val="lt-LT"/>
        </w:rPr>
        <w:t>20</w:t>
      </w:r>
      <w:r w:rsidR="003A7068" w:rsidRPr="008C30C5">
        <w:rPr>
          <w:b/>
          <w:sz w:val="24"/>
          <w:szCs w:val="24"/>
          <w:vertAlign w:val="superscript"/>
          <w:lang w:val="lt-LT"/>
        </w:rPr>
        <w:t>1</w:t>
      </w:r>
      <w:r w:rsidR="003A7068" w:rsidRPr="008C30C5">
        <w:rPr>
          <w:b/>
          <w:sz w:val="24"/>
          <w:szCs w:val="24"/>
          <w:lang w:val="lt-LT"/>
        </w:rPr>
        <w:t xml:space="preserve"> </w:t>
      </w:r>
      <w:r w:rsidR="003402BB" w:rsidRPr="008C30C5">
        <w:rPr>
          <w:b/>
          <w:sz w:val="24"/>
          <w:szCs w:val="24"/>
          <w:lang w:val="lt-LT"/>
        </w:rPr>
        <w:t xml:space="preserve">STRAIPSNIŲ </w:t>
      </w:r>
      <w:r w:rsidR="003402BB" w:rsidRPr="008C30C5">
        <w:rPr>
          <w:b/>
          <w:bCs/>
          <w:caps/>
          <w:sz w:val="24"/>
          <w:szCs w:val="24"/>
          <w:lang w:val="lt-LT"/>
        </w:rPr>
        <w:t xml:space="preserve">PAKEITIMO IR ĮSTATYMO PAPILDYMO </w:t>
      </w:r>
      <w:r w:rsidR="003402BB" w:rsidRPr="008C30C5">
        <w:rPr>
          <w:b/>
          <w:sz w:val="24"/>
          <w:szCs w:val="24"/>
          <w:lang w:val="lt-LT"/>
        </w:rPr>
        <w:t>25</w:t>
      </w:r>
      <w:r w:rsidR="003402BB" w:rsidRPr="008C30C5">
        <w:rPr>
          <w:b/>
          <w:sz w:val="24"/>
          <w:szCs w:val="24"/>
          <w:vertAlign w:val="superscript"/>
          <w:lang w:val="lt-LT"/>
        </w:rPr>
        <w:t>1</w:t>
      </w:r>
      <w:r w:rsidR="00FF0B4F" w:rsidRPr="008C30C5">
        <w:rPr>
          <w:b/>
          <w:sz w:val="24"/>
          <w:szCs w:val="24"/>
          <w:lang w:val="lt-LT"/>
        </w:rPr>
        <w:t> </w:t>
      </w:r>
      <w:r w:rsidR="003402BB" w:rsidRPr="008C30C5">
        <w:rPr>
          <w:b/>
          <w:sz w:val="24"/>
          <w:szCs w:val="24"/>
          <w:lang w:val="lt-LT"/>
        </w:rPr>
        <w:t>STRAIPSNIU ĮSTATYMO</w:t>
      </w:r>
    </w:p>
    <w:p w:rsidR="009640C3" w:rsidRPr="008C30C5" w:rsidRDefault="009640C3" w:rsidP="003402BB">
      <w:pPr>
        <w:keepNext/>
        <w:widowControl w:val="0"/>
        <w:autoSpaceDE w:val="0"/>
        <w:autoSpaceDN w:val="0"/>
        <w:ind w:right="2"/>
        <w:contextualSpacing/>
        <w:jc w:val="center"/>
        <w:outlineLvl w:val="0"/>
        <w:rPr>
          <w:b/>
          <w:sz w:val="24"/>
          <w:szCs w:val="24"/>
          <w:lang w:val="lt-LT"/>
        </w:rPr>
      </w:pPr>
      <w:r w:rsidRPr="008C30C5">
        <w:rPr>
          <w:b/>
          <w:bCs/>
          <w:sz w:val="24"/>
          <w:szCs w:val="24"/>
          <w:lang w:val="lt-LT"/>
        </w:rPr>
        <w:t>AIŠKINAMASIS RAŠTAS</w:t>
      </w:r>
    </w:p>
    <w:p w:rsidR="005230BB" w:rsidRPr="008C30C5" w:rsidRDefault="005230BB" w:rsidP="00720358">
      <w:pPr>
        <w:pStyle w:val="Pagrindinistekstas"/>
        <w:ind w:right="2"/>
        <w:contextualSpacing/>
        <w:jc w:val="left"/>
        <w:rPr>
          <w:b/>
          <w:bCs/>
          <w:sz w:val="24"/>
          <w:szCs w:val="24"/>
          <w:lang w:val="lt-LT"/>
        </w:rPr>
      </w:pPr>
    </w:p>
    <w:p w:rsidR="00BF73C9" w:rsidRPr="008C30C5" w:rsidRDefault="00DA438A" w:rsidP="000A0DAF">
      <w:pPr>
        <w:tabs>
          <w:tab w:val="left" w:pos="993"/>
          <w:tab w:val="left" w:pos="1701"/>
        </w:tabs>
        <w:spacing w:line="360" w:lineRule="auto"/>
        <w:ind w:right="2" w:firstLine="1134"/>
        <w:contextualSpacing/>
        <w:jc w:val="both"/>
        <w:rPr>
          <w:b/>
          <w:bCs/>
          <w:sz w:val="24"/>
          <w:szCs w:val="24"/>
          <w:lang w:val="lt-LT" w:eastAsia="lt-LT"/>
        </w:rPr>
      </w:pPr>
      <w:r w:rsidRPr="008C30C5">
        <w:rPr>
          <w:b/>
          <w:bCs/>
          <w:sz w:val="24"/>
          <w:szCs w:val="24"/>
          <w:lang w:val="lt-LT" w:eastAsia="lt-LT"/>
        </w:rPr>
        <w:t>1. Įstatym</w:t>
      </w:r>
      <w:r w:rsidR="00A67756" w:rsidRPr="008C30C5">
        <w:rPr>
          <w:b/>
          <w:bCs/>
          <w:sz w:val="24"/>
          <w:szCs w:val="24"/>
          <w:lang w:val="lt-LT" w:eastAsia="lt-LT"/>
        </w:rPr>
        <w:t>o</w:t>
      </w:r>
      <w:r w:rsidRPr="008C30C5">
        <w:rPr>
          <w:b/>
          <w:bCs/>
          <w:sz w:val="24"/>
          <w:szCs w:val="24"/>
          <w:lang w:val="lt-LT" w:eastAsia="lt-LT"/>
        </w:rPr>
        <w:t xml:space="preserve"> projekt</w:t>
      </w:r>
      <w:r w:rsidR="00A67756" w:rsidRPr="008C30C5">
        <w:rPr>
          <w:b/>
          <w:bCs/>
          <w:sz w:val="24"/>
          <w:szCs w:val="24"/>
          <w:lang w:val="lt-LT" w:eastAsia="lt-LT"/>
        </w:rPr>
        <w:t>o</w:t>
      </w:r>
      <w:r w:rsidRPr="008C30C5">
        <w:rPr>
          <w:b/>
          <w:bCs/>
          <w:sz w:val="24"/>
          <w:szCs w:val="24"/>
          <w:lang w:val="lt-LT" w:eastAsia="lt-LT"/>
        </w:rPr>
        <w:t xml:space="preserve"> rengimą paskat</w:t>
      </w:r>
      <w:r w:rsidR="00630D78" w:rsidRPr="008C30C5">
        <w:rPr>
          <w:b/>
          <w:bCs/>
          <w:sz w:val="24"/>
          <w:szCs w:val="24"/>
          <w:lang w:val="lt-LT" w:eastAsia="lt-LT"/>
        </w:rPr>
        <w:t xml:space="preserve">inusios priežastys, </w:t>
      </w:r>
      <w:r w:rsidR="00EF7940" w:rsidRPr="008C30C5">
        <w:rPr>
          <w:b/>
          <w:bCs/>
          <w:sz w:val="24"/>
          <w:szCs w:val="24"/>
          <w:lang w:val="lt-LT" w:eastAsia="lt-LT"/>
        </w:rPr>
        <w:t>parengt</w:t>
      </w:r>
      <w:r w:rsidR="00324E73" w:rsidRPr="008C30C5">
        <w:rPr>
          <w:b/>
          <w:bCs/>
          <w:sz w:val="24"/>
          <w:szCs w:val="24"/>
          <w:lang w:val="lt-LT" w:eastAsia="lt-LT"/>
        </w:rPr>
        <w:t>o</w:t>
      </w:r>
      <w:r w:rsidR="00693C7B" w:rsidRPr="008C30C5">
        <w:rPr>
          <w:b/>
          <w:bCs/>
          <w:sz w:val="24"/>
          <w:szCs w:val="24"/>
          <w:lang w:val="lt-LT" w:eastAsia="lt-LT"/>
        </w:rPr>
        <w:t xml:space="preserve"> pro</w:t>
      </w:r>
      <w:r w:rsidR="00A941EC" w:rsidRPr="008C30C5">
        <w:rPr>
          <w:b/>
          <w:bCs/>
          <w:sz w:val="24"/>
          <w:szCs w:val="24"/>
          <w:lang w:val="lt-LT" w:eastAsia="lt-LT"/>
        </w:rPr>
        <w:t>j</w:t>
      </w:r>
      <w:r w:rsidR="00693C7B" w:rsidRPr="008C30C5">
        <w:rPr>
          <w:b/>
          <w:bCs/>
          <w:sz w:val="24"/>
          <w:szCs w:val="24"/>
          <w:lang w:val="lt-LT" w:eastAsia="lt-LT"/>
        </w:rPr>
        <w:t>e</w:t>
      </w:r>
      <w:r w:rsidR="00A941EC" w:rsidRPr="008C30C5">
        <w:rPr>
          <w:b/>
          <w:bCs/>
          <w:sz w:val="24"/>
          <w:szCs w:val="24"/>
          <w:lang w:val="lt-LT" w:eastAsia="lt-LT"/>
        </w:rPr>
        <w:t>k</w:t>
      </w:r>
      <w:r w:rsidR="005B4A43" w:rsidRPr="008C30C5">
        <w:rPr>
          <w:b/>
          <w:bCs/>
          <w:sz w:val="24"/>
          <w:szCs w:val="24"/>
          <w:lang w:val="lt-LT" w:eastAsia="lt-LT"/>
        </w:rPr>
        <w:t>t</w:t>
      </w:r>
      <w:r w:rsidR="00324E73" w:rsidRPr="008C30C5">
        <w:rPr>
          <w:b/>
          <w:bCs/>
          <w:sz w:val="24"/>
          <w:szCs w:val="24"/>
          <w:lang w:val="lt-LT" w:eastAsia="lt-LT"/>
        </w:rPr>
        <w:t>o</w:t>
      </w:r>
      <w:r w:rsidR="00A941EC" w:rsidRPr="008C30C5">
        <w:rPr>
          <w:b/>
          <w:bCs/>
          <w:sz w:val="24"/>
          <w:szCs w:val="24"/>
          <w:lang w:val="lt-LT" w:eastAsia="lt-LT"/>
        </w:rPr>
        <w:t xml:space="preserve"> tikslai ir uždaviniai</w:t>
      </w:r>
    </w:p>
    <w:p w:rsidR="000A0DAF" w:rsidRPr="008C30C5" w:rsidRDefault="003943B9" w:rsidP="000A0DAF">
      <w:pPr>
        <w:spacing w:line="360" w:lineRule="auto"/>
        <w:ind w:firstLine="1134"/>
        <w:jc w:val="both"/>
        <w:rPr>
          <w:sz w:val="24"/>
          <w:szCs w:val="24"/>
          <w:lang w:val="lt-LT"/>
        </w:rPr>
      </w:pPr>
      <w:r w:rsidRPr="008C30C5">
        <w:rPr>
          <w:sz w:val="24"/>
          <w:szCs w:val="24"/>
          <w:lang w:val="lt-LT"/>
        </w:rPr>
        <w:t>Lietuvos Respublikos neįgaliųjų socialinės integracijos įstatymo Nr. I-2044 2</w:t>
      </w:r>
      <w:r w:rsidR="00575239" w:rsidRPr="008C30C5">
        <w:rPr>
          <w:sz w:val="24"/>
          <w:szCs w:val="24"/>
          <w:lang w:val="lt-LT"/>
        </w:rPr>
        <w:t>,</w:t>
      </w:r>
      <w:r w:rsidR="00B364BA" w:rsidRPr="008C30C5">
        <w:rPr>
          <w:sz w:val="24"/>
          <w:szCs w:val="24"/>
          <w:lang w:val="lt-LT"/>
        </w:rPr>
        <w:t xml:space="preserve"> </w:t>
      </w:r>
      <w:r w:rsidR="003402BB" w:rsidRPr="008C30C5">
        <w:rPr>
          <w:sz w:val="24"/>
          <w:szCs w:val="24"/>
          <w:lang w:val="lt-LT"/>
        </w:rPr>
        <w:t>16</w:t>
      </w:r>
      <w:r w:rsidR="005700C6" w:rsidRPr="008C30C5">
        <w:rPr>
          <w:sz w:val="24"/>
          <w:szCs w:val="24"/>
          <w:lang w:val="lt-LT"/>
        </w:rPr>
        <w:t>,</w:t>
      </w:r>
      <w:r w:rsidR="00AB0E5D" w:rsidRPr="008C30C5">
        <w:rPr>
          <w:sz w:val="24"/>
          <w:szCs w:val="24"/>
          <w:lang w:val="lt-LT"/>
        </w:rPr>
        <w:t xml:space="preserve"> </w:t>
      </w:r>
      <w:r w:rsidR="003402BB" w:rsidRPr="008C30C5">
        <w:rPr>
          <w:sz w:val="24"/>
          <w:szCs w:val="24"/>
          <w:lang w:val="lt-LT"/>
        </w:rPr>
        <w:t xml:space="preserve">18 </w:t>
      </w:r>
      <w:r w:rsidR="005700C6" w:rsidRPr="008C30C5">
        <w:rPr>
          <w:sz w:val="24"/>
          <w:szCs w:val="24"/>
          <w:lang w:val="lt-LT"/>
        </w:rPr>
        <w:t>ir 20</w:t>
      </w:r>
      <w:r w:rsidR="005700C6" w:rsidRPr="008C30C5">
        <w:rPr>
          <w:sz w:val="24"/>
          <w:szCs w:val="24"/>
          <w:vertAlign w:val="superscript"/>
          <w:lang w:val="lt-LT"/>
        </w:rPr>
        <w:t>1</w:t>
      </w:r>
      <w:r w:rsidR="005700C6" w:rsidRPr="008C30C5">
        <w:rPr>
          <w:sz w:val="24"/>
          <w:szCs w:val="24"/>
          <w:lang w:val="lt-LT"/>
        </w:rPr>
        <w:t xml:space="preserve"> </w:t>
      </w:r>
      <w:r w:rsidRPr="008C30C5">
        <w:rPr>
          <w:sz w:val="24"/>
          <w:szCs w:val="24"/>
          <w:lang w:val="lt-LT"/>
        </w:rPr>
        <w:t>straipsnių pakeitimo</w:t>
      </w:r>
      <w:r w:rsidR="00446EEF" w:rsidRPr="008C30C5">
        <w:rPr>
          <w:sz w:val="24"/>
          <w:szCs w:val="24"/>
          <w:lang w:val="lt-LT"/>
        </w:rPr>
        <w:t xml:space="preserve"> bei</w:t>
      </w:r>
      <w:r w:rsidR="003402BB" w:rsidRPr="008C30C5">
        <w:rPr>
          <w:sz w:val="24"/>
          <w:szCs w:val="24"/>
          <w:lang w:val="lt-LT"/>
        </w:rPr>
        <w:t xml:space="preserve"> Įstatymo papildymo 25</w:t>
      </w:r>
      <w:r w:rsidRPr="008C30C5">
        <w:rPr>
          <w:sz w:val="24"/>
          <w:szCs w:val="24"/>
          <w:lang w:val="lt-LT"/>
        </w:rPr>
        <w:t>ˡ straipsniu įstatymo projekt</w:t>
      </w:r>
      <w:r w:rsidR="00A62004" w:rsidRPr="008C30C5">
        <w:rPr>
          <w:sz w:val="24"/>
          <w:szCs w:val="24"/>
          <w:lang w:val="lt-LT"/>
        </w:rPr>
        <w:t>as</w:t>
      </w:r>
      <w:r w:rsidRPr="008C30C5">
        <w:rPr>
          <w:sz w:val="24"/>
          <w:szCs w:val="24"/>
          <w:lang w:val="lt-LT"/>
        </w:rPr>
        <w:t xml:space="preserve"> (toliau – Įstatymo projektas</w:t>
      </w:r>
      <w:r w:rsidR="00446EEF" w:rsidRPr="008C30C5">
        <w:rPr>
          <w:sz w:val="24"/>
          <w:szCs w:val="24"/>
          <w:lang w:val="lt-LT"/>
        </w:rPr>
        <w:t>)</w:t>
      </w:r>
      <w:r w:rsidR="000A0DAF" w:rsidRPr="008C30C5">
        <w:rPr>
          <w:sz w:val="24"/>
          <w:szCs w:val="24"/>
          <w:lang w:val="lt-LT"/>
        </w:rPr>
        <w:t xml:space="preserve"> parengtas:</w:t>
      </w:r>
    </w:p>
    <w:p w:rsidR="000A0DAF" w:rsidRPr="008C30C5" w:rsidRDefault="000A0DAF" w:rsidP="006A1093">
      <w:pPr>
        <w:spacing w:line="360" w:lineRule="auto"/>
        <w:ind w:firstLine="1134"/>
        <w:jc w:val="both"/>
        <w:rPr>
          <w:sz w:val="24"/>
          <w:szCs w:val="24"/>
          <w:lang w:val="lt-LT"/>
        </w:rPr>
      </w:pPr>
      <w:r w:rsidRPr="008C30C5">
        <w:rPr>
          <w:sz w:val="24"/>
          <w:szCs w:val="24"/>
          <w:lang w:val="lt-LT"/>
        </w:rPr>
        <w:t xml:space="preserve">1. </w:t>
      </w:r>
      <w:r w:rsidR="00DD4A4B" w:rsidRPr="008C30C5">
        <w:rPr>
          <w:sz w:val="24"/>
          <w:szCs w:val="24"/>
          <w:lang w:val="lt-LT"/>
        </w:rPr>
        <w:t>v</w:t>
      </w:r>
      <w:r w:rsidRPr="008C30C5">
        <w:rPr>
          <w:sz w:val="24"/>
          <w:szCs w:val="24"/>
          <w:lang w:val="lt-LT"/>
        </w:rPr>
        <w:t>ykdant Lietuvos Respublikos Vyriausybės programos įgyvendinimo plano, patvirtinto Lietuvos Respublikos Vyriausybės 2017 m. kovo 13 d. nutarimu Nr. 167 „Dėl Lietuvos Respublikos Vyriausybės programos įgyvendinimo plano p</w:t>
      </w:r>
      <w:r w:rsidR="00743C1B" w:rsidRPr="008C30C5">
        <w:rPr>
          <w:sz w:val="24"/>
          <w:szCs w:val="24"/>
          <w:lang w:val="lt-LT"/>
        </w:rPr>
        <w:t xml:space="preserve">atvirtinimo“, 1.2.2 papunktyje </w:t>
      </w:r>
      <w:r w:rsidRPr="008C30C5">
        <w:rPr>
          <w:sz w:val="24"/>
          <w:szCs w:val="24"/>
          <w:lang w:val="lt-LT"/>
        </w:rPr>
        <w:t xml:space="preserve">nurodytą 4 priemonę, </w:t>
      </w:r>
      <w:r w:rsidR="00324E73" w:rsidRPr="008C30C5">
        <w:rPr>
          <w:sz w:val="24"/>
          <w:szCs w:val="24"/>
          <w:lang w:val="lt-LT"/>
        </w:rPr>
        <w:t xml:space="preserve">kuria </w:t>
      </w:r>
      <w:r w:rsidRPr="008C30C5">
        <w:rPr>
          <w:sz w:val="24"/>
          <w:szCs w:val="24"/>
          <w:lang w:val="lt-LT"/>
        </w:rPr>
        <w:t>numa</w:t>
      </w:r>
      <w:r w:rsidR="00324E73" w:rsidRPr="008C30C5">
        <w:rPr>
          <w:sz w:val="24"/>
          <w:szCs w:val="24"/>
          <w:lang w:val="lt-LT"/>
        </w:rPr>
        <w:t>tytas</w:t>
      </w:r>
      <w:r w:rsidRPr="008C30C5">
        <w:rPr>
          <w:sz w:val="24"/>
          <w:szCs w:val="24"/>
          <w:lang w:val="lt-LT"/>
        </w:rPr>
        <w:t xml:space="preserve"> naujų bendruomeninių paslaugų neįgaliajam ir jo šeimai (apsaugotas būstas, socialinė reabilitacija po ilgalaikės institucinės globos ar </w:t>
      </w:r>
      <w:proofErr w:type="spellStart"/>
      <w:r w:rsidRPr="008C30C5">
        <w:rPr>
          <w:sz w:val="24"/>
          <w:szCs w:val="24"/>
          <w:lang w:val="lt-LT"/>
        </w:rPr>
        <w:t>hospitalizacijos</w:t>
      </w:r>
      <w:proofErr w:type="spellEnd"/>
      <w:r w:rsidRPr="008C30C5">
        <w:rPr>
          <w:sz w:val="24"/>
          <w:szCs w:val="24"/>
          <w:lang w:val="lt-LT"/>
        </w:rPr>
        <w:t>, asmenini</w:t>
      </w:r>
      <w:r w:rsidR="00384005">
        <w:rPr>
          <w:sz w:val="24"/>
          <w:szCs w:val="24"/>
          <w:lang w:val="lt-LT"/>
        </w:rPr>
        <w:t>s</w:t>
      </w:r>
      <w:r w:rsidRPr="008C30C5">
        <w:rPr>
          <w:sz w:val="24"/>
          <w:szCs w:val="24"/>
          <w:lang w:val="lt-LT"/>
        </w:rPr>
        <w:t xml:space="preserve"> asistent</w:t>
      </w:r>
      <w:r w:rsidR="00384005">
        <w:rPr>
          <w:sz w:val="24"/>
          <w:szCs w:val="24"/>
          <w:lang w:val="lt-LT"/>
        </w:rPr>
        <w:t>as</w:t>
      </w:r>
      <w:r w:rsidRPr="008C30C5">
        <w:rPr>
          <w:sz w:val="24"/>
          <w:szCs w:val="24"/>
          <w:lang w:val="lt-LT"/>
        </w:rPr>
        <w:t>, savarankiško gyvenimo nam</w:t>
      </w:r>
      <w:r w:rsidR="00384005">
        <w:rPr>
          <w:sz w:val="24"/>
          <w:szCs w:val="24"/>
          <w:lang w:val="lt-LT"/>
        </w:rPr>
        <w:t>ai</w:t>
      </w:r>
      <w:r w:rsidRPr="008C30C5">
        <w:rPr>
          <w:sz w:val="24"/>
          <w:szCs w:val="24"/>
          <w:lang w:val="lt-LT"/>
        </w:rPr>
        <w:t>, atokvėpio paslaug</w:t>
      </w:r>
      <w:r w:rsidR="00384005">
        <w:rPr>
          <w:sz w:val="24"/>
          <w:szCs w:val="24"/>
          <w:lang w:val="lt-LT"/>
        </w:rPr>
        <w:t>os</w:t>
      </w:r>
      <w:r w:rsidRPr="008C30C5">
        <w:rPr>
          <w:sz w:val="24"/>
          <w:szCs w:val="24"/>
          <w:lang w:val="lt-LT"/>
        </w:rPr>
        <w:t>) sukūrim</w:t>
      </w:r>
      <w:r w:rsidR="00324E73" w:rsidRPr="008C30C5">
        <w:rPr>
          <w:sz w:val="24"/>
          <w:szCs w:val="24"/>
          <w:lang w:val="lt-LT"/>
        </w:rPr>
        <w:t>as</w:t>
      </w:r>
      <w:r w:rsidRPr="008C30C5">
        <w:rPr>
          <w:sz w:val="24"/>
          <w:szCs w:val="24"/>
          <w:lang w:val="lt-LT"/>
        </w:rPr>
        <w:t xml:space="preserve"> ir plėtr</w:t>
      </w:r>
      <w:r w:rsidR="00324E73" w:rsidRPr="008C30C5">
        <w:rPr>
          <w:sz w:val="24"/>
          <w:szCs w:val="24"/>
          <w:lang w:val="lt-LT"/>
        </w:rPr>
        <w:t>a</w:t>
      </w:r>
      <w:r w:rsidR="00B22E5A" w:rsidRPr="008C30C5">
        <w:rPr>
          <w:sz w:val="24"/>
          <w:szCs w:val="24"/>
          <w:lang w:val="lt-LT"/>
        </w:rPr>
        <w:t>, skatinant žmonių su negalia savarankiškumą ir jų įgalinimą.</w:t>
      </w:r>
      <w:r w:rsidRPr="008C30C5">
        <w:rPr>
          <w:sz w:val="24"/>
          <w:szCs w:val="24"/>
          <w:lang w:val="lt-LT"/>
        </w:rPr>
        <w:t xml:space="preserve"> </w:t>
      </w:r>
      <w:r w:rsidR="00AB0E5D" w:rsidRPr="008C30C5">
        <w:rPr>
          <w:sz w:val="24"/>
          <w:szCs w:val="24"/>
          <w:lang w:val="lt-LT"/>
        </w:rPr>
        <w:t>Asmeninės pagalbos</w:t>
      </w:r>
      <w:r w:rsidR="006A1093" w:rsidRPr="008C30C5">
        <w:rPr>
          <w:sz w:val="24"/>
          <w:szCs w:val="24"/>
          <w:lang w:val="lt-LT"/>
        </w:rPr>
        <w:t xml:space="preserve"> reglamentavimas ypač aktualus dabar, kai valstybė pertvarko socialinės globos sistemą</w:t>
      </w:r>
      <w:r w:rsidR="007B0DA2" w:rsidRPr="008C30C5">
        <w:rPr>
          <w:sz w:val="24"/>
          <w:szCs w:val="24"/>
          <w:lang w:val="lt-LT"/>
        </w:rPr>
        <w:t xml:space="preserve"> –</w:t>
      </w:r>
      <w:r w:rsidR="006A1093" w:rsidRPr="008C30C5">
        <w:rPr>
          <w:sz w:val="24"/>
          <w:szCs w:val="24"/>
          <w:lang w:val="lt-LT"/>
        </w:rPr>
        <w:t xml:space="preserve"> siek</w:t>
      </w:r>
      <w:r w:rsidR="007B0DA2" w:rsidRPr="008C30C5">
        <w:rPr>
          <w:sz w:val="24"/>
          <w:szCs w:val="24"/>
          <w:lang w:val="lt-LT"/>
        </w:rPr>
        <w:t>iama</w:t>
      </w:r>
      <w:r w:rsidR="006A1093" w:rsidRPr="008C30C5">
        <w:rPr>
          <w:sz w:val="24"/>
          <w:szCs w:val="24"/>
          <w:lang w:val="lt-LT"/>
        </w:rPr>
        <w:t xml:space="preserve"> globos įstaigose gyvenančius neįgaliuosius apgyvendinti savarankiškai ir sudaryti sąlygas šiems asmenims, jų šeimoms (globėjams, rūpintojams) gauti individualias jų poreikius atitinkančias bendruomenines paslaugas, taip užtikrinant neįgaliųjų savarankiškum</w:t>
      </w:r>
      <w:r w:rsidR="007B0DA2" w:rsidRPr="008C30C5">
        <w:rPr>
          <w:sz w:val="24"/>
          <w:szCs w:val="24"/>
          <w:lang w:val="lt-LT"/>
        </w:rPr>
        <w:t>ą</w:t>
      </w:r>
      <w:r w:rsidR="006A1093" w:rsidRPr="008C30C5">
        <w:rPr>
          <w:sz w:val="24"/>
          <w:szCs w:val="24"/>
          <w:lang w:val="lt-LT"/>
        </w:rPr>
        <w:t xml:space="preserve"> ir </w:t>
      </w:r>
      <w:r w:rsidR="006A1093" w:rsidRPr="005C308F">
        <w:rPr>
          <w:sz w:val="24"/>
          <w:szCs w:val="24"/>
          <w:lang w:val="lt-LT"/>
        </w:rPr>
        <w:t>pasirinkimo laisvę</w:t>
      </w:r>
      <w:r w:rsidR="006A1093" w:rsidRPr="008C30C5">
        <w:rPr>
          <w:sz w:val="24"/>
          <w:szCs w:val="24"/>
          <w:lang w:val="lt-LT"/>
        </w:rPr>
        <w:t>.</w:t>
      </w:r>
      <w:r w:rsidRPr="008C30C5">
        <w:rPr>
          <w:sz w:val="24"/>
          <w:szCs w:val="24"/>
          <w:lang w:val="lt-LT"/>
        </w:rPr>
        <w:t xml:space="preserve"> </w:t>
      </w:r>
      <w:r w:rsidR="003A1879" w:rsidRPr="008C30C5">
        <w:rPr>
          <w:sz w:val="24"/>
          <w:szCs w:val="24"/>
          <w:lang w:val="lt-LT"/>
        </w:rPr>
        <w:t>Lietuvos s</w:t>
      </w:r>
      <w:r w:rsidR="00D91DCE" w:rsidRPr="008C30C5">
        <w:rPr>
          <w:sz w:val="24"/>
          <w:szCs w:val="24"/>
          <w:lang w:val="lt-LT"/>
        </w:rPr>
        <w:t>tatistikos departamento duomenimis, 2017 m. pabaigoje socialinės globos įstaigose gyveno 5</w:t>
      </w:r>
      <w:r w:rsidR="000B38E0" w:rsidRPr="008C30C5">
        <w:rPr>
          <w:sz w:val="24"/>
          <w:szCs w:val="24"/>
          <w:lang w:val="lt-LT"/>
        </w:rPr>
        <w:t xml:space="preserve"> </w:t>
      </w:r>
      <w:r w:rsidR="00D91DCE" w:rsidRPr="008C30C5">
        <w:rPr>
          <w:sz w:val="24"/>
          <w:szCs w:val="24"/>
          <w:lang w:val="lt-LT"/>
        </w:rPr>
        <w:t>489 neįgalieji, turintys proto ir (ar) psichikos negalią (iš jų</w:t>
      </w:r>
      <w:r w:rsidR="000B38E0" w:rsidRPr="008C30C5">
        <w:rPr>
          <w:sz w:val="24"/>
          <w:szCs w:val="24"/>
          <w:lang w:val="lt-LT"/>
        </w:rPr>
        <w:t>:</w:t>
      </w:r>
      <w:r w:rsidR="00D91DCE" w:rsidRPr="008C30C5">
        <w:rPr>
          <w:sz w:val="24"/>
          <w:szCs w:val="24"/>
          <w:lang w:val="lt-LT"/>
        </w:rPr>
        <w:t xml:space="preserve"> 45 vaikai, 4</w:t>
      </w:r>
      <w:r w:rsidR="000671C3">
        <w:rPr>
          <w:sz w:val="24"/>
          <w:szCs w:val="24"/>
          <w:lang w:val="lt-LT"/>
        </w:rPr>
        <w:t> </w:t>
      </w:r>
      <w:r w:rsidR="00D91DCE" w:rsidRPr="008C30C5">
        <w:rPr>
          <w:sz w:val="24"/>
          <w:szCs w:val="24"/>
          <w:lang w:val="lt-LT"/>
        </w:rPr>
        <w:t>539 darbingo amžiaus asmenys, 90</w:t>
      </w:r>
      <w:r w:rsidR="00BD4B7E" w:rsidRPr="008C30C5">
        <w:rPr>
          <w:sz w:val="24"/>
          <w:szCs w:val="24"/>
          <w:lang w:val="lt-LT"/>
        </w:rPr>
        <w:t>5</w:t>
      </w:r>
      <w:r w:rsidR="00B175E2">
        <w:rPr>
          <w:sz w:val="24"/>
          <w:szCs w:val="24"/>
          <w:lang w:val="lt-LT"/>
        </w:rPr>
        <w:t> </w:t>
      </w:r>
      <w:r w:rsidR="00D91DCE" w:rsidRPr="008C30C5">
        <w:rPr>
          <w:sz w:val="24"/>
          <w:szCs w:val="24"/>
          <w:lang w:val="lt-LT"/>
        </w:rPr>
        <w:t>senyvo amžiaus asmenys)</w:t>
      </w:r>
      <w:r w:rsidR="009A4166">
        <w:rPr>
          <w:sz w:val="24"/>
          <w:szCs w:val="24"/>
          <w:lang w:val="lt-LT"/>
        </w:rPr>
        <w:t>.</w:t>
      </w:r>
    </w:p>
    <w:p w:rsidR="00417A8D" w:rsidRPr="008C30C5" w:rsidRDefault="000A0DAF" w:rsidP="000A0DAF">
      <w:pPr>
        <w:spacing w:line="360" w:lineRule="auto"/>
        <w:ind w:firstLine="1134"/>
        <w:jc w:val="both"/>
        <w:rPr>
          <w:sz w:val="24"/>
          <w:szCs w:val="24"/>
          <w:lang w:val="lt-LT"/>
        </w:rPr>
      </w:pPr>
      <w:r w:rsidRPr="008C30C5">
        <w:rPr>
          <w:sz w:val="24"/>
          <w:szCs w:val="24"/>
          <w:lang w:val="lt-LT"/>
        </w:rPr>
        <w:t xml:space="preserve">2. </w:t>
      </w:r>
      <w:r w:rsidR="00DD4A4B" w:rsidRPr="008C30C5">
        <w:rPr>
          <w:sz w:val="24"/>
          <w:szCs w:val="24"/>
          <w:lang w:val="lt-LT"/>
        </w:rPr>
        <w:t>s</w:t>
      </w:r>
      <w:r w:rsidRPr="008C30C5">
        <w:rPr>
          <w:sz w:val="24"/>
          <w:szCs w:val="24"/>
          <w:lang w:val="lt-LT"/>
        </w:rPr>
        <w:t>iekiant įgyvendinti Jungtinių Tautų neįgaliųjų teisių konvencijos ir jos Fakultatyvaus protokolo, ratifikuot</w:t>
      </w:r>
      <w:r w:rsidR="00FC7141" w:rsidRPr="008C30C5">
        <w:rPr>
          <w:sz w:val="24"/>
          <w:szCs w:val="24"/>
          <w:lang w:val="lt-LT"/>
        </w:rPr>
        <w:t>ų</w:t>
      </w:r>
      <w:r w:rsidRPr="008C30C5">
        <w:rPr>
          <w:sz w:val="24"/>
          <w:szCs w:val="24"/>
          <w:lang w:val="lt-LT"/>
        </w:rPr>
        <w:t xml:space="preserve"> Lietuvos Respublikos įstatymu „Dėl Jungtinių Tautų neįgaliųjų teisių konvencijos ir jos Fakultatyvaus protokolo ratifikavimo“</w:t>
      </w:r>
      <w:r w:rsidR="00FC7141" w:rsidRPr="008C30C5">
        <w:rPr>
          <w:sz w:val="24"/>
          <w:szCs w:val="24"/>
          <w:lang w:val="lt-LT"/>
        </w:rPr>
        <w:t xml:space="preserve"> (toliau – Konvencija)</w:t>
      </w:r>
      <w:r w:rsidRPr="008C30C5">
        <w:rPr>
          <w:sz w:val="24"/>
          <w:szCs w:val="24"/>
          <w:lang w:val="lt-LT"/>
        </w:rPr>
        <w:t xml:space="preserve">, 19 straipsnio nuostatas, </w:t>
      </w:r>
      <w:r w:rsidR="000B38E0" w:rsidRPr="008C30C5">
        <w:rPr>
          <w:sz w:val="24"/>
          <w:szCs w:val="24"/>
          <w:lang w:val="lt-LT"/>
        </w:rPr>
        <w:t>pagal kurias</w:t>
      </w:r>
      <w:r w:rsidRPr="008C30C5">
        <w:rPr>
          <w:sz w:val="24"/>
          <w:szCs w:val="24"/>
          <w:lang w:val="lt-LT"/>
        </w:rPr>
        <w:t xml:space="preserve"> Konvenciją ratifikavusios valstybės, taip pat ir Lietuvos Respublika, pripažįsta lygias visų neįgaliųjų teises gyventi bendruomenėje, lygias galimybes su kitais rinktis ir imasi veiksmingų priemonių, kad sudarytų sąlygas neįgaliesiems visapusiškai įgyvendinti šias teises ir būti visiškai įtrauktiem</w:t>
      </w:r>
      <w:r w:rsidR="00417A8D" w:rsidRPr="008C30C5">
        <w:rPr>
          <w:sz w:val="24"/>
          <w:szCs w:val="24"/>
          <w:lang w:val="lt-LT"/>
        </w:rPr>
        <w:t>s į bendruomenę, dalyvauti joje</w:t>
      </w:r>
      <w:r w:rsidR="00446462" w:rsidRPr="008C30C5">
        <w:rPr>
          <w:sz w:val="24"/>
          <w:szCs w:val="24"/>
          <w:lang w:val="lt-LT"/>
        </w:rPr>
        <w:t xml:space="preserve">, be kita ko, užtikrinant, kad </w:t>
      </w:r>
      <w:r w:rsidR="00F112F8" w:rsidRPr="008C30C5">
        <w:rPr>
          <w:sz w:val="24"/>
          <w:szCs w:val="24"/>
          <w:lang w:val="lt-LT"/>
        </w:rPr>
        <w:t>neįgalieji turėtų galimybę pasinaudoti įvairiomis namuose, gyvenamojoje vietoje ir bendruomenėje teikiamomis paslaugomis, įskaitant asmeninę pagalbą, būtiną padėti gyventi ir integruotis į bendruomenę ir užkirsti kelią izoliavimui ar atskyrimui nuo bendruomenės</w:t>
      </w:r>
      <w:r w:rsidR="00AA7ED0" w:rsidRPr="008C30C5">
        <w:rPr>
          <w:sz w:val="24"/>
          <w:szCs w:val="24"/>
          <w:lang w:val="lt-LT"/>
        </w:rPr>
        <w:t>;</w:t>
      </w:r>
    </w:p>
    <w:p w:rsidR="00775AB9" w:rsidRPr="008C30C5" w:rsidRDefault="00417A8D" w:rsidP="00775AB9">
      <w:pPr>
        <w:spacing w:line="360" w:lineRule="auto"/>
        <w:ind w:firstLine="1134"/>
        <w:jc w:val="both"/>
        <w:rPr>
          <w:sz w:val="24"/>
          <w:szCs w:val="24"/>
          <w:lang w:val="lt-LT"/>
        </w:rPr>
      </w:pPr>
      <w:r w:rsidRPr="008C30C5">
        <w:rPr>
          <w:sz w:val="24"/>
          <w:szCs w:val="24"/>
          <w:lang w:val="lt-LT"/>
        </w:rPr>
        <w:t xml:space="preserve">3. </w:t>
      </w:r>
      <w:r w:rsidR="00AA7ED0" w:rsidRPr="008C30C5">
        <w:rPr>
          <w:sz w:val="24"/>
          <w:szCs w:val="24"/>
          <w:lang w:val="lt-LT"/>
        </w:rPr>
        <w:t>s</w:t>
      </w:r>
      <w:r w:rsidR="00992569" w:rsidRPr="008C30C5">
        <w:rPr>
          <w:sz w:val="24"/>
          <w:szCs w:val="24"/>
          <w:lang w:val="lt-LT"/>
        </w:rPr>
        <w:t>iekiant užtikrinti neįgaliajam lygias ugdymo, profesines, socialines bei visaverčio integravimosi į visuomenę galimybes</w:t>
      </w:r>
      <w:r w:rsidR="00AA7ED0" w:rsidRPr="008C30C5">
        <w:rPr>
          <w:sz w:val="24"/>
          <w:szCs w:val="24"/>
          <w:lang w:val="lt-LT"/>
        </w:rPr>
        <w:t>.</w:t>
      </w:r>
      <w:r w:rsidR="00992569" w:rsidRPr="008C30C5">
        <w:rPr>
          <w:sz w:val="24"/>
          <w:szCs w:val="24"/>
          <w:lang w:val="lt-LT"/>
        </w:rPr>
        <w:t xml:space="preserve"> Įstatymo projektu siūloma </w:t>
      </w:r>
      <w:r w:rsidR="001647F4" w:rsidRPr="008C30C5">
        <w:rPr>
          <w:sz w:val="24"/>
          <w:szCs w:val="24"/>
          <w:lang w:val="lt-LT"/>
        </w:rPr>
        <w:t>asmeninės pagalbos poreikį</w:t>
      </w:r>
      <w:r w:rsidR="00992569" w:rsidRPr="008C30C5">
        <w:rPr>
          <w:sz w:val="24"/>
          <w:szCs w:val="24"/>
          <w:lang w:val="lt-LT"/>
        </w:rPr>
        <w:t xml:space="preserve"> reglamentuoti kaip vieną </w:t>
      </w:r>
      <w:r w:rsidR="001647F4" w:rsidRPr="008C30C5">
        <w:rPr>
          <w:sz w:val="24"/>
          <w:szCs w:val="24"/>
          <w:lang w:val="lt-LT"/>
        </w:rPr>
        <w:t xml:space="preserve">iš specialiųjų </w:t>
      </w:r>
      <w:r w:rsidR="00290235" w:rsidRPr="008C30C5">
        <w:rPr>
          <w:sz w:val="24"/>
          <w:szCs w:val="24"/>
          <w:lang w:val="lt-LT"/>
        </w:rPr>
        <w:t>poreikių rū</w:t>
      </w:r>
      <w:r w:rsidR="001647F4" w:rsidRPr="008C30C5">
        <w:rPr>
          <w:sz w:val="24"/>
          <w:szCs w:val="24"/>
          <w:lang w:val="lt-LT"/>
        </w:rPr>
        <w:t xml:space="preserve">šių, o asmeninės pagalbos teikimą neįgaliajam – </w:t>
      </w:r>
      <w:r w:rsidR="001647F4" w:rsidRPr="008C30C5">
        <w:rPr>
          <w:sz w:val="24"/>
          <w:szCs w:val="24"/>
          <w:lang w:val="lt-LT"/>
        </w:rPr>
        <w:lastRenderedPageBreak/>
        <w:t>kaip specialiojo</w:t>
      </w:r>
      <w:r w:rsidR="00992569" w:rsidRPr="008C30C5">
        <w:rPr>
          <w:sz w:val="24"/>
          <w:szCs w:val="24"/>
          <w:lang w:val="lt-LT"/>
        </w:rPr>
        <w:t xml:space="preserve"> poreikio tenkinimo priemonę.</w:t>
      </w:r>
      <w:r w:rsidR="001647F4" w:rsidRPr="008C30C5">
        <w:rPr>
          <w:sz w:val="24"/>
          <w:szCs w:val="24"/>
          <w:lang w:val="lt-LT"/>
        </w:rPr>
        <w:t xml:space="preserve"> Lietuvos Respublikos socialinės apsaugos ir darbo ministerijos (toliau – Ministerija) duomenimis, 2019 m. mūsų šalyje gyveno </w:t>
      </w:r>
      <w:r w:rsidR="00B175E2">
        <w:rPr>
          <w:sz w:val="24"/>
          <w:szCs w:val="24"/>
          <w:lang w:val="lt-LT"/>
        </w:rPr>
        <w:t>apie 236</w:t>
      </w:r>
      <w:r w:rsidR="002C115A">
        <w:rPr>
          <w:sz w:val="24"/>
          <w:szCs w:val="24"/>
          <w:lang w:val="lt-LT"/>
        </w:rPr>
        <w:t> </w:t>
      </w:r>
      <w:r w:rsidR="009760BF">
        <w:rPr>
          <w:sz w:val="24"/>
          <w:szCs w:val="24"/>
          <w:lang w:val="lt-LT"/>
        </w:rPr>
        <w:t>tūkst.</w:t>
      </w:r>
      <w:r w:rsidR="00E9433C" w:rsidRPr="008C30C5">
        <w:rPr>
          <w:sz w:val="24"/>
          <w:szCs w:val="24"/>
          <w:lang w:val="lt-LT"/>
        </w:rPr>
        <w:t> </w:t>
      </w:r>
      <w:r w:rsidR="001647F4" w:rsidRPr="008C30C5">
        <w:rPr>
          <w:sz w:val="24"/>
          <w:szCs w:val="24"/>
          <w:lang w:val="lt-LT"/>
        </w:rPr>
        <w:t>gyventoj</w:t>
      </w:r>
      <w:r w:rsidR="009760BF">
        <w:rPr>
          <w:sz w:val="24"/>
          <w:szCs w:val="24"/>
          <w:lang w:val="lt-LT"/>
        </w:rPr>
        <w:t>ų</w:t>
      </w:r>
      <w:r w:rsidR="001647F4" w:rsidRPr="008C30C5">
        <w:rPr>
          <w:sz w:val="24"/>
          <w:szCs w:val="24"/>
          <w:lang w:val="lt-LT"/>
        </w:rPr>
        <w:t xml:space="preserve"> su negalia</w:t>
      </w:r>
      <w:r w:rsidR="00E9433C" w:rsidRPr="008C30C5">
        <w:rPr>
          <w:sz w:val="24"/>
          <w:szCs w:val="24"/>
          <w:lang w:val="lt-LT"/>
        </w:rPr>
        <w:t xml:space="preserve"> (iš jų </w:t>
      </w:r>
      <w:r w:rsidR="00B175E2">
        <w:rPr>
          <w:sz w:val="24"/>
          <w:szCs w:val="24"/>
          <w:lang w:val="lt-LT"/>
        </w:rPr>
        <w:t>apie 15 tūkst. vaikų</w:t>
      </w:r>
      <w:r w:rsidR="00E9433C" w:rsidRPr="008C30C5">
        <w:rPr>
          <w:sz w:val="24"/>
          <w:szCs w:val="24"/>
          <w:lang w:val="lt-LT"/>
        </w:rPr>
        <w:t>)</w:t>
      </w:r>
      <w:r w:rsidR="001647F4" w:rsidRPr="008C30C5">
        <w:rPr>
          <w:sz w:val="24"/>
          <w:szCs w:val="24"/>
          <w:lang w:val="lt-LT"/>
        </w:rPr>
        <w:t>, tai sudarė apie 8 proc</w:t>
      </w:r>
      <w:r w:rsidR="00A2701D" w:rsidRPr="008C30C5">
        <w:rPr>
          <w:sz w:val="24"/>
          <w:szCs w:val="24"/>
          <w:lang w:val="lt-LT"/>
        </w:rPr>
        <w:t>entus</w:t>
      </w:r>
      <w:r w:rsidR="001647F4" w:rsidRPr="008C30C5">
        <w:rPr>
          <w:sz w:val="24"/>
          <w:szCs w:val="24"/>
          <w:lang w:val="lt-LT"/>
        </w:rPr>
        <w:t xml:space="preserve"> bendro šalies gyventojų skaičiaus.</w:t>
      </w:r>
    </w:p>
    <w:p w:rsidR="00F90B30" w:rsidRPr="008C30C5" w:rsidRDefault="00F90B30" w:rsidP="00775AB9">
      <w:pPr>
        <w:spacing w:line="360" w:lineRule="auto"/>
        <w:ind w:firstLine="1134"/>
        <w:jc w:val="both"/>
        <w:rPr>
          <w:sz w:val="24"/>
          <w:szCs w:val="24"/>
          <w:lang w:val="lt-LT"/>
        </w:rPr>
      </w:pPr>
      <w:r w:rsidRPr="008C30C5">
        <w:rPr>
          <w:sz w:val="24"/>
          <w:szCs w:val="24"/>
          <w:lang w:val="lt-LT"/>
        </w:rPr>
        <w:t xml:space="preserve">Lietuvos Respublikos neįgaliųjų socialinės integracijos įstatymo </w:t>
      </w:r>
      <w:r w:rsidR="00775AB9" w:rsidRPr="008C30C5">
        <w:rPr>
          <w:sz w:val="24"/>
          <w:szCs w:val="24"/>
          <w:lang w:val="lt-LT"/>
        </w:rPr>
        <w:t>(toliau</w:t>
      </w:r>
      <w:r w:rsidR="00B3613E" w:rsidRPr="008C30C5">
        <w:rPr>
          <w:sz w:val="24"/>
          <w:szCs w:val="24"/>
          <w:lang w:val="lt-LT"/>
        </w:rPr>
        <w:t> </w:t>
      </w:r>
      <w:r w:rsidR="00775AB9" w:rsidRPr="008C30C5">
        <w:rPr>
          <w:sz w:val="24"/>
          <w:szCs w:val="24"/>
          <w:lang w:val="lt-LT"/>
        </w:rPr>
        <w:t xml:space="preserve">– Įstatymas) </w:t>
      </w:r>
      <w:r w:rsidR="00384005">
        <w:rPr>
          <w:sz w:val="24"/>
          <w:szCs w:val="24"/>
          <w:lang w:val="lt-LT"/>
        </w:rPr>
        <w:t>2 </w:t>
      </w:r>
      <w:r w:rsidRPr="008C30C5">
        <w:rPr>
          <w:sz w:val="24"/>
          <w:szCs w:val="24"/>
          <w:lang w:val="lt-LT"/>
        </w:rPr>
        <w:t>straipsnio 11 da</w:t>
      </w:r>
      <w:r w:rsidR="00F47B9C" w:rsidRPr="008C30C5">
        <w:rPr>
          <w:sz w:val="24"/>
          <w:szCs w:val="24"/>
          <w:lang w:val="lt-LT"/>
        </w:rPr>
        <w:t>lyje nustatyta, kad sp</w:t>
      </w:r>
      <w:r w:rsidR="0009209B" w:rsidRPr="008C30C5">
        <w:rPr>
          <w:sz w:val="24"/>
          <w:szCs w:val="24"/>
          <w:lang w:val="lt-LT"/>
        </w:rPr>
        <w:t>ecialiosios pagalbos priemonės yra</w:t>
      </w:r>
      <w:r w:rsidR="00F47B9C" w:rsidRPr="008C30C5">
        <w:rPr>
          <w:sz w:val="24"/>
          <w:szCs w:val="24"/>
          <w:lang w:val="lt-LT"/>
        </w:rPr>
        <w:t xml:space="preserve"> s</w:t>
      </w:r>
      <w:r w:rsidR="009D3CE9" w:rsidRPr="008C30C5">
        <w:rPr>
          <w:sz w:val="24"/>
          <w:szCs w:val="24"/>
          <w:lang w:val="lt-LT"/>
        </w:rPr>
        <w:t>pecialiojo poreikio</w:t>
      </w:r>
      <w:r w:rsidR="00775AB9" w:rsidRPr="008C30C5">
        <w:rPr>
          <w:sz w:val="24"/>
          <w:szCs w:val="24"/>
          <w:lang w:val="lt-LT" w:eastAsia="lt-LT"/>
        </w:rPr>
        <w:t xml:space="preserve"> </w:t>
      </w:r>
      <w:r w:rsidR="00F47B9C" w:rsidRPr="008C30C5">
        <w:rPr>
          <w:sz w:val="24"/>
          <w:szCs w:val="24"/>
          <w:lang w:val="lt-LT"/>
        </w:rPr>
        <w:t>tenkinimo priemonės, kurių tikslas – jas gaunančiam neįgaliajam užtikrinti lygias ugdymo, profesines, socialines bei visaverčio inte</w:t>
      </w:r>
      <w:r w:rsidR="0009209B" w:rsidRPr="008C30C5">
        <w:rPr>
          <w:sz w:val="24"/>
          <w:szCs w:val="24"/>
          <w:lang w:val="lt-LT"/>
        </w:rPr>
        <w:t>gravimosi į visuomenę galimybes, o specialieji poreikiai suprantami kaip specialiosios pagalbos reikmė, atsirandanti dėl asmens įgimtų ar įgytų ilgalaikių sveikatos sutrikimų (</w:t>
      </w:r>
      <w:proofErr w:type="spellStart"/>
      <w:r w:rsidR="0009209B" w:rsidRPr="008C30C5">
        <w:rPr>
          <w:sz w:val="24"/>
          <w:szCs w:val="24"/>
          <w:lang w:val="lt-LT"/>
        </w:rPr>
        <w:t>neįgalumo</w:t>
      </w:r>
      <w:proofErr w:type="spellEnd"/>
      <w:r w:rsidR="0009209B" w:rsidRPr="008C30C5">
        <w:rPr>
          <w:sz w:val="24"/>
          <w:szCs w:val="24"/>
          <w:lang w:val="lt-LT"/>
        </w:rPr>
        <w:t xml:space="preserve"> ar darbingumo netekimo) ir nepalankių aplinkos veiksnių</w:t>
      </w:r>
      <w:r w:rsidR="00290235" w:rsidRPr="008C30C5">
        <w:rPr>
          <w:sz w:val="24"/>
          <w:szCs w:val="24"/>
          <w:lang w:val="lt-LT"/>
        </w:rPr>
        <w:t xml:space="preserve"> (specialiųjų</w:t>
      </w:r>
      <w:r w:rsidR="009D3CE9" w:rsidRPr="008C30C5">
        <w:rPr>
          <w:sz w:val="24"/>
          <w:szCs w:val="24"/>
          <w:lang w:val="lt-LT"/>
        </w:rPr>
        <w:t xml:space="preserve"> poreikių rūšys </w:t>
      </w:r>
      <w:r w:rsidR="00290235" w:rsidRPr="008C30C5">
        <w:rPr>
          <w:sz w:val="24"/>
          <w:szCs w:val="24"/>
          <w:lang w:val="lt-LT"/>
        </w:rPr>
        <w:t>nurodytos</w:t>
      </w:r>
      <w:r w:rsidR="009D3CE9" w:rsidRPr="008C30C5">
        <w:rPr>
          <w:sz w:val="24"/>
          <w:szCs w:val="24"/>
          <w:lang w:val="lt-LT"/>
        </w:rPr>
        <w:t xml:space="preserve"> </w:t>
      </w:r>
      <w:r w:rsidR="00267210">
        <w:rPr>
          <w:sz w:val="24"/>
          <w:szCs w:val="24"/>
          <w:lang w:val="lt-LT"/>
        </w:rPr>
        <w:t>Į</w:t>
      </w:r>
      <w:r w:rsidR="00A2701D" w:rsidRPr="008C30C5">
        <w:rPr>
          <w:sz w:val="24"/>
          <w:szCs w:val="24"/>
          <w:lang w:val="lt-LT"/>
        </w:rPr>
        <w:t>statymo</w:t>
      </w:r>
      <w:r w:rsidR="00A2701D" w:rsidRPr="008C30C5">
        <w:rPr>
          <w:lang w:val="lt-LT"/>
        </w:rPr>
        <w:t xml:space="preserve"> </w:t>
      </w:r>
      <w:r w:rsidR="009D3CE9" w:rsidRPr="008C30C5">
        <w:rPr>
          <w:sz w:val="24"/>
          <w:szCs w:val="24"/>
          <w:lang w:val="lt-LT"/>
        </w:rPr>
        <w:t>20</w:t>
      </w:r>
      <w:r w:rsidR="009D3CE9" w:rsidRPr="008C30C5">
        <w:rPr>
          <w:sz w:val="24"/>
          <w:szCs w:val="24"/>
          <w:vertAlign w:val="superscript"/>
          <w:lang w:val="lt-LT"/>
        </w:rPr>
        <w:t>1</w:t>
      </w:r>
      <w:r w:rsidR="009D3CE9" w:rsidRPr="008C30C5">
        <w:rPr>
          <w:sz w:val="24"/>
          <w:szCs w:val="24"/>
          <w:lang w:val="lt-LT"/>
        </w:rPr>
        <w:t xml:space="preserve"> straipsnio </w:t>
      </w:r>
      <w:r w:rsidR="00290235" w:rsidRPr="008C30C5">
        <w:rPr>
          <w:sz w:val="24"/>
          <w:szCs w:val="24"/>
          <w:lang w:val="lt-LT"/>
        </w:rPr>
        <w:t>1 dalyje)</w:t>
      </w:r>
      <w:r w:rsidR="0009209B" w:rsidRPr="008C30C5">
        <w:rPr>
          <w:sz w:val="24"/>
          <w:szCs w:val="24"/>
          <w:lang w:val="lt-LT"/>
        </w:rPr>
        <w:t xml:space="preserve">. </w:t>
      </w:r>
      <w:r w:rsidR="00426272" w:rsidRPr="008C30C5">
        <w:rPr>
          <w:sz w:val="24"/>
          <w:szCs w:val="24"/>
          <w:lang w:val="lt-LT"/>
        </w:rPr>
        <w:t>Specialieji poreikiai nustatomi kompleksiškai vertinant asmens sveikatos būklę ir galimybes būti savarankiškam kasdienėje veikloje</w:t>
      </w:r>
      <w:r w:rsidR="00775AB9" w:rsidRPr="008C30C5">
        <w:rPr>
          <w:sz w:val="24"/>
          <w:szCs w:val="24"/>
          <w:lang w:val="lt-LT"/>
        </w:rPr>
        <w:t>.</w:t>
      </w:r>
      <w:r w:rsidR="00426272" w:rsidRPr="008C30C5">
        <w:rPr>
          <w:sz w:val="24"/>
          <w:szCs w:val="24"/>
          <w:lang w:val="lt-LT"/>
        </w:rPr>
        <w:t xml:space="preserve"> </w:t>
      </w:r>
      <w:r w:rsidR="00B3613E" w:rsidRPr="008C30C5">
        <w:rPr>
          <w:sz w:val="24"/>
          <w:szCs w:val="24"/>
          <w:lang w:val="lt-LT"/>
        </w:rPr>
        <w:t>Į</w:t>
      </w:r>
      <w:r w:rsidR="00F47B9C" w:rsidRPr="008C30C5">
        <w:rPr>
          <w:sz w:val="24"/>
          <w:szCs w:val="24"/>
          <w:lang w:val="lt-LT"/>
        </w:rPr>
        <w:t>statymo 24 straipsnio 2 dalyje nu</w:t>
      </w:r>
      <w:r w:rsidR="001C2B8E" w:rsidRPr="008C30C5">
        <w:rPr>
          <w:sz w:val="24"/>
          <w:szCs w:val="24"/>
          <w:lang w:val="lt-LT"/>
        </w:rPr>
        <w:t>statyta</w:t>
      </w:r>
      <w:r w:rsidR="00F47B9C" w:rsidRPr="008C30C5">
        <w:rPr>
          <w:sz w:val="24"/>
          <w:szCs w:val="24"/>
          <w:lang w:val="lt-LT"/>
        </w:rPr>
        <w:t>, kad specialieji poreikiai tenkinami šiose neįgaliųjų veiklos srityse: buityje ir asmeniniame gyvenime, ugdymo srityje, darbinėje veikloje, visuomeniniame gyvenime.</w:t>
      </w:r>
      <w:r w:rsidR="00775AB9" w:rsidRPr="008C30C5">
        <w:rPr>
          <w:sz w:val="24"/>
          <w:szCs w:val="24"/>
          <w:lang w:val="lt-LT"/>
        </w:rPr>
        <w:t xml:space="preserve"> </w:t>
      </w:r>
      <w:r w:rsidR="001C2B8E" w:rsidRPr="008C30C5">
        <w:rPr>
          <w:sz w:val="24"/>
          <w:szCs w:val="24"/>
          <w:lang w:val="lt-LT"/>
        </w:rPr>
        <w:t>Kadangi pagal</w:t>
      </w:r>
      <w:r w:rsidR="00B3613E" w:rsidRPr="008C30C5">
        <w:rPr>
          <w:sz w:val="24"/>
          <w:szCs w:val="24"/>
          <w:lang w:val="lt-LT"/>
        </w:rPr>
        <w:t xml:space="preserve"> </w:t>
      </w:r>
      <w:r w:rsidR="001C2B8E" w:rsidRPr="008C30C5">
        <w:rPr>
          <w:sz w:val="24"/>
          <w:szCs w:val="24"/>
          <w:lang w:val="lt-LT"/>
        </w:rPr>
        <w:t xml:space="preserve">galiojančio Įstatymo nuostatas </w:t>
      </w:r>
      <w:r w:rsidR="000F2204" w:rsidRPr="008C30C5">
        <w:rPr>
          <w:sz w:val="24"/>
          <w:szCs w:val="24"/>
          <w:lang w:val="lt-LT"/>
        </w:rPr>
        <w:t>asmeninė pagalb</w:t>
      </w:r>
      <w:r w:rsidR="00B3613E" w:rsidRPr="008C30C5">
        <w:rPr>
          <w:sz w:val="24"/>
          <w:szCs w:val="24"/>
          <w:lang w:val="lt-LT"/>
        </w:rPr>
        <w:t>a</w:t>
      </w:r>
      <w:r w:rsidR="00290235" w:rsidRPr="008C30C5">
        <w:rPr>
          <w:sz w:val="24"/>
          <w:szCs w:val="24"/>
          <w:lang w:val="lt-LT"/>
        </w:rPr>
        <w:t xml:space="preserve"> </w:t>
      </w:r>
      <w:r w:rsidR="001C2B8E" w:rsidRPr="008C30C5">
        <w:rPr>
          <w:sz w:val="24"/>
          <w:szCs w:val="24"/>
          <w:lang w:val="lt-LT"/>
        </w:rPr>
        <w:t xml:space="preserve">neteikiama, </w:t>
      </w:r>
      <w:r w:rsidR="00290235" w:rsidRPr="008C30C5">
        <w:rPr>
          <w:sz w:val="24"/>
          <w:szCs w:val="24"/>
          <w:lang w:val="lt-LT"/>
        </w:rPr>
        <w:t>nesudaro</w:t>
      </w:r>
      <w:r w:rsidR="001C2B8E" w:rsidRPr="008C30C5">
        <w:rPr>
          <w:sz w:val="24"/>
          <w:szCs w:val="24"/>
          <w:lang w:val="lt-LT"/>
        </w:rPr>
        <w:t>mos</w:t>
      </w:r>
      <w:r w:rsidR="00290235" w:rsidRPr="008C30C5">
        <w:rPr>
          <w:sz w:val="24"/>
          <w:szCs w:val="24"/>
          <w:lang w:val="lt-LT"/>
        </w:rPr>
        <w:t xml:space="preserve"> tinkam</w:t>
      </w:r>
      <w:r w:rsidR="001C2B8E" w:rsidRPr="008C30C5">
        <w:rPr>
          <w:sz w:val="24"/>
          <w:szCs w:val="24"/>
          <w:lang w:val="lt-LT"/>
        </w:rPr>
        <w:t>os</w:t>
      </w:r>
      <w:r w:rsidR="00290235" w:rsidRPr="008C30C5">
        <w:rPr>
          <w:sz w:val="24"/>
          <w:szCs w:val="24"/>
          <w:lang w:val="lt-LT"/>
        </w:rPr>
        <w:t xml:space="preserve"> </w:t>
      </w:r>
      <w:r w:rsidR="001C2B8E" w:rsidRPr="008C30C5">
        <w:rPr>
          <w:sz w:val="24"/>
          <w:szCs w:val="24"/>
          <w:lang w:val="lt-LT"/>
        </w:rPr>
        <w:t>sąlygos</w:t>
      </w:r>
      <w:r w:rsidR="00B3613E" w:rsidRPr="008C30C5">
        <w:rPr>
          <w:sz w:val="24"/>
          <w:szCs w:val="24"/>
          <w:lang w:val="lt-LT"/>
        </w:rPr>
        <w:t xml:space="preserve"> </w:t>
      </w:r>
      <w:r w:rsidR="00290235" w:rsidRPr="008C30C5">
        <w:rPr>
          <w:sz w:val="24"/>
          <w:szCs w:val="24"/>
          <w:lang w:val="lt-LT"/>
        </w:rPr>
        <w:t>neįgaliajam ugdytis, dirbti bei visapusiškai integruotis į visuomenę</w:t>
      </w:r>
      <w:r w:rsidR="00E53845" w:rsidRPr="008C30C5">
        <w:rPr>
          <w:sz w:val="24"/>
          <w:szCs w:val="24"/>
          <w:lang w:val="lt-LT"/>
        </w:rPr>
        <w:t>;</w:t>
      </w:r>
    </w:p>
    <w:p w:rsidR="002C306C" w:rsidRPr="008C30C5" w:rsidRDefault="00F56FB0" w:rsidP="007F7F95">
      <w:pPr>
        <w:spacing w:line="360" w:lineRule="auto"/>
        <w:ind w:firstLine="1134"/>
        <w:jc w:val="both"/>
        <w:rPr>
          <w:sz w:val="24"/>
          <w:szCs w:val="24"/>
          <w:lang w:val="lt-LT"/>
        </w:rPr>
      </w:pPr>
      <w:r w:rsidRPr="008C30C5">
        <w:rPr>
          <w:sz w:val="24"/>
          <w:szCs w:val="24"/>
          <w:lang w:val="lt-LT"/>
        </w:rPr>
        <w:t xml:space="preserve">4. </w:t>
      </w:r>
      <w:r w:rsidR="00E53845" w:rsidRPr="008C30C5">
        <w:rPr>
          <w:sz w:val="24"/>
          <w:szCs w:val="24"/>
          <w:lang w:val="lt-LT"/>
        </w:rPr>
        <w:t>s</w:t>
      </w:r>
      <w:r w:rsidR="002C306C" w:rsidRPr="008C30C5">
        <w:rPr>
          <w:sz w:val="24"/>
          <w:szCs w:val="24"/>
          <w:lang w:val="lt-LT"/>
        </w:rPr>
        <w:t>iekiant užtikrinti, kad asmenys, kuriems nustatytas pirmojo</w:t>
      </w:r>
      <w:r w:rsidR="00DF5C8E" w:rsidRPr="008C30C5">
        <w:rPr>
          <w:sz w:val="24"/>
          <w:szCs w:val="24"/>
          <w:lang w:val="lt-LT"/>
        </w:rPr>
        <w:t xml:space="preserve"> lygio specialusis nuolatinės priežiūros (pagalbos) poreikis,</w:t>
      </w:r>
      <w:r w:rsidR="002C306C" w:rsidRPr="008C30C5">
        <w:rPr>
          <w:sz w:val="24"/>
          <w:szCs w:val="24"/>
          <w:lang w:val="lt-LT"/>
        </w:rPr>
        <w:t xml:space="preserve"> </w:t>
      </w:r>
      <w:r w:rsidR="00DF5C8E" w:rsidRPr="008C30C5">
        <w:rPr>
          <w:sz w:val="24"/>
          <w:szCs w:val="24"/>
          <w:lang w:val="lt-LT"/>
        </w:rPr>
        <w:t xml:space="preserve">ir asmenys, kuriems nustatytas </w:t>
      </w:r>
      <w:r w:rsidR="002C306C" w:rsidRPr="008C30C5">
        <w:rPr>
          <w:sz w:val="24"/>
          <w:szCs w:val="24"/>
          <w:lang w:val="lt-LT"/>
        </w:rPr>
        <w:t xml:space="preserve">antrojo lygio specialusis nuolatinės priežiūros (pagalbos) poreikis (vidutinių specialiųjų poreikių lygis ir nedidelių specialiųjų poreikių lygis), turėtų galimybę pasinaudoti </w:t>
      </w:r>
      <w:r w:rsidR="00BD3761">
        <w:rPr>
          <w:sz w:val="24"/>
          <w:szCs w:val="24"/>
          <w:lang w:val="lt-LT"/>
        </w:rPr>
        <w:t xml:space="preserve">tomis pačiomis </w:t>
      </w:r>
      <w:r w:rsidR="002C306C" w:rsidRPr="008C30C5">
        <w:rPr>
          <w:sz w:val="24"/>
          <w:szCs w:val="24"/>
          <w:lang w:val="lt-LT"/>
        </w:rPr>
        <w:t>lengvatomis</w:t>
      </w:r>
      <w:r w:rsidR="00E53845" w:rsidRPr="008C30C5">
        <w:rPr>
          <w:sz w:val="24"/>
          <w:szCs w:val="24"/>
          <w:lang w:val="lt-LT"/>
        </w:rPr>
        <w:t>.</w:t>
      </w:r>
      <w:r w:rsidR="002C306C" w:rsidRPr="008C30C5">
        <w:rPr>
          <w:sz w:val="24"/>
          <w:szCs w:val="24"/>
          <w:lang w:val="lt-LT"/>
        </w:rPr>
        <w:t xml:space="preserve"> </w:t>
      </w:r>
      <w:r w:rsidR="00E53845" w:rsidRPr="008C30C5">
        <w:rPr>
          <w:sz w:val="24"/>
          <w:szCs w:val="24"/>
          <w:lang w:val="lt-LT"/>
        </w:rPr>
        <w:t xml:space="preserve">Įstatymo projektu </w:t>
      </w:r>
      <w:r w:rsidR="002C306C" w:rsidRPr="008C30C5">
        <w:rPr>
          <w:sz w:val="24"/>
          <w:szCs w:val="24"/>
          <w:lang w:val="lt-LT"/>
        </w:rPr>
        <w:t>siūloma atsisakyti nedidelių specialiųjų poreikių lygio nustatymo. Ministerijos duomenim</w:t>
      </w:r>
      <w:r w:rsidR="00F40CEA">
        <w:rPr>
          <w:sz w:val="24"/>
          <w:szCs w:val="24"/>
          <w:lang w:val="lt-LT"/>
        </w:rPr>
        <w:t>i</w:t>
      </w:r>
      <w:r w:rsidR="002C306C" w:rsidRPr="008C30C5">
        <w:rPr>
          <w:sz w:val="24"/>
          <w:szCs w:val="24"/>
          <w:lang w:val="lt-LT"/>
        </w:rPr>
        <w:t xml:space="preserve">s 2018 m. didelių arba vidutinių specialiųjų poreikių lygis buvo </w:t>
      </w:r>
      <w:proofErr w:type="spellStart"/>
      <w:r w:rsidR="002C306C" w:rsidRPr="008C30C5">
        <w:rPr>
          <w:sz w:val="24"/>
          <w:szCs w:val="24"/>
          <w:lang w:val="lt-LT"/>
        </w:rPr>
        <w:t>nustytas</w:t>
      </w:r>
      <w:proofErr w:type="spellEnd"/>
      <w:r w:rsidR="002C306C" w:rsidRPr="008C30C5">
        <w:rPr>
          <w:sz w:val="24"/>
          <w:szCs w:val="24"/>
          <w:lang w:val="lt-LT"/>
        </w:rPr>
        <w:t xml:space="preserve"> apie 70 tūkst. asmenų, nedidelių specialiųjų poreikių lygis – apie 15 tūkst. asmenų. </w:t>
      </w:r>
    </w:p>
    <w:p w:rsidR="007F7F95" w:rsidRPr="008C30C5" w:rsidRDefault="007F7F95" w:rsidP="007F7F95">
      <w:pPr>
        <w:spacing w:line="360" w:lineRule="auto"/>
        <w:ind w:firstLine="1134"/>
        <w:jc w:val="both"/>
        <w:rPr>
          <w:sz w:val="24"/>
          <w:szCs w:val="24"/>
          <w:lang w:val="lt-LT"/>
        </w:rPr>
      </w:pPr>
      <w:r w:rsidRPr="008C30C5">
        <w:rPr>
          <w:sz w:val="24"/>
          <w:szCs w:val="24"/>
          <w:lang w:val="lt-LT"/>
        </w:rPr>
        <w:t>Specialiųjų poreikių lygis nustatomas asmenims, sukakusiems senatvės pensijos amžių. Gali būti nustatomi trys specialiųjų poreikių lygiai:</w:t>
      </w:r>
    </w:p>
    <w:p w:rsidR="007F7F95" w:rsidRPr="008C30C5" w:rsidRDefault="007F7F95" w:rsidP="007F7F95">
      <w:pPr>
        <w:spacing w:line="360" w:lineRule="auto"/>
        <w:ind w:firstLine="1134"/>
        <w:jc w:val="both"/>
        <w:rPr>
          <w:sz w:val="24"/>
          <w:szCs w:val="24"/>
          <w:lang w:val="lt-LT"/>
        </w:rPr>
      </w:pPr>
      <w:r w:rsidRPr="008C30C5">
        <w:rPr>
          <w:sz w:val="24"/>
          <w:szCs w:val="24"/>
          <w:lang w:val="lt-LT"/>
        </w:rPr>
        <w:t>1) didelių specialiųjų poreikių lygis, nustatomas asmenims, kuriems nustatytas pirmo</w:t>
      </w:r>
      <w:r w:rsidR="00172C1C" w:rsidRPr="008C30C5">
        <w:rPr>
          <w:sz w:val="24"/>
          <w:szCs w:val="24"/>
          <w:lang w:val="lt-LT"/>
        </w:rPr>
        <w:t>jo</w:t>
      </w:r>
      <w:r w:rsidRPr="008C30C5">
        <w:rPr>
          <w:sz w:val="24"/>
          <w:szCs w:val="24"/>
          <w:lang w:val="lt-LT"/>
        </w:rPr>
        <w:t xml:space="preserve"> ar antro</w:t>
      </w:r>
      <w:r w:rsidR="00172C1C" w:rsidRPr="008C30C5">
        <w:rPr>
          <w:sz w:val="24"/>
          <w:szCs w:val="24"/>
          <w:lang w:val="lt-LT"/>
        </w:rPr>
        <w:t>jo</w:t>
      </w:r>
      <w:r w:rsidRPr="008C30C5">
        <w:rPr>
          <w:sz w:val="24"/>
          <w:szCs w:val="24"/>
          <w:lang w:val="lt-LT"/>
        </w:rPr>
        <w:t xml:space="preserve"> lygio specialusis nuolatinės slaugos poreikis;</w:t>
      </w:r>
    </w:p>
    <w:p w:rsidR="007F7F95" w:rsidRPr="008C30C5" w:rsidRDefault="007F7F95" w:rsidP="007F7F95">
      <w:pPr>
        <w:spacing w:line="360" w:lineRule="auto"/>
        <w:ind w:firstLine="1134"/>
        <w:jc w:val="both"/>
        <w:rPr>
          <w:sz w:val="24"/>
          <w:szCs w:val="24"/>
          <w:lang w:val="lt-LT"/>
        </w:rPr>
      </w:pPr>
      <w:r w:rsidRPr="008C30C5">
        <w:rPr>
          <w:sz w:val="24"/>
          <w:szCs w:val="24"/>
          <w:lang w:val="lt-LT"/>
        </w:rPr>
        <w:t>2) vidutinių specialiųjų poreikių lygis, nustatomas asmenims, kuriems nustatytas pirmo</w:t>
      </w:r>
      <w:r w:rsidR="00172C1C" w:rsidRPr="008C30C5">
        <w:rPr>
          <w:sz w:val="24"/>
          <w:szCs w:val="24"/>
          <w:lang w:val="lt-LT"/>
        </w:rPr>
        <w:t>jo</w:t>
      </w:r>
      <w:r w:rsidRPr="008C30C5">
        <w:rPr>
          <w:sz w:val="24"/>
          <w:szCs w:val="24"/>
          <w:lang w:val="lt-LT"/>
        </w:rPr>
        <w:t xml:space="preserve"> lygio specialusis nuolatinės priežiūros (pagalbos) poreikis;</w:t>
      </w:r>
    </w:p>
    <w:p w:rsidR="007F7F95" w:rsidRPr="008C30C5" w:rsidRDefault="007F7F95" w:rsidP="007F7F95">
      <w:pPr>
        <w:spacing w:line="360" w:lineRule="auto"/>
        <w:ind w:firstLine="1134"/>
        <w:jc w:val="both"/>
        <w:rPr>
          <w:sz w:val="24"/>
          <w:szCs w:val="24"/>
          <w:lang w:val="lt-LT"/>
        </w:rPr>
      </w:pPr>
      <w:r w:rsidRPr="008C30C5">
        <w:rPr>
          <w:sz w:val="24"/>
          <w:szCs w:val="24"/>
          <w:lang w:val="lt-LT"/>
        </w:rPr>
        <w:t>3) nedidelių specialiųjų poreikių lygis, nustatomas asmenims, kuriems nustatytas antro</w:t>
      </w:r>
      <w:r w:rsidR="00172C1C" w:rsidRPr="008C30C5">
        <w:rPr>
          <w:sz w:val="24"/>
          <w:szCs w:val="24"/>
          <w:lang w:val="lt-LT"/>
        </w:rPr>
        <w:t>jo</w:t>
      </w:r>
      <w:r w:rsidRPr="008C30C5">
        <w:rPr>
          <w:sz w:val="24"/>
          <w:szCs w:val="24"/>
          <w:lang w:val="lt-LT"/>
        </w:rPr>
        <w:t xml:space="preserve"> lygio specialusis nuolatinės priežiūros (pagalbos</w:t>
      </w:r>
      <w:r w:rsidR="005D40BF" w:rsidRPr="008C30C5">
        <w:rPr>
          <w:sz w:val="24"/>
          <w:szCs w:val="24"/>
          <w:lang w:val="lt-LT"/>
        </w:rPr>
        <w:t>)</w:t>
      </w:r>
      <w:r w:rsidRPr="008C30C5">
        <w:rPr>
          <w:sz w:val="24"/>
          <w:szCs w:val="24"/>
          <w:lang w:val="lt-LT"/>
        </w:rPr>
        <w:t xml:space="preserve"> poreikis.</w:t>
      </w:r>
    </w:p>
    <w:p w:rsidR="0084467C" w:rsidRPr="008C30C5" w:rsidRDefault="004115B3" w:rsidP="00F56FB0">
      <w:pPr>
        <w:spacing w:line="360" w:lineRule="auto"/>
        <w:ind w:firstLine="1134"/>
        <w:jc w:val="both"/>
        <w:rPr>
          <w:sz w:val="24"/>
          <w:szCs w:val="24"/>
          <w:lang w:val="lt-LT"/>
        </w:rPr>
      </w:pPr>
      <w:r w:rsidRPr="008C30C5">
        <w:rPr>
          <w:sz w:val="24"/>
          <w:szCs w:val="24"/>
          <w:lang w:val="lt-LT"/>
        </w:rPr>
        <w:t>A</w:t>
      </w:r>
      <w:r w:rsidR="007F7F95" w:rsidRPr="008C30C5">
        <w:rPr>
          <w:sz w:val="24"/>
          <w:szCs w:val="24"/>
          <w:lang w:val="lt-LT"/>
        </w:rPr>
        <w:t>smen</w:t>
      </w:r>
      <w:r w:rsidR="002829BE" w:rsidRPr="008C30C5">
        <w:rPr>
          <w:sz w:val="24"/>
          <w:szCs w:val="24"/>
          <w:lang w:val="lt-LT"/>
        </w:rPr>
        <w:t>im</w:t>
      </w:r>
      <w:r w:rsidR="00391BE5" w:rsidRPr="008C30C5">
        <w:rPr>
          <w:sz w:val="24"/>
          <w:szCs w:val="24"/>
          <w:lang w:val="lt-LT"/>
        </w:rPr>
        <w:t>s</w:t>
      </w:r>
      <w:r w:rsidR="007F7F95" w:rsidRPr="008C30C5">
        <w:rPr>
          <w:sz w:val="24"/>
          <w:szCs w:val="24"/>
          <w:lang w:val="lt-LT"/>
        </w:rPr>
        <w:t xml:space="preserve">, kuriems </w:t>
      </w:r>
      <w:r w:rsidR="00A0312B" w:rsidRPr="008C30C5">
        <w:rPr>
          <w:sz w:val="24"/>
          <w:szCs w:val="24"/>
          <w:lang w:val="lt-LT"/>
        </w:rPr>
        <w:t>nustatytas pirmo</w:t>
      </w:r>
      <w:r w:rsidR="00172C1C" w:rsidRPr="008C30C5">
        <w:rPr>
          <w:sz w:val="24"/>
          <w:szCs w:val="24"/>
          <w:lang w:val="lt-LT"/>
        </w:rPr>
        <w:t>jo</w:t>
      </w:r>
      <w:r w:rsidR="00A0312B" w:rsidRPr="008C30C5">
        <w:rPr>
          <w:sz w:val="24"/>
          <w:szCs w:val="24"/>
          <w:lang w:val="lt-LT"/>
        </w:rPr>
        <w:t xml:space="preserve"> lygio specialusis nuolatinės slaugos poreikis, </w:t>
      </w:r>
      <w:r w:rsidRPr="008C30C5">
        <w:rPr>
          <w:sz w:val="24"/>
          <w:szCs w:val="24"/>
          <w:lang w:val="lt-LT"/>
        </w:rPr>
        <w:t>ir asmen</w:t>
      </w:r>
      <w:r w:rsidR="002829BE" w:rsidRPr="008C30C5">
        <w:rPr>
          <w:sz w:val="24"/>
          <w:szCs w:val="24"/>
          <w:lang w:val="lt-LT"/>
        </w:rPr>
        <w:t>im</w:t>
      </w:r>
      <w:r w:rsidR="00391BE5" w:rsidRPr="008C30C5">
        <w:rPr>
          <w:sz w:val="24"/>
          <w:szCs w:val="24"/>
          <w:lang w:val="lt-LT"/>
        </w:rPr>
        <w:t xml:space="preserve">s, kuriems nustatytas antrojo lygio specialusis nuolatinės slaugos poreikis, </w:t>
      </w:r>
      <w:r w:rsidRPr="008C30C5">
        <w:rPr>
          <w:sz w:val="24"/>
          <w:szCs w:val="24"/>
          <w:lang w:val="lt-LT"/>
        </w:rPr>
        <w:t>nustatomas didelių specialiųjų poreikių lygis. Šie asmenys naudo</w:t>
      </w:r>
      <w:r w:rsidR="000E51AD" w:rsidRPr="008C30C5">
        <w:rPr>
          <w:sz w:val="24"/>
          <w:szCs w:val="24"/>
          <w:lang w:val="lt-LT"/>
        </w:rPr>
        <w:t xml:space="preserve">jasi </w:t>
      </w:r>
      <w:r w:rsidR="00BD3761">
        <w:rPr>
          <w:sz w:val="24"/>
          <w:szCs w:val="24"/>
          <w:lang w:val="lt-LT"/>
        </w:rPr>
        <w:t>tomis pačiomis</w:t>
      </w:r>
      <w:r w:rsidR="007D1453">
        <w:rPr>
          <w:sz w:val="24"/>
          <w:szCs w:val="24"/>
          <w:lang w:val="lt-LT"/>
        </w:rPr>
        <w:t xml:space="preserve"> </w:t>
      </w:r>
      <w:r w:rsidR="000E51AD" w:rsidRPr="008C30C5">
        <w:rPr>
          <w:sz w:val="24"/>
          <w:szCs w:val="24"/>
          <w:lang w:val="lt-LT"/>
        </w:rPr>
        <w:t xml:space="preserve">lengvatomis, nes jiems </w:t>
      </w:r>
      <w:r w:rsidR="000E51AD" w:rsidRPr="008C30C5">
        <w:rPr>
          <w:sz w:val="24"/>
          <w:szCs w:val="24"/>
          <w:lang w:val="lt-LT"/>
        </w:rPr>
        <w:lastRenderedPageBreak/>
        <w:t xml:space="preserve">nustatomas </w:t>
      </w:r>
      <w:r w:rsidR="005264E8" w:rsidRPr="008C30C5">
        <w:rPr>
          <w:sz w:val="24"/>
          <w:szCs w:val="24"/>
          <w:lang w:val="lt-LT"/>
        </w:rPr>
        <w:t xml:space="preserve">vienodas </w:t>
      </w:r>
      <w:r w:rsidR="000E51AD" w:rsidRPr="008C30C5">
        <w:rPr>
          <w:sz w:val="24"/>
          <w:szCs w:val="24"/>
          <w:lang w:val="lt-LT"/>
        </w:rPr>
        <w:t>specialiųjų poreikių lygis, t. y. abiem atvejais nustatomas didelių specialiųjų poreikių lygis.</w:t>
      </w:r>
      <w:r w:rsidRPr="008C30C5">
        <w:rPr>
          <w:sz w:val="24"/>
          <w:szCs w:val="24"/>
          <w:lang w:val="lt-LT"/>
        </w:rPr>
        <w:t xml:space="preserve"> </w:t>
      </w:r>
      <w:r w:rsidR="00F3021A" w:rsidRPr="008C30C5">
        <w:rPr>
          <w:sz w:val="24"/>
          <w:szCs w:val="24"/>
          <w:lang w:val="lt-LT"/>
        </w:rPr>
        <w:t>As</w:t>
      </w:r>
      <w:r w:rsidR="00A86C7E" w:rsidRPr="008C30C5">
        <w:rPr>
          <w:sz w:val="24"/>
          <w:szCs w:val="24"/>
          <w:lang w:val="lt-LT"/>
        </w:rPr>
        <w:t>men</w:t>
      </w:r>
      <w:r w:rsidR="002829BE" w:rsidRPr="008C30C5">
        <w:rPr>
          <w:sz w:val="24"/>
          <w:szCs w:val="24"/>
          <w:lang w:val="lt-LT"/>
        </w:rPr>
        <w:t>im</w:t>
      </w:r>
      <w:r w:rsidR="00F3021A" w:rsidRPr="008C30C5">
        <w:rPr>
          <w:sz w:val="24"/>
          <w:szCs w:val="24"/>
          <w:lang w:val="lt-LT"/>
        </w:rPr>
        <w:t>s, kuriems nustatytas pirmojo lygio specialusis nuolatinės priežiūros (pagalbos) poreikis</w:t>
      </w:r>
      <w:r w:rsidR="002829BE" w:rsidRPr="008C30C5">
        <w:rPr>
          <w:sz w:val="24"/>
          <w:szCs w:val="24"/>
          <w:lang w:val="lt-LT"/>
        </w:rPr>
        <w:t>,</w:t>
      </w:r>
      <w:r w:rsidR="00C059DA" w:rsidRPr="008C30C5">
        <w:rPr>
          <w:sz w:val="24"/>
          <w:szCs w:val="24"/>
          <w:lang w:val="lt-LT"/>
        </w:rPr>
        <w:t xml:space="preserve"> nustatomas</w:t>
      </w:r>
      <w:r w:rsidR="00F3021A" w:rsidRPr="008C30C5">
        <w:rPr>
          <w:sz w:val="24"/>
          <w:szCs w:val="24"/>
          <w:lang w:val="lt-LT"/>
        </w:rPr>
        <w:t xml:space="preserve"> vidutinių specialiųjų poreikių lygis,</w:t>
      </w:r>
      <w:r w:rsidR="009C6FAA" w:rsidRPr="008C30C5">
        <w:rPr>
          <w:sz w:val="24"/>
          <w:szCs w:val="24"/>
          <w:lang w:val="lt-LT"/>
        </w:rPr>
        <w:t xml:space="preserve"> </w:t>
      </w:r>
      <w:r w:rsidR="00700F06" w:rsidRPr="008C30C5">
        <w:rPr>
          <w:sz w:val="24"/>
          <w:szCs w:val="24"/>
          <w:lang w:val="lt-LT"/>
        </w:rPr>
        <w:t>asmen</w:t>
      </w:r>
      <w:r w:rsidR="002829BE" w:rsidRPr="008C30C5">
        <w:rPr>
          <w:sz w:val="24"/>
          <w:szCs w:val="24"/>
          <w:lang w:val="lt-LT"/>
        </w:rPr>
        <w:t>im</w:t>
      </w:r>
      <w:r w:rsidR="00C059DA" w:rsidRPr="008C30C5">
        <w:rPr>
          <w:sz w:val="24"/>
          <w:szCs w:val="24"/>
          <w:lang w:val="lt-LT"/>
        </w:rPr>
        <w:t>s, kuriems nustatytas antrojo lygio specialusis nuolatinės priežiūros (p</w:t>
      </w:r>
      <w:r w:rsidR="0074411F" w:rsidRPr="008C30C5">
        <w:rPr>
          <w:sz w:val="24"/>
          <w:szCs w:val="24"/>
          <w:lang w:val="lt-LT"/>
        </w:rPr>
        <w:t>agalbos</w:t>
      </w:r>
      <w:r w:rsidR="0040418B" w:rsidRPr="008C30C5">
        <w:rPr>
          <w:sz w:val="24"/>
          <w:szCs w:val="24"/>
          <w:lang w:val="lt-LT"/>
        </w:rPr>
        <w:t>) poreikis</w:t>
      </w:r>
      <w:r w:rsidR="002829BE" w:rsidRPr="008C30C5">
        <w:rPr>
          <w:sz w:val="24"/>
          <w:szCs w:val="24"/>
          <w:lang w:val="lt-LT"/>
        </w:rPr>
        <w:t>,</w:t>
      </w:r>
      <w:r w:rsidR="0074411F" w:rsidRPr="008C30C5">
        <w:rPr>
          <w:sz w:val="24"/>
          <w:szCs w:val="24"/>
          <w:lang w:val="lt-LT"/>
        </w:rPr>
        <w:t xml:space="preserve"> nustatomas</w:t>
      </w:r>
      <w:r w:rsidR="00C059DA" w:rsidRPr="008C30C5">
        <w:rPr>
          <w:sz w:val="24"/>
          <w:szCs w:val="24"/>
          <w:lang w:val="lt-LT"/>
        </w:rPr>
        <w:t xml:space="preserve"> nedid</w:t>
      </w:r>
      <w:r w:rsidRPr="008C30C5">
        <w:rPr>
          <w:sz w:val="24"/>
          <w:szCs w:val="24"/>
          <w:lang w:val="lt-LT"/>
        </w:rPr>
        <w:t xml:space="preserve">elių specialiųjų poreikių lygis. Pažymėtina, kad asmenys, kuriems nustatomas nedidelių specialiųjų poreikių lygis, </w:t>
      </w:r>
      <w:r w:rsidR="00685C41" w:rsidRPr="008C30C5">
        <w:rPr>
          <w:sz w:val="24"/>
          <w:szCs w:val="24"/>
          <w:lang w:val="lt-LT"/>
        </w:rPr>
        <w:t>nors yra</w:t>
      </w:r>
      <w:r w:rsidRPr="008C30C5">
        <w:rPr>
          <w:sz w:val="24"/>
          <w:szCs w:val="24"/>
          <w:lang w:val="lt-LT"/>
        </w:rPr>
        <w:t xml:space="preserve"> neįgalūs</w:t>
      </w:r>
      <w:r w:rsidR="004104B1" w:rsidRPr="008C30C5">
        <w:rPr>
          <w:sz w:val="24"/>
          <w:szCs w:val="24"/>
          <w:lang w:val="lt-LT"/>
        </w:rPr>
        <w:t xml:space="preserve">, </w:t>
      </w:r>
      <w:r w:rsidRPr="008C30C5">
        <w:rPr>
          <w:sz w:val="24"/>
          <w:szCs w:val="24"/>
          <w:lang w:val="lt-LT"/>
        </w:rPr>
        <w:t>negali pasinaudoti jokiomis lengvatomis</w:t>
      </w:r>
      <w:r w:rsidR="005D40BF" w:rsidRPr="008C30C5">
        <w:rPr>
          <w:sz w:val="24"/>
          <w:szCs w:val="24"/>
          <w:lang w:val="lt-LT"/>
        </w:rPr>
        <w:t>,</w:t>
      </w:r>
      <w:r w:rsidRPr="008C30C5">
        <w:rPr>
          <w:sz w:val="24"/>
          <w:szCs w:val="24"/>
          <w:lang w:val="lt-LT"/>
        </w:rPr>
        <w:t xml:space="preserve"> išskyrus</w:t>
      </w:r>
      <w:r w:rsidR="00C059DA" w:rsidRPr="008C30C5">
        <w:rPr>
          <w:sz w:val="24"/>
          <w:szCs w:val="24"/>
          <w:lang w:val="lt-LT"/>
        </w:rPr>
        <w:t xml:space="preserve"> </w:t>
      </w:r>
      <w:r w:rsidR="00194182" w:rsidRPr="008C30C5">
        <w:rPr>
          <w:bCs/>
          <w:sz w:val="24"/>
          <w:szCs w:val="24"/>
          <w:lang w:val="lt-LT"/>
        </w:rPr>
        <w:t>neapmokestinamojo pajamų dydžio lengvat</w:t>
      </w:r>
      <w:r w:rsidR="0043424A">
        <w:rPr>
          <w:bCs/>
          <w:sz w:val="24"/>
          <w:szCs w:val="24"/>
          <w:lang w:val="lt-LT"/>
        </w:rPr>
        <w:t>ą</w:t>
      </w:r>
      <w:r w:rsidR="007601A4" w:rsidRPr="008C30C5">
        <w:rPr>
          <w:sz w:val="24"/>
          <w:szCs w:val="24"/>
          <w:lang w:val="lt-LT"/>
        </w:rPr>
        <w:t>, jei dalyvauja darbo rinkoje</w:t>
      </w:r>
      <w:r w:rsidR="00B65D00" w:rsidRPr="008C30C5">
        <w:rPr>
          <w:sz w:val="24"/>
          <w:szCs w:val="24"/>
          <w:lang w:val="lt-LT"/>
        </w:rPr>
        <w:t>.</w:t>
      </w:r>
      <w:r w:rsidR="00A90D45" w:rsidRPr="008C30C5">
        <w:rPr>
          <w:sz w:val="24"/>
          <w:szCs w:val="24"/>
          <w:lang w:val="lt-LT"/>
        </w:rPr>
        <w:t xml:space="preserve"> Taigi, asmenys, kuriems nustatytas pirmojo lygio specialusis nuolatinės priežiūros (pagalbos) poreikis (vidutinių specialiųjų </w:t>
      </w:r>
      <w:proofErr w:type="spellStart"/>
      <w:r w:rsidR="00A90D45" w:rsidRPr="008C30C5">
        <w:rPr>
          <w:sz w:val="24"/>
          <w:szCs w:val="24"/>
          <w:lang w:val="lt-LT"/>
        </w:rPr>
        <w:t>poreikų</w:t>
      </w:r>
      <w:proofErr w:type="spellEnd"/>
      <w:r w:rsidR="00A90D45" w:rsidRPr="008C30C5">
        <w:rPr>
          <w:sz w:val="24"/>
          <w:szCs w:val="24"/>
          <w:lang w:val="lt-LT"/>
        </w:rPr>
        <w:t xml:space="preserve"> lygis), </w:t>
      </w:r>
      <w:r w:rsidR="0040418B" w:rsidRPr="008C30C5">
        <w:rPr>
          <w:sz w:val="24"/>
          <w:szCs w:val="24"/>
          <w:lang w:val="lt-LT"/>
        </w:rPr>
        <w:t>ir asmenys, kuriems nustatytas antrojo lygio specialusis nuolatinės priežiūros (pagalbos) poreikis</w:t>
      </w:r>
      <w:r w:rsidR="00700F06" w:rsidRPr="008C30C5">
        <w:rPr>
          <w:sz w:val="24"/>
          <w:szCs w:val="24"/>
          <w:lang w:val="lt-LT"/>
        </w:rPr>
        <w:t>,</w:t>
      </w:r>
      <w:r w:rsidR="0040418B" w:rsidRPr="008C30C5">
        <w:rPr>
          <w:sz w:val="24"/>
          <w:szCs w:val="24"/>
          <w:lang w:val="lt-LT"/>
        </w:rPr>
        <w:t xml:space="preserve"> negali naudoti</w:t>
      </w:r>
      <w:r w:rsidR="00700F06" w:rsidRPr="008C30C5">
        <w:rPr>
          <w:sz w:val="24"/>
          <w:szCs w:val="24"/>
          <w:lang w:val="lt-LT"/>
        </w:rPr>
        <w:t>s</w:t>
      </w:r>
      <w:r w:rsidR="0040418B" w:rsidRPr="008C30C5">
        <w:rPr>
          <w:sz w:val="24"/>
          <w:szCs w:val="24"/>
          <w:lang w:val="lt-LT"/>
        </w:rPr>
        <w:t xml:space="preserve"> tomis pačiomis lengvatomis</w:t>
      </w:r>
      <w:r w:rsidR="00AB69B5" w:rsidRPr="008C30C5">
        <w:rPr>
          <w:color w:val="FF0000"/>
          <w:sz w:val="24"/>
          <w:szCs w:val="24"/>
          <w:lang w:val="lt-LT"/>
        </w:rPr>
        <w:t xml:space="preserve"> </w:t>
      </w:r>
      <w:r w:rsidR="0074411F" w:rsidRPr="008C30C5">
        <w:rPr>
          <w:i/>
          <w:sz w:val="24"/>
          <w:szCs w:val="24"/>
          <w:lang w:val="lt-LT"/>
        </w:rPr>
        <w:t>(transporto lengvat</w:t>
      </w:r>
      <w:r w:rsidR="005D40BF" w:rsidRPr="008C30C5">
        <w:rPr>
          <w:i/>
          <w:sz w:val="24"/>
          <w:szCs w:val="24"/>
          <w:lang w:val="lt-LT"/>
        </w:rPr>
        <w:t>a</w:t>
      </w:r>
      <w:r w:rsidR="00AB69B5" w:rsidRPr="008C30C5">
        <w:rPr>
          <w:i/>
          <w:sz w:val="24"/>
          <w:szCs w:val="24"/>
          <w:lang w:val="lt-LT"/>
        </w:rPr>
        <w:t>, t. y. asmenys, kuriems nustatytas vidutinių specialiųjų poreikių lygis, turi teisę įsigyti vienkartinį arba terminuotą važiavimo tolimojo, vietinio (miesto ir priemiesčio) reguliaraus susisiekimo autobusais ir troleibusais, keleivinia</w:t>
      </w:r>
      <w:r w:rsidR="00694FD6" w:rsidRPr="008C30C5">
        <w:rPr>
          <w:i/>
          <w:sz w:val="24"/>
          <w:szCs w:val="24"/>
          <w:lang w:val="lt-LT"/>
        </w:rPr>
        <w:t>i</w:t>
      </w:r>
      <w:r w:rsidR="00AB69B5" w:rsidRPr="008C30C5">
        <w:rPr>
          <w:i/>
          <w:sz w:val="24"/>
          <w:szCs w:val="24"/>
          <w:lang w:val="lt-LT"/>
        </w:rPr>
        <w:t>s traukinia</w:t>
      </w:r>
      <w:r w:rsidR="00694FD6" w:rsidRPr="008C30C5">
        <w:rPr>
          <w:i/>
          <w:sz w:val="24"/>
          <w:szCs w:val="24"/>
          <w:lang w:val="lt-LT"/>
        </w:rPr>
        <w:t>is</w:t>
      </w:r>
      <w:r w:rsidR="00AB69B5" w:rsidRPr="008C30C5">
        <w:rPr>
          <w:i/>
          <w:sz w:val="24"/>
          <w:szCs w:val="24"/>
          <w:lang w:val="lt-LT"/>
        </w:rPr>
        <w:t>, reguliaraus sus</w:t>
      </w:r>
      <w:r w:rsidR="00E50B5F" w:rsidRPr="008C30C5">
        <w:rPr>
          <w:i/>
          <w:sz w:val="24"/>
          <w:szCs w:val="24"/>
          <w:lang w:val="lt-LT"/>
        </w:rPr>
        <w:t>is</w:t>
      </w:r>
      <w:r w:rsidR="00AB69B5" w:rsidRPr="008C30C5">
        <w:rPr>
          <w:i/>
          <w:sz w:val="24"/>
          <w:szCs w:val="24"/>
          <w:lang w:val="lt-LT"/>
        </w:rPr>
        <w:t xml:space="preserve">iekimo laivais ir keltais bilietą su 50 proc. nuolaida, tačiau asmenys, kuriems nustatytas nedidelių specialiųjų poreikių lygis, </w:t>
      </w:r>
      <w:r w:rsidR="001077DF" w:rsidRPr="008C30C5">
        <w:rPr>
          <w:i/>
          <w:sz w:val="24"/>
          <w:szCs w:val="24"/>
          <w:lang w:val="lt-LT"/>
        </w:rPr>
        <w:t>šios lengvatos neturi; rinkliavų lengvata, t.</w:t>
      </w:r>
      <w:r w:rsidR="000671C3">
        <w:rPr>
          <w:i/>
          <w:sz w:val="24"/>
          <w:szCs w:val="24"/>
          <w:lang w:val="lt-LT"/>
        </w:rPr>
        <w:t> </w:t>
      </w:r>
      <w:r w:rsidR="001077DF" w:rsidRPr="008C30C5">
        <w:rPr>
          <w:i/>
          <w:sz w:val="24"/>
          <w:szCs w:val="24"/>
          <w:lang w:val="lt-LT"/>
        </w:rPr>
        <w:t>y. valstybės rinkliava neimama už asmens tapatybės kortelės arba paso išdavimą ir keitimą bendra tvarka asmenims, kuriems nustatytas vidutinių specialiųjų poreikių lygis, tačiau asmenys, kuriems nustatytas nedidelių specialiųjų poreikių lygis, šios lengvatos neturi</w:t>
      </w:r>
      <w:r w:rsidR="00AB69B5" w:rsidRPr="008C30C5">
        <w:rPr>
          <w:i/>
          <w:sz w:val="24"/>
          <w:szCs w:val="24"/>
          <w:lang w:val="lt-LT"/>
        </w:rPr>
        <w:t>)</w:t>
      </w:r>
      <w:r w:rsidR="0040418B" w:rsidRPr="008C30C5">
        <w:rPr>
          <w:sz w:val="24"/>
          <w:szCs w:val="24"/>
          <w:lang w:val="lt-LT"/>
        </w:rPr>
        <w:t xml:space="preserve">, </w:t>
      </w:r>
      <w:r w:rsidR="00840D6F" w:rsidRPr="008C30C5">
        <w:rPr>
          <w:sz w:val="24"/>
          <w:szCs w:val="24"/>
          <w:lang w:val="lt-LT"/>
        </w:rPr>
        <w:t xml:space="preserve">nes jiems nustatomas </w:t>
      </w:r>
      <w:r w:rsidR="005264E8" w:rsidRPr="008C30C5">
        <w:rPr>
          <w:sz w:val="24"/>
          <w:szCs w:val="24"/>
          <w:lang w:val="lt-LT"/>
        </w:rPr>
        <w:t xml:space="preserve">nevienodas </w:t>
      </w:r>
      <w:r w:rsidR="001C38C2" w:rsidRPr="008C30C5">
        <w:rPr>
          <w:sz w:val="24"/>
          <w:szCs w:val="24"/>
          <w:lang w:val="lt-LT"/>
        </w:rPr>
        <w:t>specialiųjų poreikių lygis.</w:t>
      </w:r>
      <w:r w:rsidR="00840D6F" w:rsidRPr="008C30C5">
        <w:rPr>
          <w:sz w:val="24"/>
          <w:szCs w:val="24"/>
          <w:lang w:val="lt-LT"/>
        </w:rPr>
        <w:t xml:space="preserve"> </w:t>
      </w:r>
      <w:r w:rsidR="00685C41" w:rsidRPr="008C30C5">
        <w:rPr>
          <w:sz w:val="24"/>
          <w:szCs w:val="24"/>
          <w:lang w:val="lt-LT"/>
        </w:rPr>
        <w:t>A</w:t>
      </w:r>
      <w:r w:rsidR="009D2CCB" w:rsidRPr="008C30C5">
        <w:rPr>
          <w:sz w:val="24"/>
          <w:szCs w:val="24"/>
          <w:lang w:val="lt-LT"/>
        </w:rPr>
        <w:t>smenim</w:t>
      </w:r>
      <w:r w:rsidR="0040418B" w:rsidRPr="008C30C5">
        <w:rPr>
          <w:sz w:val="24"/>
          <w:szCs w:val="24"/>
          <w:lang w:val="lt-LT"/>
        </w:rPr>
        <w:t>s, kuriems nustatytas pirmojo lygio specialus</w:t>
      </w:r>
      <w:r w:rsidR="00AE659E" w:rsidRPr="008C30C5">
        <w:rPr>
          <w:sz w:val="24"/>
          <w:szCs w:val="24"/>
          <w:lang w:val="lt-LT"/>
        </w:rPr>
        <w:t>is nuolatinės slaugos poreikis</w:t>
      </w:r>
      <w:r w:rsidR="004224A3" w:rsidRPr="008C30C5">
        <w:rPr>
          <w:sz w:val="24"/>
          <w:szCs w:val="24"/>
          <w:lang w:val="lt-LT"/>
        </w:rPr>
        <w:t>,</w:t>
      </w:r>
      <w:r w:rsidR="00AE659E" w:rsidRPr="008C30C5">
        <w:rPr>
          <w:sz w:val="24"/>
          <w:szCs w:val="24"/>
          <w:lang w:val="lt-LT"/>
        </w:rPr>
        <w:t xml:space="preserve"> </w:t>
      </w:r>
      <w:r w:rsidR="004224A3" w:rsidRPr="008C30C5">
        <w:rPr>
          <w:sz w:val="24"/>
          <w:szCs w:val="24"/>
          <w:lang w:val="lt-LT"/>
        </w:rPr>
        <w:t>i</w:t>
      </w:r>
      <w:r w:rsidR="00AE659E" w:rsidRPr="008C30C5">
        <w:rPr>
          <w:sz w:val="24"/>
          <w:szCs w:val="24"/>
          <w:lang w:val="lt-LT"/>
        </w:rPr>
        <w:t xml:space="preserve">r </w:t>
      </w:r>
      <w:r w:rsidR="004224A3" w:rsidRPr="008C30C5">
        <w:rPr>
          <w:sz w:val="24"/>
          <w:szCs w:val="24"/>
          <w:lang w:val="lt-LT"/>
        </w:rPr>
        <w:t xml:space="preserve">asmenims, kuriems nustatytas </w:t>
      </w:r>
      <w:r w:rsidR="0040418B" w:rsidRPr="008C30C5">
        <w:rPr>
          <w:sz w:val="24"/>
          <w:szCs w:val="24"/>
          <w:lang w:val="lt-LT"/>
        </w:rPr>
        <w:t xml:space="preserve">antrojo lygio specialusis nuolatinės slaugos poreikis, </w:t>
      </w:r>
      <w:r w:rsidR="00D72C26" w:rsidRPr="008C30C5">
        <w:rPr>
          <w:sz w:val="24"/>
          <w:szCs w:val="24"/>
          <w:lang w:val="lt-LT"/>
        </w:rPr>
        <w:t>nustatomas vienodas specialiųjų poreikių lygis</w:t>
      </w:r>
      <w:r w:rsidR="00685C41" w:rsidRPr="008C30C5">
        <w:rPr>
          <w:sz w:val="24"/>
          <w:szCs w:val="24"/>
          <w:lang w:val="lt-LT"/>
        </w:rPr>
        <w:t>, todėl</w:t>
      </w:r>
      <w:r w:rsidR="00D72C26" w:rsidRPr="008C30C5">
        <w:rPr>
          <w:sz w:val="24"/>
          <w:szCs w:val="24"/>
          <w:lang w:val="lt-LT"/>
        </w:rPr>
        <w:t xml:space="preserve"> jie </w:t>
      </w:r>
      <w:r w:rsidR="00CE4CCD" w:rsidRPr="008C30C5">
        <w:rPr>
          <w:sz w:val="24"/>
          <w:szCs w:val="24"/>
          <w:lang w:val="lt-LT"/>
        </w:rPr>
        <w:t>gali naudot</w:t>
      </w:r>
      <w:r w:rsidR="00700F06" w:rsidRPr="008C30C5">
        <w:rPr>
          <w:sz w:val="24"/>
          <w:szCs w:val="24"/>
          <w:lang w:val="lt-LT"/>
        </w:rPr>
        <w:t xml:space="preserve">is </w:t>
      </w:r>
      <w:r w:rsidR="00896D93">
        <w:rPr>
          <w:sz w:val="24"/>
          <w:szCs w:val="24"/>
          <w:lang w:val="lt-LT"/>
        </w:rPr>
        <w:t>tomis pačiomis</w:t>
      </w:r>
      <w:r w:rsidR="00CB6E4F">
        <w:rPr>
          <w:sz w:val="24"/>
          <w:szCs w:val="24"/>
          <w:lang w:val="lt-LT"/>
        </w:rPr>
        <w:t xml:space="preserve"> </w:t>
      </w:r>
      <w:r w:rsidR="007601A4" w:rsidRPr="008C30C5">
        <w:rPr>
          <w:sz w:val="24"/>
          <w:szCs w:val="24"/>
          <w:lang w:val="lt-LT"/>
        </w:rPr>
        <w:t>lengvatomis</w:t>
      </w:r>
      <w:r w:rsidR="00700F06" w:rsidRPr="008C30C5">
        <w:rPr>
          <w:sz w:val="24"/>
          <w:szCs w:val="24"/>
          <w:lang w:val="lt-LT"/>
        </w:rPr>
        <w:t>.</w:t>
      </w:r>
      <w:r w:rsidR="00FF7B93" w:rsidRPr="008C30C5">
        <w:rPr>
          <w:sz w:val="24"/>
          <w:szCs w:val="24"/>
          <w:lang w:val="lt-LT"/>
        </w:rPr>
        <w:t xml:space="preserve"> Pažymėtina, kad </w:t>
      </w:r>
      <w:r w:rsidR="005A682B" w:rsidRPr="008C30C5">
        <w:rPr>
          <w:sz w:val="24"/>
          <w:szCs w:val="24"/>
          <w:lang w:val="lt-LT"/>
        </w:rPr>
        <w:t>toks</w:t>
      </w:r>
      <w:r w:rsidR="004970F0" w:rsidRPr="008C30C5">
        <w:rPr>
          <w:sz w:val="24"/>
          <w:szCs w:val="24"/>
          <w:lang w:val="lt-LT"/>
        </w:rPr>
        <w:t xml:space="preserve"> </w:t>
      </w:r>
      <w:r w:rsidR="0084467C" w:rsidRPr="008C30C5">
        <w:rPr>
          <w:sz w:val="24"/>
          <w:szCs w:val="24"/>
          <w:lang w:val="lt-LT"/>
        </w:rPr>
        <w:t>speci</w:t>
      </w:r>
      <w:r w:rsidR="005A682B" w:rsidRPr="008C30C5">
        <w:rPr>
          <w:sz w:val="24"/>
          <w:szCs w:val="24"/>
          <w:lang w:val="lt-LT"/>
        </w:rPr>
        <w:t>aliųjų poreikių lygio nustatymo reglamentavimas</w:t>
      </w:r>
      <w:r w:rsidR="0084467C" w:rsidRPr="008C30C5">
        <w:rPr>
          <w:sz w:val="24"/>
          <w:szCs w:val="24"/>
          <w:lang w:val="lt-LT"/>
        </w:rPr>
        <w:t xml:space="preserve">, kai </w:t>
      </w:r>
      <w:r w:rsidR="006C35B0" w:rsidRPr="008C30C5">
        <w:rPr>
          <w:sz w:val="24"/>
          <w:szCs w:val="24"/>
          <w:lang w:val="lt-LT"/>
        </w:rPr>
        <w:t xml:space="preserve">asmenys, kuriems nustatytas nedidelių specialiųjų poreikių lygis, </w:t>
      </w:r>
      <w:r w:rsidR="00685C41" w:rsidRPr="008C30C5">
        <w:rPr>
          <w:sz w:val="24"/>
          <w:szCs w:val="24"/>
          <w:lang w:val="lt-LT"/>
        </w:rPr>
        <w:t xml:space="preserve">nors yra </w:t>
      </w:r>
      <w:r w:rsidR="006C35B0" w:rsidRPr="008C30C5">
        <w:rPr>
          <w:sz w:val="24"/>
          <w:szCs w:val="24"/>
          <w:lang w:val="lt-LT"/>
        </w:rPr>
        <w:t>neįgalūs</w:t>
      </w:r>
      <w:r w:rsidR="00D024D4" w:rsidRPr="008C30C5">
        <w:rPr>
          <w:sz w:val="24"/>
          <w:szCs w:val="24"/>
          <w:lang w:val="lt-LT"/>
        </w:rPr>
        <w:t>,</w:t>
      </w:r>
      <w:r w:rsidR="006C35B0" w:rsidRPr="008C30C5">
        <w:rPr>
          <w:sz w:val="24"/>
          <w:szCs w:val="24"/>
          <w:lang w:val="lt-LT"/>
        </w:rPr>
        <w:t xml:space="preserve"> </w:t>
      </w:r>
      <w:r w:rsidR="0084467C" w:rsidRPr="008C30C5">
        <w:rPr>
          <w:sz w:val="24"/>
          <w:szCs w:val="24"/>
          <w:lang w:val="lt-LT"/>
        </w:rPr>
        <w:t xml:space="preserve">negali pasinaudoti lengvatomis, </w:t>
      </w:r>
      <w:r w:rsidR="00CB19E8" w:rsidRPr="008C30C5">
        <w:rPr>
          <w:sz w:val="24"/>
          <w:szCs w:val="24"/>
          <w:lang w:val="lt-LT"/>
        </w:rPr>
        <w:t xml:space="preserve">yra socialiai neteisingas šių asmenų atžvilgiu ir </w:t>
      </w:r>
      <w:r w:rsidR="006C35B0" w:rsidRPr="008C30C5">
        <w:rPr>
          <w:sz w:val="24"/>
          <w:szCs w:val="24"/>
          <w:lang w:val="lt-LT"/>
        </w:rPr>
        <w:t xml:space="preserve">nesudaro sąlygų </w:t>
      </w:r>
      <w:r w:rsidR="00D024D4" w:rsidRPr="008C30C5">
        <w:rPr>
          <w:sz w:val="24"/>
          <w:szCs w:val="24"/>
          <w:lang w:val="lt-LT"/>
        </w:rPr>
        <w:t>jiems</w:t>
      </w:r>
      <w:r w:rsidR="004B08FF" w:rsidRPr="008C30C5">
        <w:rPr>
          <w:sz w:val="24"/>
          <w:szCs w:val="24"/>
          <w:lang w:val="lt-LT" w:eastAsia="en-GB"/>
        </w:rPr>
        <w:t xml:space="preserve"> turėti daugiau galimybi</w:t>
      </w:r>
      <w:r w:rsidR="00717CBE" w:rsidRPr="008C30C5">
        <w:rPr>
          <w:sz w:val="24"/>
          <w:szCs w:val="24"/>
          <w:lang w:val="lt-LT" w:eastAsia="en-GB"/>
        </w:rPr>
        <w:t xml:space="preserve">ų </w:t>
      </w:r>
      <w:r w:rsidR="00D024D4" w:rsidRPr="008C30C5">
        <w:rPr>
          <w:sz w:val="24"/>
          <w:szCs w:val="24"/>
          <w:lang w:val="lt-LT" w:eastAsia="en-GB"/>
        </w:rPr>
        <w:t xml:space="preserve">aktyviai </w:t>
      </w:r>
      <w:r w:rsidR="00A355EC">
        <w:rPr>
          <w:sz w:val="24"/>
          <w:szCs w:val="24"/>
          <w:lang w:val="lt-LT" w:eastAsia="en-GB"/>
        </w:rPr>
        <w:t xml:space="preserve">dalyvauti </w:t>
      </w:r>
      <w:r w:rsidR="00D024D4" w:rsidRPr="008C30C5">
        <w:rPr>
          <w:sz w:val="24"/>
          <w:szCs w:val="24"/>
          <w:lang w:val="lt-LT" w:eastAsia="en-GB"/>
        </w:rPr>
        <w:t>visose gyvenimo srityse</w:t>
      </w:r>
      <w:r w:rsidR="004B08FF" w:rsidRPr="008C30C5">
        <w:rPr>
          <w:sz w:val="24"/>
          <w:szCs w:val="24"/>
          <w:lang w:val="lt-LT" w:eastAsia="en-GB"/>
        </w:rPr>
        <w:t xml:space="preserve"> </w:t>
      </w:r>
      <w:r w:rsidR="00D024D4" w:rsidRPr="008C30C5">
        <w:rPr>
          <w:sz w:val="24"/>
          <w:szCs w:val="24"/>
          <w:lang w:val="lt-LT" w:eastAsia="en-GB"/>
        </w:rPr>
        <w:t xml:space="preserve">ir </w:t>
      </w:r>
      <w:r w:rsidR="006C35B0" w:rsidRPr="008C30C5">
        <w:rPr>
          <w:sz w:val="24"/>
          <w:szCs w:val="24"/>
          <w:lang w:val="lt-LT"/>
        </w:rPr>
        <w:t xml:space="preserve">įgyvendinti </w:t>
      </w:r>
      <w:r w:rsidR="007607B6" w:rsidRPr="008C30C5">
        <w:rPr>
          <w:sz w:val="24"/>
          <w:szCs w:val="24"/>
          <w:lang w:val="lt-LT"/>
        </w:rPr>
        <w:t>K</w:t>
      </w:r>
      <w:r w:rsidR="0084467C" w:rsidRPr="008C30C5">
        <w:rPr>
          <w:sz w:val="24"/>
          <w:szCs w:val="24"/>
          <w:lang w:val="lt-LT"/>
        </w:rPr>
        <w:t>onvencijo</w:t>
      </w:r>
      <w:r w:rsidR="0050507F" w:rsidRPr="008C30C5">
        <w:rPr>
          <w:sz w:val="24"/>
          <w:szCs w:val="24"/>
          <w:lang w:val="lt-LT"/>
        </w:rPr>
        <w:t>je įtvirtintą</w:t>
      </w:r>
      <w:r w:rsidR="006C35B0" w:rsidRPr="008C30C5">
        <w:rPr>
          <w:sz w:val="24"/>
          <w:szCs w:val="24"/>
          <w:lang w:val="lt-LT"/>
        </w:rPr>
        <w:t xml:space="preserve"> lygių galimybių principą.</w:t>
      </w:r>
    </w:p>
    <w:p w:rsidR="00F14615" w:rsidRPr="008C30C5" w:rsidRDefault="003B3302" w:rsidP="000A0DAF">
      <w:pPr>
        <w:spacing w:line="360" w:lineRule="auto"/>
        <w:ind w:firstLine="1134"/>
        <w:jc w:val="both"/>
        <w:rPr>
          <w:sz w:val="24"/>
          <w:szCs w:val="24"/>
          <w:lang w:val="lt-LT"/>
        </w:rPr>
      </w:pPr>
      <w:r w:rsidRPr="008C30C5">
        <w:rPr>
          <w:sz w:val="24"/>
          <w:szCs w:val="24"/>
          <w:lang w:val="lt-LT"/>
        </w:rPr>
        <w:t>Specia</w:t>
      </w:r>
      <w:r w:rsidR="009C6FAA" w:rsidRPr="008C30C5">
        <w:rPr>
          <w:sz w:val="24"/>
          <w:szCs w:val="24"/>
          <w:lang w:val="lt-LT"/>
        </w:rPr>
        <w:t>liųjų poreikių lygio ir s</w:t>
      </w:r>
      <w:r w:rsidR="00B133FD" w:rsidRPr="008C30C5">
        <w:rPr>
          <w:sz w:val="24"/>
          <w:szCs w:val="24"/>
          <w:lang w:val="lt-LT"/>
        </w:rPr>
        <w:t>pecialiųjų poreikių lygio nustatymas asmenims, kuriems iki senatvės pensijos amžiaus buvo nustatytas darbingumo lygis</w:t>
      </w:r>
      <w:r w:rsidR="00174A54" w:rsidRPr="008C30C5">
        <w:rPr>
          <w:sz w:val="24"/>
          <w:szCs w:val="24"/>
          <w:lang w:val="lt-LT"/>
        </w:rPr>
        <w:t>,</w:t>
      </w:r>
      <w:r w:rsidR="00B133FD" w:rsidRPr="008C30C5">
        <w:rPr>
          <w:sz w:val="24"/>
          <w:szCs w:val="24"/>
          <w:lang w:val="lt-LT"/>
        </w:rPr>
        <w:t xml:space="preserve"> </w:t>
      </w:r>
      <w:r w:rsidR="005749E2" w:rsidRPr="008C30C5">
        <w:rPr>
          <w:sz w:val="24"/>
          <w:szCs w:val="24"/>
          <w:lang w:val="lt-LT"/>
        </w:rPr>
        <w:t xml:space="preserve">reglamentuojamas tik </w:t>
      </w:r>
      <w:r w:rsidR="00775AB9" w:rsidRPr="008C30C5">
        <w:rPr>
          <w:sz w:val="24"/>
          <w:szCs w:val="24"/>
          <w:lang w:val="lt-LT"/>
        </w:rPr>
        <w:t>Įstatymo</w:t>
      </w:r>
      <w:r w:rsidR="005749E2" w:rsidRPr="008C30C5">
        <w:rPr>
          <w:sz w:val="24"/>
          <w:szCs w:val="24"/>
          <w:lang w:val="lt-LT"/>
        </w:rPr>
        <w:t xml:space="preserve"> įgyvendinimo teisės akte, t. y. Specialiųjų poreikių lygio nustatymo asmenims, sukakusiems senatvės pensijos amžių, tvarkos apraše, patvirtintame Lietuvos Respublikos socialinės apsaugos ir darbo ministro 2018 m. spalio 12 d. </w:t>
      </w:r>
      <w:r w:rsidR="008E2F28" w:rsidRPr="008C30C5">
        <w:rPr>
          <w:sz w:val="24"/>
          <w:szCs w:val="24"/>
          <w:lang w:val="lt-LT"/>
        </w:rPr>
        <w:t>įsakymu</w:t>
      </w:r>
      <w:r w:rsidR="005749E2" w:rsidRPr="008C30C5">
        <w:rPr>
          <w:sz w:val="24"/>
          <w:szCs w:val="24"/>
          <w:lang w:val="lt-LT"/>
        </w:rPr>
        <w:t xml:space="preserve"> Nr. A1-563 „Dėl Specialiųjų poreikių lygio nustatymo asmenims, sukakusiems senatvės pensijos amžių, tvarkos aprašo patvirtinimo“</w:t>
      </w:r>
      <w:r w:rsidR="00B80D10" w:rsidRPr="008C30C5">
        <w:rPr>
          <w:sz w:val="24"/>
          <w:szCs w:val="24"/>
          <w:lang w:val="lt-LT"/>
        </w:rPr>
        <w:t xml:space="preserve">, nors </w:t>
      </w:r>
      <w:r w:rsidR="00AB0E5D" w:rsidRPr="008C30C5">
        <w:rPr>
          <w:sz w:val="24"/>
          <w:szCs w:val="24"/>
          <w:lang w:val="lt-LT"/>
        </w:rPr>
        <w:t>Įstatymo</w:t>
      </w:r>
      <w:r w:rsidR="0036100A" w:rsidRPr="008C30C5">
        <w:rPr>
          <w:sz w:val="24"/>
          <w:szCs w:val="24"/>
          <w:lang w:val="lt-LT"/>
        </w:rPr>
        <w:t xml:space="preserve"> 2</w:t>
      </w:r>
      <w:r w:rsidR="000671C3">
        <w:rPr>
          <w:sz w:val="24"/>
          <w:szCs w:val="24"/>
          <w:lang w:val="lt-LT"/>
        </w:rPr>
        <w:t> </w:t>
      </w:r>
      <w:r w:rsidR="00AB0E5D" w:rsidRPr="008C30C5">
        <w:rPr>
          <w:sz w:val="24"/>
          <w:szCs w:val="24"/>
          <w:lang w:val="lt-LT"/>
        </w:rPr>
        <w:t>straipsnio 8 </w:t>
      </w:r>
      <w:r w:rsidR="0036100A" w:rsidRPr="008C30C5">
        <w:rPr>
          <w:sz w:val="24"/>
          <w:szCs w:val="24"/>
          <w:lang w:val="lt-LT"/>
        </w:rPr>
        <w:t>dalyje nustatyta, kad neįgaliuoju laikomas asmuo, kuriam šio Įsta</w:t>
      </w:r>
      <w:r w:rsidR="00133D80" w:rsidRPr="008C30C5">
        <w:rPr>
          <w:sz w:val="24"/>
          <w:szCs w:val="24"/>
          <w:lang w:val="lt-LT"/>
        </w:rPr>
        <w:t>t</w:t>
      </w:r>
      <w:r w:rsidR="0036100A" w:rsidRPr="008C30C5">
        <w:rPr>
          <w:sz w:val="24"/>
          <w:szCs w:val="24"/>
          <w:lang w:val="lt-LT"/>
        </w:rPr>
        <w:t xml:space="preserve">ymo nustatyta tvarka nustatytas </w:t>
      </w:r>
      <w:proofErr w:type="spellStart"/>
      <w:r w:rsidR="0036100A" w:rsidRPr="008C30C5">
        <w:rPr>
          <w:sz w:val="24"/>
          <w:szCs w:val="24"/>
          <w:lang w:val="lt-LT"/>
        </w:rPr>
        <w:t>neįgalumo</w:t>
      </w:r>
      <w:proofErr w:type="spellEnd"/>
      <w:r w:rsidR="0036100A" w:rsidRPr="008C30C5">
        <w:rPr>
          <w:sz w:val="24"/>
          <w:szCs w:val="24"/>
          <w:lang w:val="lt-LT"/>
        </w:rPr>
        <w:t xml:space="preserve"> lygis (asmenys iki 18 metų) arba 55</w:t>
      </w:r>
      <w:r w:rsidR="00041E40">
        <w:rPr>
          <w:sz w:val="24"/>
          <w:szCs w:val="24"/>
          <w:lang w:val="lt-LT"/>
        </w:rPr>
        <w:t xml:space="preserve"> </w:t>
      </w:r>
      <w:r w:rsidR="0036100A" w:rsidRPr="008C30C5">
        <w:rPr>
          <w:sz w:val="24"/>
          <w:szCs w:val="24"/>
          <w:lang w:val="lt-LT"/>
        </w:rPr>
        <w:t xml:space="preserve">procentų ir mažesnis darbingumo lygis (darbingo amžiaus asmenys), arba specialiųjų poreikių lygis (senatvės pensijos amžių sukakę </w:t>
      </w:r>
      <w:r w:rsidR="0036100A" w:rsidRPr="008C30C5">
        <w:rPr>
          <w:sz w:val="24"/>
          <w:szCs w:val="24"/>
          <w:lang w:val="lt-LT"/>
        </w:rPr>
        <w:lastRenderedPageBreak/>
        <w:t xml:space="preserve">asmenys). </w:t>
      </w:r>
      <w:r w:rsidR="00F14615" w:rsidRPr="008C30C5">
        <w:rPr>
          <w:sz w:val="24"/>
          <w:szCs w:val="24"/>
          <w:lang w:val="lt-LT"/>
        </w:rPr>
        <w:t>Asmenims, kuriems iki senatvės pensijos amžiaus buvo nustatytas darbingumo lygis, nustatomas neterminuotas specialiųjų poreikių lygis:</w:t>
      </w:r>
    </w:p>
    <w:p w:rsidR="00F14615" w:rsidRPr="008C30C5" w:rsidRDefault="00F14615" w:rsidP="000A0DAF">
      <w:pPr>
        <w:spacing w:line="360" w:lineRule="auto"/>
        <w:ind w:firstLine="1134"/>
        <w:jc w:val="both"/>
        <w:rPr>
          <w:sz w:val="24"/>
          <w:szCs w:val="24"/>
          <w:lang w:val="lt-LT"/>
        </w:rPr>
      </w:pPr>
      <w:r w:rsidRPr="008C30C5">
        <w:rPr>
          <w:sz w:val="24"/>
          <w:szCs w:val="24"/>
          <w:lang w:val="lt-LT"/>
        </w:rPr>
        <w:t>1. esant 0–30 proc</w:t>
      </w:r>
      <w:r w:rsidR="007607B6" w:rsidRPr="008C30C5">
        <w:rPr>
          <w:sz w:val="24"/>
          <w:szCs w:val="24"/>
          <w:lang w:val="lt-LT"/>
        </w:rPr>
        <w:t>entų</w:t>
      </w:r>
      <w:r w:rsidRPr="008C30C5">
        <w:rPr>
          <w:sz w:val="24"/>
          <w:szCs w:val="24"/>
          <w:lang w:val="lt-LT"/>
        </w:rPr>
        <w:t xml:space="preserve"> darbingumo lygiui, nustatomas didelių specialiųjų poreikių lygis;</w:t>
      </w:r>
    </w:p>
    <w:p w:rsidR="00F14615" w:rsidRPr="008C30C5" w:rsidRDefault="00F14615" w:rsidP="000A0DAF">
      <w:pPr>
        <w:spacing w:line="360" w:lineRule="auto"/>
        <w:ind w:firstLine="1134"/>
        <w:jc w:val="both"/>
        <w:rPr>
          <w:sz w:val="24"/>
          <w:szCs w:val="24"/>
          <w:lang w:val="lt-LT"/>
        </w:rPr>
      </w:pPr>
      <w:r w:rsidRPr="008C30C5">
        <w:rPr>
          <w:sz w:val="24"/>
          <w:szCs w:val="24"/>
          <w:lang w:val="lt-LT"/>
        </w:rPr>
        <w:t>2. esant 35–55 proc</w:t>
      </w:r>
      <w:r w:rsidR="007607B6" w:rsidRPr="008C30C5">
        <w:rPr>
          <w:sz w:val="24"/>
          <w:szCs w:val="24"/>
          <w:lang w:val="lt-LT"/>
        </w:rPr>
        <w:t>entų</w:t>
      </w:r>
      <w:r w:rsidRPr="008C30C5">
        <w:rPr>
          <w:sz w:val="24"/>
          <w:szCs w:val="24"/>
          <w:lang w:val="lt-LT"/>
        </w:rPr>
        <w:t xml:space="preserve"> darbingumo lygiui, nustatomas vidutinių specialiųjų poreikių lygis.</w:t>
      </w:r>
    </w:p>
    <w:p w:rsidR="005105B0" w:rsidRPr="008C30C5" w:rsidRDefault="00B545FA" w:rsidP="000A0DAF">
      <w:pPr>
        <w:spacing w:line="360" w:lineRule="auto"/>
        <w:ind w:firstLine="1134"/>
        <w:jc w:val="both"/>
        <w:rPr>
          <w:sz w:val="24"/>
          <w:szCs w:val="24"/>
          <w:lang w:val="lt-LT"/>
        </w:rPr>
      </w:pPr>
      <w:r w:rsidRPr="008C30C5">
        <w:rPr>
          <w:sz w:val="24"/>
          <w:szCs w:val="24"/>
          <w:lang w:val="lt-LT"/>
        </w:rPr>
        <w:t xml:space="preserve">Toks specialiųjų poreikių lygio nustatymo būdas pasirinktas atsižvelgus į šių asmenų </w:t>
      </w:r>
      <w:r w:rsidR="00041E40">
        <w:rPr>
          <w:sz w:val="24"/>
          <w:szCs w:val="24"/>
          <w:lang w:val="lt-LT"/>
        </w:rPr>
        <w:t xml:space="preserve">ilgalaikį </w:t>
      </w:r>
      <w:r w:rsidR="00E962B1" w:rsidRPr="008C30C5">
        <w:rPr>
          <w:sz w:val="24"/>
          <w:szCs w:val="24"/>
          <w:lang w:val="lt-LT"/>
        </w:rPr>
        <w:t xml:space="preserve">sveikatos būklės </w:t>
      </w:r>
      <w:r w:rsidR="005105B0" w:rsidRPr="008C30C5">
        <w:rPr>
          <w:sz w:val="24"/>
          <w:szCs w:val="24"/>
          <w:lang w:val="lt-LT"/>
        </w:rPr>
        <w:t xml:space="preserve">sutrikimą, </w:t>
      </w:r>
      <w:r w:rsidR="00E962B1" w:rsidRPr="008C30C5">
        <w:rPr>
          <w:sz w:val="24"/>
          <w:szCs w:val="24"/>
          <w:lang w:val="lt-LT"/>
        </w:rPr>
        <w:t>t. y. esant 0–30 proc</w:t>
      </w:r>
      <w:r w:rsidR="007607B6" w:rsidRPr="008C30C5">
        <w:rPr>
          <w:sz w:val="24"/>
          <w:szCs w:val="24"/>
          <w:lang w:val="lt-LT"/>
        </w:rPr>
        <w:t>entų</w:t>
      </w:r>
      <w:r w:rsidR="00E962B1" w:rsidRPr="008C30C5">
        <w:rPr>
          <w:sz w:val="24"/>
          <w:szCs w:val="24"/>
          <w:lang w:val="lt-LT"/>
        </w:rPr>
        <w:t xml:space="preserve"> darbingumo lygiui</w:t>
      </w:r>
      <w:r w:rsidR="00D15B29" w:rsidRPr="008C30C5">
        <w:rPr>
          <w:sz w:val="24"/>
          <w:szCs w:val="24"/>
          <w:lang w:val="lt-LT"/>
        </w:rPr>
        <w:t>,</w:t>
      </w:r>
      <w:r w:rsidR="00E962B1" w:rsidRPr="008C30C5">
        <w:rPr>
          <w:sz w:val="24"/>
          <w:szCs w:val="24"/>
          <w:lang w:val="lt-LT"/>
        </w:rPr>
        <w:t xml:space="preserve"> </w:t>
      </w:r>
      <w:r w:rsidR="005105B0" w:rsidRPr="008C30C5">
        <w:rPr>
          <w:sz w:val="24"/>
          <w:szCs w:val="24"/>
          <w:lang w:val="lt-LT"/>
        </w:rPr>
        <w:t xml:space="preserve">nustatomas </w:t>
      </w:r>
      <w:r w:rsidR="00E962B1" w:rsidRPr="008C30C5">
        <w:rPr>
          <w:sz w:val="24"/>
          <w:szCs w:val="24"/>
          <w:lang w:val="lt-LT"/>
        </w:rPr>
        <w:t>didelių specialiųjų poreikių lygis</w:t>
      </w:r>
      <w:r w:rsidR="005105B0" w:rsidRPr="008C30C5">
        <w:rPr>
          <w:sz w:val="24"/>
          <w:szCs w:val="24"/>
          <w:lang w:val="lt-LT"/>
        </w:rPr>
        <w:t>, nes š</w:t>
      </w:r>
      <w:r w:rsidR="00AB0E5D" w:rsidRPr="008C30C5">
        <w:rPr>
          <w:sz w:val="24"/>
          <w:szCs w:val="24"/>
          <w:lang w:val="lt-LT"/>
        </w:rPr>
        <w:t>i</w:t>
      </w:r>
      <w:r w:rsidR="005105B0" w:rsidRPr="008C30C5">
        <w:rPr>
          <w:sz w:val="24"/>
          <w:szCs w:val="24"/>
          <w:lang w:val="lt-LT"/>
        </w:rPr>
        <w:t>ai asmenų grupei priklauso sunkiausią negalią turintys asmenys, esant 35–55 proc</w:t>
      </w:r>
      <w:r w:rsidR="007607B6" w:rsidRPr="008C30C5">
        <w:rPr>
          <w:sz w:val="24"/>
          <w:szCs w:val="24"/>
          <w:lang w:val="lt-LT"/>
        </w:rPr>
        <w:t>entų</w:t>
      </w:r>
      <w:r w:rsidR="005105B0" w:rsidRPr="008C30C5">
        <w:rPr>
          <w:sz w:val="24"/>
          <w:szCs w:val="24"/>
          <w:lang w:val="lt-LT"/>
        </w:rPr>
        <w:t xml:space="preserve"> darbingumo lygiui, nustatomas vidutinių specialiųjų poreikių lygis, nes šiai asmenų grupei priklauso vidutin</w:t>
      </w:r>
      <w:r w:rsidR="007607B6" w:rsidRPr="008C30C5">
        <w:rPr>
          <w:sz w:val="24"/>
          <w:szCs w:val="24"/>
          <w:lang w:val="lt-LT"/>
        </w:rPr>
        <w:t>ę</w:t>
      </w:r>
      <w:r w:rsidR="005105B0" w:rsidRPr="008C30C5">
        <w:rPr>
          <w:sz w:val="24"/>
          <w:szCs w:val="24"/>
          <w:lang w:val="lt-LT"/>
        </w:rPr>
        <w:t xml:space="preserve"> negalią turintys asmenys.</w:t>
      </w:r>
    </w:p>
    <w:p w:rsidR="00B133FD" w:rsidRPr="008C30C5" w:rsidRDefault="00AF2074" w:rsidP="000A0DAF">
      <w:pPr>
        <w:spacing w:line="360" w:lineRule="auto"/>
        <w:ind w:firstLine="1134"/>
        <w:jc w:val="both"/>
        <w:rPr>
          <w:sz w:val="24"/>
          <w:szCs w:val="24"/>
          <w:lang w:val="lt-LT"/>
        </w:rPr>
      </w:pPr>
      <w:r w:rsidRPr="008C30C5">
        <w:rPr>
          <w:sz w:val="24"/>
          <w:szCs w:val="24"/>
          <w:lang w:val="lt-LT"/>
        </w:rPr>
        <w:t>Asmuo, kuriam nu</w:t>
      </w:r>
      <w:r w:rsidR="00D15B29" w:rsidRPr="008C30C5">
        <w:rPr>
          <w:sz w:val="24"/>
          <w:szCs w:val="24"/>
          <w:lang w:val="lt-LT"/>
        </w:rPr>
        <w:t>sta</w:t>
      </w:r>
      <w:r w:rsidRPr="008C30C5">
        <w:rPr>
          <w:sz w:val="24"/>
          <w:szCs w:val="24"/>
          <w:lang w:val="lt-LT"/>
        </w:rPr>
        <w:t>tytas</w:t>
      </w:r>
      <w:r w:rsidR="00D15B29" w:rsidRPr="008C30C5">
        <w:rPr>
          <w:sz w:val="24"/>
          <w:szCs w:val="24"/>
          <w:lang w:val="lt-LT"/>
        </w:rPr>
        <w:t xml:space="preserve"> s</w:t>
      </w:r>
      <w:r w:rsidR="009C6FAA" w:rsidRPr="008C30C5">
        <w:rPr>
          <w:sz w:val="24"/>
          <w:szCs w:val="24"/>
          <w:lang w:val="lt-LT"/>
        </w:rPr>
        <w:t>pecialiųjų poreikių lyg</w:t>
      </w:r>
      <w:r w:rsidRPr="008C30C5">
        <w:rPr>
          <w:sz w:val="24"/>
          <w:szCs w:val="24"/>
          <w:lang w:val="lt-LT"/>
        </w:rPr>
        <w:t>is</w:t>
      </w:r>
      <w:r w:rsidR="00D15B29" w:rsidRPr="008C30C5">
        <w:rPr>
          <w:sz w:val="24"/>
          <w:szCs w:val="24"/>
          <w:lang w:val="lt-LT"/>
        </w:rPr>
        <w:t>,</w:t>
      </w:r>
      <w:r w:rsidR="009C6FAA" w:rsidRPr="008C30C5">
        <w:rPr>
          <w:sz w:val="24"/>
          <w:szCs w:val="24"/>
          <w:lang w:val="lt-LT"/>
        </w:rPr>
        <w:t xml:space="preserve"> </w:t>
      </w:r>
      <w:r w:rsidRPr="008C30C5">
        <w:rPr>
          <w:sz w:val="24"/>
          <w:szCs w:val="24"/>
          <w:lang w:val="lt-LT"/>
        </w:rPr>
        <w:t xml:space="preserve">turi </w:t>
      </w:r>
      <w:r w:rsidR="009C6FAA" w:rsidRPr="008C30C5">
        <w:rPr>
          <w:sz w:val="24"/>
          <w:szCs w:val="24"/>
          <w:lang w:val="lt-LT"/>
        </w:rPr>
        <w:t>panašias socialines garantijas ir lengvatas, kokios ta</w:t>
      </w:r>
      <w:r w:rsidR="00B80D10" w:rsidRPr="008C30C5">
        <w:rPr>
          <w:sz w:val="24"/>
          <w:szCs w:val="24"/>
          <w:lang w:val="lt-LT"/>
        </w:rPr>
        <w:t>i</w:t>
      </w:r>
      <w:r w:rsidR="009C6FAA" w:rsidRPr="008C30C5">
        <w:rPr>
          <w:sz w:val="24"/>
          <w:szCs w:val="24"/>
          <w:lang w:val="lt-LT"/>
        </w:rPr>
        <w:t>komos asmenims, kuriems nustat</w:t>
      </w:r>
      <w:r w:rsidRPr="008C30C5">
        <w:rPr>
          <w:sz w:val="24"/>
          <w:szCs w:val="24"/>
          <w:lang w:val="lt-LT"/>
        </w:rPr>
        <w:t>ytas</w:t>
      </w:r>
      <w:r w:rsidR="009C6FAA" w:rsidRPr="008C30C5">
        <w:rPr>
          <w:sz w:val="24"/>
          <w:szCs w:val="24"/>
          <w:lang w:val="lt-LT"/>
        </w:rPr>
        <w:t xml:space="preserve"> </w:t>
      </w:r>
      <w:proofErr w:type="spellStart"/>
      <w:r w:rsidR="0036100A" w:rsidRPr="008C30C5">
        <w:rPr>
          <w:sz w:val="24"/>
          <w:szCs w:val="24"/>
          <w:lang w:val="lt-LT"/>
        </w:rPr>
        <w:t>neįgalumo</w:t>
      </w:r>
      <w:proofErr w:type="spellEnd"/>
      <w:r w:rsidR="0036100A" w:rsidRPr="008C30C5">
        <w:rPr>
          <w:sz w:val="24"/>
          <w:szCs w:val="24"/>
          <w:lang w:val="lt-LT"/>
        </w:rPr>
        <w:t xml:space="preserve"> ar </w:t>
      </w:r>
      <w:r w:rsidR="009C6FAA" w:rsidRPr="008C30C5">
        <w:rPr>
          <w:sz w:val="24"/>
          <w:szCs w:val="24"/>
          <w:lang w:val="lt-LT"/>
        </w:rPr>
        <w:t xml:space="preserve">darbingumo lygis. </w:t>
      </w:r>
      <w:r w:rsidRPr="008C30C5">
        <w:rPr>
          <w:sz w:val="24"/>
          <w:szCs w:val="24"/>
          <w:lang w:val="lt-LT"/>
        </w:rPr>
        <w:t>Nustačius s</w:t>
      </w:r>
      <w:r w:rsidR="00342A83" w:rsidRPr="008C30C5">
        <w:rPr>
          <w:sz w:val="24"/>
          <w:szCs w:val="24"/>
          <w:lang w:val="lt-LT"/>
        </w:rPr>
        <w:t>pecialiųjų poreikių lyg</w:t>
      </w:r>
      <w:r w:rsidRPr="008C30C5">
        <w:rPr>
          <w:sz w:val="24"/>
          <w:szCs w:val="24"/>
          <w:lang w:val="lt-LT"/>
        </w:rPr>
        <w:t>į</w:t>
      </w:r>
      <w:r w:rsidR="00342A83" w:rsidRPr="008C30C5">
        <w:rPr>
          <w:sz w:val="24"/>
          <w:szCs w:val="24"/>
          <w:lang w:val="lt-LT"/>
        </w:rPr>
        <w:t xml:space="preserve"> asmenims, kuriems iki senatvės pensijos amžiaus buvo nustatytas darbingumo lygis, </w:t>
      </w:r>
      <w:r w:rsidRPr="008C30C5">
        <w:rPr>
          <w:sz w:val="24"/>
          <w:szCs w:val="24"/>
          <w:lang w:val="lt-LT"/>
        </w:rPr>
        <w:t xml:space="preserve">jiems </w:t>
      </w:r>
      <w:r w:rsidR="00B80D10" w:rsidRPr="008C30C5">
        <w:rPr>
          <w:sz w:val="24"/>
          <w:szCs w:val="24"/>
          <w:lang w:val="lt-LT"/>
        </w:rPr>
        <w:t>s</w:t>
      </w:r>
      <w:r w:rsidR="0075228E" w:rsidRPr="008C30C5">
        <w:rPr>
          <w:sz w:val="24"/>
          <w:szCs w:val="24"/>
          <w:lang w:val="lt-LT"/>
        </w:rPr>
        <w:t>uteikia</w:t>
      </w:r>
      <w:r w:rsidRPr="008C30C5">
        <w:rPr>
          <w:sz w:val="24"/>
          <w:szCs w:val="24"/>
          <w:lang w:val="lt-LT"/>
        </w:rPr>
        <w:t>ma</w:t>
      </w:r>
      <w:r w:rsidR="0075228E" w:rsidRPr="008C30C5">
        <w:rPr>
          <w:sz w:val="24"/>
          <w:szCs w:val="24"/>
          <w:lang w:val="lt-LT"/>
        </w:rPr>
        <w:t xml:space="preserve"> galimyb</w:t>
      </w:r>
      <w:r w:rsidRPr="008C30C5">
        <w:rPr>
          <w:sz w:val="24"/>
          <w:szCs w:val="24"/>
          <w:lang w:val="lt-LT"/>
        </w:rPr>
        <w:t>ė</w:t>
      </w:r>
      <w:r w:rsidR="00E3617A" w:rsidRPr="008C30C5">
        <w:rPr>
          <w:sz w:val="24"/>
          <w:szCs w:val="24"/>
          <w:lang w:val="lt-LT"/>
        </w:rPr>
        <w:t xml:space="preserve"> gaut</w:t>
      </w:r>
      <w:r w:rsidR="00711E1E" w:rsidRPr="008C30C5">
        <w:rPr>
          <w:sz w:val="24"/>
          <w:szCs w:val="24"/>
          <w:lang w:val="lt-LT"/>
        </w:rPr>
        <w:t>i tokias pačias lengvatas, kuriomis jie naudojosi būdami</w:t>
      </w:r>
      <w:r w:rsidR="00E3617A" w:rsidRPr="008C30C5">
        <w:rPr>
          <w:sz w:val="24"/>
          <w:szCs w:val="24"/>
          <w:lang w:val="lt-LT"/>
        </w:rPr>
        <w:t xml:space="preserve"> darbingo amžiaus, </w:t>
      </w:r>
      <w:r w:rsidR="001119A1" w:rsidRPr="008C30C5">
        <w:rPr>
          <w:sz w:val="24"/>
          <w:szCs w:val="24"/>
          <w:lang w:val="lt-LT"/>
        </w:rPr>
        <w:t>to</w:t>
      </w:r>
      <w:r w:rsidRPr="008C30C5">
        <w:rPr>
          <w:sz w:val="24"/>
          <w:szCs w:val="24"/>
          <w:lang w:val="lt-LT"/>
        </w:rPr>
        <w:t>dėl</w:t>
      </w:r>
      <w:r w:rsidR="001119A1" w:rsidRPr="008C30C5">
        <w:rPr>
          <w:sz w:val="24"/>
          <w:szCs w:val="24"/>
          <w:lang w:val="lt-LT"/>
        </w:rPr>
        <w:t xml:space="preserve"> šiems asmenims iš naujo nereikės kreiptis į </w:t>
      </w:r>
      <w:r w:rsidR="00A57C87" w:rsidRPr="008C30C5">
        <w:rPr>
          <w:sz w:val="24"/>
          <w:szCs w:val="24"/>
          <w:lang w:val="lt-LT"/>
        </w:rPr>
        <w:t xml:space="preserve">juos gydančius </w:t>
      </w:r>
      <w:r w:rsidR="001119A1" w:rsidRPr="008C30C5">
        <w:rPr>
          <w:sz w:val="24"/>
          <w:szCs w:val="24"/>
          <w:lang w:val="lt-LT"/>
        </w:rPr>
        <w:t>asmens sveikatos įstaigos gydytoj</w:t>
      </w:r>
      <w:r w:rsidR="00A57C87" w:rsidRPr="008C30C5">
        <w:rPr>
          <w:sz w:val="24"/>
          <w:szCs w:val="24"/>
          <w:lang w:val="lt-LT"/>
        </w:rPr>
        <w:t>us</w:t>
      </w:r>
      <w:r w:rsidR="001119A1" w:rsidRPr="008C30C5">
        <w:rPr>
          <w:sz w:val="24"/>
          <w:szCs w:val="24"/>
          <w:lang w:val="lt-LT"/>
        </w:rPr>
        <w:t xml:space="preserve"> dėl specialiųjų poreikių nustatymo, nepaisant to, kad</w:t>
      </w:r>
      <w:r w:rsidR="00A57C87" w:rsidRPr="008C30C5">
        <w:rPr>
          <w:sz w:val="24"/>
          <w:szCs w:val="24"/>
          <w:lang w:val="lt-LT"/>
        </w:rPr>
        <w:t>,</w:t>
      </w:r>
      <w:r w:rsidR="001119A1" w:rsidRPr="008C30C5">
        <w:rPr>
          <w:sz w:val="24"/>
          <w:szCs w:val="24"/>
          <w:lang w:val="lt-LT"/>
        </w:rPr>
        <w:t xml:space="preserve"> sukakus senatvės pensijos amžių, jų sveikatos būklė nepasikeitė</w:t>
      </w:r>
      <w:r w:rsidR="007044E7" w:rsidRPr="008C30C5">
        <w:rPr>
          <w:sz w:val="24"/>
          <w:szCs w:val="24"/>
          <w:lang w:val="lt-LT"/>
        </w:rPr>
        <w:t>,</w:t>
      </w:r>
      <w:r w:rsidR="001119A1" w:rsidRPr="008C30C5">
        <w:rPr>
          <w:sz w:val="24"/>
          <w:szCs w:val="24"/>
          <w:lang w:val="lt-LT"/>
        </w:rPr>
        <w:t xml:space="preserve"> </w:t>
      </w:r>
      <w:r w:rsidR="00E3617A" w:rsidRPr="008C30C5">
        <w:rPr>
          <w:sz w:val="24"/>
          <w:szCs w:val="24"/>
          <w:lang w:val="lt-LT"/>
        </w:rPr>
        <w:t xml:space="preserve">t. y. </w:t>
      </w:r>
      <w:r w:rsidR="00A53A9A" w:rsidRPr="008C30C5">
        <w:rPr>
          <w:sz w:val="24"/>
          <w:szCs w:val="24"/>
          <w:lang w:val="lt-LT"/>
        </w:rPr>
        <w:t xml:space="preserve">sukakus senatvės pensijos amžių </w:t>
      </w:r>
      <w:r w:rsidR="00E3617A" w:rsidRPr="008C30C5">
        <w:rPr>
          <w:sz w:val="24"/>
          <w:szCs w:val="24"/>
          <w:lang w:val="lt-LT"/>
        </w:rPr>
        <w:t>užtikrina</w:t>
      </w:r>
      <w:r w:rsidR="00711E1E" w:rsidRPr="008C30C5">
        <w:rPr>
          <w:sz w:val="24"/>
          <w:szCs w:val="24"/>
          <w:lang w:val="lt-LT"/>
        </w:rPr>
        <w:t>mas lengvatų teikimo tęstinumas</w:t>
      </w:r>
      <w:r w:rsidR="00D71674" w:rsidRPr="008C30C5">
        <w:rPr>
          <w:sz w:val="24"/>
          <w:szCs w:val="24"/>
          <w:lang w:val="lt-LT"/>
        </w:rPr>
        <w:t>;</w:t>
      </w:r>
    </w:p>
    <w:p w:rsidR="00485B19" w:rsidRPr="008C30C5" w:rsidRDefault="007025EE" w:rsidP="00230991">
      <w:pPr>
        <w:spacing w:line="360" w:lineRule="auto"/>
        <w:ind w:firstLine="1134"/>
        <w:jc w:val="both"/>
        <w:rPr>
          <w:sz w:val="24"/>
          <w:szCs w:val="24"/>
          <w:lang w:val="lt-LT"/>
        </w:rPr>
      </w:pPr>
      <w:r w:rsidRPr="008C30C5">
        <w:rPr>
          <w:sz w:val="24"/>
          <w:szCs w:val="24"/>
          <w:lang w:val="lt-LT"/>
        </w:rPr>
        <w:t xml:space="preserve">5. </w:t>
      </w:r>
      <w:r w:rsidR="00D71674" w:rsidRPr="008C30C5">
        <w:rPr>
          <w:sz w:val="24"/>
          <w:szCs w:val="24"/>
          <w:lang w:val="lt-LT"/>
        </w:rPr>
        <w:t>s</w:t>
      </w:r>
      <w:r w:rsidRPr="008C30C5">
        <w:rPr>
          <w:sz w:val="24"/>
          <w:szCs w:val="24"/>
          <w:lang w:val="lt-LT"/>
        </w:rPr>
        <w:t>ie</w:t>
      </w:r>
      <w:r w:rsidR="0054352E" w:rsidRPr="008C30C5">
        <w:rPr>
          <w:sz w:val="24"/>
          <w:szCs w:val="24"/>
          <w:lang w:val="lt-LT"/>
        </w:rPr>
        <w:t xml:space="preserve">kiant </w:t>
      </w:r>
      <w:r w:rsidR="00562180" w:rsidRPr="008C30C5">
        <w:rPr>
          <w:sz w:val="24"/>
          <w:szCs w:val="24"/>
          <w:lang w:val="lt-LT"/>
        </w:rPr>
        <w:t xml:space="preserve">užtikrinti, kad </w:t>
      </w:r>
      <w:r w:rsidR="00564D07" w:rsidRPr="008C30C5">
        <w:rPr>
          <w:sz w:val="24"/>
          <w:szCs w:val="24"/>
          <w:lang w:val="lt-LT"/>
        </w:rPr>
        <w:t xml:space="preserve">tuo pačiu metu būtų iš karto identifikuojamas </w:t>
      </w:r>
      <w:r w:rsidR="00562180" w:rsidRPr="008C30C5">
        <w:rPr>
          <w:sz w:val="24"/>
          <w:szCs w:val="24"/>
          <w:lang w:val="lt-LT"/>
        </w:rPr>
        <w:t xml:space="preserve">asmenims, kuriems nustatomas </w:t>
      </w:r>
      <w:proofErr w:type="spellStart"/>
      <w:r w:rsidR="00562180" w:rsidRPr="008C30C5">
        <w:rPr>
          <w:sz w:val="24"/>
          <w:szCs w:val="24"/>
          <w:lang w:val="lt-LT"/>
        </w:rPr>
        <w:t>neįgalumo</w:t>
      </w:r>
      <w:proofErr w:type="spellEnd"/>
      <w:r w:rsidR="00562180" w:rsidRPr="008C30C5">
        <w:rPr>
          <w:sz w:val="24"/>
          <w:szCs w:val="24"/>
          <w:lang w:val="lt-LT"/>
        </w:rPr>
        <w:t xml:space="preserve"> lygis, darbingumo lygis</w:t>
      </w:r>
      <w:r w:rsidR="007F27D5" w:rsidRPr="008C30C5">
        <w:rPr>
          <w:sz w:val="24"/>
          <w:szCs w:val="24"/>
          <w:lang w:val="lt-LT"/>
        </w:rPr>
        <w:t>, specialiųjų poreikių lygis, specialusis nuolatinės slaugos poreikis, specialusis</w:t>
      </w:r>
      <w:r w:rsidR="00562180" w:rsidRPr="008C30C5">
        <w:rPr>
          <w:sz w:val="24"/>
          <w:szCs w:val="24"/>
          <w:lang w:val="lt-LT"/>
        </w:rPr>
        <w:t xml:space="preserve"> nuolatin</w:t>
      </w:r>
      <w:r w:rsidR="007F27D5" w:rsidRPr="008C30C5">
        <w:rPr>
          <w:sz w:val="24"/>
          <w:szCs w:val="24"/>
          <w:lang w:val="lt-LT"/>
        </w:rPr>
        <w:t>ės priežiūros (pagalbos) poreikis, specialusis</w:t>
      </w:r>
      <w:r w:rsidR="00562180" w:rsidRPr="008C30C5">
        <w:rPr>
          <w:sz w:val="24"/>
          <w:szCs w:val="24"/>
          <w:lang w:val="lt-LT"/>
        </w:rPr>
        <w:t xml:space="preserve"> lengvojo automobilio įsigijimo ir jo techninio pritaiky</w:t>
      </w:r>
      <w:r w:rsidR="007F27D5" w:rsidRPr="008C30C5">
        <w:rPr>
          <w:sz w:val="24"/>
          <w:szCs w:val="24"/>
          <w:lang w:val="lt-LT"/>
        </w:rPr>
        <w:t>mo išlaidų kompensacijos poreikis,</w:t>
      </w:r>
      <w:r w:rsidR="00F112F8" w:rsidRPr="008C30C5">
        <w:rPr>
          <w:sz w:val="24"/>
          <w:szCs w:val="24"/>
          <w:lang w:val="lt-LT"/>
        </w:rPr>
        <w:t xml:space="preserve"> rekomenduojamų specialių pagalbos priemonių poreikis, t. y. kokia pagalba (socialinės</w:t>
      </w:r>
      <w:r w:rsidR="002C306C" w:rsidRPr="008C30C5">
        <w:rPr>
          <w:sz w:val="24"/>
          <w:szCs w:val="24"/>
          <w:lang w:val="lt-LT"/>
        </w:rPr>
        <w:t xml:space="preserve"> paslaugos</w:t>
      </w:r>
      <w:r w:rsidR="00F112F8" w:rsidRPr="008C30C5">
        <w:rPr>
          <w:sz w:val="24"/>
          <w:szCs w:val="24"/>
          <w:lang w:val="lt-LT"/>
        </w:rPr>
        <w:t>, slaugos paslaugos, piniginė parama</w:t>
      </w:r>
      <w:r w:rsidR="00575239" w:rsidRPr="008C30C5">
        <w:rPr>
          <w:sz w:val="24"/>
          <w:szCs w:val="24"/>
          <w:lang w:val="lt-LT"/>
        </w:rPr>
        <w:t>, asmeninė pagalba</w:t>
      </w:r>
      <w:r w:rsidR="00485B19" w:rsidRPr="008C30C5">
        <w:rPr>
          <w:sz w:val="24"/>
          <w:szCs w:val="24"/>
          <w:lang w:val="lt-LT"/>
        </w:rPr>
        <w:t xml:space="preserve"> ir kt.</w:t>
      </w:r>
      <w:r w:rsidR="00F112F8" w:rsidRPr="008C30C5">
        <w:rPr>
          <w:sz w:val="24"/>
          <w:szCs w:val="24"/>
          <w:lang w:val="lt-LT"/>
        </w:rPr>
        <w:t xml:space="preserve">) </w:t>
      </w:r>
      <w:r w:rsidR="00564D07" w:rsidRPr="008C30C5">
        <w:rPr>
          <w:sz w:val="24"/>
          <w:szCs w:val="24"/>
          <w:lang w:val="lt-LT"/>
        </w:rPr>
        <w:t xml:space="preserve">jiems </w:t>
      </w:r>
      <w:r w:rsidR="00F112F8" w:rsidRPr="008C30C5">
        <w:rPr>
          <w:sz w:val="24"/>
          <w:szCs w:val="24"/>
          <w:lang w:val="lt-LT"/>
        </w:rPr>
        <w:t>reikalinga.</w:t>
      </w:r>
      <w:r w:rsidR="00B364BA" w:rsidRPr="008C30C5">
        <w:rPr>
          <w:sz w:val="24"/>
          <w:szCs w:val="24"/>
          <w:lang w:val="lt-LT"/>
        </w:rPr>
        <w:t xml:space="preserve"> </w:t>
      </w:r>
    </w:p>
    <w:p w:rsidR="00764126" w:rsidRPr="008C30C5" w:rsidRDefault="00764126" w:rsidP="006235BF">
      <w:pPr>
        <w:spacing w:line="360" w:lineRule="auto"/>
        <w:ind w:firstLine="1134"/>
        <w:jc w:val="both"/>
        <w:rPr>
          <w:sz w:val="24"/>
          <w:szCs w:val="24"/>
          <w:lang w:val="lt-LT"/>
        </w:rPr>
      </w:pPr>
      <w:r w:rsidRPr="008C30C5">
        <w:rPr>
          <w:sz w:val="24"/>
          <w:szCs w:val="24"/>
          <w:lang w:val="lt-LT"/>
        </w:rPr>
        <w:t xml:space="preserve">Šiuo metu </w:t>
      </w:r>
      <w:r w:rsidR="00B86035" w:rsidRPr="008C30C5">
        <w:rPr>
          <w:sz w:val="24"/>
          <w:szCs w:val="24"/>
          <w:lang w:val="lt-LT"/>
        </w:rPr>
        <w:t>neįgalusis, kuriam</w:t>
      </w:r>
      <w:r w:rsidRPr="008C30C5">
        <w:rPr>
          <w:sz w:val="24"/>
          <w:szCs w:val="24"/>
          <w:lang w:val="lt-LT"/>
        </w:rPr>
        <w:t xml:space="preserve"> nustat</w:t>
      </w:r>
      <w:r w:rsidR="00B86035" w:rsidRPr="008C30C5">
        <w:rPr>
          <w:sz w:val="24"/>
          <w:szCs w:val="24"/>
          <w:lang w:val="lt-LT"/>
        </w:rPr>
        <w:t>omas</w:t>
      </w:r>
      <w:r w:rsidRPr="008C30C5">
        <w:rPr>
          <w:sz w:val="24"/>
          <w:szCs w:val="24"/>
          <w:lang w:val="lt-LT"/>
        </w:rPr>
        <w:t xml:space="preserve"> </w:t>
      </w:r>
      <w:proofErr w:type="spellStart"/>
      <w:r w:rsidRPr="008C30C5">
        <w:rPr>
          <w:sz w:val="24"/>
          <w:szCs w:val="24"/>
          <w:lang w:val="lt-LT"/>
        </w:rPr>
        <w:t>neįgalumo</w:t>
      </w:r>
      <w:proofErr w:type="spellEnd"/>
      <w:r w:rsidRPr="008C30C5">
        <w:rPr>
          <w:sz w:val="24"/>
          <w:szCs w:val="24"/>
          <w:lang w:val="lt-LT"/>
        </w:rPr>
        <w:t xml:space="preserve"> lyg</w:t>
      </w:r>
      <w:r w:rsidR="00B86035" w:rsidRPr="008C30C5">
        <w:rPr>
          <w:sz w:val="24"/>
          <w:szCs w:val="24"/>
          <w:lang w:val="lt-LT"/>
        </w:rPr>
        <w:t>is</w:t>
      </w:r>
      <w:r w:rsidRPr="008C30C5">
        <w:rPr>
          <w:sz w:val="24"/>
          <w:szCs w:val="24"/>
          <w:lang w:val="lt-LT"/>
        </w:rPr>
        <w:t>, darbingumo lyg</w:t>
      </w:r>
      <w:r w:rsidR="00B86035" w:rsidRPr="008C30C5">
        <w:rPr>
          <w:sz w:val="24"/>
          <w:szCs w:val="24"/>
          <w:lang w:val="lt-LT"/>
        </w:rPr>
        <w:t>is</w:t>
      </w:r>
      <w:r w:rsidRPr="008C30C5">
        <w:rPr>
          <w:sz w:val="24"/>
          <w:szCs w:val="24"/>
          <w:lang w:val="lt-LT"/>
        </w:rPr>
        <w:t>, specialiųjų poreikių lyg</w:t>
      </w:r>
      <w:r w:rsidR="00B86035" w:rsidRPr="008C30C5">
        <w:rPr>
          <w:sz w:val="24"/>
          <w:szCs w:val="24"/>
          <w:lang w:val="lt-LT"/>
        </w:rPr>
        <w:t>is</w:t>
      </w:r>
      <w:r w:rsidRPr="008C30C5">
        <w:rPr>
          <w:sz w:val="24"/>
          <w:szCs w:val="24"/>
          <w:lang w:val="lt-LT"/>
        </w:rPr>
        <w:t>, special</w:t>
      </w:r>
      <w:r w:rsidR="00B86035" w:rsidRPr="008C30C5">
        <w:rPr>
          <w:sz w:val="24"/>
          <w:szCs w:val="24"/>
          <w:lang w:val="lt-LT"/>
        </w:rPr>
        <w:t>usis</w:t>
      </w:r>
      <w:r w:rsidRPr="008C30C5">
        <w:rPr>
          <w:sz w:val="24"/>
          <w:szCs w:val="24"/>
          <w:lang w:val="lt-LT"/>
        </w:rPr>
        <w:t xml:space="preserve"> nuolatinės slaugos poreik</w:t>
      </w:r>
      <w:r w:rsidR="00B86035" w:rsidRPr="008C30C5">
        <w:rPr>
          <w:sz w:val="24"/>
          <w:szCs w:val="24"/>
          <w:lang w:val="lt-LT"/>
        </w:rPr>
        <w:t>is</w:t>
      </w:r>
      <w:r w:rsidRPr="008C30C5">
        <w:rPr>
          <w:sz w:val="24"/>
          <w:szCs w:val="24"/>
          <w:lang w:val="lt-LT"/>
        </w:rPr>
        <w:t>, special</w:t>
      </w:r>
      <w:r w:rsidR="00B86035" w:rsidRPr="008C30C5">
        <w:rPr>
          <w:sz w:val="24"/>
          <w:szCs w:val="24"/>
          <w:lang w:val="lt-LT"/>
        </w:rPr>
        <w:t>usis</w:t>
      </w:r>
      <w:r w:rsidRPr="008C30C5">
        <w:rPr>
          <w:sz w:val="24"/>
          <w:szCs w:val="24"/>
          <w:lang w:val="lt-LT"/>
        </w:rPr>
        <w:t xml:space="preserve"> nuolatinės priežiūros (pagalbos) poreik</w:t>
      </w:r>
      <w:r w:rsidR="00B86035" w:rsidRPr="008C30C5">
        <w:rPr>
          <w:sz w:val="24"/>
          <w:szCs w:val="24"/>
          <w:lang w:val="lt-LT"/>
        </w:rPr>
        <w:t>is</w:t>
      </w:r>
      <w:r w:rsidR="00216670" w:rsidRPr="008C30C5">
        <w:rPr>
          <w:sz w:val="24"/>
          <w:szCs w:val="24"/>
          <w:lang w:val="lt-LT"/>
        </w:rPr>
        <w:t>, special</w:t>
      </w:r>
      <w:r w:rsidR="00B86035" w:rsidRPr="008C30C5">
        <w:rPr>
          <w:sz w:val="24"/>
          <w:szCs w:val="24"/>
          <w:lang w:val="lt-LT"/>
        </w:rPr>
        <w:t>usis</w:t>
      </w:r>
      <w:r w:rsidRPr="008C30C5">
        <w:rPr>
          <w:sz w:val="24"/>
          <w:szCs w:val="24"/>
          <w:lang w:val="lt-LT"/>
        </w:rPr>
        <w:t xml:space="preserve"> lengvojo automobilio įsigijimo ir jo techninio pritaikymo išlaidų komp</w:t>
      </w:r>
      <w:r w:rsidR="00216670" w:rsidRPr="008C30C5">
        <w:rPr>
          <w:sz w:val="24"/>
          <w:szCs w:val="24"/>
          <w:lang w:val="lt-LT"/>
        </w:rPr>
        <w:t>ensacijos poreik</w:t>
      </w:r>
      <w:r w:rsidR="00B86035" w:rsidRPr="008C30C5">
        <w:rPr>
          <w:sz w:val="24"/>
          <w:szCs w:val="24"/>
          <w:lang w:val="lt-LT"/>
        </w:rPr>
        <w:t>is,</w:t>
      </w:r>
      <w:r w:rsidR="00216670" w:rsidRPr="008C30C5">
        <w:rPr>
          <w:sz w:val="24"/>
          <w:szCs w:val="24"/>
          <w:lang w:val="lt-LT"/>
        </w:rPr>
        <w:t xml:space="preserve"> n</w:t>
      </w:r>
      <w:r w:rsidR="00B86035" w:rsidRPr="008C30C5">
        <w:rPr>
          <w:sz w:val="24"/>
          <w:szCs w:val="24"/>
          <w:lang w:val="lt-LT"/>
        </w:rPr>
        <w:t>e</w:t>
      </w:r>
      <w:r w:rsidR="00216670" w:rsidRPr="008C30C5">
        <w:rPr>
          <w:sz w:val="24"/>
          <w:szCs w:val="24"/>
          <w:lang w:val="lt-LT"/>
        </w:rPr>
        <w:t xml:space="preserve">informuojamas, </w:t>
      </w:r>
      <w:r w:rsidR="006235BF" w:rsidRPr="008C30C5">
        <w:rPr>
          <w:sz w:val="24"/>
          <w:szCs w:val="24"/>
          <w:lang w:val="lt-LT"/>
        </w:rPr>
        <w:t xml:space="preserve">o ir pats dažnai nežino, </w:t>
      </w:r>
      <w:r w:rsidR="00216670" w:rsidRPr="008C30C5">
        <w:rPr>
          <w:sz w:val="24"/>
          <w:szCs w:val="24"/>
          <w:lang w:val="lt-LT"/>
        </w:rPr>
        <w:t>kokios specialiosios pagalbos</w:t>
      </w:r>
      <w:r w:rsidR="006235BF" w:rsidRPr="008C30C5">
        <w:rPr>
          <w:sz w:val="24"/>
          <w:szCs w:val="24"/>
          <w:lang w:val="lt-LT"/>
        </w:rPr>
        <w:t xml:space="preserve"> priemonės </w:t>
      </w:r>
      <w:r w:rsidR="00216670" w:rsidRPr="008C30C5">
        <w:rPr>
          <w:sz w:val="24"/>
          <w:szCs w:val="24"/>
          <w:lang w:val="lt-LT"/>
        </w:rPr>
        <w:t>jam</w:t>
      </w:r>
      <w:r w:rsidR="006235BF" w:rsidRPr="008C30C5">
        <w:rPr>
          <w:sz w:val="24"/>
          <w:szCs w:val="24"/>
          <w:lang w:val="lt-LT"/>
        </w:rPr>
        <w:t xml:space="preserve"> būtų reikalingos</w:t>
      </w:r>
      <w:r w:rsidR="00216670" w:rsidRPr="008C30C5">
        <w:rPr>
          <w:sz w:val="24"/>
          <w:szCs w:val="24"/>
          <w:lang w:val="lt-LT"/>
        </w:rPr>
        <w:t xml:space="preserve">, kad jas gavus </w:t>
      </w:r>
      <w:r w:rsidR="006235BF" w:rsidRPr="008C30C5">
        <w:rPr>
          <w:sz w:val="24"/>
          <w:szCs w:val="24"/>
          <w:lang w:val="lt-LT"/>
        </w:rPr>
        <w:t>jam</w:t>
      </w:r>
      <w:r w:rsidR="00216670" w:rsidRPr="008C30C5">
        <w:rPr>
          <w:sz w:val="24"/>
          <w:szCs w:val="24"/>
          <w:lang w:val="lt-LT"/>
        </w:rPr>
        <w:t xml:space="preserve"> </w:t>
      </w:r>
      <w:r w:rsidR="006235BF" w:rsidRPr="008C30C5">
        <w:rPr>
          <w:sz w:val="24"/>
          <w:szCs w:val="24"/>
          <w:lang w:val="lt-LT"/>
        </w:rPr>
        <w:t>būtų užtikrintos lygio</w:t>
      </w:r>
      <w:r w:rsidR="00216670" w:rsidRPr="008C30C5">
        <w:rPr>
          <w:sz w:val="24"/>
          <w:szCs w:val="24"/>
          <w:lang w:val="lt-LT"/>
        </w:rPr>
        <w:t>s ugdymo, profesin</w:t>
      </w:r>
      <w:r w:rsidR="00B86035" w:rsidRPr="008C30C5">
        <w:rPr>
          <w:sz w:val="24"/>
          <w:szCs w:val="24"/>
          <w:lang w:val="lt-LT"/>
        </w:rPr>
        <w:t>ė</w:t>
      </w:r>
      <w:r w:rsidR="00216670" w:rsidRPr="008C30C5">
        <w:rPr>
          <w:sz w:val="24"/>
          <w:szCs w:val="24"/>
          <w:lang w:val="lt-LT"/>
        </w:rPr>
        <w:t>s, socialin</w:t>
      </w:r>
      <w:r w:rsidR="00B86035" w:rsidRPr="008C30C5">
        <w:rPr>
          <w:sz w:val="24"/>
          <w:szCs w:val="24"/>
          <w:lang w:val="lt-LT"/>
        </w:rPr>
        <w:t>ė</w:t>
      </w:r>
      <w:r w:rsidR="00216670" w:rsidRPr="008C30C5">
        <w:rPr>
          <w:sz w:val="24"/>
          <w:szCs w:val="24"/>
          <w:lang w:val="lt-LT"/>
        </w:rPr>
        <w:t>s bei visaverčio integravimosi į visuomenę galimyb</w:t>
      </w:r>
      <w:r w:rsidR="00B86035" w:rsidRPr="008C30C5">
        <w:rPr>
          <w:sz w:val="24"/>
          <w:szCs w:val="24"/>
          <w:lang w:val="lt-LT"/>
        </w:rPr>
        <w:t>ė</w:t>
      </w:r>
      <w:r w:rsidR="00216670" w:rsidRPr="008C30C5">
        <w:rPr>
          <w:sz w:val="24"/>
          <w:szCs w:val="24"/>
          <w:lang w:val="lt-LT"/>
        </w:rPr>
        <w:t>s</w:t>
      </w:r>
      <w:r w:rsidR="006235BF" w:rsidRPr="008C30C5">
        <w:rPr>
          <w:sz w:val="24"/>
          <w:szCs w:val="24"/>
          <w:lang w:val="lt-LT"/>
        </w:rPr>
        <w:t xml:space="preserve">. </w:t>
      </w:r>
      <w:proofErr w:type="spellStart"/>
      <w:r w:rsidR="006235BF" w:rsidRPr="008C30C5">
        <w:rPr>
          <w:sz w:val="24"/>
          <w:szCs w:val="24"/>
          <w:lang w:val="lt-LT"/>
        </w:rPr>
        <w:t>Neįgalumo</w:t>
      </w:r>
      <w:proofErr w:type="spellEnd"/>
      <w:r w:rsidR="006235BF" w:rsidRPr="008C30C5">
        <w:rPr>
          <w:sz w:val="24"/>
          <w:szCs w:val="24"/>
          <w:lang w:val="lt-LT"/>
        </w:rPr>
        <w:t xml:space="preserve"> ir darbingumo nustatymo tarnybos prie Socialinės </w:t>
      </w:r>
      <w:r w:rsidR="00B050BA" w:rsidRPr="008C30C5">
        <w:rPr>
          <w:sz w:val="24"/>
          <w:szCs w:val="24"/>
          <w:lang w:val="lt-LT"/>
        </w:rPr>
        <w:t>ap</w:t>
      </w:r>
      <w:r w:rsidR="006235BF" w:rsidRPr="008C30C5">
        <w:rPr>
          <w:sz w:val="24"/>
          <w:szCs w:val="24"/>
          <w:lang w:val="lt-LT"/>
        </w:rPr>
        <w:t xml:space="preserve">saugos ir darbo ministerijos (toliau – Tarnyba) priimtas sprendimas dėl neįgaliajam rekomenduojamų specialiosios pagalbos priemonių leistų užtikrinti informacijos </w:t>
      </w:r>
      <w:r w:rsidR="002904F1" w:rsidRPr="008C30C5">
        <w:rPr>
          <w:sz w:val="24"/>
          <w:szCs w:val="24"/>
          <w:lang w:val="lt-LT"/>
        </w:rPr>
        <w:t>teikimą neįgaliajam vieno langelio principu.</w:t>
      </w:r>
    </w:p>
    <w:p w:rsidR="00230991" w:rsidRPr="008C30C5" w:rsidRDefault="006235BF" w:rsidP="00230991">
      <w:pPr>
        <w:spacing w:line="360" w:lineRule="auto"/>
        <w:ind w:firstLine="1134"/>
        <w:jc w:val="both"/>
        <w:rPr>
          <w:sz w:val="24"/>
          <w:szCs w:val="24"/>
          <w:lang w:val="lt-LT"/>
        </w:rPr>
      </w:pPr>
      <w:r w:rsidRPr="008C30C5">
        <w:rPr>
          <w:sz w:val="24"/>
          <w:szCs w:val="24"/>
          <w:lang w:val="lt-LT"/>
        </w:rPr>
        <w:t>Tarnybos</w:t>
      </w:r>
      <w:r w:rsidR="00B364BA" w:rsidRPr="008C30C5">
        <w:rPr>
          <w:sz w:val="24"/>
          <w:szCs w:val="24"/>
          <w:lang w:val="lt-LT"/>
        </w:rPr>
        <w:t xml:space="preserve"> </w:t>
      </w:r>
      <w:r w:rsidR="00230991" w:rsidRPr="008C30C5">
        <w:rPr>
          <w:sz w:val="24"/>
          <w:szCs w:val="24"/>
          <w:lang w:val="lt-LT"/>
        </w:rPr>
        <w:t xml:space="preserve">duomenimis, 2018 m. </w:t>
      </w:r>
      <w:r w:rsidR="00DA770E" w:rsidRPr="008C30C5">
        <w:rPr>
          <w:sz w:val="24"/>
          <w:szCs w:val="24"/>
          <w:lang w:val="lt-LT"/>
        </w:rPr>
        <w:t>1 863 asmenims pirmą kartą</w:t>
      </w:r>
      <w:r w:rsidR="00230991" w:rsidRPr="008C30C5">
        <w:rPr>
          <w:sz w:val="24"/>
          <w:szCs w:val="24"/>
          <w:lang w:val="lt-LT"/>
        </w:rPr>
        <w:t xml:space="preserve"> nustatytas </w:t>
      </w:r>
      <w:proofErr w:type="spellStart"/>
      <w:r w:rsidR="00230991" w:rsidRPr="008C30C5">
        <w:rPr>
          <w:sz w:val="24"/>
          <w:szCs w:val="24"/>
          <w:lang w:val="lt-LT"/>
        </w:rPr>
        <w:t>neįgalumo</w:t>
      </w:r>
      <w:proofErr w:type="spellEnd"/>
      <w:r w:rsidR="00230991" w:rsidRPr="008C30C5">
        <w:rPr>
          <w:sz w:val="24"/>
          <w:szCs w:val="24"/>
          <w:lang w:val="lt-LT"/>
        </w:rPr>
        <w:t xml:space="preserve"> lygis</w:t>
      </w:r>
      <w:r w:rsidR="00DA770E" w:rsidRPr="008C30C5">
        <w:rPr>
          <w:sz w:val="24"/>
          <w:szCs w:val="24"/>
          <w:lang w:val="lt-LT"/>
        </w:rPr>
        <w:t xml:space="preserve">, 12 537 asmenims pirmą kartą nustatytas darbingumo lygis ir 15 384 asmenims </w:t>
      </w:r>
      <w:r w:rsidR="007607B6" w:rsidRPr="008C30C5">
        <w:rPr>
          <w:sz w:val="24"/>
          <w:szCs w:val="24"/>
          <w:lang w:val="lt-LT"/>
        </w:rPr>
        <w:t xml:space="preserve">– </w:t>
      </w:r>
      <w:r w:rsidR="00DA770E" w:rsidRPr="008C30C5">
        <w:rPr>
          <w:sz w:val="24"/>
          <w:szCs w:val="24"/>
          <w:lang w:val="lt-LT"/>
        </w:rPr>
        <w:t xml:space="preserve">specialieji </w:t>
      </w:r>
      <w:r w:rsidR="00DA770E" w:rsidRPr="008C30C5">
        <w:rPr>
          <w:sz w:val="24"/>
          <w:szCs w:val="24"/>
          <w:lang w:val="lt-LT"/>
        </w:rPr>
        <w:lastRenderedPageBreak/>
        <w:t>poreikiai (</w:t>
      </w:r>
      <w:r w:rsidR="007607B6" w:rsidRPr="008C30C5">
        <w:rPr>
          <w:sz w:val="24"/>
          <w:szCs w:val="24"/>
          <w:lang w:val="lt-LT"/>
        </w:rPr>
        <w:t>iš jų</w:t>
      </w:r>
      <w:r w:rsidR="00C75204" w:rsidRPr="008C30C5">
        <w:rPr>
          <w:sz w:val="24"/>
          <w:szCs w:val="24"/>
          <w:lang w:val="lt-LT"/>
        </w:rPr>
        <w:t>:</w:t>
      </w:r>
      <w:r w:rsidR="007607B6" w:rsidRPr="008C30C5">
        <w:rPr>
          <w:sz w:val="24"/>
          <w:szCs w:val="24"/>
          <w:lang w:val="lt-LT"/>
        </w:rPr>
        <w:t xml:space="preserve"> </w:t>
      </w:r>
      <w:r w:rsidR="00DA770E" w:rsidRPr="008C30C5">
        <w:rPr>
          <w:sz w:val="24"/>
          <w:szCs w:val="24"/>
          <w:lang w:val="lt-LT"/>
        </w:rPr>
        <w:t>248 asmen</w:t>
      </w:r>
      <w:r w:rsidR="006A502D" w:rsidRPr="008C30C5">
        <w:rPr>
          <w:sz w:val="24"/>
          <w:szCs w:val="24"/>
          <w:lang w:val="lt-LT"/>
        </w:rPr>
        <w:t>y</w:t>
      </w:r>
      <w:r w:rsidR="00DA770E" w:rsidRPr="008C30C5">
        <w:rPr>
          <w:sz w:val="24"/>
          <w:szCs w:val="24"/>
          <w:lang w:val="lt-LT"/>
        </w:rPr>
        <w:t>s iki 18 metų, 1 514 darbingo amžiaus asmen</w:t>
      </w:r>
      <w:r w:rsidR="006A502D" w:rsidRPr="008C30C5">
        <w:rPr>
          <w:sz w:val="24"/>
          <w:szCs w:val="24"/>
          <w:lang w:val="lt-LT"/>
        </w:rPr>
        <w:t>ų</w:t>
      </w:r>
      <w:r w:rsidR="00DA770E" w:rsidRPr="008C30C5">
        <w:rPr>
          <w:sz w:val="24"/>
          <w:szCs w:val="24"/>
          <w:lang w:val="lt-LT"/>
        </w:rPr>
        <w:t>, 13 622 pensinio amžiaus asmen</w:t>
      </w:r>
      <w:r w:rsidR="006A502D" w:rsidRPr="008C30C5">
        <w:rPr>
          <w:sz w:val="24"/>
          <w:szCs w:val="24"/>
          <w:lang w:val="lt-LT"/>
        </w:rPr>
        <w:t>y</w:t>
      </w:r>
      <w:r w:rsidR="00DA770E" w:rsidRPr="008C30C5">
        <w:rPr>
          <w:sz w:val="24"/>
          <w:szCs w:val="24"/>
          <w:lang w:val="lt-LT"/>
        </w:rPr>
        <w:t>s).</w:t>
      </w:r>
    </w:p>
    <w:p w:rsidR="008F22C1" w:rsidRPr="008C30C5" w:rsidRDefault="00AD10B6" w:rsidP="00BB3786">
      <w:pPr>
        <w:spacing w:line="360" w:lineRule="auto"/>
        <w:ind w:firstLine="1134"/>
        <w:jc w:val="both"/>
        <w:rPr>
          <w:sz w:val="24"/>
          <w:szCs w:val="24"/>
          <w:lang w:val="lt-LT"/>
        </w:rPr>
      </w:pPr>
      <w:r w:rsidRPr="00E80240">
        <w:rPr>
          <w:sz w:val="24"/>
          <w:szCs w:val="24"/>
          <w:lang w:val="lt-LT"/>
        </w:rPr>
        <w:t>Įstatymo projekto</w:t>
      </w:r>
      <w:r w:rsidR="00EC4151" w:rsidRPr="00E80240">
        <w:rPr>
          <w:sz w:val="24"/>
          <w:szCs w:val="24"/>
          <w:lang w:val="lt-LT"/>
        </w:rPr>
        <w:t xml:space="preserve"> tikslas</w:t>
      </w:r>
      <w:r w:rsidR="0054499C" w:rsidRPr="00E80240">
        <w:rPr>
          <w:sz w:val="24"/>
          <w:szCs w:val="24"/>
          <w:lang w:val="lt-LT"/>
        </w:rPr>
        <w:t xml:space="preserve"> –</w:t>
      </w:r>
      <w:r w:rsidRPr="00E80240">
        <w:rPr>
          <w:sz w:val="24"/>
          <w:szCs w:val="24"/>
          <w:lang w:val="lt-LT"/>
        </w:rPr>
        <w:t xml:space="preserve"> </w:t>
      </w:r>
      <w:r w:rsidR="00290235" w:rsidRPr="00E80240">
        <w:rPr>
          <w:sz w:val="24"/>
          <w:szCs w:val="24"/>
          <w:lang w:val="lt-LT"/>
        </w:rPr>
        <w:t>reglamentuoti asmeninės pagalbos poreikį kaip vieną iš specialiųjų poreikių rūšių, o asmeninės pagalbos teikimą neįgaliajam – kaip specialiojo poreikio tenkinimo priemonę</w:t>
      </w:r>
      <w:r w:rsidR="00BB3786" w:rsidRPr="00E80240">
        <w:rPr>
          <w:sz w:val="24"/>
          <w:szCs w:val="24"/>
          <w:lang w:val="lt-LT"/>
        </w:rPr>
        <w:t xml:space="preserve">, sudaryti sąlygas gauti asmeninę pagalbą </w:t>
      </w:r>
      <w:r w:rsidR="00C9502B" w:rsidRPr="00E80240">
        <w:rPr>
          <w:sz w:val="24"/>
          <w:szCs w:val="24"/>
          <w:lang w:val="lt-LT"/>
        </w:rPr>
        <w:t>neįgaliesiems</w:t>
      </w:r>
      <w:r w:rsidR="004C32A8" w:rsidRPr="00E80240">
        <w:rPr>
          <w:sz w:val="24"/>
          <w:szCs w:val="24"/>
          <w:lang w:val="lt-LT"/>
        </w:rPr>
        <w:t xml:space="preserve">, taip </w:t>
      </w:r>
      <w:r w:rsidR="00384005" w:rsidRPr="00E80240">
        <w:rPr>
          <w:sz w:val="24"/>
          <w:szCs w:val="24"/>
          <w:lang w:val="lt-LT"/>
        </w:rPr>
        <w:t>siek</w:t>
      </w:r>
      <w:r w:rsidR="00E129FA" w:rsidRPr="00E80240">
        <w:rPr>
          <w:sz w:val="24"/>
          <w:szCs w:val="24"/>
          <w:lang w:val="lt-LT"/>
        </w:rPr>
        <w:t>iant</w:t>
      </w:r>
      <w:r w:rsidR="00384005" w:rsidRPr="00E80240">
        <w:rPr>
          <w:sz w:val="24"/>
          <w:szCs w:val="24"/>
          <w:lang w:val="lt-LT"/>
        </w:rPr>
        <w:t xml:space="preserve"> užtikrinti</w:t>
      </w:r>
      <w:r w:rsidRPr="00E80240">
        <w:rPr>
          <w:sz w:val="24"/>
          <w:szCs w:val="24"/>
          <w:lang w:val="lt-LT"/>
        </w:rPr>
        <w:t xml:space="preserve"> </w:t>
      </w:r>
      <w:r w:rsidR="00177AA1" w:rsidRPr="00E80240">
        <w:rPr>
          <w:sz w:val="24"/>
          <w:szCs w:val="24"/>
          <w:lang w:val="lt-LT"/>
        </w:rPr>
        <w:t xml:space="preserve">jiems </w:t>
      </w:r>
      <w:r w:rsidRPr="00E80240">
        <w:rPr>
          <w:sz w:val="24"/>
          <w:szCs w:val="24"/>
          <w:lang w:val="lt-LT"/>
        </w:rPr>
        <w:t>galimybę visapusiškai dalyvauti visuomenės gyvenime bei darbo rinkoje</w:t>
      </w:r>
      <w:r w:rsidR="00971C67" w:rsidRPr="00E80240">
        <w:rPr>
          <w:sz w:val="24"/>
          <w:szCs w:val="24"/>
          <w:lang w:val="lt-LT"/>
        </w:rPr>
        <w:t>;</w:t>
      </w:r>
      <w:r w:rsidR="00D27126" w:rsidRPr="008C30C5">
        <w:rPr>
          <w:sz w:val="24"/>
          <w:szCs w:val="24"/>
          <w:lang w:val="lt-LT"/>
        </w:rPr>
        <w:t xml:space="preserve"> </w:t>
      </w:r>
      <w:r w:rsidR="000836F1" w:rsidRPr="008C30C5">
        <w:rPr>
          <w:sz w:val="24"/>
          <w:szCs w:val="24"/>
          <w:lang w:val="lt-LT"/>
        </w:rPr>
        <w:t>nustatyti, kad</w:t>
      </w:r>
      <w:r w:rsidR="004C1133" w:rsidRPr="008C30C5">
        <w:rPr>
          <w:sz w:val="24"/>
          <w:szCs w:val="24"/>
          <w:lang w:val="lt-LT"/>
        </w:rPr>
        <w:t xml:space="preserve"> </w:t>
      </w:r>
      <w:r w:rsidR="008B443C" w:rsidRPr="008C30C5">
        <w:rPr>
          <w:sz w:val="24"/>
          <w:szCs w:val="24"/>
          <w:lang w:val="lt-LT"/>
        </w:rPr>
        <w:t>asmenims, kuriems nustatytas pirmojo ar antrojo lygio specialusis nuolatinės priežiūros (pagalbos) poreikis, nustat</w:t>
      </w:r>
      <w:r w:rsidR="005C308F">
        <w:rPr>
          <w:sz w:val="24"/>
          <w:szCs w:val="24"/>
          <w:lang w:val="lt-LT"/>
        </w:rPr>
        <w:t>omas</w:t>
      </w:r>
      <w:r w:rsidR="008B443C" w:rsidRPr="008C30C5">
        <w:rPr>
          <w:sz w:val="24"/>
          <w:szCs w:val="24"/>
          <w:lang w:val="lt-LT"/>
        </w:rPr>
        <w:t xml:space="preserve"> vidutinių specialiųjų poreikių lygis</w:t>
      </w:r>
      <w:r w:rsidR="00971C67">
        <w:rPr>
          <w:sz w:val="24"/>
          <w:szCs w:val="24"/>
          <w:lang w:val="lt-LT"/>
        </w:rPr>
        <w:t xml:space="preserve">, </w:t>
      </w:r>
      <w:r w:rsidR="00D27126" w:rsidRPr="008C30C5">
        <w:rPr>
          <w:sz w:val="24"/>
          <w:szCs w:val="24"/>
          <w:lang w:val="lt-LT"/>
        </w:rPr>
        <w:t xml:space="preserve">asmenims, kuriems iki senatvės pensijos amžiaus </w:t>
      </w:r>
      <w:r w:rsidR="00E7614E">
        <w:rPr>
          <w:sz w:val="24"/>
          <w:szCs w:val="24"/>
          <w:lang w:val="lt-LT"/>
        </w:rPr>
        <w:t xml:space="preserve">sukakties dienos </w:t>
      </w:r>
      <w:r w:rsidR="00D27126" w:rsidRPr="008C30C5">
        <w:rPr>
          <w:sz w:val="24"/>
          <w:szCs w:val="24"/>
          <w:lang w:val="lt-LT"/>
        </w:rPr>
        <w:t>buvo nustatytas darbingumo lygis</w:t>
      </w:r>
      <w:r w:rsidR="00921595" w:rsidRPr="008C30C5">
        <w:rPr>
          <w:sz w:val="24"/>
          <w:szCs w:val="24"/>
          <w:lang w:val="lt-LT"/>
        </w:rPr>
        <w:t>, nustat</w:t>
      </w:r>
      <w:r w:rsidR="005C308F">
        <w:rPr>
          <w:sz w:val="24"/>
          <w:szCs w:val="24"/>
          <w:lang w:val="lt-LT"/>
        </w:rPr>
        <w:t>omas</w:t>
      </w:r>
      <w:r w:rsidR="00921595" w:rsidRPr="008C30C5">
        <w:rPr>
          <w:sz w:val="24"/>
          <w:szCs w:val="24"/>
          <w:lang w:val="lt-LT"/>
        </w:rPr>
        <w:t xml:space="preserve"> specialiųjų poreikių lyg</w:t>
      </w:r>
      <w:r w:rsidR="005C308F">
        <w:rPr>
          <w:sz w:val="24"/>
          <w:szCs w:val="24"/>
          <w:lang w:val="lt-LT"/>
        </w:rPr>
        <w:t>is</w:t>
      </w:r>
      <w:r w:rsidR="00757714" w:rsidRPr="008C30C5">
        <w:rPr>
          <w:sz w:val="24"/>
          <w:szCs w:val="24"/>
          <w:lang w:val="lt-LT"/>
        </w:rPr>
        <w:t xml:space="preserve"> (didelių a</w:t>
      </w:r>
      <w:r w:rsidR="000D4229" w:rsidRPr="008C30C5">
        <w:rPr>
          <w:sz w:val="24"/>
          <w:szCs w:val="24"/>
          <w:lang w:val="lt-LT"/>
        </w:rPr>
        <w:t>r vidutinių)</w:t>
      </w:r>
      <w:r w:rsidR="00DA770E" w:rsidRPr="008C30C5">
        <w:rPr>
          <w:sz w:val="24"/>
          <w:szCs w:val="24"/>
          <w:lang w:val="lt-LT"/>
        </w:rPr>
        <w:t xml:space="preserve">; nustatyti, kad </w:t>
      </w:r>
      <w:r w:rsidR="005C308F" w:rsidRPr="008C30C5">
        <w:rPr>
          <w:sz w:val="24"/>
          <w:szCs w:val="24"/>
          <w:lang w:val="lt-LT"/>
        </w:rPr>
        <w:t xml:space="preserve">tuo pačiu metu priimamas sprendimas dėl </w:t>
      </w:r>
      <w:r w:rsidR="00DA770E" w:rsidRPr="008C30C5">
        <w:rPr>
          <w:sz w:val="24"/>
          <w:szCs w:val="24"/>
          <w:lang w:val="lt-LT"/>
        </w:rPr>
        <w:t>asmenims</w:t>
      </w:r>
      <w:r w:rsidR="00140E67" w:rsidRPr="008C30C5">
        <w:rPr>
          <w:sz w:val="24"/>
          <w:szCs w:val="24"/>
          <w:lang w:val="lt-LT"/>
        </w:rPr>
        <w:t xml:space="preserve">, kuriems nustatomas </w:t>
      </w:r>
      <w:proofErr w:type="spellStart"/>
      <w:r w:rsidR="00140E67" w:rsidRPr="008C30C5">
        <w:rPr>
          <w:sz w:val="24"/>
          <w:szCs w:val="24"/>
          <w:lang w:val="lt-LT"/>
        </w:rPr>
        <w:t>neįgalumo</w:t>
      </w:r>
      <w:proofErr w:type="spellEnd"/>
      <w:r w:rsidR="00140E67" w:rsidRPr="008C30C5">
        <w:rPr>
          <w:sz w:val="24"/>
          <w:szCs w:val="24"/>
          <w:lang w:val="lt-LT"/>
        </w:rPr>
        <w:t xml:space="preserve"> lygis, darbingumo lygis, specialiųjų poreikių lygis, specialusis nuolatinės slaugos poreikis, specialusis nuolatinės priežiūros (pagalbos) poreikis, specialusis lengvojo automobilio įsigijimo ir jo techninio pritaikymo išlaidų kompensacijos poreikis, rekomenduojamų specialiosios pagalbos priemonių</w:t>
      </w:r>
      <w:r w:rsidR="00921595" w:rsidRPr="008C30C5">
        <w:rPr>
          <w:sz w:val="24"/>
          <w:szCs w:val="24"/>
          <w:lang w:val="lt-LT"/>
        </w:rPr>
        <w:t>.</w:t>
      </w:r>
    </w:p>
    <w:p w:rsidR="004C32A8" w:rsidRPr="008C30C5" w:rsidRDefault="004A4BA8" w:rsidP="00D91DCE">
      <w:pPr>
        <w:spacing w:line="360" w:lineRule="auto"/>
        <w:ind w:firstLine="1134"/>
        <w:jc w:val="both"/>
        <w:rPr>
          <w:sz w:val="24"/>
          <w:szCs w:val="24"/>
          <w:lang w:val="lt-LT" w:eastAsia="lt-LT"/>
        </w:rPr>
      </w:pPr>
      <w:r w:rsidRPr="008C30C5">
        <w:rPr>
          <w:sz w:val="24"/>
          <w:szCs w:val="24"/>
          <w:lang w:val="lt-LT"/>
        </w:rPr>
        <w:t>Įstatymo projekt</w:t>
      </w:r>
      <w:r w:rsidR="00B81F24" w:rsidRPr="008C30C5">
        <w:rPr>
          <w:sz w:val="24"/>
          <w:szCs w:val="24"/>
          <w:lang w:val="lt-LT"/>
        </w:rPr>
        <w:t>o uždaviniai</w:t>
      </w:r>
      <w:r w:rsidR="006A1093" w:rsidRPr="008C30C5">
        <w:rPr>
          <w:sz w:val="24"/>
          <w:szCs w:val="24"/>
          <w:lang w:val="lt-LT"/>
        </w:rPr>
        <w:t>:</w:t>
      </w:r>
      <w:bookmarkStart w:id="0" w:name="part_650971ab7d03411ea43734bfed3e0fda"/>
      <w:bookmarkEnd w:id="0"/>
    </w:p>
    <w:p w:rsidR="00EA014E" w:rsidRPr="008C30C5" w:rsidRDefault="004C32A8" w:rsidP="00FE047F">
      <w:pPr>
        <w:spacing w:line="360" w:lineRule="auto"/>
        <w:ind w:firstLine="1134"/>
        <w:jc w:val="both"/>
        <w:rPr>
          <w:sz w:val="24"/>
          <w:szCs w:val="24"/>
          <w:lang w:val="lt-LT"/>
        </w:rPr>
      </w:pPr>
      <w:r w:rsidRPr="008C30C5">
        <w:rPr>
          <w:sz w:val="24"/>
          <w:szCs w:val="24"/>
          <w:lang w:val="lt-LT"/>
        </w:rPr>
        <w:t>1</w:t>
      </w:r>
      <w:r w:rsidR="00EA014E" w:rsidRPr="008C30C5">
        <w:rPr>
          <w:sz w:val="24"/>
          <w:szCs w:val="24"/>
          <w:lang w:val="lt-LT"/>
        </w:rPr>
        <w:t xml:space="preserve">. </w:t>
      </w:r>
      <w:r w:rsidR="00177AA1">
        <w:rPr>
          <w:sz w:val="24"/>
          <w:szCs w:val="24"/>
          <w:lang w:val="lt-LT"/>
        </w:rPr>
        <w:t>r</w:t>
      </w:r>
      <w:r w:rsidR="00EA014E" w:rsidRPr="008C30C5">
        <w:rPr>
          <w:sz w:val="24"/>
          <w:szCs w:val="24"/>
          <w:lang w:val="lt-LT"/>
        </w:rPr>
        <w:t>eglamentuoti</w:t>
      </w:r>
      <w:r w:rsidR="006A1093" w:rsidRPr="008C30C5">
        <w:rPr>
          <w:sz w:val="24"/>
          <w:szCs w:val="24"/>
          <w:lang w:val="lt-LT"/>
        </w:rPr>
        <w:t xml:space="preserve"> </w:t>
      </w:r>
      <w:r w:rsidR="00EA014E" w:rsidRPr="008C30C5">
        <w:rPr>
          <w:sz w:val="24"/>
          <w:szCs w:val="24"/>
          <w:lang w:val="lt-LT"/>
        </w:rPr>
        <w:t>asmeninės pagalbos</w:t>
      </w:r>
      <w:r w:rsidR="00BB3786" w:rsidRPr="008C30C5">
        <w:rPr>
          <w:sz w:val="24"/>
          <w:szCs w:val="24"/>
          <w:lang w:val="lt-LT"/>
        </w:rPr>
        <w:t xml:space="preserve"> </w:t>
      </w:r>
      <w:r w:rsidR="00FE047F" w:rsidRPr="008C30C5">
        <w:rPr>
          <w:sz w:val="24"/>
          <w:szCs w:val="24"/>
          <w:lang w:val="lt-LT"/>
        </w:rPr>
        <w:t>poreikio</w:t>
      </w:r>
      <w:r w:rsidR="00BB3786" w:rsidRPr="008C30C5">
        <w:rPr>
          <w:sz w:val="24"/>
          <w:szCs w:val="24"/>
          <w:lang w:val="lt-LT"/>
        </w:rPr>
        <w:t xml:space="preserve">, kaip specialiojo poreikio </w:t>
      </w:r>
      <w:r w:rsidR="00FE047F" w:rsidRPr="008C30C5">
        <w:rPr>
          <w:sz w:val="24"/>
          <w:szCs w:val="24"/>
          <w:lang w:val="lt-LT"/>
        </w:rPr>
        <w:t>tenkinimo priemonės</w:t>
      </w:r>
      <w:r w:rsidR="00BB3786" w:rsidRPr="008C30C5">
        <w:rPr>
          <w:sz w:val="24"/>
          <w:szCs w:val="24"/>
          <w:lang w:val="lt-LT"/>
        </w:rPr>
        <w:t>,</w:t>
      </w:r>
      <w:r w:rsidR="00EA014E" w:rsidRPr="008C30C5">
        <w:rPr>
          <w:sz w:val="24"/>
          <w:szCs w:val="24"/>
          <w:lang w:val="lt-LT"/>
        </w:rPr>
        <w:t xml:space="preserve"> nustatymo,</w:t>
      </w:r>
      <w:r w:rsidR="00FE047F" w:rsidRPr="008C30C5">
        <w:rPr>
          <w:sz w:val="24"/>
          <w:szCs w:val="24"/>
          <w:lang w:val="lt-LT"/>
        </w:rPr>
        <w:t xml:space="preserve"> asmeninės pagalbos</w:t>
      </w:r>
      <w:r w:rsidR="00EA014E" w:rsidRPr="008C30C5">
        <w:rPr>
          <w:sz w:val="24"/>
          <w:szCs w:val="24"/>
          <w:lang w:val="lt-LT"/>
        </w:rPr>
        <w:t xml:space="preserve"> teikimo</w:t>
      </w:r>
      <w:r w:rsidR="00FE047F" w:rsidRPr="008C30C5">
        <w:rPr>
          <w:sz w:val="24"/>
          <w:szCs w:val="24"/>
          <w:lang w:val="lt-LT"/>
        </w:rPr>
        <w:t xml:space="preserve"> organizavimo</w:t>
      </w:r>
      <w:r w:rsidR="00140E67" w:rsidRPr="008C30C5">
        <w:rPr>
          <w:sz w:val="24"/>
          <w:szCs w:val="24"/>
          <w:lang w:val="lt-LT"/>
        </w:rPr>
        <w:t>,</w:t>
      </w:r>
      <w:r w:rsidR="00EA014E" w:rsidRPr="008C30C5">
        <w:rPr>
          <w:sz w:val="24"/>
          <w:szCs w:val="24"/>
          <w:lang w:val="lt-LT"/>
        </w:rPr>
        <w:t xml:space="preserve"> finansavimo </w:t>
      </w:r>
      <w:r w:rsidR="00140E67" w:rsidRPr="008C30C5">
        <w:rPr>
          <w:sz w:val="24"/>
          <w:szCs w:val="24"/>
          <w:lang w:val="lt-LT"/>
        </w:rPr>
        <w:t xml:space="preserve">ir apmokėjimo </w:t>
      </w:r>
      <w:r w:rsidR="00FE047F" w:rsidRPr="008C30C5">
        <w:rPr>
          <w:sz w:val="24"/>
          <w:szCs w:val="24"/>
          <w:lang w:val="lt-LT"/>
        </w:rPr>
        <w:t>sąlygas</w:t>
      </w:r>
      <w:r w:rsidR="00177AA1">
        <w:rPr>
          <w:sz w:val="24"/>
          <w:szCs w:val="24"/>
          <w:lang w:val="lt-LT"/>
        </w:rPr>
        <w:t>;</w:t>
      </w:r>
      <w:r w:rsidR="006A1093" w:rsidRPr="008C30C5">
        <w:rPr>
          <w:sz w:val="24"/>
          <w:szCs w:val="24"/>
          <w:lang w:val="lt-LT"/>
        </w:rPr>
        <w:t xml:space="preserve"> </w:t>
      </w:r>
    </w:p>
    <w:p w:rsidR="009B0A8F" w:rsidRDefault="00B175E2" w:rsidP="00EA014E">
      <w:pPr>
        <w:spacing w:line="360" w:lineRule="auto"/>
        <w:ind w:firstLine="1134"/>
        <w:jc w:val="both"/>
        <w:rPr>
          <w:sz w:val="24"/>
          <w:szCs w:val="24"/>
          <w:lang w:val="lt-LT"/>
        </w:rPr>
      </w:pPr>
      <w:r>
        <w:rPr>
          <w:sz w:val="24"/>
          <w:szCs w:val="24"/>
          <w:lang w:val="lt-LT"/>
        </w:rPr>
        <w:t>2</w:t>
      </w:r>
      <w:r w:rsidR="00932000" w:rsidRPr="008C30C5">
        <w:rPr>
          <w:sz w:val="24"/>
          <w:szCs w:val="24"/>
          <w:lang w:val="lt-LT"/>
        </w:rPr>
        <w:t xml:space="preserve">. </w:t>
      </w:r>
      <w:r w:rsidR="00177AA1">
        <w:rPr>
          <w:sz w:val="24"/>
          <w:szCs w:val="24"/>
          <w:lang w:val="lt-LT"/>
        </w:rPr>
        <w:t>r</w:t>
      </w:r>
      <w:r w:rsidR="00DE1168" w:rsidRPr="008C30C5">
        <w:rPr>
          <w:sz w:val="24"/>
          <w:szCs w:val="24"/>
          <w:lang w:val="lt-LT"/>
        </w:rPr>
        <w:t>egla</w:t>
      </w:r>
      <w:r w:rsidR="00091FED" w:rsidRPr="008C30C5">
        <w:rPr>
          <w:sz w:val="24"/>
          <w:szCs w:val="24"/>
          <w:lang w:val="lt-LT"/>
        </w:rPr>
        <w:t>men</w:t>
      </w:r>
      <w:r w:rsidR="00DE1168" w:rsidRPr="008C30C5">
        <w:rPr>
          <w:sz w:val="24"/>
          <w:szCs w:val="24"/>
          <w:lang w:val="lt-LT"/>
        </w:rPr>
        <w:t xml:space="preserve">tuoti </w:t>
      </w:r>
      <w:r w:rsidR="00FD5807" w:rsidRPr="008C30C5">
        <w:rPr>
          <w:sz w:val="24"/>
          <w:szCs w:val="24"/>
          <w:lang w:val="lt-LT"/>
        </w:rPr>
        <w:t xml:space="preserve">didelių ar vidutinių </w:t>
      </w:r>
      <w:r w:rsidR="00875361" w:rsidRPr="008C30C5">
        <w:rPr>
          <w:sz w:val="24"/>
          <w:szCs w:val="24"/>
          <w:lang w:val="lt-LT"/>
        </w:rPr>
        <w:t>specialiųjų poreikių lygi</w:t>
      </w:r>
      <w:r w:rsidR="00177AA1">
        <w:rPr>
          <w:sz w:val="24"/>
          <w:szCs w:val="24"/>
          <w:lang w:val="lt-LT"/>
        </w:rPr>
        <w:t>o</w:t>
      </w:r>
      <w:r w:rsidR="00875361" w:rsidRPr="008C30C5">
        <w:rPr>
          <w:sz w:val="24"/>
          <w:szCs w:val="24"/>
          <w:lang w:val="lt-LT"/>
        </w:rPr>
        <w:t xml:space="preserve"> nustatymą</w:t>
      </w:r>
      <w:r w:rsidR="00177AA1" w:rsidRPr="008C30C5">
        <w:rPr>
          <w:sz w:val="24"/>
          <w:szCs w:val="24"/>
          <w:lang w:val="lt-LT"/>
        </w:rPr>
        <w:t xml:space="preserve"> </w:t>
      </w:r>
      <w:r w:rsidR="00091FED" w:rsidRPr="008C30C5">
        <w:rPr>
          <w:sz w:val="24"/>
          <w:szCs w:val="24"/>
          <w:lang w:val="lt-LT"/>
        </w:rPr>
        <w:t>asmenims, kuriems iki senatvės pensijos amžiaus buvo nustatytas darbingumo lygis</w:t>
      </w:r>
      <w:r w:rsidR="00177AA1">
        <w:rPr>
          <w:sz w:val="24"/>
          <w:szCs w:val="24"/>
          <w:lang w:val="lt-LT"/>
        </w:rPr>
        <w:t>;</w:t>
      </w:r>
    </w:p>
    <w:p w:rsidR="00091FED" w:rsidRPr="008C30C5" w:rsidRDefault="00B175E2" w:rsidP="00EA014E">
      <w:pPr>
        <w:spacing w:line="360" w:lineRule="auto"/>
        <w:ind w:firstLine="1134"/>
        <w:jc w:val="both"/>
        <w:rPr>
          <w:sz w:val="24"/>
          <w:szCs w:val="24"/>
          <w:lang w:val="lt-LT"/>
        </w:rPr>
      </w:pPr>
      <w:r>
        <w:rPr>
          <w:sz w:val="24"/>
          <w:szCs w:val="24"/>
          <w:lang w:val="lt-LT"/>
        </w:rPr>
        <w:t>3</w:t>
      </w:r>
      <w:r w:rsidR="009B0A8F">
        <w:rPr>
          <w:sz w:val="24"/>
          <w:szCs w:val="24"/>
          <w:lang w:val="lt-LT"/>
        </w:rPr>
        <w:t>. atsisakyti nedidelių specialiųjų poreikių lygio nustatymo;</w:t>
      </w:r>
      <w:r w:rsidR="00091FED" w:rsidRPr="008C30C5">
        <w:rPr>
          <w:sz w:val="24"/>
          <w:szCs w:val="24"/>
          <w:lang w:val="lt-LT"/>
        </w:rPr>
        <w:t xml:space="preserve"> </w:t>
      </w:r>
    </w:p>
    <w:p w:rsidR="00B364BA" w:rsidRPr="008C30C5" w:rsidRDefault="00B175E2" w:rsidP="00EA014E">
      <w:pPr>
        <w:spacing w:line="360" w:lineRule="auto"/>
        <w:ind w:firstLine="1134"/>
        <w:jc w:val="both"/>
        <w:rPr>
          <w:sz w:val="24"/>
          <w:szCs w:val="24"/>
          <w:lang w:val="lt-LT"/>
        </w:rPr>
      </w:pPr>
      <w:r>
        <w:rPr>
          <w:sz w:val="24"/>
          <w:szCs w:val="24"/>
          <w:lang w:val="lt-LT"/>
        </w:rPr>
        <w:t>4.</w:t>
      </w:r>
      <w:r w:rsidR="00B364BA" w:rsidRPr="008C30C5">
        <w:rPr>
          <w:sz w:val="24"/>
          <w:szCs w:val="24"/>
          <w:lang w:val="lt-LT"/>
        </w:rPr>
        <w:t xml:space="preserve"> </w:t>
      </w:r>
      <w:r w:rsidR="00177AA1">
        <w:rPr>
          <w:sz w:val="24"/>
          <w:szCs w:val="24"/>
          <w:lang w:val="lt-LT"/>
        </w:rPr>
        <w:t>n</w:t>
      </w:r>
      <w:r w:rsidR="00B364BA" w:rsidRPr="008C30C5">
        <w:rPr>
          <w:sz w:val="24"/>
          <w:szCs w:val="24"/>
          <w:lang w:val="lt-LT"/>
        </w:rPr>
        <w:t xml:space="preserve">ustatyti, kad Tarnyba priima sprendimą dėl neįgaliesiems rekomenduojamų specialiosios pagalbos priemonių. Minėta rekomendacija </w:t>
      </w:r>
      <w:r w:rsidR="00485B19" w:rsidRPr="008C30C5">
        <w:rPr>
          <w:sz w:val="24"/>
          <w:szCs w:val="24"/>
          <w:lang w:val="lt-LT"/>
        </w:rPr>
        <w:t xml:space="preserve">užtikrintų </w:t>
      </w:r>
      <w:r w:rsidR="00485B19" w:rsidRPr="008C30C5">
        <w:rPr>
          <w:sz w:val="24"/>
          <w:szCs w:val="24"/>
          <w:lang w:val="lt-LT" w:eastAsia="lt-LT"/>
        </w:rPr>
        <w:t>vieno langelio princip</w:t>
      </w:r>
      <w:r w:rsidR="0071208A">
        <w:rPr>
          <w:sz w:val="24"/>
          <w:szCs w:val="24"/>
          <w:lang w:val="lt-LT" w:eastAsia="lt-LT"/>
        </w:rPr>
        <w:t>o taikymą</w:t>
      </w:r>
      <w:r w:rsidR="00485B19" w:rsidRPr="008C30C5">
        <w:rPr>
          <w:sz w:val="24"/>
          <w:szCs w:val="24"/>
          <w:lang w:val="lt-LT" w:eastAsia="lt-LT"/>
        </w:rPr>
        <w:t xml:space="preserve"> gau</w:t>
      </w:r>
      <w:r w:rsidR="0071208A">
        <w:rPr>
          <w:sz w:val="24"/>
          <w:szCs w:val="24"/>
          <w:lang w:val="lt-LT" w:eastAsia="lt-LT"/>
        </w:rPr>
        <w:t>nant</w:t>
      </w:r>
      <w:r w:rsidR="00485B19" w:rsidRPr="008C30C5">
        <w:rPr>
          <w:sz w:val="24"/>
          <w:szCs w:val="24"/>
          <w:lang w:val="lt-LT" w:eastAsia="lt-LT"/>
        </w:rPr>
        <w:t xml:space="preserve"> informaciją apie neįgaliajam reikalingas specialiosios pagalbos priemones</w:t>
      </w:r>
      <w:r w:rsidR="00485B19" w:rsidRPr="008C30C5">
        <w:rPr>
          <w:sz w:val="24"/>
          <w:szCs w:val="24"/>
          <w:lang w:val="lt-LT"/>
        </w:rPr>
        <w:t xml:space="preserve"> ir </w:t>
      </w:r>
      <w:r w:rsidR="003760B4" w:rsidRPr="008C30C5">
        <w:rPr>
          <w:sz w:val="24"/>
          <w:szCs w:val="24"/>
          <w:lang w:val="lt-LT"/>
        </w:rPr>
        <w:t xml:space="preserve">sudarytų galimybę užtikrinti </w:t>
      </w:r>
      <w:r w:rsidR="00935D5F" w:rsidRPr="008C30C5">
        <w:rPr>
          <w:sz w:val="24"/>
          <w:szCs w:val="24"/>
          <w:lang w:val="lt-LT"/>
        </w:rPr>
        <w:t xml:space="preserve">lygias </w:t>
      </w:r>
      <w:r w:rsidR="003760B4" w:rsidRPr="008C30C5">
        <w:rPr>
          <w:sz w:val="24"/>
          <w:szCs w:val="24"/>
          <w:lang w:val="lt-LT"/>
        </w:rPr>
        <w:t>neįgaliojo ugdymo, profesines, socialines bei visaverčio integravimosi į visuomenę galimybes</w:t>
      </w:r>
      <w:r w:rsidR="00177AA1">
        <w:rPr>
          <w:sz w:val="24"/>
          <w:szCs w:val="24"/>
          <w:lang w:val="lt-LT"/>
        </w:rPr>
        <w:t>;</w:t>
      </w:r>
    </w:p>
    <w:p w:rsidR="006A1093" w:rsidRPr="008C30C5" w:rsidRDefault="00B175E2" w:rsidP="00EA014E">
      <w:pPr>
        <w:spacing w:line="360" w:lineRule="auto"/>
        <w:ind w:firstLine="1134"/>
        <w:jc w:val="both"/>
        <w:rPr>
          <w:sz w:val="24"/>
          <w:szCs w:val="24"/>
          <w:lang w:val="lt-LT"/>
        </w:rPr>
      </w:pPr>
      <w:r>
        <w:rPr>
          <w:sz w:val="24"/>
          <w:szCs w:val="24"/>
          <w:lang w:val="lt-LT"/>
        </w:rPr>
        <w:t>5</w:t>
      </w:r>
      <w:r w:rsidR="00384005">
        <w:rPr>
          <w:sz w:val="24"/>
          <w:szCs w:val="24"/>
          <w:lang w:val="lt-LT"/>
        </w:rPr>
        <w:t>.</w:t>
      </w:r>
      <w:r w:rsidR="0007080B" w:rsidRPr="008C30C5">
        <w:rPr>
          <w:sz w:val="24"/>
          <w:szCs w:val="24"/>
          <w:lang w:val="lt-LT"/>
        </w:rPr>
        <w:t xml:space="preserve"> </w:t>
      </w:r>
      <w:r w:rsidR="00F1268B">
        <w:rPr>
          <w:sz w:val="24"/>
          <w:szCs w:val="24"/>
          <w:lang w:val="lt-LT"/>
        </w:rPr>
        <w:t>s</w:t>
      </w:r>
      <w:r w:rsidR="006A1093" w:rsidRPr="008C30C5">
        <w:rPr>
          <w:sz w:val="24"/>
          <w:szCs w:val="24"/>
          <w:lang w:val="lt-LT"/>
        </w:rPr>
        <w:t xml:space="preserve">iekiant teisinio reguliavimo nuoseklumo ir aiškumo, sklandaus </w:t>
      </w:r>
      <w:r w:rsidR="00AB0E5D" w:rsidRPr="008C30C5">
        <w:rPr>
          <w:sz w:val="24"/>
          <w:szCs w:val="24"/>
          <w:lang w:val="lt-LT"/>
        </w:rPr>
        <w:t>Įstatymo</w:t>
      </w:r>
      <w:r w:rsidR="00EA014E" w:rsidRPr="008C30C5">
        <w:rPr>
          <w:sz w:val="24"/>
          <w:szCs w:val="24"/>
          <w:lang w:val="lt-LT"/>
        </w:rPr>
        <w:t xml:space="preserve"> </w:t>
      </w:r>
      <w:r w:rsidR="006A1093" w:rsidRPr="008C30C5">
        <w:rPr>
          <w:sz w:val="24"/>
          <w:szCs w:val="24"/>
          <w:lang w:val="lt-LT"/>
        </w:rPr>
        <w:t xml:space="preserve">taikymo praktikoje, atlikti </w:t>
      </w:r>
      <w:r w:rsidR="00C70E4E">
        <w:rPr>
          <w:sz w:val="24"/>
          <w:szCs w:val="24"/>
          <w:lang w:val="lt-LT"/>
        </w:rPr>
        <w:t>tam tikrų</w:t>
      </w:r>
      <w:r w:rsidR="00C70E4E" w:rsidRPr="008C30C5">
        <w:rPr>
          <w:sz w:val="24"/>
          <w:szCs w:val="24"/>
          <w:lang w:val="lt-LT"/>
        </w:rPr>
        <w:t xml:space="preserve"> </w:t>
      </w:r>
      <w:r w:rsidR="005E5DD4" w:rsidRPr="008C30C5">
        <w:rPr>
          <w:sz w:val="24"/>
          <w:szCs w:val="24"/>
          <w:lang w:val="lt-LT"/>
        </w:rPr>
        <w:t xml:space="preserve">Įstatymo </w:t>
      </w:r>
      <w:r w:rsidR="006A1093" w:rsidRPr="008C30C5">
        <w:rPr>
          <w:sz w:val="24"/>
          <w:szCs w:val="24"/>
          <w:lang w:val="lt-LT"/>
        </w:rPr>
        <w:t xml:space="preserve">nuostatų pakeitimus. </w:t>
      </w:r>
    </w:p>
    <w:p w:rsidR="00BD4B7E" w:rsidRPr="00CD550F" w:rsidRDefault="00BD4B7E" w:rsidP="0042054D">
      <w:pPr>
        <w:ind w:firstLine="1134"/>
        <w:jc w:val="both"/>
        <w:rPr>
          <w:sz w:val="24"/>
          <w:szCs w:val="24"/>
          <w:lang w:val="lt-LT"/>
        </w:rPr>
      </w:pPr>
    </w:p>
    <w:p w:rsidR="005F778E" w:rsidRPr="008C30C5" w:rsidRDefault="00EB102E" w:rsidP="005F778E">
      <w:pPr>
        <w:pStyle w:val="Betarp"/>
        <w:tabs>
          <w:tab w:val="left" w:pos="993"/>
          <w:tab w:val="left" w:pos="1080"/>
          <w:tab w:val="left" w:pos="1701"/>
        </w:tabs>
        <w:spacing w:line="360" w:lineRule="auto"/>
        <w:ind w:right="2" w:firstLine="1134"/>
        <w:contextualSpacing/>
        <w:jc w:val="both"/>
        <w:rPr>
          <w:rFonts w:ascii="Times New Roman" w:hAnsi="Times New Roman"/>
          <w:b/>
          <w:sz w:val="24"/>
          <w:szCs w:val="24"/>
          <w:lang w:val="lt-LT"/>
        </w:rPr>
      </w:pPr>
      <w:r w:rsidRPr="008C30C5">
        <w:rPr>
          <w:rFonts w:ascii="Times New Roman" w:hAnsi="Times New Roman"/>
          <w:b/>
          <w:sz w:val="24"/>
          <w:szCs w:val="24"/>
          <w:lang w:val="lt-LT"/>
        </w:rPr>
        <w:t xml:space="preserve">2. </w:t>
      </w:r>
      <w:r w:rsidR="00A67756" w:rsidRPr="008C30C5">
        <w:rPr>
          <w:rFonts w:ascii="Times New Roman" w:hAnsi="Times New Roman"/>
          <w:b/>
          <w:sz w:val="24"/>
          <w:szCs w:val="24"/>
          <w:lang w:val="lt-LT"/>
        </w:rPr>
        <w:t>Įstatymo projekto</w:t>
      </w:r>
      <w:r w:rsidR="00A941EC" w:rsidRPr="008C30C5">
        <w:rPr>
          <w:rFonts w:ascii="Times New Roman" w:hAnsi="Times New Roman"/>
          <w:b/>
          <w:sz w:val="24"/>
          <w:szCs w:val="24"/>
          <w:lang w:val="lt-LT"/>
        </w:rPr>
        <w:t xml:space="preserve"> iniciatoriai (institucija, asmenys ar piliečių įgalioti atstovai) ir rengėjai</w:t>
      </w:r>
    </w:p>
    <w:p w:rsidR="00BD4B7E" w:rsidRPr="008C30C5" w:rsidRDefault="005F778E" w:rsidP="002213B5">
      <w:pPr>
        <w:pStyle w:val="Betarp"/>
        <w:tabs>
          <w:tab w:val="left" w:pos="0"/>
          <w:tab w:val="left" w:pos="993"/>
          <w:tab w:val="left" w:pos="1701"/>
        </w:tabs>
        <w:spacing w:line="360" w:lineRule="auto"/>
        <w:ind w:right="2" w:firstLine="993"/>
        <w:contextualSpacing/>
        <w:jc w:val="both"/>
        <w:rPr>
          <w:rFonts w:ascii="Times New Roman" w:hAnsi="Times New Roman"/>
          <w:sz w:val="24"/>
          <w:szCs w:val="24"/>
          <w:lang w:val="lt-LT"/>
        </w:rPr>
      </w:pPr>
      <w:r w:rsidRPr="008C30C5">
        <w:rPr>
          <w:rFonts w:ascii="Times New Roman" w:hAnsi="Times New Roman"/>
          <w:sz w:val="24"/>
          <w:szCs w:val="24"/>
          <w:lang w:val="lt-LT"/>
        </w:rPr>
        <w:t xml:space="preserve">Įstatymo projektą parengė </w:t>
      </w:r>
      <w:r w:rsidR="007D5120" w:rsidRPr="008C30C5">
        <w:rPr>
          <w:rFonts w:ascii="Times New Roman" w:hAnsi="Times New Roman"/>
          <w:sz w:val="24"/>
          <w:szCs w:val="24"/>
          <w:lang w:val="lt-LT"/>
        </w:rPr>
        <w:t>M</w:t>
      </w:r>
      <w:r w:rsidRPr="008C30C5">
        <w:rPr>
          <w:rFonts w:ascii="Times New Roman" w:hAnsi="Times New Roman"/>
          <w:sz w:val="24"/>
          <w:szCs w:val="24"/>
          <w:lang w:val="lt-LT"/>
        </w:rPr>
        <w:t>inisterij</w:t>
      </w:r>
      <w:r w:rsidR="007D5120" w:rsidRPr="008C30C5">
        <w:rPr>
          <w:rFonts w:ascii="Times New Roman" w:hAnsi="Times New Roman"/>
          <w:sz w:val="24"/>
          <w:szCs w:val="24"/>
          <w:lang w:val="lt-LT"/>
        </w:rPr>
        <w:t>os</w:t>
      </w:r>
      <w:r w:rsidRPr="008C30C5">
        <w:rPr>
          <w:rFonts w:ascii="Times New Roman" w:hAnsi="Times New Roman"/>
          <w:sz w:val="24"/>
          <w:szCs w:val="24"/>
          <w:lang w:val="lt-LT"/>
        </w:rPr>
        <w:t xml:space="preserve"> </w:t>
      </w:r>
      <w:r w:rsidR="000B509D" w:rsidRPr="008C30C5">
        <w:rPr>
          <w:rFonts w:ascii="Times New Roman" w:hAnsi="Times New Roman"/>
          <w:sz w:val="24"/>
          <w:szCs w:val="24"/>
          <w:lang w:val="lt-LT"/>
        </w:rPr>
        <w:t>Tikslinės pagalbos skyriaus vedėja Daiva Zab</w:t>
      </w:r>
      <w:r w:rsidR="00BD4B7E" w:rsidRPr="008C30C5">
        <w:rPr>
          <w:rFonts w:ascii="Times New Roman" w:hAnsi="Times New Roman"/>
          <w:sz w:val="24"/>
          <w:szCs w:val="24"/>
          <w:lang w:val="lt-LT"/>
        </w:rPr>
        <w:t>a</w:t>
      </w:r>
      <w:r w:rsidR="000B509D" w:rsidRPr="008C30C5">
        <w:rPr>
          <w:rFonts w:ascii="Times New Roman" w:hAnsi="Times New Roman"/>
          <w:sz w:val="24"/>
          <w:szCs w:val="24"/>
          <w:lang w:val="lt-LT"/>
        </w:rPr>
        <w:t>rauskienė, tel. 8</w:t>
      </w:r>
      <w:r w:rsidR="00846556">
        <w:rPr>
          <w:rFonts w:ascii="Times New Roman" w:hAnsi="Times New Roman"/>
          <w:sz w:val="24"/>
          <w:szCs w:val="24"/>
          <w:lang w:val="lt-LT"/>
        </w:rPr>
        <w:t xml:space="preserve"> </w:t>
      </w:r>
      <w:r w:rsidR="000B509D" w:rsidRPr="008C30C5">
        <w:rPr>
          <w:rFonts w:ascii="Times New Roman" w:hAnsi="Times New Roman"/>
          <w:sz w:val="24"/>
          <w:szCs w:val="24"/>
          <w:lang w:val="lt-LT"/>
        </w:rPr>
        <w:t>706 68</w:t>
      </w:r>
      <w:r w:rsidR="00846556">
        <w:rPr>
          <w:rFonts w:ascii="Times New Roman" w:hAnsi="Times New Roman"/>
          <w:sz w:val="24"/>
          <w:szCs w:val="24"/>
          <w:lang w:val="lt-LT"/>
        </w:rPr>
        <w:t xml:space="preserve"> </w:t>
      </w:r>
      <w:r w:rsidR="000B509D" w:rsidRPr="008C30C5">
        <w:rPr>
          <w:rFonts w:ascii="Times New Roman" w:hAnsi="Times New Roman"/>
          <w:sz w:val="24"/>
          <w:szCs w:val="24"/>
          <w:lang w:val="lt-LT"/>
        </w:rPr>
        <w:t xml:space="preserve">129, el. p. </w:t>
      </w:r>
      <w:proofErr w:type="spellStart"/>
      <w:r w:rsidR="000B509D" w:rsidRPr="008C30C5">
        <w:rPr>
          <w:rFonts w:ascii="Times New Roman" w:hAnsi="Times New Roman"/>
          <w:sz w:val="24"/>
          <w:szCs w:val="24"/>
          <w:lang w:val="lt-LT"/>
        </w:rPr>
        <w:t>daiva.zabarauskiene@socmin.lt</w:t>
      </w:r>
      <w:proofErr w:type="spellEnd"/>
      <w:r w:rsidR="000B509D" w:rsidRPr="008C30C5">
        <w:rPr>
          <w:rFonts w:ascii="Times New Roman" w:hAnsi="Times New Roman"/>
          <w:sz w:val="24"/>
          <w:szCs w:val="24"/>
          <w:lang w:val="lt-LT"/>
        </w:rPr>
        <w:t xml:space="preserve">, Tikslinės pagalbos skyriaus </w:t>
      </w:r>
      <w:r w:rsidR="00182C67" w:rsidRPr="008C30C5">
        <w:rPr>
          <w:rFonts w:ascii="Times New Roman" w:hAnsi="Times New Roman"/>
          <w:sz w:val="24"/>
          <w:szCs w:val="24"/>
          <w:lang w:val="lt-LT"/>
        </w:rPr>
        <w:t xml:space="preserve">vyresnioji </w:t>
      </w:r>
      <w:r w:rsidRPr="008C30C5">
        <w:rPr>
          <w:rFonts w:ascii="Times New Roman" w:hAnsi="Times New Roman"/>
          <w:sz w:val="24"/>
          <w:szCs w:val="24"/>
          <w:lang w:val="lt-LT"/>
        </w:rPr>
        <w:t>patarėja Jurgita Čiuladaitė-Pritulskienė, tel. 8</w:t>
      </w:r>
      <w:r w:rsidR="008D4F2F">
        <w:rPr>
          <w:rFonts w:ascii="Times New Roman" w:hAnsi="Times New Roman"/>
          <w:sz w:val="24"/>
          <w:szCs w:val="24"/>
          <w:lang w:val="lt-LT"/>
        </w:rPr>
        <w:t xml:space="preserve"> </w:t>
      </w:r>
      <w:r w:rsidRPr="008C30C5">
        <w:rPr>
          <w:rFonts w:ascii="Times New Roman" w:hAnsi="Times New Roman"/>
          <w:sz w:val="24"/>
          <w:szCs w:val="24"/>
          <w:lang w:val="lt-LT"/>
        </w:rPr>
        <w:t>706 68</w:t>
      </w:r>
      <w:r w:rsidR="008D4F2F">
        <w:rPr>
          <w:rFonts w:ascii="Times New Roman" w:hAnsi="Times New Roman"/>
          <w:sz w:val="24"/>
          <w:szCs w:val="24"/>
          <w:lang w:val="lt-LT"/>
        </w:rPr>
        <w:t xml:space="preserve"> </w:t>
      </w:r>
      <w:r w:rsidRPr="008C30C5">
        <w:rPr>
          <w:rFonts w:ascii="Times New Roman" w:hAnsi="Times New Roman"/>
          <w:sz w:val="24"/>
          <w:szCs w:val="24"/>
          <w:lang w:val="lt-LT"/>
        </w:rPr>
        <w:t>225, el. p.</w:t>
      </w:r>
      <w:r w:rsidR="00384005">
        <w:rPr>
          <w:lang w:val="lt-LT"/>
        </w:rPr>
        <w:t xml:space="preserve"> </w:t>
      </w:r>
      <w:r w:rsidR="002D69DE">
        <w:lastRenderedPageBreak/>
        <w:fldChar w:fldCharType="begin"/>
      </w:r>
      <w:r w:rsidR="002D69DE">
        <w:instrText xml:space="preserve"> HYPERLINK "mailto:jurgita.ciuladaite@socmin.lt" </w:instrText>
      </w:r>
      <w:r w:rsidR="002D69DE">
        <w:fldChar w:fldCharType="separate"/>
      </w:r>
      <w:r w:rsidR="00384005" w:rsidRPr="00B175E2">
        <w:rPr>
          <w:rStyle w:val="Hipersaitas"/>
          <w:rFonts w:ascii="Times New Roman" w:hAnsi="Times New Roman"/>
          <w:color w:val="auto"/>
          <w:sz w:val="24"/>
          <w:szCs w:val="24"/>
          <w:u w:val="none"/>
          <w:lang w:val="lt-LT"/>
        </w:rPr>
        <w:t>jurgita.ciuladaite@socmin.lt</w:t>
      </w:r>
      <w:r w:rsidR="002D69DE">
        <w:rPr>
          <w:rStyle w:val="Hipersaitas"/>
          <w:rFonts w:ascii="Times New Roman" w:hAnsi="Times New Roman"/>
          <w:color w:val="auto"/>
          <w:sz w:val="24"/>
          <w:szCs w:val="24"/>
          <w:u w:val="none"/>
          <w:lang w:val="lt-LT"/>
        </w:rPr>
        <w:fldChar w:fldCharType="end"/>
      </w:r>
      <w:r w:rsidR="00182C67" w:rsidRPr="008C30C5">
        <w:rPr>
          <w:rFonts w:ascii="Times New Roman" w:hAnsi="Times New Roman"/>
          <w:sz w:val="24"/>
          <w:szCs w:val="24"/>
          <w:lang w:val="lt-LT"/>
        </w:rPr>
        <w:t>, Tikslinės pagalbos skyriaus vyriausioji specialistė Rita Zilnienė, tel.</w:t>
      </w:r>
      <w:r w:rsidR="008D4F2F">
        <w:rPr>
          <w:rFonts w:ascii="Times New Roman" w:hAnsi="Times New Roman"/>
          <w:sz w:val="24"/>
          <w:szCs w:val="24"/>
          <w:lang w:val="lt-LT"/>
        </w:rPr>
        <w:t> </w:t>
      </w:r>
      <w:r w:rsidR="00182C67" w:rsidRPr="008C30C5">
        <w:rPr>
          <w:rFonts w:ascii="Times New Roman" w:hAnsi="Times New Roman"/>
          <w:sz w:val="24"/>
          <w:szCs w:val="24"/>
          <w:lang w:val="lt-LT"/>
        </w:rPr>
        <w:t>8</w:t>
      </w:r>
      <w:r w:rsidR="008D4F2F">
        <w:rPr>
          <w:rFonts w:ascii="Times New Roman" w:hAnsi="Times New Roman"/>
          <w:sz w:val="24"/>
          <w:szCs w:val="24"/>
          <w:lang w:val="lt-LT"/>
        </w:rPr>
        <w:t> </w:t>
      </w:r>
      <w:r w:rsidR="00182C67" w:rsidRPr="008C30C5">
        <w:rPr>
          <w:rFonts w:ascii="Times New Roman" w:hAnsi="Times New Roman"/>
          <w:sz w:val="24"/>
          <w:szCs w:val="24"/>
          <w:lang w:val="lt-LT"/>
        </w:rPr>
        <w:t>706 64</w:t>
      </w:r>
      <w:r w:rsidR="008D4F2F">
        <w:rPr>
          <w:rFonts w:ascii="Times New Roman" w:hAnsi="Times New Roman"/>
          <w:sz w:val="24"/>
          <w:szCs w:val="24"/>
          <w:lang w:val="lt-LT"/>
        </w:rPr>
        <w:t> </w:t>
      </w:r>
      <w:r w:rsidR="00182C67" w:rsidRPr="008C30C5">
        <w:rPr>
          <w:rFonts w:ascii="Times New Roman" w:hAnsi="Times New Roman"/>
          <w:sz w:val="24"/>
          <w:szCs w:val="24"/>
          <w:lang w:val="lt-LT"/>
        </w:rPr>
        <w:t xml:space="preserve">221, el. p. </w:t>
      </w:r>
      <w:r w:rsidR="002D69DE">
        <w:fldChar w:fldCharType="begin"/>
      </w:r>
      <w:r w:rsidR="002D69DE">
        <w:instrText xml:space="preserve"> HYPERLINK "mailto:rita.zilniene@socmin.lt" </w:instrText>
      </w:r>
      <w:r w:rsidR="002D69DE">
        <w:fldChar w:fldCharType="separate"/>
      </w:r>
      <w:r w:rsidR="00BD4B7E" w:rsidRPr="008C30C5">
        <w:rPr>
          <w:rStyle w:val="Hipersaitas"/>
          <w:rFonts w:ascii="Times New Roman" w:hAnsi="Times New Roman"/>
          <w:color w:val="auto"/>
          <w:sz w:val="24"/>
          <w:szCs w:val="24"/>
          <w:u w:val="none"/>
          <w:lang w:val="lt-LT"/>
        </w:rPr>
        <w:t>rita.zilniene@socmin.lt</w:t>
      </w:r>
      <w:r w:rsidR="002D69DE">
        <w:rPr>
          <w:rStyle w:val="Hipersaitas"/>
          <w:rFonts w:ascii="Times New Roman" w:hAnsi="Times New Roman"/>
          <w:color w:val="auto"/>
          <w:sz w:val="24"/>
          <w:szCs w:val="24"/>
          <w:u w:val="none"/>
          <w:lang w:val="lt-LT"/>
        </w:rPr>
        <w:fldChar w:fldCharType="end"/>
      </w:r>
      <w:r w:rsidR="00182C67" w:rsidRPr="008C30C5">
        <w:rPr>
          <w:rFonts w:ascii="Times New Roman" w:hAnsi="Times New Roman"/>
          <w:sz w:val="24"/>
          <w:szCs w:val="24"/>
          <w:lang w:val="lt-LT"/>
        </w:rPr>
        <w:t>.</w:t>
      </w:r>
    </w:p>
    <w:p w:rsidR="00BD4B7E" w:rsidRPr="00CD550F" w:rsidRDefault="00BD4B7E" w:rsidP="002213B5">
      <w:pPr>
        <w:pStyle w:val="Betarp"/>
        <w:tabs>
          <w:tab w:val="left" w:pos="0"/>
          <w:tab w:val="left" w:pos="993"/>
          <w:tab w:val="left" w:pos="1701"/>
        </w:tabs>
        <w:spacing w:line="360" w:lineRule="auto"/>
        <w:ind w:right="2" w:firstLine="993"/>
        <w:contextualSpacing/>
        <w:jc w:val="both"/>
        <w:rPr>
          <w:rFonts w:ascii="Times New Roman" w:hAnsi="Times New Roman"/>
          <w:sz w:val="24"/>
          <w:szCs w:val="24"/>
          <w:lang w:val="lt-LT"/>
        </w:rPr>
      </w:pPr>
    </w:p>
    <w:p w:rsidR="00AA27E3" w:rsidRPr="008C30C5" w:rsidRDefault="00F32552" w:rsidP="002213B5">
      <w:pPr>
        <w:pStyle w:val="Betarp"/>
        <w:tabs>
          <w:tab w:val="left" w:pos="0"/>
          <w:tab w:val="left" w:pos="993"/>
          <w:tab w:val="left" w:pos="1701"/>
        </w:tabs>
        <w:spacing w:line="360" w:lineRule="auto"/>
        <w:ind w:right="2" w:firstLine="993"/>
        <w:contextualSpacing/>
        <w:jc w:val="both"/>
        <w:rPr>
          <w:rFonts w:ascii="Times New Roman" w:hAnsi="Times New Roman"/>
          <w:b/>
          <w:sz w:val="24"/>
          <w:szCs w:val="24"/>
          <w:lang w:val="lt-LT"/>
        </w:rPr>
      </w:pPr>
      <w:r w:rsidRPr="008C30C5">
        <w:rPr>
          <w:rFonts w:ascii="Times New Roman" w:hAnsi="Times New Roman"/>
          <w:b/>
          <w:sz w:val="24"/>
          <w:szCs w:val="24"/>
          <w:lang w:val="lt-LT"/>
        </w:rPr>
        <w:t xml:space="preserve">3. Kaip šiuo metu yra </w:t>
      </w:r>
      <w:r w:rsidR="00A941EC" w:rsidRPr="008C30C5">
        <w:rPr>
          <w:rFonts w:ascii="Times New Roman" w:hAnsi="Times New Roman"/>
          <w:b/>
          <w:sz w:val="24"/>
          <w:szCs w:val="24"/>
          <w:lang w:val="lt-LT"/>
        </w:rPr>
        <w:t xml:space="preserve">reguliuojami </w:t>
      </w:r>
      <w:r w:rsidR="00EF7940" w:rsidRPr="008C30C5">
        <w:rPr>
          <w:rFonts w:ascii="Times New Roman" w:hAnsi="Times New Roman"/>
          <w:b/>
          <w:sz w:val="24"/>
          <w:szCs w:val="24"/>
          <w:lang w:val="lt-LT"/>
        </w:rPr>
        <w:t>Į</w:t>
      </w:r>
      <w:r w:rsidRPr="008C30C5">
        <w:rPr>
          <w:rFonts w:ascii="Times New Roman" w:hAnsi="Times New Roman"/>
          <w:b/>
          <w:sz w:val="24"/>
          <w:szCs w:val="24"/>
          <w:lang w:val="lt-LT"/>
        </w:rPr>
        <w:t>statym</w:t>
      </w:r>
      <w:r w:rsidR="004A4BA8" w:rsidRPr="008C30C5">
        <w:rPr>
          <w:rFonts w:ascii="Times New Roman" w:hAnsi="Times New Roman"/>
          <w:b/>
          <w:sz w:val="24"/>
          <w:szCs w:val="24"/>
          <w:lang w:val="lt-LT"/>
        </w:rPr>
        <w:t>o</w:t>
      </w:r>
      <w:r w:rsidR="00F57B28" w:rsidRPr="008C30C5">
        <w:rPr>
          <w:rFonts w:ascii="Times New Roman" w:hAnsi="Times New Roman"/>
          <w:b/>
          <w:sz w:val="24"/>
          <w:szCs w:val="24"/>
          <w:lang w:val="lt-LT"/>
        </w:rPr>
        <w:t xml:space="preserve"> projekt</w:t>
      </w:r>
      <w:r w:rsidR="004A4BA8" w:rsidRPr="008C30C5">
        <w:rPr>
          <w:rFonts w:ascii="Times New Roman" w:hAnsi="Times New Roman"/>
          <w:b/>
          <w:sz w:val="24"/>
          <w:szCs w:val="24"/>
          <w:lang w:val="lt-LT"/>
        </w:rPr>
        <w:t>e</w:t>
      </w:r>
      <w:r w:rsidRPr="008C30C5">
        <w:rPr>
          <w:rFonts w:ascii="Times New Roman" w:hAnsi="Times New Roman"/>
          <w:b/>
          <w:sz w:val="24"/>
          <w:szCs w:val="24"/>
          <w:lang w:val="lt-LT"/>
        </w:rPr>
        <w:t xml:space="preserve"> aptarti </w:t>
      </w:r>
      <w:r w:rsidR="00A941EC" w:rsidRPr="008C30C5">
        <w:rPr>
          <w:rFonts w:ascii="Times New Roman" w:hAnsi="Times New Roman"/>
          <w:b/>
          <w:sz w:val="24"/>
          <w:szCs w:val="24"/>
          <w:lang w:val="lt-LT"/>
        </w:rPr>
        <w:t>teisiniai santykiai</w:t>
      </w:r>
    </w:p>
    <w:p w:rsidR="002213B5" w:rsidRPr="008C30C5" w:rsidRDefault="002213B5" w:rsidP="002213B5">
      <w:pPr>
        <w:spacing w:line="360" w:lineRule="auto"/>
        <w:ind w:firstLine="993"/>
        <w:jc w:val="both"/>
        <w:rPr>
          <w:sz w:val="24"/>
          <w:szCs w:val="24"/>
          <w:lang w:val="lt-LT"/>
        </w:rPr>
      </w:pPr>
      <w:r w:rsidRPr="008C30C5">
        <w:rPr>
          <w:sz w:val="24"/>
          <w:szCs w:val="24"/>
          <w:lang w:val="lt-LT"/>
        </w:rPr>
        <w:t xml:space="preserve">Konvencijos 19 straipsnio komentare aiškinama, kad sąvoka „gyvenimas savarankiškai“ reiškia, jog neįgalieji yra aprūpinti visomis priemonėmis, kurios jiems suteikia galimybę </w:t>
      </w:r>
      <w:r w:rsidR="00623018">
        <w:rPr>
          <w:sz w:val="24"/>
          <w:szCs w:val="24"/>
          <w:lang w:val="lt-LT"/>
        </w:rPr>
        <w:t>laisvai rinktis</w:t>
      </w:r>
      <w:r w:rsidR="00623018" w:rsidRPr="008C30C5">
        <w:rPr>
          <w:sz w:val="24"/>
          <w:szCs w:val="24"/>
          <w:lang w:val="lt-LT"/>
        </w:rPr>
        <w:t xml:space="preserve"> </w:t>
      </w:r>
      <w:r w:rsidRPr="008C30C5">
        <w:rPr>
          <w:sz w:val="24"/>
          <w:szCs w:val="24"/>
          <w:lang w:val="lt-LT"/>
        </w:rPr>
        <w:t>ir valdyti savo gyvenimą, priimti su juo susijusius sprendimus. Asmeninė laisvė ir apsisprendimas yra savarankiško gyvenimo pagrindas, suteikiantis galimybę naudotis teisėmis, susijusiomis su transportu, informacija, bendravimu ir asmenine pagalba, gyvenamąja vieta, darbu, asmeniniais santykiais, apsirengimu, mityba, higiena ir sveikatos priežiūra, religija, kultūra, seksualine ir reprodukcine sveikata.</w:t>
      </w:r>
    </w:p>
    <w:p w:rsidR="002213B5" w:rsidRPr="008C30C5" w:rsidRDefault="002213B5" w:rsidP="002213B5">
      <w:pPr>
        <w:spacing w:line="360" w:lineRule="auto"/>
        <w:ind w:firstLine="993"/>
        <w:jc w:val="both"/>
        <w:rPr>
          <w:sz w:val="24"/>
          <w:szCs w:val="24"/>
          <w:lang w:val="lt-LT"/>
        </w:rPr>
      </w:pPr>
      <w:r w:rsidRPr="008C30C5">
        <w:rPr>
          <w:sz w:val="24"/>
          <w:szCs w:val="24"/>
          <w:lang w:val="lt-LT"/>
        </w:rPr>
        <w:t xml:space="preserve">Sąvoka „asmeninė pagalba“ (angl. </w:t>
      </w:r>
      <w:proofErr w:type="spellStart"/>
      <w:r w:rsidRPr="008C30C5">
        <w:rPr>
          <w:i/>
          <w:sz w:val="24"/>
          <w:szCs w:val="24"/>
          <w:lang w:val="lt-LT"/>
        </w:rPr>
        <w:t>personal</w:t>
      </w:r>
      <w:proofErr w:type="spellEnd"/>
      <w:r w:rsidRPr="008C30C5">
        <w:rPr>
          <w:i/>
          <w:sz w:val="24"/>
          <w:szCs w:val="24"/>
          <w:lang w:val="lt-LT"/>
        </w:rPr>
        <w:t xml:space="preserve"> </w:t>
      </w:r>
      <w:proofErr w:type="spellStart"/>
      <w:r w:rsidRPr="008C30C5">
        <w:rPr>
          <w:i/>
          <w:sz w:val="24"/>
          <w:szCs w:val="24"/>
          <w:lang w:val="lt-LT"/>
        </w:rPr>
        <w:t>assistance</w:t>
      </w:r>
      <w:proofErr w:type="spellEnd"/>
      <w:r w:rsidRPr="008C30C5">
        <w:rPr>
          <w:sz w:val="24"/>
          <w:szCs w:val="24"/>
          <w:lang w:val="lt-LT"/>
        </w:rPr>
        <w:t xml:space="preserve">) reiškia </w:t>
      </w:r>
      <w:r w:rsidR="00E1306A" w:rsidRPr="008C30C5">
        <w:rPr>
          <w:sz w:val="24"/>
          <w:szCs w:val="24"/>
          <w:lang w:val="lt-LT"/>
        </w:rPr>
        <w:t xml:space="preserve">neįgaliajam </w:t>
      </w:r>
      <w:r w:rsidRPr="008C30C5">
        <w:rPr>
          <w:sz w:val="24"/>
          <w:szCs w:val="24"/>
          <w:lang w:val="lt-LT"/>
        </w:rPr>
        <w:t xml:space="preserve">teikiamą žmogiškąją paramą, </w:t>
      </w:r>
      <w:r w:rsidR="00571E03">
        <w:rPr>
          <w:sz w:val="24"/>
          <w:szCs w:val="24"/>
          <w:lang w:val="lt-LT"/>
        </w:rPr>
        <w:t>kuri</w:t>
      </w:r>
      <w:r w:rsidRPr="008C30C5">
        <w:rPr>
          <w:sz w:val="24"/>
          <w:szCs w:val="24"/>
          <w:lang w:val="lt-LT"/>
        </w:rPr>
        <w:t xml:space="preserve"> yra savarankiško gyvenimo įrankis. Sąvoka „asmeninė pagalba“ atitinka Konvencijos 19 straipsnį tik tada, jei neįgalusis turi visišką savarankiškumo ir savikontrolės laisvę. Asmenys, turintys ryškių bendravimo sutrikimų, įskaitant ir tuos, kurie bendrauja tik neverbaliniu būdu (veido išraiška, kūno pozicija) ar gestų kalba, turi būti aprūpinti tinkama įranga, suteikiančia jiems galimybę vykdyti ir perduoti nurodymus, sprendimus, pasirinkimus ir (ar) alternatyvas. Neįgalieji turi teisę pasirinkti asmeninio asistento paslaugas ir jų teikėją pagal savo individualius poreikius, o ši pagalba turėtų būti pakankamai lanksti, kad būtų patenkinti paslaugos gavėjų poreikiai. Taigi valstybės privalo užtikrinti, kad būtų pakankamai kvalifikuotų specialistų, pajėgiančių identifikuoti ir išspręsti problemas, trukdančias neįgaliesiems </w:t>
      </w:r>
      <w:r w:rsidR="003C2CE5">
        <w:rPr>
          <w:sz w:val="24"/>
          <w:szCs w:val="24"/>
          <w:lang w:val="lt-LT"/>
        </w:rPr>
        <w:t>savarankiškai</w:t>
      </w:r>
      <w:r w:rsidRPr="008C30C5">
        <w:rPr>
          <w:sz w:val="24"/>
          <w:szCs w:val="24"/>
          <w:lang w:val="lt-LT"/>
        </w:rPr>
        <w:t xml:space="preserve"> gyventi bendruomenėje.</w:t>
      </w:r>
    </w:p>
    <w:p w:rsidR="00DD7201" w:rsidRPr="008C30C5" w:rsidRDefault="00FA15C3" w:rsidP="00AD729D">
      <w:pPr>
        <w:spacing w:line="360" w:lineRule="auto"/>
        <w:ind w:firstLine="993"/>
        <w:jc w:val="both"/>
        <w:rPr>
          <w:rFonts w:eastAsia="Calibri"/>
          <w:sz w:val="24"/>
          <w:szCs w:val="24"/>
          <w:lang w:val="lt-LT"/>
        </w:rPr>
      </w:pPr>
      <w:r w:rsidRPr="008C30C5">
        <w:rPr>
          <w:sz w:val="24"/>
          <w:szCs w:val="24"/>
          <w:lang w:val="lt-LT"/>
        </w:rPr>
        <w:t xml:space="preserve">Įstatymo projekte aptarti teisiniai santykiai </w:t>
      </w:r>
      <w:r w:rsidR="000D5B2D">
        <w:rPr>
          <w:sz w:val="24"/>
          <w:szCs w:val="24"/>
          <w:lang w:val="lt-LT"/>
        </w:rPr>
        <w:t>š</w:t>
      </w:r>
      <w:r w:rsidR="000D5B2D" w:rsidRPr="008C30C5">
        <w:rPr>
          <w:sz w:val="24"/>
          <w:szCs w:val="24"/>
          <w:lang w:val="lt-LT"/>
        </w:rPr>
        <w:t xml:space="preserve">iuo metu </w:t>
      </w:r>
      <w:r w:rsidRPr="008C30C5">
        <w:rPr>
          <w:sz w:val="24"/>
          <w:szCs w:val="24"/>
          <w:lang w:val="lt-LT"/>
        </w:rPr>
        <w:t xml:space="preserve">nėra </w:t>
      </w:r>
      <w:proofErr w:type="spellStart"/>
      <w:r w:rsidRPr="008C30C5">
        <w:rPr>
          <w:sz w:val="24"/>
          <w:szCs w:val="24"/>
          <w:lang w:val="lt-LT"/>
        </w:rPr>
        <w:t>sistemiškai</w:t>
      </w:r>
      <w:proofErr w:type="spellEnd"/>
      <w:r w:rsidRPr="008C30C5">
        <w:rPr>
          <w:sz w:val="24"/>
          <w:szCs w:val="24"/>
          <w:lang w:val="lt-LT"/>
        </w:rPr>
        <w:t xml:space="preserve"> </w:t>
      </w:r>
      <w:r w:rsidR="00F939D8" w:rsidRPr="008C30C5">
        <w:rPr>
          <w:sz w:val="24"/>
          <w:szCs w:val="24"/>
          <w:lang w:val="lt-LT"/>
        </w:rPr>
        <w:t>sureguliuoti</w:t>
      </w:r>
      <w:r w:rsidRPr="008C30C5">
        <w:rPr>
          <w:sz w:val="24"/>
          <w:szCs w:val="24"/>
          <w:lang w:val="lt-LT"/>
        </w:rPr>
        <w:t xml:space="preserve">. </w:t>
      </w:r>
      <w:r w:rsidRPr="008C30C5">
        <w:rPr>
          <w:rFonts w:eastAsia="Calibri"/>
          <w:sz w:val="24"/>
          <w:szCs w:val="24"/>
          <w:lang w:val="lt-LT"/>
        </w:rPr>
        <w:t>Iki 2019 m.</w:t>
      </w:r>
      <w:r w:rsidR="003F4E22" w:rsidRPr="008C30C5">
        <w:rPr>
          <w:rFonts w:eastAsia="Calibri"/>
          <w:sz w:val="24"/>
          <w:szCs w:val="24"/>
          <w:lang w:val="lt-LT"/>
        </w:rPr>
        <w:t xml:space="preserve"> </w:t>
      </w:r>
      <w:r w:rsidRPr="008C30C5">
        <w:rPr>
          <w:rFonts w:eastAsia="Calibri"/>
          <w:sz w:val="24"/>
          <w:szCs w:val="24"/>
          <w:lang w:val="lt-LT"/>
        </w:rPr>
        <w:t>asmeninės</w:t>
      </w:r>
      <w:r w:rsidR="003F4E22" w:rsidRPr="008C30C5">
        <w:rPr>
          <w:rFonts w:eastAsia="Calibri"/>
          <w:sz w:val="24"/>
          <w:szCs w:val="24"/>
          <w:lang w:val="lt-LT"/>
        </w:rPr>
        <w:t xml:space="preserve"> pagalbos veikla </w:t>
      </w:r>
      <w:r w:rsidR="000D5B2D">
        <w:rPr>
          <w:rFonts w:eastAsia="Calibri"/>
          <w:sz w:val="24"/>
          <w:szCs w:val="24"/>
          <w:lang w:val="lt-LT"/>
        </w:rPr>
        <w:t xml:space="preserve">buvo </w:t>
      </w:r>
      <w:r w:rsidR="003F4E22" w:rsidRPr="008C30C5">
        <w:rPr>
          <w:rFonts w:eastAsia="Calibri"/>
          <w:sz w:val="24"/>
          <w:szCs w:val="24"/>
          <w:lang w:val="lt-LT"/>
        </w:rPr>
        <w:t>remiama įgyvendinant Socialinės reabilitacijos paslaugų neįgaliesiems bendruomenėje projektus (toliau – Socialinės reabilitacijos paslaugų projektai), vadovaujantis Socialinės reabilitacijos paslaugų neįgaliesiems bendruomenėje projektų atrankos konkurso organizavimo nuostatais, patvirtintais Lietuvos Respublikos socialinės apsaugos ir darbo ministro 2012 m. liepos 20 d. įsakymu Nr. A1-345 „Dėl Socialinės reabilitacijos paslaugų neįgaliesiems bendruomenėje projektų atrankos konkurso organizavimo nuostatų, Socialinės reabilitacijos paslaugų neįgaliesiems bendruomenėje projektų vertinimo ir atrankos komisijos darbo organizavimo tvarkos aprašo, Socialinės reabilitacijos paslaugų neįgaliesiems bendruomenėje projektui vykdyti skirtų lėšų pervedimo ir naudojimo sutarties formos patvirtinimo“ (toliau – Nuostatai)</w:t>
      </w:r>
      <w:r w:rsidR="003F4E22" w:rsidRPr="008C30C5">
        <w:rPr>
          <w:rFonts w:eastAsia="Calibri"/>
          <w:bCs/>
          <w:sz w:val="24"/>
          <w:szCs w:val="24"/>
          <w:lang w:val="lt-LT"/>
        </w:rPr>
        <w:t xml:space="preserve">. </w:t>
      </w:r>
      <w:r w:rsidR="003F4E22" w:rsidRPr="008C30C5">
        <w:rPr>
          <w:rFonts w:eastAsia="Calibri"/>
          <w:kern w:val="24"/>
          <w:sz w:val="24"/>
          <w:szCs w:val="24"/>
          <w:lang w:val="lt-LT"/>
        </w:rPr>
        <w:t xml:space="preserve">Nuostatuose </w:t>
      </w:r>
      <w:r w:rsidR="000D5B2D">
        <w:rPr>
          <w:rFonts w:eastAsia="Calibri"/>
          <w:kern w:val="24"/>
          <w:sz w:val="24"/>
          <w:szCs w:val="24"/>
          <w:lang w:val="lt-LT"/>
        </w:rPr>
        <w:t>nustatytas</w:t>
      </w:r>
      <w:r w:rsidR="000D5B2D" w:rsidRPr="008C30C5">
        <w:rPr>
          <w:rFonts w:eastAsia="Calibri"/>
          <w:kern w:val="24"/>
          <w:sz w:val="24"/>
          <w:szCs w:val="24"/>
          <w:lang w:val="lt-LT"/>
        </w:rPr>
        <w:t xml:space="preserve"> </w:t>
      </w:r>
      <w:r w:rsidR="003F4E22" w:rsidRPr="008C30C5">
        <w:rPr>
          <w:rFonts w:eastAsia="Calibri"/>
          <w:kern w:val="24"/>
          <w:sz w:val="24"/>
          <w:szCs w:val="24"/>
          <w:lang w:val="lt-LT"/>
        </w:rPr>
        <w:t xml:space="preserve">asmeninio asistento pagalbos dažnumas </w:t>
      </w:r>
      <w:r w:rsidR="003F4E22" w:rsidRPr="008C30C5">
        <w:rPr>
          <w:rFonts w:eastAsia="Calibri"/>
          <w:sz w:val="24"/>
          <w:szCs w:val="24"/>
          <w:lang w:val="lt-LT"/>
        </w:rPr>
        <w:t>(ne rečiau kai</w:t>
      </w:r>
      <w:r w:rsidR="000D5B2D">
        <w:rPr>
          <w:rFonts w:eastAsia="Calibri"/>
          <w:sz w:val="24"/>
          <w:szCs w:val="24"/>
          <w:lang w:val="lt-LT"/>
        </w:rPr>
        <w:t>p</w:t>
      </w:r>
      <w:r w:rsidR="003F4E22" w:rsidRPr="008C30C5">
        <w:rPr>
          <w:rFonts w:eastAsia="Calibri"/>
          <w:sz w:val="24"/>
          <w:szCs w:val="24"/>
          <w:lang w:val="lt-LT"/>
        </w:rPr>
        <w:t xml:space="preserve"> 2 kartus per savaitę) ir galimi šios paslaugos gavėjai (</w:t>
      </w:r>
      <w:r w:rsidR="003F4E22" w:rsidRPr="008C30C5">
        <w:rPr>
          <w:rFonts w:eastAsia="Calibri"/>
          <w:kern w:val="24"/>
          <w:sz w:val="24"/>
          <w:szCs w:val="24"/>
          <w:lang w:val="lt-LT"/>
        </w:rPr>
        <w:t xml:space="preserve">asmenys, kuriems nustatytas sunkus ar vidutinis </w:t>
      </w:r>
      <w:proofErr w:type="spellStart"/>
      <w:r w:rsidR="003F4E22" w:rsidRPr="008C30C5">
        <w:rPr>
          <w:rFonts w:eastAsia="Calibri"/>
          <w:kern w:val="24"/>
          <w:sz w:val="24"/>
          <w:szCs w:val="24"/>
          <w:lang w:val="lt-LT"/>
        </w:rPr>
        <w:t>neįgalumo</w:t>
      </w:r>
      <w:proofErr w:type="spellEnd"/>
      <w:r w:rsidR="003F4E22" w:rsidRPr="008C30C5">
        <w:rPr>
          <w:rFonts w:eastAsia="Calibri"/>
          <w:kern w:val="24"/>
          <w:sz w:val="24"/>
          <w:szCs w:val="24"/>
          <w:lang w:val="lt-LT"/>
        </w:rPr>
        <w:t xml:space="preserve"> lygis, arba 0–40 procentų darbingumo lygis, arba dideli</w:t>
      </w:r>
      <w:r w:rsidR="000D5B2D">
        <w:rPr>
          <w:rFonts w:eastAsia="Calibri"/>
          <w:kern w:val="24"/>
          <w:sz w:val="24"/>
          <w:szCs w:val="24"/>
          <w:lang w:val="lt-LT"/>
        </w:rPr>
        <w:t>ų</w:t>
      </w:r>
      <w:r w:rsidR="003F4E22" w:rsidRPr="008C30C5">
        <w:rPr>
          <w:rFonts w:eastAsia="Calibri"/>
          <w:kern w:val="24"/>
          <w:sz w:val="24"/>
          <w:szCs w:val="24"/>
          <w:lang w:val="lt-LT"/>
        </w:rPr>
        <w:t xml:space="preserve"> ar vidutinių specialiųjų </w:t>
      </w:r>
      <w:r w:rsidR="003F4E22" w:rsidRPr="008C30C5">
        <w:rPr>
          <w:rFonts w:eastAsia="Calibri"/>
          <w:kern w:val="24"/>
          <w:sz w:val="24"/>
          <w:szCs w:val="24"/>
          <w:lang w:val="lt-LT"/>
        </w:rPr>
        <w:lastRenderedPageBreak/>
        <w:t xml:space="preserve">poreikių lygis). </w:t>
      </w:r>
      <w:r w:rsidRPr="008C30C5">
        <w:rPr>
          <w:rFonts w:eastAsia="Calibri"/>
          <w:kern w:val="24"/>
          <w:sz w:val="24"/>
          <w:szCs w:val="24"/>
          <w:lang w:val="lt-LT"/>
        </w:rPr>
        <w:t>Pažymėtina, kad a</w:t>
      </w:r>
      <w:r w:rsidR="003F4E22" w:rsidRPr="008C30C5">
        <w:rPr>
          <w:rFonts w:eastAsia="Calibri"/>
          <w:kern w:val="24"/>
          <w:sz w:val="24"/>
          <w:szCs w:val="24"/>
          <w:lang w:val="lt-LT"/>
        </w:rPr>
        <w:t>smeninio asistento pagalb</w:t>
      </w:r>
      <w:r w:rsidR="00B22086">
        <w:rPr>
          <w:rFonts w:eastAsia="Calibri"/>
          <w:kern w:val="24"/>
          <w:sz w:val="24"/>
          <w:szCs w:val="24"/>
          <w:lang w:val="lt-LT"/>
        </w:rPr>
        <w:t>a</w:t>
      </w:r>
      <w:r w:rsidR="003F4E22" w:rsidRPr="008C30C5">
        <w:rPr>
          <w:rFonts w:eastAsia="Calibri"/>
          <w:kern w:val="24"/>
          <w:sz w:val="24"/>
          <w:szCs w:val="24"/>
          <w:lang w:val="lt-LT"/>
        </w:rPr>
        <w:t>,</w:t>
      </w:r>
      <w:r w:rsidR="003F4E22" w:rsidRPr="008C30C5">
        <w:rPr>
          <w:rFonts w:eastAsia="Calibri"/>
          <w:sz w:val="24"/>
          <w:szCs w:val="24"/>
          <w:lang w:val="lt-LT"/>
        </w:rPr>
        <w:t xml:space="preserve"> remiama </w:t>
      </w:r>
      <w:r w:rsidR="00B22086">
        <w:rPr>
          <w:rFonts w:eastAsia="Calibri"/>
          <w:sz w:val="24"/>
          <w:szCs w:val="24"/>
          <w:lang w:val="lt-LT"/>
        </w:rPr>
        <w:t>įgyvendinant</w:t>
      </w:r>
      <w:r w:rsidR="00B22086" w:rsidRPr="008C30C5">
        <w:rPr>
          <w:rFonts w:eastAsia="Calibri"/>
          <w:sz w:val="24"/>
          <w:szCs w:val="24"/>
          <w:lang w:val="lt-LT"/>
        </w:rPr>
        <w:t xml:space="preserve"> </w:t>
      </w:r>
      <w:r w:rsidR="00B22086">
        <w:rPr>
          <w:rFonts w:eastAsia="Calibri"/>
          <w:sz w:val="24"/>
          <w:szCs w:val="24"/>
          <w:lang w:val="lt-LT"/>
        </w:rPr>
        <w:t>s</w:t>
      </w:r>
      <w:r w:rsidR="003F4E22" w:rsidRPr="008C30C5">
        <w:rPr>
          <w:rFonts w:eastAsia="Calibri"/>
          <w:sz w:val="24"/>
          <w:szCs w:val="24"/>
          <w:lang w:val="lt-LT"/>
        </w:rPr>
        <w:t>ocialinės reabilitacijos paslaugų projektus,</w:t>
      </w:r>
      <w:r w:rsidR="00AB0E5D" w:rsidRPr="008C30C5">
        <w:rPr>
          <w:rFonts w:eastAsia="Calibri"/>
          <w:kern w:val="24"/>
          <w:sz w:val="24"/>
          <w:szCs w:val="24"/>
          <w:lang w:val="lt-LT"/>
        </w:rPr>
        <w:t xml:space="preserve"> neapėmė</w:t>
      </w:r>
      <w:r w:rsidR="003F4E22" w:rsidRPr="008C30C5">
        <w:rPr>
          <w:rFonts w:eastAsia="Calibri"/>
          <w:sz w:val="24"/>
          <w:szCs w:val="24"/>
          <w:lang w:val="lt-LT"/>
        </w:rPr>
        <w:t xml:space="preserve"> visų neįgaliųjų savarankiškumui svarbių sričių ir svarbiausių asmens gyvybinių veiklos funkcijų, kurios vertinamos nustatant </w:t>
      </w:r>
      <w:proofErr w:type="spellStart"/>
      <w:r w:rsidR="003F4E22" w:rsidRPr="008C30C5">
        <w:rPr>
          <w:rFonts w:eastAsia="Calibri"/>
          <w:sz w:val="24"/>
          <w:szCs w:val="24"/>
          <w:lang w:val="lt-LT"/>
        </w:rPr>
        <w:t>neįgalumo</w:t>
      </w:r>
      <w:proofErr w:type="spellEnd"/>
      <w:r w:rsidR="003F4E22" w:rsidRPr="008C30C5">
        <w:rPr>
          <w:rFonts w:eastAsia="Calibri"/>
          <w:sz w:val="24"/>
          <w:szCs w:val="24"/>
          <w:lang w:val="lt-LT"/>
        </w:rPr>
        <w:t xml:space="preserve"> ar darbingumo lygį ar (ir) specialiuosius poreikius, taip pat tik iš dalies </w:t>
      </w:r>
      <w:r w:rsidR="00B22086">
        <w:rPr>
          <w:rFonts w:eastAsia="Calibri"/>
          <w:sz w:val="24"/>
          <w:szCs w:val="24"/>
          <w:lang w:val="lt-LT"/>
        </w:rPr>
        <w:t>atitinka</w:t>
      </w:r>
      <w:r w:rsidR="00B22086" w:rsidRPr="008C30C5">
        <w:rPr>
          <w:rFonts w:eastAsia="Calibri"/>
          <w:sz w:val="24"/>
          <w:szCs w:val="24"/>
          <w:lang w:val="lt-LT"/>
        </w:rPr>
        <w:t xml:space="preserve"> </w:t>
      </w:r>
      <w:r w:rsidR="003F4E22" w:rsidRPr="008C30C5">
        <w:rPr>
          <w:rFonts w:eastAsia="Calibri"/>
          <w:sz w:val="24"/>
          <w:szCs w:val="24"/>
          <w:lang w:val="lt-LT"/>
        </w:rPr>
        <w:t>Konvencijos 19</w:t>
      </w:r>
      <w:r w:rsidR="00B22086">
        <w:rPr>
          <w:rFonts w:eastAsia="Calibri"/>
          <w:sz w:val="24"/>
          <w:szCs w:val="24"/>
          <w:lang w:val="lt-LT"/>
        </w:rPr>
        <w:t> </w:t>
      </w:r>
      <w:r w:rsidR="003F4E22" w:rsidRPr="008C30C5">
        <w:rPr>
          <w:rFonts w:eastAsia="Calibri"/>
          <w:sz w:val="24"/>
          <w:szCs w:val="24"/>
          <w:lang w:val="lt-LT"/>
        </w:rPr>
        <w:t xml:space="preserve">straipsnio nuostatas. </w:t>
      </w:r>
      <w:r w:rsidR="003C6AB3" w:rsidRPr="008C30C5">
        <w:rPr>
          <w:rFonts w:eastAsia="Calibri"/>
          <w:sz w:val="24"/>
          <w:szCs w:val="24"/>
          <w:lang w:val="lt-LT"/>
        </w:rPr>
        <w:t>Be to, nėra aiškaus asmeninės pagalbos nustatymo ir teikimo mechanizmo.</w:t>
      </w:r>
      <w:r w:rsidR="006F2938" w:rsidRPr="008C30C5">
        <w:rPr>
          <w:rFonts w:eastAsia="Calibri"/>
          <w:sz w:val="24"/>
          <w:szCs w:val="24"/>
          <w:lang w:val="lt-LT"/>
        </w:rPr>
        <w:t xml:space="preserve"> </w:t>
      </w:r>
    </w:p>
    <w:p w:rsidR="006F2938" w:rsidRDefault="00EC1C0B" w:rsidP="00AD729D">
      <w:pPr>
        <w:spacing w:line="360" w:lineRule="auto"/>
        <w:ind w:firstLine="993"/>
        <w:jc w:val="both"/>
        <w:rPr>
          <w:sz w:val="24"/>
          <w:szCs w:val="24"/>
          <w:lang w:val="lt-LT"/>
        </w:rPr>
      </w:pPr>
      <w:r>
        <w:rPr>
          <w:rFonts w:eastAsia="Calibri"/>
          <w:sz w:val="24"/>
          <w:szCs w:val="24"/>
          <w:lang w:val="lt-LT"/>
        </w:rPr>
        <w:t>V</w:t>
      </w:r>
      <w:r w:rsidRPr="008C30C5">
        <w:rPr>
          <w:rFonts w:eastAsia="Calibri"/>
          <w:sz w:val="24"/>
          <w:szCs w:val="24"/>
          <w:lang w:val="lt-LT"/>
        </w:rPr>
        <w:t xml:space="preserve">adovaujantis </w:t>
      </w:r>
      <w:r w:rsidR="00797AAB" w:rsidRPr="008C30C5">
        <w:rPr>
          <w:rFonts w:eastAsia="Calibri"/>
          <w:sz w:val="24"/>
          <w:szCs w:val="24"/>
          <w:lang w:val="lt-LT"/>
        </w:rPr>
        <w:t>Asmeninio asistento paslaugų organizavimo ir teikimo bei asmeninio asistento veiklos gairė</w:t>
      </w:r>
      <w:r w:rsidR="006454FE">
        <w:rPr>
          <w:rFonts w:eastAsia="Calibri"/>
          <w:sz w:val="24"/>
          <w:szCs w:val="24"/>
          <w:lang w:val="lt-LT"/>
        </w:rPr>
        <w:t>mis</w:t>
      </w:r>
      <w:r w:rsidR="00AD729D" w:rsidRPr="008C30C5">
        <w:rPr>
          <w:rFonts w:eastAsia="Calibri"/>
          <w:sz w:val="24"/>
          <w:szCs w:val="24"/>
          <w:lang w:val="lt-LT"/>
        </w:rPr>
        <w:t>, patvirtinto</w:t>
      </w:r>
      <w:r w:rsidR="006454FE">
        <w:rPr>
          <w:rFonts w:eastAsia="Calibri"/>
          <w:sz w:val="24"/>
          <w:szCs w:val="24"/>
          <w:lang w:val="lt-LT"/>
        </w:rPr>
        <w:t>mi</w:t>
      </w:r>
      <w:r w:rsidR="00AD729D" w:rsidRPr="008C30C5">
        <w:rPr>
          <w:rFonts w:eastAsia="Calibri"/>
          <w:sz w:val="24"/>
          <w:szCs w:val="24"/>
          <w:lang w:val="lt-LT"/>
        </w:rPr>
        <w:t>s Lietuvos Respublikos socialinės apsaugos ir darbo ministro 2018 m. kovo 2 d. įsakymu Nr. A1-83 „Dėl Asmeninio asistento paslaugų organizavimo ir teikimo bei asmeninio asistento veiklos gairių patvirtinimo“,</w:t>
      </w:r>
      <w:r w:rsidR="00797AAB" w:rsidRPr="008C30C5">
        <w:rPr>
          <w:rFonts w:eastAsia="Calibri"/>
          <w:sz w:val="24"/>
          <w:szCs w:val="24"/>
          <w:lang w:val="lt-LT"/>
        </w:rPr>
        <w:t xml:space="preserve"> </w:t>
      </w:r>
      <w:r>
        <w:rPr>
          <w:rFonts w:eastAsia="Calibri"/>
          <w:sz w:val="24"/>
          <w:szCs w:val="24"/>
          <w:lang w:val="lt-LT"/>
        </w:rPr>
        <w:t>įgyvendinami</w:t>
      </w:r>
      <w:r w:rsidRPr="008C30C5">
        <w:rPr>
          <w:rFonts w:eastAsia="Calibri"/>
          <w:sz w:val="24"/>
          <w:szCs w:val="24"/>
          <w:lang w:val="lt-LT"/>
        </w:rPr>
        <w:t xml:space="preserve"> </w:t>
      </w:r>
      <w:r w:rsidR="00797AAB" w:rsidRPr="008C30C5">
        <w:rPr>
          <w:rFonts w:eastAsia="Calibri"/>
          <w:sz w:val="24"/>
          <w:szCs w:val="24"/>
          <w:lang w:val="lt-LT"/>
        </w:rPr>
        <w:t>bandomieji asmeninio asistento paslaugų organizavimo projektai: bandomasis asmeninio asistento paslaugų organizavimo ir teikimo proto ir (ar) psichikos negalią turintiems asmenims projekt</w:t>
      </w:r>
      <w:r w:rsidR="00BD4B7E" w:rsidRPr="008C30C5">
        <w:rPr>
          <w:rFonts w:eastAsia="Calibri"/>
          <w:sz w:val="24"/>
          <w:szCs w:val="24"/>
          <w:lang w:val="lt-LT"/>
        </w:rPr>
        <w:t>as</w:t>
      </w:r>
      <w:r w:rsidR="006F2938" w:rsidRPr="008C30C5">
        <w:rPr>
          <w:rFonts w:eastAsia="Calibri"/>
          <w:sz w:val="24"/>
          <w:szCs w:val="24"/>
          <w:lang w:val="lt-LT"/>
        </w:rPr>
        <w:t xml:space="preserve"> (toliau – Pirmas projektas)</w:t>
      </w:r>
      <w:r w:rsidR="00BD4B7E" w:rsidRPr="008C30C5">
        <w:rPr>
          <w:rFonts w:eastAsia="Calibri"/>
          <w:sz w:val="24"/>
          <w:szCs w:val="24"/>
          <w:lang w:val="lt-LT"/>
        </w:rPr>
        <w:t xml:space="preserve"> ir nuo 2019 </w:t>
      </w:r>
      <w:r w:rsidR="00797AAB" w:rsidRPr="008C30C5">
        <w:rPr>
          <w:rFonts w:eastAsia="Calibri"/>
          <w:sz w:val="24"/>
          <w:szCs w:val="24"/>
          <w:lang w:val="lt-LT"/>
        </w:rPr>
        <w:t xml:space="preserve">m. </w:t>
      </w:r>
      <w:r w:rsidR="001C71C3">
        <w:rPr>
          <w:rFonts w:eastAsia="Calibri"/>
          <w:sz w:val="24"/>
          <w:szCs w:val="24"/>
          <w:lang w:val="lt-LT"/>
        </w:rPr>
        <w:t>įgyvendinamas</w:t>
      </w:r>
      <w:r w:rsidR="001C71C3" w:rsidRPr="008C30C5">
        <w:rPr>
          <w:rFonts w:eastAsia="Calibri"/>
          <w:sz w:val="24"/>
          <w:szCs w:val="24"/>
          <w:lang w:val="lt-LT"/>
        </w:rPr>
        <w:t xml:space="preserve"> </w:t>
      </w:r>
      <w:r w:rsidR="00797AAB" w:rsidRPr="008C30C5">
        <w:rPr>
          <w:rFonts w:eastAsia="Calibri"/>
          <w:sz w:val="24"/>
          <w:szCs w:val="24"/>
          <w:lang w:val="lt-LT"/>
        </w:rPr>
        <w:t>bandomasis asmeninio asistento paslaugų organizavimo ir teikimo fizinę negalią (judėjimo, regos, klausos, vidaus organų sutrikimai) ir (ar) kompleksinę negalią turintiems asmenims projektas</w:t>
      </w:r>
      <w:r w:rsidR="006F2938" w:rsidRPr="008C30C5">
        <w:rPr>
          <w:rFonts w:eastAsia="Calibri"/>
          <w:sz w:val="24"/>
          <w:szCs w:val="24"/>
          <w:lang w:val="lt-LT"/>
        </w:rPr>
        <w:t xml:space="preserve"> (toliau</w:t>
      </w:r>
      <w:r w:rsidR="001C71C3">
        <w:rPr>
          <w:rFonts w:eastAsia="Calibri"/>
          <w:sz w:val="24"/>
          <w:szCs w:val="24"/>
          <w:lang w:val="lt-LT"/>
        </w:rPr>
        <w:t> </w:t>
      </w:r>
      <w:r w:rsidR="006F2938" w:rsidRPr="008C30C5">
        <w:rPr>
          <w:rFonts w:eastAsia="Calibri"/>
          <w:sz w:val="24"/>
          <w:szCs w:val="24"/>
          <w:lang w:val="lt-LT"/>
        </w:rPr>
        <w:t>– Antras projektas)</w:t>
      </w:r>
      <w:r w:rsidR="00797AAB" w:rsidRPr="008C30C5">
        <w:rPr>
          <w:rFonts w:eastAsia="Calibri"/>
          <w:sz w:val="24"/>
          <w:szCs w:val="24"/>
          <w:lang w:val="lt-LT"/>
        </w:rPr>
        <w:t>. Minėtų bandomųjų asmeninio asistento paslaug</w:t>
      </w:r>
      <w:r w:rsidR="00A24744" w:rsidRPr="008C30C5">
        <w:rPr>
          <w:rFonts w:eastAsia="Calibri"/>
          <w:sz w:val="24"/>
          <w:szCs w:val="24"/>
          <w:lang w:val="lt-LT"/>
        </w:rPr>
        <w:t xml:space="preserve">ų organizavimo ir teikimo </w:t>
      </w:r>
      <w:r w:rsidR="001D1BB6" w:rsidRPr="008C30C5">
        <w:rPr>
          <w:rFonts w:eastAsia="Calibri"/>
          <w:sz w:val="24"/>
          <w:szCs w:val="24"/>
          <w:lang w:val="lt-LT"/>
        </w:rPr>
        <w:t xml:space="preserve">projektų </w:t>
      </w:r>
      <w:r w:rsidR="001D1BB6">
        <w:rPr>
          <w:rFonts w:eastAsia="Calibri"/>
          <w:sz w:val="24"/>
          <w:szCs w:val="24"/>
          <w:lang w:val="lt-LT"/>
        </w:rPr>
        <w:t xml:space="preserve">įgyvendinimo </w:t>
      </w:r>
      <w:r w:rsidR="00A24744" w:rsidRPr="008C30C5">
        <w:rPr>
          <w:rFonts w:eastAsia="Calibri"/>
          <w:sz w:val="24"/>
          <w:szCs w:val="24"/>
          <w:lang w:val="lt-LT"/>
        </w:rPr>
        <w:t>tvarkos</w:t>
      </w:r>
      <w:r w:rsidR="00797AAB" w:rsidRPr="008C30C5">
        <w:rPr>
          <w:rFonts w:eastAsia="Calibri"/>
          <w:sz w:val="24"/>
          <w:szCs w:val="24"/>
          <w:lang w:val="lt-LT"/>
        </w:rPr>
        <w:t xml:space="preserve"> </w:t>
      </w:r>
      <w:r w:rsidR="001C71C3">
        <w:rPr>
          <w:rFonts w:eastAsia="Calibri"/>
          <w:sz w:val="24"/>
          <w:szCs w:val="24"/>
          <w:lang w:val="lt-LT"/>
        </w:rPr>
        <w:t xml:space="preserve">aprašai </w:t>
      </w:r>
      <w:r w:rsidR="00A24744" w:rsidRPr="008C30C5">
        <w:rPr>
          <w:rFonts w:eastAsia="Calibri"/>
          <w:sz w:val="24"/>
          <w:szCs w:val="24"/>
          <w:lang w:val="lt-LT"/>
        </w:rPr>
        <w:t>patvirtint</w:t>
      </w:r>
      <w:r w:rsidR="001C71C3">
        <w:rPr>
          <w:rFonts w:eastAsia="Calibri"/>
          <w:sz w:val="24"/>
          <w:szCs w:val="24"/>
          <w:lang w:val="lt-LT"/>
        </w:rPr>
        <w:t>i</w:t>
      </w:r>
      <w:r w:rsidR="00797AAB" w:rsidRPr="008C30C5">
        <w:rPr>
          <w:rFonts w:eastAsia="Calibri"/>
          <w:sz w:val="24"/>
          <w:szCs w:val="24"/>
          <w:lang w:val="lt-LT"/>
        </w:rPr>
        <w:t xml:space="preserve"> </w:t>
      </w:r>
      <w:r w:rsidR="00F939D8" w:rsidRPr="008C30C5">
        <w:rPr>
          <w:rFonts w:eastAsia="Calibri"/>
          <w:sz w:val="24"/>
          <w:szCs w:val="24"/>
          <w:lang w:val="lt-LT"/>
        </w:rPr>
        <w:t xml:space="preserve">Lietuvos Respublikos </w:t>
      </w:r>
      <w:r w:rsidR="00797AAB" w:rsidRPr="008C30C5">
        <w:rPr>
          <w:rFonts w:eastAsia="Calibri"/>
          <w:sz w:val="24"/>
          <w:szCs w:val="24"/>
          <w:lang w:val="lt-LT"/>
        </w:rPr>
        <w:t>socialinės apsaugos ir darbo ministro</w:t>
      </w:r>
      <w:r w:rsidR="00A24744" w:rsidRPr="008C30C5">
        <w:rPr>
          <w:rFonts w:eastAsia="Calibri"/>
          <w:sz w:val="24"/>
          <w:szCs w:val="24"/>
          <w:lang w:val="lt-LT"/>
        </w:rPr>
        <w:t xml:space="preserve"> 2018 m. gegužės 21 d. įsakym</w:t>
      </w:r>
      <w:r w:rsidR="00F939D8" w:rsidRPr="008C30C5">
        <w:rPr>
          <w:rFonts w:eastAsia="Calibri"/>
          <w:sz w:val="24"/>
          <w:szCs w:val="24"/>
          <w:lang w:val="lt-LT"/>
        </w:rPr>
        <w:t>u</w:t>
      </w:r>
      <w:r w:rsidR="00A24744" w:rsidRPr="008C30C5">
        <w:rPr>
          <w:rFonts w:eastAsia="Calibri"/>
          <w:sz w:val="24"/>
          <w:szCs w:val="24"/>
          <w:lang w:val="lt-LT"/>
        </w:rPr>
        <w:t xml:space="preserve"> Nr. A1-231 </w:t>
      </w:r>
      <w:r w:rsidR="00F939D8" w:rsidRPr="008C30C5">
        <w:rPr>
          <w:rFonts w:eastAsia="Calibri"/>
          <w:sz w:val="24"/>
          <w:szCs w:val="24"/>
          <w:lang w:val="lt-LT"/>
        </w:rPr>
        <w:t>„</w:t>
      </w:r>
      <w:r w:rsidR="00F06DA0" w:rsidRPr="008C30C5">
        <w:rPr>
          <w:rFonts w:eastAsia="Calibri"/>
          <w:sz w:val="24"/>
          <w:szCs w:val="24"/>
          <w:lang w:val="lt-LT"/>
        </w:rPr>
        <w:t xml:space="preserve">Dėl </w:t>
      </w:r>
      <w:r w:rsidR="00F939D8" w:rsidRPr="008C30C5">
        <w:rPr>
          <w:sz w:val="24"/>
          <w:szCs w:val="24"/>
          <w:lang w:val="lt-LT"/>
        </w:rPr>
        <w:t>Asmeninio asistento paslaugų organizavimo ir teik</w:t>
      </w:r>
      <w:r w:rsidR="006F2938" w:rsidRPr="008C30C5">
        <w:rPr>
          <w:sz w:val="24"/>
          <w:szCs w:val="24"/>
          <w:lang w:val="lt-LT"/>
        </w:rPr>
        <w:t>imo tvarkos aprašo patvirtinimo“</w:t>
      </w:r>
      <w:r w:rsidR="00F06DA0" w:rsidRPr="008C30C5">
        <w:rPr>
          <w:sz w:val="24"/>
          <w:szCs w:val="24"/>
          <w:lang w:val="lt-LT"/>
        </w:rPr>
        <w:t xml:space="preserve"> </w:t>
      </w:r>
      <w:r w:rsidR="00A24744" w:rsidRPr="008C30C5">
        <w:rPr>
          <w:rFonts w:eastAsia="Calibri"/>
          <w:sz w:val="24"/>
          <w:szCs w:val="24"/>
          <w:lang w:val="lt-LT"/>
        </w:rPr>
        <w:t xml:space="preserve">ir </w:t>
      </w:r>
      <w:r w:rsidR="00F06DA0" w:rsidRPr="008C30C5">
        <w:rPr>
          <w:rFonts w:eastAsia="Calibri"/>
          <w:sz w:val="24"/>
          <w:szCs w:val="24"/>
          <w:lang w:val="lt-LT"/>
        </w:rPr>
        <w:t xml:space="preserve">Lietuvos Respublikos socialinės apsaugos ir darbo ministro </w:t>
      </w:r>
      <w:r w:rsidR="00A24744" w:rsidRPr="008C30C5">
        <w:rPr>
          <w:rFonts w:eastAsia="Calibri"/>
          <w:sz w:val="24"/>
          <w:szCs w:val="24"/>
          <w:lang w:val="lt-LT"/>
        </w:rPr>
        <w:t>2018 m. lapkričio 23 d. įsakym</w:t>
      </w:r>
      <w:r w:rsidR="00F06DA0" w:rsidRPr="008C30C5">
        <w:rPr>
          <w:rFonts w:eastAsia="Calibri"/>
          <w:sz w:val="24"/>
          <w:szCs w:val="24"/>
          <w:lang w:val="lt-LT"/>
        </w:rPr>
        <w:t>u</w:t>
      </w:r>
      <w:r w:rsidR="00A24744" w:rsidRPr="008C30C5">
        <w:rPr>
          <w:rFonts w:eastAsia="Calibri"/>
          <w:sz w:val="24"/>
          <w:szCs w:val="24"/>
          <w:lang w:val="lt-LT"/>
        </w:rPr>
        <w:t xml:space="preserve"> Nr. A1-657</w:t>
      </w:r>
      <w:r w:rsidR="00F06DA0" w:rsidRPr="008C30C5">
        <w:rPr>
          <w:rFonts w:eastAsia="Calibri"/>
          <w:sz w:val="24"/>
          <w:szCs w:val="24"/>
          <w:lang w:val="lt-LT"/>
        </w:rPr>
        <w:t xml:space="preserve"> „Dėl </w:t>
      </w:r>
      <w:r w:rsidR="00F06DA0" w:rsidRPr="008C30C5">
        <w:rPr>
          <w:sz w:val="24"/>
          <w:szCs w:val="24"/>
          <w:lang w:val="lt-LT"/>
        </w:rPr>
        <w:t>Asmeninio asistento paslaugų organizavimo ir teikimo tvarkos aprašo patvir</w:t>
      </w:r>
      <w:r w:rsidR="006F2938" w:rsidRPr="008C30C5">
        <w:rPr>
          <w:sz w:val="24"/>
          <w:szCs w:val="24"/>
          <w:lang w:val="lt-LT"/>
        </w:rPr>
        <w:t>tinimo“</w:t>
      </w:r>
      <w:r w:rsidR="00797AAB" w:rsidRPr="008C30C5">
        <w:rPr>
          <w:rFonts w:eastAsia="Calibri"/>
          <w:sz w:val="24"/>
          <w:szCs w:val="24"/>
          <w:lang w:val="lt-LT"/>
        </w:rPr>
        <w:t>.</w:t>
      </w:r>
      <w:r w:rsidR="00183698" w:rsidRPr="008C30C5">
        <w:rPr>
          <w:rFonts w:eastAsia="Calibri"/>
          <w:sz w:val="24"/>
          <w:szCs w:val="24"/>
          <w:lang w:val="lt-LT"/>
        </w:rPr>
        <w:t xml:space="preserve"> </w:t>
      </w:r>
      <w:r w:rsidR="006F2938" w:rsidRPr="008C30C5">
        <w:rPr>
          <w:rFonts w:eastAsia="Calibri"/>
          <w:sz w:val="24"/>
          <w:szCs w:val="24"/>
          <w:lang w:val="lt-LT"/>
        </w:rPr>
        <w:t>Pirmo projekto trukmė – 16</w:t>
      </w:r>
      <w:r w:rsidR="001D1BB6">
        <w:rPr>
          <w:rFonts w:eastAsia="Calibri"/>
          <w:sz w:val="24"/>
          <w:szCs w:val="24"/>
          <w:lang w:val="lt-LT"/>
        </w:rPr>
        <w:t> </w:t>
      </w:r>
      <w:r w:rsidR="006F2938" w:rsidRPr="008C30C5">
        <w:rPr>
          <w:rFonts w:eastAsia="Calibri"/>
          <w:sz w:val="24"/>
          <w:szCs w:val="24"/>
          <w:lang w:val="lt-LT"/>
        </w:rPr>
        <w:t xml:space="preserve">mėnesių. </w:t>
      </w:r>
      <w:r w:rsidR="001C71C3">
        <w:rPr>
          <w:rFonts w:eastAsia="Calibri"/>
          <w:sz w:val="24"/>
          <w:szCs w:val="24"/>
          <w:lang w:val="lt-LT"/>
        </w:rPr>
        <w:t xml:space="preserve">Įgyvendinant </w:t>
      </w:r>
      <w:r w:rsidR="006F2938" w:rsidRPr="008C30C5">
        <w:rPr>
          <w:rFonts w:eastAsia="Calibri"/>
          <w:sz w:val="24"/>
          <w:szCs w:val="24"/>
          <w:lang w:val="lt-LT"/>
        </w:rPr>
        <w:t>Pirm</w:t>
      </w:r>
      <w:r w:rsidR="001C71C3">
        <w:rPr>
          <w:rFonts w:eastAsia="Calibri"/>
          <w:sz w:val="24"/>
          <w:szCs w:val="24"/>
          <w:lang w:val="lt-LT"/>
        </w:rPr>
        <w:t>ą</w:t>
      </w:r>
      <w:r w:rsidR="006F2938" w:rsidRPr="008C30C5">
        <w:rPr>
          <w:rFonts w:eastAsia="Calibri"/>
          <w:sz w:val="24"/>
          <w:szCs w:val="24"/>
          <w:lang w:val="lt-LT"/>
        </w:rPr>
        <w:t xml:space="preserve"> projekt</w:t>
      </w:r>
      <w:r w:rsidR="001C71C3">
        <w:rPr>
          <w:rFonts w:eastAsia="Calibri"/>
          <w:sz w:val="24"/>
          <w:szCs w:val="24"/>
          <w:lang w:val="lt-LT"/>
        </w:rPr>
        <w:t>ą</w:t>
      </w:r>
      <w:r w:rsidR="006F2938" w:rsidRPr="008C30C5">
        <w:rPr>
          <w:rFonts w:eastAsia="Calibri"/>
          <w:sz w:val="24"/>
          <w:szCs w:val="24"/>
          <w:lang w:val="lt-LT"/>
        </w:rPr>
        <w:t xml:space="preserve"> </w:t>
      </w:r>
      <w:r w:rsidR="001C71C3">
        <w:rPr>
          <w:rFonts w:eastAsia="Calibri"/>
          <w:sz w:val="24"/>
          <w:szCs w:val="24"/>
          <w:lang w:val="lt-LT"/>
        </w:rPr>
        <w:t>(</w:t>
      </w:r>
      <w:r w:rsidR="00183698" w:rsidRPr="008C30C5">
        <w:rPr>
          <w:rFonts w:eastAsia="Calibri"/>
          <w:sz w:val="24"/>
          <w:szCs w:val="24"/>
          <w:lang w:val="lt-LT"/>
        </w:rPr>
        <w:t xml:space="preserve">nuo 2018 m. spalio mėn. </w:t>
      </w:r>
      <w:r w:rsidR="006F2938" w:rsidRPr="008C30C5">
        <w:rPr>
          <w:rFonts w:eastAsia="Calibri"/>
          <w:sz w:val="24"/>
          <w:szCs w:val="24"/>
          <w:lang w:val="lt-LT"/>
        </w:rPr>
        <w:t>iki 2019 m. spalio mėn.</w:t>
      </w:r>
      <w:r w:rsidR="001C71C3">
        <w:rPr>
          <w:rFonts w:eastAsia="Calibri"/>
          <w:sz w:val="24"/>
          <w:szCs w:val="24"/>
          <w:lang w:val="lt-LT"/>
        </w:rPr>
        <w:t>)</w:t>
      </w:r>
      <w:r w:rsidR="006F2938" w:rsidRPr="008C30C5">
        <w:rPr>
          <w:rFonts w:eastAsia="Calibri"/>
          <w:sz w:val="24"/>
          <w:szCs w:val="24"/>
          <w:lang w:val="lt-LT"/>
        </w:rPr>
        <w:t xml:space="preserve">, asmeninė pagalba buvo teikiama </w:t>
      </w:r>
      <w:r w:rsidR="00183698" w:rsidRPr="008C30C5">
        <w:rPr>
          <w:rFonts w:eastAsia="Calibri"/>
          <w:sz w:val="24"/>
          <w:szCs w:val="24"/>
          <w:lang w:val="lt-LT"/>
        </w:rPr>
        <w:t>Kauno ir Šia</w:t>
      </w:r>
      <w:r w:rsidR="006F2938" w:rsidRPr="008C30C5">
        <w:rPr>
          <w:rFonts w:eastAsia="Calibri"/>
          <w:sz w:val="24"/>
          <w:szCs w:val="24"/>
          <w:lang w:val="lt-LT"/>
        </w:rPr>
        <w:t>ulių apskrityse, paslaugas gavo</w:t>
      </w:r>
      <w:r w:rsidR="00183698" w:rsidRPr="008C30C5">
        <w:rPr>
          <w:rFonts w:eastAsia="Calibri"/>
          <w:sz w:val="24"/>
          <w:szCs w:val="24"/>
          <w:lang w:val="lt-LT"/>
        </w:rPr>
        <w:t xml:space="preserve"> 50</w:t>
      </w:r>
      <w:r w:rsidR="000671C3">
        <w:rPr>
          <w:rFonts w:eastAsia="Calibri"/>
          <w:sz w:val="24"/>
          <w:szCs w:val="24"/>
          <w:lang w:val="lt-LT"/>
        </w:rPr>
        <w:t> </w:t>
      </w:r>
      <w:r w:rsidR="00183698" w:rsidRPr="008C30C5">
        <w:rPr>
          <w:rFonts w:eastAsia="Calibri"/>
          <w:sz w:val="24"/>
          <w:szCs w:val="24"/>
          <w:lang w:val="lt-LT"/>
        </w:rPr>
        <w:t>asmenų</w:t>
      </w:r>
      <w:r w:rsidR="00A13316" w:rsidRPr="008C30C5">
        <w:rPr>
          <w:rFonts w:eastAsia="Calibri"/>
          <w:sz w:val="24"/>
          <w:szCs w:val="24"/>
          <w:lang w:val="lt-LT"/>
        </w:rPr>
        <w:t xml:space="preserve"> (20 </w:t>
      </w:r>
      <w:r w:rsidR="00183698" w:rsidRPr="008C30C5">
        <w:rPr>
          <w:rFonts w:eastAsia="Calibri"/>
          <w:sz w:val="24"/>
          <w:szCs w:val="24"/>
          <w:lang w:val="lt-LT"/>
        </w:rPr>
        <w:t>proc</w:t>
      </w:r>
      <w:r w:rsidR="006F2938" w:rsidRPr="008C30C5">
        <w:rPr>
          <w:rFonts w:eastAsia="Calibri"/>
          <w:sz w:val="24"/>
          <w:szCs w:val="24"/>
          <w:lang w:val="lt-LT"/>
        </w:rPr>
        <w:t>en</w:t>
      </w:r>
      <w:r w:rsidR="00183698" w:rsidRPr="008C30C5">
        <w:rPr>
          <w:rFonts w:eastAsia="Calibri"/>
          <w:sz w:val="24"/>
          <w:szCs w:val="24"/>
          <w:lang w:val="lt-LT"/>
        </w:rPr>
        <w:t>tų paslaugų gavėjų gyve</w:t>
      </w:r>
      <w:r w:rsidR="006F2938" w:rsidRPr="008C30C5">
        <w:rPr>
          <w:rFonts w:eastAsia="Calibri"/>
          <w:sz w:val="24"/>
          <w:szCs w:val="24"/>
          <w:lang w:val="lt-LT"/>
        </w:rPr>
        <w:t>no</w:t>
      </w:r>
      <w:r w:rsidR="00183698" w:rsidRPr="008C30C5">
        <w:rPr>
          <w:rFonts w:eastAsia="Calibri"/>
          <w:sz w:val="24"/>
          <w:szCs w:val="24"/>
          <w:lang w:val="lt-LT"/>
        </w:rPr>
        <w:t xml:space="preserve"> kaimiškose vietovėse), turinčių proto ir (ar) psichikos negalią. </w:t>
      </w:r>
      <w:r w:rsidR="00914D49">
        <w:rPr>
          <w:rFonts w:eastAsia="Calibri"/>
          <w:sz w:val="24"/>
          <w:szCs w:val="24"/>
          <w:lang w:val="lt-LT"/>
        </w:rPr>
        <w:t>Įv</w:t>
      </w:r>
      <w:r w:rsidR="00183698" w:rsidRPr="008C30C5">
        <w:rPr>
          <w:rFonts w:eastAsia="Calibri"/>
          <w:sz w:val="24"/>
          <w:szCs w:val="24"/>
          <w:lang w:val="lt-LT"/>
        </w:rPr>
        <w:t>ertin</w:t>
      </w:r>
      <w:r w:rsidR="00914D49">
        <w:rPr>
          <w:rFonts w:eastAsia="Calibri"/>
          <w:sz w:val="24"/>
          <w:szCs w:val="24"/>
          <w:lang w:val="lt-LT"/>
        </w:rPr>
        <w:t>us</w:t>
      </w:r>
      <w:r w:rsidR="00183698" w:rsidRPr="008C30C5">
        <w:rPr>
          <w:rFonts w:eastAsia="Calibri"/>
          <w:sz w:val="24"/>
          <w:szCs w:val="24"/>
          <w:lang w:val="lt-LT"/>
        </w:rPr>
        <w:t xml:space="preserve"> </w:t>
      </w:r>
      <w:r w:rsidR="006F2938" w:rsidRPr="008C30C5">
        <w:rPr>
          <w:rFonts w:eastAsia="Calibri"/>
          <w:sz w:val="24"/>
          <w:szCs w:val="24"/>
          <w:lang w:val="lt-LT"/>
        </w:rPr>
        <w:t>Pirmo</w:t>
      </w:r>
      <w:r w:rsidR="00183698" w:rsidRPr="008C30C5">
        <w:rPr>
          <w:rFonts w:eastAsia="Calibri"/>
          <w:sz w:val="24"/>
          <w:szCs w:val="24"/>
          <w:lang w:val="lt-LT"/>
        </w:rPr>
        <w:t xml:space="preserve"> projekto rezultatus</w:t>
      </w:r>
      <w:r w:rsidR="00914D49">
        <w:rPr>
          <w:rFonts w:eastAsia="Calibri"/>
          <w:sz w:val="24"/>
          <w:szCs w:val="24"/>
          <w:lang w:val="lt-LT"/>
        </w:rPr>
        <w:t>, nustatyta, kad</w:t>
      </w:r>
      <w:r w:rsidR="00183698" w:rsidRPr="008C30C5">
        <w:rPr>
          <w:rFonts w:eastAsia="Calibri"/>
          <w:sz w:val="24"/>
          <w:szCs w:val="24"/>
          <w:lang w:val="lt-LT"/>
        </w:rPr>
        <w:t xml:space="preserve"> </w:t>
      </w:r>
      <w:r w:rsidR="006F2938" w:rsidRPr="008C30C5">
        <w:rPr>
          <w:sz w:val="24"/>
          <w:szCs w:val="24"/>
          <w:lang w:val="lt-LT"/>
        </w:rPr>
        <w:t>visi paslaugos gavėjai atitiko</w:t>
      </w:r>
      <w:r w:rsidR="00183698" w:rsidRPr="008C30C5">
        <w:rPr>
          <w:sz w:val="24"/>
          <w:szCs w:val="24"/>
          <w:lang w:val="lt-LT"/>
        </w:rPr>
        <w:t xml:space="preserve"> vertinimo kriterijus ir paslauga jiems </w:t>
      </w:r>
      <w:r w:rsidR="006F2938" w:rsidRPr="008C30C5">
        <w:rPr>
          <w:sz w:val="24"/>
          <w:szCs w:val="24"/>
          <w:lang w:val="lt-LT"/>
        </w:rPr>
        <w:t>buvo</w:t>
      </w:r>
      <w:r w:rsidR="00183698" w:rsidRPr="008C30C5">
        <w:rPr>
          <w:sz w:val="24"/>
          <w:szCs w:val="24"/>
          <w:lang w:val="lt-LT"/>
        </w:rPr>
        <w:t xml:space="preserve"> teikiama, tačiau </w:t>
      </w:r>
      <w:r w:rsidR="0098131C">
        <w:rPr>
          <w:sz w:val="24"/>
          <w:szCs w:val="24"/>
          <w:lang w:val="lt-LT"/>
        </w:rPr>
        <w:t>iš</w:t>
      </w:r>
      <w:r w:rsidR="0098131C" w:rsidRPr="008C30C5">
        <w:rPr>
          <w:sz w:val="24"/>
          <w:szCs w:val="24"/>
          <w:lang w:val="lt-LT"/>
        </w:rPr>
        <w:t xml:space="preserve"> </w:t>
      </w:r>
      <w:r w:rsidR="00183698" w:rsidRPr="008C30C5">
        <w:rPr>
          <w:sz w:val="24"/>
          <w:szCs w:val="24"/>
          <w:lang w:val="lt-LT"/>
        </w:rPr>
        <w:t>paslaugos gavėjų anket</w:t>
      </w:r>
      <w:r w:rsidR="0098131C">
        <w:rPr>
          <w:sz w:val="24"/>
          <w:szCs w:val="24"/>
          <w:lang w:val="lt-LT"/>
        </w:rPr>
        <w:t>ų</w:t>
      </w:r>
      <w:r w:rsidR="00183698" w:rsidRPr="008C30C5">
        <w:rPr>
          <w:sz w:val="24"/>
          <w:szCs w:val="24"/>
          <w:lang w:val="lt-LT"/>
        </w:rPr>
        <w:t>, gyvenimo aprašym</w:t>
      </w:r>
      <w:r w:rsidR="0098131C">
        <w:rPr>
          <w:sz w:val="24"/>
          <w:szCs w:val="24"/>
          <w:lang w:val="lt-LT"/>
        </w:rPr>
        <w:t>ų</w:t>
      </w:r>
      <w:r w:rsidR="00183698" w:rsidRPr="008C30C5">
        <w:rPr>
          <w:sz w:val="24"/>
          <w:szCs w:val="24"/>
          <w:lang w:val="lt-LT"/>
        </w:rPr>
        <w:t>, jų darbingumo lyg</w:t>
      </w:r>
      <w:r w:rsidR="0098131C">
        <w:rPr>
          <w:sz w:val="24"/>
          <w:szCs w:val="24"/>
          <w:lang w:val="lt-LT"/>
        </w:rPr>
        <w:t>io</w:t>
      </w:r>
      <w:r w:rsidR="00183698" w:rsidRPr="008C30C5">
        <w:rPr>
          <w:sz w:val="24"/>
          <w:szCs w:val="24"/>
          <w:lang w:val="lt-LT"/>
        </w:rPr>
        <w:t xml:space="preserve"> </w:t>
      </w:r>
      <w:r w:rsidR="00914D49" w:rsidRPr="008C30C5">
        <w:rPr>
          <w:sz w:val="24"/>
          <w:szCs w:val="24"/>
          <w:lang w:val="lt-LT"/>
        </w:rPr>
        <w:t xml:space="preserve">būtų </w:t>
      </w:r>
      <w:r w:rsidR="00183698" w:rsidRPr="008C30C5">
        <w:rPr>
          <w:sz w:val="24"/>
          <w:szCs w:val="24"/>
          <w:lang w:val="lt-LT"/>
        </w:rPr>
        <w:t xml:space="preserve">galima </w:t>
      </w:r>
      <w:r w:rsidR="0098131C">
        <w:rPr>
          <w:sz w:val="24"/>
          <w:szCs w:val="24"/>
          <w:lang w:val="lt-LT"/>
        </w:rPr>
        <w:t>spręsti</w:t>
      </w:r>
      <w:r w:rsidR="00183698" w:rsidRPr="008C30C5">
        <w:rPr>
          <w:sz w:val="24"/>
          <w:szCs w:val="24"/>
          <w:lang w:val="lt-LT"/>
        </w:rPr>
        <w:t xml:space="preserve">, jog gavėjų darbingumo lygis </w:t>
      </w:r>
      <w:r w:rsidR="00914D49">
        <w:rPr>
          <w:sz w:val="24"/>
          <w:szCs w:val="24"/>
          <w:lang w:val="lt-LT"/>
        </w:rPr>
        <w:t>buvo</w:t>
      </w:r>
      <w:r w:rsidR="00914D49" w:rsidRPr="008C30C5">
        <w:rPr>
          <w:sz w:val="24"/>
          <w:szCs w:val="24"/>
          <w:lang w:val="lt-LT"/>
        </w:rPr>
        <w:t xml:space="preserve"> </w:t>
      </w:r>
      <w:r w:rsidR="00AB0E5D" w:rsidRPr="008C30C5">
        <w:rPr>
          <w:sz w:val="24"/>
          <w:szCs w:val="24"/>
          <w:lang w:val="lt-LT"/>
        </w:rPr>
        <w:t>0</w:t>
      </w:r>
      <w:r w:rsidR="00914D49">
        <w:rPr>
          <w:sz w:val="24"/>
          <w:szCs w:val="24"/>
          <w:lang w:val="lt-LT"/>
        </w:rPr>
        <w:t>–</w:t>
      </w:r>
      <w:r w:rsidR="00AB0E5D" w:rsidRPr="008C30C5">
        <w:rPr>
          <w:sz w:val="24"/>
          <w:szCs w:val="24"/>
          <w:lang w:val="lt-LT"/>
        </w:rPr>
        <w:t>40</w:t>
      </w:r>
      <w:r w:rsidR="000671C3">
        <w:rPr>
          <w:sz w:val="24"/>
          <w:szCs w:val="24"/>
          <w:lang w:val="lt-LT"/>
        </w:rPr>
        <w:t> </w:t>
      </w:r>
      <w:r w:rsidR="00AB0E5D" w:rsidRPr="008C30C5">
        <w:rPr>
          <w:sz w:val="24"/>
          <w:szCs w:val="24"/>
          <w:lang w:val="lt-LT"/>
        </w:rPr>
        <w:t>procentų, t. </w:t>
      </w:r>
      <w:r w:rsidR="00183698" w:rsidRPr="008C30C5">
        <w:rPr>
          <w:sz w:val="24"/>
          <w:szCs w:val="24"/>
          <w:lang w:val="lt-LT"/>
        </w:rPr>
        <w:t>y. nė</w:t>
      </w:r>
      <w:r w:rsidR="00914D49">
        <w:rPr>
          <w:sz w:val="24"/>
          <w:szCs w:val="24"/>
          <w:lang w:val="lt-LT"/>
        </w:rPr>
        <w:t>r</w:t>
      </w:r>
      <w:r w:rsidR="00183698" w:rsidRPr="008C30C5">
        <w:rPr>
          <w:sz w:val="24"/>
          <w:szCs w:val="24"/>
          <w:lang w:val="lt-LT"/>
        </w:rPr>
        <w:t>a griežtos priklausomybės tarp paslaugų gavėjų darbingumo lygio ir reikaling</w:t>
      </w:r>
      <w:r w:rsidR="00612662">
        <w:rPr>
          <w:sz w:val="24"/>
          <w:szCs w:val="24"/>
          <w:lang w:val="lt-LT"/>
        </w:rPr>
        <w:t>os</w:t>
      </w:r>
      <w:r w:rsidR="00183698" w:rsidRPr="008C30C5">
        <w:rPr>
          <w:sz w:val="24"/>
          <w:szCs w:val="24"/>
          <w:lang w:val="lt-LT"/>
        </w:rPr>
        <w:t xml:space="preserve"> paslaugos </w:t>
      </w:r>
      <w:r w:rsidR="00612662">
        <w:rPr>
          <w:sz w:val="24"/>
          <w:szCs w:val="24"/>
          <w:lang w:val="lt-LT"/>
        </w:rPr>
        <w:t xml:space="preserve">teikimo </w:t>
      </w:r>
      <w:r w:rsidR="00183698" w:rsidRPr="008C30C5">
        <w:rPr>
          <w:sz w:val="24"/>
          <w:szCs w:val="24"/>
          <w:lang w:val="lt-LT"/>
        </w:rPr>
        <w:t>valandų skaičiaus. Vidutiniškai paslaugos</w:t>
      </w:r>
      <w:r w:rsidR="00AB0E5D" w:rsidRPr="008C30C5">
        <w:rPr>
          <w:sz w:val="24"/>
          <w:szCs w:val="24"/>
          <w:lang w:val="lt-LT"/>
        </w:rPr>
        <w:t xml:space="preserve"> gavėjui asmeninio asistento pa</w:t>
      </w:r>
      <w:r w:rsidR="00183698" w:rsidRPr="008C30C5">
        <w:rPr>
          <w:sz w:val="24"/>
          <w:szCs w:val="24"/>
          <w:lang w:val="lt-LT"/>
        </w:rPr>
        <w:t>s</w:t>
      </w:r>
      <w:r w:rsidR="00AB0E5D" w:rsidRPr="008C30C5">
        <w:rPr>
          <w:sz w:val="24"/>
          <w:szCs w:val="24"/>
          <w:lang w:val="lt-LT"/>
        </w:rPr>
        <w:t>l</w:t>
      </w:r>
      <w:r w:rsidR="00183698" w:rsidRPr="008C30C5">
        <w:rPr>
          <w:sz w:val="24"/>
          <w:szCs w:val="24"/>
          <w:lang w:val="lt-LT"/>
        </w:rPr>
        <w:t xml:space="preserve">auga </w:t>
      </w:r>
      <w:r w:rsidR="006F2938" w:rsidRPr="008C30C5">
        <w:rPr>
          <w:sz w:val="24"/>
          <w:szCs w:val="24"/>
          <w:lang w:val="lt-LT"/>
        </w:rPr>
        <w:t xml:space="preserve">buvo </w:t>
      </w:r>
      <w:r w:rsidR="00276302" w:rsidRPr="008C30C5">
        <w:rPr>
          <w:sz w:val="24"/>
          <w:szCs w:val="24"/>
          <w:lang w:val="lt-LT"/>
        </w:rPr>
        <w:t>teikiama 4</w:t>
      </w:r>
      <w:r w:rsidR="00183698" w:rsidRPr="008C30C5">
        <w:rPr>
          <w:sz w:val="24"/>
          <w:szCs w:val="24"/>
          <w:lang w:val="lt-LT"/>
        </w:rPr>
        <w:t xml:space="preserve"> val. per parą (maksimalus valandų skaičius per parą – 4</w:t>
      </w:r>
      <w:r w:rsidR="00612662">
        <w:rPr>
          <w:sz w:val="24"/>
          <w:szCs w:val="24"/>
          <w:lang w:val="lt-LT"/>
        </w:rPr>
        <w:t> </w:t>
      </w:r>
      <w:r w:rsidR="00183698" w:rsidRPr="008C30C5">
        <w:rPr>
          <w:sz w:val="24"/>
          <w:szCs w:val="24"/>
          <w:lang w:val="lt-LT"/>
        </w:rPr>
        <w:t xml:space="preserve">valandos). </w:t>
      </w:r>
      <w:r w:rsidR="00612662" w:rsidRPr="008C30C5">
        <w:rPr>
          <w:sz w:val="24"/>
          <w:szCs w:val="24"/>
          <w:lang w:val="lt-LT"/>
        </w:rPr>
        <w:t>Da</w:t>
      </w:r>
      <w:r w:rsidR="00612662">
        <w:rPr>
          <w:sz w:val="24"/>
          <w:szCs w:val="24"/>
          <w:lang w:val="lt-LT"/>
        </w:rPr>
        <w:t xml:space="preserve">žniausiai </w:t>
      </w:r>
      <w:r w:rsidR="00612662" w:rsidRPr="008C30C5">
        <w:rPr>
          <w:sz w:val="24"/>
          <w:szCs w:val="24"/>
          <w:lang w:val="lt-LT"/>
        </w:rPr>
        <w:t xml:space="preserve">buvo teikiama </w:t>
      </w:r>
      <w:r w:rsidR="00612662">
        <w:rPr>
          <w:sz w:val="24"/>
          <w:szCs w:val="24"/>
          <w:lang w:val="lt-LT"/>
        </w:rPr>
        <w:t xml:space="preserve">tokia </w:t>
      </w:r>
      <w:r w:rsidR="00183698" w:rsidRPr="008C30C5">
        <w:rPr>
          <w:sz w:val="24"/>
          <w:szCs w:val="24"/>
          <w:lang w:val="lt-LT"/>
        </w:rPr>
        <w:t>asmeninio asistento pagalba:</w:t>
      </w:r>
      <w:r w:rsidR="0003703B" w:rsidRPr="008C30C5">
        <w:rPr>
          <w:sz w:val="24"/>
          <w:szCs w:val="24"/>
          <w:lang w:val="lt-LT"/>
        </w:rPr>
        <w:t xml:space="preserve"> d</w:t>
      </w:r>
      <w:r w:rsidR="00183698" w:rsidRPr="008C30C5">
        <w:rPr>
          <w:sz w:val="24"/>
          <w:szCs w:val="24"/>
          <w:lang w:val="lt-LT"/>
        </w:rPr>
        <w:t xml:space="preserve">idesnė nei vidutinė </w:t>
      </w:r>
      <w:r w:rsidR="00612662">
        <w:rPr>
          <w:sz w:val="24"/>
          <w:szCs w:val="24"/>
          <w:lang w:val="lt-LT"/>
        </w:rPr>
        <w:t xml:space="preserve">– </w:t>
      </w:r>
      <w:r w:rsidR="00183698" w:rsidRPr="008C30C5">
        <w:rPr>
          <w:sz w:val="24"/>
          <w:szCs w:val="24"/>
          <w:lang w:val="lt-LT"/>
        </w:rPr>
        <w:t>mitybos, asmens higienos srityse</w:t>
      </w:r>
      <w:r w:rsidR="00612662" w:rsidRPr="00612662">
        <w:rPr>
          <w:sz w:val="24"/>
          <w:szCs w:val="24"/>
          <w:lang w:val="lt-LT"/>
        </w:rPr>
        <w:t xml:space="preserve"> </w:t>
      </w:r>
      <w:r w:rsidR="00612662">
        <w:rPr>
          <w:sz w:val="24"/>
          <w:szCs w:val="24"/>
          <w:lang w:val="lt-LT"/>
        </w:rPr>
        <w:t>(</w:t>
      </w:r>
      <w:r w:rsidR="00612662" w:rsidRPr="008C30C5">
        <w:rPr>
          <w:sz w:val="24"/>
          <w:szCs w:val="24"/>
          <w:lang w:val="lt-LT"/>
        </w:rPr>
        <w:t>žodinė priežiūra</w:t>
      </w:r>
      <w:r w:rsidR="00612662">
        <w:rPr>
          <w:sz w:val="24"/>
          <w:szCs w:val="24"/>
          <w:lang w:val="lt-LT"/>
        </w:rPr>
        <w:t>)</w:t>
      </w:r>
      <w:r w:rsidR="00183698" w:rsidRPr="008C30C5">
        <w:rPr>
          <w:sz w:val="24"/>
          <w:szCs w:val="24"/>
          <w:lang w:val="lt-LT"/>
        </w:rPr>
        <w:t>;</w:t>
      </w:r>
      <w:r w:rsidR="0003703B" w:rsidRPr="008C30C5">
        <w:rPr>
          <w:sz w:val="24"/>
          <w:szCs w:val="24"/>
          <w:lang w:val="lt-LT"/>
        </w:rPr>
        <w:t xml:space="preserve"> m</w:t>
      </w:r>
      <w:r w:rsidR="00183698" w:rsidRPr="008C30C5">
        <w:rPr>
          <w:sz w:val="24"/>
          <w:szCs w:val="24"/>
          <w:lang w:val="lt-LT"/>
        </w:rPr>
        <w:t>inimali kito asmens pagalba bendraujant su aplinkiniais;</w:t>
      </w:r>
      <w:r w:rsidR="0003703B" w:rsidRPr="008C30C5">
        <w:rPr>
          <w:sz w:val="24"/>
          <w:szCs w:val="24"/>
          <w:lang w:val="lt-LT"/>
        </w:rPr>
        <w:t xml:space="preserve"> p</w:t>
      </w:r>
      <w:r w:rsidR="00183698" w:rsidRPr="008C30C5">
        <w:rPr>
          <w:sz w:val="24"/>
          <w:szCs w:val="24"/>
          <w:lang w:val="lt-LT"/>
        </w:rPr>
        <w:t>agalba skatinant, motyvuojant organizuoti savo laisvalaikį, planuoti, tvarkyti ir užbaigti savo kasdieninius reikalus;</w:t>
      </w:r>
      <w:r w:rsidR="0003703B" w:rsidRPr="008C30C5">
        <w:rPr>
          <w:sz w:val="24"/>
          <w:szCs w:val="24"/>
          <w:lang w:val="lt-LT"/>
        </w:rPr>
        <w:t xml:space="preserve"> p</w:t>
      </w:r>
      <w:r w:rsidR="004D56A8" w:rsidRPr="008C30C5">
        <w:rPr>
          <w:sz w:val="24"/>
          <w:szCs w:val="24"/>
          <w:lang w:val="lt-LT"/>
        </w:rPr>
        <w:t>agalba ir priežiūra</w:t>
      </w:r>
      <w:r w:rsidR="00183698" w:rsidRPr="008C30C5">
        <w:rPr>
          <w:sz w:val="24"/>
          <w:szCs w:val="24"/>
          <w:lang w:val="lt-LT"/>
        </w:rPr>
        <w:t xml:space="preserve"> </w:t>
      </w:r>
      <w:r w:rsidR="0054155B">
        <w:rPr>
          <w:sz w:val="24"/>
          <w:szCs w:val="24"/>
          <w:lang w:val="lt-LT"/>
        </w:rPr>
        <w:t xml:space="preserve">valdant </w:t>
      </w:r>
      <w:r w:rsidR="00183698" w:rsidRPr="008C30C5">
        <w:rPr>
          <w:sz w:val="24"/>
          <w:szCs w:val="24"/>
          <w:lang w:val="lt-LT"/>
        </w:rPr>
        <w:t>finansini</w:t>
      </w:r>
      <w:r w:rsidR="0054155B">
        <w:rPr>
          <w:sz w:val="24"/>
          <w:szCs w:val="24"/>
          <w:lang w:val="lt-LT"/>
        </w:rPr>
        <w:t>us</w:t>
      </w:r>
      <w:r w:rsidR="00183698" w:rsidRPr="008C30C5">
        <w:rPr>
          <w:sz w:val="24"/>
          <w:szCs w:val="24"/>
          <w:lang w:val="lt-LT"/>
        </w:rPr>
        <w:t xml:space="preserve"> ištekli</w:t>
      </w:r>
      <w:r w:rsidR="0054155B">
        <w:rPr>
          <w:sz w:val="24"/>
          <w:szCs w:val="24"/>
          <w:lang w:val="lt-LT"/>
        </w:rPr>
        <w:t>us</w:t>
      </w:r>
      <w:r w:rsidR="00183698" w:rsidRPr="008C30C5">
        <w:rPr>
          <w:sz w:val="24"/>
          <w:szCs w:val="24"/>
          <w:lang w:val="lt-LT"/>
        </w:rPr>
        <w:t>;</w:t>
      </w:r>
      <w:r w:rsidR="0003703B" w:rsidRPr="008C30C5">
        <w:rPr>
          <w:sz w:val="24"/>
          <w:szCs w:val="24"/>
          <w:lang w:val="lt-LT"/>
        </w:rPr>
        <w:t xml:space="preserve"> p</w:t>
      </w:r>
      <w:r w:rsidR="00183698" w:rsidRPr="008C30C5">
        <w:rPr>
          <w:sz w:val="24"/>
          <w:szCs w:val="24"/>
          <w:lang w:val="lt-LT"/>
        </w:rPr>
        <w:t xml:space="preserve">agalba ir priežiūra judant </w:t>
      </w:r>
      <w:r w:rsidR="00AE2B88" w:rsidRPr="008C30C5">
        <w:rPr>
          <w:sz w:val="24"/>
          <w:szCs w:val="24"/>
          <w:lang w:val="lt-LT"/>
        </w:rPr>
        <w:t>iš vienos vietos į kitą</w:t>
      </w:r>
      <w:r w:rsidR="00183698" w:rsidRPr="008C30C5">
        <w:rPr>
          <w:sz w:val="24"/>
          <w:szCs w:val="24"/>
          <w:lang w:val="lt-LT"/>
        </w:rPr>
        <w:t>.</w:t>
      </w:r>
      <w:r w:rsidR="00AE2B88" w:rsidRPr="008C30C5">
        <w:rPr>
          <w:sz w:val="24"/>
          <w:szCs w:val="24"/>
          <w:lang w:val="lt-LT"/>
        </w:rPr>
        <w:t xml:space="preserve"> </w:t>
      </w:r>
    </w:p>
    <w:p w:rsidR="001B5210" w:rsidRPr="007F0356" w:rsidRDefault="001B5210" w:rsidP="001B5210">
      <w:pPr>
        <w:spacing w:line="360" w:lineRule="auto"/>
        <w:ind w:firstLine="993"/>
        <w:jc w:val="both"/>
        <w:rPr>
          <w:sz w:val="24"/>
          <w:szCs w:val="24"/>
          <w:lang w:val="lt-LT"/>
        </w:rPr>
      </w:pPr>
      <w:r w:rsidRPr="00202C06">
        <w:rPr>
          <w:sz w:val="24"/>
          <w:szCs w:val="24"/>
          <w:lang w:val="lt-LT"/>
        </w:rPr>
        <w:t xml:space="preserve">Taip pat pradėtas vykdyti </w:t>
      </w:r>
      <w:r w:rsidRPr="003F3D65">
        <w:rPr>
          <w:sz w:val="24"/>
          <w:szCs w:val="24"/>
          <w:lang w:val="lt-LT"/>
        </w:rPr>
        <w:t>Ant</w:t>
      </w:r>
      <w:r w:rsidRPr="00202C06">
        <w:rPr>
          <w:sz w:val="24"/>
          <w:szCs w:val="24"/>
          <w:lang w:val="lt-LT"/>
        </w:rPr>
        <w:t xml:space="preserve">ras projektas. Lietuvos Respublikos socialinės apsaugos ir darbo ministro 2019 m. kovo 20 d. įsakymu Nr. A1-157 „Dėl Lietuvos Respublikos socialinės </w:t>
      </w:r>
      <w:r w:rsidRPr="00202C06">
        <w:rPr>
          <w:sz w:val="24"/>
          <w:szCs w:val="24"/>
          <w:lang w:val="lt-LT"/>
        </w:rPr>
        <w:lastRenderedPageBreak/>
        <w:t>apsaugos ir darbo ministro 2016 m. liepos 15 d. įsakym</w:t>
      </w:r>
      <w:r>
        <w:rPr>
          <w:sz w:val="24"/>
          <w:szCs w:val="24"/>
          <w:lang w:val="lt-LT"/>
        </w:rPr>
        <w:t>o</w:t>
      </w:r>
      <w:r w:rsidRPr="00202C06">
        <w:rPr>
          <w:sz w:val="24"/>
          <w:szCs w:val="24"/>
          <w:lang w:val="lt-LT"/>
        </w:rPr>
        <w:t xml:space="preserve"> Nr. A1-364 „Dėl 2014–2020 metų Europos Sąjungos fondų investicijų veiksmų programos 8 prioriteto „Socialinės </w:t>
      </w:r>
      <w:proofErr w:type="spellStart"/>
      <w:r w:rsidRPr="00202C06">
        <w:rPr>
          <w:sz w:val="24"/>
          <w:szCs w:val="24"/>
          <w:lang w:val="lt-LT"/>
        </w:rPr>
        <w:t>įtraukties</w:t>
      </w:r>
      <w:proofErr w:type="spellEnd"/>
      <w:r w:rsidRPr="00202C06">
        <w:rPr>
          <w:sz w:val="24"/>
          <w:szCs w:val="24"/>
          <w:lang w:val="lt-LT"/>
        </w:rPr>
        <w:t xml:space="preserve"> didinimas ir kova su skurdu“ įgyvendinimo priemonės Nr. 08.4.1-ESFA-V-416 „Kompleksinės paslaugos šeimai“ projektų finansavimo sąlygų aprašo patvirtinimo“ pakeitimo“ pakeistas 2014–2020 metų Europos Sąjungos fondų investicijų veiksmų programos 8 prioriteto „Socialinės </w:t>
      </w:r>
      <w:proofErr w:type="spellStart"/>
      <w:r w:rsidRPr="00202C06">
        <w:rPr>
          <w:sz w:val="24"/>
          <w:szCs w:val="24"/>
          <w:lang w:val="lt-LT"/>
        </w:rPr>
        <w:t>įtraukties</w:t>
      </w:r>
      <w:proofErr w:type="spellEnd"/>
      <w:r w:rsidRPr="00202C06">
        <w:rPr>
          <w:sz w:val="24"/>
          <w:szCs w:val="24"/>
          <w:lang w:val="lt-LT"/>
        </w:rPr>
        <w:t xml:space="preserve"> didinimas ir kova su skurdu“ įgyvendinimo priemonės Nr. 08.4.1-ESFA-V-416 „</w:t>
      </w:r>
      <w:r w:rsidRPr="00F22B70">
        <w:rPr>
          <w:sz w:val="24"/>
          <w:szCs w:val="24"/>
          <w:lang w:val="lt-LT"/>
        </w:rPr>
        <w:t>Kompleksinės paslaugos šeimai“ projektų finansavimo sąlygų aprašas</w:t>
      </w:r>
      <w:r w:rsidRPr="00202C06">
        <w:rPr>
          <w:sz w:val="24"/>
          <w:szCs w:val="24"/>
          <w:lang w:val="lt-LT"/>
        </w:rPr>
        <w:t xml:space="preserve">, patvirtintas Lietuvos Respublikos socialinės apsaugos ir darbo ministro 2016 m. liepos 15 d. įsakymu Nr. A1-364 „Dėl 2014–2020 metų Europos Sąjungos fondų investicijų veiksmų programos 8 prioriteto „Socialinės </w:t>
      </w:r>
      <w:proofErr w:type="spellStart"/>
      <w:r w:rsidRPr="00202C06">
        <w:rPr>
          <w:sz w:val="24"/>
          <w:szCs w:val="24"/>
          <w:lang w:val="lt-LT"/>
        </w:rPr>
        <w:t>įtraukties</w:t>
      </w:r>
      <w:proofErr w:type="spellEnd"/>
      <w:r w:rsidRPr="00202C06">
        <w:rPr>
          <w:sz w:val="24"/>
          <w:szCs w:val="24"/>
          <w:lang w:val="lt-LT"/>
        </w:rPr>
        <w:t xml:space="preserve"> didinimas ir kova su skurdu“ įgyvendinimo priemonės Nr. 08.4.1-ESFA-V-416 „Kompleksinės paslaugos šeimai“ projektų finansavimo sąlygų aprašo patvirtinimo“, kuriuo įtvirtin</w:t>
      </w:r>
      <w:r>
        <w:rPr>
          <w:sz w:val="24"/>
          <w:szCs w:val="24"/>
          <w:lang w:val="lt-LT"/>
        </w:rPr>
        <w:t>ta</w:t>
      </w:r>
      <w:r w:rsidRPr="00202C06">
        <w:rPr>
          <w:sz w:val="24"/>
          <w:szCs w:val="24"/>
          <w:lang w:val="lt-LT"/>
        </w:rPr>
        <w:t xml:space="preserve"> nauja paslauga (asmeninio asistento paslauga asmenims su fizine ir (ar) kompleksine negalia) ir numatyta skirti finansavimą ši</w:t>
      </w:r>
      <w:r>
        <w:rPr>
          <w:sz w:val="24"/>
          <w:szCs w:val="24"/>
          <w:lang w:val="lt-LT"/>
        </w:rPr>
        <w:t>ai</w:t>
      </w:r>
      <w:r w:rsidRPr="00202C06">
        <w:rPr>
          <w:sz w:val="24"/>
          <w:szCs w:val="24"/>
          <w:lang w:val="lt-LT"/>
        </w:rPr>
        <w:t xml:space="preserve"> paslaug</w:t>
      </w:r>
      <w:r>
        <w:rPr>
          <w:sz w:val="24"/>
          <w:szCs w:val="24"/>
          <w:lang w:val="lt-LT"/>
        </w:rPr>
        <w:t>ai</w:t>
      </w:r>
      <w:r w:rsidRPr="00202C06">
        <w:rPr>
          <w:sz w:val="24"/>
          <w:szCs w:val="24"/>
          <w:lang w:val="lt-LT"/>
        </w:rPr>
        <w:t xml:space="preserve"> teik</w:t>
      </w:r>
      <w:r>
        <w:rPr>
          <w:sz w:val="24"/>
          <w:szCs w:val="24"/>
          <w:lang w:val="lt-LT"/>
        </w:rPr>
        <w:t>ti</w:t>
      </w:r>
      <w:r w:rsidRPr="00202C06">
        <w:rPr>
          <w:sz w:val="24"/>
          <w:szCs w:val="24"/>
          <w:lang w:val="lt-LT"/>
        </w:rPr>
        <w:t xml:space="preserve">. Finansavimas asmeninio asistento paslaugai asmenims su fizine ir (ar) kompleksine negalia </w:t>
      </w:r>
      <w:r>
        <w:rPr>
          <w:sz w:val="24"/>
          <w:szCs w:val="24"/>
          <w:lang w:val="lt-LT"/>
        </w:rPr>
        <w:t xml:space="preserve">teikti </w:t>
      </w:r>
      <w:r w:rsidRPr="00202C06">
        <w:rPr>
          <w:sz w:val="24"/>
          <w:szCs w:val="24"/>
          <w:lang w:val="lt-LT"/>
        </w:rPr>
        <w:t xml:space="preserve">gali būti skiriamas visoms savivaldybėms, </w:t>
      </w:r>
      <w:r w:rsidRPr="003F3D65">
        <w:rPr>
          <w:sz w:val="24"/>
          <w:szCs w:val="24"/>
          <w:lang w:val="lt-LT"/>
        </w:rPr>
        <w:t xml:space="preserve">norinčioms dalyvauti Antrame projekte. </w:t>
      </w:r>
      <w:r w:rsidRPr="00F95A83">
        <w:rPr>
          <w:sz w:val="24"/>
          <w:szCs w:val="24"/>
          <w:lang w:val="lt-LT"/>
        </w:rPr>
        <w:t>Iki 2020 m. sausio 1 d.</w:t>
      </w:r>
      <w:r w:rsidRPr="003F3D65">
        <w:rPr>
          <w:sz w:val="24"/>
          <w:szCs w:val="24"/>
          <w:lang w:val="lt-LT"/>
        </w:rPr>
        <w:t xml:space="preserve"> </w:t>
      </w:r>
      <w:r w:rsidRPr="00B940D3">
        <w:rPr>
          <w:sz w:val="24"/>
          <w:szCs w:val="24"/>
          <w:lang w:val="lt-LT"/>
        </w:rPr>
        <w:t>M</w:t>
      </w:r>
      <w:r w:rsidRPr="00FE19BF">
        <w:rPr>
          <w:sz w:val="24"/>
          <w:szCs w:val="24"/>
          <w:lang w:val="lt-LT"/>
        </w:rPr>
        <w:t>inisterija</w:t>
      </w:r>
      <w:r w:rsidRPr="00712947">
        <w:rPr>
          <w:sz w:val="24"/>
          <w:szCs w:val="24"/>
          <w:lang w:val="lt-LT"/>
        </w:rPr>
        <w:t xml:space="preserve"> </w:t>
      </w:r>
      <w:r w:rsidRPr="009D752E">
        <w:rPr>
          <w:sz w:val="24"/>
          <w:szCs w:val="24"/>
          <w:lang w:val="lt-LT"/>
        </w:rPr>
        <w:t>priėm</w:t>
      </w:r>
      <w:r w:rsidRPr="007F0356">
        <w:rPr>
          <w:sz w:val="24"/>
          <w:szCs w:val="24"/>
          <w:lang w:val="lt-LT"/>
        </w:rPr>
        <w:t xml:space="preserve">ė </w:t>
      </w:r>
      <w:r w:rsidRPr="00D17613">
        <w:rPr>
          <w:sz w:val="24"/>
          <w:szCs w:val="24"/>
          <w:lang w:val="lt-LT"/>
        </w:rPr>
        <w:t>sprendimą skirti finansavimą</w:t>
      </w:r>
      <w:r w:rsidRPr="00222412">
        <w:rPr>
          <w:sz w:val="24"/>
          <w:szCs w:val="24"/>
          <w:lang w:val="lt-LT"/>
        </w:rPr>
        <w:t xml:space="preserve"> 58</w:t>
      </w:r>
      <w:r>
        <w:rPr>
          <w:sz w:val="24"/>
          <w:szCs w:val="24"/>
          <w:lang w:val="lt-LT"/>
        </w:rPr>
        <w:t> </w:t>
      </w:r>
      <w:r w:rsidRPr="00B940D3">
        <w:rPr>
          <w:sz w:val="24"/>
          <w:szCs w:val="24"/>
          <w:lang w:val="lt-LT"/>
        </w:rPr>
        <w:t xml:space="preserve">savivaldybėms. Širvintų savivaldybė informavo, kad šiuo metu </w:t>
      </w:r>
      <w:r w:rsidRPr="00712947">
        <w:rPr>
          <w:sz w:val="24"/>
          <w:szCs w:val="24"/>
          <w:lang w:val="lt-LT"/>
        </w:rPr>
        <w:t xml:space="preserve">teikti asmeninio asistento paslaugų asmenims su fizine ir (ar) kompleksine negalia Širvintų savivaldybėje nėra poreikio. Neringos savivaldybė tik žodžiu informavo, kad neplanuoja teikti tokių paslaugų. Antram </w:t>
      </w:r>
      <w:r w:rsidR="00B175E2">
        <w:rPr>
          <w:sz w:val="24"/>
          <w:szCs w:val="24"/>
          <w:lang w:val="lt-LT"/>
        </w:rPr>
        <w:t>projektui įgyvendinti skirta 4,9</w:t>
      </w:r>
      <w:r w:rsidRPr="00712947">
        <w:rPr>
          <w:sz w:val="24"/>
          <w:szCs w:val="24"/>
          <w:lang w:val="lt-LT"/>
        </w:rPr>
        <w:t xml:space="preserve"> mln. </w:t>
      </w:r>
      <w:proofErr w:type="spellStart"/>
      <w:r w:rsidRPr="00712947">
        <w:rPr>
          <w:sz w:val="24"/>
          <w:szCs w:val="24"/>
          <w:lang w:val="lt-LT"/>
        </w:rPr>
        <w:t>Eur</w:t>
      </w:r>
      <w:proofErr w:type="spellEnd"/>
      <w:r w:rsidRPr="00712947">
        <w:rPr>
          <w:sz w:val="24"/>
          <w:szCs w:val="24"/>
          <w:lang w:val="lt-LT"/>
        </w:rPr>
        <w:t xml:space="preserve"> Europos Sąjungos struktūrinių fondų lėšų. Pagal savivaldybių pateiktą informaciją</w:t>
      </w:r>
      <w:r w:rsidRPr="00F95A83">
        <w:rPr>
          <w:sz w:val="24"/>
          <w:szCs w:val="24"/>
          <w:lang w:val="lt-LT"/>
        </w:rPr>
        <w:t>,</w:t>
      </w:r>
      <w:r w:rsidRPr="00712947">
        <w:rPr>
          <w:sz w:val="24"/>
          <w:szCs w:val="24"/>
          <w:lang w:val="lt-LT"/>
        </w:rPr>
        <w:t xml:space="preserve"> </w:t>
      </w:r>
      <w:r w:rsidRPr="009D752E">
        <w:rPr>
          <w:sz w:val="24"/>
          <w:szCs w:val="24"/>
          <w:lang w:val="lt-LT"/>
        </w:rPr>
        <w:t xml:space="preserve">įgyvendinant </w:t>
      </w:r>
      <w:r w:rsidRPr="00921336">
        <w:rPr>
          <w:sz w:val="24"/>
          <w:szCs w:val="24"/>
          <w:lang w:val="lt-LT"/>
        </w:rPr>
        <w:t>Antr</w:t>
      </w:r>
      <w:r w:rsidRPr="007F0356">
        <w:rPr>
          <w:sz w:val="24"/>
          <w:szCs w:val="24"/>
          <w:lang w:val="lt-LT"/>
        </w:rPr>
        <w:t>ą</w:t>
      </w:r>
      <w:r w:rsidRPr="00D17613">
        <w:rPr>
          <w:sz w:val="24"/>
          <w:szCs w:val="24"/>
          <w:lang w:val="lt-LT"/>
        </w:rPr>
        <w:t xml:space="preserve"> projektą </w:t>
      </w:r>
      <w:r w:rsidRPr="00222412">
        <w:rPr>
          <w:sz w:val="24"/>
          <w:szCs w:val="24"/>
          <w:lang w:val="lt-LT"/>
        </w:rPr>
        <w:t>(2019–2021 m.</w:t>
      </w:r>
      <w:r w:rsidRPr="004821CC">
        <w:rPr>
          <w:sz w:val="24"/>
          <w:szCs w:val="24"/>
          <w:lang w:val="lt-LT"/>
        </w:rPr>
        <w:t>)</w:t>
      </w:r>
      <w:r>
        <w:rPr>
          <w:sz w:val="24"/>
          <w:szCs w:val="24"/>
          <w:lang w:val="lt-LT"/>
        </w:rPr>
        <w:t>,</w:t>
      </w:r>
      <w:r w:rsidRPr="004821CC">
        <w:rPr>
          <w:sz w:val="24"/>
          <w:szCs w:val="24"/>
          <w:lang w:val="lt-LT"/>
        </w:rPr>
        <w:t xml:space="preserve"> </w:t>
      </w:r>
      <w:r w:rsidRPr="00712947">
        <w:rPr>
          <w:sz w:val="24"/>
          <w:szCs w:val="24"/>
          <w:lang w:val="lt-LT"/>
        </w:rPr>
        <w:t xml:space="preserve">minėtos paslaugos bus teikiamos 1 593 neįgaliesiems (vidutiniškai </w:t>
      </w:r>
      <w:r w:rsidR="00B175E2">
        <w:rPr>
          <w:sz w:val="24"/>
          <w:szCs w:val="24"/>
          <w:lang w:val="lt-LT"/>
        </w:rPr>
        <w:t xml:space="preserve">800 </w:t>
      </w:r>
      <w:r w:rsidRPr="00712947">
        <w:rPr>
          <w:sz w:val="24"/>
          <w:szCs w:val="24"/>
          <w:lang w:val="lt-LT"/>
        </w:rPr>
        <w:t>neįgaliųjų per metus) iki 4 val</w:t>
      </w:r>
      <w:r w:rsidRPr="00F95A83">
        <w:rPr>
          <w:sz w:val="24"/>
          <w:szCs w:val="24"/>
          <w:lang w:val="lt-LT"/>
        </w:rPr>
        <w:t>andų</w:t>
      </w:r>
      <w:r w:rsidRPr="009D752E">
        <w:rPr>
          <w:sz w:val="24"/>
          <w:szCs w:val="24"/>
          <w:lang w:val="lt-LT"/>
        </w:rPr>
        <w:t xml:space="preserve"> per parą 7 dienas </w:t>
      </w:r>
      <w:r w:rsidRPr="00921336">
        <w:rPr>
          <w:sz w:val="24"/>
          <w:szCs w:val="24"/>
          <w:lang w:val="lt-LT"/>
        </w:rPr>
        <w:t>per savaitę.</w:t>
      </w:r>
    </w:p>
    <w:p w:rsidR="001B5210" w:rsidRPr="00202C06" w:rsidRDefault="001B5210" w:rsidP="001B5210">
      <w:pPr>
        <w:spacing w:line="360" w:lineRule="auto"/>
        <w:ind w:firstLine="1134"/>
        <w:jc w:val="both"/>
        <w:rPr>
          <w:sz w:val="24"/>
          <w:szCs w:val="24"/>
          <w:lang w:val="lt-LT"/>
        </w:rPr>
      </w:pPr>
      <w:r w:rsidRPr="00712947">
        <w:rPr>
          <w:sz w:val="24"/>
          <w:szCs w:val="24"/>
          <w:lang w:val="lt-LT"/>
        </w:rPr>
        <w:t>Šiuo metu Įstatyme nustatyta, kad asmenims gali būti nustatyti trys specialiųjų poreikių lygiai:</w:t>
      </w:r>
    </w:p>
    <w:p w:rsidR="001B5210" w:rsidRPr="00202C06" w:rsidRDefault="001B5210" w:rsidP="001B5210">
      <w:pPr>
        <w:spacing w:line="360" w:lineRule="auto"/>
        <w:ind w:firstLine="1134"/>
        <w:jc w:val="both"/>
        <w:rPr>
          <w:sz w:val="24"/>
          <w:szCs w:val="24"/>
          <w:lang w:val="lt-LT"/>
        </w:rPr>
      </w:pPr>
      <w:r w:rsidRPr="00202C06">
        <w:rPr>
          <w:sz w:val="24"/>
          <w:szCs w:val="24"/>
          <w:lang w:val="lt-LT"/>
        </w:rPr>
        <w:t xml:space="preserve">1) didelių specialiųjų poreikių lygis </w:t>
      </w:r>
      <w:r>
        <w:rPr>
          <w:sz w:val="24"/>
          <w:szCs w:val="24"/>
          <w:lang w:val="lt-LT"/>
        </w:rPr>
        <w:t>(</w:t>
      </w:r>
      <w:r w:rsidRPr="00202C06">
        <w:rPr>
          <w:sz w:val="24"/>
          <w:szCs w:val="24"/>
          <w:lang w:val="lt-LT"/>
        </w:rPr>
        <w:t>nustatomas asmenims, kuriems nustatytas pirmojo ar antrojo lygio specialusis nuolatinės slaugos poreikis</w:t>
      </w:r>
      <w:r>
        <w:rPr>
          <w:sz w:val="24"/>
          <w:szCs w:val="24"/>
          <w:lang w:val="lt-LT"/>
        </w:rPr>
        <w:t>)</w:t>
      </w:r>
      <w:r w:rsidRPr="00202C06">
        <w:rPr>
          <w:sz w:val="24"/>
          <w:szCs w:val="24"/>
          <w:lang w:val="lt-LT"/>
        </w:rPr>
        <w:t>;</w:t>
      </w:r>
    </w:p>
    <w:p w:rsidR="001B5210" w:rsidRPr="00202C06" w:rsidRDefault="001B5210" w:rsidP="001B5210">
      <w:pPr>
        <w:spacing w:line="360" w:lineRule="auto"/>
        <w:ind w:firstLine="1134"/>
        <w:jc w:val="both"/>
        <w:rPr>
          <w:sz w:val="24"/>
          <w:szCs w:val="24"/>
          <w:lang w:val="lt-LT"/>
        </w:rPr>
      </w:pPr>
      <w:r w:rsidRPr="00202C06">
        <w:rPr>
          <w:sz w:val="24"/>
          <w:szCs w:val="24"/>
          <w:lang w:val="lt-LT"/>
        </w:rPr>
        <w:t xml:space="preserve">2) vidutinių specialiųjų poreikių lygis </w:t>
      </w:r>
      <w:r>
        <w:rPr>
          <w:sz w:val="24"/>
          <w:szCs w:val="24"/>
          <w:lang w:val="lt-LT"/>
        </w:rPr>
        <w:t>(</w:t>
      </w:r>
      <w:r w:rsidRPr="00202C06">
        <w:rPr>
          <w:sz w:val="24"/>
          <w:szCs w:val="24"/>
          <w:lang w:val="lt-LT"/>
        </w:rPr>
        <w:t>nustatomas asmenims, kuriems nustatytas pirmojo lygio specialusis nuolatinės priežiūros (pagalbos) poreikis</w:t>
      </w:r>
      <w:r>
        <w:rPr>
          <w:sz w:val="24"/>
          <w:szCs w:val="24"/>
          <w:lang w:val="lt-LT"/>
        </w:rPr>
        <w:t>)</w:t>
      </w:r>
      <w:r w:rsidRPr="00202C06">
        <w:rPr>
          <w:sz w:val="24"/>
          <w:szCs w:val="24"/>
          <w:lang w:val="lt-LT"/>
        </w:rPr>
        <w:t>;</w:t>
      </w:r>
    </w:p>
    <w:p w:rsidR="001B5210" w:rsidRPr="00202C06" w:rsidRDefault="001B5210" w:rsidP="001B5210">
      <w:pPr>
        <w:spacing w:line="360" w:lineRule="auto"/>
        <w:ind w:firstLine="1134"/>
        <w:jc w:val="both"/>
        <w:rPr>
          <w:sz w:val="24"/>
          <w:szCs w:val="24"/>
          <w:lang w:val="lt-LT"/>
        </w:rPr>
      </w:pPr>
      <w:r w:rsidRPr="00202C06">
        <w:rPr>
          <w:sz w:val="24"/>
          <w:szCs w:val="24"/>
          <w:lang w:val="lt-LT"/>
        </w:rPr>
        <w:t xml:space="preserve">3) nedidelių specialiųjų poreikių lygis </w:t>
      </w:r>
      <w:r>
        <w:rPr>
          <w:sz w:val="24"/>
          <w:szCs w:val="24"/>
          <w:lang w:val="lt-LT"/>
        </w:rPr>
        <w:t>(</w:t>
      </w:r>
      <w:r w:rsidRPr="00202C06">
        <w:rPr>
          <w:sz w:val="24"/>
          <w:szCs w:val="24"/>
          <w:lang w:val="lt-LT"/>
        </w:rPr>
        <w:t>nustatomas asmenims, kuriems nustatytas antrojo lygio specialusis nuolatinės priežiūros (pagalbos) poreikis</w:t>
      </w:r>
      <w:r>
        <w:rPr>
          <w:sz w:val="24"/>
          <w:szCs w:val="24"/>
          <w:lang w:val="lt-LT"/>
        </w:rPr>
        <w:t>)</w:t>
      </w:r>
      <w:r w:rsidRPr="00202C06">
        <w:rPr>
          <w:sz w:val="24"/>
          <w:szCs w:val="24"/>
          <w:lang w:val="lt-LT"/>
        </w:rPr>
        <w:t>.</w:t>
      </w:r>
    </w:p>
    <w:p w:rsidR="001B5210" w:rsidRPr="00202C06" w:rsidRDefault="001B5210" w:rsidP="001B5210">
      <w:pPr>
        <w:spacing w:line="360" w:lineRule="auto"/>
        <w:ind w:firstLine="1134"/>
        <w:jc w:val="both"/>
        <w:rPr>
          <w:sz w:val="24"/>
          <w:szCs w:val="24"/>
          <w:lang w:val="lt-LT"/>
        </w:rPr>
      </w:pPr>
      <w:r w:rsidRPr="00202C06">
        <w:rPr>
          <w:sz w:val="24"/>
          <w:szCs w:val="24"/>
          <w:lang w:val="lt-LT"/>
        </w:rPr>
        <w:t xml:space="preserve">Tiek asmenys, kuriems nustatytas pirmojo lygio specialusis nuolatinės slaugos poreikis, tiek asmenys, kuriems nustatytas antrojo lygio specialusis nuolatinės slaugos poreikis, gali pasinaudoti tokiomis pačiomis lengvatomis, </w:t>
      </w:r>
      <w:r>
        <w:rPr>
          <w:sz w:val="24"/>
          <w:szCs w:val="24"/>
          <w:lang w:val="lt-LT"/>
        </w:rPr>
        <w:t>nes</w:t>
      </w:r>
      <w:r w:rsidRPr="00202C06">
        <w:rPr>
          <w:sz w:val="24"/>
          <w:szCs w:val="24"/>
          <w:lang w:val="lt-LT"/>
        </w:rPr>
        <w:t xml:space="preserve"> </w:t>
      </w:r>
      <w:r>
        <w:rPr>
          <w:sz w:val="24"/>
          <w:szCs w:val="24"/>
          <w:lang w:val="lt-LT"/>
        </w:rPr>
        <w:t>ir</w:t>
      </w:r>
      <w:r w:rsidRPr="00202C06">
        <w:rPr>
          <w:sz w:val="24"/>
          <w:szCs w:val="24"/>
          <w:lang w:val="lt-LT"/>
        </w:rPr>
        <w:t xml:space="preserve"> vieniems, </w:t>
      </w:r>
      <w:r>
        <w:rPr>
          <w:sz w:val="24"/>
          <w:szCs w:val="24"/>
          <w:lang w:val="lt-LT"/>
        </w:rPr>
        <w:t>ir</w:t>
      </w:r>
      <w:r w:rsidRPr="00202C06">
        <w:rPr>
          <w:sz w:val="24"/>
          <w:szCs w:val="24"/>
          <w:lang w:val="lt-LT"/>
        </w:rPr>
        <w:t xml:space="preserve"> kitiems nustatytas didelių specialiųjų poreikių lygis. Asmenys, kuriems nustatytas pirmojo lygio specialusis nuolatinės priežiūros (pagalbos) poreikis</w:t>
      </w:r>
      <w:r>
        <w:rPr>
          <w:sz w:val="24"/>
          <w:szCs w:val="24"/>
          <w:lang w:val="lt-LT"/>
        </w:rPr>
        <w:t>,</w:t>
      </w:r>
      <w:r w:rsidRPr="00202C06">
        <w:rPr>
          <w:sz w:val="24"/>
          <w:szCs w:val="24"/>
          <w:lang w:val="lt-LT"/>
        </w:rPr>
        <w:t xml:space="preserve"> nustatomas vidutinių specialiųjų poreikių lygis, </w:t>
      </w:r>
      <w:r>
        <w:rPr>
          <w:sz w:val="24"/>
          <w:szCs w:val="24"/>
          <w:lang w:val="lt-LT"/>
        </w:rPr>
        <w:t>o</w:t>
      </w:r>
      <w:r w:rsidRPr="00202C06">
        <w:rPr>
          <w:sz w:val="24"/>
          <w:szCs w:val="24"/>
          <w:lang w:val="lt-LT"/>
        </w:rPr>
        <w:t xml:space="preserve"> asmenims, kuriems nustatytas </w:t>
      </w:r>
      <w:r w:rsidRPr="00202C06">
        <w:rPr>
          <w:sz w:val="24"/>
          <w:szCs w:val="24"/>
          <w:lang w:val="lt-LT"/>
        </w:rPr>
        <w:lastRenderedPageBreak/>
        <w:t>antrojo lygio specialusis nuolatinės priežiūros</w:t>
      </w:r>
      <w:r>
        <w:rPr>
          <w:sz w:val="24"/>
          <w:szCs w:val="24"/>
          <w:lang w:val="lt-LT"/>
        </w:rPr>
        <w:t> </w:t>
      </w:r>
      <w:r w:rsidRPr="00202C06">
        <w:rPr>
          <w:sz w:val="24"/>
          <w:szCs w:val="24"/>
          <w:lang w:val="lt-LT"/>
        </w:rPr>
        <w:t>(pagalbos</w:t>
      </w:r>
      <w:r>
        <w:rPr>
          <w:sz w:val="24"/>
          <w:szCs w:val="24"/>
          <w:lang w:val="lt-LT"/>
        </w:rPr>
        <w:t>)</w:t>
      </w:r>
      <w:r w:rsidRPr="00202C06">
        <w:rPr>
          <w:sz w:val="24"/>
          <w:szCs w:val="24"/>
          <w:lang w:val="lt-LT"/>
        </w:rPr>
        <w:t xml:space="preserve"> poreikis</w:t>
      </w:r>
      <w:r>
        <w:rPr>
          <w:sz w:val="24"/>
          <w:szCs w:val="24"/>
          <w:lang w:val="lt-LT"/>
        </w:rPr>
        <w:t>,</w:t>
      </w:r>
      <w:r w:rsidRPr="00202C06">
        <w:rPr>
          <w:sz w:val="24"/>
          <w:szCs w:val="24"/>
          <w:lang w:val="lt-LT"/>
        </w:rPr>
        <w:t xml:space="preserve"> nustat</w:t>
      </w:r>
      <w:r>
        <w:rPr>
          <w:sz w:val="24"/>
          <w:szCs w:val="24"/>
          <w:lang w:val="lt-LT"/>
        </w:rPr>
        <w:t>omas</w:t>
      </w:r>
      <w:r w:rsidRPr="00202C06">
        <w:rPr>
          <w:sz w:val="24"/>
          <w:szCs w:val="24"/>
          <w:lang w:val="lt-LT"/>
        </w:rPr>
        <w:t xml:space="preserve"> nedidelių specialiųjų poreikių lygis, todėl pastarieji negali pasinaudoti tokiomis pačiomis lengvatomis, kaip asmenys, kuriems nustatytas vidutinių specialiųjų poreikių lygis. Specialiųjų poreikių </w:t>
      </w:r>
      <w:r w:rsidRPr="00FE19BF">
        <w:rPr>
          <w:sz w:val="24"/>
          <w:szCs w:val="24"/>
          <w:lang w:val="lt-LT"/>
        </w:rPr>
        <w:t xml:space="preserve">lygio nustatymas asmenims, kuriems iki senatvės pensijos amžiaus </w:t>
      </w:r>
      <w:r w:rsidRPr="00921336">
        <w:rPr>
          <w:sz w:val="24"/>
          <w:szCs w:val="24"/>
          <w:lang w:val="lt-LT"/>
        </w:rPr>
        <w:t xml:space="preserve">buvo </w:t>
      </w:r>
      <w:r w:rsidRPr="000F3C8D">
        <w:rPr>
          <w:sz w:val="24"/>
          <w:szCs w:val="24"/>
          <w:lang w:val="lt-LT"/>
        </w:rPr>
        <w:t>nustatytas darbingumo lygis</w:t>
      </w:r>
      <w:r w:rsidRPr="007F0356">
        <w:rPr>
          <w:sz w:val="24"/>
          <w:szCs w:val="24"/>
          <w:lang w:val="lt-LT"/>
        </w:rPr>
        <w:t>, reglamentuojamas tik Į</w:t>
      </w:r>
      <w:r w:rsidRPr="00D17613">
        <w:rPr>
          <w:sz w:val="24"/>
          <w:szCs w:val="24"/>
          <w:lang w:val="lt-LT"/>
        </w:rPr>
        <w:t>statymo įgyvendin</w:t>
      </w:r>
      <w:r w:rsidRPr="00FE19BF">
        <w:rPr>
          <w:sz w:val="24"/>
          <w:szCs w:val="24"/>
          <w:lang w:val="lt-LT"/>
        </w:rPr>
        <w:t>amajame teisės akte, t. y. Specialiųjų poreikių lygio</w:t>
      </w:r>
      <w:r w:rsidRPr="00202C06">
        <w:rPr>
          <w:sz w:val="24"/>
          <w:szCs w:val="24"/>
          <w:lang w:val="lt-LT"/>
        </w:rPr>
        <w:t xml:space="preserve"> nustatymo asmenims, sukakusiems senatvės pensijos amžių, tvarkos apraše, patvirtintame Lietuvos Respublikos socialinės apsaugos ir darbo ministro 2018 m. spalio 12 d. įsakymu Nr. A1-563 „Dėl Specialiųjų poreikių lygio nustatymo asmenims, sukakusiems senatvės pensijos amžių, tvarkos aprašo patvirtinimo“. A</w:t>
      </w:r>
      <w:r w:rsidRPr="00202C06">
        <w:rPr>
          <w:sz w:val="24"/>
          <w:szCs w:val="24"/>
          <w:lang w:val="lt-LT" w:eastAsia="lt-LT"/>
        </w:rPr>
        <w:t xml:space="preserve">smenims, kuriems iki senatvės pensijos amžiaus buvo nustatytas darbingumo lygis, gali būti nustatyti du </w:t>
      </w:r>
      <w:r w:rsidRPr="00712947">
        <w:rPr>
          <w:sz w:val="24"/>
          <w:szCs w:val="24"/>
          <w:lang w:val="lt-LT" w:eastAsia="lt-LT"/>
        </w:rPr>
        <w:t xml:space="preserve">specialiųjų poreikių lygiai. </w:t>
      </w:r>
      <w:r w:rsidRPr="00712947">
        <w:rPr>
          <w:sz w:val="24"/>
          <w:szCs w:val="24"/>
          <w:lang w:val="lt-LT"/>
        </w:rPr>
        <w:t xml:space="preserve">Šiems asmenims iš naujo nereikia kreiptis į </w:t>
      </w:r>
      <w:r w:rsidRPr="00921336">
        <w:rPr>
          <w:sz w:val="24"/>
          <w:szCs w:val="24"/>
          <w:lang w:val="lt-LT"/>
        </w:rPr>
        <w:t xml:space="preserve">juos gydančius </w:t>
      </w:r>
      <w:r w:rsidRPr="000F3C8D">
        <w:rPr>
          <w:sz w:val="24"/>
          <w:szCs w:val="24"/>
          <w:lang w:val="lt-LT"/>
        </w:rPr>
        <w:t>asmens</w:t>
      </w:r>
      <w:r w:rsidRPr="007F0356">
        <w:rPr>
          <w:sz w:val="24"/>
          <w:szCs w:val="24"/>
          <w:lang w:val="lt-LT"/>
        </w:rPr>
        <w:t xml:space="preserve"> sveikatos p</w:t>
      </w:r>
      <w:r w:rsidRPr="00D17613">
        <w:rPr>
          <w:sz w:val="24"/>
          <w:szCs w:val="24"/>
          <w:lang w:val="lt-LT"/>
        </w:rPr>
        <w:t xml:space="preserve">riežiūros </w:t>
      </w:r>
      <w:r w:rsidRPr="00222412">
        <w:rPr>
          <w:sz w:val="24"/>
          <w:szCs w:val="24"/>
          <w:lang w:val="lt-LT"/>
        </w:rPr>
        <w:t xml:space="preserve">įstaigos </w:t>
      </w:r>
      <w:r w:rsidRPr="004821CC">
        <w:rPr>
          <w:sz w:val="24"/>
          <w:szCs w:val="24"/>
          <w:lang w:val="lt-LT"/>
        </w:rPr>
        <w:t xml:space="preserve">gydytojus dėl specialiųjų poreikių nustatymo, </w:t>
      </w:r>
      <w:r w:rsidRPr="00712947">
        <w:rPr>
          <w:sz w:val="24"/>
          <w:szCs w:val="24"/>
          <w:lang w:val="lt-LT"/>
        </w:rPr>
        <w:t xml:space="preserve">nesvarbu, kad, sukakus senatvės pensijos amžių, jų sveikatos būklė nepasikeitė. </w:t>
      </w:r>
      <w:r w:rsidRPr="00712947">
        <w:rPr>
          <w:sz w:val="24"/>
          <w:szCs w:val="24"/>
          <w:lang w:val="lt-LT" w:eastAsia="lt-LT"/>
        </w:rPr>
        <w:t>Specialiųjų poreikių lygio nustatymas</w:t>
      </w:r>
      <w:r w:rsidRPr="00712947">
        <w:rPr>
          <w:sz w:val="24"/>
          <w:szCs w:val="24"/>
          <w:lang w:val="lt-LT"/>
        </w:rPr>
        <w:t xml:space="preserve"> šiems</w:t>
      </w:r>
      <w:r w:rsidRPr="00202C06">
        <w:rPr>
          <w:sz w:val="24"/>
          <w:szCs w:val="24"/>
          <w:lang w:val="lt-LT"/>
        </w:rPr>
        <w:t xml:space="preserve"> asmenims suteikia galimybę </w:t>
      </w:r>
      <w:r>
        <w:rPr>
          <w:sz w:val="24"/>
          <w:szCs w:val="24"/>
          <w:lang w:val="lt-LT"/>
        </w:rPr>
        <w:t>naudotis</w:t>
      </w:r>
      <w:r w:rsidRPr="00202C06">
        <w:rPr>
          <w:sz w:val="24"/>
          <w:szCs w:val="24"/>
          <w:lang w:val="lt-LT"/>
        </w:rPr>
        <w:t xml:space="preserve"> toki</w:t>
      </w:r>
      <w:r>
        <w:rPr>
          <w:sz w:val="24"/>
          <w:szCs w:val="24"/>
          <w:lang w:val="lt-LT"/>
        </w:rPr>
        <w:t>omis</w:t>
      </w:r>
      <w:r w:rsidRPr="00202C06">
        <w:rPr>
          <w:sz w:val="24"/>
          <w:szCs w:val="24"/>
          <w:lang w:val="lt-LT"/>
        </w:rPr>
        <w:t xml:space="preserve"> pači</w:t>
      </w:r>
      <w:r>
        <w:rPr>
          <w:sz w:val="24"/>
          <w:szCs w:val="24"/>
          <w:lang w:val="lt-LT"/>
        </w:rPr>
        <w:t>omis</w:t>
      </w:r>
      <w:r w:rsidRPr="00202C06">
        <w:rPr>
          <w:sz w:val="24"/>
          <w:szCs w:val="24"/>
          <w:lang w:val="lt-LT"/>
        </w:rPr>
        <w:t xml:space="preserve"> lengvat</w:t>
      </w:r>
      <w:r>
        <w:rPr>
          <w:sz w:val="24"/>
          <w:szCs w:val="24"/>
          <w:lang w:val="lt-LT"/>
        </w:rPr>
        <w:t>omis</w:t>
      </w:r>
      <w:r w:rsidRPr="00202C06">
        <w:rPr>
          <w:sz w:val="24"/>
          <w:szCs w:val="24"/>
          <w:lang w:val="lt-LT"/>
        </w:rPr>
        <w:t>, k</w:t>
      </w:r>
      <w:r>
        <w:rPr>
          <w:sz w:val="24"/>
          <w:szCs w:val="24"/>
          <w:lang w:val="lt-LT"/>
        </w:rPr>
        <w:t>ok</w:t>
      </w:r>
      <w:r w:rsidRPr="00202C06">
        <w:rPr>
          <w:sz w:val="24"/>
          <w:szCs w:val="24"/>
          <w:lang w:val="lt-LT"/>
        </w:rPr>
        <w:t>iomis jie naudojosi būdami darbingo amžiaus, t. y. sukakus senatvės pensijos amžių</w:t>
      </w:r>
      <w:r>
        <w:rPr>
          <w:sz w:val="24"/>
          <w:szCs w:val="24"/>
          <w:lang w:val="lt-LT"/>
        </w:rPr>
        <w:t>,</w:t>
      </w:r>
      <w:r w:rsidRPr="00202C06">
        <w:rPr>
          <w:sz w:val="24"/>
          <w:szCs w:val="24"/>
          <w:lang w:val="lt-LT"/>
        </w:rPr>
        <w:t xml:space="preserve"> užtikrinamas lengvatų teikimo tęstinumas.</w:t>
      </w:r>
    </w:p>
    <w:p w:rsidR="001B5210" w:rsidRPr="00202C06" w:rsidRDefault="001B5210" w:rsidP="001B5210">
      <w:pPr>
        <w:pStyle w:val="Betarp"/>
        <w:spacing w:line="360" w:lineRule="auto"/>
        <w:ind w:right="2" w:firstLine="1134"/>
        <w:contextualSpacing/>
        <w:jc w:val="both"/>
        <w:rPr>
          <w:rFonts w:ascii="Times New Roman" w:hAnsi="Times New Roman"/>
          <w:sz w:val="24"/>
          <w:szCs w:val="24"/>
          <w:lang w:val="lt-LT"/>
        </w:rPr>
      </w:pPr>
      <w:r w:rsidRPr="00202C06">
        <w:rPr>
          <w:rFonts w:ascii="Times New Roman" w:hAnsi="Times New Roman"/>
          <w:sz w:val="24"/>
          <w:szCs w:val="24"/>
          <w:lang w:val="lt-LT"/>
        </w:rPr>
        <w:t>Šiuo metu Įstatyme nustatyta, kad</w:t>
      </w:r>
      <w:r>
        <w:rPr>
          <w:rFonts w:ascii="Times New Roman" w:hAnsi="Times New Roman"/>
          <w:sz w:val="24"/>
          <w:szCs w:val="24"/>
          <w:lang w:val="lt-LT"/>
        </w:rPr>
        <w:t>,</w:t>
      </w:r>
      <w:r w:rsidRPr="00202C06">
        <w:rPr>
          <w:rFonts w:ascii="Times New Roman" w:hAnsi="Times New Roman"/>
          <w:sz w:val="24"/>
          <w:szCs w:val="24"/>
          <w:lang w:val="lt-LT"/>
        </w:rPr>
        <w:t xml:space="preserve"> </w:t>
      </w:r>
      <w:r>
        <w:rPr>
          <w:rFonts w:ascii="Times New Roman" w:hAnsi="Times New Roman"/>
          <w:sz w:val="24"/>
          <w:szCs w:val="24"/>
          <w:lang w:val="lt-LT"/>
        </w:rPr>
        <w:t xml:space="preserve">įvertinusi </w:t>
      </w:r>
      <w:proofErr w:type="spellStart"/>
      <w:r w:rsidRPr="00074B17">
        <w:rPr>
          <w:rFonts w:ascii="Times New Roman" w:hAnsi="Times New Roman"/>
          <w:sz w:val="24"/>
          <w:szCs w:val="24"/>
          <w:lang w:val="lt-LT"/>
        </w:rPr>
        <w:t>neįgalumo</w:t>
      </w:r>
      <w:proofErr w:type="spellEnd"/>
      <w:r w:rsidRPr="00202C06">
        <w:rPr>
          <w:rFonts w:ascii="Times New Roman" w:hAnsi="Times New Roman"/>
          <w:sz w:val="24"/>
          <w:szCs w:val="24"/>
          <w:lang w:val="lt-LT"/>
        </w:rPr>
        <w:t xml:space="preserve"> lygį, darbingumo lygį, specialiųjų poreikių lygį, specialųjį nuolatinės </w:t>
      </w:r>
      <w:r w:rsidRPr="00621760">
        <w:rPr>
          <w:rFonts w:ascii="Times New Roman" w:hAnsi="Times New Roman"/>
          <w:sz w:val="24"/>
          <w:szCs w:val="24"/>
          <w:lang w:val="lt-LT"/>
        </w:rPr>
        <w:t xml:space="preserve">slaugos poreikį, specialųjį nuolatinės priežiūros (pagalbos) poreikį, specialųjį lengvojo automobilio įsigijimo ir jo techninio pritaikymo išlaidų kompensacijos poreikį nustato Tarnyba. </w:t>
      </w:r>
      <w:r w:rsidRPr="00F95A83">
        <w:rPr>
          <w:rFonts w:ascii="Times New Roman" w:hAnsi="Times New Roman"/>
          <w:sz w:val="24"/>
          <w:szCs w:val="24"/>
          <w:lang w:val="lt-LT"/>
        </w:rPr>
        <w:t>Ši</w:t>
      </w:r>
      <w:r>
        <w:rPr>
          <w:rFonts w:ascii="Times New Roman" w:hAnsi="Times New Roman"/>
          <w:sz w:val="24"/>
          <w:szCs w:val="24"/>
          <w:lang w:val="lt-LT"/>
        </w:rPr>
        <w:t>e</w:t>
      </w:r>
      <w:r w:rsidRPr="00F95A83">
        <w:rPr>
          <w:rFonts w:ascii="Times New Roman" w:hAnsi="Times New Roman"/>
          <w:sz w:val="24"/>
          <w:szCs w:val="24"/>
          <w:lang w:val="lt-LT"/>
        </w:rPr>
        <w:t xml:space="preserve"> poreikiai nustatomi</w:t>
      </w:r>
      <w:r w:rsidRPr="00074B17">
        <w:rPr>
          <w:rFonts w:ascii="Times New Roman" w:hAnsi="Times New Roman"/>
          <w:sz w:val="24"/>
          <w:szCs w:val="24"/>
          <w:lang w:val="lt-LT"/>
        </w:rPr>
        <w:t xml:space="preserve"> vertinant asmens sveikatos būklę, galimybes būti savarankiškam kasdien</w:t>
      </w:r>
      <w:r w:rsidRPr="000F3C8D">
        <w:rPr>
          <w:rFonts w:ascii="Times New Roman" w:hAnsi="Times New Roman"/>
          <w:sz w:val="24"/>
          <w:szCs w:val="24"/>
          <w:lang w:val="lt-LT"/>
        </w:rPr>
        <w:t xml:space="preserve">ėje veikloje, ugdytis, aplinkos veiksnių </w:t>
      </w:r>
      <w:r w:rsidRPr="00074B17">
        <w:rPr>
          <w:rFonts w:ascii="Times New Roman" w:hAnsi="Times New Roman"/>
          <w:color w:val="000000"/>
          <w:sz w:val="24"/>
          <w:szCs w:val="24"/>
          <w:lang w:val="lt-LT"/>
        </w:rPr>
        <w:t>įtaką,</w:t>
      </w:r>
      <w:r w:rsidRPr="00074B17">
        <w:rPr>
          <w:rFonts w:ascii="Times New Roman" w:hAnsi="Times New Roman"/>
          <w:color w:val="000000"/>
          <w:lang w:val="lt-LT"/>
        </w:rPr>
        <w:t xml:space="preserve"> </w:t>
      </w:r>
      <w:r w:rsidRPr="00074B17">
        <w:rPr>
          <w:rFonts w:ascii="Times New Roman" w:hAnsi="Times New Roman"/>
          <w:color w:val="000000"/>
          <w:sz w:val="24"/>
          <w:szCs w:val="24"/>
          <w:lang w:val="lt-LT"/>
        </w:rPr>
        <w:t xml:space="preserve">galimybes atlikti turimos kvalifikacijos darbus, įgyti naują kvalifikaciją ar dirbti darbus, nereikalaujančius profesinės </w:t>
      </w:r>
      <w:r w:rsidRPr="00C62AC5">
        <w:rPr>
          <w:rFonts w:ascii="Times New Roman" w:hAnsi="Times New Roman"/>
          <w:color w:val="000000"/>
          <w:sz w:val="24"/>
          <w:szCs w:val="24"/>
          <w:lang w:val="lt-LT"/>
        </w:rPr>
        <w:t>kvalifikacijos, ir kt. Nors minėt</w:t>
      </w:r>
      <w:r>
        <w:rPr>
          <w:rFonts w:ascii="Times New Roman" w:hAnsi="Times New Roman"/>
          <w:color w:val="000000"/>
          <w:sz w:val="24"/>
          <w:szCs w:val="24"/>
          <w:lang w:val="lt-LT"/>
        </w:rPr>
        <w:t>i</w:t>
      </w:r>
      <w:r w:rsidRPr="00C62AC5">
        <w:rPr>
          <w:rFonts w:ascii="Times New Roman" w:hAnsi="Times New Roman"/>
          <w:color w:val="000000"/>
          <w:sz w:val="24"/>
          <w:szCs w:val="24"/>
          <w:lang w:val="lt-LT"/>
        </w:rPr>
        <w:t xml:space="preserve"> poreiki</w:t>
      </w:r>
      <w:r>
        <w:rPr>
          <w:rFonts w:ascii="Times New Roman" w:hAnsi="Times New Roman"/>
          <w:color w:val="000000"/>
          <w:sz w:val="24"/>
          <w:szCs w:val="24"/>
          <w:lang w:val="lt-LT"/>
        </w:rPr>
        <w:t>ai</w:t>
      </w:r>
      <w:r w:rsidRPr="00C62AC5">
        <w:rPr>
          <w:rFonts w:ascii="Times New Roman" w:hAnsi="Times New Roman"/>
          <w:color w:val="000000"/>
          <w:sz w:val="24"/>
          <w:szCs w:val="24"/>
          <w:lang w:val="lt-LT"/>
        </w:rPr>
        <w:t xml:space="preserve"> asmeniui nustatom</w:t>
      </w:r>
      <w:r>
        <w:rPr>
          <w:rFonts w:ascii="Times New Roman" w:hAnsi="Times New Roman"/>
          <w:color w:val="000000"/>
          <w:sz w:val="24"/>
          <w:szCs w:val="24"/>
          <w:lang w:val="lt-LT"/>
        </w:rPr>
        <w:t>i</w:t>
      </w:r>
      <w:r w:rsidRPr="00C62AC5">
        <w:rPr>
          <w:rFonts w:ascii="Times New Roman" w:hAnsi="Times New Roman"/>
          <w:color w:val="000000"/>
          <w:sz w:val="24"/>
          <w:szCs w:val="24"/>
          <w:lang w:val="lt-LT"/>
        </w:rPr>
        <w:t xml:space="preserve"> kompleksiškai vertinant jo galimybes, </w:t>
      </w:r>
      <w:r w:rsidRPr="00F95A83">
        <w:rPr>
          <w:rFonts w:ascii="Times New Roman" w:hAnsi="Times New Roman"/>
          <w:color w:val="000000"/>
          <w:sz w:val="24"/>
          <w:szCs w:val="24"/>
          <w:lang w:val="lt-LT"/>
        </w:rPr>
        <w:t>ne</w:t>
      </w:r>
      <w:r w:rsidRPr="00921336">
        <w:rPr>
          <w:rFonts w:ascii="Times New Roman" w:hAnsi="Times New Roman"/>
          <w:color w:val="000000"/>
          <w:sz w:val="24"/>
          <w:szCs w:val="24"/>
          <w:lang w:val="lt-LT"/>
        </w:rPr>
        <w:t>užtikrin</w:t>
      </w:r>
      <w:r w:rsidRPr="00F95A83">
        <w:rPr>
          <w:rFonts w:ascii="Times New Roman" w:hAnsi="Times New Roman"/>
          <w:color w:val="000000"/>
          <w:sz w:val="24"/>
          <w:szCs w:val="24"/>
          <w:lang w:val="lt-LT"/>
        </w:rPr>
        <w:t>ama</w:t>
      </w:r>
      <w:r w:rsidRPr="00C62AC5">
        <w:rPr>
          <w:rFonts w:ascii="Times New Roman" w:hAnsi="Times New Roman"/>
          <w:color w:val="000000"/>
          <w:sz w:val="24"/>
          <w:szCs w:val="24"/>
          <w:lang w:val="lt-LT"/>
        </w:rPr>
        <w:t xml:space="preserve"> </w:t>
      </w:r>
      <w:r w:rsidRPr="00F95A83">
        <w:rPr>
          <w:rFonts w:ascii="Times New Roman" w:hAnsi="Times New Roman"/>
          <w:color w:val="000000"/>
          <w:sz w:val="24"/>
          <w:szCs w:val="24"/>
          <w:lang w:val="lt-LT"/>
        </w:rPr>
        <w:t xml:space="preserve">jo galimybė </w:t>
      </w:r>
      <w:r w:rsidRPr="000F3C8D">
        <w:rPr>
          <w:rFonts w:ascii="Times New Roman" w:hAnsi="Times New Roman"/>
          <w:sz w:val="24"/>
          <w:szCs w:val="24"/>
          <w:lang w:val="lt-LT" w:eastAsia="lt-LT"/>
        </w:rPr>
        <w:t>vieno langelio</w:t>
      </w:r>
      <w:r w:rsidRPr="007F0356">
        <w:rPr>
          <w:rFonts w:ascii="Times New Roman" w:hAnsi="Times New Roman"/>
          <w:sz w:val="24"/>
          <w:szCs w:val="24"/>
          <w:lang w:val="lt-LT" w:eastAsia="lt-LT"/>
        </w:rPr>
        <w:t xml:space="preserve"> princip</w:t>
      </w:r>
      <w:r w:rsidRPr="00F95A83">
        <w:rPr>
          <w:rFonts w:ascii="Times New Roman" w:hAnsi="Times New Roman"/>
          <w:sz w:val="24"/>
          <w:szCs w:val="24"/>
          <w:lang w:val="lt-LT" w:eastAsia="lt-LT"/>
        </w:rPr>
        <w:t>u</w:t>
      </w:r>
      <w:r w:rsidRPr="00921336">
        <w:rPr>
          <w:rFonts w:ascii="Times New Roman" w:hAnsi="Times New Roman"/>
          <w:sz w:val="24"/>
          <w:szCs w:val="24"/>
          <w:lang w:val="lt-LT" w:eastAsia="lt-LT"/>
        </w:rPr>
        <w:t xml:space="preserve"> gauti </w:t>
      </w:r>
      <w:r w:rsidRPr="000F3C8D">
        <w:rPr>
          <w:rFonts w:ascii="Times New Roman" w:hAnsi="Times New Roman"/>
          <w:sz w:val="24"/>
          <w:szCs w:val="24"/>
          <w:lang w:val="lt-LT" w:eastAsia="lt-LT"/>
        </w:rPr>
        <w:t>informaciją apie jam rekomenduojamas</w:t>
      </w:r>
      <w:r w:rsidRPr="00C62AC5">
        <w:rPr>
          <w:rFonts w:ascii="Times New Roman" w:hAnsi="Times New Roman"/>
          <w:sz w:val="24"/>
          <w:szCs w:val="24"/>
          <w:lang w:val="lt-LT" w:eastAsia="lt-LT"/>
        </w:rPr>
        <w:t xml:space="preserve"> </w:t>
      </w:r>
      <w:r w:rsidRPr="001D407C">
        <w:rPr>
          <w:rFonts w:ascii="Times New Roman" w:hAnsi="Times New Roman"/>
          <w:sz w:val="24"/>
          <w:szCs w:val="24"/>
          <w:lang w:val="lt-LT" w:eastAsia="lt-LT"/>
        </w:rPr>
        <w:t>specialiosios pagalbos priemones.</w:t>
      </w:r>
      <w:r w:rsidRPr="00202C06">
        <w:rPr>
          <w:rFonts w:ascii="Times New Roman" w:hAnsi="Times New Roman"/>
          <w:sz w:val="24"/>
          <w:szCs w:val="24"/>
          <w:lang w:val="lt-LT" w:eastAsia="lt-LT"/>
        </w:rPr>
        <w:t xml:space="preserve"> </w:t>
      </w:r>
    </w:p>
    <w:p w:rsidR="001B5210" w:rsidRPr="00CD550F" w:rsidRDefault="001B5210" w:rsidP="001B5210">
      <w:pPr>
        <w:spacing w:line="360" w:lineRule="auto"/>
        <w:ind w:firstLine="1134"/>
        <w:jc w:val="both"/>
        <w:rPr>
          <w:sz w:val="24"/>
          <w:szCs w:val="24"/>
          <w:lang w:val="lt-LT"/>
        </w:rPr>
      </w:pPr>
    </w:p>
    <w:p w:rsidR="001B5210" w:rsidRPr="00202C06" w:rsidRDefault="001B5210" w:rsidP="001B5210">
      <w:pPr>
        <w:pStyle w:val="Betarp"/>
        <w:tabs>
          <w:tab w:val="left" w:pos="993"/>
          <w:tab w:val="left" w:pos="1701"/>
        </w:tabs>
        <w:spacing w:line="360" w:lineRule="auto"/>
        <w:ind w:right="2" w:firstLine="993"/>
        <w:contextualSpacing/>
        <w:jc w:val="both"/>
        <w:rPr>
          <w:rFonts w:ascii="Times New Roman" w:hAnsi="Times New Roman"/>
          <w:b/>
          <w:sz w:val="24"/>
          <w:szCs w:val="24"/>
          <w:lang w:val="lt-LT" w:eastAsia="lt-LT"/>
        </w:rPr>
      </w:pPr>
      <w:r w:rsidRPr="00202C06">
        <w:rPr>
          <w:rFonts w:ascii="Times New Roman" w:hAnsi="Times New Roman"/>
          <w:b/>
          <w:sz w:val="24"/>
          <w:szCs w:val="24"/>
          <w:lang w:val="lt-LT" w:eastAsia="lt-LT"/>
        </w:rPr>
        <w:t>4. Kokios siūlomos naujos teisinio reguliavimo nuostatos ir kokių teigiamų rezultatų laukiama</w:t>
      </w:r>
    </w:p>
    <w:p w:rsidR="001B5210" w:rsidRPr="00F612EF" w:rsidRDefault="001B5210" w:rsidP="001B5210">
      <w:pPr>
        <w:pStyle w:val="Betarp"/>
        <w:spacing w:line="360" w:lineRule="auto"/>
        <w:ind w:right="2" w:firstLine="1134"/>
        <w:contextualSpacing/>
        <w:jc w:val="both"/>
        <w:rPr>
          <w:rFonts w:ascii="Times New Roman" w:hAnsi="Times New Roman"/>
          <w:sz w:val="24"/>
          <w:szCs w:val="24"/>
          <w:lang w:val="lt-LT" w:eastAsia="lt-LT"/>
        </w:rPr>
      </w:pPr>
      <w:r w:rsidRPr="00202C06">
        <w:rPr>
          <w:rFonts w:ascii="Times New Roman" w:hAnsi="Times New Roman"/>
          <w:sz w:val="24"/>
          <w:szCs w:val="24"/>
          <w:lang w:val="lt-LT" w:eastAsia="lt-LT"/>
        </w:rPr>
        <w:t xml:space="preserve">Teikiamu Įstatymo projektu </w:t>
      </w:r>
      <w:r w:rsidRPr="00F612EF">
        <w:rPr>
          <w:rFonts w:ascii="Times New Roman" w:hAnsi="Times New Roman"/>
          <w:sz w:val="24"/>
          <w:szCs w:val="24"/>
          <w:lang w:val="lt-LT" w:eastAsia="lt-LT"/>
        </w:rPr>
        <w:t xml:space="preserve">siūloma: </w:t>
      </w:r>
    </w:p>
    <w:p w:rsidR="001B5210" w:rsidRPr="00202C06" w:rsidRDefault="001B5210" w:rsidP="001B5210">
      <w:pPr>
        <w:pStyle w:val="Betarp"/>
        <w:spacing w:line="360" w:lineRule="auto"/>
        <w:ind w:right="2" w:firstLine="1134"/>
        <w:contextualSpacing/>
        <w:jc w:val="both"/>
        <w:rPr>
          <w:rFonts w:ascii="Times New Roman" w:hAnsi="Times New Roman"/>
          <w:sz w:val="24"/>
          <w:szCs w:val="24"/>
          <w:highlight w:val="yellow"/>
          <w:lang w:val="lt-LT" w:eastAsia="lt-LT"/>
        </w:rPr>
      </w:pPr>
      <w:r w:rsidRPr="009D752E">
        <w:rPr>
          <w:rFonts w:ascii="Times New Roman" w:hAnsi="Times New Roman"/>
          <w:sz w:val="24"/>
          <w:szCs w:val="24"/>
          <w:lang w:val="lt-LT" w:eastAsia="lt-LT"/>
        </w:rPr>
        <w:t xml:space="preserve">1) </w:t>
      </w:r>
      <w:r>
        <w:rPr>
          <w:rFonts w:ascii="Times New Roman" w:hAnsi="Times New Roman"/>
          <w:sz w:val="24"/>
          <w:szCs w:val="24"/>
          <w:lang w:val="lt-LT" w:eastAsia="lt-LT"/>
        </w:rPr>
        <w:t xml:space="preserve">įtraukti į Įstatymą asmeninio asistento sąvoką, </w:t>
      </w:r>
      <w:r w:rsidRPr="009D752E">
        <w:rPr>
          <w:rFonts w:ascii="Times New Roman" w:hAnsi="Times New Roman"/>
          <w:sz w:val="24"/>
          <w:szCs w:val="24"/>
          <w:lang w:val="lt-LT" w:eastAsia="lt-LT"/>
        </w:rPr>
        <w:t>a</w:t>
      </w:r>
      <w:r w:rsidRPr="00C62AC5">
        <w:rPr>
          <w:rFonts w:ascii="Times New Roman" w:hAnsi="Times New Roman"/>
          <w:sz w:val="24"/>
          <w:szCs w:val="24"/>
          <w:lang w:val="lt-LT" w:eastAsia="lt-LT"/>
        </w:rPr>
        <w:t>pibrėžti asmeninę pagalb</w:t>
      </w:r>
      <w:r w:rsidRPr="007F0356">
        <w:rPr>
          <w:rFonts w:ascii="Times New Roman" w:hAnsi="Times New Roman"/>
          <w:sz w:val="24"/>
          <w:szCs w:val="24"/>
          <w:lang w:val="lt-LT" w:eastAsia="lt-LT"/>
        </w:rPr>
        <w:t>ą</w:t>
      </w:r>
      <w:r w:rsidRPr="00D17613">
        <w:rPr>
          <w:rFonts w:ascii="Times New Roman" w:hAnsi="Times New Roman"/>
          <w:sz w:val="24"/>
          <w:szCs w:val="24"/>
          <w:lang w:val="lt-LT" w:eastAsia="lt-LT"/>
        </w:rPr>
        <w:t xml:space="preserve"> kaip </w:t>
      </w:r>
      <w:r w:rsidRPr="00222412">
        <w:rPr>
          <w:rFonts w:ascii="Times New Roman" w:hAnsi="Times New Roman"/>
          <w:sz w:val="24"/>
          <w:szCs w:val="24"/>
          <w:lang w:val="lt-LT"/>
        </w:rPr>
        <w:t>asmeninio asistento individualiai teikiamą pagalbą</w:t>
      </w:r>
      <w:r w:rsidRPr="00F612EF">
        <w:rPr>
          <w:rFonts w:ascii="Times New Roman" w:hAnsi="Times New Roman"/>
          <w:sz w:val="24"/>
          <w:szCs w:val="24"/>
          <w:lang w:val="lt-LT"/>
        </w:rPr>
        <w:t xml:space="preserve"> neįgaliajam atlikti darbus ir vykd</w:t>
      </w:r>
      <w:r>
        <w:rPr>
          <w:rFonts w:ascii="Times New Roman" w:hAnsi="Times New Roman"/>
          <w:sz w:val="24"/>
          <w:szCs w:val="24"/>
          <w:lang w:val="lt-LT"/>
        </w:rPr>
        <w:t>yti</w:t>
      </w:r>
      <w:r w:rsidRPr="00F612EF">
        <w:rPr>
          <w:rFonts w:ascii="Times New Roman" w:hAnsi="Times New Roman"/>
          <w:sz w:val="24"/>
          <w:szCs w:val="24"/>
          <w:lang w:val="lt-LT"/>
        </w:rPr>
        <w:t xml:space="preserve"> veiklas</w:t>
      </w:r>
      <w:r w:rsidRPr="00106F14">
        <w:rPr>
          <w:rFonts w:ascii="Times New Roman" w:hAnsi="Times New Roman"/>
          <w:sz w:val="24"/>
          <w:szCs w:val="24"/>
          <w:lang w:val="lt-LT"/>
        </w:rPr>
        <w:t>, kurių dėl negalios jis negali atlikti savarankiškai ir kurie būtini siekiant gyventi savarankiškai ir veikti visose gyvenimo srityse</w:t>
      </w:r>
      <w:r>
        <w:rPr>
          <w:rFonts w:ascii="Times New Roman" w:hAnsi="Times New Roman"/>
          <w:sz w:val="24"/>
          <w:szCs w:val="24"/>
          <w:lang w:val="lt-LT"/>
        </w:rPr>
        <w:t>;</w:t>
      </w:r>
    </w:p>
    <w:p w:rsidR="001B5210" w:rsidRPr="00E61478" w:rsidRDefault="001B5210" w:rsidP="001B5210">
      <w:pPr>
        <w:spacing w:line="360" w:lineRule="auto"/>
        <w:ind w:firstLine="1134"/>
        <w:jc w:val="both"/>
        <w:rPr>
          <w:sz w:val="24"/>
          <w:szCs w:val="24"/>
          <w:lang w:val="lt-LT"/>
        </w:rPr>
      </w:pPr>
      <w:r w:rsidRPr="00202C06">
        <w:rPr>
          <w:sz w:val="24"/>
          <w:szCs w:val="24"/>
          <w:lang w:val="lt-LT" w:eastAsia="lt-LT"/>
        </w:rPr>
        <w:t>2</w:t>
      </w:r>
      <w:r>
        <w:rPr>
          <w:sz w:val="24"/>
          <w:szCs w:val="24"/>
          <w:lang w:val="lt-LT" w:eastAsia="lt-LT"/>
        </w:rPr>
        <w:t>)</w:t>
      </w:r>
      <w:r w:rsidRPr="00202C06">
        <w:rPr>
          <w:sz w:val="24"/>
          <w:szCs w:val="24"/>
          <w:lang w:val="lt-LT" w:eastAsia="lt-LT"/>
        </w:rPr>
        <w:t xml:space="preserve"> </w:t>
      </w:r>
      <w:r>
        <w:rPr>
          <w:sz w:val="24"/>
          <w:szCs w:val="24"/>
          <w:lang w:val="lt-LT" w:eastAsia="lt-LT"/>
        </w:rPr>
        <w:t>įtraukti į Įstatymą asmeninio asistento sąvoką, a</w:t>
      </w:r>
      <w:r w:rsidRPr="00202C06">
        <w:rPr>
          <w:sz w:val="24"/>
          <w:szCs w:val="24"/>
          <w:lang w:val="lt-LT" w:eastAsia="lt-LT"/>
        </w:rPr>
        <w:t>pibrėžti asmenin</w:t>
      </w:r>
      <w:r>
        <w:rPr>
          <w:sz w:val="24"/>
          <w:szCs w:val="24"/>
          <w:lang w:val="lt-LT" w:eastAsia="lt-LT"/>
        </w:rPr>
        <w:t>į</w:t>
      </w:r>
      <w:r w:rsidRPr="00202C06">
        <w:rPr>
          <w:sz w:val="24"/>
          <w:szCs w:val="24"/>
          <w:lang w:val="lt-LT" w:eastAsia="lt-LT"/>
        </w:rPr>
        <w:t xml:space="preserve"> asistentą kaip fizinį asmenį</w:t>
      </w:r>
      <w:r w:rsidRPr="00202C06">
        <w:rPr>
          <w:sz w:val="24"/>
          <w:szCs w:val="24"/>
          <w:lang w:val="lt-LT"/>
        </w:rPr>
        <w:t>, darbo ar jų esmę atitinkančių santykių pagrindu teikiantį asmeninę pagalbą neįgaliajam, su kuriuo jis nėra susijęs artimais giminystės ryšiais</w:t>
      </w:r>
      <w:r>
        <w:rPr>
          <w:sz w:val="24"/>
          <w:szCs w:val="24"/>
          <w:lang w:val="lt-LT"/>
        </w:rPr>
        <w:t>;</w:t>
      </w:r>
    </w:p>
    <w:p w:rsidR="001B5210" w:rsidRPr="0033015F" w:rsidRDefault="001B5210" w:rsidP="001B5210">
      <w:pPr>
        <w:spacing w:line="360" w:lineRule="auto"/>
        <w:ind w:firstLine="1134"/>
        <w:jc w:val="both"/>
        <w:rPr>
          <w:sz w:val="24"/>
          <w:szCs w:val="24"/>
          <w:highlight w:val="yellow"/>
          <w:lang w:val="lt-LT" w:eastAsia="lt-LT"/>
        </w:rPr>
      </w:pPr>
      <w:r>
        <w:rPr>
          <w:sz w:val="24"/>
          <w:szCs w:val="24"/>
          <w:lang w:val="lt-LT"/>
        </w:rPr>
        <w:lastRenderedPageBreak/>
        <w:t xml:space="preserve">3) reglamentuoti asmeninę pagalbą </w:t>
      </w:r>
      <w:r w:rsidRPr="000F2204">
        <w:rPr>
          <w:sz w:val="24"/>
          <w:szCs w:val="24"/>
          <w:lang w:val="lt-LT"/>
        </w:rPr>
        <w:t>kaip vieną iš specialiųjų poreikių rūšių, o asmeninės pagalbos teikimą neįgaliajam – kaip speciali</w:t>
      </w:r>
      <w:r>
        <w:rPr>
          <w:sz w:val="24"/>
          <w:szCs w:val="24"/>
          <w:lang w:val="lt-LT"/>
        </w:rPr>
        <w:t xml:space="preserve">ojo poreikio tenkinimo priemonę, taip siekti užtikrinti tinkamas sąlygas neįgaliajam ugdytis, dirbti ir </w:t>
      </w:r>
      <w:r w:rsidRPr="000F2204">
        <w:rPr>
          <w:sz w:val="24"/>
          <w:szCs w:val="24"/>
          <w:lang w:val="lt-LT"/>
        </w:rPr>
        <w:t>visapusiškai integruotis į visuomenę</w:t>
      </w:r>
      <w:r>
        <w:rPr>
          <w:sz w:val="24"/>
          <w:szCs w:val="24"/>
          <w:lang w:val="lt-LT"/>
        </w:rPr>
        <w:t>;</w:t>
      </w:r>
    </w:p>
    <w:p w:rsidR="001B5210" w:rsidRPr="00202C06" w:rsidRDefault="00B175E2" w:rsidP="001B5210">
      <w:pPr>
        <w:pStyle w:val="Betarp"/>
        <w:spacing w:line="360" w:lineRule="auto"/>
        <w:ind w:right="2" w:firstLine="1134"/>
        <w:contextualSpacing/>
        <w:jc w:val="both"/>
        <w:rPr>
          <w:rFonts w:ascii="Times New Roman" w:hAnsi="Times New Roman"/>
          <w:sz w:val="24"/>
          <w:szCs w:val="24"/>
          <w:lang w:val="lt-LT"/>
        </w:rPr>
      </w:pPr>
      <w:r>
        <w:rPr>
          <w:rFonts w:ascii="Times New Roman" w:hAnsi="Times New Roman"/>
          <w:sz w:val="24"/>
          <w:szCs w:val="24"/>
          <w:lang w:val="lt-LT"/>
        </w:rPr>
        <w:t>4</w:t>
      </w:r>
      <w:r w:rsidR="001B5210">
        <w:rPr>
          <w:rFonts w:ascii="Times New Roman" w:hAnsi="Times New Roman"/>
          <w:sz w:val="24"/>
          <w:szCs w:val="24"/>
          <w:lang w:val="lt-LT"/>
        </w:rPr>
        <w:t>)</w:t>
      </w:r>
      <w:r w:rsidR="001B5210" w:rsidRPr="00202C06">
        <w:rPr>
          <w:rFonts w:ascii="Times New Roman" w:hAnsi="Times New Roman"/>
          <w:sz w:val="24"/>
          <w:szCs w:val="24"/>
          <w:lang w:val="lt-LT"/>
        </w:rPr>
        <w:t xml:space="preserve"> </w:t>
      </w:r>
      <w:r w:rsidR="001B5210">
        <w:rPr>
          <w:rFonts w:ascii="Times New Roman" w:hAnsi="Times New Roman"/>
          <w:sz w:val="24"/>
          <w:szCs w:val="24"/>
          <w:lang w:val="lt-LT"/>
        </w:rPr>
        <w:t>n</w:t>
      </w:r>
      <w:r w:rsidR="001B5210" w:rsidRPr="00202C06">
        <w:rPr>
          <w:rFonts w:ascii="Times New Roman" w:hAnsi="Times New Roman"/>
          <w:sz w:val="24"/>
          <w:szCs w:val="24"/>
          <w:lang w:val="lt-LT"/>
        </w:rPr>
        <w:t>ustatyti, kad asmeninės pagalbos poreikis nustatomas individualiai kiekvienam neįgaliajam</w:t>
      </w:r>
      <w:r w:rsidR="001B5210">
        <w:rPr>
          <w:rFonts w:ascii="Times New Roman" w:hAnsi="Times New Roman"/>
          <w:sz w:val="24"/>
          <w:szCs w:val="24"/>
          <w:lang w:val="lt-LT"/>
        </w:rPr>
        <w:t>,</w:t>
      </w:r>
      <w:r w:rsidR="001B5210" w:rsidRPr="00202C06">
        <w:rPr>
          <w:rFonts w:ascii="Times New Roman" w:hAnsi="Times New Roman"/>
          <w:sz w:val="24"/>
          <w:szCs w:val="24"/>
          <w:lang w:val="lt-LT"/>
        </w:rPr>
        <w:t xml:space="preserve"> vertinant kompleksiškai </w:t>
      </w:r>
      <w:r w:rsidR="001B5210">
        <w:rPr>
          <w:rFonts w:ascii="Times New Roman" w:hAnsi="Times New Roman"/>
          <w:sz w:val="24"/>
          <w:szCs w:val="24"/>
          <w:lang w:val="lt-LT"/>
        </w:rPr>
        <w:t xml:space="preserve">jo </w:t>
      </w:r>
      <w:r w:rsidR="001B5210" w:rsidRPr="00202C06">
        <w:rPr>
          <w:rFonts w:ascii="Times New Roman" w:hAnsi="Times New Roman"/>
          <w:sz w:val="24"/>
          <w:szCs w:val="24"/>
          <w:lang w:val="lt-LT"/>
        </w:rPr>
        <w:t>sveikatos būklę ar organizmo funkcinius sutrikimus, galimybes atlikti darbus ir vykdyti veiklas, kurios yra būtinos siekiant gyventi savarankiškai ir veikti visose gyvenimo srityse</w:t>
      </w:r>
      <w:r w:rsidR="001B5210">
        <w:rPr>
          <w:rFonts w:ascii="Times New Roman" w:hAnsi="Times New Roman"/>
          <w:sz w:val="24"/>
          <w:szCs w:val="24"/>
          <w:lang w:val="lt-LT"/>
        </w:rPr>
        <w:t>;</w:t>
      </w:r>
    </w:p>
    <w:p w:rsidR="001B5210" w:rsidRPr="00202C06" w:rsidRDefault="00B175E2" w:rsidP="001B5210">
      <w:pPr>
        <w:pStyle w:val="Betarp"/>
        <w:spacing w:line="360" w:lineRule="auto"/>
        <w:ind w:right="2" w:firstLine="1134"/>
        <w:contextualSpacing/>
        <w:jc w:val="both"/>
        <w:rPr>
          <w:rFonts w:ascii="Times New Roman" w:hAnsi="Times New Roman"/>
          <w:sz w:val="24"/>
          <w:szCs w:val="24"/>
          <w:lang w:val="lt-LT"/>
        </w:rPr>
      </w:pPr>
      <w:r>
        <w:rPr>
          <w:rFonts w:ascii="Times New Roman" w:hAnsi="Times New Roman"/>
          <w:sz w:val="24"/>
          <w:szCs w:val="24"/>
          <w:lang w:val="lt-LT"/>
        </w:rPr>
        <w:t>5</w:t>
      </w:r>
      <w:r w:rsidR="001B5210">
        <w:rPr>
          <w:rFonts w:ascii="Times New Roman" w:hAnsi="Times New Roman"/>
          <w:sz w:val="24"/>
          <w:szCs w:val="24"/>
          <w:lang w:val="lt-LT"/>
        </w:rPr>
        <w:t>)</w:t>
      </w:r>
      <w:r w:rsidR="001B5210" w:rsidRPr="00202C06">
        <w:rPr>
          <w:rFonts w:ascii="Times New Roman" w:hAnsi="Times New Roman"/>
          <w:sz w:val="24"/>
          <w:szCs w:val="24"/>
          <w:lang w:val="lt-LT"/>
        </w:rPr>
        <w:t xml:space="preserve"> </w:t>
      </w:r>
      <w:r w:rsidR="001B5210">
        <w:rPr>
          <w:rFonts w:ascii="Times New Roman" w:hAnsi="Times New Roman"/>
          <w:sz w:val="24"/>
          <w:szCs w:val="24"/>
          <w:lang w:val="lt-LT"/>
        </w:rPr>
        <w:t>n</w:t>
      </w:r>
      <w:r w:rsidR="001B5210" w:rsidRPr="00202C06">
        <w:rPr>
          <w:rFonts w:ascii="Times New Roman" w:hAnsi="Times New Roman"/>
          <w:sz w:val="24"/>
          <w:szCs w:val="24"/>
          <w:lang w:val="lt-LT"/>
        </w:rPr>
        <w:t>ustatyti, kad asmeninės pagalbos poreikį nustato socialiniai darbuotojai, paskirti savivaldybės institucijos nustatyta tvarka, o asmeninė</w:t>
      </w:r>
      <w:r w:rsidR="001B5210">
        <w:rPr>
          <w:rFonts w:ascii="Times New Roman" w:hAnsi="Times New Roman"/>
          <w:sz w:val="24"/>
          <w:szCs w:val="24"/>
          <w:lang w:val="lt-LT"/>
        </w:rPr>
        <w:t>s</w:t>
      </w:r>
      <w:r w:rsidR="001B5210" w:rsidRPr="00202C06">
        <w:rPr>
          <w:rFonts w:ascii="Times New Roman" w:hAnsi="Times New Roman"/>
          <w:sz w:val="24"/>
          <w:szCs w:val="24"/>
          <w:lang w:val="lt-LT"/>
        </w:rPr>
        <w:t xml:space="preserve"> pagalbos nustatymo kriterijus ir asmeninės pagalbos teikimo tvarką nustato socialinės apsaugos ir darbo ministras. Sprendimą dėl asmeninės pagalbos skyrimo, sustabdymo</w:t>
      </w:r>
      <w:r w:rsidR="001B5210">
        <w:rPr>
          <w:rFonts w:ascii="Times New Roman" w:hAnsi="Times New Roman"/>
          <w:sz w:val="24"/>
          <w:szCs w:val="24"/>
          <w:lang w:val="lt-LT"/>
        </w:rPr>
        <w:t>, atnaujinimo, pratęsimo</w:t>
      </w:r>
      <w:r w:rsidR="001B5210" w:rsidRPr="00202C06">
        <w:rPr>
          <w:rFonts w:ascii="Times New Roman" w:hAnsi="Times New Roman"/>
          <w:sz w:val="24"/>
          <w:szCs w:val="24"/>
          <w:lang w:val="lt-LT"/>
        </w:rPr>
        <w:t xml:space="preserve"> ir nutraukimo priima savivaldybės vykdomoji institucija socialinio darbuotojo, nustačiusio asmeninės pagalbos poreikį, teikimu. Asmeninės pagalbos poreikis nustatomas vieniems metams nuo sprendimo dėl asmeninės pagalbos skyrimo priėmimo dienos</w:t>
      </w:r>
      <w:r w:rsidR="001B5210">
        <w:rPr>
          <w:rFonts w:ascii="Times New Roman" w:hAnsi="Times New Roman"/>
          <w:sz w:val="24"/>
          <w:szCs w:val="24"/>
          <w:lang w:val="lt-LT"/>
        </w:rPr>
        <w:t>;</w:t>
      </w:r>
    </w:p>
    <w:p w:rsidR="001B5210" w:rsidRPr="00202C06" w:rsidRDefault="00B175E2" w:rsidP="001B5210">
      <w:pPr>
        <w:pStyle w:val="Betarp"/>
        <w:spacing w:line="360" w:lineRule="auto"/>
        <w:ind w:right="2" w:firstLine="1134"/>
        <w:contextualSpacing/>
        <w:jc w:val="both"/>
        <w:rPr>
          <w:rFonts w:ascii="Times New Roman" w:hAnsi="Times New Roman"/>
          <w:sz w:val="24"/>
          <w:szCs w:val="24"/>
          <w:lang w:val="lt-LT"/>
        </w:rPr>
      </w:pPr>
      <w:r>
        <w:rPr>
          <w:rFonts w:ascii="Times New Roman" w:hAnsi="Times New Roman"/>
          <w:sz w:val="24"/>
          <w:szCs w:val="24"/>
          <w:lang w:val="lt-LT"/>
        </w:rPr>
        <w:t>6</w:t>
      </w:r>
      <w:r w:rsidR="001B5210">
        <w:rPr>
          <w:rFonts w:ascii="Times New Roman" w:hAnsi="Times New Roman"/>
          <w:sz w:val="24"/>
          <w:szCs w:val="24"/>
          <w:lang w:val="lt-LT"/>
        </w:rPr>
        <w:t>)</w:t>
      </w:r>
      <w:r w:rsidR="001B5210" w:rsidRPr="00202C06">
        <w:rPr>
          <w:rFonts w:ascii="Times New Roman" w:hAnsi="Times New Roman"/>
          <w:sz w:val="24"/>
          <w:szCs w:val="24"/>
          <w:lang w:val="lt-LT"/>
        </w:rPr>
        <w:t xml:space="preserve"> </w:t>
      </w:r>
      <w:r w:rsidR="001B5210">
        <w:rPr>
          <w:rFonts w:ascii="Times New Roman" w:hAnsi="Times New Roman"/>
          <w:sz w:val="24"/>
          <w:szCs w:val="24"/>
          <w:lang w:val="lt-LT"/>
        </w:rPr>
        <w:t>n</w:t>
      </w:r>
      <w:r w:rsidR="001B5210" w:rsidRPr="00202C06">
        <w:rPr>
          <w:rFonts w:ascii="Times New Roman" w:hAnsi="Times New Roman"/>
          <w:sz w:val="24"/>
          <w:szCs w:val="24"/>
          <w:lang w:val="lt-LT"/>
        </w:rPr>
        <w:t>ustatyti, kad už asmeninės pagalbos teikimo organizavimą ir jos kokybės užtikrinimą atsako savivaldybių institucijos</w:t>
      </w:r>
      <w:r w:rsidR="001B5210">
        <w:rPr>
          <w:rFonts w:ascii="Times New Roman" w:hAnsi="Times New Roman"/>
          <w:sz w:val="24"/>
          <w:szCs w:val="24"/>
          <w:lang w:val="lt-LT"/>
        </w:rPr>
        <w:t>;</w:t>
      </w:r>
    </w:p>
    <w:p w:rsidR="001B5210" w:rsidRPr="00202C06" w:rsidRDefault="00B175E2" w:rsidP="001B5210">
      <w:pPr>
        <w:pStyle w:val="Betarp"/>
        <w:spacing w:line="360" w:lineRule="auto"/>
        <w:ind w:right="2" w:firstLine="1134"/>
        <w:contextualSpacing/>
        <w:jc w:val="both"/>
        <w:rPr>
          <w:rFonts w:ascii="Times New Roman" w:hAnsi="Times New Roman"/>
          <w:color w:val="000000"/>
          <w:sz w:val="24"/>
          <w:szCs w:val="24"/>
          <w:lang w:val="lt-LT"/>
        </w:rPr>
      </w:pPr>
      <w:r>
        <w:rPr>
          <w:rFonts w:ascii="Times New Roman" w:hAnsi="Times New Roman"/>
          <w:sz w:val="24"/>
          <w:szCs w:val="24"/>
          <w:lang w:val="lt-LT"/>
        </w:rPr>
        <w:t>7</w:t>
      </w:r>
      <w:r w:rsidR="001B5210">
        <w:rPr>
          <w:rFonts w:ascii="Times New Roman" w:hAnsi="Times New Roman"/>
          <w:sz w:val="24"/>
          <w:szCs w:val="24"/>
          <w:lang w:val="lt-LT"/>
        </w:rPr>
        <w:t>)</w:t>
      </w:r>
      <w:r w:rsidR="001B5210" w:rsidRPr="00202C06">
        <w:rPr>
          <w:rFonts w:ascii="Times New Roman" w:hAnsi="Times New Roman"/>
          <w:sz w:val="24"/>
          <w:szCs w:val="24"/>
          <w:lang w:val="lt-LT"/>
        </w:rPr>
        <w:t xml:space="preserve"> </w:t>
      </w:r>
      <w:r w:rsidR="001B5210">
        <w:rPr>
          <w:rFonts w:ascii="Times New Roman" w:hAnsi="Times New Roman"/>
          <w:sz w:val="24"/>
          <w:szCs w:val="24"/>
          <w:lang w:val="lt-LT"/>
        </w:rPr>
        <w:t>n</w:t>
      </w:r>
      <w:r w:rsidR="001B5210" w:rsidRPr="00202C06">
        <w:rPr>
          <w:rFonts w:ascii="Times New Roman" w:hAnsi="Times New Roman"/>
          <w:sz w:val="24"/>
          <w:szCs w:val="24"/>
          <w:lang w:val="lt-LT"/>
        </w:rPr>
        <w:t>ustatyti, kad asmeninis asistentas, pradėdamas teikti asmeninio asistento paslaugas, turi būti išklausęs įžanginius individualios priežiūros personalo mokymus, jei neturi Lietuvos Respublikos socialinių paslaugų įstatymo 20 straipsnio 3 dalyje nustatyto išsilavinimo ar nėra įgijęs socialinio darbuotojo padėjėjo, lankomosios priežiūros ar asmeninio asistento kvalifikacijos pagal socialinių darbuotojų padėjėjo, lankomosios priežiūros ar asmeninio asistento profesinio mokymo programą. Įžanginiai individualios priežiūros personalo mokymai vykdomi pagal individualios priežiūros personalo profesinės kompetencijos tobulinimo programas socialinės apsaugos ir darbo ministro nustatyta tvarka</w:t>
      </w:r>
      <w:r w:rsidR="001B5210">
        <w:rPr>
          <w:rFonts w:ascii="Times New Roman" w:hAnsi="Times New Roman"/>
          <w:sz w:val="24"/>
          <w:szCs w:val="24"/>
          <w:lang w:val="lt-LT"/>
        </w:rPr>
        <w:t>;</w:t>
      </w:r>
    </w:p>
    <w:p w:rsidR="001B5210" w:rsidRDefault="00B175E2" w:rsidP="001B5210">
      <w:pPr>
        <w:pStyle w:val="Betarp"/>
        <w:spacing w:line="360" w:lineRule="auto"/>
        <w:ind w:right="2" w:firstLine="1134"/>
        <w:contextualSpacing/>
        <w:jc w:val="both"/>
        <w:rPr>
          <w:rFonts w:ascii="Times New Roman" w:hAnsi="Times New Roman"/>
          <w:sz w:val="24"/>
          <w:szCs w:val="24"/>
          <w:lang w:val="lt-LT" w:eastAsia="lt-LT"/>
        </w:rPr>
      </w:pPr>
      <w:r>
        <w:rPr>
          <w:rFonts w:ascii="Times New Roman" w:hAnsi="Times New Roman"/>
          <w:sz w:val="24"/>
          <w:szCs w:val="24"/>
          <w:lang w:val="lt-LT"/>
        </w:rPr>
        <w:t>8</w:t>
      </w:r>
      <w:r w:rsidR="001B5210">
        <w:rPr>
          <w:rFonts w:ascii="Times New Roman" w:hAnsi="Times New Roman"/>
          <w:sz w:val="24"/>
          <w:szCs w:val="24"/>
          <w:lang w:val="lt-LT"/>
        </w:rPr>
        <w:t>)</w:t>
      </w:r>
      <w:r w:rsidR="001B5210" w:rsidRPr="00202C06">
        <w:rPr>
          <w:rFonts w:ascii="Times New Roman" w:hAnsi="Times New Roman"/>
          <w:sz w:val="24"/>
          <w:szCs w:val="24"/>
          <w:lang w:val="lt-LT"/>
        </w:rPr>
        <w:t xml:space="preserve"> </w:t>
      </w:r>
      <w:r w:rsidR="001B5210">
        <w:rPr>
          <w:rFonts w:ascii="Times New Roman" w:hAnsi="Times New Roman"/>
          <w:sz w:val="24"/>
          <w:szCs w:val="24"/>
          <w:lang w:val="lt-LT"/>
        </w:rPr>
        <w:t>n</w:t>
      </w:r>
      <w:r w:rsidR="001B5210" w:rsidRPr="00202C06">
        <w:rPr>
          <w:rFonts w:ascii="Times New Roman" w:hAnsi="Times New Roman"/>
          <w:sz w:val="24"/>
          <w:szCs w:val="24"/>
          <w:lang w:val="lt-LT"/>
        </w:rPr>
        <w:t xml:space="preserve">ustatyti, kad </w:t>
      </w:r>
      <w:r w:rsidR="001B5210">
        <w:rPr>
          <w:rFonts w:ascii="Times New Roman" w:hAnsi="Times New Roman"/>
          <w:sz w:val="24"/>
          <w:szCs w:val="24"/>
          <w:lang w:val="lt-LT"/>
        </w:rPr>
        <w:t xml:space="preserve">neįgaliojo </w:t>
      </w:r>
      <w:r w:rsidR="001B5210" w:rsidRPr="00202C06">
        <w:rPr>
          <w:rFonts w:ascii="Times New Roman" w:hAnsi="Times New Roman"/>
          <w:color w:val="000000"/>
          <w:sz w:val="24"/>
          <w:szCs w:val="24"/>
          <w:lang w:val="lt-LT"/>
        </w:rPr>
        <w:t>mokėjimo už asmeninę pagalbą dydis negali</w:t>
      </w:r>
      <w:r w:rsidR="001B5210">
        <w:rPr>
          <w:rFonts w:ascii="Times New Roman" w:hAnsi="Times New Roman"/>
          <w:color w:val="000000"/>
          <w:sz w:val="24"/>
          <w:szCs w:val="24"/>
          <w:lang w:val="lt-LT"/>
        </w:rPr>
        <w:t xml:space="preserve"> viršyti 20 </w:t>
      </w:r>
      <w:r w:rsidR="001B5210" w:rsidRPr="00202C06">
        <w:rPr>
          <w:rFonts w:ascii="Times New Roman" w:hAnsi="Times New Roman"/>
          <w:color w:val="000000"/>
          <w:sz w:val="24"/>
          <w:szCs w:val="24"/>
          <w:lang w:val="lt-LT"/>
        </w:rPr>
        <w:t xml:space="preserve">procentų asmeninės pagalbos </w:t>
      </w:r>
      <w:r w:rsidR="001B5210">
        <w:rPr>
          <w:rFonts w:ascii="Times New Roman" w:hAnsi="Times New Roman"/>
          <w:color w:val="000000"/>
          <w:sz w:val="24"/>
          <w:szCs w:val="24"/>
          <w:lang w:val="lt-LT"/>
        </w:rPr>
        <w:t xml:space="preserve">teikimo </w:t>
      </w:r>
      <w:r w:rsidR="001B5210" w:rsidRPr="00202C06">
        <w:rPr>
          <w:rFonts w:ascii="Times New Roman" w:hAnsi="Times New Roman"/>
          <w:color w:val="000000"/>
          <w:sz w:val="24"/>
          <w:szCs w:val="24"/>
          <w:lang w:val="lt-LT"/>
        </w:rPr>
        <w:t>išlaidų dydžio. Neįgaliojo mokėjimo už asmeninę pagalbą dydį nustato savivaldybė</w:t>
      </w:r>
      <w:r w:rsidR="001B5210">
        <w:rPr>
          <w:rFonts w:ascii="Times New Roman" w:hAnsi="Times New Roman"/>
          <w:color w:val="000000"/>
          <w:sz w:val="24"/>
          <w:szCs w:val="24"/>
          <w:lang w:val="lt-LT"/>
        </w:rPr>
        <w:t xml:space="preserve"> </w:t>
      </w:r>
      <w:r w:rsidR="001B5210" w:rsidRPr="00202C06">
        <w:rPr>
          <w:rFonts w:ascii="Times New Roman" w:hAnsi="Times New Roman"/>
          <w:color w:val="000000"/>
          <w:sz w:val="24"/>
          <w:szCs w:val="24"/>
          <w:lang w:val="lt-LT"/>
        </w:rPr>
        <w:t>Vyriausybės ar jo</w:t>
      </w:r>
      <w:r w:rsidR="001B5210">
        <w:rPr>
          <w:rFonts w:ascii="Times New Roman" w:hAnsi="Times New Roman"/>
          <w:color w:val="000000"/>
          <w:sz w:val="24"/>
          <w:szCs w:val="24"/>
          <w:lang w:val="lt-LT"/>
        </w:rPr>
        <w:t>s</w:t>
      </w:r>
      <w:r w:rsidR="001B5210" w:rsidRPr="00202C06">
        <w:rPr>
          <w:rFonts w:ascii="Times New Roman" w:hAnsi="Times New Roman"/>
          <w:color w:val="000000"/>
          <w:sz w:val="24"/>
          <w:szCs w:val="24"/>
          <w:lang w:val="lt-LT"/>
        </w:rPr>
        <w:t xml:space="preserve"> įgaliotos institucijos </w:t>
      </w:r>
      <w:r w:rsidR="001B5210">
        <w:rPr>
          <w:rFonts w:ascii="Times New Roman" w:hAnsi="Times New Roman"/>
          <w:color w:val="000000"/>
          <w:sz w:val="24"/>
          <w:szCs w:val="24"/>
          <w:lang w:val="lt-LT"/>
        </w:rPr>
        <w:t>nustatyta tvarka</w:t>
      </w:r>
      <w:r w:rsidR="001B5210" w:rsidRPr="00202C06">
        <w:rPr>
          <w:rFonts w:ascii="Times New Roman" w:hAnsi="Times New Roman"/>
          <w:color w:val="000000"/>
          <w:sz w:val="24"/>
          <w:szCs w:val="24"/>
          <w:lang w:val="lt-LT"/>
        </w:rPr>
        <w:t>.</w:t>
      </w:r>
      <w:r w:rsidR="001B5210">
        <w:rPr>
          <w:rFonts w:ascii="Times New Roman" w:hAnsi="Times New Roman"/>
          <w:color w:val="000000"/>
          <w:sz w:val="24"/>
          <w:szCs w:val="24"/>
          <w:lang w:val="lt-LT"/>
        </w:rPr>
        <w:t xml:space="preserve"> </w:t>
      </w:r>
      <w:r w:rsidR="001B5210" w:rsidRPr="00202C06">
        <w:rPr>
          <w:rFonts w:ascii="Times New Roman" w:hAnsi="Times New Roman"/>
          <w:sz w:val="24"/>
          <w:szCs w:val="24"/>
          <w:lang w:val="lt-LT" w:eastAsia="lt-LT"/>
        </w:rPr>
        <w:t xml:space="preserve">Siūlomomis </w:t>
      </w:r>
      <w:r w:rsidR="001B5210" w:rsidRPr="00212AC5">
        <w:rPr>
          <w:rFonts w:ascii="Times New Roman" w:hAnsi="Times New Roman"/>
          <w:sz w:val="24"/>
          <w:szCs w:val="24"/>
          <w:lang w:val="lt-LT" w:eastAsia="lt-LT"/>
        </w:rPr>
        <w:t>Įstatymo projekto</w:t>
      </w:r>
      <w:r w:rsidR="001B5210" w:rsidRPr="00202C06">
        <w:rPr>
          <w:rFonts w:ascii="Times New Roman" w:hAnsi="Times New Roman"/>
          <w:sz w:val="24"/>
          <w:szCs w:val="24"/>
          <w:lang w:val="lt-LT" w:eastAsia="lt-LT"/>
        </w:rPr>
        <w:t xml:space="preserve"> nuostatomis siekiama sudaryti sąlygas teikti asmeninę pagalbą</w:t>
      </w:r>
      <w:r w:rsidR="001B5210">
        <w:rPr>
          <w:rFonts w:ascii="Times New Roman" w:hAnsi="Times New Roman"/>
          <w:sz w:val="24"/>
          <w:szCs w:val="24"/>
          <w:lang w:val="lt-LT" w:eastAsia="lt-LT"/>
        </w:rPr>
        <w:t>,</w:t>
      </w:r>
      <w:r w:rsidR="001B5210" w:rsidRPr="00202C06">
        <w:rPr>
          <w:rFonts w:ascii="Times New Roman" w:hAnsi="Times New Roman"/>
          <w:sz w:val="24"/>
          <w:szCs w:val="24"/>
          <w:lang w:val="lt-LT" w:eastAsia="lt-LT"/>
        </w:rPr>
        <w:t xml:space="preserve"> taip siekiant užtikrinti neįgaliųjų teisę </w:t>
      </w:r>
      <w:r w:rsidR="001B5210" w:rsidRPr="00202C06">
        <w:rPr>
          <w:rFonts w:ascii="Times New Roman" w:hAnsi="Times New Roman"/>
          <w:sz w:val="24"/>
          <w:szCs w:val="24"/>
          <w:lang w:val="lt-LT"/>
        </w:rPr>
        <w:t>gyventi bendruomenėje ir jiems sudaryti</w:t>
      </w:r>
      <w:r w:rsidR="001B5210" w:rsidRPr="00202C06">
        <w:rPr>
          <w:rFonts w:ascii="Times New Roman" w:hAnsi="Times New Roman"/>
          <w:sz w:val="24"/>
          <w:szCs w:val="24"/>
          <w:lang w:val="lt-LT" w:eastAsia="lt-LT"/>
        </w:rPr>
        <w:t xml:space="preserve"> tokias pat, kaip ir kitiems visuomenės nariams, ugdymosi, darbo, laisvalaikio leidimo, dalyvavimo visuomenės ir bendruomenės gyvenime sąlygas. </w:t>
      </w:r>
      <w:r w:rsidR="001B5210" w:rsidRPr="00E60F77">
        <w:rPr>
          <w:rFonts w:ascii="Times New Roman" w:hAnsi="Times New Roman"/>
          <w:sz w:val="24"/>
          <w:szCs w:val="24"/>
          <w:lang w:val="lt-LT" w:eastAsia="lt-LT"/>
        </w:rPr>
        <w:t xml:space="preserve">Svarbu paminėti, kad viena iš neįgaliųjų nedarbo, nedalyvavimo visuomenės ir bendruomenės gyvenime priežasčių – nepritaikyta aplinka, t. y. dažnai neįgalusis </w:t>
      </w:r>
      <w:r w:rsidR="001B5210" w:rsidRPr="00921336">
        <w:rPr>
          <w:rFonts w:ascii="Times New Roman" w:hAnsi="Times New Roman"/>
          <w:sz w:val="24"/>
          <w:szCs w:val="24"/>
          <w:lang w:val="lt-LT" w:eastAsia="lt-LT"/>
        </w:rPr>
        <w:t>negali patekti į tam tikrą patalpą ar judėti iš vieno taško į kitą be kito asmens pagalbos dėl nepritaikytos aplinkos. Asmeninės pagalbos reglamentavimu taip pat siekiama motyvuoti ir įgalinti sunkiausią negalią turinčius asmenis dalyvauti darbo rinkoje;</w:t>
      </w:r>
    </w:p>
    <w:p w:rsidR="001B5210" w:rsidRPr="00202C06" w:rsidRDefault="00143941" w:rsidP="001B5210">
      <w:pPr>
        <w:pStyle w:val="Betarp"/>
        <w:spacing w:line="360" w:lineRule="auto"/>
        <w:ind w:right="2" w:firstLine="1134"/>
        <w:contextualSpacing/>
        <w:jc w:val="both"/>
        <w:rPr>
          <w:rFonts w:ascii="Times New Roman" w:hAnsi="Times New Roman"/>
          <w:sz w:val="24"/>
          <w:szCs w:val="24"/>
          <w:lang w:val="lt-LT" w:eastAsia="lt-LT"/>
        </w:rPr>
      </w:pPr>
      <w:r>
        <w:rPr>
          <w:rFonts w:ascii="Times New Roman" w:hAnsi="Times New Roman"/>
          <w:sz w:val="24"/>
          <w:szCs w:val="24"/>
          <w:lang w:val="lt-LT" w:eastAsia="lt-LT"/>
        </w:rPr>
        <w:lastRenderedPageBreak/>
        <w:t>9</w:t>
      </w:r>
      <w:r w:rsidR="001B5210">
        <w:rPr>
          <w:rFonts w:ascii="Times New Roman" w:hAnsi="Times New Roman"/>
          <w:sz w:val="24"/>
          <w:szCs w:val="24"/>
          <w:lang w:val="lt-LT" w:eastAsia="lt-LT"/>
        </w:rPr>
        <w:t>)</w:t>
      </w:r>
      <w:r w:rsidR="001B5210" w:rsidRPr="00202C06">
        <w:rPr>
          <w:rFonts w:ascii="Times New Roman" w:hAnsi="Times New Roman"/>
          <w:sz w:val="24"/>
          <w:szCs w:val="24"/>
          <w:lang w:val="lt-LT" w:eastAsia="lt-LT"/>
        </w:rPr>
        <w:t xml:space="preserve"> </w:t>
      </w:r>
      <w:r w:rsidR="001B5210">
        <w:rPr>
          <w:rFonts w:ascii="Times New Roman" w:hAnsi="Times New Roman"/>
          <w:sz w:val="24"/>
          <w:szCs w:val="24"/>
          <w:lang w:val="lt-LT" w:eastAsia="lt-LT"/>
        </w:rPr>
        <w:t>n</w:t>
      </w:r>
      <w:r w:rsidR="001B5210" w:rsidRPr="00202C06">
        <w:rPr>
          <w:rFonts w:ascii="Times New Roman" w:hAnsi="Times New Roman"/>
          <w:sz w:val="24"/>
          <w:szCs w:val="24"/>
          <w:lang w:val="lt-LT" w:eastAsia="lt-LT"/>
        </w:rPr>
        <w:t xml:space="preserve">ustatyti, kad sprendimus dėl neįgaliesiems rekomenduojamų specialiosios pagalbos priemonių priima Tarnyba. </w:t>
      </w:r>
      <w:r w:rsidR="001B5210">
        <w:rPr>
          <w:rFonts w:ascii="Times New Roman" w:hAnsi="Times New Roman"/>
          <w:sz w:val="24"/>
          <w:szCs w:val="24"/>
          <w:lang w:val="lt-LT" w:eastAsia="lt-LT"/>
        </w:rPr>
        <w:t>Taip</w:t>
      </w:r>
      <w:r w:rsidR="001B5210" w:rsidRPr="00202C06">
        <w:rPr>
          <w:rFonts w:ascii="Times New Roman" w:hAnsi="Times New Roman"/>
          <w:sz w:val="24"/>
          <w:szCs w:val="24"/>
          <w:lang w:val="lt-LT" w:eastAsia="lt-LT"/>
        </w:rPr>
        <w:t xml:space="preserve"> užtikrin</w:t>
      </w:r>
      <w:r w:rsidR="001B5210">
        <w:rPr>
          <w:rFonts w:ascii="Times New Roman" w:hAnsi="Times New Roman"/>
          <w:sz w:val="24"/>
          <w:szCs w:val="24"/>
          <w:lang w:val="lt-LT" w:eastAsia="lt-LT"/>
        </w:rPr>
        <w:t>amas</w:t>
      </w:r>
      <w:r w:rsidR="001B5210" w:rsidRPr="00202C06">
        <w:rPr>
          <w:rFonts w:ascii="Times New Roman" w:hAnsi="Times New Roman"/>
          <w:sz w:val="24"/>
          <w:szCs w:val="24"/>
          <w:lang w:val="lt-LT" w:eastAsia="lt-LT"/>
        </w:rPr>
        <w:t xml:space="preserve"> specialiosios pagalbos priemonių prieinamumo didinimas neįgaliesiems, asm</w:t>
      </w:r>
      <w:r w:rsidR="001B5210">
        <w:rPr>
          <w:rFonts w:ascii="Times New Roman" w:hAnsi="Times New Roman"/>
          <w:sz w:val="24"/>
          <w:szCs w:val="24"/>
          <w:lang w:val="lt-LT" w:eastAsia="lt-LT"/>
        </w:rPr>
        <w:t>ens</w:t>
      </w:r>
      <w:r w:rsidR="001B5210" w:rsidRPr="00202C06">
        <w:rPr>
          <w:rFonts w:ascii="Times New Roman" w:hAnsi="Times New Roman"/>
          <w:sz w:val="24"/>
          <w:szCs w:val="24"/>
          <w:lang w:val="lt-LT" w:eastAsia="lt-LT"/>
        </w:rPr>
        <w:t xml:space="preserve"> </w:t>
      </w:r>
      <w:r w:rsidR="001B5210">
        <w:rPr>
          <w:rFonts w:ascii="Times New Roman" w:hAnsi="Times New Roman"/>
          <w:sz w:val="24"/>
          <w:szCs w:val="24"/>
          <w:lang w:val="lt-LT" w:eastAsia="lt-LT"/>
        </w:rPr>
        <w:t xml:space="preserve">galimybė </w:t>
      </w:r>
      <w:r w:rsidR="001B5210" w:rsidRPr="00202C06">
        <w:rPr>
          <w:rFonts w:ascii="Times New Roman" w:hAnsi="Times New Roman"/>
          <w:sz w:val="24"/>
          <w:szCs w:val="24"/>
          <w:lang w:val="lt-LT" w:eastAsia="lt-LT"/>
        </w:rPr>
        <w:t>vieno langelio principu gaut</w:t>
      </w:r>
      <w:r w:rsidR="001B5210">
        <w:rPr>
          <w:rFonts w:ascii="Times New Roman" w:hAnsi="Times New Roman"/>
          <w:sz w:val="24"/>
          <w:szCs w:val="24"/>
          <w:lang w:val="lt-LT" w:eastAsia="lt-LT"/>
        </w:rPr>
        <w:t>i</w:t>
      </w:r>
      <w:r w:rsidR="001B5210" w:rsidRPr="00202C06">
        <w:rPr>
          <w:rFonts w:ascii="Times New Roman" w:hAnsi="Times New Roman"/>
          <w:sz w:val="24"/>
          <w:szCs w:val="24"/>
          <w:lang w:val="lt-LT" w:eastAsia="lt-LT"/>
        </w:rPr>
        <w:t xml:space="preserve"> informaciją apie jam reikalingos pagalbos priemones</w:t>
      </w:r>
      <w:r w:rsidR="001B5210">
        <w:rPr>
          <w:rFonts w:ascii="Times New Roman" w:hAnsi="Times New Roman"/>
          <w:sz w:val="24"/>
          <w:szCs w:val="24"/>
          <w:lang w:val="lt-LT" w:eastAsia="lt-LT"/>
        </w:rPr>
        <w:t>;</w:t>
      </w:r>
    </w:p>
    <w:p w:rsidR="001B5210" w:rsidRPr="00AC0B00" w:rsidRDefault="00143941" w:rsidP="001B5210">
      <w:pPr>
        <w:spacing w:line="360" w:lineRule="auto"/>
        <w:ind w:firstLine="1134"/>
        <w:jc w:val="both"/>
        <w:rPr>
          <w:sz w:val="24"/>
          <w:szCs w:val="24"/>
          <w:lang w:val="lt-LT" w:eastAsia="lt-LT"/>
        </w:rPr>
      </w:pPr>
      <w:r>
        <w:rPr>
          <w:sz w:val="24"/>
          <w:szCs w:val="24"/>
          <w:lang w:val="lt-LT" w:eastAsia="lt-LT"/>
        </w:rPr>
        <w:t>10</w:t>
      </w:r>
      <w:r w:rsidR="001B5210" w:rsidRPr="00AC0B00">
        <w:rPr>
          <w:sz w:val="24"/>
          <w:szCs w:val="24"/>
          <w:lang w:val="lt-LT" w:eastAsia="lt-LT"/>
        </w:rPr>
        <w:t xml:space="preserve">) nustatyti, kad gali būti nustatomi du specialiųjų poreikių lygiai: </w:t>
      </w:r>
    </w:p>
    <w:p w:rsidR="001B5210" w:rsidRPr="00AC0B00" w:rsidRDefault="001B5210" w:rsidP="001B5210">
      <w:pPr>
        <w:spacing w:line="360" w:lineRule="auto"/>
        <w:ind w:firstLine="1134"/>
        <w:jc w:val="both"/>
        <w:rPr>
          <w:sz w:val="24"/>
          <w:szCs w:val="24"/>
          <w:lang w:val="lt-LT"/>
        </w:rPr>
      </w:pPr>
      <w:r w:rsidRPr="00F95A83">
        <w:rPr>
          <w:sz w:val="24"/>
          <w:szCs w:val="24"/>
          <w:lang w:val="lt-LT" w:eastAsia="lt-LT"/>
        </w:rPr>
        <w:t>-</w:t>
      </w:r>
      <w:r>
        <w:rPr>
          <w:sz w:val="24"/>
          <w:szCs w:val="24"/>
          <w:lang w:val="lt-LT" w:eastAsia="lt-LT"/>
        </w:rPr>
        <w:t xml:space="preserve"> </w:t>
      </w:r>
      <w:r w:rsidRPr="00AC0B00">
        <w:rPr>
          <w:sz w:val="24"/>
          <w:szCs w:val="24"/>
          <w:lang w:val="lt-LT"/>
        </w:rPr>
        <w:t xml:space="preserve">didelių specialiųjų poreikių lygis (nustatomas asmenims, kuriems nustatytas pirmojo ar antrojo lygio specialusis nuolatinės slaugos poreikis, arba asmenims, kuriems </w:t>
      </w:r>
      <w:r w:rsidRPr="00AC0B00">
        <w:rPr>
          <w:sz w:val="24"/>
          <w:szCs w:val="24"/>
          <w:lang w:val="lt-LT" w:eastAsia="lt-LT"/>
        </w:rPr>
        <w:t>iki senatvės pensijos amžiaus</w:t>
      </w:r>
      <w:r w:rsidRPr="00AC0B00">
        <w:rPr>
          <w:sz w:val="24"/>
          <w:szCs w:val="24"/>
          <w:lang w:val="lt-LT"/>
        </w:rPr>
        <w:t xml:space="preserve"> sukakties dienos nustatytas </w:t>
      </w:r>
      <w:r w:rsidRPr="00AC0B00">
        <w:rPr>
          <w:sz w:val="24"/>
          <w:szCs w:val="24"/>
          <w:lang w:val="lt-LT" w:eastAsia="lt-LT"/>
        </w:rPr>
        <w:t>0–30 procentų darbingumo lygis);</w:t>
      </w:r>
    </w:p>
    <w:p w:rsidR="001B5210" w:rsidRPr="00202C06" w:rsidRDefault="001B5210" w:rsidP="001B5210">
      <w:pPr>
        <w:spacing w:line="360" w:lineRule="auto"/>
        <w:ind w:firstLine="1134"/>
        <w:jc w:val="both"/>
        <w:rPr>
          <w:sz w:val="24"/>
          <w:szCs w:val="24"/>
          <w:lang w:val="lt-LT"/>
        </w:rPr>
      </w:pPr>
      <w:r w:rsidRPr="00F95A83">
        <w:rPr>
          <w:sz w:val="24"/>
          <w:szCs w:val="24"/>
          <w:lang w:val="lt-LT"/>
        </w:rPr>
        <w:t>-</w:t>
      </w:r>
      <w:r w:rsidRPr="00AC0B00">
        <w:rPr>
          <w:sz w:val="24"/>
          <w:szCs w:val="24"/>
          <w:lang w:val="lt-LT"/>
        </w:rPr>
        <w:t xml:space="preserve"> vidutinių specialiųjų poreikių lygis (nustatomas asmenims, kuriems nustatytas pirmojo ar antrojo lygio specialusis </w:t>
      </w:r>
      <w:r w:rsidRPr="00202C06">
        <w:rPr>
          <w:sz w:val="24"/>
          <w:szCs w:val="24"/>
          <w:lang w:val="lt-LT"/>
        </w:rPr>
        <w:t>nuolatinės priežiūros (pagalbos) poreikis</w:t>
      </w:r>
      <w:r>
        <w:rPr>
          <w:sz w:val="24"/>
          <w:szCs w:val="24"/>
          <w:lang w:val="lt-LT"/>
        </w:rPr>
        <w:t>,</w:t>
      </w:r>
      <w:r w:rsidRPr="00202C06">
        <w:rPr>
          <w:sz w:val="24"/>
          <w:szCs w:val="24"/>
          <w:lang w:val="lt-LT"/>
        </w:rPr>
        <w:t xml:space="preserve"> arba asmenims, kuriems </w:t>
      </w:r>
      <w:r w:rsidRPr="00202C06">
        <w:rPr>
          <w:sz w:val="24"/>
          <w:szCs w:val="24"/>
          <w:lang w:val="lt-LT" w:eastAsia="lt-LT"/>
        </w:rPr>
        <w:t>iki senatvės pensijos amžiaus</w:t>
      </w:r>
      <w:r w:rsidRPr="00202C06">
        <w:rPr>
          <w:sz w:val="24"/>
          <w:szCs w:val="24"/>
          <w:lang w:val="lt-LT"/>
        </w:rPr>
        <w:t xml:space="preserve"> </w:t>
      </w:r>
      <w:r>
        <w:rPr>
          <w:sz w:val="24"/>
          <w:szCs w:val="24"/>
          <w:lang w:val="lt-LT"/>
        </w:rPr>
        <w:t xml:space="preserve">sukakties dienos </w:t>
      </w:r>
      <w:r w:rsidRPr="00202C06">
        <w:rPr>
          <w:sz w:val="24"/>
          <w:szCs w:val="24"/>
          <w:lang w:val="lt-LT"/>
        </w:rPr>
        <w:t xml:space="preserve">nustatytas </w:t>
      </w:r>
      <w:r w:rsidRPr="00202C06">
        <w:rPr>
          <w:sz w:val="24"/>
          <w:szCs w:val="24"/>
          <w:lang w:val="lt-LT" w:eastAsia="lt-LT"/>
        </w:rPr>
        <w:t>35–55 proc</w:t>
      </w:r>
      <w:r>
        <w:rPr>
          <w:sz w:val="24"/>
          <w:szCs w:val="24"/>
          <w:lang w:val="lt-LT" w:eastAsia="lt-LT"/>
        </w:rPr>
        <w:t>entų</w:t>
      </w:r>
      <w:r w:rsidRPr="00202C06">
        <w:rPr>
          <w:sz w:val="24"/>
          <w:szCs w:val="24"/>
          <w:lang w:val="lt-LT" w:eastAsia="lt-LT"/>
        </w:rPr>
        <w:t xml:space="preserve"> darbingumo lygis</w:t>
      </w:r>
      <w:r>
        <w:rPr>
          <w:sz w:val="24"/>
          <w:szCs w:val="24"/>
          <w:lang w:val="lt-LT" w:eastAsia="lt-LT"/>
        </w:rPr>
        <w:t>);</w:t>
      </w:r>
    </w:p>
    <w:p w:rsidR="001B5210" w:rsidRPr="0090019D" w:rsidRDefault="001B5210" w:rsidP="001B5210">
      <w:pPr>
        <w:spacing w:line="360" w:lineRule="auto"/>
        <w:ind w:firstLine="1134"/>
        <w:jc w:val="both"/>
        <w:rPr>
          <w:sz w:val="24"/>
          <w:szCs w:val="24"/>
          <w:u w:val="single"/>
          <w:lang w:val="lt-LT"/>
        </w:rPr>
      </w:pPr>
      <w:r w:rsidRPr="00202C06">
        <w:rPr>
          <w:sz w:val="24"/>
          <w:szCs w:val="24"/>
          <w:lang w:val="lt-LT" w:eastAsia="lt-LT"/>
        </w:rPr>
        <w:t>1</w:t>
      </w:r>
      <w:r w:rsidR="00143941">
        <w:rPr>
          <w:sz w:val="24"/>
          <w:szCs w:val="24"/>
          <w:lang w:val="lt-LT" w:eastAsia="lt-LT"/>
        </w:rPr>
        <w:t>1</w:t>
      </w:r>
      <w:r>
        <w:rPr>
          <w:sz w:val="24"/>
          <w:szCs w:val="24"/>
          <w:lang w:val="lt-LT" w:eastAsia="lt-LT"/>
        </w:rPr>
        <w:t>)</w:t>
      </w:r>
      <w:r w:rsidRPr="00202C06">
        <w:rPr>
          <w:sz w:val="24"/>
          <w:szCs w:val="24"/>
          <w:lang w:val="lt-LT" w:eastAsia="lt-LT"/>
        </w:rPr>
        <w:t xml:space="preserve"> </w:t>
      </w:r>
      <w:r>
        <w:rPr>
          <w:sz w:val="24"/>
          <w:szCs w:val="24"/>
          <w:lang w:val="lt-LT" w:eastAsia="lt-LT"/>
        </w:rPr>
        <w:t>s</w:t>
      </w:r>
      <w:r w:rsidRPr="00202C06">
        <w:rPr>
          <w:sz w:val="24"/>
          <w:szCs w:val="24"/>
          <w:lang w:val="lt-LT" w:eastAsia="lt-LT"/>
        </w:rPr>
        <w:t xml:space="preserve">iūlomomis </w:t>
      </w:r>
      <w:r w:rsidRPr="000F3C8D">
        <w:rPr>
          <w:sz w:val="24"/>
          <w:szCs w:val="24"/>
          <w:lang w:val="lt-LT" w:eastAsia="lt-LT"/>
        </w:rPr>
        <w:t xml:space="preserve">Įstatymo projekto nuostatomis siekiama asmenims, kuriems nustatytas </w:t>
      </w:r>
      <w:r w:rsidRPr="000F3C8D">
        <w:rPr>
          <w:sz w:val="24"/>
          <w:szCs w:val="24"/>
          <w:lang w:val="lt-LT"/>
        </w:rPr>
        <w:t xml:space="preserve">pirmojo ar antrojo lygio </w:t>
      </w:r>
      <w:r w:rsidRPr="001D407C">
        <w:rPr>
          <w:sz w:val="24"/>
          <w:szCs w:val="24"/>
          <w:lang w:val="lt-LT"/>
        </w:rPr>
        <w:t>specialusis nuolatinės priežiūros (pagalbos)</w:t>
      </w:r>
      <w:r w:rsidRPr="00AF3D22">
        <w:rPr>
          <w:sz w:val="24"/>
          <w:szCs w:val="24"/>
          <w:lang w:val="lt-LT"/>
        </w:rPr>
        <w:t xml:space="preserve"> poreikis (vidutinių specialiųjų poreikių lygis), teik</w:t>
      </w:r>
      <w:r w:rsidRPr="0090019D">
        <w:rPr>
          <w:sz w:val="24"/>
          <w:szCs w:val="24"/>
          <w:lang w:val="lt-LT" w:eastAsia="lt-LT"/>
        </w:rPr>
        <w:t>ti tokias pačias garantijas ir lengvatas;</w:t>
      </w:r>
    </w:p>
    <w:p w:rsidR="001B5210" w:rsidRPr="00AF3D22" w:rsidRDefault="00143941" w:rsidP="001B5210">
      <w:pPr>
        <w:pStyle w:val="Betarp"/>
        <w:tabs>
          <w:tab w:val="left" w:pos="993"/>
          <w:tab w:val="left" w:pos="1701"/>
        </w:tabs>
        <w:spacing w:line="360" w:lineRule="auto"/>
        <w:ind w:firstLine="1134"/>
        <w:contextualSpacing/>
        <w:jc w:val="both"/>
        <w:rPr>
          <w:rFonts w:ascii="Times New Roman" w:hAnsi="Times New Roman"/>
          <w:sz w:val="24"/>
          <w:szCs w:val="24"/>
          <w:lang w:val="lt-LT" w:eastAsia="lt-LT"/>
        </w:rPr>
      </w:pPr>
      <w:r>
        <w:rPr>
          <w:rFonts w:ascii="Times New Roman" w:hAnsi="Times New Roman"/>
          <w:sz w:val="24"/>
          <w:szCs w:val="24"/>
          <w:lang w:val="lt-LT" w:eastAsia="lt-LT"/>
        </w:rPr>
        <w:t>12</w:t>
      </w:r>
      <w:r w:rsidR="001B5210" w:rsidRPr="001D407C">
        <w:rPr>
          <w:rFonts w:ascii="Times New Roman" w:hAnsi="Times New Roman"/>
          <w:sz w:val="24"/>
          <w:szCs w:val="24"/>
          <w:lang w:val="lt-LT" w:eastAsia="lt-LT"/>
        </w:rPr>
        <w:t>) nustatyti, kad asmenims, kuriems</w:t>
      </w:r>
      <w:r w:rsidR="001B5210" w:rsidRPr="007F0356">
        <w:rPr>
          <w:rFonts w:ascii="Times New Roman" w:hAnsi="Times New Roman"/>
          <w:sz w:val="24"/>
          <w:szCs w:val="24"/>
          <w:lang w:val="lt-LT" w:eastAsia="lt-LT"/>
        </w:rPr>
        <w:t xml:space="preserve"> iki senatvės pensijos amžiaus buvo nustatytas darbingumo lygis, </w:t>
      </w:r>
      <w:r w:rsidR="001B5210" w:rsidRPr="001D2F15">
        <w:rPr>
          <w:rFonts w:ascii="Times New Roman" w:hAnsi="Times New Roman"/>
          <w:sz w:val="24"/>
          <w:szCs w:val="24"/>
          <w:lang w:val="lt-LT" w:eastAsia="lt-LT"/>
        </w:rPr>
        <w:t xml:space="preserve">gali būti nustatyti du specialiųjų poreikių lygiai. </w:t>
      </w:r>
      <w:r w:rsidR="001B5210" w:rsidRPr="001D2F15">
        <w:rPr>
          <w:rFonts w:ascii="Times New Roman" w:hAnsi="Times New Roman"/>
          <w:sz w:val="24"/>
          <w:szCs w:val="24"/>
          <w:lang w:val="lt-LT"/>
        </w:rPr>
        <w:t>Šiems asmenims iš naujo nereikė</w:t>
      </w:r>
      <w:r w:rsidR="001B5210" w:rsidRPr="009B3994">
        <w:rPr>
          <w:rFonts w:ascii="Times New Roman" w:hAnsi="Times New Roman"/>
          <w:sz w:val="24"/>
          <w:szCs w:val="24"/>
          <w:lang w:val="lt-LT"/>
        </w:rPr>
        <w:t>tų</w:t>
      </w:r>
      <w:r w:rsidR="001B5210" w:rsidRPr="001D2F15">
        <w:rPr>
          <w:rFonts w:ascii="Times New Roman" w:hAnsi="Times New Roman"/>
          <w:sz w:val="24"/>
          <w:szCs w:val="24"/>
          <w:lang w:val="lt-LT"/>
        </w:rPr>
        <w:t xml:space="preserve"> kreiptis į </w:t>
      </w:r>
      <w:r w:rsidR="001B5210">
        <w:rPr>
          <w:rFonts w:ascii="Times New Roman" w:hAnsi="Times New Roman"/>
          <w:sz w:val="24"/>
          <w:szCs w:val="24"/>
          <w:lang w:val="lt-LT"/>
        </w:rPr>
        <w:t xml:space="preserve">juos gydančius </w:t>
      </w:r>
      <w:r w:rsidR="001B5210" w:rsidRPr="007F0356">
        <w:rPr>
          <w:rFonts w:ascii="Times New Roman" w:hAnsi="Times New Roman"/>
          <w:sz w:val="24"/>
          <w:szCs w:val="24"/>
          <w:lang w:val="lt-LT"/>
        </w:rPr>
        <w:t xml:space="preserve">asmens sveikatos </w:t>
      </w:r>
      <w:r w:rsidR="001B5210" w:rsidRPr="009B3994">
        <w:rPr>
          <w:rFonts w:ascii="Times New Roman" w:hAnsi="Times New Roman"/>
          <w:sz w:val="24"/>
          <w:szCs w:val="24"/>
          <w:lang w:val="lt-LT"/>
        </w:rPr>
        <w:t xml:space="preserve">priežiūros </w:t>
      </w:r>
      <w:r w:rsidR="001B5210" w:rsidRPr="001D2F15">
        <w:rPr>
          <w:rFonts w:ascii="Times New Roman" w:hAnsi="Times New Roman"/>
          <w:sz w:val="24"/>
          <w:szCs w:val="24"/>
          <w:lang w:val="lt-LT"/>
        </w:rPr>
        <w:t xml:space="preserve">įstaigos </w:t>
      </w:r>
      <w:r w:rsidR="001B5210" w:rsidRPr="004821CC">
        <w:rPr>
          <w:rFonts w:ascii="Times New Roman" w:hAnsi="Times New Roman"/>
          <w:sz w:val="24"/>
          <w:szCs w:val="24"/>
          <w:lang w:val="lt-LT"/>
        </w:rPr>
        <w:t>gydytoj</w:t>
      </w:r>
      <w:r w:rsidR="001B5210">
        <w:rPr>
          <w:rFonts w:ascii="Times New Roman" w:hAnsi="Times New Roman"/>
          <w:sz w:val="24"/>
          <w:szCs w:val="24"/>
          <w:lang w:val="lt-LT"/>
        </w:rPr>
        <w:t>us</w:t>
      </w:r>
      <w:r w:rsidR="001B5210" w:rsidRPr="000F3C8D">
        <w:rPr>
          <w:rFonts w:ascii="Times New Roman" w:hAnsi="Times New Roman"/>
          <w:sz w:val="24"/>
          <w:szCs w:val="24"/>
          <w:lang w:val="lt-LT"/>
        </w:rPr>
        <w:t xml:space="preserve"> </w:t>
      </w:r>
      <w:r w:rsidR="001B5210" w:rsidRPr="001D2F15">
        <w:rPr>
          <w:rFonts w:ascii="Times New Roman" w:hAnsi="Times New Roman"/>
          <w:sz w:val="24"/>
          <w:szCs w:val="24"/>
          <w:lang w:val="lt-LT"/>
        </w:rPr>
        <w:t xml:space="preserve">dėl </w:t>
      </w:r>
      <w:r w:rsidR="001B5210" w:rsidRPr="00222412">
        <w:rPr>
          <w:rFonts w:ascii="Times New Roman" w:hAnsi="Times New Roman"/>
          <w:sz w:val="24"/>
          <w:szCs w:val="24"/>
          <w:lang w:val="lt-LT"/>
        </w:rPr>
        <w:t>specialiųjų poreikių nustatymo, nesvarbu, kad, sukakus senatvės pensijos amžių, jų sveikatos būklė nepasikeitė. Taip b</w:t>
      </w:r>
      <w:r w:rsidR="001B5210" w:rsidRPr="009B3994">
        <w:rPr>
          <w:rFonts w:ascii="Times New Roman" w:hAnsi="Times New Roman"/>
          <w:sz w:val="24"/>
          <w:szCs w:val="24"/>
          <w:lang w:val="lt-LT"/>
        </w:rPr>
        <w:t>ūtų</w:t>
      </w:r>
      <w:r w:rsidR="001B5210" w:rsidRPr="001D2F15">
        <w:rPr>
          <w:rFonts w:ascii="Times New Roman" w:hAnsi="Times New Roman"/>
          <w:sz w:val="24"/>
          <w:szCs w:val="24"/>
          <w:lang w:val="lt-LT"/>
        </w:rPr>
        <w:t xml:space="preserve"> </w:t>
      </w:r>
      <w:r w:rsidR="001B5210" w:rsidRPr="001D407C">
        <w:rPr>
          <w:rFonts w:ascii="Times New Roman" w:hAnsi="Times New Roman"/>
          <w:sz w:val="24"/>
          <w:szCs w:val="24"/>
          <w:lang w:val="lt-LT"/>
        </w:rPr>
        <w:t>užtikrinta ši</w:t>
      </w:r>
      <w:r w:rsidR="001B5210" w:rsidRPr="009B3994">
        <w:rPr>
          <w:rFonts w:ascii="Times New Roman" w:hAnsi="Times New Roman"/>
          <w:sz w:val="24"/>
          <w:szCs w:val="24"/>
          <w:lang w:val="lt-LT"/>
        </w:rPr>
        <w:t>ų</w:t>
      </w:r>
      <w:r w:rsidR="001B5210" w:rsidRPr="001D407C">
        <w:rPr>
          <w:rFonts w:ascii="Times New Roman" w:hAnsi="Times New Roman"/>
          <w:sz w:val="24"/>
          <w:szCs w:val="24"/>
          <w:lang w:val="lt-LT"/>
        </w:rPr>
        <w:t xml:space="preserve"> asmen</w:t>
      </w:r>
      <w:r w:rsidR="001B5210" w:rsidRPr="009B3994">
        <w:rPr>
          <w:rFonts w:ascii="Times New Roman" w:hAnsi="Times New Roman"/>
          <w:sz w:val="24"/>
          <w:szCs w:val="24"/>
          <w:lang w:val="lt-LT"/>
        </w:rPr>
        <w:t>ų</w:t>
      </w:r>
      <w:r w:rsidR="001B5210" w:rsidRPr="001D407C">
        <w:rPr>
          <w:rFonts w:ascii="Times New Roman" w:hAnsi="Times New Roman"/>
          <w:sz w:val="24"/>
          <w:szCs w:val="24"/>
          <w:lang w:val="lt-LT"/>
        </w:rPr>
        <w:t xml:space="preserve"> </w:t>
      </w:r>
      <w:r w:rsidR="001B5210" w:rsidRPr="009B3994">
        <w:rPr>
          <w:rFonts w:ascii="Times New Roman" w:hAnsi="Times New Roman"/>
          <w:sz w:val="24"/>
          <w:szCs w:val="24"/>
          <w:lang w:val="lt-LT"/>
        </w:rPr>
        <w:t xml:space="preserve">galimybė </w:t>
      </w:r>
      <w:r w:rsidR="001B5210" w:rsidRPr="001D407C">
        <w:rPr>
          <w:rFonts w:ascii="Times New Roman" w:hAnsi="Times New Roman"/>
          <w:sz w:val="24"/>
          <w:szCs w:val="24"/>
          <w:lang w:val="lt-LT"/>
        </w:rPr>
        <w:t xml:space="preserve">gauti tokias pačias lengvatas, </w:t>
      </w:r>
      <w:r w:rsidR="001B5210" w:rsidRPr="009B3994">
        <w:rPr>
          <w:rFonts w:ascii="Times New Roman" w:hAnsi="Times New Roman"/>
          <w:sz w:val="24"/>
          <w:szCs w:val="24"/>
          <w:lang w:val="lt-LT"/>
        </w:rPr>
        <w:t>kok</w:t>
      </w:r>
      <w:r w:rsidR="001B5210" w:rsidRPr="001D407C">
        <w:rPr>
          <w:rFonts w:ascii="Times New Roman" w:hAnsi="Times New Roman"/>
          <w:sz w:val="24"/>
          <w:szCs w:val="24"/>
          <w:lang w:val="lt-LT"/>
        </w:rPr>
        <w:t xml:space="preserve">iomis jie naudojosi būdami darbingo amžiaus, t. y. sukakus </w:t>
      </w:r>
      <w:r w:rsidR="001B5210" w:rsidRPr="00AF3D22">
        <w:rPr>
          <w:rFonts w:ascii="Times New Roman" w:hAnsi="Times New Roman"/>
          <w:sz w:val="24"/>
          <w:szCs w:val="24"/>
          <w:lang w:val="lt-LT"/>
        </w:rPr>
        <w:t xml:space="preserve">senatvės pensijos amžių </w:t>
      </w:r>
      <w:r w:rsidR="001B5210" w:rsidRPr="009B3994">
        <w:rPr>
          <w:rFonts w:ascii="Times New Roman" w:hAnsi="Times New Roman"/>
          <w:sz w:val="24"/>
          <w:szCs w:val="24"/>
          <w:lang w:val="lt-LT"/>
        </w:rPr>
        <w:t xml:space="preserve">būtų </w:t>
      </w:r>
      <w:r w:rsidR="001B5210" w:rsidRPr="001D407C">
        <w:rPr>
          <w:rFonts w:ascii="Times New Roman" w:hAnsi="Times New Roman"/>
          <w:sz w:val="24"/>
          <w:szCs w:val="24"/>
          <w:lang w:val="lt-LT"/>
        </w:rPr>
        <w:t>užtikrin</w:t>
      </w:r>
      <w:r w:rsidR="001B5210" w:rsidRPr="009B3994">
        <w:rPr>
          <w:rFonts w:ascii="Times New Roman" w:hAnsi="Times New Roman"/>
          <w:sz w:val="24"/>
          <w:szCs w:val="24"/>
          <w:lang w:val="lt-LT"/>
        </w:rPr>
        <w:t>t</w:t>
      </w:r>
      <w:r w:rsidR="001B5210" w:rsidRPr="001D407C">
        <w:rPr>
          <w:rFonts w:ascii="Times New Roman" w:hAnsi="Times New Roman"/>
          <w:sz w:val="24"/>
          <w:szCs w:val="24"/>
          <w:lang w:val="lt-LT"/>
        </w:rPr>
        <w:t>as lengvatų te</w:t>
      </w:r>
      <w:r w:rsidR="001B5210" w:rsidRPr="00AF3D22">
        <w:rPr>
          <w:rFonts w:ascii="Times New Roman" w:hAnsi="Times New Roman"/>
          <w:sz w:val="24"/>
          <w:szCs w:val="24"/>
          <w:lang w:val="lt-LT"/>
        </w:rPr>
        <w:t>ikimo tęstinumas</w:t>
      </w:r>
      <w:r w:rsidR="001B5210" w:rsidRPr="009B3994">
        <w:rPr>
          <w:rFonts w:ascii="Times New Roman" w:hAnsi="Times New Roman"/>
          <w:sz w:val="24"/>
          <w:szCs w:val="24"/>
          <w:lang w:val="lt-LT"/>
        </w:rPr>
        <w:t>;</w:t>
      </w:r>
    </w:p>
    <w:p w:rsidR="001B5210" w:rsidRPr="00202C06" w:rsidRDefault="00143941" w:rsidP="001B5210">
      <w:pPr>
        <w:pStyle w:val="Betarp"/>
        <w:tabs>
          <w:tab w:val="left" w:pos="993"/>
          <w:tab w:val="left" w:pos="1701"/>
        </w:tabs>
        <w:spacing w:line="360" w:lineRule="auto"/>
        <w:ind w:firstLine="1134"/>
        <w:contextualSpacing/>
        <w:jc w:val="both"/>
        <w:rPr>
          <w:rFonts w:ascii="Times New Roman" w:hAnsi="Times New Roman"/>
          <w:sz w:val="24"/>
          <w:szCs w:val="24"/>
          <w:lang w:val="lt-LT" w:eastAsia="lt-LT"/>
        </w:rPr>
      </w:pPr>
      <w:r>
        <w:rPr>
          <w:rFonts w:ascii="Times New Roman" w:hAnsi="Times New Roman"/>
          <w:sz w:val="24"/>
          <w:szCs w:val="24"/>
          <w:lang w:val="lt-LT" w:eastAsia="lt-LT"/>
        </w:rPr>
        <w:t>13</w:t>
      </w:r>
      <w:r w:rsidR="001B5210" w:rsidRPr="0090019D">
        <w:rPr>
          <w:rFonts w:ascii="Times New Roman" w:hAnsi="Times New Roman"/>
          <w:sz w:val="24"/>
          <w:szCs w:val="24"/>
          <w:lang w:val="lt-LT" w:eastAsia="lt-LT"/>
        </w:rPr>
        <w:t xml:space="preserve">) </w:t>
      </w:r>
      <w:r w:rsidR="001B5210" w:rsidRPr="001D407C">
        <w:rPr>
          <w:rFonts w:ascii="Times New Roman" w:hAnsi="Times New Roman"/>
          <w:sz w:val="24"/>
          <w:szCs w:val="24"/>
          <w:lang w:val="lt-LT" w:eastAsia="lt-LT"/>
        </w:rPr>
        <w:t>nustatyti, kad Įstatymo</w:t>
      </w:r>
      <w:r w:rsidR="001B5210" w:rsidRPr="001D2F15">
        <w:rPr>
          <w:rFonts w:ascii="Times New Roman" w:hAnsi="Times New Roman"/>
          <w:sz w:val="24"/>
          <w:szCs w:val="24"/>
          <w:lang w:val="lt-LT" w:eastAsia="lt-LT"/>
        </w:rPr>
        <w:t xml:space="preserve"> projektas, išskyrus Įstatymo projekto 7 straipsnio 3 dalį, įsigalioja 2021 m. liepos 1 d.</w:t>
      </w:r>
    </w:p>
    <w:p w:rsidR="001B5210" w:rsidRPr="00CD550F" w:rsidRDefault="001B5210" w:rsidP="001B5210">
      <w:pPr>
        <w:pStyle w:val="Betarp"/>
        <w:tabs>
          <w:tab w:val="left" w:pos="993"/>
          <w:tab w:val="left" w:pos="1701"/>
        </w:tabs>
        <w:spacing w:line="360" w:lineRule="auto"/>
        <w:contextualSpacing/>
        <w:jc w:val="both"/>
        <w:rPr>
          <w:rFonts w:ascii="Times New Roman" w:hAnsi="Times New Roman"/>
          <w:b/>
          <w:sz w:val="24"/>
          <w:szCs w:val="24"/>
          <w:lang w:val="lt-LT" w:eastAsia="lt-LT"/>
        </w:rPr>
      </w:pPr>
    </w:p>
    <w:p w:rsidR="001B5210" w:rsidRPr="0038283B" w:rsidRDefault="001B5210" w:rsidP="001B5210">
      <w:pPr>
        <w:pStyle w:val="Betarp"/>
        <w:tabs>
          <w:tab w:val="left" w:pos="993"/>
          <w:tab w:val="left" w:pos="1701"/>
        </w:tabs>
        <w:spacing w:line="360" w:lineRule="auto"/>
        <w:ind w:right="2" w:firstLine="1134"/>
        <w:contextualSpacing/>
        <w:jc w:val="both"/>
        <w:rPr>
          <w:rFonts w:ascii="Times New Roman" w:hAnsi="Times New Roman"/>
          <w:b/>
          <w:sz w:val="24"/>
          <w:szCs w:val="24"/>
          <w:lang w:val="lt-LT" w:eastAsia="lt-LT"/>
        </w:rPr>
      </w:pPr>
      <w:r w:rsidRPr="00202C06">
        <w:rPr>
          <w:rFonts w:ascii="Times New Roman" w:hAnsi="Times New Roman"/>
          <w:b/>
          <w:sz w:val="24"/>
          <w:szCs w:val="24"/>
          <w:lang w:val="lt-LT" w:eastAsia="lt-LT"/>
        </w:rPr>
        <w:t xml:space="preserve">5. Numatomo teisinio reguliavimo poveikio vertinimo rezultatai (jeigu rengiant Įstatymų projektus toks vertinimas turi būti atliktas ir jo rezultatai nepateikiami atskiru dokumentu), galimos </w:t>
      </w:r>
      <w:r w:rsidRPr="0038283B">
        <w:rPr>
          <w:rFonts w:ascii="Times New Roman" w:hAnsi="Times New Roman"/>
          <w:b/>
          <w:sz w:val="24"/>
          <w:szCs w:val="24"/>
          <w:lang w:val="lt-LT" w:eastAsia="lt-LT"/>
        </w:rPr>
        <w:t>neigiamos priimt</w:t>
      </w:r>
      <w:r w:rsidRPr="009B3994">
        <w:rPr>
          <w:rFonts w:ascii="Times New Roman" w:hAnsi="Times New Roman"/>
          <w:b/>
          <w:sz w:val="24"/>
          <w:szCs w:val="24"/>
          <w:lang w:val="lt-LT" w:eastAsia="lt-LT"/>
        </w:rPr>
        <w:t>o</w:t>
      </w:r>
      <w:r w:rsidRPr="0038283B">
        <w:rPr>
          <w:rFonts w:ascii="Times New Roman" w:hAnsi="Times New Roman"/>
          <w:b/>
          <w:sz w:val="24"/>
          <w:szCs w:val="24"/>
          <w:lang w:val="lt-LT" w:eastAsia="lt-LT"/>
        </w:rPr>
        <w:t xml:space="preserve"> įstatym</w:t>
      </w:r>
      <w:r w:rsidRPr="009B3994">
        <w:rPr>
          <w:rFonts w:ascii="Times New Roman" w:hAnsi="Times New Roman"/>
          <w:b/>
          <w:sz w:val="24"/>
          <w:szCs w:val="24"/>
          <w:lang w:val="lt-LT" w:eastAsia="lt-LT"/>
        </w:rPr>
        <w:t>o</w:t>
      </w:r>
      <w:r w:rsidRPr="0038283B">
        <w:rPr>
          <w:rFonts w:ascii="Times New Roman" w:hAnsi="Times New Roman"/>
          <w:b/>
          <w:sz w:val="24"/>
          <w:szCs w:val="24"/>
          <w:lang w:val="lt-LT" w:eastAsia="lt-LT"/>
        </w:rPr>
        <w:t xml:space="preserve"> pasekmės ir kokių priemonių reikėtų imtis, kad tokių pasekmių būtų išvengta</w:t>
      </w:r>
    </w:p>
    <w:p w:rsidR="001B5210" w:rsidRPr="00202C06" w:rsidRDefault="001B5210" w:rsidP="001B5210">
      <w:pPr>
        <w:pStyle w:val="Betarp"/>
        <w:tabs>
          <w:tab w:val="left" w:pos="993"/>
          <w:tab w:val="left" w:pos="1701"/>
        </w:tabs>
        <w:spacing w:line="360" w:lineRule="auto"/>
        <w:ind w:right="2" w:firstLine="1134"/>
        <w:contextualSpacing/>
        <w:jc w:val="both"/>
        <w:rPr>
          <w:rFonts w:ascii="Times New Roman" w:hAnsi="Times New Roman"/>
          <w:b/>
          <w:sz w:val="24"/>
          <w:szCs w:val="24"/>
          <w:lang w:val="lt-LT" w:eastAsia="lt-LT"/>
        </w:rPr>
      </w:pPr>
      <w:r w:rsidRPr="0038283B">
        <w:rPr>
          <w:rFonts w:ascii="Times New Roman" w:hAnsi="Times New Roman"/>
          <w:sz w:val="24"/>
          <w:szCs w:val="24"/>
          <w:lang w:val="lt-LT" w:eastAsia="lt-LT"/>
        </w:rPr>
        <w:t xml:space="preserve">Priėmus Įstatymo projektą, </w:t>
      </w:r>
      <w:r w:rsidRPr="0038283B">
        <w:rPr>
          <w:rFonts w:ascii="Times New Roman" w:hAnsi="Times New Roman"/>
          <w:sz w:val="24"/>
          <w:szCs w:val="24"/>
          <w:lang w:val="lt-LT"/>
        </w:rPr>
        <w:t>padidės administracinė</w:t>
      </w:r>
      <w:r w:rsidRPr="00202C06">
        <w:rPr>
          <w:rFonts w:ascii="Times New Roman" w:hAnsi="Times New Roman"/>
          <w:sz w:val="24"/>
          <w:szCs w:val="24"/>
          <w:lang w:val="lt-LT"/>
        </w:rPr>
        <w:t xml:space="preserve"> našta savivaldybėms, </w:t>
      </w:r>
      <w:r>
        <w:rPr>
          <w:rFonts w:ascii="Times New Roman" w:hAnsi="Times New Roman"/>
          <w:sz w:val="24"/>
          <w:szCs w:val="24"/>
          <w:lang w:val="lt-LT"/>
        </w:rPr>
        <w:t xml:space="preserve">nes </w:t>
      </w:r>
      <w:r w:rsidRPr="00202C06">
        <w:rPr>
          <w:rFonts w:ascii="Times New Roman" w:hAnsi="Times New Roman"/>
          <w:sz w:val="24"/>
          <w:szCs w:val="24"/>
          <w:lang w:val="lt-LT"/>
        </w:rPr>
        <w:t>atsiras papildoma asmeninės pagalbos nustatymo ir teikimo funkcija. Numatomos teigiamos teisinio reguliavimo pasekmės aptartos šio aiškinamojo rašto 4 punkte</w:t>
      </w:r>
      <w:r w:rsidR="00D3559A">
        <w:rPr>
          <w:rFonts w:ascii="Times New Roman" w:hAnsi="Times New Roman"/>
          <w:sz w:val="24"/>
          <w:szCs w:val="24"/>
          <w:lang w:val="lt-LT"/>
        </w:rPr>
        <w:t xml:space="preserve"> </w:t>
      </w:r>
      <w:r w:rsidR="00D3559A" w:rsidRPr="00B5524D">
        <w:rPr>
          <w:rFonts w:ascii="Times New Roman" w:hAnsi="Times New Roman"/>
          <w:sz w:val="24"/>
          <w:szCs w:val="24"/>
          <w:lang w:val="lt-LT"/>
        </w:rPr>
        <w:t xml:space="preserve">ir </w:t>
      </w:r>
      <w:r w:rsidR="00B5524D" w:rsidRPr="00B5524D">
        <w:rPr>
          <w:rFonts w:ascii="Times New Roman" w:hAnsi="Times New Roman"/>
          <w:sz w:val="24"/>
          <w:szCs w:val="24"/>
          <w:lang w:val="lt-LT"/>
        </w:rPr>
        <w:t>D</w:t>
      </w:r>
      <w:r w:rsidR="00D3559A" w:rsidRPr="00B5524D">
        <w:rPr>
          <w:rFonts w:ascii="Times New Roman" w:hAnsi="Times New Roman"/>
          <w:sz w:val="24"/>
          <w:szCs w:val="24"/>
          <w:lang w:val="lt-LT"/>
        </w:rPr>
        <w:t xml:space="preserve">idesnio poveikio teisės aktų </w:t>
      </w:r>
      <w:r w:rsidR="00013886" w:rsidRPr="00B5524D">
        <w:rPr>
          <w:rFonts w:ascii="Times New Roman" w:hAnsi="Times New Roman"/>
          <w:sz w:val="24"/>
          <w:szCs w:val="24"/>
          <w:lang w:val="lt-LT"/>
        </w:rPr>
        <w:t xml:space="preserve"> </w:t>
      </w:r>
      <w:r w:rsidR="00D3559A" w:rsidRPr="00B5524D">
        <w:rPr>
          <w:rFonts w:ascii="Times New Roman" w:hAnsi="Times New Roman"/>
          <w:sz w:val="24"/>
          <w:szCs w:val="24"/>
          <w:lang w:val="lt-LT"/>
        </w:rPr>
        <w:t>projekt</w:t>
      </w:r>
      <w:r w:rsidR="00B5524D" w:rsidRPr="00B5524D">
        <w:rPr>
          <w:rFonts w:ascii="Times New Roman" w:hAnsi="Times New Roman"/>
          <w:sz w:val="24"/>
          <w:szCs w:val="24"/>
          <w:lang w:val="lt-LT"/>
        </w:rPr>
        <w:t>ų</w:t>
      </w:r>
      <w:r w:rsidR="00D3559A" w:rsidRPr="00B5524D">
        <w:rPr>
          <w:rFonts w:ascii="Times New Roman" w:hAnsi="Times New Roman"/>
          <w:sz w:val="24"/>
          <w:szCs w:val="24"/>
          <w:lang w:val="lt-LT"/>
        </w:rPr>
        <w:t xml:space="preserve"> poveikio vertinimo rezultatų pateikimo formoje</w:t>
      </w:r>
      <w:r w:rsidRPr="00B5524D">
        <w:rPr>
          <w:rFonts w:ascii="Times New Roman" w:hAnsi="Times New Roman"/>
          <w:sz w:val="24"/>
          <w:szCs w:val="24"/>
          <w:lang w:val="lt-LT"/>
        </w:rPr>
        <w:t>.</w:t>
      </w:r>
    </w:p>
    <w:p w:rsidR="00143941" w:rsidRDefault="00143941" w:rsidP="001B5210">
      <w:pPr>
        <w:tabs>
          <w:tab w:val="left" w:pos="993"/>
          <w:tab w:val="num" w:pos="1620"/>
          <w:tab w:val="left" w:pos="1701"/>
        </w:tabs>
        <w:spacing w:line="360" w:lineRule="auto"/>
        <w:ind w:right="2"/>
        <w:contextualSpacing/>
        <w:jc w:val="both"/>
        <w:rPr>
          <w:sz w:val="24"/>
          <w:szCs w:val="24"/>
          <w:lang w:val="lt-LT"/>
        </w:rPr>
      </w:pPr>
    </w:p>
    <w:p w:rsidR="00B5524D" w:rsidRDefault="00B5524D" w:rsidP="001B5210">
      <w:pPr>
        <w:tabs>
          <w:tab w:val="left" w:pos="993"/>
          <w:tab w:val="num" w:pos="1620"/>
          <w:tab w:val="left" w:pos="1701"/>
        </w:tabs>
        <w:spacing w:line="360" w:lineRule="auto"/>
        <w:ind w:right="2"/>
        <w:contextualSpacing/>
        <w:jc w:val="both"/>
        <w:rPr>
          <w:sz w:val="24"/>
          <w:szCs w:val="24"/>
          <w:lang w:val="lt-LT"/>
        </w:rPr>
      </w:pPr>
    </w:p>
    <w:p w:rsidR="00B5524D" w:rsidRDefault="00B5524D" w:rsidP="001B5210">
      <w:pPr>
        <w:tabs>
          <w:tab w:val="left" w:pos="993"/>
          <w:tab w:val="num" w:pos="1620"/>
          <w:tab w:val="left" w:pos="1701"/>
        </w:tabs>
        <w:spacing w:line="360" w:lineRule="auto"/>
        <w:ind w:right="2"/>
        <w:contextualSpacing/>
        <w:jc w:val="both"/>
        <w:rPr>
          <w:sz w:val="24"/>
          <w:szCs w:val="24"/>
          <w:lang w:val="lt-LT"/>
        </w:rPr>
      </w:pPr>
    </w:p>
    <w:p w:rsidR="001B5210" w:rsidRPr="00202C06" w:rsidRDefault="001B5210" w:rsidP="001B5210">
      <w:pPr>
        <w:pStyle w:val="Betarp"/>
        <w:tabs>
          <w:tab w:val="left" w:pos="993"/>
          <w:tab w:val="left" w:pos="1701"/>
        </w:tabs>
        <w:spacing w:line="360" w:lineRule="auto"/>
        <w:ind w:right="2" w:firstLine="1134"/>
        <w:contextualSpacing/>
        <w:jc w:val="both"/>
        <w:rPr>
          <w:rFonts w:ascii="Times New Roman" w:hAnsi="Times New Roman"/>
          <w:sz w:val="24"/>
          <w:szCs w:val="24"/>
          <w:lang w:val="lt-LT"/>
        </w:rPr>
      </w:pPr>
      <w:r w:rsidRPr="00202C06">
        <w:rPr>
          <w:rFonts w:ascii="Times New Roman" w:hAnsi="Times New Roman"/>
          <w:b/>
          <w:sz w:val="24"/>
          <w:szCs w:val="24"/>
          <w:lang w:val="lt-LT" w:eastAsia="lt-LT"/>
        </w:rPr>
        <w:lastRenderedPageBreak/>
        <w:t>6. Kokią įtaką priimtas įstatymas turės kriminogeninei situacijai, korupcijai</w:t>
      </w:r>
    </w:p>
    <w:p w:rsidR="001B5210" w:rsidRPr="00202C06" w:rsidRDefault="001B5210" w:rsidP="001B5210">
      <w:pPr>
        <w:tabs>
          <w:tab w:val="left" w:pos="993"/>
          <w:tab w:val="num" w:pos="1620"/>
          <w:tab w:val="left" w:pos="1701"/>
          <w:tab w:val="left" w:pos="9639"/>
        </w:tabs>
        <w:spacing w:line="360" w:lineRule="auto"/>
        <w:ind w:right="2"/>
        <w:contextualSpacing/>
        <w:jc w:val="both"/>
        <w:rPr>
          <w:sz w:val="24"/>
          <w:szCs w:val="24"/>
          <w:lang w:val="lt-LT" w:eastAsia="lt-LT"/>
        </w:rPr>
      </w:pPr>
      <w:r w:rsidRPr="00202C06">
        <w:rPr>
          <w:sz w:val="24"/>
          <w:szCs w:val="24"/>
          <w:lang w:val="lt-LT" w:eastAsia="lt-LT"/>
        </w:rPr>
        <w:tab/>
        <w:t xml:space="preserve">Atsižvelgiant į tai, kad </w:t>
      </w:r>
      <w:r w:rsidRPr="0038283B">
        <w:rPr>
          <w:sz w:val="24"/>
          <w:szCs w:val="24"/>
          <w:lang w:val="lt-LT" w:eastAsia="lt-LT"/>
        </w:rPr>
        <w:t>teikiamu Įstatymo projektu nenumatoma</w:t>
      </w:r>
      <w:r w:rsidRPr="00202C06">
        <w:rPr>
          <w:sz w:val="24"/>
          <w:szCs w:val="24"/>
          <w:lang w:val="lt-LT" w:eastAsia="lt-LT"/>
        </w:rPr>
        <w:t xml:space="preserve"> reguliuoti Lietuvos Respublikos korupcijos prevencijos įstatymo 8 straipsnio 1 dalyje nurodytų visuomeninių santykių, </w:t>
      </w:r>
      <w:r w:rsidRPr="0038283B">
        <w:rPr>
          <w:sz w:val="24"/>
          <w:szCs w:val="24"/>
          <w:lang w:val="lt-LT" w:eastAsia="lt-LT"/>
        </w:rPr>
        <w:t>Įstatymo projekto</w:t>
      </w:r>
      <w:r w:rsidRPr="00202C06">
        <w:rPr>
          <w:sz w:val="24"/>
          <w:szCs w:val="24"/>
          <w:lang w:val="lt-LT" w:eastAsia="lt-LT"/>
        </w:rPr>
        <w:t xml:space="preserve"> antikorupcinis vertinimas neatliktas.</w:t>
      </w:r>
    </w:p>
    <w:p w:rsidR="001B5210" w:rsidRPr="00202C06" w:rsidRDefault="001B5210" w:rsidP="001B5210">
      <w:pPr>
        <w:tabs>
          <w:tab w:val="left" w:pos="993"/>
          <w:tab w:val="num" w:pos="1620"/>
          <w:tab w:val="left" w:pos="1701"/>
          <w:tab w:val="left" w:pos="9639"/>
        </w:tabs>
        <w:spacing w:line="360" w:lineRule="auto"/>
        <w:ind w:right="2"/>
        <w:contextualSpacing/>
        <w:jc w:val="both"/>
        <w:rPr>
          <w:sz w:val="24"/>
          <w:szCs w:val="24"/>
          <w:lang w:val="lt-LT" w:eastAsia="lt-LT"/>
        </w:rPr>
      </w:pPr>
      <w:r w:rsidRPr="00202C06">
        <w:rPr>
          <w:sz w:val="24"/>
          <w:szCs w:val="24"/>
          <w:lang w:val="lt-LT" w:eastAsia="lt-LT"/>
        </w:rPr>
        <w:tab/>
      </w:r>
      <w:r w:rsidRPr="0038283B">
        <w:rPr>
          <w:sz w:val="24"/>
          <w:szCs w:val="24"/>
          <w:lang w:val="lt-LT" w:eastAsia="lt-LT"/>
        </w:rPr>
        <w:t xml:space="preserve">Priimtas </w:t>
      </w:r>
      <w:r w:rsidRPr="009B3994">
        <w:rPr>
          <w:sz w:val="24"/>
          <w:szCs w:val="24"/>
          <w:lang w:val="lt-LT" w:eastAsia="lt-LT"/>
        </w:rPr>
        <w:t>į</w:t>
      </w:r>
      <w:r w:rsidRPr="0038283B">
        <w:rPr>
          <w:sz w:val="24"/>
          <w:szCs w:val="24"/>
          <w:lang w:val="lt-LT" w:eastAsia="lt-LT"/>
        </w:rPr>
        <w:t>statymas įtakos kriminogeninei situacijai neturės.</w:t>
      </w:r>
    </w:p>
    <w:p w:rsidR="001B5210" w:rsidRPr="00CD550F" w:rsidRDefault="001B5210" w:rsidP="001B5210">
      <w:pPr>
        <w:tabs>
          <w:tab w:val="left" w:pos="993"/>
          <w:tab w:val="num" w:pos="1620"/>
          <w:tab w:val="left" w:pos="1701"/>
          <w:tab w:val="left" w:pos="9639"/>
        </w:tabs>
        <w:spacing w:line="360" w:lineRule="auto"/>
        <w:ind w:right="2"/>
        <w:contextualSpacing/>
        <w:jc w:val="both"/>
        <w:rPr>
          <w:sz w:val="24"/>
          <w:szCs w:val="24"/>
          <w:lang w:val="lt-LT" w:eastAsia="lt-LT"/>
        </w:rPr>
      </w:pPr>
    </w:p>
    <w:p w:rsidR="001B5210" w:rsidRPr="00202C06" w:rsidRDefault="001B5210" w:rsidP="00B5524D">
      <w:pPr>
        <w:pStyle w:val="Betarp"/>
        <w:tabs>
          <w:tab w:val="left" w:pos="993"/>
          <w:tab w:val="left" w:pos="1701"/>
        </w:tabs>
        <w:spacing w:line="360" w:lineRule="auto"/>
        <w:ind w:right="2" w:firstLine="1134"/>
        <w:contextualSpacing/>
        <w:jc w:val="both"/>
        <w:rPr>
          <w:rFonts w:ascii="Times New Roman" w:hAnsi="Times New Roman"/>
          <w:b/>
          <w:sz w:val="24"/>
          <w:szCs w:val="24"/>
          <w:lang w:val="lt-LT" w:eastAsia="lt-LT"/>
        </w:rPr>
      </w:pPr>
      <w:r w:rsidRPr="0038283B">
        <w:rPr>
          <w:rFonts w:ascii="Times New Roman" w:hAnsi="Times New Roman"/>
          <w:b/>
          <w:sz w:val="24"/>
          <w:szCs w:val="24"/>
          <w:lang w:val="lt-LT" w:eastAsia="lt-LT"/>
        </w:rPr>
        <w:t>7. Kaip įstatymo įgyvendinimas</w:t>
      </w:r>
      <w:r w:rsidRPr="007F0356">
        <w:rPr>
          <w:rFonts w:ascii="Times New Roman" w:hAnsi="Times New Roman"/>
          <w:b/>
          <w:sz w:val="24"/>
          <w:szCs w:val="24"/>
          <w:lang w:val="lt-LT" w:eastAsia="lt-LT"/>
        </w:rPr>
        <w:t xml:space="preserve"> atsilieps</w:t>
      </w:r>
      <w:r w:rsidRPr="00202C06">
        <w:rPr>
          <w:rFonts w:ascii="Times New Roman" w:hAnsi="Times New Roman"/>
          <w:b/>
          <w:sz w:val="24"/>
          <w:szCs w:val="24"/>
          <w:lang w:val="lt-LT" w:eastAsia="lt-LT"/>
        </w:rPr>
        <w:t xml:space="preserve"> verslo sąlygoms ir jo plėtrai</w:t>
      </w:r>
    </w:p>
    <w:p w:rsidR="001B5210" w:rsidRPr="00202C06" w:rsidRDefault="001B5210" w:rsidP="00B5524D">
      <w:pPr>
        <w:pStyle w:val="Puslapioinaostekstas"/>
        <w:spacing w:line="360" w:lineRule="auto"/>
        <w:ind w:firstLine="1134"/>
        <w:contextualSpacing/>
        <w:jc w:val="both"/>
        <w:rPr>
          <w:sz w:val="24"/>
          <w:szCs w:val="24"/>
          <w:lang w:val="lt-LT"/>
        </w:rPr>
      </w:pPr>
      <w:r w:rsidRPr="00202C06">
        <w:rPr>
          <w:sz w:val="24"/>
          <w:szCs w:val="24"/>
          <w:lang w:val="lt-LT"/>
        </w:rPr>
        <w:t xml:space="preserve">Priimtas </w:t>
      </w:r>
      <w:r w:rsidRPr="0038283B">
        <w:rPr>
          <w:sz w:val="24"/>
          <w:szCs w:val="24"/>
          <w:lang w:val="lt-LT"/>
        </w:rPr>
        <w:t>Įstatymo projektas tiesioginės</w:t>
      </w:r>
      <w:r w:rsidRPr="00202C06">
        <w:rPr>
          <w:sz w:val="24"/>
          <w:szCs w:val="24"/>
          <w:lang w:val="lt-LT"/>
        </w:rPr>
        <w:t xml:space="preserve"> įtakos verslo sąlygoms ir jo plėtrai neturės.</w:t>
      </w:r>
    </w:p>
    <w:p w:rsidR="001B5210" w:rsidRPr="00CD550F" w:rsidRDefault="001B5210" w:rsidP="001B5210">
      <w:pPr>
        <w:pStyle w:val="Betarp"/>
        <w:tabs>
          <w:tab w:val="left" w:pos="993"/>
          <w:tab w:val="left" w:pos="1701"/>
        </w:tabs>
        <w:spacing w:line="360" w:lineRule="auto"/>
        <w:ind w:right="2" w:firstLine="1134"/>
        <w:contextualSpacing/>
        <w:jc w:val="both"/>
        <w:rPr>
          <w:rFonts w:ascii="Times New Roman" w:hAnsi="Times New Roman"/>
          <w:b/>
          <w:sz w:val="24"/>
          <w:szCs w:val="24"/>
          <w:lang w:val="lt-LT" w:eastAsia="lt-LT"/>
        </w:rPr>
      </w:pPr>
    </w:p>
    <w:p w:rsidR="001B5210" w:rsidRPr="00202C06" w:rsidRDefault="001B5210" w:rsidP="001B5210">
      <w:pPr>
        <w:pStyle w:val="Betarp"/>
        <w:tabs>
          <w:tab w:val="left" w:pos="993"/>
          <w:tab w:val="left" w:pos="1701"/>
        </w:tabs>
        <w:spacing w:line="360" w:lineRule="auto"/>
        <w:ind w:right="2" w:firstLine="1134"/>
        <w:contextualSpacing/>
        <w:jc w:val="both"/>
        <w:rPr>
          <w:rFonts w:ascii="Times New Roman" w:hAnsi="Times New Roman"/>
          <w:b/>
          <w:sz w:val="24"/>
          <w:szCs w:val="24"/>
          <w:lang w:val="lt-LT" w:eastAsia="lt-LT"/>
        </w:rPr>
      </w:pPr>
      <w:r w:rsidRPr="00202C06">
        <w:rPr>
          <w:rFonts w:ascii="Times New Roman" w:hAnsi="Times New Roman"/>
          <w:b/>
          <w:sz w:val="24"/>
          <w:szCs w:val="24"/>
          <w:lang w:val="lt-LT" w:eastAsia="lt-LT"/>
        </w:rPr>
        <w:t>8</w:t>
      </w:r>
      <w:r w:rsidRPr="0038283B">
        <w:rPr>
          <w:rFonts w:ascii="Times New Roman" w:hAnsi="Times New Roman"/>
          <w:b/>
          <w:sz w:val="24"/>
          <w:szCs w:val="24"/>
          <w:lang w:val="lt-LT" w:eastAsia="lt-LT"/>
        </w:rPr>
        <w:t>. Įstatymo inkorporavimas</w:t>
      </w:r>
      <w:r w:rsidRPr="00202C06">
        <w:rPr>
          <w:rFonts w:ascii="Times New Roman" w:hAnsi="Times New Roman"/>
          <w:b/>
          <w:sz w:val="24"/>
          <w:szCs w:val="24"/>
          <w:lang w:val="lt-LT" w:eastAsia="lt-LT"/>
        </w:rPr>
        <w:t xml:space="preserve"> į teisinę sistemą, kokius teisės aktus būtina priimti, kokius galiojančius teisės aktus reikia pakeisti ar pripažinti netekusiais galios</w:t>
      </w:r>
    </w:p>
    <w:p w:rsidR="001B5210" w:rsidRDefault="001B5210" w:rsidP="001B5210">
      <w:pPr>
        <w:pStyle w:val="Betarp"/>
        <w:tabs>
          <w:tab w:val="left" w:pos="993"/>
          <w:tab w:val="left" w:pos="1701"/>
        </w:tabs>
        <w:spacing w:line="360" w:lineRule="auto"/>
        <w:ind w:right="2" w:firstLine="1134"/>
        <w:contextualSpacing/>
        <w:jc w:val="both"/>
        <w:rPr>
          <w:rFonts w:ascii="Times New Roman" w:hAnsi="Times New Roman"/>
          <w:color w:val="000000"/>
          <w:sz w:val="24"/>
          <w:szCs w:val="24"/>
          <w:shd w:val="clear" w:color="auto" w:fill="FFFFFF"/>
          <w:lang w:val="lt-LT"/>
        </w:rPr>
      </w:pPr>
      <w:r w:rsidRPr="0038283B">
        <w:rPr>
          <w:rFonts w:ascii="Times New Roman" w:hAnsi="Times New Roman"/>
          <w:color w:val="000000"/>
          <w:sz w:val="24"/>
          <w:szCs w:val="24"/>
          <w:shd w:val="clear" w:color="auto" w:fill="FFFFFF"/>
          <w:lang w:val="lt-LT"/>
        </w:rPr>
        <w:t>Įstatymo projektu</w:t>
      </w:r>
      <w:r w:rsidRPr="001713D2">
        <w:rPr>
          <w:rFonts w:ascii="Times New Roman" w:hAnsi="Times New Roman"/>
          <w:color w:val="000000"/>
          <w:sz w:val="24"/>
          <w:szCs w:val="24"/>
          <w:shd w:val="clear" w:color="auto" w:fill="FFFFFF"/>
          <w:lang w:val="lt-LT"/>
        </w:rPr>
        <w:t xml:space="preserve"> siūloma atsisakyti nedidelių </w:t>
      </w:r>
      <w:r w:rsidRPr="00184F15">
        <w:rPr>
          <w:rFonts w:ascii="Times New Roman" w:hAnsi="Times New Roman"/>
          <w:color w:val="000000"/>
          <w:sz w:val="24"/>
          <w:szCs w:val="24"/>
          <w:shd w:val="clear" w:color="auto" w:fill="FFFFFF"/>
          <w:lang w:val="lt-LT"/>
        </w:rPr>
        <w:t>specialiųjų poreikių lygio nustatymo, todėl asmenys, sukakę senatvės pensijos amžių, kuriems iki šio Įsta</w:t>
      </w:r>
      <w:r w:rsidRPr="001713D2">
        <w:rPr>
          <w:rFonts w:ascii="Times New Roman" w:hAnsi="Times New Roman"/>
          <w:color w:val="000000"/>
          <w:sz w:val="24"/>
          <w:szCs w:val="24"/>
          <w:shd w:val="clear" w:color="auto" w:fill="FFFFFF"/>
          <w:lang w:val="lt-LT"/>
        </w:rPr>
        <w:t xml:space="preserve">tymo įsigaliojimo buvo nustatytas nedidelių specialiųjų poreikių lygis, prilyginami asmenims, sukakusiems senatvės pensijos amžių, kuriems šio Įstatymo nustatyta tvarka nustatytas vidutinių specialiųjų poreikių lygis, iki nustatyto specialiųjų poreikių </w:t>
      </w:r>
      <w:r w:rsidRPr="007436A0">
        <w:rPr>
          <w:rFonts w:ascii="Times New Roman" w:hAnsi="Times New Roman"/>
          <w:color w:val="000000"/>
          <w:sz w:val="24"/>
          <w:szCs w:val="24"/>
          <w:shd w:val="clear" w:color="auto" w:fill="FFFFFF"/>
          <w:lang w:val="lt-LT"/>
        </w:rPr>
        <w:t>lygio termino pabaigos. T</w:t>
      </w:r>
      <w:r>
        <w:rPr>
          <w:rFonts w:ascii="Times New Roman" w:hAnsi="Times New Roman"/>
          <w:color w:val="000000"/>
          <w:sz w:val="24"/>
          <w:szCs w:val="24"/>
          <w:shd w:val="clear" w:color="auto" w:fill="FFFFFF"/>
          <w:lang w:val="lt-LT"/>
        </w:rPr>
        <w:t>aigi</w:t>
      </w:r>
      <w:r w:rsidRPr="001713D2">
        <w:rPr>
          <w:rFonts w:ascii="Times New Roman" w:hAnsi="Times New Roman"/>
          <w:color w:val="000000"/>
          <w:sz w:val="24"/>
          <w:szCs w:val="24"/>
          <w:shd w:val="clear" w:color="auto" w:fill="FFFFFF"/>
          <w:lang w:val="lt-LT"/>
        </w:rPr>
        <w:t xml:space="preserve"> atitinkamai turėtų būti tikslinami Lietuvos Respublikos gyventojų pajamų mokesčio įstatymas, Lietuvos Respublikos aplinkos apsaugos valstybinės kontrolės įstatymas ir Lietuvos Respublikos socialinių įmonių įstatymas, kuriuose ši sąvoka vartojama.</w:t>
      </w:r>
    </w:p>
    <w:p w:rsidR="001B5210" w:rsidRPr="00CD550F" w:rsidRDefault="001B5210" w:rsidP="001B5210">
      <w:pPr>
        <w:pStyle w:val="Betarp"/>
        <w:tabs>
          <w:tab w:val="left" w:pos="993"/>
          <w:tab w:val="left" w:pos="1701"/>
        </w:tabs>
        <w:spacing w:line="360" w:lineRule="auto"/>
        <w:ind w:right="2" w:firstLine="1134"/>
        <w:contextualSpacing/>
        <w:jc w:val="both"/>
        <w:rPr>
          <w:rFonts w:ascii="Times New Roman" w:hAnsi="Times New Roman"/>
          <w:color w:val="000000"/>
          <w:sz w:val="24"/>
          <w:szCs w:val="24"/>
          <w:shd w:val="clear" w:color="auto" w:fill="FFFFFF"/>
          <w:lang w:val="lt-LT"/>
        </w:rPr>
      </w:pPr>
    </w:p>
    <w:p w:rsidR="001B5210" w:rsidRPr="00EF215E" w:rsidRDefault="001B5210" w:rsidP="001B5210">
      <w:pPr>
        <w:pStyle w:val="Betarp"/>
        <w:tabs>
          <w:tab w:val="left" w:pos="993"/>
          <w:tab w:val="left" w:pos="1701"/>
        </w:tabs>
        <w:spacing w:line="360" w:lineRule="auto"/>
        <w:ind w:right="2" w:firstLine="1134"/>
        <w:contextualSpacing/>
        <w:jc w:val="both"/>
        <w:rPr>
          <w:rFonts w:ascii="Times New Roman" w:hAnsi="Times New Roman"/>
          <w:b/>
          <w:sz w:val="24"/>
          <w:szCs w:val="24"/>
          <w:lang w:val="lt-LT"/>
        </w:rPr>
      </w:pPr>
      <w:r w:rsidRPr="00EF215E">
        <w:rPr>
          <w:rFonts w:ascii="Times New Roman" w:hAnsi="Times New Roman"/>
          <w:b/>
          <w:sz w:val="24"/>
          <w:szCs w:val="24"/>
          <w:lang w:val="lt-LT"/>
        </w:rPr>
        <w:t>9. Ar Įstatymo projektas parengtas laikantis Lietuvos Respublikos valstybinės kalbos, Teisėkūros pagrindų įstatymų reikalavimų, o Įstatymų projekto sąvokos ir jas įvardijantys terminai įvertinti Terminų banko įstatymo ir jo įgyvendinamųjų teisės aktų nustatyta tvarka</w:t>
      </w:r>
    </w:p>
    <w:p w:rsidR="001B5210" w:rsidRPr="00202C06" w:rsidRDefault="001B5210" w:rsidP="001B5210">
      <w:pPr>
        <w:pStyle w:val="betarp0"/>
        <w:tabs>
          <w:tab w:val="left" w:pos="993"/>
          <w:tab w:val="left" w:pos="1701"/>
        </w:tabs>
        <w:spacing w:before="0" w:beforeAutospacing="0" w:after="0" w:afterAutospacing="0" w:line="360" w:lineRule="auto"/>
        <w:ind w:right="2" w:firstLine="1134"/>
        <w:contextualSpacing/>
        <w:jc w:val="both"/>
      </w:pPr>
      <w:r w:rsidRPr="00EF215E">
        <w:t>Įstatymo projektas parengtas laikantis Lietuvos Respublikos valstybinės kalbos, Lietuvos Respublikos teisėkūros pagrindų įstatymų reikalavimų. Įstatymo projekte vartojamos sąvokos ir jas įvardijantys terminai suderinti Lietuvos Respublikos terminų banko įstatymo ir jo įgyvendinamųjų teisės aktų nustatyta tvarka.</w:t>
      </w:r>
    </w:p>
    <w:p w:rsidR="001B5210" w:rsidRPr="00CD550F" w:rsidRDefault="001B5210" w:rsidP="001B5210">
      <w:pPr>
        <w:pStyle w:val="betarp0"/>
        <w:tabs>
          <w:tab w:val="left" w:pos="993"/>
          <w:tab w:val="left" w:pos="1701"/>
        </w:tabs>
        <w:spacing w:before="0" w:beforeAutospacing="0" w:after="0" w:afterAutospacing="0" w:line="360" w:lineRule="auto"/>
        <w:ind w:right="2" w:firstLine="1134"/>
        <w:contextualSpacing/>
        <w:jc w:val="both"/>
      </w:pPr>
    </w:p>
    <w:p w:rsidR="001B5210" w:rsidRPr="00EF215E" w:rsidRDefault="001B5210" w:rsidP="001B5210">
      <w:pPr>
        <w:pStyle w:val="Betarp"/>
        <w:tabs>
          <w:tab w:val="left" w:pos="993"/>
          <w:tab w:val="left" w:pos="1701"/>
        </w:tabs>
        <w:spacing w:line="360" w:lineRule="auto"/>
        <w:ind w:right="2" w:firstLine="1134"/>
        <w:contextualSpacing/>
        <w:jc w:val="both"/>
        <w:rPr>
          <w:rFonts w:ascii="Times New Roman" w:hAnsi="Times New Roman"/>
          <w:b/>
          <w:sz w:val="24"/>
          <w:szCs w:val="24"/>
          <w:lang w:val="lt-LT" w:eastAsia="lt-LT"/>
        </w:rPr>
      </w:pPr>
      <w:r w:rsidRPr="00EF215E">
        <w:rPr>
          <w:rFonts w:ascii="Times New Roman" w:hAnsi="Times New Roman"/>
          <w:b/>
          <w:sz w:val="24"/>
          <w:szCs w:val="24"/>
          <w:lang w:val="lt-LT" w:eastAsia="lt-LT"/>
        </w:rPr>
        <w:t>10. Ar Įstatymo projektas atitinka Žmogaus teisių ir pagrindinių laisvių apsaugos konvencijos nuostatas ir Europos Sąjungos dokumentus</w:t>
      </w:r>
    </w:p>
    <w:p w:rsidR="001B5210" w:rsidRPr="00202C06" w:rsidRDefault="001B5210" w:rsidP="001B5210">
      <w:pPr>
        <w:pStyle w:val="betarp0"/>
        <w:tabs>
          <w:tab w:val="left" w:pos="993"/>
          <w:tab w:val="left" w:pos="1701"/>
        </w:tabs>
        <w:spacing w:before="0" w:beforeAutospacing="0" w:after="0" w:afterAutospacing="0" w:line="360" w:lineRule="auto"/>
        <w:ind w:right="2" w:firstLine="1134"/>
        <w:contextualSpacing/>
        <w:jc w:val="both"/>
      </w:pPr>
      <w:r w:rsidRPr="00EF215E">
        <w:t>Įstatymo projektas neprieštarauja Europos žmogaus teisių ir pagrindinių laisvių apsaugos konvencijos nuostatoms ir</w:t>
      </w:r>
      <w:r w:rsidRPr="00202C06">
        <w:t xml:space="preserve"> Europos Sąjungos teisės normoms.</w:t>
      </w:r>
    </w:p>
    <w:p w:rsidR="001B5210" w:rsidRPr="00CD550F" w:rsidRDefault="001B5210" w:rsidP="001B5210">
      <w:pPr>
        <w:pStyle w:val="Pagrindinistekstas"/>
        <w:tabs>
          <w:tab w:val="left" w:pos="993"/>
          <w:tab w:val="num" w:pos="1620"/>
          <w:tab w:val="left" w:pos="1701"/>
        </w:tabs>
        <w:spacing w:line="360" w:lineRule="auto"/>
        <w:ind w:right="2" w:firstLine="1134"/>
        <w:contextualSpacing/>
        <w:jc w:val="both"/>
        <w:rPr>
          <w:sz w:val="24"/>
          <w:szCs w:val="24"/>
          <w:lang w:val="lt-LT"/>
        </w:rPr>
      </w:pPr>
    </w:p>
    <w:p w:rsidR="001B5210" w:rsidRPr="00EF215E" w:rsidRDefault="001B5210" w:rsidP="001B5210">
      <w:pPr>
        <w:pStyle w:val="Betarp"/>
        <w:tabs>
          <w:tab w:val="left" w:pos="993"/>
          <w:tab w:val="left" w:pos="1701"/>
        </w:tabs>
        <w:spacing w:line="360" w:lineRule="auto"/>
        <w:ind w:right="2" w:firstLine="1134"/>
        <w:contextualSpacing/>
        <w:jc w:val="both"/>
        <w:rPr>
          <w:rFonts w:ascii="Times New Roman" w:hAnsi="Times New Roman"/>
          <w:b/>
          <w:sz w:val="24"/>
          <w:szCs w:val="24"/>
          <w:lang w:val="lt-LT"/>
        </w:rPr>
      </w:pPr>
      <w:r w:rsidRPr="00EF215E">
        <w:rPr>
          <w:rFonts w:ascii="Times New Roman" w:hAnsi="Times New Roman"/>
          <w:b/>
          <w:sz w:val="24"/>
          <w:szCs w:val="24"/>
          <w:lang w:val="lt-LT" w:eastAsia="lt-LT"/>
        </w:rPr>
        <w:lastRenderedPageBreak/>
        <w:t>11. Jeigu įstatymui įgyvendinti reikia įgyvendinamųjų teisės aktų, kas ir kada juos turėtų priimti</w:t>
      </w:r>
    </w:p>
    <w:p w:rsidR="001B5210" w:rsidRPr="00EF215E" w:rsidRDefault="001B5210" w:rsidP="001B5210">
      <w:pPr>
        <w:tabs>
          <w:tab w:val="left" w:pos="1418"/>
        </w:tabs>
        <w:suppressAutoHyphens/>
        <w:spacing w:line="360" w:lineRule="auto"/>
        <w:ind w:right="2" w:firstLine="1134"/>
        <w:contextualSpacing/>
        <w:jc w:val="both"/>
        <w:rPr>
          <w:sz w:val="24"/>
          <w:szCs w:val="24"/>
          <w:lang w:val="lt-LT"/>
        </w:rPr>
      </w:pPr>
      <w:r w:rsidRPr="00EF215E">
        <w:rPr>
          <w:sz w:val="24"/>
          <w:szCs w:val="24"/>
          <w:lang w:val="lt-LT"/>
        </w:rPr>
        <w:t>Priėmus Įstatymo projektą, iki įsigaliojant įstatymui:</w:t>
      </w:r>
    </w:p>
    <w:p w:rsidR="001B5210" w:rsidRPr="00202C06" w:rsidRDefault="001B5210" w:rsidP="001B5210">
      <w:pPr>
        <w:pStyle w:val="Sraopastraipa"/>
        <w:numPr>
          <w:ilvl w:val="0"/>
          <w:numId w:val="37"/>
        </w:numPr>
        <w:tabs>
          <w:tab w:val="left" w:pos="1701"/>
        </w:tabs>
        <w:suppressAutoHyphens/>
        <w:spacing w:line="360" w:lineRule="auto"/>
        <w:ind w:left="0" w:right="2" w:firstLine="1134"/>
        <w:contextualSpacing/>
        <w:jc w:val="both"/>
        <w:rPr>
          <w:sz w:val="24"/>
          <w:szCs w:val="24"/>
          <w:lang w:val="lt-LT"/>
        </w:rPr>
      </w:pPr>
      <w:r w:rsidRPr="00EF215E">
        <w:rPr>
          <w:color w:val="000000"/>
          <w:sz w:val="24"/>
          <w:szCs w:val="24"/>
          <w:lang w:val="lt-LT"/>
        </w:rPr>
        <w:t>Vyriausybė ar jos įgaliota institucija</w:t>
      </w:r>
      <w:r w:rsidRPr="00202C06">
        <w:rPr>
          <w:color w:val="000000"/>
          <w:sz w:val="24"/>
          <w:szCs w:val="24"/>
          <w:lang w:val="lt-LT"/>
        </w:rPr>
        <w:t xml:space="preserve"> turės parengti ir patvirtinti mokėjimo už asmeninę pagalbą tvarką, kuri reglamentuos</w:t>
      </w:r>
      <w:r>
        <w:rPr>
          <w:color w:val="000000"/>
          <w:sz w:val="24"/>
          <w:szCs w:val="24"/>
          <w:lang w:val="lt-LT"/>
        </w:rPr>
        <w:t xml:space="preserve"> </w:t>
      </w:r>
      <w:r w:rsidRPr="00621B00">
        <w:rPr>
          <w:color w:val="000000"/>
          <w:sz w:val="24"/>
          <w:szCs w:val="24"/>
          <w:lang w:val="lt-LT"/>
        </w:rPr>
        <w:t xml:space="preserve">neįgaliojo mokėjimo už asmeninės pagalbos teikimą </w:t>
      </w:r>
      <w:r w:rsidRPr="008E21E3">
        <w:rPr>
          <w:color w:val="000000"/>
          <w:sz w:val="24"/>
          <w:szCs w:val="24"/>
          <w:lang w:val="lt-LT"/>
        </w:rPr>
        <w:t xml:space="preserve">išlaidų </w:t>
      </w:r>
      <w:r w:rsidRPr="003F1CDB">
        <w:rPr>
          <w:color w:val="000000"/>
          <w:sz w:val="24"/>
          <w:szCs w:val="24"/>
          <w:lang w:val="lt-LT"/>
        </w:rPr>
        <w:t>dydžio nustatymą</w:t>
      </w:r>
      <w:r w:rsidRPr="00184F15">
        <w:rPr>
          <w:color w:val="000000"/>
          <w:sz w:val="24"/>
          <w:szCs w:val="24"/>
          <w:lang w:val="lt-LT"/>
        </w:rPr>
        <w:t>, neįgaliojo finansinių galimybių</w:t>
      </w:r>
      <w:r>
        <w:rPr>
          <w:color w:val="000000"/>
          <w:sz w:val="24"/>
          <w:szCs w:val="24"/>
          <w:lang w:val="lt-LT"/>
        </w:rPr>
        <w:t xml:space="preserve"> mokėti už asmeninės pagalbos teikimą</w:t>
      </w:r>
      <w:r w:rsidRPr="00202C06">
        <w:rPr>
          <w:color w:val="000000"/>
          <w:sz w:val="24"/>
          <w:szCs w:val="24"/>
          <w:lang w:val="lt-LT"/>
        </w:rPr>
        <w:t xml:space="preserve"> vertinimą</w:t>
      </w:r>
      <w:r>
        <w:rPr>
          <w:color w:val="000000"/>
          <w:sz w:val="24"/>
          <w:szCs w:val="24"/>
          <w:lang w:val="lt-LT"/>
        </w:rPr>
        <w:t>.</w:t>
      </w:r>
    </w:p>
    <w:p w:rsidR="001B5210" w:rsidRPr="00202C06" w:rsidRDefault="001B5210" w:rsidP="001B5210">
      <w:pPr>
        <w:pStyle w:val="Sraopastraipa"/>
        <w:numPr>
          <w:ilvl w:val="0"/>
          <w:numId w:val="37"/>
        </w:numPr>
        <w:tabs>
          <w:tab w:val="left" w:pos="1560"/>
        </w:tabs>
        <w:suppressAutoHyphens/>
        <w:spacing w:line="360" w:lineRule="auto"/>
        <w:ind w:left="0" w:right="2" w:firstLine="1134"/>
        <w:contextualSpacing/>
        <w:jc w:val="both"/>
        <w:rPr>
          <w:sz w:val="24"/>
          <w:szCs w:val="24"/>
          <w:lang w:val="lt-LT"/>
        </w:rPr>
      </w:pPr>
      <w:r w:rsidRPr="00202C06">
        <w:rPr>
          <w:sz w:val="24"/>
          <w:szCs w:val="24"/>
          <w:lang w:val="lt-LT"/>
        </w:rPr>
        <w:t>Ministerija turės parengti</w:t>
      </w:r>
      <w:r>
        <w:rPr>
          <w:sz w:val="24"/>
          <w:szCs w:val="24"/>
          <w:lang w:val="lt-LT"/>
        </w:rPr>
        <w:t>,</w:t>
      </w:r>
      <w:r w:rsidRPr="00202C06">
        <w:rPr>
          <w:sz w:val="24"/>
          <w:szCs w:val="24"/>
          <w:lang w:val="lt-LT"/>
        </w:rPr>
        <w:t xml:space="preserve"> </w:t>
      </w:r>
      <w:r>
        <w:rPr>
          <w:sz w:val="24"/>
          <w:szCs w:val="24"/>
          <w:lang w:val="lt-LT"/>
        </w:rPr>
        <w:t>o</w:t>
      </w:r>
      <w:r w:rsidRPr="00202C06">
        <w:rPr>
          <w:sz w:val="24"/>
          <w:szCs w:val="24"/>
          <w:lang w:val="lt-LT"/>
        </w:rPr>
        <w:t xml:space="preserve"> socialinės apsaugos ir darbo ministras – patvirtinti asmeninės pagalbos poreikio nustatymo ir teikimo tvarką, kuri reglamentuos asmeninės pagalbos negalią turintiems asmenims poreikio vertinimo kriterijus, asmeninio asistento pagalbos organizavimo ir teikimo, teikimo sustabdymo ir atnaujinimo bei nutraukimo tvarką, asmeninio asistento atliekamas funkcijas, teikiamą pagalbą, </w:t>
      </w:r>
      <w:r w:rsidRPr="001B23FF">
        <w:rPr>
          <w:sz w:val="24"/>
          <w:szCs w:val="24"/>
          <w:lang w:val="lt-LT"/>
        </w:rPr>
        <w:t>j</w:t>
      </w:r>
      <w:r>
        <w:rPr>
          <w:sz w:val="24"/>
          <w:szCs w:val="24"/>
          <w:lang w:val="lt-LT"/>
        </w:rPr>
        <w:t>os</w:t>
      </w:r>
      <w:r w:rsidRPr="001B23FF">
        <w:rPr>
          <w:sz w:val="24"/>
          <w:szCs w:val="24"/>
          <w:lang w:val="lt-LT"/>
        </w:rPr>
        <w:t xml:space="preserve"> finansavimą</w:t>
      </w:r>
      <w:r w:rsidRPr="00202C06">
        <w:rPr>
          <w:sz w:val="24"/>
          <w:szCs w:val="24"/>
          <w:lang w:val="lt-LT"/>
        </w:rPr>
        <w:t xml:space="preserve"> ir kontrolę.</w:t>
      </w:r>
    </w:p>
    <w:p w:rsidR="001B5210" w:rsidRPr="00CD550F" w:rsidRDefault="001B5210" w:rsidP="001B5210">
      <w:pPr>
        <w:suppressAutoHyphens/>
        <w:spacing w:line="360" w:lineRule="auto"/>
        <w:ind w:right="2" w:firstLine="1134"/>
        <w:contextualSpacing/>
        <w:jc w:val="both"/>
        <w:rPr>
          <w:sz w:val="24"/>
          <w:szCs w:val="24"/>
          <w:lang w:val="lt-LT"/>
        </w:rPr>
      </w:pPr>
    </w:p>
    <w:p w:rsidR="001B5210" w:rsidRPr="00AC0B00" w:rsidRDefault="001B5210" w:rsidP="001B5210">
      <w:pPr>
        <w:pStyle w:val="Betarp"/>
        <w:tabs>
          <w:tab w:val="left" w:pos="0"/>
          <w:tab w:val="left" w:pos="993"/>
          <w:tab w:val="left" w:pos="1701"/>
        </w:tabs>
        <w:spacing w:line="360" w:lineRule="auto"/>
        <w:ind w:right="2" w:firstLine="1134"/>
        <w:contextualSpacing/>
        <w:jc w:val="both"/>
        <w:rPr>
          <w:rFonts w:ascii="Times New Roman" w:hAnsi="Times New Roman"/>
          <w:b/>
          <w:sz w:val="24"/>
          <w:szCs w:val="24"/>
          <w:lang w:val="lt-LT" w:eastAsia="lt-LT"/>
        </w:rPr>
      </w:pPr>
      <w:r w:rsidRPr="00202C06">
        <w:rPr>
          <w:rFonts w:ascii="Times New Roman" w:hAnsi="Times New Roman"/>
          <w:b/>
          <w:sz w:val="24"/>
          <w:szCs w:val="24"/>
          <w:lang w:val="lt-LT" w:eastAsia="lt-LT"/>
        </w:rPr>
        <w:t xml:space="preserve">12. Kiek valstybės, savivaldybių biudžetų ir kitų valstybės įsteigtų fondų lėšų </w:t>
      </w:r>
      <w:r w:rsidRPr="00AC0B00">
        <w:rPr>
          <w:rFonts w:ascii="Times New Roman" w:hAnsi="Times New Roman"/>
          <w:b/>
          <w:sz w:val="24"/>
          <w:szCs w:val="24"/>
          <w:lang w:val="lt-LT" w:eastAsia="lt-LT"/>
        </w:rPr>
        <w:t xml:space="preserve">prireiks </w:t>
      </w:r>
      <w:r w:rsidRPr="00F95A83">
        <w:rPr>
          <w:rFonts w:ascii="Times New Roman" w:hAnsi="Times New Roman"/>
          <w:b/>
          <w:sz w:val="24"/>
          <w:szCs w:val="24"/>
          <w:lang w:val="lt-LT" w:eastAsia="lt-LT"/>
        </w:rPr>
        <w:t>įstatym</w:t>
      </w:r>
      <w:r w:rsidRPr="00AC0B00">
        <w:rPr>
          <w:rFonts w:ascii="Times New Roman" w:hAnsi="Times New Roman"/>
          <w:b/>
          <w:sz w:val="24"/>
          <w:szCs w:val="24"/>
          <w:lang w:val="lt-LT" w:eastAsia="lt-LT"/>
        </w:rPr>
        <w:t xml:space="preserve">ui įgyvendinti, ar bus galima sutaupyti </w:t>
      </w:r>
    </w:p>
    <w:p w:rsidR="001B5210" w:rsidRDefault="001B5210" w:rsidP="001B5210">
      <w:pPr>
        <w:spacing w:line="360" w:lineRule="auto"/>
        <w:ind w:firstLine="992"/>
        <w:jc w:val="both"/>
        <w:rPr>
          <w:sz w:val="24"/>
          <w:szCs w:val="24"/>
          <w:lang w:val="lt-LT" w:eastAsia="en-GB"/>
        </w:rPr>
      </w:pPr>
      <w:r w:rsidRPr="00AC0B00">
        <w:rPr>
          <w:sz w:val="24"/>
          <w:szCs w:val="24"/>
          <w:lang w:val="lt-LT" w:eastAsia="en-GB"/>
        </w:rPr>
        <w:t xml:space="preserve">Priėmus </w:t>
      </w:r>
      <w:r w:rsidRPr="00F95A83">
        <w:rPr>
          <w:sz w:val="24"/>
          <w:szCs w:val="24"/>
          <w:lang w:val="lt-LT" w:eastAsia="en-GB"/>
        </w:rPr>
        <w:t>į</w:t>
      </w:r>
      <w:r w:rsidRPr="00AC0B00">
        <w:rPr>
          <w:sz w:val="24"/>
          <w:szCs w:val="24"/>
          <w:lang w:val="lt-LT" w:eastAsia="en-GB"/>
        </w:rPr>
        <w:t xml:space="preserve">statymą, 2021 metams (6 mėnesiams) </w:t>
      </w:r>
      <w:r w:rsidRPr="00AC0B00">
        <w:rPr>
          <w:sz w:val="24"/>
          <w:szCs w:val="24"/>
          <w:lang w:val="lt-LT"/>
        </w:rPr>
        <w:t xml:space="preserve">asmeninei pagalbai neįgaliesiems teikti iš valstybės biudžeto reikėtų </w:t>
      </w:r>
      <w:r w:rsidRPr="00AC0B00">
        <w:rPr>
          <w:sz w:val="24"/>
          <w:szCs w:val="24"/>
          <w:lang w:val="lt-LT" w:eastAsia="en-GB"/>
        </w:rPr>
        <w:t xml:space="preserve">2 mln. </w:t>
      </w:r>
      <w:proofErr w:type="spellStart"/>
      <w:r w:rsidRPr="00AC0B00">
        <w:rPr>
          <w:sz w:val="24"/>
          <w:szCs w:val="24"/>
          <w:lang w:val="lt-LT" w:eastAsia="en-GB"/>
        </w:rPr>
        <w:t>Eur</w:t>
      </w:r>
      <w:proofErr w:type="spellEnd"/>
      <w:r w:rsidRPr="00AC0B00">
        <w:rPr>
          <w:sz w:val="24"/>
          <w:szCs w:val="24"/>
          <w:lang w:val="lt-LT" w:eastAsia="en-GB"/>
        </w:rPr>
        <w:t>,</w:t>
      </w:r>
      <w:r w:rsidRPr="00764126">
        <w:rPr>
          <w:sz w:val="24"/>
          <w:szCs w:val="24"/>
          <w:lang w:val="lt-LT" w:eastAsia="en-GB"/>
        </w:rPr>
        <w:t xml:space="preserve"> o </w:t>
      </w:r>
      <w:r>
        <w:rPr>
          <w:sz w:val="24"/>
          <w:szCs w:val="24"/>
          <w:lang w:val="lt-LT" w:eastAsia="en-GB"/>
        </w:rPr>
        <w:t xml:space="preserve">šias </w:t>
      </w:r>
      <w:r w:rsidR="00F07DAA">
        <w:rPr>
          <w:sz w:val="24"/>
          <w:szCs w:val="24"/>
          <w:lang w:val="lt-LT" w:eastAsia="en-GB"/>
        </w:rPr>
        <w:t>paslaugas gautų 60</w:t>
      </w:r>
      <w:r w:rsidRPr="00764126">
        <w:rPr>
          <w:sz w:val="24"/>
          <w:szCs w:val="24"/>
          <w:lang w:val="lt-LT" w:eastAsia="en-GB"/>
        </w:rPr>
        <w:t>0</w:t>
      </w:r>
      <w:r>
        <w:rPr>
          <w:sz w:val="24"/>
          <w:szCs w:val="24"/>
          <w:lang w:val="lt-LT" w:eastAsia="en-GB"/>
        </w:rPr>
        <w:t> </w:t>
      </w:r>
      <w:r w:rsidRPr="00764126">
        <w:rPr>
          <w:sz w:val="24"/>
          <w:szCs w:val="24"/>
          <w:lang w:val="lt-LT" w:eastAsia="en-GB"/>
        </w:rPr>
        <w:t>neįgaliųjų. Pažymėtina, kad 2021</w:t>
      </w:r>
      <w:r>
        <w:rPr>
          <w:sz w:val="24"/>
          <w:szCs w:val="24"/>
          <w:lang w:val="lt-LT" w:eastAsia="en-GB"/>
        </w:rPr>
        <w:t> </w:t>
      </w:r>
      <w:r w:rsidRPr="00764126">
        <w:rPr>
          <w:sz w:val="24"/>
          <w:szCs w:val="24"/>
          <w:lang w:val="lt-LT" w:eastAsia="en-GB"/>
        </w:rPr>
        <w:t>m</w:t>
      </w:r>
      <w:r>
        <w:rPr>
          <w:sz w:val="24"/>
          <w:szCs w:val="24"/>
          <w:lang w:val="lt-LT" w:eastAsia="en-GB"/>
        </w:rPr>
        <w:t>.</w:t>
      </w:r>
      <w:r w:rsidRPr="00764126">
        <w:rPr>
          <w:sz w:val="24"/>
          <w:szCs w:val="24"/>
          <w:lang w:val="lt-LT" w:eastAsia="en-GB"/>
        </w:rPr>
        <w:t xml:space="preserve"> asmeninės pagalbos paslaugos b</w:t>
      </w:r>
      <w:r>
        <w:rPr>
          <w:sz w:val="24"/>
          <w:szCs w:val="24"/>
          <w:lang w:val="lt-LT" w:eastAsia="en-GB"/>
        </w:rPr>
        <w:t>ūtų</w:t>
      </w:r>
      <w:r w:rsidRPr="00764126">
        <w:rPr>
          <w:sz w:val="24"/>
          <w:szCs w:val="24"/>
          <w:lang w:val="lt-LT" w:eastAsia="en-GB"/>
        </w:rPr>
        <w:t xml:space="preserve"> teikiamos ir </w:t>
      </w:r>
      <w:r w:rsidRPr="00600C69">
        <w:rPr>
          <w:sz w:val="24"/>
          <w:szCs w:val="24"/>
          <w:lang w:val="lt-LT" w:eastAsia="en-GB"/>
        </w:rPr>
        <w:t xml:space="preserve">įgyvendinant </w:t>
      </w:r>
      <w:r w:rsidRPr="00803923">
        <w:rPr>
          <w:sz w:val="24"/>
          <w:szCs w:val="24"/>
          <w:lang w:val="lt-LT" w:eastAsia="en-GB"/>
        </w:rPr>
        <w:t>Antrą projektą</w:t>
      </w:r>
      <w:r w:rsidRPr="00764126">
        <w:rPr>
          <w:sz w:val="24"/>
          <w:szCs w:val="24"/>
          <w:lang w:val="lt-LT" w:eastAsia="en-GB"/>
        </w:rPr>
        <w:t>. Nuo 2022 m</w:t>
      </w:r>
      <w:r>
        <w:rPr>
          <w:sz w:val="24"/>
          <w:szCs w:val="24"/>
          <w:lang w:val="lt-LT" w:eastAsia="en-GB"/>
        </w:rPr>
        <w:t>.</w:t>
      </w:r>
      <w:r w:rsidRPr="00764126">
        <w:rPr>
          <w:sz w:val="24"/>
          <w:szCs w:val="24"/>
          <w:lang w:val="lt-LT" w:eastAsia="en-GB"/>
        </w:rPr>
        <w:t xml:space="preserve"> asmenin</w:t>
      </w:r>
      <w:r>
        <w:rPr>
          <w:sz w:val="24"/>
          <w:szCs w:val="24"/>
          <w:lang w:val="lt-LT" w:eastAsia="en-GB"/>
        </w:rPr>
        <w:t>ei</w:t>
      </w:r>
      <w:r w:rsidRPr="00764126">
        <w:rPr>
          <w:sz w:val="24"/>
          <w:szCs w:val="24"/>
          <w:lang w:val="lt-LT" w:eastAsia="en-GB"/>
        </w:rPr>
        <w:t xml:space="preserve"> pagalb</w:t>
      </w:r>
      <w:r>
        <w:rPr>
          <w:sz w:val="24"/>
          <w:szCs w:val="24"/>
          <w:lang w:val="lt-LT" w:eastAsia="en-GB"/>
        </w:rPr>
        <w:t>ai</w:t>
      </w:r>
      <w:r w:rsidRPr="00764126">
        <w:rPr>
          <w:sz w:val="24"/>
          <w:szCs w:val="24"/>
          <w:lang w:val="lt-LT" w:eastAsia="en-GB"/>
        </w:rPr>
        <w:t xml:space="preserve"> teik</w:t>
      </w:r>
      <w:r>
        <w:rPr>
          <w:sz w:val="24"/>
          <w:szCs w:val="24"/>
          <w:lang w:val="lt-LT" w:eastAsia="en-GB"/>
        </w:rPr>
        <w:t>ti</w:t>
      </w:r>
      <w:r w:rsidRPr="00764126">
        <w:rPr>
          <w:sz w:val="24"/>
          <w:szCs w:val="24"/>
          <w:lang w:val="lt-LT" w:eastAsia="en-GB"/>
        </w:rPr>
        <w:t xml:space="preserve"> reikėtų 10 mln. valstybės biudžeto lėšų kasmet, </w:t>
      </w:r>
      <w:r>
        <w:rPr>
          <w:sz w:val="24"/>
          <w:szCs w:val="24"/>
          <w:lang w:val="lt-LT" w:eastAsia="en-GB"/>
        </w:rPr>
        <w:t xml:space="preserve">ši </w:t>
      </w:r>
      <w:r w:rsidRPr="00764126">
        <w:rPr>
          <w:sz w:val="24"/>
          <w:szCs w:val="24"/>
          <w:lang w:val="lt-LT" w:eastAsia="en-GB"/>
        </w:rPr>
        <w:t xml:space="preserve">pagalba </w:t>
      </w:r>
      <w:r>
        <w:rPr>
          <w:sz w:val="24"/>
          <w:szCs w:val="24"/>
          <w:lang w:val="lt-LT" w:eastAsia="en-GB"/>
        </w:rPr>
        <w:t xml:space="preserve">kasmet </w:t>
      </w:r>
      <w:r w:rsidRPr="00764126">
        <w:rPr>
          <w:sz w:val="24"/>
          <w:szCs w:val="24"/>
          <w:lang w:val="lt-LT" w:eastAsia="en-GB"/>
        </w:rPr>
        <w:t xml:space="preserve">būtų suteikta apie 1 500 </w:t>
      </w:r>
      <w:r w:rsidRPr="00BF21AA">
        <w:rPr>
          <w:sz w:val="24"/>
          <w:szCs w:val="24"/>
          <w:lang w:val="lt-LT" w:eastAsia="en-GB"/>
        </w:rPr>
        <w:t>neįgaliųjų (</w:t>
      </w:r>
      <w:r w:rsidRPr="0022288A">
        <w:rPr>
          <w:sz w:val="24"/>
          <w:szCs w:val="24"/>
          <w:lang w:val="lt-LT" w:eastAsia="en-GB"/>
        </w:rPr>
        <w:t xml:space="preserve">pagalbos gavėjų skaičius </w:t>
      </w:r>
      <w:r w:rsidRPr="00F95A83">
        <w:rPr>
          <w:sz w:val="24"/>
          <w:szCs w:val="24"/>
          <w:lang w:val="lt-LT" w:eastAsia="en-GB"/>
        </w:rPr>
        <w:t>nustaty</w:t>
      </w:r>
      <w:r w:rsidRPr="0022288A">
        <w:rPr>
          <w:sz w:val="24"/>
          <w:szCs w:val="24"/>
          <w:lang w:val="lt-LT" w:eastAsia="en-GB"/>
        </w:rPr>
        <w:t xml:space="preserve">tas, atsižvelgiant į </w:t>
      </w:r>
      <w:r w:rsidRPr="009B3994">
        <w:rPr>
          <w:sz w:val="24"/>
          <w:szCs w:val="24"/>
          <w:lang w:val="lt-LT" w:eastAsia="en-GB"/>
        </w:rPr>
        <w:t>ją gavusių ir gausiančių asmenų skaičių</w:t>
      </w:r>
      <w:r>
        <w:rPr>
          <w:sz w:val="24"/>
          <w:szCs w:val="24"/>
          <w:lang w:val="lt-LT" w:eastAsia="en-GB"/>
        </w:rPr>
        <w:t>,</w:t>
      </w:r>
      <w:r w:rsidRPr="009B3994">
        <w:rPr>
          <w:sz w:val="24"/>
          <w:szCs w:val="24"/>
          <w:lang w:val="lt-LT" w:eastAsia="en-GB"/>
        </w:rPr>
        <w:t xml:space="preserve"> įgyvendinant </w:t>
      </w:r>
      <w:r w:rsidRPr="00BF21AA">
        <w:rPr>
          <w:sz w:val="24"/>
          <w:szCs w:val="24"/>
          <w:lang w:val="lt-LT" w:eastAsia="en-GB"/>
        </w:rPr>
        <w:t>Pirm</w:t>
      </w:r>
      <w:r w:rsidRPr="00F95A83">
        <w:rPr>
          <w:sz w:val="24"/>
          <w:szCs w:val="24"/>
          <w:lang w:val="lt-LT" w:eastAsia="en-GB"/>
        </w:rPr>
        <w:t>ą</w:t>
      </w:r>
      <w:r w:rsidRPr="0022288A">
        <w:rPr>
          <w:sz w:val="24"/>
          <w:szCs w:val="24"/>
          <w:lang w:val="lt-LT" w:eastAsia="en-GB"/>
        </w:rPr>
        <w:t xml:space="preserve"> </w:t>
      </w:r>
      <w:r>
        <w:rPr>
          <w:sz w:val="24"/>
          <w:szCs w:val="24"/>
          <w:lang w:val="lt-LT" w:eastAsia="en-GB"/>
        </w:rPr>
        <w:t xml:space="preserve">ir Antrą </w:t>
      </w:r>
      <w:r w:rsidRPr="0022288A">
        <w:rPr>
          <w:sz w:val="24"/>
          <w:szCs w:val="24"/>
          <w:lang w:val="lt-LT" w:eastAsia="en-GB"/>
        </w:rPr>
        <w:t>projekt</w:t>
      </w:r>
      <w:r>
        <w:rPr>
          <w:sz w:val="24"/>
          <w:szCs w:val="24"/>
          <w:lang w:val="lt-LT" w:eastAsia="en-GB"/>
        </w:rPr>
        <w:t>us</w:t>
      </w:r>
      <w:r w:rsidRPr="0022288A">
        <w:rPr>
          <w:sz w:val="24"/>
          <w:szCs w:val="24"/>
          <w:lang w:val="lt-LT" w:eastAsia="en-GB"/>
        </w:rPr>
        <w:t>).</w:t>
      </w:r>
      <w:r w:rsidRPr="00BF21AA">
        <w:rPr>
          <w:sz w:val="24"/>
          <w:szCs w:val="24"/>
          <w:lang w:val="lt-LT" w:eastAsia="en-GB"/>
        </w:rPr>
        <w:t xml:space="preserve"> </w:t>
      </w:r>
      <w:r w:rsidRPr="0022288A">
        <w:rPr>
          <w:sz w:val="24"/>
          <w:szCs w:val="24"/>
          <w:lang w:val="lt-LT" w:eastAsia="en-GB"/>
        </w:rPr>
        <w:t>At</w:t>
      </w:r>
      <w:r w:rsidRPr="00764126">
        <w:rPr>
          <w:sz w:val="24"/>
          <w:szCs w:val="24"/>
          <w:lang w:val="lt-LT" w:eastAsia="en-GB"/>
        </w:rPr>
        <w:t xml:space="preserve">sižvelgiant į Pirmo projekto rezultatus ir </w:t>
      </w:r>
      <w:r>
        <w:rPr>
          <w:sz w:val="24"/>
          <w:szCs w:val="24"/>
          <w:lang w:val="lt-LT" w:eastAsia="en-GB"/>
        </w:rPr>
        <w:t xml:space="preserve">tarpinius </w:t>
      </w:r>
      <w:r w:rsidRPr="00764126">
        <w:rPr>
          <w:sz w:val="24"/>
          <w:szCs w:val="24"/>
          <w:lang w:val="lt-LT" w:eastAsia="en-GB"/>
        </w:rPr>
        <w:t>Antro projekto rezultatus, asmeninė pagalba galėtų būti teikiama vidutiniškai apie 30 valand</w:t>
      </w:r>
      <w:r>
        <w:rPr>
          <w:sz w:val="24"/>
          <w:szCs w:val="24"/>
          <w:lang w:val="lt-LT" w:eastAsia="en-GB"/>
        </w:rPr>
        <w:t>ų</w:t>
      </w:r>
      <w:r w:rsidRPr="00764126">
        <w:rPr>
          <w:sz w:val="24"/>
          <w:szCs w:val="24"/>
          <w:lang w:val="lt-LT" w:eastAsia="en-GB"/>
        </w:rPr>
        <w:t xml:space="preserve"> per savaitę, o asmeninės pagalbos valandinis </w:t>
      </w:r>
      <w:r w:rsidRPr="00D95E14">
        <w:rPr>
          <w:sz w:val="24"/>
          <w:szCs w:val="24"/>
          <w:lang w:val="lt-LT" w:eastAsia="en-GB"/>
        </w:rPr>
        <w:t>įkainis būtų 6 </w:t>
      </w:r>
      <w:proofErr w:type="spellStart"/>
      <w:r w:rsidRPr="00D95E14">
        <w:rPr>
          <w:sz w:val="24"/>
          <w:szCs w:val="24"/>
          <w:lang w:val="lt-LT" w:eastAsia="en-GB"/>
        </w:rPr>
        <w:t>Eur</w:t>
      </w:r>
      <w:proofErr w:type="spellEnd"/>
      <w:r w:rsidRPr="00D95E14">
        <w:rPr>
          <w:sz w:val="24"/>
          <w:szCs w:val="24"/>
          <w:lang w:val="lt-LT" w:eastAsia="en-GB"/>
        </w:rPr>
        <w:t>, kurį sudarytų darbo užmokestis asmeniniam asistentui, darbo užmokesčio mokesčiai, asmeninio asistento mokym</w:t>
      </w:r>
      <w:r>
        <w:rPr>
          <w:sz w:val="24"/>
          <w:szCs w:val="24"/>
          <w:lang w:val="lt-LT" w:eastAsia="en-GB"/>
        </w:rPr>
        <w:t>ų</w:t>
      </w:r>
      <w:r w:rsidRPr="00D95E14">
        <w:rPr>
          <w:sz w:val="24"/>
          <w:szCs w:val="24"/>
          <w:lang w:val="lt-LT" w:eastAsia="en-GB"/>
        </w:rPr>
        <w:t xml:space="preserve"> ir kvalifikacijos kėlim</w:t>
      </w:r>
      <w:r>
        <w:rPr>
          <w:sz w:val="24"/>
          <w:szCs w:val="24"/>
          <w:lang w:val="lt-LT" w:eastAsia="en-GB"/>
        </w:rPr>
        <w:t>o</w:t>
      </w:r>
      <w:r w:rsidRPr="00D95E14">
        <w:rPr>
          <w:sz w:val="24"/>
          <w:szCs w:val="24"/>
          <w:lang w:val="lt-LT" w:eastAsia="en-GB"/>
        </w:rPr>
        <w:t>, transporto</w:t>
      </w:r>
      <w:r w:rsidRPr="00764126">
        <w:rPr>
          <w:sz w:val="24"/>
          <w:szCs w:val="24"/>
          <w:lang w:val="lt-LT" w:eastAsia="en-GB"/>
        </w:rPr>
        <w:t xml:space="preserve"> paslaug</w:t>
      </w:r>
      <w:r>
        <w:rPr>
          <w:sz w:val="24"/>
          <w:szCs w:val="24"/>
          <w:lang w:val="lt-LT" w:eastAsia="en-GB"/>
        </w:rPr>
        <w:t>ų</w:t>
      </w:r>
      <w:r w:rsidRPr="00764126">
        <w:rPr>
          <w:sz w:val="24"/>
          <w:szCs w:val="24"/>
          <w:lang w:val="lt-LT" w:eastAsia="en-GB"/>
        </w:rPr>
        <w:t xml:space="preserve">, asmeninės pagalbos administravimo išlaidos. </w:t>
      </w:r>
      <w:r w:rsidRPr="00F24AE0">
        <w:rPr>
          <w:sz w:val="24"/>
          <w:szCs w:val="24"/>
          <w:lang w:val="lt-LT" w:eastAsia="en-GB"/>
        </w:rPr>
        <w:t xml:space="preserve">Atsižvelgiant į tai, manytina, kad </w:t>
      </w:r>
      <w:r w:rsidRPr="00D95E14">
        <w:rPr>
          <w:sz w:val="24"/>
          <w:szCs w:val="24"/>
          <w:lang w:val="lt-LT" w:eastAsia="en-GB"/>
        </w:rPr>
        <w:t xml:space="preserve">vienas </w:t>
      </w:r>
      <w:r w:rsidRPr="00F24AE0">
        <w:rPr>
          <w:sz w:val="24"/>
          <w:szCs w:val="24"/>
          <w:lang w:val="lt-LT" w:eastAsia="en-GB"/>
        </w:rPr>
        <w:t xml:space="preserve">neįgalus asmuo per metus gautų 1 400 valandų </w:t>
      </w:r>
      <w:r w:rsidRPr="00F95A83">
        <w:rPr>
          <w:sz w:val="24"/>
          <w:szCs w:val="24"/>
          <w:lang w:val="lt-LT" w:eastAsia="en-GB"/>
        </w:rPr>
        <w:t xml:space="preserve">trukmės </w:t>
      </w:r>
      <w:r w:rsidRPr="00F24AE0">
        <w:rPr>
          <w:sz w:val="24"/>
          <w:szCs w:val="24"/>
          <w:lang w:val="lt-LT" w:eastAsia="en-GB"/>
        </w:rPr>
        <w:t>asmeninės pagalbos</w:t>
      </w:r>
      <w:r w:rsidRPr="00D95E14">
        <w:rPr>
          <w:sz w:val="24"/>
          <w:szCs w:val="24"/>
          <w:lang w:val="lt-LT" w:eastAsia="en-GB"/>
        </w:rPr>
        <w:t xml:space="preserve">, o vieno </w:t>
      </w:r>
      <w:r w:rsidRPr="00F24AE0">
        <w:rPr>
          <w:sz w:val="24"/>
          <w:szCs w:val="24"/>
          <w:lang w:val="lt-LT" w:eastAsia="en-GB"/>
        </w:rPr>
        <w:t>neįgalaus asmens asmeninės pagalbos lėšų poreikis metams būtų apie 8</w:t>
      </w:r>
      <w:r>
        <w:rPr>
          <w:sz w:val="24"/>
          <w:szCs w:val="24"/>
          <w:lang w:val="lt-LT" w:eastAsia="en-GB"/>
        </w:rPr>
        <w:t> </w:t>
      </w:r>
      <w:r w:rsidR="006C2BB7">
        <w:rPr>
          <w:sz w:val="24"/>
          <w:szCs w:val="24"/>
          <w:lang w:val="lt-LT" w:eastAsia="en-GB"/>
        </w:rPr>
        <w:t>40</w:t>
      </w:r>
      <w:r w:rsidRPr="00764126">
        <w:rPr>
          <w:sz w:val="24"/>
          <w:szCs w:val="24"/>
          <w:lang w:val="lt-LT" w:eastAsia="en-GB"/>
        </w:rPr>
        <w:t xml:space="preserve">0 </w:t>
      </w:r>
      <w:proofErr w:type="spellStart"/>
      <w:r w:rsidRPr="00764126">
        <w:rPr>
          <w:sz w:val="24"/>
          <w:szCs w:val="24"/>
          <w:lang w:val="lt-LT" w:eastAsia="en-GB"/>
        </w:rPr>
        <w:t>Eur</w:t>
      </w:r>
      <w:proofErr w:type="spellEnd"/>
      <w:r w:rsidRPr="00764126">
        <w:rPr>
          <w:sz w:val="24"/>
          <w:szCs w:val="24"/>
          <w:lang w:val="lt-LT" w:eastAsia="en-GB"/>
        </w:rPr>
        <w:t>. Lėšų poreikis 1 500</w:t>
      </w:r>
      <w:r>
        <w:rPr>
          <w:sz w:val="24"/>
          <w:szCs w:val="24"/>
          <w:lang w:val="lt-LT" w:eastAsia="en-GB"/>
        </w:rPr>
        <w:t xml:space="preserve"> neįgalių </w:t>
      </w:r>
      <w:r w:rsidRPr="00764126">
        <w:rPr>
          <w:sz w:val="24"/>
          <w:szCs w:val="24"/>
          <w:lang w:val="lt-LT" w:eastAsia="en-GB"/>
        </w:rPr>
        <w:t>asmen</w:t>
      </w:r>
      <w:r>
        <w:rPr>
          <w:sz w:val="24"/>
          <w:szCs w:val="24"/>
          <w:lang w:val="lt-LT" w:eastAsia="en-GB"/>
        </w:rPr>
        <w:t>ų</w:t>
      </w:r>
      <w:r w:rsidRPr="00764126">
        <w:rPr>
          <w:sz w:val="24"/>
          <w:szCs w:val="24"/>
          <w:lang w:val="lt-LT" w:eastAsia="en-GB"/>
        </w:rPr>
        <w:t xml:space="preserve"> metams siektų 12,6 mln. </w:t>
      </w:r>
      <w:proofErr w:type="spellStart"/>
      <w:r w:rsidRPr="00764126">
        <w:rPr>
          <w:sz w:val="24"/>
          <w:szCs w:val="24"/>
          <w:lang w:val="lt-LT" w:eastAsia="en-GB"/>
        </w:rPr>
        <w:t>Eur</w:t>
      </w:r>
      <w:proofErr w:type="spellEnd"/>
      <w:r w:rsidRPr="00764126">
        <w:rPr>
          <w:sz w:val="24"/>
          <w:szCs w:val="24"/>
          <w:lang w:val="lt-LT" w:eastAsia="en-GB"/>
        </w:rPr>
        <w:t xml:space="preserve">. Numačius, kad </w:t>
      </w:r>
      <w:r>
        <w:rPr>
          <w:sz w:val="24"/>
          <w:szCs w:val="24"/>
          <w:lang w:val="lt-LT" w:eastAsia="en-GB"/>
        </w:rPr>
        <w:t xml:space="preserve">kiekvienas neįgalus </w:t>
      </w:r>
      <w:r w:rsidRPr="00764126">
        <w:rPr>
          <w:sz w:val="24"/>
          <w:szCs w:val="24"/>
          <w:lang w:val="lt-LT" w:eastAsia="en-GB"/>
        </w:rPr>
        <w:t>asmuo savo lėšomis dengtų 20 proc</w:t>
      </w:r>
      <w:r>
        <w:rPr>
          <w:sz w:val="24"/>
          <w:szCs w:val="24"/>
          <w:lang w:val="lt-LT" w:eastAsia="en-GB"/>
        </w:rPr>
        <w:t>entų</w:t>
      </w:r>
      <w:r w:rsidRPr="00764126">
        <w:rPr>
          <w:sz w:val="24"/>
          <w:szCs w:val="24"/>
          <w:lang w:val="lt-LT" w:eastAsia="en-GB"/>
        </w:rPr>
        <w:t xml:space="preserve"> asmeninės pagalbos teikimo išlaidų, lėšų poreikis 1</w:t>
      </w:r>
      <w:r>
        <w:rPr>
          <w:sz w:val="24"/>
          <w:szCs w:val="24"/>
          <w:lang w:val="lt-LT" w:eastAsia="en-GB"/>
        </w:rPr>
        <w:t> </w:t>
      </w:r>
      <w:r w:rsidRPr="00764126">
        <w:rPr>
          <w:sz w:val="24"/>
          <w:szCs w:val="24"/>
          <w:lang w:val="lt-LT" w:eastAsia="en-GB"/>
        </w:rPr>
        <w:t>500</w:t>
      </w:r>
      <w:r>
        <w:rPr>
          <w:sz w:val="24"/>
          <w:szCs w:val="24"/>
          <w:lang w:val="lt-LT" w:eastAsia="en-GB"/>
        </w:rPr>
        <w:t xml:space="preserve"> neįgalių </w:t>
      </w:r>
      <w:r w:rsidRPr="00764126">
        <w:rPr>
          <w:sz w:val="24"/>
          <w:szCs w:val="24"/>
          <w:lang w:val="lt-LT" w:eastAsia="en-GB"/>
        </w:rPr>
        <w:t xml:space="preserve">asmenų metams </w:t>
      </w:r>
      <w:r>
        <w:rPr>
          <w:sz w:val="24"/>
          <w:szCs w:val="24"/>
          <w:lang w:val="lt-LT" w:eastAsia="en-GB"/>
        </w:rPr>
        <w:t>bū</w:t>
      </w:r>
      <w:r w:rsidRPr="00764126">
        <w:rPr>
          <w:sz w:val="24"/>
          <w:szCs w:val="24"/>
          <w:lang w:val="lt-LT" w:eastAsia="en-GB"/>
        </w:rPr>
        <w:t xml:space="preserve">tų 10 mln. </w:t>
      </w:r>
      <w:proofErr w:type="spellStart"/>
      <w:r w:rsidRPr="00764126">
        <w:rPr>
          <w:sz w:val="24"/>
          <w:szCs w:val="24"/>
          <w:lang w:val="lt-LT" w:eastAsia="en-GB"/>
        </w:rPr>
        <w:t>Eur</w:t>
      </w:r>
      <w:proofErr w:type="spellEnd"/>
      <w:r w:rsidRPr="00764126">
        <w:rPr>
          <w:sz w:val="24"/>
          <w:szCs w:val="24"/>
          <w:lang w:val="lt-LT" w:eastAsia="en-GB"/>
        </w:rPr>
        <w:t>.</w:t>
      </w:r>
    </w:p>
    <w:p w:rsidR="001754EF" w:rsidRPr="00764126" w:rsidRDefault="00D36930" w:rsidP="001754EF">
      <w:pPr>
        <w:spacing w:line="360" w:lineRule="auto"/>
        <w:ind w:firstLine="992"/>
        <w:jc w:val="both"/>
        <w:rPr>
          <w:sz w:val="24"/>
          <w:szCs w:val="24"/>
          <w:lang w:val="lt-LT" w:eastAsia="en-GB"/>
        </w:rPr>
      </w:pPr>
      <w:r>
        <w:rPr>
          <w:sz w:val="24"/>
          <w:szCs w:val="24"/>
          <w:lang w:val="lt-LT" w:eastAsia="en-GB"/>
        </w:rPr>
        <w:t>Priėmus įstatymą</w:t>
      </w:r>
      <w:r w:rsidR="003712F8">
        <w:rPr>
          <w:sz w:val="24"/>
          <w:szCs w:val="24"/>
          <w:lang w:val="lt-LT" w:eastAsia="en-GB"/>
        </w:rPr>
        <w:t>,</w:t>
      </w:r>
      <w:r w:rsidR="00F40CEA">
        <w:rPr>
          <w:sz w:val="24"/>
          <w:szCs w:val="24"/>
          <w:lang w:val="lt-LT" w:eastAsia="en-GB"/>
        </w:rPr>
        <w:t xml:space="preserve"> asmenys</w:t>
      </w:r>
      <w:r w:rsidR="001754EF" w:rsidRPr="001754EF">
        <w:rPr>
          <w:sz w:val="24"/>
          <w:szCs w:val="24"/>
          <w:lang w:val="lt-LT" w:eastAsia="en-GB"/>
        </w:rPr>
        <w:t xml:space="preserve">, sukakę senatvės pensijos amžių, kuriems iki šio įstatymo įsigaliojimo buvo nustatytas nedidelių specialiųjų poreikių lygis, bus prilyginami asmenims, sukakusiems senatvės pensijos amžių, kuriems šio įstatymo nustatyta tvarka nustatytas vidutinių specialiųjų poreikių lygis, </w:t>
      </w:r>
      <w:r w:rsidR="00F85072">
        <w:rPr>
          <w:sz w:val="24"/>
          <w:szCs w:val="24"/>
          <w:lang w:val="lt-LT" w:eastAsia="en-GB"/>
        </w:rPr>
        <w:t xml:space="preserve">todėl jie </w:t>
      </w:r>
      <w:r w:rsidR="001754EF" w:rsidRPr="001754EF">
        <w:rPr>
          <w:sz w:val="24"/>
          <w:szCs w:val="24"/>
          <w:lang w:val="lt-LT" w:eastAsia="en-GB"/>
        </w:rPr>
        <w:t xml:space="preserve">galės įsigyti miesto ir priemiesčio transporto bei tolimojo reguliaraus susisiekimo autobusų, reguliaraus susisiekimo laivų ir keltų bilietus su 50 proc. </w:t>
      </w:r>
      <w:r w:rsidR="00F40CEA">
        <w:rPr>
          <w:sz w:val="24"/>
          <w:szCs w:val="24"/>
          <w:lang w:val="lt-LT" w:eastAsia="en-GB"/>
        </w:rPr>
        <w:lastRenderedPageBreak/>
        <w:t xml:space="preserve">nuolaida, jei to nenumato Lietuvos </w:t>
      </w:r>
      <w:proofErr w:type="spellStart"/>
      <w:r w:rsidR="00F40CEA">
        <w:rPr>
          <w:sz w:val="24"/>
          <w:szCs w:val="24"/>
          <w:lang w:val="lt-LT" w:eastAsia="en-GB"/>
        </w:rPr>
        <w:t>Respbulikos</w:t>
      </w:r>
      <w:proofErr w:type="spellEnd"/>
      <w:r w:rsidR="00F40CEA">
        <w:rPr>
          <w:sz w:val="24"/>
          <w:szCs w:val="24"/>
          <w:lang w:val="lt-LT" w:eastAsia="en-GB"/>
        </w:rPr>
        <w:t xml:space="preserve"> transporto lengvatų įstatymo nuostatos (Ministerijos duomenimis apie 6 000 asmenų).</w:t>
      </w:r>
      <w:r w:rsidR="001754EF" w:rsidRPr="001754EF">
        <w:rPr>
          <w:sz w:val="24"/>
          <w:szCs w:val="24"/>
          <w:lang w:val="lt-LT" w:eastAsia="en-GB"/>
        </w:rPr>
        <w:t xml:space="preserve"> Bendra transporto išlaidų </w:t>
      </w:r>
      <w:r w:rsidR="001754EF" w:rsidRPr="006973D1">
        <w:rPr>
          <w:sz w:val="24"/>
          <w:szCs w:val="24"/>
          <w:lang w:val="lt-LT" w:eastAsia="en-GB"/>
        </w:rPr>
        <w:t xml:space="preserve">kompensacijoms papildomai reikalinga suma metams </w:t>
      </w:r>
      <w:r w:rsidR="003712F8" w:rsidRPr="006973D1">
        <w:rPr>
          <w:sz w:val="24"/>
          <w:szCs w:val="24"/>
          <w:lang w:val="lt-LT" w:eastAsia="en-GB"/>
        </w:rPr>
        <w:t>bū</w:t>
      </w:r>
      <w:r w:rsidR="001754EF" w:rsidRPr="006973D1">
        <w:rPr>
          <w:sz w:val="24"/>
          <w:szCs w:val="24"/>
          <w:lang w:val="lt-LT" w:eastAsia="en-GB"/>
        </w:rPr>
        <w:t xml:space="preserve">tų </w:t>
      </w:r>
      <w:r w:rsidR="00F40CEA">
        <w:rPr>
          <w:sz w:val="24"/>
          <w:szCs w:val="24"/>
          <w:lang w:val="lt-LT" w:eastAsia="en-GB"/>
        </w:rPr>
        <w:t>365 160</w:t>
      </w:r>
      <w:r w:rsidR="001754EF" w:rsidRPr="006973D1">
        <w:rPr>
          <w:sz w:val="24"/>
          <w:szCs w:val="24"/>
          <w:lang w:val="lt-LT" w:eastAsia="en-GB"/>
        </w:rPr>
        <w:t xml:space="preserve"> </w:t>
      </w:r>
      <w:proofErr w:type="spellStart"/>
      <w:r w:rsidR="003712F8" w:rsidRPr="00D37F40">
        <w:rPr>
          <w:sz w:val="24"/>
          <w:szCs w:val="24"/>
          <w:lang w:val="lt-LT" w:eastAsia="en-GB"/>
        </w:rPr>
        <w:t>Eur</w:t>
      </w:r>
      <w:proofErr w:type="spellEnd"/>
      <w:r w:rsidR="001754EF" w:rsidRPr="00D37F40">
        <w:rPr>
          <w:sz w:val="24"/>
          <w:szCs w:val="24"/>
          <w:lang w:val="lt-LT" w:eastAsia="en-GB"/>
        </w:rPr>
        <w:t xml:space="preserve">. </w:t>
      </w:r>
      <w:r w:rsidR="001754EF" w:rsidRPr="007C321F">
        <w:rPr>
          <w:sz w:val="24"/>
          <w:szCs w:val="24"/>
          <w:lang w:val="lt-LT" w:eastAsia="en-GB"/>
        </w:rPr>
        <w:t xml:space="preserve">Lietuvos statistikos departamento duomenimis, vidutiniškai vienam gyventojui tenkantis kelionių autobusais </w:t>
      </w:r>
      <w:r w:rsidR="001754EF" w:rsidRPr="006D4AC7">
        <w:rPr>
          <w:sz w:val="24"/>
          <w:szCs w:val="24"/>
          <w:lang w:val="lt-LT" w:eastAsia="en-GB"/>
        </w:rPr>
        <w:t>2018 m</w:t>
      </w:r>
      <w:r w:rsidR="003712F8" w:rsidRPr="006D4AC7">
        <w:rPr>
          <w:sz w:val="24"/>
          <w:szCs w:val="24"/>
          <w:lang w:val="lt-LT" w:eastAsia="en-GB"/>
        </w:rPr>
        <w:t>.</w:t>
      </w:r>
      <w:r w:rsidR="001754EF" w:rsidRPr="00463A79">
        <w:rPr>
          <w:sz w:val="24"/>
          <w:szCs w:val="24"/>
          <w:lang w:val="lt-LT" w:eastAsia="en-GB"/>
        </w:rPr>
        <w:t xml:space="preserve"> </w:t>
      </w:r>
      <w:r w:rsidR="003712F8" w:rsidRPr="00463A79">
        <w:rPr>
          <w:sz w:val="24"/>
          <w:szCs w:val="24"/>
          <w:lang w:val="lt-LT" w:eastAsia="en-GB"/>
        </w:rPr>
        <w:t xml:space="preserve">skaičius </w:t>
      </w:r>
      <w:r w:rsidR="001754EF" w:rsidRPr="00463A79">
        <w:rPr>
          <w:sz w:val="24"/>
          <w:szCs w:val="24"/>
          <w:lang w:val="lt-LT" w:eastAsia="en-GB"/>
        </w:rPr>
        <w:t>– 103. Kelionės mieste bilietai kainuoja mažiau nei 1</w:t>
      </w:r>
      <w:r w:rsidR="007C321F">
        <w:rPr>
          <w:sz w:val="24"/>
          <w:szCs w:val="24"/>
          <w:lang w:val="lt-LT" w:eastAsia="en-GB"/>
        </w:rPr>
        <w:t> </w:t>
      </w:r>
      <w:proofErr w:type="spellStart"/>
      <w:r w:rsidR="001754EF" w:rsidRPr="007C321F">
        <w:rPr>
          <w:sz w:val="24"/>
          <w:szCs w:val="24"/>
          <w:lang w:val="lt-LT" w:eastAsia="en-GB"/>
        </w:rPr>
        <w:t>Eur</w:t>
      </w:r>
      <w:proofErr w:type="spellEnd"/>
      <w:r w:rsidR="001754EF" w:rsidRPr="007C321F">
        <w:rPr>
          <w:sz w:val="24"/>
          <w:szCs w:val="24"/>
          <w:lang w:val="lt-LT" w:eastAsia="en-GB"/>
        </w:rPr>
        <w:t xml:space="preserve">, o priemiestyje – dažniausiai daugiau nei 1 </w:t>
      </w:r>
      <w:proofErr w:type="spellStart"/>
      <w:r w:rsidR="001754EF" w:rsidRPr="007C321F">
        <w:rPr>
          <w:sz w:val="24"/>
          <w:szCs w:val="24"/>
          <w:lang w:val="lt-LT" w:eastAsia="en-GB"/>
        </w:rPr>
        <w:t>Eur</w:t>
      </w:r>
      <w:proofErr w:type="spellEnd"/>
      <w:r w:rsidR="001754EF" w:rsidRPr="007C321F">
        <w:rPr>
          <w:sz w:val="24"/>
          <w:szCs w:val="24"/>
          <w:lang w:val="lt-LT" w:eastAsia="en-GB"/>
        </w:rPr>
        <w:t xml:space="preserve">. Kadangi daugiau žmonių keliauja mieste, laikytina, kad vidutinė kaina, kuri bus naudojama </w:t>
      </w:r>
      <w:r w:rsidR="001754EF" w:rsidRPr="006D4AC7">
        <w:rPr>
          <w:sz w:val="24"/>
          <w:szCs w:val="24"/>
          <w:lang w:val="lt-LT" w:eastAsia="en-GB"/>
        </w:rPr>
        <w:t xml:space="preserve">skaičiavimui, yra apie 1 </w:t>
      </w:r>
      <w:proofErr w:type="spellStart"/>
      <w:r w:rsidR="001754EF" w:rsidRPr="006D4AC7">
        <w:rPr>
          <w:sz w:val="24"/>
          <w:szCs w:val="24"/>
          <w:lang w:val="lt-LT" w:eastAsia="en-GB"/>
        </w:rPr>
        <w:t>Eur</w:t>
      </w:r>
      <w:proofErr w:type="spellEnd"/>
      <w:r w:rsidR="001754EF" w:rsidRPr="006D4AC7">
        <w:rPr>
          <w:sz w:val="24"/>
          <w:szCs w:val="24"/>
          <w:lang w:val="lt-LT" w:eastAsia="en-GB"/>
        </w:rPr>
        <w:t xml:space="preserve"> (Vilniaus miesto viešojo transporto priemonėje įsigyjamo bilieto kaina). Bendra miesto </w:t>
      </w:r>
      <w:r w:rsidR="001754EF" w:rsidRPr="00463A79">
        <w:rPr>
          <w:sz w:val="24"/>
          <w:szCs w:val="24"/>
          <w:lang w:val="lt-LT" w:eastAsia="en-GB"/>
        </w:rPr>
        <w:t>ir pri</w:t>
      </w:r>
      <w:r w:rsidR="001754EF" w:rsidRPr="001754EF">
        <w:rPr>
          <w:sz w:val="24"/>
          <w:szCs w:val="24"/>
          <w:lang w:val="lt-LT" w:eastAsia="en-GB"/>
        </w:rPr>
        <w:t xml:space="preserve">emiesčio </w:t>
      </w:r>
      <w:r w:rsidR="001754EF" w:rsidRPr="006973D1">
        <w:rPr>
          <w:sz w:val="24"/>
          <w:szCs w:val="24"/>
          <w:lang w:val="lt-LT" w:eastAsia="en-GB"/>
        </w:rPr>
        <w:t xml:space="preserve">transporto išlaidų kompensacijoms papildomai reikalinga suma metams </w:t>
      </w:r>
      <w:r w:rsidR="003712F8" w:rsidRPr="006973D1">
        <w:rPr>
          <w:sz w:val="24"/>
          <w:szCs w:val="24"/>
          <w:lang w:val="lt-LT" w:eastAsia="en-GB"/>
        </w:rPr>
        <w:t xml:space="preserve">apskaičiuojama taip: </w:t>
      </w:r>
      <w:r w:rsidR="001754EF" w:rsidRPr="006973D1">
        <w:rPr>
          <w:sz w:val="24"/>
          <w:szCs w:val="24"/>
          <w:lang w:val="lt-LT" w:eastAsia="en-GB"/>
        </w:rPr>
        <w:t>103</w:t>
      </w:r>
      <w:r w:rsidR="006973D1">
        <w:rPr>
          <w:sz w:val="24"/>
          <w:szCs w:val="24"/>
          <w:lang w:val="lt-LT" w:eastAsia="en-GB"/>
        </w:rPr>
        <w:t> x </w:t>
      </w:r>
      <w:r w:rsidR="00F40CEA">
        <w:rPr>
          <w:sz w:val="24"/>
          <w:szCs w:val="24"/>
          <w:lang w:val="lt-LT" w:eastAsia="en-GB"/>
        </w:rPr>
        <w:t>6</w:t>
      </w:r>
      <w:r w:rsidR="006973D1">
        <w:rPr>
          <w:sz w:val="24"/>
          <w:szCs w:val="24"/>
          <w:lang w:val="lt-LT" w:eastAsia="en-GB"/>
        </w:rPr>
        <w:t> </w:t>
      </w:r>
      <w:r w:rsidR="001754EF" w:rsidRPr="001754EF">
        <w:rPr>
          <w:sz w:val="24"/>
          <w:szCs w:val="24"/>
          <w:lang w:val="lt-LT" w:eastAsia="en-GB"/>
        </w:rPr>
        <w:t>000</w:t>
      </w:r>
      <w:r w:rsidR="006973D1">
        <w:rPr>
          <w:sz w:val="24"/>
          <w:szCs w:val="24"/>
          <w:lang w:val="lt-LT" w:eastAsia="en-GB"/>
        </w:rPr>
        <w:t xml:space="preserve"> x </w:t>
      </w:r>
      <w:r w:rsidR="001754EF" w:rsidRPr="001754EF">
        <w:rPr>
          <w:sz w:val="24"/>
          <w:szCs w:val="24"/>
          <w:lang w:val="lt-LT" w:eastAsia="en-GB"/>
        </w:rPr>
        <w:t>1</w:t>
      </w:r>
      <w:r w:rsidR="006D4AC7">
        <w:rPr>
          <w:sz w:val="24"/>
          <w:szCs w:val="24"/>
          <w:lang w:val="lt-LT" w:eastAsia="en-GB"/>
        </w:rPr>
        <w:t> </w:t>
      </w:r>
      <w:r w:rsidR="007C321F">
        <w:rPr>
          <w:sz w:val="24"/>
          <w:szCs w:val="24"/>
          <w:lang w:val="lt-LT" w:eastAsia="en-GB"/>
        </w:rPr>
        <w:t>x</w:t>
      </w:r>
      <w:r w:rsidR="006973D1">
        <w:rPr>
          <w:sz w:val="24"/>
          <w:szCs w:val="24"/>
          <w:lang w:val="lt-LT" w:eastAsia="en-GB"/>
        </w:rPr>
        <w:t xml:space="preserve"> </w:t>
      </w:r>
      <w:r w:rsidR="001754EF" w:rsidRPr="001754EF">
        <w:rPr>
          <w:sz w:val="24"/>
          <w:szCs w:val="24"/>
          <w:lang w:val="lt-LT" w:eastAsia="en-GB"/>
        </w:rPr>
        <w:t>1</w:t>
      </w:r>
      <w:r w:rsidR="006973D1">
        <w:rPr>
          <w:sz w:val="24"/>
          <w:szCs w:val="24"/>
          <w:lang w:val="lt-LT" w:eastAsia="en-GB"/>
        </w:rPr>
        <w:t xml:space="preserve"> </w:t>
      </w:r>
      <w:r w:rsidR="007C321F">
        <w:rPr>
          <w:sz w:val="24"/>
          <w:szCs w:val="24"/>
          <w:lang w:val="lt-LT" w:eastAsia="en-GB"/>
        </w:rPr>
        <w:t>x</w:t>
      </w:r>
      <w:r w:rsidR="006973D1">
        <w:rPr>
          <w:sz w:val="24"/>
          <w:szCs w:val="24"/>
          <w:lang w:val="lt-LT" w:eastAsia="en-GB"/>
        </w:rPr>
        <w:t xml:space="preserve"> </w:t>
      </w:r>
      <w:r w:rsidR="00F40CEA">
        <w:rPr>
          <w:sz w:val="24"/>
          <w:szCs w:val="24"/>
          <w:lang w:val="lt-LT" w:eastAsia="en-GB"/>
        </w:rPr>
        <w:t>0,5 = 309 0</w:t>
      </w:r>
      <w:r w:rsidR="001754EF" w:rsidRPr="001754EF">
        <w:rPr>
          <w:sz w:val="24"/>
          <w:szCs w:val="24"/>
          <w:lang w:val="lt-LT" w:eastAsia="en-GB"/>
        </w:rPr>
        <w:t xml:space="preserve">00 </w:t>
      </w:r>
      <w:proofErr w:type="spellStart"/>
      <w:r w:rsidR="001754EF" w:rsidRPr="001754EF">
        <w:rPr>
          <w:sz w:val="24"/>
          <w:szCs w:val="24"/>
          <w:lang w:val="lt-LT" w:eastAsia="en-GB"/>
        </w:rPr>
        <w:t>Eur</w:t>
      </w:r>
      <w:proofErr w:type="spellEnd"/>
      <w:r w:rsidR="001754EF" w:rsidRPr="001754EF">
        <w:rPr>
          <w:sz w:val="24"/>
          <w:szCs w:val="24"/>
          <w:lang w:val="lt-LT" w:eastAsia="en-GB"/>
        </w:rPr>
        <w:t>. Tolimojo reguliaraus susisiekimo autobusų, reguliaraus susisiekimo laivų ir keltų visa bilieto kaina yra 5,</w:t>
      </w:r>
      <w:r w:rsidR="00F40CEA">
        <w:rPr>
          <w:sz w:val="24"/>
          <w:szCs w:val="24"/>
          <w:lang w:val="lt-LT" w:eastAsia="en-GB"/>
        </w:rPr>
        <w:t xml:space="preserve">1 </w:t>
      </w:r>
      <w:proofErr w:type="spellStart"/>
      <w:r w:rsidR="00F40CEA">
        <w:rPr>
          <w:sz w:val="24"/>
          <w:szCs w:val="24"/>
          <w:lang w:val="lt-LT" w:eastAsia="en-GB"/>
        </w:rPr>
        <w:t>Eur</w:t>
      </w:r>
      <w:proofErr w:type="spellEnd"/>
      <w:r w:rsidR="00F40CEA">
        <w:rPr>
          <w:sz w:val="24"/>
          <w:szCs w:val="24"/>
          <w:lang w:val="lt-LT" w:eastAsia="en-GB"/>
        </w:rPr>
        <w:t>, o su 50 </w:t>
      </w:r>
      <w:r w:rsidR="001754EF" w:rsidRPr="001754EF">
        <w:rPr>
          <w:sz w:val="24"/>
          <w:szCs w:val="24"/>
          <w:lang w:val="lt-LT" w:eastAsia="en-GB"/>
        </w:rPr>
        <w:t>proc. nuolaida – 2,55</w:t>
      </w:r>
      <w:r w:rsidR="006973D1">
        <w:rPr>
          <w:sz w:val="24"/>
          <w:szCs w:val="24"/>
          <w:lang w:val="lt-LT" w:eastAsia="en-GB"/>
        </w:rPr>
        <w:t> </w:t>
      </w:r>
      <w:proofErr w:type="spellStart"/>
      <w:r w:rsidR="001754EF" w:rsidRPr="001754EF">
        <w:rPr>
          <w:sz w:val="24"/>
          <w:szCs w:val="24"/>
          <w:lang w:val="lt-LT" w:eastAsia="en-GB"/>
        </w:rPr>
        <w:t>Eur</w:t>
      </w:r>
      <w:proofErr w:type="spellEnd"/>
      <w:r w:rsidR="001754EF" w:rsidRPr="001754EF">
        <w:rPr>
          <w:sz w:val="24"/>
          <w:szCs w:val="24"/>
          <w:lang w:val="lt-LT" w:eastAsia="en-GB"/>
        </w:rPr>
        <w:t xml:space="preserve">, todėl valstybės biudžetui vienas bilietas kainuotų 2,55 </w:t>
      </w:r>
      <w:proofErr w:type="spellStart"/>
      <w:r w:rsidR="001754EF" w:rsidRPr="001754EF">
        <w:rPr>
          <w:sz w:val="24"/>
          <w:szCs w:val="24"/>
          <w:lang w:val="lt-LT" w:eastAsia="en-GB"/>
        </w:rPr>
        <w:t>Eur</w:t>
      </w:r>
      <w:proofErr w:type="spellEnd"/>
      <w:r w:rsidR="001754EF" w:rsidRPr="001754EF">
        <w:rPr>
          <w:sz w:val="24"/>
          <w:szCs w:val="24"/>
          <w:lang w:val="lt-LT" w:eastAsia="en-GB"/>
        </w:rPr>
        <w:t>. 2018 m</w:t>
      </w:r>
      <w:r w:rsidR="003712F8">
        <w:rPr>
          <w:sz w:val="24"/>
          <w:szCs w:val="24"/>
          <w:lang w:val="lt-LT" w:eastAsia="en-GB"/>
        </w:rPr>
        <w:t>.</w:t>
      </w:r>
      <w:r w:rsidR="001754EF" w:rsidRPr="001754EF">
        <w:rPr>
          <w:sz w:val="24"/>
          <w:szCs w:val="24"/>
          <w:lang w:val="lt-LT" w:eastAsia="en-GB"/>
        </w:rPr>
        <w:t xml:space="preserve"> duomenimis, tolim</w:t>
      </w:r>
      <w:r w:rsidR="008F1636">
        <w:rPr>
          <w:sz w:val="24"/>
          <w:szCs w:val="24"/>
          <w:lang w:val="lt-LT" w:eastAsia="en-GB"/>
        </w:rPr>
        <w:t>ojo</w:t>
      </w:r>
      <w:r w:rsidR="001754EF" w:rsidRPr="001754EF">
        <w:rPr>
          <w:sz w:val="24"/>
          <w:szCs w:val="24"/>
          <w:lang w:val="lt-LT" w:eastAsia="en-GB"/>
        </w:rPr>
        <w:t xml:space="preserve"> </w:t>
      </w:r>
      <w:r w:rsidR="008F1636">
        <w:rPr>
          <w:sz w:val="24"/>
          <w:szCs w:val="24"/>
          <w:lang w:val="lt-LT" w:eastAsia="en-GB"/>
        </w:rPr>
        <w:t xml:space="preserve">reguliaraus susisiekimo </w:t>
      </w:r>
      <w:r w:rsidR="001754EF" w:rsidRPr="001754EF">
        <w:rPr>
          <w:sz w:val="24"/>
          <w:szCs w:val="24"/>
          <w:lang w:val="lt-LT" w:eastAsia="en-GB"/>
        </w:rPr>
        <w:t xml:space="preserve">maršrutais </w:t>
      </w:r>
      <w:r w:rsidR="001754EF" w:rsidRPr="008F1636">
        <w:rPr>
          <w:sz w:val="24"/>
          <w:szCs w:val="24"/>
          <w:lang w:val="lt-LT" w:eastAsia="en-GB"/>
        </w:rPr>
        <w:t xml:space="preserve">vežta 7 693 235 </w:t>
      </w:r>
      <w:r w:rsidR="001754EF" w:rsidRPr="006973D1">
        <w:rPr>
          <w:sz w:val="24"/>
          <w:szCs w:val="24"/>
          <w:lang w:val="lt-LT" w:eastAsia="en-GB"/>
        </w:rPr>
        <w:t>keleiviai</w:t>
      </w:r>
      <w:r w:rsidR="008F1636" w:rsidRPr="006973D1">
        <w:rPr>
          <w:sz w:val="24"/>
          <w:szCs w:val="24"/>
          <w:lang w:val="lt-LT" w:eastAsia="en-GB"/>
        </w:rPr>
        <w:t xml:space="preserve">, t. y. </w:t>
      </w:r>
      <w:r w:rsidR="00F40CEA">
        <w:rPr>
          <w:sz w:val="24"/>
          <w:szCs w:val="24"/>
          <w:lang w:val="lt-LT" w:eastAsia="en-GB"/>
        </w:rPr>
        <w:t>1 </w:t>
      </w:r>
      <w:r w:rsidR="008F1636" w:rsidRPr="00D37F40">
        <w:rPr>
          <w:sz w:val="24"/>
          <w:szCs w:val="24"/>
          <w:lang w:val="lt-LT" w:eastAsia="en-GB"/>
        </w:rPr>
        <w:t>gyventojui 2018 m. te</w:t>
      </w:r>
      <w:r w:rsidR="008F1636" w:rsidRPr="007C321F">
        <w:rPr>
          <w:sz w:val="24"/>
          <w:szCs w:val="24"/>
          <w:lang w:val="lt-LT" w:eastAsia="en-GB"/>
        </w:rPr>
        <w:t xml:space="preserve">ko </w:t>
      </w:r>
      <w:r w:rsidR="001754EF" w:rsidRPr="007C321F">
        <w:rPr>
          <w:sz w:val="24"/>
          <w:szCs w:val="24"/>
          <w:lang w:val="lt-LT" w:eastAsia="en-GB"/>
        </w:rPr>
        <w:t xml:space="preserve">vidutiniškai </w:t>
      </w:r>
      <w:r w:rsidR="001754EF" w:rsidRPr="006D4AC7">
        <w:rPr>
          <w:sz w:val="24"/>
          <w:szCs w:val="24"/>
          <w:lang w:val="lt-LT" w:eastAsia="en-GB"/>
        </w:rPr>
        <w:t>2,7 kelionės</w:t>
      </w:r>
      <w:r w:rsidR="001754EF" w:rsidRPr="00463A79">
        <w:rPr>
          <w:sz w:val="24"/>
          <w:szCs w:val="24"/>
          <w:lang w:val="lt-LT" w:eastAsia="en-GB"/>
        </w:rPr>
        <w:t xml:space="preserve">. Lietuvos statistikos departamento duomenimis, geležinkelių transportu </w:t>
      </w:r>
      <w:r w:rsidR="001754EF" w:rsidRPr="001754EF">
        <w:rPr>
          <w:sz w:val="24"/>
          <w:szCs w:val="24"/>
          <w:lang w:val="lt-LT" w:eastAsia="en-GB"/>
        </w:rPr>
        <w:t>šalyje 2018 m. buvo vežta 4</w:t>
      </w:r>
      <w:r w:rsidR="008F1636">
        <w:rPr>
          <w:sz w:val="24"/>
          <w:szCs w:val="24"/>
          <w:lang w:val="lt-LT" w:eastAsia="en-GB"/>
        </w:rPr>
        <w:t> </w:t>
      </w:r>
      <w:r w:rsidR="001754EF" w:rsidRPr="001754EF">
        <w:rPr>
          <w:sz w:val="24"/>
          <w:szCs w:val="24"/>
          <w:lang w:val="lt-LT" w:eastAsia="en-GB"/>
        </w:rPr>
        <w:t>299</w:t>
      </w:r>
      <w:r w:rsidR="00463A79">
        <w:rPr>
          <w:sz w:val="24"/>
          <w:szCs w:val="24"/>
          <w:lang w:val="lt-LT" w:eastAsia="en-GB"/>
        </w:rPr>
        <w:t> </w:t>
      </w:r>
      <w:r w:rsidR="001754EF" w:rsidRPr="001754EF">
        <w:rPr>
          <w:sz w:val="24"/>
          <w:szCs w:val="24"/>
          <w:lang w:val="lt-LT" w:eastAsia="en-GB"/>
        </w:rPr>
        <w:t>900</w:t>
      </w:r>
      <w:r w:rsidR="00463A79">
        <w:rPr>
          <w:sz w:val="24"/>
          <w:szCs w:val="24"/>
          <w:lang w:val="lt-LT" w:eastAsia="en-GB"/>
        </w:rPr>
        <w:t> </w:t>
      </w:r>
      <w:r w:rsidR="001754EF" w:rsidRPr="001754EF">
        <w:rPr>
          <w:sz w:val="24"/>
          <w:szCs w:val="24"/>
          <w:lang w:val="lt-LT" w:eastAsia="en-GB"/>
        </w:rPr>
        <w:t>keleivių</w:t>
      </w:r>
      <w:r w:rsidR="008F1636">
        <w:rPr>
          <w:sz w:val="24"/>
          <w:szCs w:val="24"/>
          <w:lang w:val="lt-LT" w:eastAsia="en-GB"/>
        </w:rPr>
        <w:t xml:space="preserve">, t. y. 1 gyventojui 2018 m. teko </w:t>
      </w:r>
      <w:r w:rsidR="001754EF" w:rsidRPr="001754EF">
        <w:rPr>
          <w:sz w:val="24"/>
          <w:szCs w:val="24"/>
          <w:lang w:val="lt-LT" w:eastAsia="en-GB"/>
        </w:rPr>
        <w:t xml:space="preserve">vidutiniškai 1,5 kelionės. Pagal AB „Lietuvos geležinkeliai“ pateiktą informaciją, vidutinė kelionės </w:t>
      </w:r>
      <w:r w:rsidR="001754EF" w:rsidRPr="006973D1">
        <w:rPr>
          <w:sz w:val="24"/>
          <w:szCs w:val="24"/>
          <w:lang w:val="lt-LT" w:eastAsia="en-GB"/>
        </w:rPr>
        <w:t xml:space="preserve">traukiniu bilieto kaina yra 3,3 </w:t>
      </w:r>
      <w:proofErr w:type="spellStart"/>
      <w:r w:rsidR="001754EF" w:rsidRPr="006973D1">
        <w:rPr>
          <w:sz w:val="24"/>
          <w:szCs w:val="24"/>
          <w:lang w:val="lt-LT" w:eastAsia="en-GB"/>
        </w:rPr>
        <w:t>Eur</w:t>
      </w:r>
      <w:proofErr w:type="spellEnd"/>
      <w:r w:rsidR="001754EF" w:rsidRPr="006973D1">
        <w:rPr>
          <w:sz w:val="24"/>
          <w:szCs w:val="24"/>
          <w:lang w:val="lt-LT" w:eastAsia="en-GB"/>
        </w:rPr>
        <w:t xml:space="preserve">. Bendra tolimojo reguliaraus susisiekimo </w:t>
      </w:r>
      <w:r w:rsidR="00F75F1F" w:rsidRPr="00B5524D">
        <w:rPr>
          <w:sz w:val="24"/>
          <w:szCs w:val="24"/>
          <w:lang w:val="lt-LT" w:eastAsia="en-GB"/>
        </w:rPr>
        <w:t xml:space="preserve">kelių </w:t>
      </w:r>
      <w:r w:rsidR="001754EF" w:rsidRPr="006973D1">
        <w:rPr>
          <w:sz w:val="24"/>
          <w:szCs w:val="24"/>
          <w:lang w:val="lt-LT" w:eastAsia="en-GB"/>
        </w:rPr>
        <w:t>ir geležinkeli</w:t>
      </w:r>
      <w:r w:rsidR="00F75F1F" w:rsidRPr="00B5524D">
        <w:rPr>
          <w:sz w:val="24"/>
          <w:szCs w:val="24"/>
          <w:lang w:val="lt-LT" w:eastAsia="en-GB"/>
        </w:rPr>
        <w:t>ų</w:t>
      </w:r>
      <w:r w:rsidR="001754EF" w:rsidRPr="006973D1">
        <w:rPr>
          <w:sz w:val="24"/>
          <w:szCs w:val="24"/>
          <w:lang w:val="lt-LT" w:eastAsia="en-GB"/>
        </w:rPr>
        <w:t xml:space="preserve"> transporto išlaidų kompensacijoms papildomai</w:t>
      </w:r>
      <w:r w:rsidR="001754EF" w:rsidRPr="00F85072">
        <w:rPr>
          <w:sz w:val="24"/>
          <w:szCs w:val="24"/>
          <w:lang w:val="lt-LT" w:eastAsia="en-GB"/>
        </w:rPr>
        <w:t xml:space="preserve"> reikalinga suma metams </w:t>
      </w:r>
      <w:r w:rsidR="001754EF" w:rsidRPr="00D37F40">
        <w:rPr>
          <w:sz w:val="24"/>
          <w:szCs w:val="24"/>
          <w:lang w:val="lt-LT" w:eastAsia="en-GB"/>
        </w:rPr>
        <w:t xml:space="preserve">yra </w:t>
      </w:r>
      <w:r w:rsidR="00F40CEA" w:rsidRPr="00755115">
        <w:rPr>
          <w:sz w:val="24"/>
          <w:szCs w:val="24"/>
          <w:lang w:val="lt-LT"/>
        </w:rPr>
        <w:t>56 160</w:t>
      </w:r>
      <w:r w:rsidR="00F40CEA">
        <w:rPr>
          <w:sz w:val="24"/>
          <w:szCs w:val="24"/>
          <w:lang w:val="lt-LT"/>
        </w:rPr>
        <w:t xml:space="preserve"> </w:t>
      </w:r>
      <w:proofErr w:type="spellStart"/>
      <w:r w:rsidR="006973D1" w:rsidRPr="00B5524D">
        <w:rPr>
          <w:sz w:val="24"/>
          <w:szCs w:val="24"/>
          <w:lang w:val="lt-LT" w:eastAsia="en-GB"/>
        </w:rPr>
        <w:t>Eur</w:t>
      </w:r>
      <w:proofErr w:type="spellEnd"/>
      <w:r w:rsidR="006973D1" w:rsidRPr="00B5524D">
        <w:rPr>
          <w:sz w:val="24"/>
          <w:szCs w:val="24"/>
          <w:lang w:val="lt-LT" w:eastAsia="en-GB"/>
        </w:rPr>
        <w:t xml:space="preserve"> (</w:t>
      </w:r>
      <w:r w:rsidR="001754EF" w:rsidRPr="006973D1">
        <w:rPr>
          <w:sz w:val="24"/>
          <w:szCs w:val="24"/>
          <w:lang w:val="lt-LT" w:eastAsia="en-GB"/>
        </w:rPr>
        <w:t>2,7</w:t>
      </w:r>
      <w:r w:rsidR="006973D1" w:rsidRPr="00B5524D">
        <w:rPr>
          <w:sz w:val="24"/>
          <w:szCs w:val="24"/>
          <w:lang w:val="lt-LT" w:eastAsia="en-GB"/>
        </w:rPr>
        <w:t xml:space="preserve"> x </w:t>
      </w:r>
      <w:r w:rsidR="00F40CEA">
        <w:rPr>
          <w:sz w:val="24"/>
          <w:szCs w:val="24"/>
          <w:lang w:val="lt-LT" w:eastAsia="en-GB"/>
        </w:rPr>
        <w:t>6</w:t>
      </w:r>
      <w:r w:rsidR="006973D1" w:rsidRPr="00B5524D">
        <w:rPr>
          <w:sz w:val="24"/>
          <w:szCs w:val="24"/>
          <w:lang w:val="lt-LT" w:eastAsia="en-GB"/>
        </w:rPr>
        <w:t> </w:t>
      </w:r>
      <w:r w:rsidR="001754EF" w:rsidRPr="006973D1">
        <w:rPr>
          <w:sz w:val="24"/>
          <w:szCs w:val="24"/>
          <w:lang w:val="lt-LT" w:eastAsia="en-GB"/>
        </w:rPr>
        <w:t>000</w:t>
      </w:r>
      <w:r w:rsidR="006973D1" w:rsidRPr="00B5524D">
        <w:rPr>
          <w:sz w:val="24"/>
          <w:szCs w:val="24"/>
          <w:lang w:val="lt-LT" w:eastAsia="en-GB"/>
        </w:rPr>
        <w:t xml:space="preserve"> x </w:t>
      </w:r>
      <w:r w:rsidR="001754EF" w:rsidRPr="006973D1">
        <w:rPr>
          <w:sz w:val="24"/>
          <w:szCs w:val="24"/>
          <w:lang w:val="lt-LT" w:eastAsia="en-GB"/>
        </w:rPr>
        <w:t>1</w:t>
      </w:r>
      <w:r w:rsidR="006973D1" w:rsidRPr="00B5524D">
        <w:rPr>
          <w:sz w:val="24"/>
          <w:szCs w:val="24"/>
          <w:lang w:val="lt-LT" w:eastAsia="en-GB"/>
        </w:rPr>
        <w:t xml:space="preserve"> x </w:t>
      </w:r>
      <w:r w:rsidR="001754EF" w:rsidRPr="006973D1">
        <w:rPr>
          <w:sz w:val="24"/>
          <w:szCs w:val="24"/>
          <w:lang w:val="lt-LT" w:eastAsia="en-GB"/>
        </w:rPr>
        <w:t>2,55 + 1,5</w:t>
      </w:r>
      <w:r w:rsidR="006973D1" w:rsidRPr="00B5524D">
        <w:rPr>
          <w:sz w:val="24"/>
          <w:szCs w:val="24"/>
          <w:lang w:val="lt-LT" w:eastAsia="en-GB"/>
        </w:rPr>
        <w:t xml:space="preserve"> x </w:t>
      </w:r>
      <w:r w:rsidR="00F40CEA">
        <w:rPr>
          <w:sz w:val="24"/>
          <w:szCs w:val="24"/>
          <w:lang w:val="lt-LT" w:eastAsia="en-GB"/>
        </w:rPr>
        <w:t>6</w:t>
      </w:r>
      <w:r w:rsidR="006973D1" w:rsidRPr="00B5524D">
        <w:rPr>
          <w:sz w:val="24"/>
          <w:szCs w:val="24"/>
          <w:lang w:val="lt-LT" w:eastAsia="en-GB"/>
        </w:rPr>
        <w:t> </w:t>
      </w:r>
      <w:r w:rsidR="001C54AC" w:rsidRPr="006973D1">
        <w:rPr>
          <w:sz w:val="24"/>
          <w:szCs w:val="24"/>
          <w:lang w:val="lt-LT" w:eastAsia="en-GB"/>
        </w:rPr>
        <w:t>000</w:t>
      </w:r>
      <w:r w:rsidR="006973D1" w:rsidRPr="00B5524D">
        <w:rPr>
          <w:sz w:val="24"/>
          <w:szCs w:val="24"/>
          <w:lang w:val="lt-LT" w:eastAsia="en-GB"/>
        </w:rPr>
        <w:t xml:space="preserve"> x </w:t>
      </w:r>
      <w:r w:rsidR="001C54AC" w:rsidRPr="006973D1">
        <w:rPr>
          <w:sz w:val="24"/>
          <w:szCs w:val="24"/>
          <w:lang w:val="lt-LT" w:eastAsia="en-GB"/>
        </w:rPr>
        <w:t>1</w:t>
      </w:r>
      <w:r w:rsidR="006973D1" w:rsidRPr="00B5524D">
        <w:rPr>
          <w:sz w:val="24"/>
          <w:szCs w:val="24"/>
          <w:lang w:val="lt-LT" w:eastAsia="en-GB"/>
        </w:rPr>
        <w:t xml:space="preserve"> x </w:t>
      </w:r>
      <w:r w:rsidR="001C54AC" w:rsidRPr="006973D1">
        <w:rPr>
          <w:sz w:val="24"/>
          <w:szCs w:val="24"/>
          <w:lang w:val="lt-LT" w:eastAsia="en-GB"/>
        </w:rPr>
        <w:t>3,3</w:t>
      </w:r>
      <w:r w:rsidR="006973D1" w:rsidRPr="00B5524D">
        <w:rPr>
          <w:sz w:val="24"/>
          <w:szCs w:val="24"/>
          <w:lang w:val="lt-LT" w:eastAsia="en-GB"/>
        </w:rPr>
        <w:t xml:space="preserve"> x </w:t>
      </w:r>
      <w:r w:rsidR="001C54AC" w:rsidRPr="006973D1">
        <w:rPr>
          <w:sz w:val="24"/>
          <w:szCs w:val="24"/>
          <w:lang w:val="lt-LT" w:eastAsia="en-GB"/>
        </w:rPr>
        <w:t xml:space="preserve">0,5 = </w:t>
      </w:r>
      <w:r w:rsidR="00F40CEA">
        <w:rPr>
          <w:sz w:val="24"/>
          <w:szCs w:val="24"/>
          <w:lang w:val="lt-LT" w:eastAsia="en-GB"/>
        </w:rPr>
        <w:t>56 160</w:t>
      </w:r>
      <w:bookmarkStart w:id="1" w:name="_GoBack"/>
      <w:bookmarkEnd w:id="1"/>
      <w:r w:rsidR="001C54AC" w:rsidRPr="006973D1">
        <w:rPr>
          <w:sz w:val="24"/>
          <w:szCs w:val="24"/>
          <w:lang w:val="lt-LT" w:eastAsia="en-GB"/>
        </w:rPr>
        <w:t xml:space="preserve"> </w:t>
      </w:r>
      <w:proofErr w:type="spellStart"/>
      <w:r w:rsidR="001C54AC" w:rsidRPr="006973D1">
        <w:rPr>
          <w:sz w:val="24"/>
          <w:szCs w:val="24"/>
          <w:lang w:val="lt-LT" w:eastAsia="en-GB"/>
        </w:rPr>
        <w:t>Eur</w:t>
      </w:r>
      <w:proofErr w:type="spellEnd"/>
      <w:r w:rsidR="006973D1" w:rsidRPr="00B5524D">
        <w:rPr>
          <w:sz w:val="24"/>
          <w:szCs w:val="24"/>
          <w:lang w:val="lt-LT" w:eastAsia="en-GB"/>
        </w:rPr>
        <w:t>)</w:t>
      </w:r>
      <w:r w:rsidR="001C54AC" w:rsidRPr="006973D1">
        <w:rPr>
          <w:sz w:val="24"/>
          <w:szCs w:val="24"/>
          <w:lang w:val="lt-LT" w:eastAsia="en-GB"/>
        </w:rPr>
        <w:t>.</w:t>
      </w:r>
    </w:p>
    <w:p w:rsidR="001B5210" w:rsidRDefault="008F1636" w:rsidP="00D36930">
      <w:pPr>
        <w:spacing w:line="360" w:lineRule="auto"/>
        <w:ind w:firstLine="992"/>
        <w:jc w:val="both"/>
        <w:rPr>
          <w:sz w:val="24"/>
          <w:szCs w:val="24"/>
        </w:rPr>
      </w:pPr>
      <w:r>
        <w:rPr>
          <w:sz w:val="24"/>
          <w:szCs w:val="24"/>
          <w:lang w:val="lt-LT"/>
        </w:rPr>
        <w:t>Beje,</w:t>
      </w:r>
      <w:r w:rsidR="00D36930">
        <w:rPr>
          <w:sz w:val="24"/>
          <w:szCs w:val="24"/>
          <w:lang w:val="lt-LT"/>
        </w:rPr>
        <w:t xml:space="preserve"> </w:t>
      </w:r>
      <w:r w:rsidR="00D36930" w:rsidRPr="00B5524D">
        <w:rPr>
          <w:sz w:val="24"/>
          <w:szCs w:val="24"/>
        </w:rPr>
        <w:t xml:space="preserve">per </w:t>
      </w:r>
      <w:proofErr w:type="spellStart"/>
      <w:r w:rsidR="00D36930" w:rsidRPr="00B5524D">
        <w:rPr>
          <w:sz w:val="24"/>
          <w:szCs w:val="24"/>
        </w:rPr>
        <w:t>metus</w:t>
      </w:r>
      <w:proofErr w:type="spellEnd"/>
      <w:r w:rsidR="00F75F1F" w:rsidRPr="00B5524D">
        <w:rPr>
          <w:sz w:val="24"/>
          <w:szCs w:val="24"/>
        </w:rPr>
        <w:t xml:space="preserve"> </w:t>
      </w:r>
      <w:proofErr w:type="spellStart"/>
      <w:r w:rsidR="00D36930" w:rsidRPr="00B5524D">
        <w:rPr>
          <w:sz w:val="24"/>
          <w:szCs w:val="24"/>
        </w:rPr>
        <w:t>nebus</w:t>
      </w:r>
      <w:proofErr w:type="spellEnd"/>
      <w:r w:rsidR="00D36930" w:rsidRPr="00B5524D">
        <w:rPr>
          <w:sz w:val="24"/>
          <w:szCs w:val="24"/>
        </w:rPr>
        <w:t xml:space="preserve"> </w:t>
      </w:r>
      <w:proofErr w:type="spellStart"/>
      <w:r w:rsidR="00D36930" w:rsidRPr="00B5524D">
        <w:rPr>
          <w:sz w:val="24"/>
          <w:szCs w:val="24"/>
        </w:rPr>
        <w:t>sur</w:t>
      </w:r>
      <w:r w:rsidR="000C646F" w:rsidRPr="00B5524D">
        <w:rPr>
          <w:sz w:val="24"/>
          <w:szCs w:val="24"/>
        </w:rPr>
        <w:t>inkta</w:t>
      </w:r>
      <w:proofErr w:type="spellEnd"/>
      <w:r w:rsidR="00D36930" w:rsidRPr="00B5524D">
        <w:rPr>
          <w:sz w:val="24"/>
          <w:szCs w:val="24"/>
        </w:rPr>
        <w:t xml:space="preserve"> 23 736 </w:t>
      </w:r>
      <w:proofErr w:type="spellStart"/>
      <w:r w:rsidR="00D36930" w:rsidRPr="00B5524D">
        <w:rPr>
          <w:sz w:val="24"/>
          <w:szCs w:val="24"/>
        </w:rPr>
        <w:t>Eur</w:t>
      </w:r>
      <w:proofErr w:type="spellEnd"/>
      <w:r w:rsidR="00D36930" w:rsidRPr="00B5524D">
        <w:rPr>
          <w:sz w:val="24"/>
          <w:szCs w:val="24"/>
        </w:rPr>
        <w:t xml:space="preserve"> </w:t>
      </w:r>
      <w:proofErr w:type="spellStart"/>
      <w:r w:rsidR="00D36930" w:rsidRPr="00B5524D">
        <w:rPr>
          <w:sz w:val="24"/>
          <w:szCs w:val="24"/>
        </w:rPr>
        <w:t>rinkliav</w:t>
      </w:r>
      <w:r w:rsidRPr="00B5524D">
        <w:rPr>
          <w:sz w:val="24"/>
          <w:szCs w:val="24"/>
        </w:rPr>
        <w:t>os</w:t>
      </w:r>
      <w:proofErr w:type="spellEnd"/>
      <w:r w:rsidR="00D36930" w:rsidRPr="00B5524D">
        <w:rPr>
          <w:sz w:val="24"/>
          <w:szCs w:val="24"/>
        </w:rPr>
        <w:t xml:space="preserve"> </w:t>
      </w:r>
      <w:proofErr w:type="spellStart"/>
      <w:r w:rsidR="00D36930" w:rsidRPr="00B5524D">
        <w:rPr>
          <w:sz w:val="24"/>
          <w:szCs w:val="24"/>
        </w:rPr>
        <w:t>už</w:t>
      </w:r>
      <w:proofErr w:type="spellEnd"/>
      <w:r w:rsidR="00D36930" w:rsidRPr="00B5524D">
        <w:rPr>
          <w:sz w:val="24"/>
          <w:szCs w:val="24"/>
        </w:rPr>
        <w:t xml:space="preserve"> </w:t>
      </w:r>
      <w:proofErr w:type="spellStart"/>
      <w:r w:rsidR="00D36930" w:rsidRPr="00B5524D">
        <w:rPr>
          <w:sz w:val="24"/>
          <w:szCs w:val="24"/>
        </w:rPr>
        <w:t>asmens</w:t>
      </w:r>
      <w:proofErr w:type="spellEnd"/>
      <w:r w:rsidR="00D36930" w:rsidRPr="00B5524D">
        <w:rPr>
          <w:sz w:val="24"/>
          <w:szCs w:val="24"/>
        </w:rPr>
        <w:t xml:space="preserve"> </w:t>
      </w:r>
      <w:proofErr w:type="spellStart"/>
      <w:r w:rsidR="00D36930" w:rsidRPr="00B5524D">
        <w:rPr>
          <w:sz w:val="24"/>
          <w:szCs w:val="24"/>
        </w:rPr>
        <w:t>tapatybės</w:t>
      </w:r>
      <w:proofErr w:type="spellEnd"/>
      <w:r w:rsidR="00D36930" w:rsidRPr="00B5524D">
        <w:rPr>
          <w:sz w:val="24"/>
          <w:szCs w:val="24"/>
        </w:rPr>
        <w:t xml:space="preserve"> </w:t>
      </w:r>
      <w:proofErr w:type="spellStart"/>
      <w:r w:rsidR="00D36930" w:rsidRPr="00B5524D">
        <w:rPr>
          <w:sz w:val="24"/>
          <w:szCs w:val="24"/>
        </w:rPr>
        <w:t>kortelės</w:t>
      </w:r>
      <w:proofErr w:type="spellEnd"/>
      <w:r w:rsidR="00D36930" w:rsidRPr="00B5524D">
        <w:rPr>
          <w:sz w:val="24"/>
          <w:szCs w:val="24"/>
        </w:rPr>
        <w:t xml:space="preserve"> </w:t>
      </w:r>
      <w:proofErr w:type="spellStart"/>
      <w:r w:rsidR="00D36930" w:rsidRPr="00B5524D">
        <w:rPr>
          <w:sz w:val="24"/>
          <w:szCs w:val="24"/>
        </w:rPr>
        <w:t>ar</w:t>
      </w:r>
      <w:proofErr w:type="spellEnd"/>
      <w:r w:rsidR="00D36930" w:rsidRPr="00B5524D">
        <w:rPr>
          <w:sz w:val="24"/>
          <w:szCs w:val="24"/>
        </w:rPr>
        <w:t xml:space="preserve"> </w:t>
      </w:r>
      <w:proofErr w:type="spellStart"/>
      <w:r w:rsidR="00D36930" w:rsidRPr="00B5524D">
        <w:rPr>
          <w:sz w:val="24"/>
          <w:szCs w:val="24"/>
        </w:rPr>
        <w:t>paso</w:t>
      </w:r>
      <w:proofErr w:type="spellEnd"/>
      <w:r w:rsidR="00D36930" w:rsidRPr="00B5524D">
        <w:rPr>
          <w:sz w:val="24"/>
          <w:szCs w:val="24"/>
        </w:rPr>
        <w:t xml:space="preserve"> </w:t>
      </w:r>
      <w:proofErr w:type="spellStart"/>
      <w:r w:rsidR="00D36930" w:rsidRPr="00B5524D">
        <w:rPr>
          <w:sz w:val="24"/>
          <w:szCs w:val="24"/>
        </w:rPr>
        <w:t>išdavimą</w:t>
      </w:r>
      <w:proofErr w:type="spellEnd"/>
      <w:r w:rsidR="00D36930" w:rsidRPr="00B5524D">
        <w:rPr>
          <w:sz w:val="24"/>
          <w:szCs w:val="24"/>
        </w:rPr>
        <w:t xml:space="preserve"> </w:t>
      </w:r>
      <w:proofErr w:type="spellStart"/>
      <w:r w:rsidR="00D36930" w:rsidRPr="00B5524D">
        <w:rPr>
          <w:sz w:val="24"/>
          <w:szCs w:val="24"/>
        </w:rPr>
        <w:t>ar</w:t>
      </w:r>
      <w:proofErr w:type="spellEnd"/>
      <w:r w:rsidR="00D36930" w:rsidRPr="00B5524D">
        <w:rPr>
          <w:sz w:val="24"/>
          <w:szCs w:val="24"/>
        </w:rPr>
        <w:t xml:space="preserve"> </w:t>
      </w:r>
      <w:proofErr w:type="spellStart"/>
      <w:r w:rsidR="00D36930" w:rsidRPr="00B5524D">
        <w:rPr>
          <w:sz w:val="24"/>
          <w:szCs w:val="24"/>
        </w:rPr>
        <w:t>keitimą</w:t>
      </w:r>
      <w:proofErr w:type="spellEnd"/>
      <w:r w:rsidR="00D36930" w:rsidRPr="00B5524D">
        <w:rPr>
          <w:sz w:val="24"/>
          <w:szCs w:val="24"/>
        </w:rPr>
        <w:t xml:space="preserve"> </w:t>
      </w:r>
      <w:r w:rsidR="00D36930">
        <w:rPr>
          <w:sz w:val="24"/>
          <w:szCs w:val="24"/>
        </w:rPr>
        <w:t>(</w:t>
      </w:r>
      <w:proofErr w:type="spellStart"/>
      <w:r w:rsidR="00D36930">
        <w:rPr>
          <w:sz w:val="24"/>
          <w:szCs w:val="24"/>
        </w:rPr>
        <w:t>Asmens</w:t>
      </w:r>
      <w:proofErr w:type="spellEnd"/>
      <w:r w:rsidR="00D36930">
        <w:rPr>
          <w:sz w:val="24"/>
          <w:szCs w:val="24"/>
        </w:rPr>
        <w:t xml:space="preserve"> </w:t>
      </w:r>
      <w:proofErr w:type="spellStart"/>
      <w:r w:rsidR="00D36930">
        <w:rPr>
          <w:sz w:val="24"/>
          <w:szCs w:val="24"/>
        </w:rPr>
        <w:t>dokumentų</w:t>
      </w:r>
      <w:proofErr w:type="spellEnd"/>
      <w:r w:rsidR="00D36930">
        <w:rPr>
          <w:sz w:val="24"/>
          <w:szCs w:val="24"/>
        </w:rPr>
        <w:t xml:space="preserve"> </w:t>
      </w:r>
      <w:proofErr w:type="spellStart"/>
      <w:r w:rsidR="00D36930">
        <w:rPr>
          <w:sz w:val="24"/>
          <w:szCs w:val="24"/>
        </w:rPr>
        <w:t>išrašymo</w:t>
      </w:r>
      <w:proofErr w:type="spellEnd"/>
      <w:r w:rsidR="00D36930">
        <w:rPr>
          <w:sz w:val="24"/>
          <w:szCs w:val="24"/>
        </w:rPr>
        <w:t xml:space="preserve"> </w:t>
      </w:r>
      <w:proofErr w:type="spellStart"/>
      <w:r w:rsidR="00D36930">
        <w:rPr>
          <w:sz w:val="24"/>
          <w:szCs w:val="24"/>
        </w:rPr>
        <w:t>centro</w:t>
      </w:r>
      <w:proofErr w:type="spellEnd"/>
      <w:r w:rsidR="00D36930" w:rsidRPr="00E30A38">
        <w:rPr>
          <w:sz w:val="24"/>
          <w:szCs w:val="24"/>
        </w:rPr>
        <w:t xml:space="preserve"> </w:t>
      </w:r>
      <w:proofErr w:type="spellStart"/>
      <w:r w:rsidR="00D36930" w:rsidRPr="00E30A38">
        <w:rPr>
          <w:sz w:val="24"/>
          <w:szCs w:val="24"/>
        </w:rPr>
        <w:t>prie</w:t>
      </w:r>
      <w:proofErr w:type="spellEnd"/>
      <w:r w:rsidR="00D36930" w:rsidRPr="00E30A38">
        <w:rPr>
          <w:sz w:val="24"/>
          <w:szCs w:val="24"/>
        </w:rPr>
        <w:t xml:space="preserve"> </w:t>
      </w:r>
      <w:proofErr w:type="spellStart"/>
      <w:r w:rsidR="00D36930">
        <w:rPr>
          <w:sz w:val="24"/>
          <w:szCs w:val="24"/>
        </w:rPr>
        <w:t>Lietuvos</w:t>
      </w:r>
      <w:proofErr w:type="spellEnd"/>
      <w:r w:rsidR="00D36930">
        <w:rPr>
          <w:sz w:val="24"/>
          <w:szCs w:val="24"/>
        </w:rPr>
        <w:t xml:space="preserve"> </w:t>
      </w:r>
      <w:proofErr w:type="spellStart"/>
      <w:r w:rsidR="00D36930">
        <w:rPr>
          <w:sz w:val="24"/>
          <w:szCs w:val="24"/>
        </w:rPr>
        <w:t>Respublikos</w:t>
      </w:r>
      <w:proofErr w:type="spellEnd"/>
      <w:r w:rsidR="00D36930">
        <w:rPr>
          <w:sz w:val="24"/>
          <w:szCs w:val="24"/>
        </w:rPr>
        <w:t xml:space="preserve"> </w:t>
      </w:r>
      <w:proofErr w:type="spellStart"/>
      <w:r w:rsidR="00D36930">
        <w:rPr>
          <w:sz w:val="24"/>
          <w:szCs w:val="24"/>
        </w:rPr>
        <w:t>vidaus</w:t>
      </w:r>
      <w:proofErr w:type="spellEnd"/>
      <w:r w:rsidR="00D36930">
        <w:rPr>
          <w:sz w:val="24"/>
          <w:szCs w:val="24"/>
        </w:rPr>
        <w:t xml:space="preserve"> </w:t>
      </w:r>
      <w:proofErr w:type="spellStart"/>
      <w:r w:rsidR="00D36930">
        <w:rPr>
          <w:sz w:val="24"/>
          <w:szCs w:val="24"/>
        </w:rPr>
        <w:t>reikalų</w:t>
      </w:r>
      <w:proofErr w:type="spellEnd"/>
      <w:r w:rsidR="00D36930">
        <w:rPr>
          <w:sz w:val="24"/>
          <w:szCs w:val="24"/>
        </w:rPr>
        <w:t xml:space="preserve"> </w:t>
      </w:r>
      <w:proofErr w:type="spellStart"/>
      <w:r w:rsidR="00D36930">
        <w:rPr>
          <w:sz w:val="24"/>
          <w:szCs w:val="24"/>
        </w:rPr>
        <w:t>ministerijos</w:t>
      </w:r>
      <w:proofErr w:type="spellEnd"/>
      <w:r w:rsidR="00D36930">
        <w:rPr>
          <w:sz w:val="24"/>
          <w:szCs w:val="24"/>
        </w:rPr>
        <w:t xml:space="preserve"> </w:t>
      </w:r>
      <w:proofErr w:type="spellStart"/>
      <w:r w:rsidR="00D36930">
        <w:rPr>
          <w:sz w:val="24"/>
          <w:szCs w:val="24"/>
        </w:rPr>
        <w:t>duomenimis</w:t>
      </w:r>
      <w:proofErr w:type="spellEnd"/>
      <w:r w:rsidR="00D36930">
        <w:rPr>
          <w:sz w:val="24"/>
          <w:szCs w:val="24"/>
        </w:rPr>
        <w:t xml:space="preserve">, </w:t>
      </w:r>
      <w:proofErr w:type="spellStart"/>
      <w:r w:rsidR="00D36930">
        <w:rPr>
          <w:sz w:val="24"/>
          <w:szCs w:val="24"/>
        </w:rPr>
        <w:t>kasmet</w:t>
      </w:r>
      <w:proofErr w:type="spellEnd"/>
      <w:r w:rsidR="00D36930">
        <w:rPr>
          <w:sz w:val="24"/>
          <w:szCs w:val="24"/>
        </w:rPr>
        <w:t xml:space="preserve"> </w:t>
      </w:r>
      <w:proofErr w:type="spellStart"/>
      <w:r w:rsidR="00D36930">
        <w:rPr>
          <w:sz w:val="24"/>
          <w:szCs w:val="24"/>
        </w:rPr>
        <w:t>išduodama</w:t>
      </w:r>
      <w:proofErr w:type="spellEnd"/>
      <w:r w:rsidR="00D36930">
        <w:rPr>
          <w:sz w:val="24"/>
          <w:szCs w:val="24"/>
        </w:rPr>
        <w:t xml:space="preserve"> </w:t>
      </w:r>
      <w:proofErr w:type="spellStart"/>
      <w:r w:rsidR="00D36930">
        <w:rPr>
          <w:sz w:val="24"/>
          <w:szCs w:val="24"/>
        </w:rPr>
        <w:t>apie</w:t>
      </w:r>
      <w:proofErr w:type="spellEnd"/>
      <w:r w:rsidR="00D36930">
        <w:rPr>
          <w:sz w:val="24"/>
          <w:szCs w:val="24"/>
        </w:rPr>
        <w:t xml:space="preserve"> 5</w:t>
      </w:r>
      <w:r>
        <w:rPr>
          <w:sz w:val="24"/>
          <w:szCs w:val="24"/>
        </w:rPr>
        <w:t> </w:t>
      </w:r>
      <w:r w:rsidR="00D36930">
        <w:rPr>
          <w:sz w:val="24"/>
          <w:szCs w:val="24"/>
        </w:rPr>
        <w:t xml:space="preserve">000 </w:t>
      </w:r>
      <w:proofErr w:type="spellStart"/>
      <w:r w:rsidR="00D36930">
        <w:rPr>
          <w:sz w:val="24"/>
          <w:szCs w:val="24"/>
        </w:rPr>
        <w:t>asmens</w:t>
      </w:r>
      <w:proofErr w:type="spellEnd"/>
      <w:r w:rsidR="00D36930">
        <w:rPr>
          <w:sz w:val="24"/>
          <w:szCs w:val="24"/>
        </w:rPr>
        <w:t xml:space="preserve"> </w:t>
      </w:r>
      <w:proofErr w:type="spellStart"/>
      <w:r w:rsidR="00D36930">
        <w:rPr>
          <w:sz w:val="24"/>
          <w:szCs w:val="24"/>
        </w:rPr>
        <w:t>tapatybės</w:t>
      </w:r>
      <w:proofErr w:type="spellEnd"/>
      <w:r w:rsidR="00D36930">
        <w:rPr>
          <w:sz w:val="24"/>
          <w:szCs w:val="24"/>
        </w:rPr>
        <w:t xml:space="preserve"> </w:t>
      </w:r>
      <w:proofErr w:type="spellStart"/>
      <w:r w:rsidR="00D36930">
        <w:rPr>
          <w:sz w:val="24"/>
          <w:szCs w:val="24"/>
        </w:rPr>
        <w:t>kortelių</w:t>
      </w:r>
      <w:proofErr w:type="spellEnd"/>
      <w:r w:rsidR="00D36930">
        <w:rPr>
          <w:sz w:val="24"/>
          <w:szCs w:val="24"/>
        </w:rPr>
        <w:t xml:space="preserve"> (33 proc.) ir </w:t>
      </w:r>
      <w:proofErr w:type="spellStart"/>
      <w:r w:rsidR="00D36930">
        <w:rPr>
          <w:sz w:val="24"/>
          <w:szCs w:val="24"/>
        </w:rPr>
        <w:t>pasų</w:t>
      </w:r>
      <w:proofErr w:type="spellEnd"/>
      <w:r w:rsidR="00D36930">
        <w:rPr>
          <w:sz w:val="24"/>
          <w:szCs w:val="24"/>
        </w:rPr>
        <w:t xml:space="preserve"> (67 proc.) </w:t>
      </w:r>
      <w:proofErr w:type="spellStart"/>
      <w:r w:rsidR="00D36930">
        <w:rPr>
          <w:sz w:val="24"/>
          <w:szCs w:val="24"/>
        </w:rPr>
        <w:t>asmenims</w:t>
      </w:r>
      <w:proofErr w:type="spellEnd"/>
      <w:r w:rsidR="00D36930">
        <w:rPr>
          <w:sz w:val="24"/>
          <w:szCs w:val="24"/>
        </w:rPr>
        <w:t xml:space="preserve">, </w:t>
      </w:r>
      <w:proofErr w:type="spellStart"/>
      <w:r w:rsidR="00D36930">
        <w:rPr>
          <w:sz w:val="24"/>
          <w:szCs w:val="24"/>
        </w:rPr>
        <w:t>kuriems</w:t>
      </w:r>
      <w:proofErr w:type="spellEnd"/>
      <w:r w:rsidR="00D36930">
        <w:rPr>
          <w:sz w:val="24"/>
          <w:szCs w:val="24"/>
        </w:rPr>
        <w:t xml:space="preserve"> </w:t>
      </w:r>
      <w:proofErr w:type="spellStart"/>
      <w:r w:rsidR="00D36930">
        <w:rPr>
          <w:sz w:val="24"/>
          <w:szCs w:val="24"/>
        </w:rPr>
        <w:t>nustatytas</w:t>
      </w:r>
      <w:proofErr w:type="spellEnd"/>
      <w:r w:rsidR="00D36930">
        <w:rPr>
          <w:sz w:val="24"/>
          <w:szCs w:val="24"/>
        </w:rPr>
        <w:t xml:space="preserve"> </w:t>
      </w:r>
      <w:proofErr w:type="spellStart"/>
      <w:r w:rsidR="00D36930">
        <w:rPr>
          <w:sz w:val="24"/>
          <w:szCs w:val="24"/>
        </w:rPr>
        <w:t>vidutinis</w:t>
      </w:r>
      <w:proofErr w:type="spellEnd"/>
      <w:r w:rsidR="00D36930">
        <w:rPr>
          <w:sz w:val="24"/>
          <w:szCs w:val="24"/>
        </w:rPr>
        <w:t xml:space="preserve"> </w:t>
      </w:r>
      <w:proofErr w:type="spellStart"/>
      <w:r w:rsidR="00D36930">
        <w:rPr>
          <w:sz w:val="24"/>
          <w:szCs w:val="24"/>
        </w:rPr>
        <w:t>ar</w:t>
      </w:r>
      <w:proofErr w:type="spellEnd"/>
      <w:r w:rsidR="00D36930">
        <w:rPr>
          <w:sz w:val="24"/>
          <w:szCs w:val="24"/>
        </w:rPr>
        <w:t xml:space="preserve"> </w:t>
      </w:r>
      <w:proofErr w:type="spellStart"/>
      <w:r w:rsidR="00D36930">
        <w:rPr>
          <w:sz w:val="24"/>
          <w:szCs w:val="24"/>
        </w:rPr>
        <w:t>didelių</w:t>
      </w:r>
      <w:proofErr w:type="spellEnd"/>
      <w:r w:rsidR="00D36930">
        <w:rPr>
          <w:sz w:val="24"/>
          <w:szCs w:val="24"/>
        </w:rPr>
        <w:t xml:space="preserve"> </w:t>
      </w:r>
      <w:proofErr w:type="spellStart"/>
      <w:r w:rsidR="00D36930">
        <w:rPr>
          <w:sz w:val="24"/>
          <w:szCs w:val="24"/>
        </w:rPr>
        <w:t>specialiųjų</w:t>
      </w:r>
      <w:proofErr w:type="spellEnd"/>
      <w:r w:rsidR="00D36930">
        <w:rPr>
          <w:sz w:val="24"/>
          <w:szCs w:val="24"/>
        </w:rPr>
        <w:t xml:space="preserve"> </w:t>
      </w:r>
      <w:proofErr w:type="spellStart"/>
      <w:r w:rsidR="00D36930">
        <w:rPr>
          <w:sz w:val="24"/>
          <w:szCs w:val="24"/>
        </w:rPr>
        <w:t>poreikių</w:t>
      </w:r>
      <w:proofErr w:type="spellEnd"/>
      <w:r w:rsidR="00D36930">
        <w:rPr>
          <w:sz w:val="24"/>
          <w:szCs w:val="24"/>
        </w:rPr>
        <w:t xml:space="preserve"> </w:t>
      </w:r>
      <w:proofErr w:type="spellStart"/>
      <w:r w:rsidR="00D36930">
        <w:rPr>
          <w:sz w:val="24"/>
          <w:szCs w:val="24"/>
        </w:rPr>
        <w:t>lygis</w:t>
      </w:r>
      <w:proofErr w:type="spellEnd"/>
      <w:r w:rsidR="00D36930">
        <w:rPr>
          <w:sz w:val="24"/>
          <w:szCs w:val="24"/>
        </w:rPr>
        <w:t xml:space="preserve">, t. y. 10 proc. </w:t>
      </w:r>
      <w:proofErr w:type="spellStart"/>
      <w:r w:rsidR="00D36930">
        <w:rPr>
          <w:sz w:val="24"/>
          <w:szCs w:val="24"/>
        </w:rPr>
        <w:t>vidutinių</w:t>
      </w:r>
      <w:proofErr w:type="spellEnd"/>
      <w:r w:rsidR="00D36930">
        <w:rPr>
          <w:sz w:val="24"/>
          <w:szCs w:val="24"/>
        </w:rPr>
        <w:t xml:space="preserve"> </w:t>
      </w:r>
      <w:proofErr w:type="spellStart"/>
      <w:r w:rsidR="00D36930">
        <w:rPr>
          <w:sz w:val="24"/>
          <w:szCs w:val="24"/>
        </w:rPr>
        <w:t>ar</w:t>
      </w:r>
      <w:proofErr w:type="spellEnd"/>
      <w:r w:rsidR="00D36930">
        <w:rPr>
          <w:sz w:val="24"/>
          <w:szCs w:val="24"/>
        </w:rPr>
        <w:t xml:space="preserve"> </w:t>
      </w:r>
      <w:proofErr w:type="spellStart"/>
      <w:r w:rsidR="00D36930">
        <w:rPr>
          <w:sz w:val="24"/>
          <w:szCs w:val="24"/>
        </w:rPr>
        <w:t>didelių</w:t>
      </w:r>
      <w:proofErr w:type="spellEnd"/>
      <w:r w:rsidR="00D36930">
        <w:rPr>
          <w:sz w:val="24"/>
          <w:szCs w:val="24"/>
        </w:rPr>
        <w:t xml:space="preserve"> </w:t>
      </w:r>
      <w:proofErr w:type="spellStart"/>
      <w:r w:rsidR="00D36930">
        <w:rPr>
          <w:sz w:val="24"/>
          <w:szCs w:val="24"/>
        </w:rPr>
        <w:t>specialių</w:t>
      </w:r>
      <w:r w:rsidR="007D0949">
        <w:rPr>
          <w:sz w:val="24"/>
          <w:szCs w:val="24"/>
        </w:rPr>
        <w:t>jų</w:t>
      </w:r>
      <w:proofErr w:type="spellEnd"/>
      <w:r w:rsidR="00D36930">
        <w:rPr>
          <w:sz w:val="24"/>
          <w:szCs w:val="24"/>
        </w:rPr>
        <w:t xml:space="preserve"> </w:t>
      </w:r>
      <w:proofErr w:type="spellStart"/>
      <w:r w:rsidR="00D36930">
        <w:rPr>
          <w:sz w:val="24"/>
          <w:szCs w:val="24"/>
        </w:rPr>
        <w:t>poreikių</w:t>
      </w:r>
      <w:proofErr w:type="spellEnd"/>
      <w:r w:rsidR="00D36930">
        <w:rPr>
          <w:sz w:val="24"/>
          <w:szCs w:val="24"/>
        </w:rPr>
        <w:t xml:space="preserve"> </w:t>
      </w:r>
      <w:proofErr w:type="spellStart"/>
      <w:r w:rsidR="00D36930">
        <w:rPr>
          <w:sz w:val="24"/>
          <w:szCs w:val="24"/>
        </w:rPr>
        <w:t>turinčių</w:t>
      </w:r>
      <w:proofErr w:type="spellEnd"/>
      <w:r w:rsidR="00D36930">
        <w:rPr>
          <w:sz w:val="24"/>
          <w:szCs w:val="24"/>
        </w:rPr>
        <w:t xml:space="preserve"> </w:t>
      </w:r>
      <w:proofErr w:type="spellStart"/>
      <w:r w:rsidR="00D36930">
        <w:rPr>
          <w:sz w:val="24"/>
          <w:szCs w:val="24"/>
        </w:rPr>
        <w:t>asmenų</w:t>
      </w:r>
      <w:proofErr w:type="spellEnd"/>
      <w:r w:rsidR="000C646F">
        <w:rPr>
          <w:sz w:val="24"/>
          <w:szCs w:val="24"/>
        </w:rPr>
        <w:t>,</w:t>
      </w:r>
      <w:r w:rsidR="00D36930">
        <w:rPr>
          <w:sz w:val="24"/>
          <w:szCs w:val="24"/>
        </w:rPr>
        <w:t xml:space="preserve"> </w:t>
      </w:r>
      <w:proofErr w:type="spellStart"/>
      <w:r w:rsidR="000C646F">
        <w:rPr>
          <w:sz w:val="24"/>
          <w:szCs w:val="24"/>
        </w:rPr>
        <w:t>t</w:t>
      </w:r>
      <w:r w:rsidR="00D36930">
        <w:rPr>
          <w:sz w:val="24"/>
          <w:szCs w:val="24"/>
        </w:rPr>
        <w:t>odėl</w:t>
      </w:r>
      <w:proofErr w:type="spellEnd"/>
      <w:r w:rsidR="00D36930">
        <w:rPr>
          <w:sz w:val="24"/>
          <w:szCs w:val="24"/>
        </w:rPr>
        <w:t xml:space="preserve"> </w:t>
      </w:r>
      <w:proofErr w:type="spellStart"/>
      <w:r w:rsidR="00D36930">
        <w:rPr>
          <w:sz w:val="24"/>
          <w:szCs w:val="24"/>
        </w:rPr>
        <w:t>darytina</w:t>
      </w:r>
      <w:proofErr w:type="spellEnd"/>
      <w:r w:rsidR="00D36930">
        <w:rPr>
          <w:sz w:val="24"/>
          <w:szCs w:val="24"/>
        </w:rPr>
        <w:t xml:space="preserve"> </w:t>
      </w:r>
      <w:proofErr w:type="spellStart"/>
      <w:r w:rsidR="00D36930">
        <w:rPr>
          <w:sz w:val="24"/>
          <w:szCs w:val="24"/>
        </w:rPr>
        <w:t>prielaida</w:t>
      </w:r>
      <w:proofErr w:type="spellEnd"/>
      <w:r w:rsidR="00D36930">
        <w:rPr>
          <w:sz w:val="24"/>
          <w:szCs w:val="24"/>
        </w:rPr>
        <w:t xml:space="preserve">, </w:t>
      </w:r>
      <w:proofErr w:type="spellStart"/>
      <w:r w:rsidR="00D36930">
        <w:rPr>
          <w:sz w:val="24"/>
          <w:szCs w:val="24"/>
        </w:rPr>
        <w:t>kad</w:t>
      </w:r>
      <w:proofErr w:type="spellEnd"/>
      <w:r w:rsidR="00D36930">
        <w:rPr>
          <w:sz w:val="24"/>
          <w:szCs w:val="24"/>
        </w:rPr>
        <w:t xml:space="preserve"> </w:t>
      </w:r>
      <w:proofErr w:type="spellStart"/>
      <w:r w:rsidR="00D36930">
        <w:rPr>
          <w:sz w:val="24"/>
          <w:szCs w:val="24"/>
        </w:rPr>
        <w:t>kasmet</w:t>
      </w:r>
      <w:proofErr w:type="spellEnd"/>
      <w:r w:rsidR="00D36930">
        <w:rPr>
          <w:sz w:val="24"/>
          <w:szCs w:val="24"/>
        </w:rPr>
        <w:t xml:space="preserve"> </w:t>
      </w:r>
      <w:proofErr w:type="spellStart"/>
      <w:r w:rsidR="00D36930">
        <w:rPr>
          <w:sz w:val="24"/>
          <w:szCs w:val="24"/>
        </w:rPr>
        <w:t>dėl</w:t>
      </w:r>
      <w:proofErr w:type="spellEnd"/>
      <w:r w:rsidR="00D36930">
        <w:rPr>
          <w:sz w:val="24"/>
          <w:szCs w:val="24"/>
        </w:rPr>
        <w:t xml:space="preserve"> </w:t>
      </w:r>
      <w:proofErr w:type="spellStart"/>
      <w:r w:rsidR="00D36930">
        <w:rPr>
          <w:sz w:val="24"/>
          <w:szCs w:val="24"/>
        </w:rPr>
        <w:t>šių</w:t>
      </w:r>
      <w:proofErr w:type="spellEnd"/>
      <w:r w:rsidR="00D36930">
        <w:rPr>
          <w:sz w:val="24"/>
          <w:szCs w:val="24"/>
        </w:rPr>
        <w:t xml:space="preserve"> </w:t>
      </w:r>
      <w:proofErr w:type="spellStart"/>
      <w:r w:rsidR="00D36930">
        <w:rPr>
          <w:sz w:val="24"/>
          <w:szCs w:val="24"/>
        </w:rPr>
        <w:t>dokumentų</w:t>
      </w:r>
      <w:proofErr w:type="spellEnd"/>
      <w:r w:rsidR="00D36930">
        <w:rPr>
          <w:sz w:val="24"/>
          <w:szCs w:val="24"/>
        </w:rPr>
        <w:t xml:space="preserve"> </w:t>
      </w:r>
      <w:proofErr w:type="spellStart"/>
      <w:r w:rsidR="00D36930">
        <w:rPr>
          <w:sz w:val="24"/>
          <w:szCs w:val="24"/>
        </w:rPr>
        <w:t>kreipsis</w:t>
      </w:r>
      <w:proofErr w:type="spellEnd"/>
      <w:r w:rsidR="00D36930">
        <w:rPr>
          <w:sz w:val="24"/>
          <w:szCs w:val="24"/>
        </w:rPr>
        <w:t xml:space="preserve"> 10 proc. (1</w:t>
      </w:r>
      <w:r w:rsidR="00F75F1F">
        <w:rPr>
          <w:sz w:val="24"/>
          <w:szCs w:val="24"/>
        </w:rPr>
        <w:t> </w:t>
      </w:r>
      <w:r w:rsidR="00D36930">
        <w:rPr>
          <w:sz w:val="24"/>
          <w:szCs w:val="24"/>
        </w:rPr>
        <w:t xml:space="preserve">500) </w:t>
      </w:r>
      <w:proofErr w:type="spellStart"/>
      <w:r w:rsidR="00D36930">
        <w:rPr>
          <w:sz w:val="24"/>
          <w:szCs w:val="24"/>
        </w:rPr>
        <w:t>asmenų</w:t>
      </w:r>
      <w:proofErr w:type="spellEnd"/>
      <w:r w:rsidR="00D36930">
        <w:rPr>
          <w:sz w:val="24"/>
          <w:szCs w:val="24"/>
        </w:rPr>
        <w:t xml:space="preserve">, </w:t>
      </w:r>
      <w:proofErr w:type="spellStart"/>
      <w:r w:rsidR="00D36930">
        <w:rPr>
          <w:sz w:val="24"/>
          <w:szCs w:val="24"/>
        </w:rPr>
        <w:t>kuriems</w:t>
      </w:r>
      <w:proofErr w:type="spellEnd"/>
      <w:r w:rsidR="00D36930">
        <w:rPr>
          <w:sz w:val="24"/>
          <w:szCs w:val="24"/>
        </w:rPr>
        <w:t xml:space="preserve"> </w:t>
      </w:r>
      <w:proofErr w:type="spellStart"/>
      <w:r w:rsidR="00D36930">
        <w:rPr>
          <w:sz w:val="24"/>
          <w:szCs w:val="24"/>
        </w:rPr>
        <w:t>nustatytas</w:t>
      </w:r>
      <w:proofErr w:type="spellEnd"/>
      <w:r w:rsidR="00D36930">
        <w:rPr>
          <w:sz w:val="24"/>
          <w:szCs w:val="24"/>
        </w:rPr>
        <w:t xml:space="preserve"> </w:t>
      </w:r>
      <w:proofErr w:type="spellStart"/>
      <w:r w:rsidR="00D36930">
        <w:rPr>
          <w:sz w:val="24"/>
          <w:szCs w:val="24"/>
        </w:rPr>
        <w:t>nedidelių</w:t>
      </w:r>
      <w:proofErr w:type="spellEnd"/>
      <w:r w:rsidR="00D36930">
        <w:rPr>
          <w:sz w:val="24"/>
          <w:szCs w:val="24"/>
        </w:rPr>
        <w:t xml:space="preserve"> </w:t>
      </w:r>
      <w:proofErr w:type="spellStart"/>
      <w:r w:rsidR="00D36930">
        <w:rPr>
          <w:sz w:val="24"/>
          <w:szCs w:val="24"/>
        </w:rPr>
        <w:t>specialių</w:t>
      </w:r>
      <w:r w:rsidR="007D0949">
        <w:rPr>
          <w:sz w:val="24"/>
          <w:szCs w:val="24"/>
        </w:rPr>
        <w:t>jų</w:t>
      </w:r>
      <w:proofErr w:type="spellEnd"/>
      <w:r w:rsidR="00D36930">
        <w:rPr>
          <w:sz w:val="24"/>
          <w:szCs w:val="24"/>
        </w:rPr>
        <w:t xml:space="preserve"> </w:t>
      </w:r>
      <w:proofErr w:type="spellStart"/>
      <w:r w:rsidR="00D36930">
        <w:rPr>
          <w:sz w:val="24"/>
          <w:szCs w:val="24"/>
        </w:rPr>
        <w:t>poreikių</w:t>
      </w:r>
      <w:proofErr w:type="spellEnd"/>
      <w:r w:rsidR="00D36930">
        <w:rPr>
          <w:sz w:val="24"/>
          <w:szCs w:val="24"/>
        </w:rPr>
        <w:t xml:space="preserve"> </w:t>
      </w:r>
      <w:proofErr w:type="spellStart"/>
      <w:r w:rsidR="00D36930">
        <w:rPr>
          <w:sz w:val="24"/>
          <w:szCs w:val="24"/>
        </w:rPr>
        <w:t>lygis</w:t>
      </w:r>
      <w:proofErr w:type="spellEnd"/>
      <w:r w:rsidR="00D36930">
        <w:rPr>
          <w:sz w:val="24"/>
          <w:szCs w:val="24"/>
        </w:rPr>
        <w:t>: 1</w:t>
      </w:r>
      <w:r w:rsidR="00F75F1F">
        <w:rPr>
          <w:sz w:val="24"/>
          <w:szCs w:val="24"/>
        </w:rPr>
        <w:t> </w:t>
      </w:r>
      <w:r w:rsidR="00D36930">
        <w:rPr>
          <w:sz w:val="24"/>
          <w:szCs w:val="24"/>
        </w:rPr>
        <w:t xml:space="preserve">005 </w:t>
      </w:r>
      <w:r w:rsidR="00F75F1F">
        <w:rPr>
          <w:sz w:val="24"/>
          <w:szCs w:val="24"/>
        </w:rPr>
        <w:t xml:space="preserve">– </w:t>
      </w:r>
      <w:proofErr w:type="spellStart"/>
      <w:r w:rsidR="00D36930">
        <w:rPr>
          <w:sz w:val="24"/>
          <w:szCs w:val="24"/>
        </w:rPr>
        <w:t>dėl</w:t>
      </w:r>
      <w:proofErr w:type="spellEnd"/>
      <w:r w:rsidR="00D36930">
        <w:rPr>
          <w:sz w:val="24"/>
          <w:szCs w:val="24"/>
        </w:rPr>
        <w:t xml:space="preserve"> </w:t>
      </w:r>
      <w:proofErr w:type="spellStart"/>
      <w:r w:rsidR="00D36930">
        <w:rPr>
          <w:sz w:val="24"/>
          <w:szCs w:val="24"/>
        </w:rPr>
        <w:t>paso</w:t>
      </w:r>
      <w:proofErr w:type="spellEnd"/>
      <w:r w:rsidR="00D36930">
        <w:rPr>
          <w:sz w:val="24"/>
          <w:szCs w:val="24"/>
        </w:rPr>
        <w:t xml:space="preserve">, 495 </w:t>
      </w:r>
      <w:r w:rsidR="00F75F1F">
        <w:rPr>
          <w:sz w:val="24"/>
          <w:szCs w:val="24"/>
        </w:rPr>
        <w:t xml:space="preserve">– </w:t>
      </w:r>
      <w:proofErr w:type="spellStart"/>
      <w:r w:rsidR="00D36930">
        <w:rPr>
          <w:sz w:val="24"/>
          <w:szCs w:val="24"/>
        </w:rPr>
        <w:t>dėl</w:t>
      </w:r>
      <w:proofErr w:type="spellEnd"/>
      <w:r w:rsidR="00D36930">
        <w:rPr>
          <w:sz w:val="24"/>
          <w:szCs w:val="24"/>
        </w:rPr>
        <w:t xml:space="preserve"> </w:t>
      </w:r>
      <w:proofErr w:type="spellStart"/>
      <w:r w:rsidR="00D36930">
        <w:rPr>
          <w:sz w:val="24"/>
          <w:szCs w:val="24"/>
        </w:rPr>
        <w:t>tapatybės</w:t>
      </w:r>
      <w:proofErr w:type="spellEnd"/>
      <w:r w:rsidR="00D36930">
        <w:rPr>
          <w:sz w:val="24"/>
          <w:szCs w:val="24"/>
        </w:rPr>
        <w:t xml:space="preserve"> </w:t>
      </w:r>
      <w:proofErr w:type="spellStart"/>
      <w:r w:rsidR="00D36930">
        <w:rPr>
          <w:sz w:val="24"/>
          <w:szCs w:val="24"/>
        </w:rPr>
        <w:t>kortelės</w:t>
      </w:r>
      <w:proofErr w:type="spellEnd"/>
      <w:r w:rsidR="007D0949">
        <w:rPr>
          <w:sz w:val="24"/>
          <w:szCs w:val="24"/>
        </w:rPr>
        <w:t>)</w:t>
      </w:r>
      <w:r w:rsidR="00D36930">
        <w:rPr>
          <w:sz w:val="24"/>
          <w:szCs w:val="24"/>
        </w:rPr>
        <w:t xml:space="preserve">. </w:t>
      </w:r>
      <w:proofErr w:type="spellStart"/>
      <w:r w:rsidR="00D36930">
        <w:rPr>
          <w:sz w:val="24"/>
          <w:szCs w:val="24"/>
        </w:rPr>
        <w:t>Nesurink</w:t>
      </w:r>
      <w:r w:rsidR="003871DC">
        <w:rPr>
          <w:sz w:val="24"/>
          <w:szCs w:val="24"/>
        </w:rPr>
        <w:t>simos</w:t>
      </w:r>
      <w:proofErr w:type="spellEnd"/>
      <w:r w:rsidR="00D36930">
        <w:rPr>
          <w:sz w:val="24"/>
          <w:szCs w:val="24"/>
        </w:rPr>
        <w:t xml:space="preserve"> </w:t>
      </w:r>
      <w:proofErr w:type="spellStart"/>
      <w:r w:rsidR="00D36930">
        <w:rPr>
          <w:sz w:val="24"/>
          <w:szCs w:val="24"/>
        </w:rPr>
        <w:t>rinkliavos</w:t>
      </w:r>
      <w:proofErr w:type="spellEnd"/>
      <w:r w:rsidR="00D36930">
        <w:rPr>
          <w:sz w:val="24"/>
          <w:szCs w:val="24"/>
        </w:rPr>
        <w:t xml:space="preserve"> </w:t>
      </w:r>
      <w:proofErr w:type="spellStart"/>
      <w:r w:rsidR="00D36930">
        <w:rPr>
          <w:sz w:val="24"/>
          <w:szCs w:val="24"/>
        </w:rPr>
        <w:t>dydis</w:t>
      </w:r>
      <w:proofErr w:type="spellEnd"/>
      <w:r w:rsidR="00D36930">
        <w:rPr>
          <w:sz w:val="24"/>
          <w:szCs w:val="24"/>
        </w:rPr>
        <w:t xml:space="preserve"> </w:t>
      </w:r>
      <w:proofErr w:type="spellStart"/>
      <w:r w:rsidR="00F75F1F">
        <w:rPr>
          <w:sz w:val="24"/>
          <w:szCs w:val="24"/>
        </w:rPr>
        <w:t>apskaičiuo</w:t>
      </w:r>
      <w:r w:rsidR="000C646F">
        <w:rPr>
          <w:sz w:val="24"/>
          <w:szCs w:val="24"/>
        </w:rPr>
        <w:t>tas</w:t>
      </w:r>
      <w:proofErr w:type="spellEnd"/>
      <w:r w:rsidR="00F75F1F">
        <w:rPr>
          <w:sz w:val="24"/>
          <w:szCs w:val="24"/>
        </w:rPr>
        <w:t xml:space="preserve"> </w:t>
      </w:r>
      <w:proofErr w:type="spellStart"/>
      <w:r w:rsidR="00F75F1F">
        <w:rPr>
          <w:sz w:val="24"/>
          <w:szCs w:val="24"/>
        </w:rPr>
        <w:t>taip</w:t>
      </w:r>
      <w:proofErr w:type="spellEnd"/>
      <w:r w:rsidR="00F75F1F">
        <w:rPr>
          <w:sz w:val="24"/>
          <w:szCs w:val="24"/>
        </w:rPr>
        <w:t xml:space="preserve">: </w:t>
      </w:r>
      <w:r w:rsidR="00D36930">
        <w:rPr>
          <w:sz w:val="24"/>
          <w:szCs w:val="24"/>
        </w:rPr>
        <w:t>1</w:t>
      </w:r>
      <w:r w:rsidR="007D0949">
        <w:rPr>
          <w:sz w:val="24"/>
          <w:szCs w:val="24"/>
        </w:rPr>
        <w:t> </w:t>
      </w:r>
      <w:r w:rsidR="00D36930">
        <w:rPr>
          <w:sz w:val="24"/>
          <w:szCs w:val="24"/>
        </w:rPr>
        <w:t>005</w:t>
      </w:r>
      <w:r w:rsidR="007D0949">
        <w:rPr>
          <w:sz w:val="24"/>
          <w:szCs w:val="24"/>
        </w:rPr>
        <w:t xml:space="preserve"> x </w:t>
      </w:r>
      <w:r w:rsidR="00D36930">
        <w:rPr>
          <w:sz w:val="24"/>
          <w:szCs w:val="24"/>
        </w:rPr>
        <w:t>21</w:t>
      </w:r>
      <w:proofErr w:type="gramStart"/>
      <w:r w:rsidR="00D36930">
        <w:rPr>
          <w:sz w:val="24"/>
          <w:szCs w:val="24"/>
        </w:rPr>
        <w:t>,5</w:t>
      </w:r>
      <w:proofErr w:type="gramEnd"/>
      <w:r w:rsidR="00F75F1F">
        <w:rPr>
          <w:sz w:val="24"/>
          <w:szCs w:val="24"/>
        </w:rPr>
        <w:t xml:space="preserve"> </w:t>
      </w:r>
      <w:r w:rsidR="00D36930">
        <w:rPr>
          <w:sz w:val="24"/>
          <w:szCs w:val="24"/>
        </w:rPr>
        <w:t>+</w:t>
      </w:r>
      <w:r w:rsidR="00F75F1F">
        <w:rPr>
          <w:sz w:val="24"/>
          <w:szCs w:val="24"/>
        </w:rPr>
        <w:t xml:space="preserve"> </w:t>
      </w:r>
      <w:r w:rsidR="00D36930">
        <w:rPr>
          <w:sz w:val="24"/>
          <w:szCs w:val="24"/>
        </w:rPr>
        <w:t>495</w:t>
      </w:r>
      <w:r w:rsidR="007D0949">
        <w:rPr>
          <w:sz w:val="24"/>
          <w:szCs w:val="24"/>
        </w:rPr>
        <w:t xml:space="preserve"> x </w:t>
      </w:r>
      <w:r w:rsidR="00D36930">
        <w:rPr>
          <w:sz w:val="24"/>
          <w:szCs w:val="24"/>
        </w:rPr>
        <w:t>4,3</w:t>
      </w:r>
      <w:r w:rsidR="00F75F1F">
        <w:rPr>
          <w:sz w:val="24"/>
          <w:szCs w:val="24"/>
        </w:rPr>
        <w:t xml:space="preserve"> </w:t>
      </w:r>
      <w:r w:rsidR="00D36930">
        <w:rPr>
          <w:sz w:val="24"/>
          <w:szCs w:val="24"/>
        </w:rPr>
        <w:t>=</w:t>
      </w:r>
      <w:r w:rsidR="00F75F1F">
        <w:rPr>
          <w:sz w:val="24"/>
          <w:szCs w:val="24"/>
        </w:rPr>
        <w:t xml:space="preserve"> </w:t>
      </w:r>
      <w:r w:rsidR="00D36930">
        <w:rPr>
          <w:sz w:val="24"/>
          <w:szCs w:val="24"/>
        </w:rPr>
        <w:t>23</w:t>
      </w:r>
      <w:r w:rsidR="00F75F1F">
        <w:rPr>
          <w:sz w:val="24"/>
          <w:szCs w:val="24"/>
        </w:rPr>
        <w:t> </w:t>
      </w:r>
      <w:r w:rsidR="00D36930">
        <w:rPr>
          <w:sz w:val="24"/>
          <w:szCs w:val="24"/>
        </w:rPr>
        <w:t>736 Eur.</w:t>
      </w:r>
    </w:p>
    <w:p w:rsidR="003D4496" w:rsidRPr="00CD550F" w:rsidRDefault="003D4496" w:rsidP="00D36930">
      <w:pPr>
        <w:spacing w:line="360" w:lineRule="auto"/>
        <w:ind w:firstLine="992"/>
        <w:jc w:val="both"/>
        <w:rPr>
          <w:sz w:val="24"/>
          <w:szCs w:val="24"/>
        </w:rPr>
      </w:pPr>
    </w:p>
    <w:p w:rsidR="001B5210" w:rsidRPr="00202C06" w:rsidRDefault="001B5210" w:rsidP="001B5210">
      <w:pPr>
        <w:pStyle w:val="Betarp"/>
        <w:tabs>
          <w:tab w:val="left" w:pos="993"/>
          <w:tab w:val="left" w:pos="1701"/>
        </w:tabs>
        <w:spacing w:line="360" w:lineRule="auto"/>
        <w:ind w:right="2" w:firstLine="1134"/>
        <w:contextualSpacing/>
        <w:jc w:val="both"/>
        <w:rPr>
          <w:rFonts w:ascii="Times New Roman" w:hAnsi="Times New Roman"/>
          <w:b/>
          <w:sz w:val="24"/>
          <w:szCs w:val="24"/>
          <w:lang w:val="lt-LT" w:eastAsia="lt-LT"/>
        </w:rPr>
      </w:pPr>
      <w:r w:rsidRPr="00202C06">
        <w:rPr>
          <w:rFonts w:ascii="Times New Roman" w:hAnsi="Times New Roman"/>
          <w:b/>
          <w:sz w:val="24"/>
          <w:szCs w:val="24"/>
          <w:lang w:val="lt-LT" w:eastAsia="lt-LT"/>
        </w:rPr>
        <w:t>13. Rengiant Įstatymo projektą gauti specialistų vertinimai ir išvados</w:t>
      </w:r>
    </w:p>
    <w:p w:rsidR="001B5210" w:rsidRPr="00202C06" w:rsidRDefault="001B5210" w:rsidP="001B5210">
      <w:pPr>
        <w:tabs>
          <w:tab w:val="left" w:pos="993"/>
          <w:tab w:val="num" w:pos="1620"/>
          <w:tab w:val="left" w:pos="1701"/>
          <w:tab w:val="left" w:pos="9639"/>
        </w:tabs>
        <w:spacing w:line="360" w:lineRule="auto"/>
        <w:ind w:right="2" w:firstLine="1134"/>
        <w:contextualSpacing/>
        <w:jc w:val="both"/>
        <w:rPr>
          <w:rFonts w:eastAsia="Calibri"/>
          <w:sz w:val="24"/>
          <w:szCs w:val="24"/>
          <w:lang w:val="lt-LT"/>
        </w:rPr>
      </w:pPr>
      <w:r w:rsidRPr="00202C06">
        <w:rPr>
          <w:rFonts w:eastAsia="Calibri"/>
          <w:sz w:val="24"/>
          <w:szCs w:val="24"/>
          <w:lang w:val="lt-LT"/>
        </w:rPr>
        <w:t>Rengiant Įstatymo projektą specialistų vertinimų ir išvadų negauta.</w:t>
      </w:r>
    </w:p>
    <w:p w:rsidR="001B5210" w:rsidRPr="00CD550F" w:rsidRDefault="001B5210" w:rsidP="001B5210">
      <w:pPr>
        <w:tabs>
          <w:tab w:val="left" w:pos="993"/>
          <w:tab w:val="num" w:pos="1620"/>
          <w:tab w:val="left" w:pos="1701"/>
          <w:tab w:val="left" w:pos="9639"/>
        </w:tabs>
        <w:spacing w:line="360" w:lineRule="auto"/>
        <w:ind w:right="2" w:firstLine="1134"/>
        <w:contextualSpacing/>
        <w:jc w:val="both"/>
        <w:rPr>
          <w:sz w:val="24"/>
          <w:szCs w:val="24"/>
          <w:lang w:val="lt-LT" w:eastAsia="lt-LT"/>
        </w:rPr>
      </w:pPr>
    </w:p>
    <w:p w:rsidR="001B5210" w:rsidRPr="00202C06" w:rsidRDefault="001B5210" w:rsidP="001B5210">
      <w:pPr>
        <w:pStyle w:val="Betarp"/>
        <w:tabs>
          <w:tab w:val="left" w:pos="993"/>
          <w:tab w:val="left" w:pos="1701"/>
        </w:tabs>
        <w:spacing w:line="360" w:lineRule="auto"/>
        <w:ind w:right="2" w:firstLine="1134"/>
        <w:contextualSpacing/>
        <w:jc w:val="both"/>
        <w:rPr>
          <w:rFonts w:ascii="Times New Roman" w:hAnsi="Times New Roman"/>
          <w:b/>
          <w:sz w:val="24"/>
          <w:szCs w:val="24"/>
          <w:lang w:val="lt-LT" w:eastAsia="lt-LT"/>
        </w:rPr>
      </w:pPr>
      <w:r w:rsidRPr="00202C06">
        <w:rPr>
          <w:rFonts w:ascii="Times New Roman" w:hAnsi="Times New Roman"/>
          <w:b/>
          <w:sz w:val="24"/>
          <w:szCs w:val="24"/>
          <w:lang w:val="lt-LT" w:eastAsia="lt-LT"/>
        </w:rPr>
        <w:t>14. Reikšminiai žodžiai, kurių reikia Įstatymo projektui įtraukti į kompiuterinę paieškos sistemą, įskaitant Europos žodyno „</w:t>
      </w:r>
      <w:proofErr w:type="spellStart"/>
      <w:r w:rsidRPr="00202C06">
        <w:rPr>
          <w:rFonts w:ascii="Times New Roman" w:hAnsi="Times New Roman"/>
          <w:b/>
          <w:sz w:val="24"/>
          <w:szCs w:val="24"/>
          <w:lang w:val="lt-LT" w:eastAsia="lt-LT"/>
        </w:rPr>
        <w:t>Eurovoc</w:t>
      </w:r>
      <w:proofErr w:type="spellEnd"/>
      <w:r w:rsidRPr="00202C06">
        <w:rPr>
          <w:rFonts w:ascii="Times New Roman" w:hAnsi="Times New Roman"/>
          <w:b/>
          <w:sz w:val="24"/>
          <w:szCs w:val="24"/>
          <w:lang w:val="lt-LT" w:eastAsia="lt-LT"/>
        </w:rPr>
        <w:t>“ terminus, temas bei sritis</w:t>
      </w:r>
    </w:p>
    <w:p w:rsidR="001B5210" w:rsidRPr="00202C06" w:rsidRDefault="001B5210" w:rsidP="001B5210">
      <w:pPr>
        <w:pStyle w:val="Betarp"/>
        <w:tabs>
          <w:tab w:val="left" w:pos="993"/>
          <w:tab w:val="left" w:pos="1701"/>
        </w:tabs>
        <w:spacing w:line="360" w:lineRule="auto"/>
        <w:ind w:right="2" w:firstLine="1134"/>
        <w:contextualSpacing/>
        <w:jc w:val="both"/>
        <w:rPr>
          <w:rFonts w:ascii="Times New Roman" w:hAnsi="Times New Roman"/>
          <w:sz w:val="24"/>
          <w:szCs w:val="24"/>
          <w:lang w:val="lt-LT" w:eastAsia="lt-LT"/>
        </w:rPr>
      </w:pPr>
      <w:r w:rsidRPr="00202C06">
        <w:rPr>
          <w:rFonts w:ascii="Times New Roman" w:hAnsi="Times New Roman"/>
          <w:sz w:val="24"/>
          <w:szCs w:val="24"/>
          <w:lang w:val="lt-LT" w:eastAsia="lt-LT"/>
        </w:rPr>
        <w:t>Reikšminiai žodžiai, kurių reikia Įstatymo projektui įtraukti į kompiuterinę paieškos sistemą, yra „asmeninė pagalba“, „asmeninis asistentas“, „neįgaliųjų socialinė integracija“, „lygios galimybės“, „specialiųjų poreikių lygis“</w:t>
      </w:r>
      <w:r>
        <w:rPr>
          <w:rFonts w:ascii="Times New Roman" w:hAnsi="Times New Roman"/>
          <w:sz w:val="24"/>
          <w:szCs w:val="24"/>
          <w:lang w:val="lt-LT" w:eastAsia="lt-LT"/>
        </w:rPr>
        <w:t>.</w:t>
      </w:r>
    </w:p>
    <w:p w:rsidR="001B5210" w:rsidRPr="00CD550F" w:rsidRDefault="001B5210" w:rsidP="001B5210">
      <w:pPr>
        <w:tabs>
          <w:tab w:val="left" w:pos="993"/>
          <w:tab w:val="num" w:pos="1620"/>
          <w:tab w:val="left" w:pos="1701"/>
        </w:tabs>
        <w:spacing w:line="360" w:lineRule="auto"/>
        <w:ind w:right="2" w:firstLine="1134"/>
        <w:contextualSpacing/>
        <w:jc w:val="both"/>
        <w:rPr>
          <w:sz w:val="24"/>
          <w:szCs w:val="24"/>
          <w:lang w:val="lt-LT"/>
        </w:rPr>
      </w:pPr>
    </w:p>
    <w:p w:rsidR="001B5210" w:rsidRPr="00202C06" w:rsidRDefault="001B5210" w:rsidP="001B5210">
      <w:pPr>
        <w:pStyle w:val="Betarp"/>
        <w:tabs>
          <w:tab w:val="left" w:pos="993"/>
          <w:tab w:val="left" w:pos="1701"/>
        </w:tabs>
        <w:spacing w:line="360" w:lineRule="auto"/>
        <w:ind w:right="2" w:firstLine="1134"/>
        <w:contextualSpacing/>
        <w:jc w:val="both"/>
        <w:rPr>
          <w:rFonts w:ascii="Times New Roman" w:hAnsi="Times New Roman"/>
          <w:sz w:val="24"/>
          <w:szCs w:val="24"/>
          <w:lang w:val="lt-LT" w:eastAsia="lt-LT"/>
        </w:rPr>
      </w:pPr>
      <w:r w:rsidRPr="00202C06">
        <w:rPr>
          <w:rFonts w:ascii="Times New Roman" w:hAnsi="Times New Roman"/>
          <w:b/>
          <w:sz w:val="24"/>
          <w:szCs w:val="24"/>
          <w:lang w:val="lt-LT" w:eastAsia="lt-LT"/>
        </w:rPr>
        <w:t>15. K</w:t>
      </w:r>
      <w:r w:rsidRPr="00202C06">
        <w:rPr>
          <w:rFonts w:ascii="Times New Roman" w:hAnsi="Times New Roman"/>
          <w:b/>
          <w:sz w:val="24"/>
          <w:szCs w:val="24"/>
          <w:lang w:val="lt-LT"/>
        </w:rPr>
        <w:t>iti, iniciatorių nuomone, reikalingi pagrindimai ir paaiškinimai</w:t>
      </w:r>
    </w:p>
    <w:p w:rsidR="001B5210" w:rsidRPr="008C30C5" w:rsidRDefault="001B5210" w:rsidP="00C47653">
      <w:pPr>
        <w:pStyle w:val="Pagrindinistekstas"/>
        <w:tabs>
          <w:tab w:val="left" w:pos="993"/>
          <w:tab w:val="num" w:pos="1620"/>
          <w:tab w:val="left" w:pos="1701"/>
        </w:tabs>
        <w:spacing w:line="360" w:lineRule="auto"/>
        <w:ind w:right="2" w:firstLine="1134"/>
        <w:contextualSpacing/>
        <w:jc w:val="both"/>
        <w:rPr>
          <w:sz w:val="24"/>
          <w:szCs w:val="24"/>
          <w:lang w:val="lt-LT"/>
        </w:rPr>
      </w:pPr>
      <w:r w:rsidRPr="00202C06">
        <w:rPr>
          <w:sz w:val="24"/>
          <w:szCs w:val="24"/>
          <w:lang w:val="lt-LT"/>
        </w:rPr>
        <w:t>Nėra.</w:t>
      </w:r>
    </w:p>
    <w:sectPr w:rsidR="001B5210" w:rsidRPr="008C30C5" w:rsidSect="009640C3">
      <w:headerReference w:type="even" r:id="rId9"/>
      <w:headerReference w:type="default" r:id="rId10"/>
      <w:pgSz w:w="11909" w:h="16834"/>
      <w:pgMar w:top="1134" w:right="567" w:bottom="1134" w:left="1701" w:header="709" w:footer="709" w:gutter="0"/>
      <w:cols w:space="1296"/>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E71EF88" w15:done="0"/>
  <w15:commentEx w15:paraId="4AFD769E" w15:done="0"/>
  <w15:commentEx w15:paraId="78BC73B2" w15:done="0"/>
  <w15:commentEx w15:paraId="5D4D7898" w15:done="0"/>
  <w15:commentEx w15:paraId="70AF6DD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9DE" w:rsidRDefault="002D69DE">
      <w:r>
        <w:separator/>
      </w:r>
    </w:p>
  </w:endnote>
  <w:endnote w:type="continuationSeparator" w:id="0">
    <w:p w:rsidR="002D69DE" w:rsidRDefault="002D6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0"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9DE" w:rsidRDefault="002D69DE">
      <w:r>
        <w:separator/>
      </w:r>
    </w:p>
  </w:footnote>
  <w:footnote w:type="continuationSeparator" w:id="0">
    <w:p w:rsidR="002D69DE" w:rsidRDefault="002D69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7C3" w:rsidRPr="009E43E7" w:rsidRDefault="005107DA">
    <w:pPr>
      <w:pStyle w:val="Antrats"/>
      <w:framePr w:wrap="around" w:vAnchor="text" w:hAnchor="margin" w:xAlign="center" w:y="1"/>
      <w:rPr>
        <w:rStyle w:val="Puslapionumeris"/>
        <w:sz w:val="18"/>
        <w:szCs w:val="18"/>
      </w:rPr>
    </w:pPr>
    <w:r w:rsidRPr="009E43E7">
      <w:rPr>
        <w:rStyle w:val="Puslapionumeris"/>
        <w:sz w:val="18"/>
        <w:szCs w:val="18"/>
      </w:rPr>
      <w:fldChar w:fldCharType="begin"/>
    </w:r>
    <w:r w:rsidR="00D377C3" w:rsidRPr="009E43E7">
      <w:rPr>
        <w:rStyle w:val="Puslapionumeris"/>
        <w:sz w:val="18"/>
        <w:szCs w:val="18"/>
      </w:rPr>
      <w:instrText xml:space="preserve">PAGE  </w:instrText>
    </w:r>
    <w:r w:rsidRPr="009E43E7">
      <w:rPr>
        <w:rStyle w:val="Puslapionumeris"/>
        <w:sz w:val="18"/>
        <w:szCs w:val="18"/>
      </w:rPr>
      <w:fldChar w:fldCharType="end"/>
    </w:r>
  </w:p>
  <w:p w:rsidR="00D377C3" w:rsidRPr="009E43E7" w:rsidRDefault="00D377C3">
    <w:pPr>
      <w:pStyle w:val="Antrats"/>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7C3" w:rsidRPr="004D6D2A" w:rsidRDefault="005107DA">
    <w:pPr>
      <w:pStyle w:val="Antrats"/>
      <w:framePr w:wrap="around" w:vAnchor="text" w:hAnchor="margin" w:xAlign="center" w:y="1"/>
      <w:rPr>
        <w:rStyle w:val="Puslapionumeris"/>
        <w:sz w:val="24"/>
        <w:szCs w:val="24"/>
      </w:rPr>
    </w:pPr>
    <w:r w:rsidRPr="004D6D2A">
      <w:rPr>
        <w:rStyle w:val="Puslapionumeris"/>
        <w:sz w:val="24"/>
        <w:szCs w:val="24"/>
      </w:rPr>
      <w:fldChar w:fldCharType="begin"/>
    </w:r>
    <w:r w:rsidR="00D377C3" w:rsidRPr="004D6D2A">
      <w:rPr>
        <w:rStyle w:val="Puslapionumeris"/>
        <w:sz w:val="24"/>
        <w:szCs w:val="24"/>
      </w:rPr>
      <w:instrText xml:space="preserve">PAGE  </w:instrText>
    </w:r>
    <w:r w:rsidRPr="004D6D2A">
      <w:rPr>
        <w:rStyle w:val="Puslapionumeris"/>
        <w:sz w:val="24"/>
        <w:szCs w:val="24"/>
      </w:rPr>
      <w:fldChar w:fldCharType="separate"/>
    </w:r>
    <w:r w:rsidR="00F40CEA">
      <w:rPr>
        <w:rStyle w:val="Puslapionumeris"/>
        <w:noProof/>
        <w:sz w:val="24"/>
        <w:szCs w:val="24"/>
      </w:rPr>
      <w:t>13</w:t>
    </w:r>
    <w:r w:rsidRPr="004D6D2A">
      <w:rPr>
        <w:rStyle w:val="Puslapionumeris"/>
        <w:sz w:val="24"/>
        <w:szCs w:val="24"/>
      </w:rPr>
      <w:fldChar w:fldCharType="end"/>
    </w:r>
  </w:p>
  <w:p w:rsidR="00D377C3" w:rsidRPr="009E43E7" w:rsidRDefault="00D377C3">
    <w:pPr>
      <w:pStyle w:val="Antrats"/>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77785"/>
    <w:multiLevelType w:val="hybridMultilevel"/>
    <w:tmpl w:val="05AAC7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02A82231"/>
    <w:multiLevelType w:val="hybridMultilevel"/>
    <w:tmpl w:val="6BB0CE4C"/>
    <w:lvl w:ilvl="0" w:tplc="2738D600">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nsid w:val="036D2057"/>
    <w:multiLevelType w:val="hybridMultilevel"/>
    <w:tmpl w:val="7786D0C0"/>
    <w:lvl w:ilvl="0" w:tplc="852E965A">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
    <w:nsid w:val="05A40217"/>
    <w:multiLevelType w:val="multilevel"/>
    <w:tmpl w:val="D714C766"/>
    <w:lvl w:ilvl="0">
      <w:start w:val="1"/>
      <w:numFmt w:val="decimal"/>
      <w:lvlText w:val="%1."/>
      <w:lvlJc w:val="left"/>
      <w:pPr>
        <w:tabs>
          <w:tab w:val="num" w:pos="1429"/>
        </w:tabs>
        <w:ind w:left="1429" w:hanging="360"/>
      </w:pPr>
    </w:lvl>
    <w:lvl w:ilvl="1">
      <w:start w:val="1"/>
      <w:numFmt w:val="decimal"/>
      <w:isLgl/>
      <w:lvlText w:val="%1.%2."/>
      <w:lvlJc w:val="left"/>
      <w:pPr>
        <w:tabs>
          <w:tab w:val="num" w:pos="1549"/>
        </w:tabs>
        <w:ind w:left="1549" w:hanging="480"/>
      </w:pPr>
      <w:rPr>
        <w:rFonts w:ascii="Times New Roman" w:hAnsi="Times New Roman" w:hint="default"/>
      </w:rPr>
    </w:lvl>
    <w:lvl w:ilvl="2">
      <w:start w:val="1"/>
      <w:numFmt w:val="decimal"/>
      <w:isLgl/>
      <w:lvlText w:val="%1.%2.%3."/>
      <w:lvlJc w:val="left"/>
      <w:pPr>
        <w:tabs>
          <w:tab w:val="num" w:pos="1789"/>
        </w:tabs>
        <w:ind w:left="1789" w:hanging="720"/>
      </w:pPr>
      <w:rPr>
        <w:rFonts w:ascii="Times New Roman" w:hAnsi="Times New Roman" w:hint="default"/>
      </w:rPr>
    </w:lvl>
    <w:lvl w:ilvl="3">
      <w:start w:val="1"/>
      <w:numFmt w:val="decimal"/>
      <w:isLgl/>
      <w:lvlText w:val="%1.%2.%3.%4."/>
      <w:lvlJc w:val="left"/>
      <w:pPr>
        <w:tabs>
          <w:tab w:val="num" w:pos="1789"/>
        </w:tabs>
        <w:ind w:left="1789" w:hanging="720"/>
      </w:pPr>
      <w:rPr>
        <w:rFonts w:ascii="Times New Roman" w:hAnsi="Times New Roman" w:hint="default"/>
      </w:rPr>
    </w:lvl>
    <w:lvl w:ilvl="4">
      <w:start w:val="1"/>
      <w:numFmt w:val="decimal"/>
      <w:isLgl/>
      <w:lvlText w:val="%1.%2.%3.%4.%5."/>
      <w:lvlJc w:val="left"/>
      <w:pPr>
        <w:tabs>
          <w:tab w:val="num" w:pos="2149"/>
        </w:tabs>
        <w:ind w:left="2149" w:hanging="1080"/>
      </w:pPr>
      <w:rPr>
        <w:rFonts w:ascii="Times New Roman" w:hAnsi="Times New Roman" w:hint="default"/>
      </w:rPr>
    </w:lvl>
    <w:lvl w:ilvl="5">
      <w:start w:val="1"/>
      <w:numFmt w:val="decimal"/>
      <w:isLgl/>
      <w:lvlText w:val="%1.%2.%3.%4.%5.%6."/>
      <w:lvlJc w:val="left"/>
      <w:pPr>
        <w:tabs>
          <w:tab w:val="num" w:pos="2149"/>
        </w:tabs>
        <w:ind w:left="2149" w:hanging="1080"/>
      </w:pPr>
      <w:rPr>
        <w:rFonts w:ascii="Times New Roman" w:hAnsi="Times New Roman" w:hint="default"/>
      </w:rPr>
    </w:lvl>
    <w:lvl w:ilvl="6">
      <w:start w:val="1"/>
      <w:numFmt w:val="decimal"/>
      <w:isLgl/>
      <w:lvlText w:val="%1.%2.%3.%4.%5.%6.%7."/>
      <w:lvlJc w:val="left"/>
      <w:pPr>
        <w:tabs>
          <w:tab w:val="num" w:pos="2509"/>
        </w:tabs>
        <w:ind w:left="2509" w:hanging="1440"/>
      </w:pPr>
      <w:rPr>
        <w:rFonts w:ascii="Times New Roman" w:hAnsi="Times New Roman" w:hint="default"/>
      </w:rPr>
    </w:lvl>
    <w:lvl w:ilvl="7">
      <w:start w:val="1"/>
      <w:numFmt w:val="decimal"/>
      <w:isLgl/>
      <w:lvlText w:val="%1.%2.%3.%4.%5.%6.%7.%8."/>
      <w:lvlJc w:val="left"/>
      <w:pPr>
        <w:tabs>
          <w:tab w:val="num" w:pos="2509"/>
        </w:tabs>
        <w:ind w:left="2509" w:hanging="1440"/>
      </w:pPr>
      <w:rPr>
        <w:rFonts w:ascii="Times New Roman" w:hAnsi="Times New Roman" w:hint="default"/>
      </w:rPr>
    </w:lvl>
    <w:lvl w:ilvl="8">
      <w:start w:val="1"/>
      <w:numFmt w:val="decimal"/>
      <w:isLgl/>
      <w:lvlText w:val="%1.%2.%3.%4.%5.%6.%7.%8.%9."/>
      <w:lvlJc w:val="left"/>
      <w:pPr>
        <w:tabs>
          <w:tab w:val="num" w:pos="2869"/>
        </w:tabs>
        <w:ind w:left="2869" w:hanging="1800"/>
      </w:pPr>
      <w:rPr>
        <w:rFonts w:ascii="Times New Roman" w:hAnsi="Times New Roman" w:hint="default"/>
      </w:rPr>
    </w:lvl>
  </w:abstractNum>
  <w:abstractNum w:abstractNumId="4">
    <w:nsid w:val="0AA51033"/>
    <w:multiLevelType w:val="hybridMultilevel"/>
    <w:tmpl w:val="50C03DAC"/>
    <w:lvl w:ilvl="0" w:tplc="0427000F">
      <w:start w:val="1"/>
      <w:numFmt w:val="decimal"/>
      <w:lvlText w:val="%1."/>
      <w:lvlJc w:val="left"/>
      <w:pPr>
        <w:ind w:left="2016" w:hanging="360"/>
      </w:p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5">
    <w:nsid w:val="0C817295"/>
    <w:multiLevelType w:val="hybridMultilevel"/>
    <w:tmpl w:val="A4562110"/>
    <w:lvl w:ilvl="0" w:tplc="7F90455E">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6">
    <w:nsid w:val="0D1F0B4F"/>
    <w:multiLevelType w:val="multilevel"/>
    <w:tmpl w:val="F7F65022"/>
    <w:lvl w:ilvl="0">
      <w:start w:val="1"/>
      <w:numFmt w:val="decimal"/>
      <w:lvlText w:val="%1."/>
      <w:lvlJc w:val="left"/>
      <w:pPr>
        <w:tabs>
          <w:tab w:val="num" w:pos="780"/>
        </w:tabs>
        <w:ind w:left="780" w:hanging="420"/>
      </w:pPr>
      <w:rPr>
        <w:rFonts w:hint="default"/>
      </w:rPr>
    </w:lvl>
    <w:lvl w:ilvl="1">
      <w:start w:val="1"/>
      <w:numFmt w:val="decimal"/>
      <w:lvlText w:val="%1.%2."/>
      <w:lvlJc w:val="left"/>
      <w:pPr>
        <w:tabs>
          <w:tab w:val="num" w:pos="420"/>
        </w:tabs>
        <w:ind w:left="420" w:hanging="42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0E6F5DD6"/>
    <w:multiLevelType w:val="hybridMultilevel"/>
    <w:tmpl w:val="3176EB16"/>
    <w:lvl w:ilvl="0" w:tplc="807EC912">
      <w:start w:val="2018"/>
      <w:numFmt w:val="decimal"/>
      <w:lvlText w:val="%1"/>
      <w:lvlJc w:val="left"/>
      <w:pPr>
        <w:ind w:left="1785" w:hanging="480"/>
      </w:pPr>
      <w:rPr>
        <w:rFonts w:eastAsia="Calibri" w:hint="default"/>
      </w:rPr>
    </w:lvl>
    <w:lvl w:ilvl="1" w:tplc="04270019" w:tentative="1">
      <w:start w:val="1"/>
      <w:numFmt w:val="lowerLetter"/>
      <w:lvlText w:val="%2."/>
      <w:lvlJc w:val="left"/>
      <w:pPr>
        <w:ind w:left="2385" w:hanging="360"/>
      </w:pPr>
    </w:lvl>
    <w:lvl w:ilvl="2" w:tplc="0427001B" w:tentative="1">
      <w:start w:val="1"/>
      <w:numFmt w:val="lowerRoman"/>
      <w:lvlText w:val="%3."/>
      <w:lvlJc w:val="right"/>
      <w:pPr>
        <w:ind w:left="3105" w:hanging="180"/>
      </w:pPr>
    </w:lvl>
    <w:lvl w:ilvl="3" w:tplc="0427000F" w:tentative="1">
      <w:start w:val="1"/>
      <w:numFmt w:val="decimal"/>
      <w:lvlText w:val="%4."/>
      <w:lvlJc w:val="left"/>
      <w:pPr>
        <w:ind w:left="3825" w:hanging="360"/>
      </w:pPr>
    </w:lvl>
    <w:lvl w:ilvl="4" w:tplc="04270019" w:tentative="1">
      <w:start w:val="1"/>
      <w:numFmt w:val="lowerLetter"/>
      <w:lvlText w:val="%5."/>
      <w:lvlJc w:val="left"/>
      <w:pPr>
        <w:ind w:left="4545" w:hanging="360"/>
      </w:pPr>
    </w:lvl>
    <w:lvl w:ilvl="5" w:tplc="0427001B" w:tentative="1">
      <w:start w:val="1"/>
      <w:numFmt w:val="lowerRoman"/>
      <w:lvlText w:val="%6."/>
      <w:lvlJc w:val="right"/>
      <w:pPr>
        <w:ind w:left="5265" w:hanging="180"/>
      </w:pPr>
    </w:lvl>
    <w:lvl w:ilvl="6" w:tplc="0427000F" w:tentative="1">
      <w:start w:val="1"/>
      <w:numFmt w:val="decimal"/>
      <w:lvlText w:val="%7."/>
      <w:lvlJc w:val="left"/>
      <w:pPr>
        <w:ind w:left="5985" w:hanging="360"/>
      </w:pPr>
    </w:lvl>
    <w:lvl w:ilvl="7" w:tplc="04270019" w:tentative="1">
      <w:start w:val="1"/>
      <w:numFmt w:val="lowerLetter"/>
      <w:lvlText w:val="%8."/>
      <w:lvlJc w:val="left"/>
      <w:pPr>
        <w:ind w:left="6705" w:hanging="360"/>
      </w:pPr>
    </w:lvl>
    <w:lvl w:ilvl="8" w:tplc="0427001B" w:tentative="1">
      <w:start w:val="1"/>
      <w:numFmt w:val="lowerRoman"/>
      <w:lvlText w:val="%9."/>
      <w:lvlJc w:val="right"/>
      <w:pPr>
        <w:ind w:left="7425" w:hanging="180"/>
      </w:pPr>
    </w:lvl>
  </w:abstractNum>
  <w:abstractNum w:abstractNumId="8">
    <w:nsid w:val="0F5B49E3"/>
    <w:multiLevelType w:val="hybridMultilevel"/>
    <w:tmpl w:val="D6725F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15686F18"/>
    <w:multiLevelType w:val="hybridMultilevel"/>
    <w:tmpl w:val="4F98FB2E"/>
    <w:lvl w:ilvl="0" w:tplc="697879A6">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0">
    <w:nsid w:val="162537DA"/>
    <w:multiLevelType w:val="hybridMultilevel"/>
    <w:tmpl w:val="28665050"/>
    <w:lvl w:ilvl="0" w:tplc="3BD8340C">
      <w:start w:val="13"/>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1">
    <w:nsid w:val="21D77DE0"/>
    <w:multiLevelType w:val="hybridMultilevel"/>
    <w:tmpl w:val="9F90EC02"/>
    <w:lvl w:ilvl="0" w:tplc="38BC0936">
      <w:start w:val="1"/>
      <w:numFmt w:val="decimal"/>
      <w:lvlText w:val="%1."/>
      <w:lvlJc w:val="left"/>
      <w:pPr>
        <w:ind w:left="1725" w:hanging="1005"/>
      </w:pPr>
      <w:rPr>
        <w:rFonts w:hint="default"/>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nsid w:val="22B65557"/>
    <w:multiLevelType w:val="multilevel"/>
    <w:tmpl w:val="407E8590"/>
    <w:lvl w:ilvl="0">
      <w:start w:val="1"/>
      <w:numFmt w:val="decimal"/>
      <w:lvlText w:val="%1."/>
      <w:lvlJc w:val="left"/>
      <w:pPr>
        <w:tabs>
          <w:tab w:val="num" w:pos="1350"/>
        </w:tabs>
        <w:ind w:left="1350" w:hanging="810"/>
      </w:pPr>
      <w:rPr>
        <w:rFonts w:hint="default"/>
      </w:rPr>
    </w:lvl>
    <w:lvl w:ilvl="1">
      <w:start w:val="1"/>
      <w:numFmt w:val="decimal"/>
      <w:isLgl/>
      <w:lvlText w:val="%1.%2."/>
      <w:lvlJc w:val="left"/>
      <w:pPr>
        <w:tabs>
          <w:tab w:val="num" w:pos="990"/>
        </w:tabs>
        <w:ind w:left="990" w:hanging="45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13">
    <w:nsid w:val="250E3CA7"/>
    <w:multiLevelType w:val="hybridMultilevel"/>
    <w:tmpl w:val="46E091DA"/>
    <w:lvl w:ilvl="0" w:tplc="0427000F">
      <w:start w:val="1"/>
      <w:numFmt w:val="decimal"/>
      <w:lvlText w:val="%1."/>
      <w:lvlJc w:val="left"/>
      <w:pPr>
        <w:ind w:left="1637" w:hanging="360"/>
      </w:pPr>
    </w:lvl>
    <w:lvl w:ilvl="1" w:tplc="04270019" w:tentative="1">
      <w:start w:val="1"/>
      <w:numFmt w:val="lowerLetter"/>
      <w:lvlText w:val="%2."/>
      <w:lvlJc w:val="left"/>
      <w:pPr>
        <w:ind w:left="1735" w:hanging="360"/>
      </w:pPr>
    </w:lvl>
    <w:lvl w:ilvl="2" w:tplc="0427001B" w:tentative="1">
      <w:start w:val="1"/>
      <w:numFmt w:val="lowerRoman"/>
      <w:lvlText w:val="%3."/>
      <w:lvlJc w:val="right"/>
      <w:pPr>
        <w:ind w:left="2455" w:hanging="180"/>
      </w:pPr>
    </w:lvl>
    <w:lvl w:ilvl="3" w:tplc="0427000F" w:tentative="1">
      <w:start w:val="1"/>
      <w:numFmt w:val="decimal"/>
      <w:lvlText w:val="%4."/>
      <w:lvlJc w:val="left"/>
      <w:pPr>
        <w:ind w:left="3175" w:hanging="360"/>
      </w:pPr>
    </w:lvl>
    <w:lvl w:ilvl="4" w:tplc="04270019" w:tentative="1">
      <w:start w:val="1"/>
      <w:numFmt w:val="lowerLetter"/>
      <w:lvlText w:val="%5."/>
      <w:lvlJc w:val="left"/>
      <w:pPr>
        <w:ind w:left="3895" w:hanging="360"/>
      </w:pPr>
    </w:lvl>
    <w:lvl w:ilvl="5" w:tplc="0427001B" w:tentative="1">
      <w:start w:val="1"/>
      <w:numFmt w:val="lowerRoman"/>
      <w:lvlText w:val="%6."/>
      <w:lvlJc w:val="right"/>
      <w:pPr>
        <w:ind w:left="4615" w:hanging="180"/>
      </w:pPr>
    </w:lvl>
    <w:lvl w:ilvl="6" w:tplc="0427000F" w:tentative="1">
      <w:start w:val="1"/>
      <w:numFmt w:val="decimal"/>
      <w:lvlText w:val="%7."/>
      <w:lvlJc w:val="left"/>
      <w:pPr>
        <w:ind w:left="5335" w:hanging="360"/>
      </w:pPr>
    </w:lvl>
    <w:lvl w:ilvl="7" w:tplc="04270019" w:tentative="1">
      <w:start w:val="1"/>
      <w:numFmt w:val="lowerLetter"/>
      <w:lvlText w:val="%8."/>
      <w:lvlJc w:val="left"/>
      <w:pPr>
        <w:ind w:left="6055" w:hanging="360"/>
      </w:pPr>
    </w:lvl>
    <w:lvl w:ilvl="8" w:tplc="0427001B" w:tentative="1">
      <w:start w:val="1"/>
      <w:numFmt w:val="lowerRoman"/>
      <w:lvlText w:val="%9."/>
      <w:lvlJc w:val="right"/>
      <w:pPr>
        <w:ind w:left="6775" w:hanging="180"/>
      </w:pPr>
    </w:lvl>
  </w:abstractNum>
  <w:abstractNum w:abstractNumId="14">
    <w:nsid w:val="267A49D0"/>
    <w:multiLevelType w:val="hybridMultilevel"/>
    <w:tmpl w:val="B6508988"/>
    <w:lvl w:ilvl="0" w:tplc="074C5E00">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5">
    <w:nsid w:val="2BB876A0"/>
    <w:multiLevelType w:val="hybridMultilevel"/>
    <w:tmpl w:val="BDCA60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2D071E94"/>
    <w:multiLevelType w:val="hybridMultilevel"/>
    <w:tmpl w:val="A2669882"/>
    <w:lvl w:ilvl="0" w:tplc="0427000F">
      <w:start w:val="1"/>
      <w:numFmt w:val="decimal"/>
      <w:lvlText w:val="%1."/>
      <w:lvlJc w:val="left"/>
      <w:pPr>
        <w:ind w:left="1620" w:hanging="360"/>
      </w:p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17">
    <w:nsid w:val="32871122"/>
    <w:multiLevelType w:val="hybridMultilevel"/>
    <w:tmpl w:val="1944998E"/>
    <w:lvl w:ilvl="0" w:tplc="E59E9532">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8">
    <w:nsid w:val="33BF55CA"/>
    <w:multiLevelType w:val="hybridMultilevel"/>
    <w:tmpl w:val="74765CC0"/>
    <w:lvl w:ilvl="0" w:tplc="3EE66306">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19">
    <w:nsid w:val="35B2194C"/>
    <w:multiLevelType w:val="hybridMultilevel"/>
    <w:tmpl w:val="4022CE16"/>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0">
    <w:nsid w:val="3708636B"/>
    <w:multiLevelType w:val="hybridMultilevel"/>
    <w:tmpl w:val="FC38904E"/>
    <w:lvl w:ilvl="0" w:tplc="E24044BA">
      <w:start w:val="2018"/>
      <w:numFmt w:val="decimal"/>
      <w:lvlText w:val="%1"/>
      <w:lvlJc w:val="left"/>
      <w:pPr>
        <w:ind w:left="1473" w:hanging="48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1">
    <w:nsid w:val="3E5A4164"/>
    <w:multiLevelType w:val="hybridMultilevel"/>
    <w:tmpl w:val="BDBE9FD4"/>
    <w:lvl w:ilvl="0" w:tplc="678E45D0">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2">
    <w:nsid w:val="408F6E5A"/>
    <w:multiLevelType w:val="hybridMultilevel"/>
    <w:tmpl w:val="511C1736"/>
    <w:lvl w:ilvl="0" w:tplc="A3684FDE">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3">
    <w:nsid w:val="413A7E5A"/>
    <w:multiLevelType w:val="hybridMultilevel"/>
    <w:tmpl w:val="A030EB82"/>
    <w:lvl w:ilvl="0" w:tplc="3A6CB6AE">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4">
    <w:nsid w:val="43596F34"/>
    <w:multiLevelType w:val="hybridMultilevel"/>
    <w:tmpl w:val="F752BE3C"/>
    <w:lvl w:ilvl="0" w:tplc="868C4EA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48EE0652"/>
    <w:multiLevelType w:val="hybridMultilevel"/>
    <w:tmpl w:val="93D010C8"/>
    <w:lvl w:ilvl="0" w:tplc="087CDBAA">
      <w:start w:val="2018"/>
      <w:numFmt w:val="decimal"/>
      <w:lvlText w:val="%1"/>
      <w:lvlJc w:val="left"/>
      <w:pPr>
        <w:ind w:left="1788" w:hanging="480"/>
      </w:pPr>
      <w:rPr>
        <w:rFonts w:eastAsia="Calibri" w:hint="default"/>
      </w:rPr>
    </w:lvl>
    <w:lvl w:ilvl="1" w:tplc="04270019" w:tentative="1">
      <w:start w:val="1"/>
      <w:numFmt w:val="lowerLetter"/>
      <w:lvlText w:val="%2."/>
      <w:lvlJc w:val="left"/>
      <w:pPr>
        <w:ind w:left="2388" w:hanging="360"/>
      </w:pPr>
    </w:lvl>
    <w:lvl w:ilvl="2" w:tplc="0427001B" w:tentative="1">
      <w:start w:val="1"/>
      <w:numFmt w:val="lowerRoman"/>
      <w:lvlText w:val="%3."/>
      <w:lvlJc w:val="right"/>
      <w:pPr>
        <w:ind w:left="3108" w:hanging="180"/>
      </w:pPr>
    </w:lvl>
    <w:lvl w:ilvl="3" w:tplc="0427000F" w:tentative="1">
      <w:start w:val="1"/>
      <w:numFmt w:val="decimal"/>
      <w:lvlText w:val="%4."/>
      <w:lvlJc w:val="left"/>
      <w:pPr>
        <w:ind w:left="3828" w:hanging="360"/>
      </w:pPr>
    </w:lvl>
    <w:lvl w:ilvl="4" w:tplc="04270019" w:tentative="1">
      <w:start w:val="1"/>
      <w:numFmt w:val="lowerLetter"/>
      <w:lvlText w:val="%5."/>
      <w:lvlJc w:val="left"/>
      <w:pPr>
        <w:ind w:left="4548" w:hanging="360"/>
      </w:pPr>
    </w:lvl>
    <w:lvl w:ilvl="5" w:tplc="0427001B" w:tentative="1">
      <w:start w:val="1"/>
      <w:numFmt w:val="lowerRoman"/>
      <w:lvlText w:val="%6."/>
      <w:lvlJc w:val="right"/>
      <w:pPr>
        <w:ind w:left="5268" w:hanging="180"/>
      </w:pPr>
    </w:lvl>
    <w:lvl w:ilvl="6" w:tplc="0427000F" w:tentative="1">
      <w:start w:val="1"/>
      <w:numFmt w:val="decimal"/>
      <w:lvlText w:val="%7."/>
      <w:lvlJc w:val="left"/>
      <w:pPr>
        <w:ind w:left="5988" w:hanging="360"/>
      </w:pPr>
    </w:lvl>
    <w:lvl w:ilvl="7" w:tplc="04270019" w:tentative="1">
      <w:start w:val="1"/>
      <w:numFmt w:val="lowerLetter"/>
      <w:lvlText w:val="%8."/>
      <w:lvlJc w:val="left"/>
      <w:pPr>
        <w:ind w:left="6708" w:hanging="360"/>
      </w:pPr>
    </w:lvl>
    <w:lvl w:ilvl="8" w:tplc="0427001B" w:tentative="1">
      <w:start w:val="1"/>
      <w:numFmt w:val="lowerRoman"/>
      <w:lvlText w:val="%9."/>
      <w:lvlJc w:val="right"/>
      <w:pPr>
        <w:ind w:left="7428" w:hanging="180"/>
      </w:pPr>
    </w:lvl>
  </w:abstractNum>
  <w:abstractNum w:abstractNumId="26">
    <w:nsid w:val="4ACF2D28"/>
    <w:multiLevelType w:val="hybridMultilevel"/>
    <w:tmpl w:val="6E7ABD16"/>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4D6E298C"/>
    <w:multiLevelType w:val="hybridMultilevel"/>
    <w:tmpl w:val="4AE8235E"/>
    <w:lvl w:ilvl="0" w:tplc="0ED45AAE">
      <w:start w:val="1"/>
      <w:numFmt w:val="decimal"/>
      <w:lvlText w:val="%1."/>
      <w:lvlJc w:val="left"/>
      <w:pPr>
        <w:ind w:left="1654" w:hanging="945"/>
      </w:pPr>
      <w:rPr>
        <w:rFonts w:ascii="Times New Roman" w:eastAsia="Times New Roman" w:hAnsi="Times New Roman"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nsid w:val="52F30100"/>
    <w:multiLevelType w:val="multilevel"/>
    <w:tmpl w:val="F7F65022"/>
    <w:lvl w:ilvl="0">
      <w:start w:val="1"/>
      <w:numFmt w:val="decimal"/>
      <w:lvlText w:val="%1."/>
      <w:lvlJc w:val="left"/>
      <w:pPr>
        <w:tabs>
          <w:tab w:val="num" w:pos="780"/>
        </w:tabs>
        <w:ind w:left="780" w:hanging="420"/>
      </w:pPr>
      <w:rPr>
        <w:rFonts w:hint="default"/>
      </w:rPr>
    </w:lvl>
    <w:lvl w:ilvl="1">
      <w:start w:val="1"/>
      <w:numFmt w:val="decimal"/>
      <w:lvlText w:val="%1.%2."/>
      <w:lvlJc w:val="left"/>
      <w:pPr>
        <w:tabs>
          <w:tab w:val="num" w:pos="420"/>
        </w:tabs>
        <w:ind w:left="420" w:hanging="42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596F3123"/>
    <w:multiLevelType w:val="hybridMultilevel"/>
    <w:tmpl w:val="EDAC81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nsid w:val="5DD036AF"/>
    <w:multiLevelType w:val="hybridMultilevel"/>
    <w:tmpl w:val="31C266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61AD06B4"/>
    <w:multiLevelType w:val="hybridMultilevel"/>
    <w:tmpl w:val="EBB2CE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nsid w:val="6B19688B"/>
    <w:multiLevelType w:val="hybridMultilevel"/>
    <w:tmpl w:val="FAB0F390"/>
    <w:lvl w:ilvl="0" w:tplc="B9AC6C3E">
      <w:start w:val="1"/>
      <w:numFmt w:val="decimal"/>
      <w:lvlText w:val="%1."/>
      <w:lvlJc w:val="left"/>
      <w:pPr>
        <w:tabs>
          <w:tab w:val="num" w:pos="1320"/>
        </w:tabs>
        <w:ind w:left="1320" w:hanging="78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33">
    <w:nsid w:val="6D5778AC"/>
    <w:multiLevelType w:val="hybridMultilevel"/>
    <w:tmpl w:val="2B5CD05A"/>
    <w:lvl w:ilvl="0" w:tplc="C4BC1642">
      <w:start w:val="1"/>
      <w:numFmt w:val="decimal"/>
      <w:lvlText w:val="%1."/>
      <w:lvlJc w:val="left"/>
      <w:pPr>
        <w:ind w:left="1654" w:hanging="945"/>
      </w:pPr>
      <w:rPr>
        <w:rFonts w:ascii="Times New Roman" w:eastAsia="Times New Roman" w:hAnsi="Times New Roman"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4">
    <w:nsid w:val="758B369C"/>
    <w:multiLevelType w:val="hybridMultilevel"/>
    <w:tmpl w:val="46E091DA"/>
    <w:lvl w:ilvl="0" w:tplc="0427000F">
      <w:start w:val="1"/>
      <w:numFmt w:val="decimal"/>
      <w:lvlText w:val="%1."/>
      <w:lvlJc w:val="left"/>
      <w:pPr>
        <w:ind w:left="1637" w:hanging="360"/>
      </w:pPr>
    </w:lvl>
    <w:lvl w:ilvl="1" w:tplc="04270019" w:tentative="1">
      <w:start w:val="1"/>
      <w:numFmt w:val="lowerLetter"/>
      <w:lvlText w:val="%2."/>
      <w:lvlJc w:val="left"/>
      <w:pPr>
        <w:ind w:left="1735" w:hanging="360"/>
      </w:pPr>
    </w:lvl>
    <w:lvl w:ilvl="2" w:tplc="0427001B" w:tentative="1">
      <w:start w:val="1"/>
      <w:numFmt w:val="lowerRoman"/>
      <w:lvlText w:val="%3."/>
      <w:lvlJc w:val="right"/>
      <w:pPr>
        <w:ind w:left="2455" w:hanging="180"/>
      </w:pPr>
    </w:lvl>
    <w:lvl w:ilvl="3" w:tplc="0427000F" w:tentative="1">
      <w:start w:val="1"/>
      <w:numFmt w:val="decimal"/>
      <w:lvlText w:val="%4."/>
      <w:lvlJc w:val="left"/>
      <w:pPr>
        <w:ind w:left="3175" w:hanging="360"/>
      </w:pPr>
    </w:lvl>
    <w:lvl w:ilvl="4" w:tplc="04270019" w:tentative="1">
      <w:start w:val="1"/>
      <w:numFmt w:val="lowerLetter"/>
      <w:lvlText w:val="%5."/>
      <w:lvlJc w:val="left"/>
      <w:pPr>
        <w:ind w:left="3895" w:hanging="360"/>
      </w:pPr>
    </w:lvl>
    <w:lvl w:ilvl="5" w:tplc="0427001B" w:tentative="1">
      <w:start w:val="1"/>
      <w:numFmt w:val="lowerRoman"/>
      <w:lvlText w:val="%6."/>
      <w:lvlJc w:val="right"/>
      <w:pPr>
        <w:ind w:left="4615" w:hanging="180"/>
      </w:pPr>
    </w:lvl>
    <w:lvl w:ilvl="6" w:tplc="0427000F" w:tentative="1">
      <w:start w:val="1"/>
      <w:numFmt w:val="decimal"/>
      <w:lvlText w:val="%7."/>
      <w:lvlJc w:val="left"/>
      <w:pPr>
        <w:ind w:left="5335" w:hanging="360"/>
      </w:pPr>
    </w:lvl>
    <w:lvl w:ilvl="7" w:tplc="04270019" w:tentative="1">
      <w:start w:val="1"/>
      <w:numFmt w:val="lowerLetter"/>
      <w:lvlText w:val="%8."/>
      <w:lvlJc w:val="left"/>
      <w:pPr>
        <w:ind w:left="6055" w:hanging="360"/>
      </w:pPr>
    </w:lvl>
    <w:lvl w:ilvl="8" w:tplc="0427001B" w:tentative="1">
      <w:start w:val="1"/>
      <w:numFmt w:val="lowerRoman"/>
      <w:lvlText w:val="%9."/>
      <w:lvlJc w:val="right"/>
      <w:pPr>
        <w:ind w:left="6775" w:hanging="180"/>
      </w:pPr>
    </w:lvl>
  </w:abstractNum>
  <w:abstractNum w:abstractNumId="35">
    <w:nsid w:val="7CB31FA8"/>
    <w:multiLevelType w:val="hybridMultilevel"/>
    <w:tmpl w:val="9D207ABA"/>
    <w:lvl w:ilvl="0" w:tplc="1262B078">
      <w:start w:val="2"/>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36">
    <w:nsid w:val="7D4E6126"/>
    <w:multiLevelType w:val="hybridMultilevel"/>
    <w:tmpl w:val="6E1A65AC"/>
    <w:lvl w:ilvl="0" w:tplc="2AAA3A3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abstractNumId w:val="28"/>
  </w:num>
  <w:num w:numId="2">
    <w:abstractNumId w:val="1"/>
  </w:num>
  <w:num w:numId="3">
    <w:abstractNumId w:val="32"/>
  </w:num>
  <w:num w:numId="4">
    <w:abstractNumId w:val="12"/>
  </w:num>
  <w:num w:numId="5">
    <w:abstractNumId w:val="6"/>
  </w:num>
  <w:num w:numId="6">
    <w:abstractNumId w:val="3"/>
  </w:num>
  <w:num w:numId="7">
    <w:abstractNumId w:val="35"/>
  </w:num>
  <w:num w:numId="8">
    <w:abstractNumId w:val="15"/>
  </w:num>
  <w:num w:numId="9">
    <w:abstractNumId w:val="8"/>
  </w:num>
  <w:num w:numId="10">
    <w:abstractNumId w:val="0"/>
  </w:num>
  <w:num w:numId="11">
    <w:abstractNumId w:val="29"/>
  </w:num>
  <w:num w:numId="12">
    <w:abstractNumId w:val="4"/>
  </w:num>
  <w:num w:numId="13">
    <w:abstractNumId w:val="2"/>
  </w:num>
  <w:num w:numId="14">
    <w:abstractNumId w:val="21"/>
  </w:num>
  <w:num w:numId="15">
    <w:abstractNumId w:val="5"/>
  </w:num>
  <w:num w:numId="16">
    <w:abstractNumId w:val="31"/>
  </w:num>
  <w:num w:numId="17">
    <w:abstractNumId w:val="30"/>
  </w:num>
  <w:num w:numId="18">
    <w:abstractNumId w:val="13"/>
  </w:num>
  <w:num w:numId="19">
    <w:abstractNumId w:val="16"/>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num>
  <w:num w:numId="22">
    <w:abstractNumId w:val="24"/>
  </w:num>
  <w:num w:numId="23">
    <w:abstractNumId w:val="18"/>
  </w:num>
  <w:num w:numId="24">
    <w:abstractNumId w:val="26"/>
  </w:num>
  <w:num w:numId="25">
    <w:abstractNumId w:val="10"/>
  </w:num>
  <w:num w:numId="26">
    <w:abstractNumId w:val="22"/>
  </w:num>
  <w:num w:numId="27">
    <w:abstractNumId w:val="14"/>
  </w:num>
  <w:num w:numId="28">
    <w:abstractNumId w:val="11"/>
  </w:num>
  <w:num w:numId="29">
    <w:abstractNumId w:val="27"/>
  </w:num>
  <w:num w:numId="30">
    <w:abstractNumId w:val="33"/>
  </w:num>
  <w:num w:numId="31">
    <w:abstractNumId w:val="19"/>
  </w:num>
  <w:num w:numId="32">
    <w:abstractNumId w:val="25"/>
  </w:num>
  <w:num w:numId="33">
    <w:abstractNumId w:val="7"/>
  </w:num>
  <w:num w:numId="34">
    <w:abstractNumId w:val="20"/>
  </w:num>
  <w:num w:numId="35">
    <w:abstractNumId w:val="23"/>
  </w:num>
  <w:num w:numId="36">
    <w:abstractNumId w:val="17"/>
  </w:num>
  <w:num w:numId="37">
    <w:abstractNumId w:val="9"/>
  </w:num>
  <w:num w:numId="38">
    <w:abstractNumId w:val="3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rgita Čiuladaitė-Pritulskienė">
    <w15:presenceInfo w15:providerId="AD" w15:userId="S-1-5-21-4049764353-3671558593-3785375485-4276"/>
  </w15:person>
  <w15:person w15:author="Lina">
    <w15:presenceInfo w15:providerId="None" w15:userId="Li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activeWritingStyle w:appName="MSWord" w:lang="ru-RU"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lt-LT" w:vendorID="71" w:dllVersion="512" w:checkStyle="1"/>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558"/>
    <w:rsid w:val="000017C0"/>
    <w:rsid w:val="00001AE9"/>
    <w:rsid w:val="00003075"/>
    <w:rsid w:val="00004834"/>
    <w:rsid w:val="000077DE"/>
    <w:rsid w:val="00007D3C"/>
    <w:rsid w:val="00007EEE"/>
    <w:rsid w:val="0001056E"/>
    <w:rsid w:val="000117EA"/>
    <w:rsid w:val="00011B41"/>
    <w:rsid w:val="00012332"/>
    <w:rsid w:val="00012C7A"/>
    <w:rsid w:val="00013886"/>
    <w:rsid w:val="0001452C"/>
    <w:rsid w:val="000145BC"/>
    <w:rsid w:val="00015DE9"/>
    <w:rsid w:val="00016CD5"/>
    <w:rsid w:val="0001753B"/>
    <w:rsid w:val="00020FD5"/>
    <w:rsid w:val="000211DE"/>
    <w:rsid w:val="000217A1"/>
    <w:rsid w:val="000223A4"/>
    <w:rsid w:val="00022B4A"/>
    <w:rsid w:val="00022BD2"/>
    <w:rsid w:val="000230D0"/>
    <w:rsid w:val="0002313E"/>
    <w:rsid w:val="00023AA1"/>
    <w:rsid w:val="00023F72"/>
    <w:rsid w:val="00024078"/>
    <w:rsid w:val="000240D9"/>
    <w:rsid w:val="00024A18"/>
    <w:rsid w:val="00025376"/>
    <w:rsid w:val="00025A50"/>
    <w:rsid w:val="000263B6"/>
    <w:rsid w:val="00026643"/>
    <w:rsid w:val="0002667F"/>
    <w:rsid w:val="00027890"/>
    <w:rsid w:val="00030ABA"/>
    <w:rsid w:val="0003164B"/>
    <w:rsid w:val="000334AD"/>
    <w:rsid w:val="00034493"/>
    <w:rsid w:val="000352B2"/>
    <w:rsid w:val="00036608"/>
    <w:rsid w:val="00036C47"/>
    <w:rsid w:val="00036D4D"/>
    <w:rsid w:val="00036FDE"/>
    <w:rsid w:val="0003703B"/>
    <w:rsid w:val="000371EA"/>
    <w:rsid w:val="00037867"/>
    <w:rsid w:val="00037EDA"/>
    <w:rsid w:val="00040F0E"/>
    <w:rsid w:val="00041E40"/>
    <w:rsid w:val="000423E2"/>
    <w:rsid w:val="000428A6"/>
    <w:rsid w:val="00042A11"/>
    <w:rsid w:val="00043A46"/>
    <w:rsid w:val="000440B2"/>
    <w:rsid w:val="000447C9"/>
    <w:rsid w:val="00044F1D"/>
    <w:rsid w:val="00044FDF"/>
    <w:rsid w:val="0004616A"/>
    <w:rsid w:val="00046515"/>
    <w:rsid w:val="00046CE1"/>
    <w:rsid w:val="00047163"/>
    <w:rsid w:val="000475CF"/>
    <w:rsid w:val="00047A60"/>
    <w:rsid w:val="00050049"/>
    <w:rsid w:val="000513F1"/>
    <w:rsid w:val="00051426"/>
    <w:rsid w:val="00051935"/>
    <w:rsid w:val="00051F48"/>
    <w:rsid w:val="00053A3A"/>
    <w:rsid w:val="00054968"/>
    <w:rsid w:val="00054EF8"/>
    <w:rsid w:val="00055718"/>
    <w:rsid w:val="00056881"/>
    <w:rsid w:val="00056A0F"/>
    <w:rsid w:val="00057230"/>
    <w:rsid w:val="00057CEC"/>
    <w:rsid w:val="00061741"/>
    <w:rsid w:val="000642A7"/>
    <w:rsid w:val="00064928"/>
    <w:rsid w:val="00065727"/>
    <w:rsid w:val="0006685E"/>
    <w:rsid w:val="00066B25"/>
    <w:rsid w:val="00066B6B"/>
    <w:rsid w:val="000671C3"/>
    <w:rsid w:val="000671E4"/>
    <w:rsid w:val="0007080B"/>
    <w:rsid w:val="0007111E"/>
    <w:rsid w:val="00071489"/>
    <w:rsid w:val="000714A5"/>
    <w:rsid w:val="0007239F"/>
    <w:rsid w:val="0007364F"/>
    <w:rsid w:val="00073972"/>
    <w:rsid w:val="0007474F"/>
    <w:rsid w:val="00074F87"/>
    <w:rsid w:val="00076AB6"/>
    <w:rsid w:val="00076C14"/>
    <w:rsid w:val="000777FA"/>
    <w:rsid w:val="000779FC"/>
    <w:rsid w:val="00080BF1"/>
    <w:rsid w:val="00080CCA"/>
    <w:rsid w:val="00081106"/>
    <w:rsid w:val="00082687"/>
    <w:rsid w:val="00082BE7"/>
    <w:rsid w:val="000836F1"/>
    <w:rsid w:val="00083740"/>
    <w:rsid w:val="00083EA8"/>
    <w:rsid w:val="000843F6"/>
    <w:rsid w:val="00084B13"/>
    <w:rsid w:val="00084ECD"/>
    <w:rsid w:val="000851B8"/>
    <w:rsid w:val="00086002"/>
    <w:rsid w:val="00086298"/>
    <w:rsid w:val="0008648B"/>
    <w:rsid w:val="00086CAD"/>
    <w:rsid w:val="000905D6"/>
    <w:rsid w:val="00090CF5"/>
    <w:rsid w:val="0009107F"/>
    <w:rsid w:val="00091149"/>
    <w:rsid w:val="0009181A"/>
    <w:rsid w:val="00091FED"/>
    <w:rsid w:val="0009209B"/>
    <w:rsid w:val="0009264D"/>
    <w:rsid w:val="000927FD"/>
    <w:rsid w:val="000933C5"/>
    <w:rsid w:val="00093A3C"/>
    <w:rsid w:val="00094065"/>
    <w:rsid w:val="00094BA5"/>
    <w:rsid w:val="0009650C"/>
    <w:rsid w:val="00097399"/>
    <w:rsid w:val="0009768A"/>
    <w:rsid w:val="000976AA"/>
    <w:rsid w:val="00097B11"/>
    <w:rsid w:val="000A06B4"/>
    <w:rsid w:val="000A0DAF"/>
    <w:rsid w:val="000A1DDC"/>
    <w:rsid w:val="000A2005"/>
    <w:rsid w:val="000A2A29"/>
    <w:rsid w:val="000A3A62"/>
    <w:rsid w:val="000A40B8"/>
    <w:rsid w:val="000A4F15"/>
    <w:rsid w:val="000A6E9E"/>
    <w:rsid w:val="000A7643"/>
    <w:rsid w:val="000B0656"/>
    <w:rsid w:val="000B0F88"/>
    <w:rsid w:val="000B2C97"/>
    <w:rsid w:val="000B3543"/>
    <w:rsid w:val="000B35FD"/>
    <w:rsid w:val="000B375A"/>
    <w:rsid w:val="000B382B"/>
    <w:rsid w:val="000B38E0"/>
    <w:rsid w:val="000B3F1A"/>
    <w:rsid w:val="000B509D"/>
    <w:rsid w:val="000C0C72"/>
    <w:rsid w:val="000C0FE6"/>
    <w:rsid w:val="000C100F"/>
    <w:rsid w:val="000C18BF"/>
    <w:rsid w:val="000C1D2C"/>
    <w:rsid w:val="000C2990"/>
    <w:rsid w:val="000C5707"/>
    <w:rsid w:val="000C646F"/>
    <w:rsid w:val="000C6B40"/>
    <w:rsid w:val="000C6B8F"/>
    <w:rsid w:val="000C6E84"/>
    <w:rsid w:val="000C7BE7"/>
    <w:rsid w:val="000D0FF6"/>
    <w:rsid w:val="000D1E47"/>
    <w:rsid w:val="000D3E35"/>
    <w:rsid w:val="000D4091"/>
    <w:rsid w:val="000D4229"/>
    <w:rsid w:val="000D4A09"/>
    <w:rsid w:val="000D4A6C"/>
    <w:rsid w:val="000D5298"/>
    <w:rsid w:val="000D5B2D"/>
    <w:rsid w:val="000D6064"/>
    <w:rsid w:val="000D7150"/>
    <w:rsid w:val="000D79CE"/>
    <w:rsid w:val="000E0732"/>
    <w:rsid w:val="000E16B2"/>
    <w:rsid w:val="000E2321"/>
    <w:rsid w:val="000E288B"/>
    <w:rsid w:val="000E2BB4"/>
    <w:rsid w:val="000E51AD"/>
    <w:rsid w:val="000E6924"/>
    <w:rsid w:val="000E6BBF"/>
    <w:rsid w:val="000E6BD5"/>
    <w:rsid w:val="000F04D2"/>
    <w:rsid w:val="000F1362"/>
    <w:rsid w:val="000F14E3"/>
    <w:rsid w:val="000F2204"/>
    <w:rsid w:val="000F2FF1"/>
    <w:rsid w:val="000F3E56"/>
    <w:rsid w:val="000F6C8F"/>
    <w:rsid w:val="000F6DC3"/>
    <w:rsid w:val="000F7056"/>
    <w:rsid w:val="00100F0A"/>
    <w:rsid w:val="00101415"/>
    <w:rsid w:val="001023C3"/>
    <w:rsid w:val="001036E3"/>
    <w:rsid w:val="00103AF7"/>
    <w:rsid w:val="0010407F"/>
    <w:rsid w:val="00104441"/>
    <w:rsid w:val="00104DC6"/>
    <w:rsid w:val="00105F80"/>
    <w:rsid w:val="00105FBF"/>
    <w:rsid w:val="0010609D"/>
    <w:rsid w:val="0010644F"/>
    <w:rsid w:val="00106F14"/>
    <w:rsid w:val="00107033"/>
    <w:rsid w:val="001077DF"/>
    <w:rsid w:val="001079A7"/>
    <w:rsid w:val="00107BF3"/>
    <w:rsid w:val="001104AB"/>
    <w:rsid w:val="0011097C"/>
    <w:rsid w:val="00110AB4"/>
    <w:rsid w:val="001119A1"/>
    <w:rsid w:val="00114F81"/>
    <w:rsid w:val="001155D2"/>
    <w:rsid w:val="00115A2C"/>
    <w:rsid w:val="00115C08"/>
    <w:rsid w:val="0011615F"/>
    <w:rsid w:val="001175DD"/>
    <w:rsid w:val="00120489"/>
    <w:rsid w:val="00124861"/>
    <w:rsid w:val="001258B2"/>
    <w:rsid w:val="00125DA7"/>
    <w:rsid w:val="00125E4F"/>
    <w:rsid w:val="00126285"/>
    <w:rsid w:val="00130ECA"/>
    <w:rsid w:val="00131171"/>
    <w:rsid w:val="00132A26"/>
    <w:rsid w:val="00132A5C"/>
    <w:rsid w:val="00132E66"/>
    <w:rsid w:val="00133398"/>
    <w:rsid w:val="00133D47"/>
    <w:rsid w:val="00133D80"/>
    <w:rsid w:val="00134F6A"/>
    <w:rsid w:val="00135521"/>
    <w:rsid w:val="00135B62"/>
    <w:rsid w:val="00137D7A"/>
    <w:rsid w:val="00140E67"/>
    <w:rsid w:val="00141ED1"/>
    <w:rsid w:val="0014228C"/>
    <w:rsid w:val="00142AC8"/>
    <w:rsid w:val="001435B7"/>
    <w:rsid w:val="00143941"/>
    <w:rsid w:val="00143F69"/>
    <w:rsid w:val="0014684D"/>
    <w:rsid w:val="00146986"/>
    <w:rsid w:val="0014703A"/>
    <w:rsid w:val="00147C57"/>
    <w:rsid w:val="00150B0C"/>
    <w:rsid w:val="00151636"/>
    <w:rsid w:val="001525AA"/>
    <w:rsid w:val="001528DE"/>
    <w:rsid w:val="00154170"/>
    <w:rsid w:val="0015442C"/>
    <w:rsid w:val="00157D83"/>
    <w:rsid w:val="0016294E"/>
    <w:rsid w:val="00162F8F"/>
    <w:rsid w:val="00163665"/>
    <w:rsid w:val="00163AB8"/>
    <w:rsid w:val="00163F1F"/>
    <w:rsid w:val="001647E8"/>
    <w:rsid w:val="001647F4"/>
    <w:rsid w:val="00164FC4"/>
    <w:rsid w:val="001658DC"/>
    <w:rsid w:val="00166DE7"/>
    <w:rsid w:val="00167268"/>
    <w:rsid w:val="00170F2A"/>
    <w:rsid w:val="001713D2"/>
    <w:rsid w:val="00171447"/>
    <w:rsid w:val="00172C1C"/>
    <w:rsid w:val="00173F71"/>
    <w:rsid w:val="001741F2"/>
    <w:rsid w:val="00174A11"/>
    <w:rsid w:val="00174A54"/>
    <w:rsid w:val="00174BD5"/>
    <w:rsid w:val="001754EF"/>
    <w:rsid w:val="00175E2F"/>
    <w:rsid w:val="001763F5"/>
    <w:rsid w:val="00176665"/>
    <w:rsid w:val="00177AA1"/>
    <w:rsid w:val="00177C65"/>
    <w:rsid w:val="00180833"/>
    <w:rsid w:val="0018131D"/>
    <w:rsid w:val="00182350"/>
    <w:rsid w:val="00182C67"/>
    <w:rsid w:val="00183698"/>
    <w:rsid w:val="00183BAB"/>
    <w:rsid w:val="0018432B"/>
    <w:rsid w:val="001851B1"/>
    <w:rsid w:val="00185694"/>
    <w:rsid w:val="00186F67"/>
    <w:rsid w:val="001924F5"/>
    <w:rsid w:val="00192E49"/>
    <w:rsid w:val="001931AB"/>
    <w:rsid w:val="001935C2"/>
    <w:rsid w:val="00193622"/>
    <w:rsid w:val="00193EA1"/>
    <w:rsid w:val="00194182"/>
    <w:rsid w:val="00194597"/>
    <w:rsid w:val="0019552B"/>
    <w:rsid w:val="001A1AAF"/>
    <w:rsid w:val="001A1F55"/>
    <w:rsid w:val="001A2BF4"/>
    <w:rsid w:val="001A2E28"/>
    <w:rsid w:val="001A2FEF"/>
    <w:rsid w:val="001A3654"/>
    <w:rsid w:val="001A459D"/>
    <w:rsid w:val="001A4B18"/>
    <w:rsid w:val="001A5552"/>
    <w:rsid w:val="001A5640"/>
    <w:rsid w:val="001A5EC5"/>
    <w:rsid w:val="001A5F21"/>
    <w:rsid w:val="001A5F41"/>
    <w:rsid w:val="001B04F4"/>
    <w:rsid w:val="001B12D7"/>
    <w:rsid w:val="001B1500"/>
    <w:rsid w:val="001B1ACC"/>
    <w:rsid w:val="001B1E5D"/>
    <w:rsid w:val="001B398E"/>
    <w:rsid w:val="001B5210"/>
    <w:rsid w:val="001B589F"/>
    <w:rsid w:val="001B62F3"/>
    <w:rsid w:val="001B6A9D"/>
    <w:rsid w:val="001B77F1"/>
    <w:rsid w:val="001B7C1F"/>
    <w:rsid w:val="001C1266"/>
    <w:rsid w:val="001C1998"/>
    <w:rsid w:val="001C26B5"/>
    <w:rsid w:val="001C2B8E"/>
    <w:rsid w:val="001C35F0"/>
    <w:rsid w:val="001C38C2"/>
    <w:rsid w:val="001C443C"/>
    <w:rsid w:val="001C48CD"/>
    <w:rsid w:val="001C4B8C"/>
    <w:rsid w:val="001C54AC"/>
    <w:rsid w:val="001C5511"/>
    <w:rsid w:val="001C5644"/>
    <w:rsid w:val="001C5B1E"/>
    <w:rsid w:val="001C60A4"/>
    <w:rsid w:val="001C71C3"/>
    <w:rsid w:val="001C73F9"/>
    <w:rsid w:val="001D0D5D"/>
    <w:rsid w:val="001D13A3"/>
    <w:rsid w:val="001D1611"/>
    <w:rsid w:val="001D1BB6"/>
    <w:rsid w:val="001D1DF1"/>
    <w:rsid w:val="001D2046"/>
    <w:rsid w:val="001D28FE"/>
    <w:rsid w:val="001D34E3"/>
    <w:rsid w:val="001D3C57"/>
    <w:rsid w:val="001D3D15"/>
    <w:rsid w:val="001D47EB"/>
    <w:rsid w:val="001D4F8B"/>
    <w:rsid w:val="001D52D9"/>
    <w:rsid w:val="001D52E8"/>
    <w:rsid w:val="001D6BAE"/>
    <w:rsid w:val="001D6CAA"/>
    <w:rsid w:val="001D6D87"/>
    <w:rsid w:val="001D6E02"/>
    <w:rsid w:val="001D75D1"/>
    <w:rsid w:val="001E0A10"/>
    <w:rsid w:val="001E0C38"/>
    <w:rsid w:val="001E1169"/>
    <w:rsid w:val="001E1B5D"/>
    <w:rsid w:val="001E2096"/>
    <w:rsid w:val="001E26AB"/>
    <w:rsid w:val="001E3308"/>
    <w:rsid w:val="001E4F06"/>
    <w:rsid w:val="001E4F85"/>
    <w:rsid w:val="001E78FE"/>
    <w:rsid w:val="001E7B42"/>
    <w:rsid w:val="001E7D3B"/>
    <w:rsid w:val="001F0430"/>
    <w:rsid w:val="001F2C5A"/>
    <w:rsid w:val="001F340E"/>
    <w:rsid w:val="001F43FC"/>
    <w:rsid w:val="001F497B"/>
    <w:rsid w:val="001F5123"/>
    <w:rsid w:val="001F515E"/>
    <w:rsid w:val="001F5691"/>
    <w:rsid w:val="001F6031"/>
    <w:rsid w:val="001F7AEF"/>
    <w:rsid w:val="00200518"/>
    <w:rsid w:val="00200F59"/>
    <w:rsid w:val="00200FB4"/>
    <w:rsid w:val="002025FF"/>
    <w:rsid w:val="00202C06"/>
    <w:rsid w:val="00202F14"/>
    <w:rsid w:val="00203E20"/>
    <w:rsid w:val="0020481F"/>
    <w:rsid w:val="00204A56"/>
    <w:rsid w:val="00205553"/>
    <w:rsid w:val="00207030"/>
    <w:rsid w:val="002076CC"/>
    <w:rsid w:val="00207ED5"/>
    <w:rsid w:val="002102B0"/>
    <w:rsid w:val="00210487"/>
    <w:rsid w:val="00210D92"/>
    <w:rsid w:val="00211095"/>
    <w:rsid w:val="00213903"/>
    <w:rsid w:val="00214378"/>
    <w:rsid w:val="002149A0"/>
    <w:rsid w:val="00214B79"/>
    <w:rsid w:val="00214CE5"/>
    <w:rsid w:val="00215C29"/>
    <w:rsid w:val="0021616C"/>
    <w:rsid w:val="002163FC"/>
    <w:rsid w:val="00216670"/>
    <w:rsid w:val="00217C86"/>
    <w:rsid w:val="0022062A"/>
    <w:rsid w:val="0022069F"/>
    <w:rsid w:val="002213B5"/>
    <w:rsid w:val="002221F8"/>
    <w:rsid w:val="00222A33"/>
    <w:rsid w:val="00222BD6"/>
    <w:rsid w:val="00223CB0"/>
    <w:rsid w:val="002244A6"/>
    <w:rsid w:val="002256CD"/>
    <w:rsid w:val="0022571C"/>
    <w:rsid w:val="00226A69"/>
    <w:rsid w:val="0023019D"/>
    <w:rsid w:val="002304DA"/>
    <w:rsid w:val="00230991"/>
    <w:rsid w:val="00230B78"/>
    <w:rsid w:val="00231DC0"/>
    <w:rsid w:val="002331BC"/>
    <w:rsid w:val="002335E1"/>
    <w:rsid w:val="00235033"/>
    <w:rsid w:val="00235355"/>
    <w:rsid w:val="002357C2"/>
    <w:rsid w:val="002366A0"/>
    <w:rsid w:val="00236807"/>
    <w:rsid w:val="00236D63"/>
    <w:rsid w:val="0024073C"/>
    <w:rsid w:val="002407A3"/>
    <w:rsid w:val="00241F2D"/>
    <w:rsid w:val="002425D3"/>
    <w:rsid w:val="00242974"/>
    <w:rsid w:val="002430FA"/>
    <w:rsid w:val="00243128"/>
    <w:rsid w:val="00243C5F"/>
    <w:rsid w:val="0024440B"/>
    <w:rsid w:val="00245013"/>
    <w:rsid w:val="00245BE1"/>
    <w:rsid w:val="00245D81"/>
    <w:rsid w:val="002477FB"/>
    <w:rsid w:val="00247989"/>
    <w:rsid w:val="002505A2"/>
    <w:rsid w:val="00250E7B"/>
    <w:rsid w:val="00250EE8"/>
    <w:rsid w:val="002527EE"/>
    <w:rsid w:val="00252CEA"/>
    <w:rsid w:val="002537DF"/>
    <w:rsid w:val="00253E88"/>
    <w:rsid w:val="00257228"/>
    <w:rsid w:val="002609AD"/>
    <w:rsid w:val="0026144B"/>
    <w:rsid w:val="00261763"/>
    <w:rsid w:val="00261BC1"/>
    <w:rsid w:val="00261E7D"/>
    <w:rsid w:val="002635F1"/>
    <w:rsid w:val="00264240"/>
    <w:rsid w:val="0026570B"/>
    <w:rsid w:val="00266E40"/>
    <w:rsid w:val="00267210"/>
    <w:rsid w:val="00270022"/>
    <w:rsid w:val="00271DB6"/>
    <w:rsid w:val="0027271E"/>
    <w:rsid w:val="00272B99"/>
    <w:rsid w:val="00273177"/>
    <w:rsid w:val="00273A2D"/>
    <w:rsid w:val="00275765"/>
    <w:rsid w:val="00275C70"/>
    <w:rsid w:val="00276302"/>
    <w:rsid w:val="00276E8F"/>
    <w:rsid w:val="002772AF"/>
    <w:rsid w:val="0027759E"/>
    <w:rsid w:val="00280347"/>
    <w:rsid w:val="002829BE"/>
    <w:rsid w:val="00282A6C"/>
    <w:rsid w:val="002839C8"/>
    <w:rsid w:val="00283F74"/>
    <w:rsid w:val="0028537C"/>
    <w:rsid w:val="00285A2D"/>
    <w:rsid w:val="00285F88"/>
    <w:rsid w:val="00286D11"/>
    <w:rsid w:val="00290235"/>
    <w:rsid w:val="002904F1"/>
    <w:rsid w:val="00291812"/>
    <w:rsid w:val="00292650"/>
    <w:rsid w:val="00292B6D"/>
    <w:rsid w:val="002956B3"/>
    <w:rsid w:val="0029658F"/>
    <w:rsid w:val="002977BF"/>
    <w:rsid w:val="002A126B"/>
    <w:rsid w:val="002A2035"/>
    <w:rsid w:val="002A2707"/>
    <w:rsid w:val="002A2A0A"/>
    <w:rsid w:val="002A2CE5"/>
    <w:rsid w:val="002A345A"/>
    <w:rsid w:val="002A37A6"/>
    <w:rsid w:val="002A4595"/>
    <w:rsid w:val="002A524C"/>
    <w:rsid w:val="002A5835"/>
    <w:rsid w:val="002A5B20"/>
    <w:rsid w:val="002A74AD"/>
    <w:rsid w:val="002A7F8C"/>
    <w:rsid w:val="002B05DA"/>
    <w:rsid w:val="002B0769"/>
    <w:rsid w:val="002B1268"/>
    <w:rsid w:val="002B13EB"/>
    <w:rsid w:val="002B16C1"/>
    <w:rsid w:val="002B2B7E"/>
    <w:rsid w:val="002B3AC0"/>
    <w:rsid w:val="002B575E"/>
    <w:rsid w:val="002B5A0E"/>
    <w:rsid w:val="002B5D7B"/>
    <w:rsid w:val="002B616A"/>
    <w:rsid w:val="002B6F9C"/>
    <w:rsid w:val="002B72B7"/>
    <w:rsid w:val="002B7E1E"/>
    <w:rsid w:val="002C115A"/>
    <w:rsid w:val="002C306C"/>
    <w:rsid w:val="002C3709"/>
    <w:rsid w:val="002C5388"/>
    <w:rsid w:val="002C6B32"/>
    <w:rsid w:val="002D105E"/>
    <w:rsid w:val="002D14B5"/>
    <w:rsid w:val="002D2670"/>
    <w:rsid w:val="002D2D5D"/>
    <w:rsid w:val="002D2D61"/>
    <w:rsid w:val="002D4AA0"/>
    <w:rsid w:val="002D4BAE"/>
    <w:rsid w:val="002D5558"/>
    <w:rsid w:val="002D574D"/>
    <w:rsid w:val="002D58EE"/>
    <w:rsid w:val="002D69DE"/>
    <w:rsid w:val="002D6C20"/>
    <w:rsid w:val="002D7AF5"/>
    <w:rsid w:val="002E050C"/>
    <w:rsid w:val="002E06B8"/>
    <w:rsid w:val="002E18C4"/>
    <w:rsid w:val="002E3DBF"/>
    <w:rsid w:val="002E417E"/>
    <w:rsid w:val="002E73CA"/>
    <w:rsid w:val="002E7D0D"/>
    <w:rsid w:val="002E7E78"/>
    <w:rsid w:val="002F0241"/>
    <w:rsid w:val="002F109C"/>
    <w:rsid w:val="002F16F9"/>
    <w:rsid w:val="002F173E"/>
    <w:rsid w:val="002F2116"/>
    <w:rsid w:val="002F4BAD"/>
    <w:rsid w:val="002F52C4"/>
    <w:rsid w:val="002F605B"/>
    <w:rsid w:val="002F6767"/>
    <w:rsid w:val="002F69B0"/>
    <w:rsid w:val="002F7215"/>
    <w:rsid w:val="002F7A59"/>
    <w:rsid w:val="00300C77"/>
    <w:rsid w:val="00300FB1"/>
    <w:rsid w:val="00302317"/>
    <w:rsid w:val="00304127"/>
    <w:rsid w:val="003041B2"/>
    <w:rsid w:val="00304F33"/>
    <w:rsid w:val="003055EB"/>
    <w:rsid w:val="00305D17"/>
    <w:rsid w:val="0030600A"/>
    <w:rsid w:val="003066A3"/>
    <w:rsid w:val="00307852"/>
    <w:rsid w:val="003106E9"/>
    <w:rsid w:val="00310793"/>
    <w:rsid w:val="003109B3"/>
    <w:rsid w:val="003138B6"/>
    <w:rsid w:val="00313F5C"/>
    <w:rsid w:val="003151A2"/>
    <w:rsid w:val="00315B77"/>
    <w:rsid w:val="00316580"/>
    <w:rsid w:val="00317CC2"/>
    <w:rsid w:val="0032151C"/>
    <w:rsid w:val="00321CD1"/>
    <w:rsid w:val="003224D6"/>
    <w:rsid w:val="00322597"/>
    <w:rsid w:val="00322B8A"/>
    <w:rsid w:val="00322C43"/>
    <w:rsid w:val="003236FD"/>
    <w:rsid w:val="003237F5"/>
    <w:rsid w:val="00323CDA"/>
    <w:rsid w:val="0032404D"/>
    <w:rsid w:val="00324E73"/>
    <w:rsid w:val="00324FAC"/>
    <w:rsid w:val="003251EC"/>
    <w:rsid w:val="00325693"/>
    <w:rsid w:val="0032711F"/>
    <w:rsid w:val="00327D0B"/>
    <w:rsid w:val="0033015F"/>
    <w:rsid w:val="003307DF"/>
    <w:rsid w:val="00330BBA"/>
    <w:rsid w:val="00330F51"/>
    <w:rsid w:val="0033152D"/>
    <w:rsid w:val="0033258A"/>
    <w:rsid w:val="003325E5"/>
    <w:rsid w:val="003328F0"/>
    <w:rsid w:val="00332CF2"/>
    <w:rsid w:val="00333298"/>
    <w:rsid w:val="003335F7"/>
    <w:rsid w:val="003355C4"/>
    <w:rsid w:val="003357AF"/>
    <w:rsid w:val="00335E9E"/>
    <w:rsid w:val="00336124"/>
    <w:rsid w:val="0033695E"/>
    <w:rsid w:val="00336C00"/>
    <w:rsid w:val="00337B9F"/>
    <w:rsid w:val="003402BB"/>
    <w:rsid w:val="00341BEE"/>
    <w:rsid w:val="00341C31"/>
    <w:rsid w:val="00342178"/>
    <w:rsid w:val="00342A02"/>
    <w:rsid w:val="00342A83"/>
    <w:rsid w:val="003444F9"/>
    <w:rsid w:val="0034469B"/>
    <w:rsid w:val="003448D7"/>
    <w:rsid w:val="00344AC1"/>
    <w:rsid w:val="003461E0"/>
    <w:rsid w:val="0034699B"/>
    <w:rsid w:val="00352A27"/>
    <w:rsid w:val="00352BD0"/>
    <w:rsid w:val="00352EC1"/>
    <w:rsid w:val="003533A1"/>
    <w:rsid w:val="0035387C"/>
    <w:rsid w:val="00353AF8"/>
    <w:rsid w:val="003548BE"/>
    <w:rsid w:val="003554EC"/>
    <w:rsid w:val="00357EEC"/>
    <w:rsid w:val="00360BE2"/>
    <w:rsid w:val="0036100A"/>
    <w:rsid w:val="003625F1"/>
    <w:rsid w:val="003630E2"/>
    <w:rsid w:val="003635A2"/>
    <w:rsid w:val="0036437B"/>
    <w:rsid w:val="003644EA"/>
    <w:rsid w:val="00365693"/>
    <w:rsid w:val="00365CC9"/>
    <w:rsid w:val="003677B0"/>
    <w:rsid w:val="00370D55"/>
    <w:rsid w:val="003712F8"/>
    <w:rsid w:val="0037166A"/>
    <w:rsid w:val="003716C0"/>
    <w:rsid w:val="00372DA3"/>
    <w:rsid w:val="00374E61"/>
    <w:rsid w:val="003756C7"/>
    <w:rsid w:val="003760B4"/>
    <w:rsid w:val="003774A7"/>
    <w:rsid w:val="003774DB"/>
    <w:rsid w:val="00380997"/>
    <w:rsid w:val="00380B84"/>
    <w:rsid w:val="003815B8"/>
    <w:rsid w:val="003819F2"/>
    <w:rsid w:val="00381A59"/>
    <w:rsid w:val="00381D07"/>
    <w:rsid w:val="003821DC"/>
    <w:rsid w:val="0038241C"/>
    <w:rsid w:val="00382EB5"/>
    <w:rsid w:val="00384005"/>
    <w:rsid w:val="00385517"/>
    <w:rsid w:val="003857A8"/>
    <w:rsid w:val="003871DC"/>
    <w:rsid w:val="00387667"/>
    <w:rsid w:val="0039023E"/>
    <w:rsid w:val="003906C7"/>
    <w:rsid w:val="00390F67"/>
    <w:rsid w:val="003919D1"/>
    <w:rsid w:val="00391BE5"/>
    <w:rsid w:val="003921B7"/>
    <w:rsid w:val="003929B0"/>
    <w:rsid w:val="00392C5C"/>
    <w:rsid w:val="00393BDA"/>
    <w:rsid w:val="0039411D"/>
    <w:rsid w:val="003943B9"/>
    <w:rsid w:val="00395855"/>
    <w:rsid w:val="00397547"/>
    <w:rsid w:val="00397913"/>
    <w:rsid w:val="00397CF2"/>
    <w:rsid w:val="003A0191"/>
    <w:rsid w:val="003A053E"/>
    <w:rsid w:val="003A08D4"/>
    <w:rsid w:val="003A1879"/>
    <w:rsid w:val="003A1B77"/>
    <w:rsid w:val="003A49E1"/>
    <w:rsid w:val="003A4B94"/>
    <w:rsid w:val="003A6138"/>
    <w:rsid w:val="003A66A9"/>
    <w:rsid w:val="003A7068"/>
    <w:rsid w:val="003A719C"/>
    <w:rsid w:val="003A7293"/>
    <w:rsid w:val="003B0166"/>
    <w:rsid w:val="003B036A"/>
    <w:rsid w:val="003B109B"/>
    <w:rsid w:val="003B113A"/>
    <w:rsid w:val="003B1B6C"/>
    <w:rsid w:val="003B28F1"/>
    <w:rsid w:val="003B3302"/>
    <w:rsid w:val="003B346C"/>
    <w:rsid w:val="003B497C"/>
    <w:rsid w:val="003B4E29"/>
    <w:rsid w:val="003B6E87"/>
    <w:rsid w:val="003B7684"/>
    <w:rsid w:val="003B7B5C"/>
    <w:rsid w:val="003C0965"/>
    <w:rsid w:val="003C0982"/>
    <w:rsid w:val="003C0C25"/>
    <w:rsid w:val="003C11B5"/>
    <w:rsid w:val="003C2CE5"/>
    <w:rsid w:val="003C3567"/>
    <w:rsid w:val="003C57CB"/>
    <w:rsid w:val="003C683D"/>
    <w:rsid w:val="003C69BA"/>
    <w:rsid w:val="003C6AB3"/>
    <w:rsid w:val="003C6C0A"/>
    <w:rsid w:val="003C73C8"/>
    <w:rsid w:val="003C7888"/>
    <w:rsid w:val="003C7F8F"/>
    <w:rsid w:val="003D0ED3"/>
    <w:rsid w:val="003D141D"/>
    <w:rsid w:val="003D1FD2"/>
    <w:rsid w:val="003D2488"/>
    <w:rsid w:val="003D2653"/>
    <w:rsid w:val="003D32F2"/>
    <w:rsid w:val="003D4496"/>
    <w:rsid w:val="003D62F1"/>
    <w:rsid w:val="003D7250"/>
    <w:rsid w:val="003D7DF2"/>
    <w:rsid w:val="003E0D15"/>
    <w:rsid w:val="003E14F4"/>
    <w:rsid w:val="003E1C4D"/>
    <w:rsid w:val="003E220F"/>
    <w:rsid w:val="003E401F"/>
    <w:rsid w:val="003E4947"/>
    <w:rsid w:val="003E5249"/>
    <w:rsid w:val="003E682C"/>
    <w:rsid w:val="003E6D9B"/>
    <w:rsid w:val="003E7C55"/>
    <w:rsid w:val="003F11C4"/>
    <w:rsid w:val="003F1447"/>
    <w:rsid w:val="003F1F8E"/>
    <w:rsid w:val="003F2385"/>
    <w:rsid w:val="003F42D6"/>
    <w:rsid w:val="003F4482"/>
    <w:rsid w:val="003F4AE9"/>
    <w:rsid w:val="003F4E22"/>
    <w:rsid w:val="003F74EC"/>
    <w:rsid w:val="003F7ACE"/>
    <w:rsid w:val="00400010"/>
    <w:rsid w:val="0040225F"/>
    <w:rsid w:val="004025E2"/>
    <w:rsid w:val="00402661"/>
    <w:rsid w:val="0040418B"/>
    <w:rsid w:val="00404D5D"/>
    <w:rsid w:val="00405A57"/>
    <w:rsid w:val="0040629F"/>
    <w:rsid w:val="00406A36"/>
    <w:rsid w:val="004079D8"/>
    <w:rsid w:val="004104B1"/>
    <w:rsid w:val="004107FE"/>
    <w:rsid w:val="004115B3"/>
    <w:rsid w:val="00411909"/>
    <w:rsid w:val="00411BA0"/>
    <w:rsid w:val="0041247F"/>
    <w:rsid w:val="0041364A"/>
    <w:rsid w:val="00413F05"/>
    <w:rsid w:val="0041469E"/>
    <w:rsid w:val="00414D29"/>
    <w:rsid w:val="00415271"/>
    <w:rsid w:val="00417A8D"/>
    <w:rsid w:val="00417ADC"/>
    <w:rsid w:val="00420531"/>
    <w:rsid w:val="0042054D"/>
    <w:rsid w:val="00420CA9"/>
    <w:rsid w:val="004219C7"/>
    <w:rsid w:val="00421EDD"/>
    <w:rsid w:val="004224A3"/>
    <w:rsid w:val="00423875"/>
    <w:rsid w:val="00426272"/>
    <w:rsid w:val="004263C1"/>
    <w:rsid w:val="004265BB"/>
    <w:rsid w:val="0043058F"/>
    <w:rsid w:val="004306B2"/>
    <w:rsid w:val="004311DD"/>
    <w:rsid w:val="004335F6"/>
    <w:rsid w:val="00433D72"/>
    <w:rsid w:val="0043424A"/>
    <w:rsid w:val="00434A53"/>
    <w:rsid w:val="00435FB1"/>
    <w:rsid w:val="00436E35"/>
    <w:rsid w:val="00437907"/>
    <w:rsid w:val="00440249"/>
    <w:rsid w:val="004402F8"/>
    <w:rsid w:val="004409B8"/>
    <w:rsid w:val="00440B7B"/>
    <w:rsid w:val="00440BCE"/>
    <w:rsid w:val="004411D7"/>
    <w:rsid w:val="00441DD9"/>
    <w:rsid w:val="004422D0"/>
    <w:rsid w:val="00443080"/>
    <w:rsid w:val="00443094"/>
    <w:rsid w:val="00443B71"/>
    <w:rsid w:val="00443CC8"/>
    <w:rsid w:val="00445D84"/>
    <w:rsid w:val="00446462"/>
    <w:rsid w:val="004465FF"/>
    <w:rsid w:val="00446EEF"/>
    <w:rsid w:val="00447282"/>
    <w:rsid w:val="00447545"/>
    <w:rsid w:val="00447B46"/>
    <w:rsid w:val="00451015"/>
    <w:rsid w:val="00451129"/>
    <w:rsid w:val="004517CC"/>
    <w:rsid w:val="004519A0"/>
    <w:rsid w:val="004523CF"/>
    <w:rsid w:val="0045257F"/>
    <w:rsid w:val="00453195"/>
    <w:rsid w:val="00453E6A"/>
    <w:rsid w:val="00454009"/>
    <w:rsid w:val="0045595B"/>
    <w:rsid w:val="00455FF7"/>
    <w:rsid w:val="004565C4"/>
    <w:rsid w:val="004567E3"/>
    <w:rsid w:val="00457009"/>
    <w:rsid w:val="0046042D"/>
    <w:rsid w:val="004606EB"/>
    <w:rsid w:val="00460A5D"/>
    <w:rsid w:val="00461399"/>
    <w:rsid w:val="00462E88"/>
    <w:rsid w:val="004630EC"/>
    <w:rsid w:val="00463400"/>
    <w:rsid w:val="00463A79"/>
    <w:rsid w:val="00463EAF"/>
    <w:rsid w:val="00463FAD"/>
    <w:rsid w:val="0046496D"/>
    <w:rsid w:val="00464E9B"/>
    <w:rsid w:val="0046578B"/>
    <w:rsid w:val="004667BA"/>
    <w:rsid w:val="00466996"/>
    <w:rsid w:val="00466AE9"/>
    <w:rsid w:val="0046721C"/>
    <w:rsid w:val="004678A2"/>
    <w:rsid w:val="0047042F"/>
    <w:rsid w:val="00471077"/>
    <w:rsid w:val="0047107E"/>
    <w:rsid w:val="004711EC"/>
    <w:rsid w:val="00471378"/>
    <w:rsid w:val="0047137B"/>
    <w:rsid w:val="004714D0"/>
    <w:rsid w:val="004723D7"/>
    <w:rsid w:val="004726B1"/>
    <w:rsid w:val="004728E2"/>
    <w:rsid w:val="00472F54"/>
    <w:rsid w:val="00473334"/>
    <w:rsid w:val="004748C9"/>
    <w:rsid w:val="00475303"/>
    <w:rsid w:val="0047625C"/>
    <w:rsid w:val="004764CD"/>
    <w:rsid w:val="0047729D"/>
    <w:rsid w:val="00477561"/>
    <w:rsid w:val="00480E21"/>
    <w:rsid w:val="00481685"/>
    <w:rsid w:val="004825A4"/>
    <w:rsid w:val="004828DA"/>
    <w:rsid w:val="00482A5E"/>
    <w:rsid w:val="004830FB"/>
    <w:rsid w:val="00483164"/>
    <w:rsid w:val="004834FF"/>
    <w:rsid w:val="00484184"/>
    <w:rsid w:val="00485B19"/>
    <w:rsid w:val="00485B74"/>
    <w:rsid w:val="00485DE1"/>
    <w:rsid w:val="004861C7"/>
    <w:rsid w:val="0048620A"/>
    <w:rsid w:val="00486290"/>
    <w:rsid w:val="004876D1"/>
    <w:rsid w:val="00487761"/>
    <w:rsid w:val="00487E25"/>
    <w:rsid w:val="004900A9"/>
    <w:rsid w:val="0049061A"/>
    <w:rsid w:val="0049065D"/>
    <w:rsid w:val="00490A22"/>
    <w:rsid w:val="00490EB7"/>
    <w:rsid w:val="0049105F"/>
    <w:rsid w:val="00492B94"/>
    <w:rsid w:val="00493888"/>
    <w:rsid w:val="00493B2F"/>
    <w:rsid w:val="00493F9B"/>
    <w:rsid w:val="00494A75"/>
    <w:rsid w:val="00495C03"/>
    <w:rsid w:val="004970F0"/>
    <w:rsid w:val="004976B3"/>
    <w:rsid w:val="00497AA8"/>
    <w:rsid w:val="004A04BE"/>
    <w:rsid w:val="004A3978"/>
    <w:rsid w:val="004A4BA3"/>
    <w:rsid w:val="004A4BA8"/>
    <w:rsid w:val="004A4F0E"/>
    <w:rsid w:val="004A5930"/>
    <w:rsid w:val="004A64E0"/>
    <w:rsid w:val="004A67C5"/>
    <w:rsid w:val="004A7973"/>
    <w:rsid w:val="004B0797"/>
    <w:rsid w:val="004B08FF"/>
    <w:rsid w:val="004B2428"/>
    <w:rsid w:val="004B372A"/>
    <w:rsid w:val="004B53C1"/>
    <w:rsid w:val="004B5E71"/>
    <w:rsid w:val="004B6958"/>
    <w:rsid w:val="004B78CE"/>
    <w:rsid w:val="004C02E5"/>
    <w:rsid w:val="004C10ED"/>
    <w:rsid w:val="004C1133"/>
    <w:rsid w:val="004C18B6"/>
    <w:rsid w:val="004C1B04"/>
    <w:rsid w:val="004C2CCA"/>
    <w:rsid w:val="004C3142"/>
    <w:rsid w:val="004C32A8"/>
    <w:rsid w:val="004C562F"/>
    <w:rsid w:val="004C57CC"/>
    <w:rsid w:val="004C7B6A"/>
    <w:rsid w:val="004D112E"/>
    <w:rsid w:val="004D1E0A"/>
    <w:rsid w:val="004D2343"/>
    <w:rsid w:val="004D24AF"/>
    <w:rsid w:val="004D32C0"/>
    <w:rsid w:val="004D359A"/>
    <w:rsid w:val="004D46A9"/>
    <w:rsid w:val="004D56A8"/>
    <w:rsid w:val="004D6127"/>
    <w:rsid w:val="004D6CA1"/>
    <w:rsid w:val="004D6D2A"/>
    <w:rsid w:val="004E203E"/>
    <w:rsid w:val="004E2CF9"/>
    <w:rsid w:val="004E32EA"/>
    <w:rsid w:val="004E3719"/>
    <w:rsid w:val="004E5E67"/>
    <w:rsid w:val="004E5E8D"/>
    <w:rsid w:val="004E5F3A"/>
    <w:rsid w:val="004E6104"/>
    <w:rsid w:val="004E727D"/>
    <w:rsid w:val="004F0B94"/>
    <w:rsid w:val="004F0BA7"/>
    <w:rsid w:val="004F21F7"/>
    <w:rsid w:val="004F464A"/>
    <w:rsid w:val="004F51EF"/>
    <w:rsid w:val="004F53A1"/>
    <w:rsid w:val="004F6886"/>
    <w:rsid w:val="0050002C"/>
    <w:rsid w:val="00500262"/>
    <w:rsid w:val="00500A7F"/>
    <w:rsid w:val="00500E92"/>
    <w:rsid w:val="00500FF2"/>
    <w:rsid w:val="00501891"/>
    <w:rsid w:val="00502EE7"/>
    <w:rsid w:val="00502FE9"/>
    <w:rsid w:val="0050330C"/>
    <w:rsid w:val="005045D7"/>
    <w:rsid w:val="0050507F"/>
    <w:rsid w:val="0050570C"/>
    <w:rsid w:val="00507440"/>
    <w:rsid w:val="005078EC"/>
    <w:rsid w:val="005105B0"/>
    <w:rsid w:val="0051078D"/>
    <w:rsid w:val="005107DA"/>
    <w:rsid w:val="005110CE"/>
    <w:rsid w:val="005120F3"/>
    <w:rsid w:val="005122D0"/>
    <w:rsid w:val="00513826"/>
    <w:rsid w:val="0051468C"/>
    <w:rsid w:val="00514F5C"/>
    <w:rsid w:val="005150C4"/>
    <w:rsid w:val="005161DA"/>
    <w:rsid w:val="00516756"/>
    <w:rsid w:val="00517C00"/>
    <w:rsid w:val="0052027F"/>
    <w:rsid w:val="00520A80"/>
    <w:rsid w:val="00520BE7"/>
    <w:rsid w:val="00520F9C"/>
    <w:rsid w:val="005218EB"/>
    <w:rsid w:val="00521FA9"/>
    <w:rsid w:val="005230BB"/>
    <w:rsid w:val="00525077"/>
    <w:rsid w:val="00525524"/>
    <w:rsid w:val="00525C09"/>
    <w:rsid w:val="005264E8"/>
    <w:rsid w:val="00526900"/>
    <w:rsid w:val="00526EA6"/>
    <w:rsid w:val="0052718C"/>
    <w:rsid w:val="00530731"/>
    <w:rsid w:val="005309AE"/>
    <w:rsid w:val="00530F4A"/>
    <w:rsid w:val="0053177E"/>
    <w:rsid w:val="005324F1"/>
    <w:rsid w:val="005333B7"/>
    <w:rsid w:val="0053396D"/>
    <w:rsid w:val="00533F9D"/>
    <w:rsid w:val="00534D9F"/>
    <w:rsid w:val="0053514A"/>
    <w:rsid w:val="005354F5"/>
    <w:rsid w:val="005357B2"/>
    <w:rsid w:val="0054155B"/>
    <w:rsid w:val="005420D7"/>
    <w:rsid w:val="00542250"/>
    <w:rsid w:val="0054352E"/>
    <w:rsid w:val="00543596"/>
    <w:rsid w:val="00543944"/>
    <w:rsid w:val="0054499C"/>
    <w:rsid w:val="00544C0B"/>
    <w:rsid w:val="0054601C"/>
    <w:rsid w:val="0054642D"/>
    <w:rsid w:val="00546C1F"/>
    <w:rsid w:val="00546D85"/>
    <w:rsid w:val="00546F6B"/>
    <w:rsid w:val="005475E2"/>
    <w:rsid w:val="00547A3C"/>
    <w:rsid w:val="00547E34"/>
    <w:rsid w:val="00547E4D"/>
    <w:rsid w:val="00550845"/>
    <w:rsid w:val="00550D57"/>
    <w:rsid w:val="00551543"/>
    <w:rsid w:val="00551BD1"/>
    <w:rsid w:val="0055243B"/>
    <w:rsid w:val="00552A12"/>
    <w:rsid w:val="005533D0"/>
    <w:rsid w:val="00553775"/>
    <w:rsid w:val="00553F37"/>
    <w:rsid w:val="00553FCD"/>
    <w:rsid w:val="00555557"/>
    <w:rsid w:val="00556D87"/>
    <w:rsid w:val="00557E91"/>
    <w:rsid w:val="00560837"/>
    <w:rsid w:val="00561A93"/>
    <w:rsid w:val="00561B3D"/>
    <w:rsid w:val="0056200F"/>
    <w:rsid w:val="00562180"/>
    <w:rsid w:val="005622FB"/>
    <w:rsid w:val="005628F9"/>
    <w:rsid w:val="00562B77"/>
    <w:rsid w:val="00563983"/>
    <w:rsid w:val="00564D07"/>
    <w:rsid w:val="005660AE"/>
    <w:rsid w:val="0056645D"/>
    <w:rsid w:val="005667B0"/>
    <w:rsid w:val="005700C6"/>
    <w:rsid w:val="00570891"/>
    <w:rsid w:val="00571E03"/>
    <w:rsid w:val="00573057"/>
    <w:rsid w:val="00573421"/>
    <w:rsid w:val="00574960"/>
    <w:rsid w:val="005749E2"/>
    <w:rsid w:val="00574AA4"/>
    <w:rsid w:val="00575239"/>
    <w:rsid w:val="00575604"/>
    <w:rsid w:val="00575D95"/>
    <w:rsid w:val="00576297"/>
    <w:rsid w:val="00577610"/>
    <w:rsid w:val="00577A30"/>
    <w:rsid w:val="00577AD8"/>
    <w:rsid w:val="005808A3"/>
    <w:rsid w:val="00580A0B"/>
    <w:rsid w:val="00582119"/>
    <w:rsid w:val="00582621"/>
    <w:rsid w:val="005828EA"/>
    <w:rsid w:val="0058575B"/>
    <w:rsid w:val="0058789B"/>
    <w:rsid w:val="00587983"/>
    <w:rsid w:val="00587D61"/>
    <w:rsid w:val="00590E4A"/>
    <w:rsid w:val="005912F2"/>
    <w:rsid w:val="00592123"/>
    <w:rsid w:val="005952A7"/>
    <w:rsid w:val="00595A0B"/>
    <w:rsid w:val="00596ABB"/>
    <w:rsid w:val="005970AF"/>
    <w:rsid w:val="00597CDF"/>
    <w:rsid w:val="005A1BDB"/>
    <w:rsid w:val="005A3C74"/>
    <w:rsid w:val="005A3EFA"/>
    <w:rsid w:val="005A57E3"/>
    <w:rsid w:val="005A5EC0"/>
    <w:rsid w:val="005A682B"/>
    <w:rsid w:val="005A6E4B"/>
    <w:rsid w:val="005B0104"/>
    <w:rsid w:val="005B1211"/>
    <w:rsid w:val="005B1C73"/>
    <w:rsid w:val="005B1F28"/>
    <w:rsid w:val="005B35AB"/>
    <w:rsid w:val="005B3618"/>
    <w:rsid w:val="005B3D96"/>
    <w:rsid w:val="005B3DC7"/>
    <w:rsid w:val="005B4A43"/>
    <w:rsid w:val="005B5456"/>
    <w:rsid w:val="005B5E0B"/>
    <w:rsid w:val="005B5FD3"/>
    <w:rsid w:val="005B63CE"/>
    <w:rsid w:val="005C213C"/>
    <w:rsid w:val="005C2AA5"/>
    <w:rsid w:val="005C2AD9"/>
    <w:rsid w:val="005C308F"/>
    <w:rsid w:val="005C33F7"/>
    <w:rsid w:val="005C3B29"/>
    <w:rsid w:val="005C4068"/>
    <w:rsid w:val="005C56C0"/>
    <w:rsid w:val="005C6EAB"/>
    <w:rsid w:val="005C72B4"/>
    <w:rsid w:val="005C7DCE"/>
    <w:rsid w:val="005D2AFD"/>
    <w:rsid w:val="005D40BF"/>
    <w:rsid w:val="005D4100"/>
    <w:rsid w:val="005D423D"/>
    <w:rsid w:val="005D5CC4"/>
    <w:rsid w:val="005D6D3B"/>
    <w:rsid w:val="005D7836"/>
    <w:rsid w:val="005E0FC1"/>
    <w:rsid w:val="005E1A67"/>
    <w:rsid w:val="005E1BA0"/>
    <w:rsid w:val="005E1C32"/>
    <w:rsid w:val="005E26D3"/>
    <w:rsid w:val="005E2890"/>
    <w:rsid w:val="005E28AB"/>
    <w:rsid w:val="005E311F"/>
    <w:rsid w:val="005E3136"/>
    <w:rsid w:val="005E4638"/>
    <w:rsid w:val="005E4AE5"/>
    <w:rsid w:val="005E5DD4"/>
    <w:rsid w:val="005E660B"/>
    <w:rsid w:val="005E6EDB"/>
    <w:rsid w:val="005F1077"/>
    <w:rsid w:val="005F1189"/>
    <w:rsid w:val="005F1AD6"/>
    <w:rsid w:val="005F1BDE"/>
    <w:rsid w:val="005F1CFE"/>
    <w:rsid w:val="005F2EC8"/>
    <w:rsid w:val="005F3730"/>
    <w:rsid w:val="005F42C7"/>
    <w:rsid w:val="005F6AD2"/>
    <w:rsid w:val="005F6D98"/>
    <w:rsid w:val="005F6DDF"/>
    <w:rsid w:val="005F778E"/>
    <w:rsid w:val="005F7800"/>
    <w:rsid w:val="005F7D35"/>
    <w:rsid w:val="00600292"/>
    <w:rsid w:val="00600788"/>
    <w:rsid w:val="00600806"/>
    <w:rsid w:val="00600F46"/>
    <w:rsid w:val="006014E8"/>
    <w:rsid w:val="00601DFB"/>
    <w:rsid w:val="006026B2"/>
    <w:rsid w:val="006031AF"/>
    <w:rsid w:val="0060379B"/>
    <w:rsid w:val="00603A2E"/>
    <w:rsid w:val="00605096"/>
    <w:rsid w:val="0060619B"/>
    <w:rsid w:val="0060681A"/>
    <w:rsid w:val="00606D9B"/>
    <w:rsid w:val="0060735B"/>
    <w:rsid w:val="00610BE5"/>
    <w:rsid w:val="00610E18"/>
    <w:rsid w:val="00611E4C"/>
    <w:rsid w:val="006125DC"/>
    <w:rsid w:val="00612662"/>
    <w:rsid w:val="006128A2"/>
    <w:rsid w:val="00615560"/>
    <w:rsid w:val="0061641A"/>
    <w:rsid w:val="00616CCF"/>
    <w:rsid w:val="00617AE0"/>
    <w:rsid w:val="006210AB"/>
    <w:rsid w:val="00621BCC"/>
    <w:rsid w:val="00621D7B"/>
    <w:rsid w:val="00623018"/>
    <w:rsid w:val="006235BF"/>
    <w:rsid w:val="00623A2C"/>
    <w:rsid w:val="0062420A"/>
    <w:rsid w:val="00625304"/>
    <w:rsid w:val="006254E6"/>
    <w:rsid w:val="006258FD"/>
    <w:rsid w:val="00626550"/>
    <w:rsid w:val="00626C12"/>
    <w:rsid w:val="00626D86"/>
    <w:rsid w:val="00627A6E"/>
    <w:rsid w:val="00630D78"/>
    <w:rsid w:val="00631E09"/>
    <w:rsid w:val="00632845"/>
    <w:rsid w:val="00632988"/>
    <w:rsid w:val="006338BF"/>
    <w:rsid w:val="00634801"/>
    <w:rsid w:val="00634A48"/>
    <w:rsid w:val="00634B19"/>
    <w:rsid w:val="00634F3D"/>
    <w:rsid w:val="0063708F"/>
    <w:rsid w:val="00637F18"/>
    <w:rsid w:val="00640869"/>
    <w:rsid w:val="00640D57"/>
    <w:rsid w:val="0064236A"/>
    <w:rsid w:val="00642FAD"/>
    <w:rsid w:val="006454FE"/>
    <w:rsid w:val="006455EA"/>
    <w:rsid w:val="00647786"/>
    <w:rsid w:val="00651340"/>
    <w:rsid w:val="0065175E"/>
    <w:rsid w:val="00651AAF"/>
    <w:rsid w:val="00651BC9"/>
    <w:rsid w:val="00653254"/>
    <w:rsid w:val="006535CB"/>
    <w:rsid w:val="00654369"/>
    <w:rsid w:val="006547BA"/>
    <w:rsid w:val="00656DAA"/>
    <w:rsid w:val="00657138"/>
    <w:rsid w:val="00660FE0"/>
    <w:rsid w:val="0066125A"/>
    <w:rsid w:val="0066165F"/>
    <w:rsid w:val="00662750"/>
    <w:rsid w:val="00662F28"/>
    <w:rsid w:val="00664869"/>
    <w:rsid w:val="0066512E"/>
    <w:rsid w:val="00665404"/>
    <w:rsid w:val="006666DE"/>
    <w:rsid w:val="00666A0F"/>
    <w:rsid w:val="00666D92"/>
    <w:rsid w:val="0066743E"/>
    <w:rsid w:val="00670214"/>
    <w:rsid w:val="00670992"/>
    <w:rsid w:val="00670F53"/>
    <w:rsid w:val="00671611"/>
    <w:rsid w:val="00672442"/>
    <w:rsid w:val="00672965"/>
    <w:rsid w:val="00672E9F"/>
    <w:rsid w:val="0067313C"/>
    <w:rsid w:val="00674247"/>
    <w:rsid w:val="00674F45"/>
    <w:rsid w:val="0067546F"/>
    <w:rsid w:val="00675D2C"/>
    <w:rsid w:val="00676E80"/>
    <w:rsid w:val="00680CC9"/>
    <w:rsid w:val="00680F7A"/>
    <w:rsid w:val="006816D5"/>
    <w:rsid w:val="00683F30"/>
    <w:rsid w:val="006849DB"/>
    <w:rsid w:val="00684F40"/>
    <w:rsid w:val="0068518D"/>
    <w:rsid w:val="00685237"/>
    <w:rsid w:val="00685C41"/>
    <w:rsid w:val="00686853"/>
    <w:rsid w:val="006914D6"/>
    <w:rsid w:val="00691FDF"/>
    <w:rsid w:val="00692179"/>
    <w:rsid w:val="00693001"/>
    <w:rsid w:val="00693514"/>
    <w:rsid w:val="0069360E"/>
    <w:rsid w:val="00693C7B"/>
    <w:rsid w:val="00694800"/>
    <w:rsid w:val="00694FD6"/>
    <w:rsid w:val="00696348"/>
    <w:rsid w:val="0069669D"/>
    <w:rsid w:val="006973D1"/>
    <w:rsid w:val="006A1093"/>
    <w:rsid w:val="006A1340"/>
    <w:rsid w:val="006A2D75"/>
    <w:rsid w:val="006A38CF"/>
    <w:rsid w:val="006A502D"/>
    <w:rsid w:val="006A59CB"/>
    <w:rsid w:val="006A6B11"/>
    <w:rsid w:val="006A751E"/>
    <w:rsid w:val="006A78B1"/>
    <w:rsid w:val="006B0956"/>
    <w:rsid w:val="006B1682"/>
    <w:rsid w:val="006B1E76"/>
    <w:rsid w:val="006B302A"/>
    <w:rsid w:val="006B3567"/>
    <w:rsid w:val="006B63D2"/>
    <w:rsid w:val="006B6AB2"/>
    <w:rsid w:val="006B6C83"/>
    <w:rsid w:val="006B6D9F"/>
    <w:rsid w:val="006B6E41"/>
    <w:rsid w:val="006B74A8"/>
    <w:rsid w:val="006C0929"/>
    <w:rsid w:val="006C0D32"/>
    <w:rsid w:val="006C1A2F"/>
    <w:rsid w:val="006C2949"/>
    <w:rsid w:val="006C2BB7"/>
    <w:rsid w:val="006C30C9"/>
    <w:rsid w:val="006C35B0"/>
    <w:rsid w:val="006C3B21"/>
    <w:rsid w:val="006C5120"/>
    <w:rsid w:val="006C5989"/>
    <w:rsid w:val="006C5993"/>
    <w:rsid w:val="006D0042"/>
    <w:rsid w:val="006D031B"/>
    <w:rsid w:val="006D0716"/>
    <w:rsid w:val="006D13C0"/>
    <w:rsid w:val="006D2479"/>
    <w:rsid w:val="006D4854"/>
    <w:rsid w:val="006D4AC7"/>
    <w:rsid w:val="006D55C1"/>
    <w:rsid w:val="006D7678"/>
    <w:rsid w:val="006D7833"/>
    <w:rsid w:val="006D7998"/>
    <w:rsid w:val="006D79A7"/>
    <w:rsid w:val="006D7A78"/>
    <w:rsid w:val="006E08FF"/>
    <w:rsid w:val="006E1E38"/>
    <w:rsid w:val="006E4DEF"/>
    <w:rsid w:val="006E522D"/>
    <w:rsid w:val="006E5BB2"/>
    <w:rsid w:val="006E5FE2"/>
    <w:rsid w:val="006E731C"/>
    <w:rsid w:val="006F098C"/>
    <w:rsid w:val="006F0E50"/>
    <w:rsid w:val="006F108E"/>
    <w:rsid w:val="006F129F"/>
    <w:rsid w:val="006F16E9"/>
    <w:rsid w:val="006F27B4"/>
    <w:rsid w:val="006F2827"/>
    <w:rsid w:val="006F2938"/>
    <w:rsid w:val="006F2DAF"/>
    <w:rsid w:val="006F3371"/>
    <w:rsid w:val="006F4490"/>
    <w:rsid w:val="006F5AEA"/>
    <w:rsid w:val="00700366"/>
    <w:rsid w:val="00700F06"/>
    <w:rsid w:val="007024C2"/>
    <w:rsid w:val="007025EE"/>
    <w:rsid w:val="00702B31"/>
    <w:rsid w:val="00702EDF"/>
    <w:rsid w:val="007030D6"/>
    <w:rsid w:val="00703874"/>
    <w:rsid w:val="007044E7"/>
    <w:rsid w:val="00704965"/>
    <w:rsid w:val="007052C8"/>
    <w:rsid w:val="00705388"/>
    <w:rsid w:val="007054F9"/>
    <w:rsid w:val="00705C51"/>
    <w:rsid w:val="0070636F"/>
    <w:rsid w:val="0070694C"/>
    <w:rsid w:val="00710041"/>
    <w:rsid w:val="00710785"/>
    <w:rsid w:val="007110ED"/>
    <w:rsid w:val="0071151E"/>
    <w:rsid w:val="00711A08"/>
    <w:rsid w:val="00711E1E"/>
    <w:rsid w:val="0071208A"/>
    <w:rsid w:val="0071296C"/>
    <w:rsid w:val="00712AC9"/>
    <w:rsid w:val="0071351F"/>
    <w:rsid w:val="00713998"/>
    <w:rsid w:val="00713DD1"/>
    <w:rsid w:val="0071418C"/>
    <w:rsid w:val="0071436E"/>
    <w:rsid w:val="0071481E"/>
    <w:rsid w:val="007150B8"/>
    <w:rsid w:val="00715679"/>
    <w:rsid w:val="00716C39"/>
    <w:rsid w:val="0071703B"/>
    <w:rsid w:val="00717841"/>
    <w:rsid w:val="00717CBE"/>
    <w:rsid w:val="00720358"/>
    <w:rsid w:val="007205AB"/>
    <w:rsid w:val="00721512"/>
    <w:rsid w:val="007227A8"/>
    <w:rsid w:val="0072330B"/>
    <w:rsid w:val="00723471"/>
    <w:rsid w:val="007235BE"/>
    <w:rsid w:val="00725249"/>
    <w:rsid w:val="00725437"/>
    <w:rsid w:val="00725524"/>
    <w:rsid w:val="007255AC"/>
    <w:rsid w:val="00726836"/>
    <w:rsid w:val="00726B6D"/>
    <w:rsid w:val="00726E95"/>
    <w:rsid w:val="00727023"/>
    <w:rsid w:val="0072790B"/>
    <w:rsid w:val="007301B5"/>
    <w:rsid w:val="007320F9"/>
    <w:rsid w:val="00732265"/>
    <w:rsid w:val="00732830"/>
    <w:rsid w:val="00733EDB"/>
    <w:rsid w:val="00735B90"/>
    <w:rsid w:val="00736128"/>
    <w:rsid w:val="00737854"/>
    <w:rsid w:val="007401BD"/>
    <w:rsid w:val="00741627"/>
    <w:rsid w:val="00742051"/>
    <w:rsid w:val="007421D9"/>
    <w:rsid w:val="007422D3"/>
    <w:rsid w:val="007433F1"/>
    <w:rsid w:val="00743C1B"/>
    <w:rsid w:val="0074411F"/>
    <w:rsid w:val="0074645D"/>
    <w:rsid w:val="00746646"/>
    <w:rsid w:val="00746D41"/>
    <w:rsid w:val="0075034A"/>
    <w:rsid w:val="00750383"/>
    <w:rsid w:val="0075228E"/>
    <w:rsid w:val="007522FF"/>
    <w:rsid w:val="0075265C"/>
    <w:rsid w:val="0075417A"/>
    <w:rsid w:val="007543B4"/>
    <w:rsid w:val="00754BAD"/>
    <w:rsid w:val="0075543A"/>
    <w:rsid w:val="007558CD"/>
    <w:rsid w:val="00756093"/>
    <w:rsid w:val="007568ED"/>
    <w:rsid w:val="00756D5A"/>
    <w:rsid w:val="00757714"/>
    <w:rsid w:val="007601A4"/>
    <w:rsid w:val="007606A2"/>
    <w:rsid w:val="007607B6"/>
    <w:rsid w:val="00762152"/>
    <w:rsid w:val="00763D1A"/>
    <w:rsid w:val="00763D8F"/>
    <w:rsid w:val="00763EF6"/>
    <w:rsid w:val="00764126"/>
    <w:rsid w:val="00764D27"/>
    <w:rsid w:val="007658F6"/>
    <w:rsid w:val="00765B06"/>
    <w:rsid w:val="00765D1B"/>
    <w:rsid w:val="007675BB"/>
    <w:rsid w:val="007676AF"/>
    <w:rsid w:val="00767B46"/>
    <w:rsid w:val="00767C52"/>
    <w:rsid w:val="00770322"/>
    <w:rsid w:val="007709F9"/>
    <w:rsid w:val="00770BC3"/>
    <w:rsid w:val="00770D4F"/>
    <w:rsid w:val="00771081"/>
    <w:rsid w:val="0077124B"/>
    <w:rsid w:val="007715C9"/>
    <w:rsid w:val="00771756"/>
    <w:rsid w:val="00771C69"/>
    <w:rsid w:val="00772D32"/>
    <w:rsid w:val="00772E93"/>
    <w:rsid w:val="00773E6B"/>
    <w:rsid w:val="007745FA"/>
    <w:rsid w:val="00775AB9"/>
    <w:rsid w:val="0077621F"/>
    <w:rsid w:val="00776887"/>
    <w:rsid w:val="007802E5"/>
    <w:rsid w:val="0078064A"/>
    <w:rsid w:val="00780ACA"/>
    <w:rsid w:val="00780B4E"/>
    <w:rsid w:val="007820F9"/>
    <w:rsid w:val="007826D1"/>
    <w:rsid w:val="00782B67"/>
    <w:rsid w:val="00782DF6"/>
    <w:rsid w:val="00783099"/>
    <w:rsid w:val="00783F01"/>
    <w:rsid w:val="00786C6D"/>
    <w:rsid w:val="00786F81"/>
    <w:rsid w:val="00787A77"/>
    <w:rsid w:val="00790A12"/>
    <w:rsid w:val="00791989"/>
    <w:rsid w:val="00791D30"/>
    <w:rsid w:val="00791EE1"/>
    <w:rsid w:val="00793A89"/>
    <w:rsid w:val="00793B3A"/>
    <w:rsid w:val="00793B5D"/>
    <w:rsid w:val="00793C51"/>
    <w:rsid w:val="007942E6"/>
    <w:rsid w:val="00794398"/>
    <w:rsid w:val="007946DD"/>
    <w:rsid w:val="00794996"/>
    <w:rsid w:val="00794DE2"/>
    <w:rsid w:val="00796D6E"/>
    <w:rsid w:val="00797AAB"/>
    <w:rsid w:val="007A0284"/>
    <w:rsid w:val="007A0771"/>
    <w:rsid w:val="007A0799"/>
    <w:rsid w:val="007A1168"/>
    <w:rsid w:val="007A1E29"/>
    <w:rsid w:val="007A42DC"/>
    <w:rsid w:val="007A4EC7"/>
    <w:rsid w:val="007A5E59"/>
    <w:rsid w:val="007A726F"/>
    <w:rsid w:val="007A73A1"/>
    <w:rsid w:val="007A76C7"/>
    <w:rsid w:val="007A7BFF"/>
    <w:rsid w:val="007A7CAC"/>
    <w:rsid w:val="007B02AB"/>
    <w:rsid w:val="007B0DA2"/>
    <w:rsid w:val="007B1585"/>
    <w:rsid w:val="007B1F25"/>
    <w:rsid w:val="007B2060"/>
    <w:rsid w:val="007B27CA"/>
    <w:rsid w:val="007B3588"/>
    <w:rsid w:val="007B364F"/>
    <w:rsid w:val="007B49FA"/>
    <w:rsid w:val="007B5EB5"/>
    <w:rsid w:val="007C1EA3"/>
    <w:rsid w:val="007C27FC"/>
    <w:rsid w:val="007C31E4"/>
    <w:rsid w:val="007C321F"/>
    <w:rsid w:val="007C36DB"/>
    <w:rsid w:val="007C39F8"/>
    <w:rsid w:val="007C4E29"/>
    <w:rsid w:val="007C5879"/>
    <w:rsid w:val="007C6B82"/>
    <w:rsid w:val="007C6FC0"/>
    <w:rsid w:val="007D000F"/>
    <w:rsid w:val="007D0949"/>
    <w:rsid w:val="007D0D8D"/>
    <w:rsid w:val="007D141E"/>
    <w:rsid w:val="007D1453"/>
    <w:rsid w:val="007D1A7F"/>
    <w:rsid w:val="007D1FE3"/>
    <w:rsid w:val="007D2F4B"/>
    <w:rsid w:val="007D30D2"/>
    <w:rsid w:val="007D3632"/>
    <w:rsid w:val="007D5120"/>
    <w:rsid w:val="007D5E0E"/>
    <w:rsid w:val="007D602A"/>
    <w:rsid w:val="007D6330"/>
    <w:rsid w:val="007D7257"/>
    <w:rsid w:val="007D7C35"/>
    <w:rsid w:val="007E01AC"/>
    <w:rsid w:val="007E078E"/>
    <w:rsid w:val="007E0C12"/>
    <w:rsid w:val="007E1D7F"/>
    <w:rsid w:val="007E301B"/>
    <w:rsid w:val="007E3CDE"/>
    <w:rsid w:val="007E578B"/>
    <w:rsid w:val="007E5CE4"/>
    <w:rsid w:val="007F0167"/>
    <w:rsid w:val="007F04BE"/>
    <w:rsid w:val="007F20C6"/>
    <w:rsid w:val="007F27D5"/>
    <w:rsid w:val="007F2F31"/>
    <w:rsid w:val="007F4A83"/>
    <w:rsid w:val="007F4C5F"/>
    <w:rsid w:val="007F63A0"/>
    <w:rsid w:val="007F7877"/>
    <w:rsid w:val="007F790A"/>
    <w:rsid w:val="007F7F95"/>
    <w:rsid w:val="00800546"/>
    <w:rsid w:val="0080072E"/>
    <w:rsid w:val="00800EE4"/>
    <w:rsid w:val="0080152E"/>
    <w:rsid w:val="00801658"/>
    <w:rsid w:val="00801E29"/>
    <w:rsid w:val="00801E7E"/>
    <w:rsid w:val="00803EF5"/>
    <w:rsid w:val="008048D0"/>
    <w:rsid w:val="00805B0F"/>
    <w:rsid w:val="00810905"/>
    <w:rsid w:val="00810930"/>
    <w:rsid w:val="00810AF3"/>
    <w:rsid w:val="00811034"/>
    <w:rsid w:val="0081482B"/>
    <w:rsid w:val="0081493C"/>
    <w:rsid w:val="0081522F"/>
    <w:rsid w:val="0081562F"/>
    <w:rsid w:val="00817764"/>
    <w:rsid w:val="00821097"/>
    <w:rsid w:val="0082119E"/>
    <w:rsid w:val="008213D9"/>
    <w:rsid w:val="00824B91"/>
    <w:rsid w:val="00824FEB"/>
    <w:rsid w:val="008258CB"/>
    <w:rsid w:val="00826127"/>
    <w:rsid w:val="00826D62"/>
    <w:rsid w:val="00827B67"/>
    <w:rsid w:val="00827F76"/>
    <w:rsid w:val="00830759"/>
    <w:rsid w:val="00831902"/>
    <w:rsid w:val="00831AFF"/>
    <w:rsid w:val="00831B97"/>
    <w:rsid w:val="00832366"/>
    <w:rsid w:val="008326DA"/>
    <w:rsid w:val="00832AC5"/>
    <w:rsid w:val="00832D28"/>
    <w:rsid w:val="00833121"/>
    <w:rsid w:val="0083429C"/>
    <w:rsid w:val="00834942"/>
    <w:rsid w:val="00835337"/>
    <w:rsid w:val="008358E9"/>
    <w:rsid w:val="008359C2"/>
    <w:rsid w:val="00836455"/>
    <w:rsid w:val="00836D0A"/>
    <w:rsid w:val="00837180"/>
    <w:rsid w:val="00837700"/>
    <w:rsid w:val="008379B1"/>
    <w:rsid w:val="00840D6F"/>
    <w:rsid w:val="00841A63"/>
    <w:rsid w:val="00841E7A"/>
    <w:rsid w:val="008427F0"/>
    <w:rsid w:val="008436DC"/>
    <w:rsid w:val="0084467C"/>
    <w:rsid w:val="0084587A"/>
    <w:rsid w:val="0084634F"/>
    <w:rsid w:val="00846556"/>
    <w:rsid w:val="00847E4B"/>
    <w:rsid w:val="008511EE"/>
    <w:rsid w:val="00852171"/>
    <w:rsid w:val="00852F96"/>
    <w:rsid w:val="00853A3E"/>
    <w:rsid w:val="00853D61"/>
    <w:rsid w:val="0085401A"/>
    <w:rsid w:val="008542A3"/>
    <w:rsid w:val="00854F2D"/>
    <w:rsid w:val="00855641"/>
    <w:rsid w:val="008557C6"/>
    <w:rsid w:val="00856133"/>
    <w:rsid w:val="00857040"/>
    <w:rsid w:val="008571DF"/>
    <w:rsid w:val="008573D1"/>
    <w:rsid w:val="00860102"/>
    <w:rsid w:val="00860526"/>
    <w:rsid w:val="00861283"/>
    <w:rsid w:val="008623AD"/>
    <w:rsid w:val="00862470"/>
    <w:rsid w:val="0086290E"/>
    <w:rsid w:val="00863E30"/>
    <w:rsid w:val="00864249"/>
    <w:rsid w:val="008650F3"/>
    <w:rsid w:val="00865F2B"/>
    <w:rsid w:val="0086696A"/>
    <w:rsid w:val="00866F79"/>
    <w:rsid w:val="00867FA8"/>
    <w:rsid w:val="008702DE"/>
    <w:rsid w:val="00871F86"/>
    <w:rsid w:val="00872411"/>
    <w:rsid w:val="00872665"/>
    <w:rsid w:val="0087484A"/>
    <w:rsid w:val="00875361"/>
    <w:rsid w:val="00876B53"/>
    <w:rsid w:val="00877196"/>
    <w:rsid w:val="00877244"/>
    <w:rsid w:val="0087774F"/>
    <w:rsid w:val="008779B9"/>
    <w:rsid w:val="00880BC2"/>
    <w:rsid w:val="00880FE2"/>
    <w:rsid w:val="008817E6"/>
    <w:rsid w:val="0088191C"/>
    <w:rsid w:val="0088194D"/>
    <w:rsid w:val="0088258E"/>
    <w:rsid w:val="00882657"/>
    <w:rsid w:val="00883182"/>
    <w:rsid w:val="00883C55"/>
    <w:rsid w:val="00883E61"/>
    <w:rsid w:val="0088424E"/>
    <w:rsid w:val="00884288"/>
    <w:rsid w:val="00884E80"/>
    <w:rsid w:val="0088507F"/>
    <w:rsid w:val="008860C8"/>
    <w:rsid w:val="00886181"/>
    <w:rsid w:val="008863B0"/>
    <w:rsid w:val="00887F1B"/>
    <w:rsid w:val="00891AA5"/>
    <w:rsid w:val="00891CFD"/>
    <w:rsid w:val="008944C9"/>
    <w:rsid w:val="008959A9"/>
    <w:rsid w:val="00895A33"/>
    <w:rsid w:val="00895F48"/>
    <w:rsid w:val="008965E0"/>
    <w:rsid w:val="00896D93"/>
    <w:rsid w:val="00896DE2"/>
    <w:rsid w:val="00896F75"/>
    <w:rsid w:val="008975F3"/>
    <w:rsid w:val="008977B0"/>
    <w:rsid w:val="00897C62"/>
    <w:rsid w:val="008A075C"/>
    <w:rsid w:val="008A22BB"/>
    <w:rsid w:val="008A2B04"/>
    <w:rsid w:val="008A3C93"/>
    <w:rsid w:val="008A4BEA"/>
    <w:rsid w:val="008A60E5"/>
    <w:rsid w:val="008A63D8"/>
    <w:rsid w:val="008A6D35"/>
    <w:rsid w:val="008A7822"/>
    <w:rsid w:val="008B0BFA"/>
    <w:rsid w:val="008B2066"/>
    <w:rsid w:val="008B2587"/>
    <w:rsid w:val="008B2D53"/>
    <w:rsid w:val="008B2DC1"/>
    <w:rsid w:val="008B443C"/>
    <w:rsid w:val="008B4FFF"/>
    <w:rsid w:val="008B5B68"/>
    <w:rsid w:val="008B66E7"/>
    <w:rsid w:val="008B6FAB"/>
    <w:rsid w:val="008C1F7F"/>
    <w:rsid w:val="008C30C5"/>
    <w:rsid w:val="008C32C3"/>
    <w:rsid w:val="008C3B90"/>
    <w:rsid w:val="008C3C70"/>
    <w:rsid w:val="008C5BF7"/>
    <w:rsid w:val="008C6BA5"/>
    <w:rsid w:val="008C72A4"/>
    <w:rsid w:val="008C77AE"/>
    <w:rsid w:val="008D04B7"/>
    <w:rsid w:val="008D0E67"/>
    <w:rsid w:val="008D100D"/>
    <w:rsid w:val="008D1B9E"/>
    <w:rsid w:val="008D1F9B"/>
    <w:rsid w:val="008D32EF"/>
    <w:rsid w:val="008D4781"/>
    <w:rsid w:val="008D4F2F"/>
    <w:rsid w:val="008D5447"/>
    <w:rsid w:val="008D59A5"/>
    <w:rsid w:val="008D5A4A"/>
    <w:rsid w:val="008D5F11"/>
    <w:rsid w:val="008D6A89"/>
    <w:rsid w:val="008D7CB8"/>
    <w:rsid w:val="008D7FDB"/>
    <w:rsid w:val="008E0826"/>
    <w:rsid w:val="008E08FE"/>
    <w:rsid w:val="008E2F28"/>
    <w:rsid w:val="008E41EB"/>
    <w:rsid w:val="008E4CDF"/>
    <w:rsid w:val="008E59F1"/>
    <w:rsid w:val="008E5A2F"/>
    <w:rsid w:val="008E65C5"/>
    <w:rsid w:val="008E6AE0"/>
    <w:rsid w:val="008E739E"/>
    <w:rsid w:val="008E7D39"/>
    <w:rsid w:val="008F1636"/>
    <w:rsid w:val="008F22C1"/>
    <w:rsid w:val="008F22FD"/>
    <w:rsid w:val="008F2681"/>
    <w:rsid w:val="008F4F6F"/>
    <w:rsid w:val="008F559E"/>
    <w:rsid w:val="008F63B3"/>
    <w:rsid w:val="008F7712"/>
    <w:rsid w:val="009005E9"/>
    <w:rsid w:val="00901FA7"/>
    <w:rsid w:val="0090297B"/>
    <w:rsid w:val="00903306"/>
    <w:rsid w:val="00903BBD"/>
    <w:rsid w:val="00903C1A"/>
    <w:rsid w:val="00905ABD"/>
    <w:rsid w:val="00907882"/>
    <w:rsid w:val="00912035"/>
    <w:rsid w:val="00912952"/>
    <w:rsid w:val="00912D33"/>
    <w:rsid w:val="00914D49"/>
    <w:rsid w:val="00914F99"/>
    <w:rsid w:val="009167D1"/>
    <w:rsid w:val="00916CC1"/>
    <w:rsid w:val="00921595"/>
    <w:rsid w:val="00921ACC"/>
    <w:rsid w:val="00921FA2"/>
    <w:rsid w:val="0092246F"/>
    <w:rsid w:val="0092252C"/>
    <w:rsid w:val="00922EB7"/>
    <w:rsid w:val="00922FD6"/>
    <w:rsid w:val="00923F12"/>
    <w:rsid w:val="00924D75"/>
    <w:rsid w:val="00925406"/>
    <w:rsid w:val="009274BD"/>
    <w:rsid w:val="00927B25"/>
    <w:rsid w:val="00930C6C"/>
    <w:rsid w:val="00932000"/>
    <w:rsid w:val="00933E6F"/>
    <w:rsid w:val="00935D5F"/>
    <w:rsid w:val="009367F0"/>
    <w:rsid w:val="00936811"/>
    <w:rsid w:val="00936C73"/>
    <w:rsid w:val="0093714B"/>
    <w:rsid w:val="00940683"/>
    <w:rsid w:val="00940829"/>
    <w:rsid w:val="00940E14"/>
    <w:rsid w:val="00940E40"/>
    <w:rsid w:val="00942B48"/>
    <w:rsid w:val="0094312D"/>
    <w:rsid w:val="00943511"/>
    <w:rsid w:val="00943CA4"/>
    <w:rsid w:val="00945158"/>
    <w:rsid w:val="00946765"/>
    <w:rsid w:val="00947B22"/>
    <w:rsid w:val="00947C15"/>
    <w:rsid w:val="00947C48"/>
    <w:rsid w:val="00947F3F"/>
    <w:rsid w:val="009500ED"/>
    <w:rsid w:val="00950E7A"/>
    <w:rsid w:val="00952856"/>
    <w:rsid w:val="009530E8"/>
    <w:rsid w:val="009531C6"/>
    <w:rsid w:val="009532F5"/>
    <w:rsid w:val="00953BB0"/>
    <w:rsid w:val="00954958"/>
    <w:rsid w:val="00954B03"/>
    <w:rsid w:val="00955B89"/>
    <w:rsid w:val="00957269"/>
    <w:rsid w:val="00957B74"/>
    <w:rsid w:val="009605A8"/>
    <w:rsid w:val="00960B25"/>
    <w:rsid w:val="00963A5C"/>
    <w:rsid w:val="009640C3"/>
    <w:rsid w:val="0096483A"/>
    <w:rsid w:val="009671A1"/>
    <w:rsid w:val="009671E3"/>
    <w:rsid w:val="00967DCA"/>
    <w:rsid w:val="009717D0"/>
    <w:rsid w:val="00971C67"/>
    <w:rsid w:val="00971C6A"/>
    <w:rsid w:val="00972F41"/>
    <w:rsid w:val="00972FDB"/>
    <w:rsid w:val="009730B7"/>
    <w:rsid w:val="009736B9"/>
    <w:rsid w:val="009749CF"/>
    <w:rsid w:val="00975174"/>
    <w:rsid w:val="00975663"/>
    <w:rsid w:val="00975AEA"/>
    <w:rsid w:val="009760BF"/>
    <w:rsid w:val="00976196"/>
    <w:rsid w:val="00976338"/>
    <w:rsid w:val="00976723"/>
    <w:rsid w:val="009767CC"/>
    <w:rsid w:val="0097687C"/>
    <w:rsid w:val="00976F5A"/>
    <w:rsid w:val="0098028E"/>
    <w:rsid w:val="0098130A"/>
    <w:rsid w:val="0098131C"/>
    <w:rsid w:val="009819D3"/>
    <w:rsid w:val="00981D67"/>
    <w:rsid w:val="009820E5"/>
    <w:rsid w:val="00982C09"/>
    <w:rsid w:val="00982E60"/>
    <w:rsid w:val="00984A80"/>
    <w:rsid w:val="00985C71"/>
    <w:rsid w:val="00985FF4"/>
    <w:rsid w:val="0098697B"/>
    <w:rsid w:val="00987189"/>
    <w:rsid w:val="00987A9F"/>
    <w:rsid w:val="00992569"/>
    <w:rsid w:val="00993A5F"/>
    <w:rsid w:val="00993C38"/>
    <w:rsid w:val="0099512D"/>
    <w:rsid w:val="00995F43"/>
    <w:rsid w:val="00997D88"/>
    <w:rsid w:val="009A18AB"/>
    <w:rsid w:val="009A2707"/>
    <w:rsid w:val="009A3E50"/>
    <w:rsid w:val="009A4166"/>
    <w:rsid w:val="009A4D0E"/>
    <w:rsid w:val="009A55B6"/>
    <w:rsid w:val="009A64D5"/>
    <w:rsid w:val="009A73EE"/>
    <w:rsid w:val="009A7426"/>
    <w:rsid w:val="009B086F"/>
    <w:rsid w:val="009B0A8F"/>
    <w:rsid w:val="009B0CAF"/>
    <w:rsid w:val="009B26C9"/>
    <w:rsid w:val="009B292D"/>
    <w:rsid w:val="009B3030"/>
    <w:rsid w:val="009B4C62"/>
    <w:rsid w:val="009B4F70"/>
    <w:rsid w:val="009B521E"/>
    <w:rsid w:val="009B5973"/>
    <w:rsid w:val="009B6269"/>
    <w:rsid w:val="009B629C"/>
    <w:rsid w:val="009B6E1D"/>
    <w:rsid w:val="009B6FEF"/>
    <w:rsid w:val="009B7159"/>
    <w:rsid w:val="009B731B"/>
    <w:rsid w:val="009B7A4F"/>
    <w:rsid w:val="009C05EF"/>
    <w:rsid w:val="009C0A0B"/>
    <w:rsid w:val="009C142A"/>
    <w:rsid w:val="009C2A6A"/>
    <w:rsid w:val="009C2CBF"/>
    <w:rsid w:val="009C301B"/>
    <w:rsid w:val="009C3D0B"/>
    <w:rsid w:val="009C444D"/>
    <w:rsid w:val="009C49B8"/>
    <w:rsid w:val="009C5644"/>
    <w:rsid w:val="009C6180"/>
    <w:rsid w:val="009C669C"/>
    <w:rsid w:val="009C66A2"/>
    <w:rsid w:val="009C6E28"/>
    <w:rsid w:val="009C6FAA"/>
    <w:rsid w:val="009C7641"/>
    <w:rsid w:val="009D1127"/>
    <w:rsid w:val="009D12BB"/>
    <w:rsid w:val="009D2CCB"/>
    <w:rsid w:val="009D2D32"/>
    <w:rsid w:val="009D3256"/>
    <w:rsid w:val="009D3472"/>
    <w:rsid w:val="009D3CE9"/>
    <w:rsid w:val="009D436D"/>
    <w:rsid w:val="009D459E"/>
    <w:rsid w:val="009D4749"/>
    <w:rsid w:val="009D5CE3"/>
    <w:rsid w:val="009D67DD"/>
    <w:rsid w:val="009D6BAA"/>
    <w:rsid w:val="009D7BE7"/>
    <w:rsid w:val="009D7C85"/>
    <w:rsid w:val="009D7D0C"/>
    <w:rsid w:val="009E016F"/>
    <w:rsid w:val="009E0A8D"/>
    <w:rsid w:val="009E0BA2"/>
    <w:rsid w:val="009E2081"/>
    <w:rsid w:val="009E23ED"/>
    <w:rsid w:val="009E2654"/>
    <w:rsid w:val="009E284C"/>
    <w:rsid w:val="009E3B6B"/>
    <w:rsid w:val="009E43D3"/>
    <w:rsid w:val="009E56A0"/>
    <w:rsid w:val="009E6553"/>
    <w:rsid w:val="009F0887"/>
    <w:rsid w:val="009F1CF7"/>
    <w:rsid w:val="009F3015"/>
    <w:rsid w:val="009F36E5"/>
    <w:rsid w:val="009F3730"/>
    <w:rsid w:val="009F39CA"/>
    <w:rsid w:val="009F3A7F"/>
    <w:rsid w:val="009F40EE"/>
    <w:rsid w:val="009F42E6"/>
    <w:rsid w:val="009F435C"/>
    <w:rsid w:val="009F4F36"/>
    <w:rsid w:val="009F5E4C"/>
    <w:rsid w:val="009F603B"/>
    <w:rsid w:val="009F62B0"/>
    <w:rsid w:val="00A01060"/>
    <w:rsid w:val="00A026B5"/>
    <w:rsid w:val="00A02CE6"/>
    <w:rsid w:val="00A0312B"/>
    <w:rsid w:val="00A03DCA"/>
    <w:rsid w:val="00A054F3"/>
    <w:rsid w:val="00A07A3D"/>
    <w:rsid w:val="00A10F64"/>
    <w:rsid w:val="00A110BC"/>
    <w:rsid w:val="00A111F7"/>
    <w:rsid w:val="00A124B0"/>
    <w:rsid w:val="00A13316"/>
    <w:rsid w:val="00A1421F"/>
    <w:rsid w:val="00A16559"/>
    <w:rsid w:val="00A17100"/>
    <w:rsid w:val="00A17FD4"/>
    <w:rsid w:val="00A20721"/>
    <w:rsid w:val="00A213C4"/>
    <w:rsid w:val="00A22C2F"/>
    <w:rsid w:val="00A22ED7"/>
    <w:rsid w:val="00A2337F"/>
    <w:rsid w:val="00A23C1F"/>
    <w:rsid w:val="00A24170"/>
    <w:rsid w:val="00A24744"/>
    <w:rsid w:val="00A25BD8"/>
    <w:rsid w:val="00A26897"/>
    <w:rsid w:val="00A2701D"/>
    <w:rsid w:val="00A310C3"/>
    <w:rsid w:val="00A3126F"/>
    <w:rsid w:val="00A314CB"/>
    <w:rsid w:val="00A31A9D"/>
    <w:rsid w:val="00A325A9"/>
    <w:rsid w:val="00A32615"/>
    <w:rsid w:val="00A33463"/>
    <w:rsid w:val="00A33E28"/>
    <w:rsid w:val="00A34B94"/>
    <w:rsid w:val="00A355EC"/>
    <w:rsid w:val="00A36D42"/>
    <w:rsid w:val="00A37A43"/>
    <w:rsid w:val="00A37F10"/>
    <w:rsid w:val="00A4033C"/>
    <w:rsid w:val="00A418AE"/>
    <w:rsid w:val="00A426DA"/>
    <w:rsid w:val="00A42A52"/>
    <w:rsid w:val="00A42E14"/>
    <w:rsid w:val="00A434E5"/>
    <w:rsid w:val="00A43BE7"/>
    <w:rsid w:val="00A44AB9"/>
    <w:rsid w:val="00A44AEC"/>
    <w:rsid w:val="00A458B6"/>
    <w:rsid w:val="00A46C91"/>
    <w:rsid w:val="00A47235"/>
    <w:rsid w:val="00A4776E"/>
    <w:rsid w:val="00A47B81"/>
    <w:rsid w:val="00A500F8"/>
    <w:rsid w:val="00A51912"/>
    <w:rsid w:val="00A51CD2"/>
    <w:rsid w:val="00A51F77"/>
    <w:rsid w:val="00A53824"/>
    <w:rsid w:val="00A53A9A"/>
    <w:rsid w:val="00A54935"/>
    <w:rsid w:val="00A55866"/>
    <w:rsid w:val="00A55E13"/>
    <w:rsid w:val="00A560C2"/>
    <w:rsid w:val="00A5610A"/>
    <w:rsid w:val="00A56356"/>
    <w:rsid w:val="00A56CD9"/>
    <w:rsid w:val="00A57C87"/>
    <w:rsid w:val="00A6070A"/>
    <w:rsid w:val="00A60C08"/>
    <w:rsid w:val="00A61673"/>
    <w:rsid w:val="00A62004"/>
    <w:rsid w:val="00A6634B"/>
    <w:rsid w:val="00A6694C"/>
    <w:rsid w:val="00A66A94"/>
    <w:rsid w:val="00A66F9C"/>
    <w:rsid w:val="00A6730C"/>
    <w:rsid w:val="00A67756"/>
    <w:rsid w:val="00A71D96"/>
    <w:rsid w:val="00A75D91"/>
    <w:rsid w:val="00A773B0"/>
    <w:rsid w:val="00A77622"/>
    <w:rsid w:val="00A77C98"/>
    <w:rsid w:val="00A805F6"/>
    <w:rsid w:val="00A80D99"/>
    <w:rsid w:val="00A80DED"/>
    <w:rsid w:val="00A8189C"/>
    <w:rsid w:val="00A81C6A"/>
    <w:rsid w:val="00A82121"/>
    <w:rsid w:val="00A83431"/>
    <w:rsid w:val="00A83648"/>
    <w:rsid w:val="00A83C23"/>
    <w:rsid w:val="00A846EB"/>
    <w:rsid w:val="00A84CBD"/>
    <w:rsid w:val="00A85281"/>
    <w:rsid w:val="00A85334"/>
    <w:rsid w:val="00A853E2"/>
    <w:rsid w:val="00A86C7E"/>
    <w:rsid w:val="00A90D45"/>
    <w:rsid w:val="00A918B0"/>
    <w:rsid w:val="00A91B4A"/>
    <w:rsid w:val="00A94177"/>
    <w:rsid w:val="00A941EC"/>
    <w:rsid w:val="00A955E1"/>
    <w:rsid w:val="00A959CA"/>
    <w:rsid w:val="00A95C2C"/>
    <w:rsid w:val="00A96466"/>
    <w:rsid w:val="00A97508"/>
    <w:rsid w:val="00A9756C"/>
    <w:rsid w:val="00AA1813"/>
    <w:rsid w:val="00AA194D"/>
    <w:rsid w:val="00AA1F9F"/>
    <w:rsid w:val="00AA21A5"/>
    <w:rsid w:val="00AA27E3"/>
    <w:rsid w:val="00AA2E92"/>
    <w:rsid w:val="00AA3A81"/>
    <w:rsid w:val="00AA3CFA"/>
    <w:rsid w:val="00AA4D5A"/>
    <w:rsid w:val="00AA5341"/>
    <w:rsid w:val="00AA662D"/>
    <w:rsid w:val="00AA7ED0"/>
    <w:rsid w:val="00AA7FBF"/>
    <w:rsid w:val="00AB060C"/>
    <w:rsid w:val="00AB0E5D"/>
    <w:rsid w:val="00AB106F"/>
    <w:rsid w:val="00AB10C3"/>
    <w:rsid w:val="00AB19FC"/>
    <w:rsid w:val="00AB1B7E"/>
    <w:rsid w:val="00AB1C98"/>
    <w:rsid w:val="00AB2174"/>
    <w:rsid w:val="00AB27A2"/>
    <w:rsid w:val="00AB38E8"/>
    <w:rsid w:val="00AB42B5"/>
    <w:rsid w:val="00AB4742"/>
    <w:rsid w:val="00AB49D3"/>
    <w:rsid w:val="00AB585F"/>
    <w:rsid w:val="00AB58F5"/>
    <w:rsid w:val="00AB69B5"/>
    <w:rsid w:val="00AB7985"/>
    <w:rsid w:val="00AB7AF4"/>
    <w:rsid w:val="00AC09F2"/>
    <w:rsid w:val="00AC13B8"/>
    <w:rsid w:val="00AC4197"/>
    <w:rsid w:val="00AC643F"/>
    <w:rsid w:val="00AC65E6"/>
    <w:rsid w:val="00AC68F6"/>
    <w:rsid w:val="00AC7056"/>
    <w:rsid w:val="00AC7676"/>
    <w:rsid w:val="00AC791A"/>
    <w:rsid w:val="00AC7976"/>
    <w:rsid w:val="00AC7D74"/>
    <w:rsid w:val="00AC7EE6"/>
    <w:rsid w:val="00AD10B6"/>
    <w:rsid w:val="00AD198E"/>
    <w:rsid w:val="00AD4569"/>
    <w:rsid w:val="00AD4B94"/>
    <w:rsid w:val="00AD4C3C"/>
    <w:rsid w:val="00AD5558"/>
    <w:rsid w:val="00AD5BC1"/>
    <w:rsid w:val="00AD6008"/>
    <w:rsid w:val="00AD6BCA"/>
    <w:rsid w:val="00AD71CB"/>
    <w:rsid w:val="00AD729D"/>
    <w:rsid w:val="00AD73FE"/>
    <w:rsid w:val="00AD77BD"/>
    <w:rsid w:val="00AD7F10"/>
    <w:rsid w:val="00AE063A"/>
    <w:rsid w:val="00AE231F"/>
    <w:rsid w:val="00AE264B"/>
    <w:rsid w:val="00AE2B88"/>
    <w:rsid w:val="00AE3579"/>
    <w:rsid w:val="00AE39E6"/>
    <w:rsid w:val="00AE3ABC"/>
    <w:rsid w:val="00AE3C44"/>
    <w:rsid w:val="00AE56C6"/>
    <w:rsid w:val="00AE6569"/>
    <w:rsid w:val="00AE659E"/>
    <w:rsid w:val="00AF0109"/>
    <w:rsid w:val="00AF1831"/>
    <w:rsid w:val="00AF2074"/>
    <w:rsid w:val="00AF21C8"/>
    <w:rsid w:val="00AF4533"/>
    <w:rsid w:val="00AF4666"/>
    <w:rsid w:val="00AF57F4"/>
    <w:rsid w:val="00AF5BA0"/>
    <w:rsid w:val="00AF606E"/>
    <w:rsid w:val="00AF628A"/>
    <w:rsid w:val="00B00A70"/>
    <w:rsid w:val="00B00E36"/>
    <w:rsid w:val="00B00F7B"/>
    <w:rsid w:val="00B01583"/>
    <w:rsid w:val="00B01C36"/>
    <w:rsid w:val="00B02AB6"/>
    <w:rsid w:val="00B031BE"/>
    <w:rsid w:val="00B04101"/>
    <w:rsid w:val="00B04600"/>
    <w:rsid w:val="00B046C6"/>
    <w:rsid w:val="00B04E0F"/>
    <w:rsid w:val="00B050BA"/>
    <w:rsid w:val="00B05720"/>
    <w:rsid w:val="00B0621F"/>
    <w:rsid w:val="00B069B8"/>
    <w:rsid w:val="00B0734D"/>
    <w:rsid w:val="00B07391"/>
    <w:rsid w:val="00B075CB"/>
    <w:rsid w:val="00B10CC0"/>
    <w:rsid w:val="00B10F03"/>
    <w:rsid w:val="00B12F95"/>
    <w:rsid w:val="00B133FD"/>
    <w:rsid w:val="00B16B6E"/>
    <w:rsid w:val="00B16C13"/>
    <w:rsid w:val="00B16F4A"/>
    <w:rsid w:val="00B1702A"/>
    <w:rsid w:val="00B175E2"/>
    <w:rsid w:val="00B17F88"/>
    <w:rsid w:val="00B200D1"/>
    <w:rsid w:val="00B204A1"/>
    <w:rsid w:val="00B22086"/>
    <w:rsid w:val="00B22E5A"/>
    <w:rsid w:val="00B23FB6"/>
    <w:rsid w:val="00B24AC4"/>
    <w:rsid w:val="00B24EFF"/>
    <w:rsid w:val="00B251FB"/>
    <w:rsid w:val="00B2525F"/>
    <w:rsid w:val="00B261B0"/>
    <w:rsid w:val="00B265B1"/>
    <w:rsid w:val="00B26B05"/>
    <w:rsid w:val="00B26E33"/>
    <w:rsid w:val="00B2701D"/>
    <w:rsid w:val="00B300C3"/>
    <w:rsid w:val="00B31553"/>
    <w:rsid w:val="00B3155D"/>
    <w:rsid w:val="00B31C00"/>
    <w:rsid w:val="00B31CF7"/>
    <w:rsid w:val="00B322E1"/>
    <w:rsid w:val="00B322E4"/>
    <w:rsid w:val="00B3260C"/>
    <w:rsid w:val="00B337B0"/>
    <w:rsid w:val="00B34773"/>
    <w:rsid w:val="00B34B53"/>
    <w:rsid w:val="00B34C41"/>
    <w:rsid w:val="00B35359"/>
    <w:rsid w:val="00B3613E"/>
    <w:rsid w:val="00B36187"/>
    <w:rsid w:val="00B36415"/>
    <w:rsid w:val="00B364BA"/>
    <w:rsid w:val="00B36997"/>
    <w:rsid w:val="00B369EB"/>
    <w:rsid w:val="00B3775D"/>
    <w:rsid w:val="00B37D7F"/>
    <w:rsid w:val="00B4079D"/>
    <w:rsid w:val="00B413DE"/>
    <w:rsid w:val="00B418B8"/>
    <w:rsid w:val="00B41ADD"/>
    <w:rsid w:val="00B41C7C"/>
    <w:rsid w:val="00B41C9F"/>
    <w:rsid w:val="00B426CA"/>
    <w:rsid w:val="00B42DD6"/>
    <w:rsid w:val="00B442E3"/>
    <w:rsid w:val="00B44872"/>
    <w:rsid w:val="00B4587D"/>
    <w:rsid w:val="00B4653F"/>
    <w:rsid w:val="00B46B88"/>
    <w:rsid w:val="00B50761"/>
    <w:rsid w:val="00B5126F"/>
    <w:rsid w:val="00B51375"/>
    <w:rsid w:val="00B52466"/>
    <w:rsid w:val="00B524FA"/>
    <w:rsid w:val="00B52921"/>
    <w:rsid w:val="00B529C5"/>
    <w:rsid w:val="00B52C27"/>
    <w:rsid w:val="00B54252"/>
    <w:rsid w:val="00B5453D"/>
    <w:rsid w:val="00B545FA"/>
    <w:rsid w:val="00B5524D"/>
    <w:rsid w:val="00B55911"/>
    <w:rsid w:val="00B55DF7"/>
    <w:rsid w:val="00B56249"/>
    <w:rsid w:val="00B563C8"/>
    <w:rsid w:val="00B57385"/>
    <w:rsid w:val="00B60DD5"/>
    <w:rsid w:val="00B6192A"/>
    <w:rsid w:val="00B623BF"/>
    <w:rsid w:val="00B62489"/>
    <w:rsid w:val="00B62C2E"/>
    <w:rsid w:val="00B64752"/>
    <w:rsid w:val="00B647B3"/>
    <w:rsid w:val="00B648DB"/>
    <w:rsid w:val="00B65543"/>
    <w:rsid w:val="00B655D4"/>
    <w:rsid w:val="00B65775"/>
    <w:rsid w:val="00B65BD7"/>
    <w:rsid w:val="00B65D00"/>
    <w:rsid w:val="00B7004E"/>
    <w:rsid w:val="00B7043E"/>
    <w:rsid w:val="00B71A06"/>
    <w:rsid w:val="00B76011"/>
    <w:rsid w:val="00B76149"/>
    <w:rsid w:val="00B77103"/>
    <w:rsid w:val="00B77914"/>
    <w:rsid w:val="00B80987"/>
    <w:rsid w:val="00B80D10"/>
    <w:rsid w:val="00B81CC9"/>
    <w:rsid w:val="00B81F24"/>
    <w:rsid w:val="00B8386E"/>
    <w:rsid w:val="00B84878"/>
    <w:rsid w:val="00B86035"/>
    <w:rsid w:val="00B900A0"/>
    <w:rsid w:val="00B90B42"/>
    <w:rsid w:val="00B90FCE"/>
    <w:rsid w:val="00B911F9"/>
    <w:rsid w:val="00B9136A"/>
    <w:rsid w:val="00B91DBB"/>
    <w:rsid w:val="00B925F6"/>
    <w:rsid w:val="00B9310F"/>
    <w:rsid w:val="00B93BDD"/>
    <w:rsid w:val="00B95332"/>
    <w:rsid w:val="00B95369"/>
    <w:rsid w:val="00B95B85"/>
    <w:rsid w:val="00B96A4F"/>
    <w:rsid w:val="00B96DA4"/>
    <w:rsid w:val="00B97EF1"/>
    <w:rsid w:val="00BA05E2"/>
    <w:rsid w:val="00BA1AFF"/>
    <w:rsid w:val="00BA3BA5"/>
    <w:rsid w:val="00BA4BAD"/>
    <w:rsid w:val="00BA53A8"/>
    <w:rsid w:val="00BA6355"/>
    <w:rsid w:val="00BA66C8"/>
    <w:rsid w:val="00BB0B93"/>
    <w:rsid w:val="00BB15B3"/>
    <w:rsid w:val="00BB1EB2"/>
    <w:rsid w:val="00BB2046"/>
    <w:rsid w:val="00BB28A7"/>
    <w:rsid w:val="00BB3786"/>
    <w:rsid w:val="00BB3C18"/>
    <w:rsid w:val="00BB3E43"/>
    <w:rsid w:val="00BB4564"/>
    <w:rsid w:val="00BB6425"/>
    <w:rsid w:val="00BB6D1D"/>
    <w:rsid w:val="00BC0838"/>
    <w:rsid w:val="00BC093A"/>
    <w:rsid w:val="00BC0AA4"/>
    <w:rsid w:val="00BC0B9B"/>
    <w:rsid w:val="00BC1099"/>
    <w:rsid w:val="00BC12DE"/>
    <w:rsid w:val="00BC2E2D"/>
    <w:rsid w:val="00BC3E24"/>
    <w:rsid w:val="00BC4551"/>
    <w:rsid w:val="00BC459D"/>
    <w:rsid w:val="00BC5282"/>
    <w:rsid w:val="00BC7E78"/>
    <w:rsid w:val="00BD077D"/>
    <w:rsid w:val="00BD0955"/>
    <w:rsid w:val="00BD09E4"/>
    <w:rsid w:val="00BD0E60"/>
    <w:rsid w:val="00BD1125"/>
    <w:rsid w:val="00BD2BCF"/>
    <w:rsid w:val="00BD2D28"/>
    <w:rsid w:val="00BD3581"/>
    <w:rsid w:val="00BD3761"/>
    <w:rsid w:val="00BD474D"/>
    <w:rsid w:val="00BD4B7E"/>
    <w:rsid w:val="00BD6F2C"/>
    <w:rsid w:val="00BE1154"/>
    <w:rsid w:val="00BE49C1"/>
    <w:rsid w:val="00BE68C8"/>
    <w:rsid w:val="00BF0566"/>
    <w:rsid w:val="00BF0597"/>
    <w:rsid w:val="00BF0728"/>
    <w:rsid w:val="00BF09F1"/>
    <w:rsid w:val="00BF0F15"/>
    <w:rsid w:val="00BF1285"/>
    <w:rsid w:val="00BF1D25"/>
    <w:rsid w:val="00BF21F4"/>
    <w:rsid w:val="00BF28DC"/>
    <w:rsid w:val="00BF2C6F"/>
    <w:rsid w:val="00BF3A22"/>
    <w:rsid w:val="00BF4542"/>
    <w:rsid w:val="00BF4F29"/>
    <w:rsid w:val="00BF50F4"/>
    <w:rsid w:val="00BF73C9"/>
    <w:rsid w:val="00C00384"/>
    <w:rsid w:val="00C00C73"/>
    <w:rsid w:val="00C00F61"/>
    <w:rsid w:val="00C03B37"/>
    <w:rsid w:val="00C04338"/>
    <w:rsid w:val="00C04AF7"/>
    <w:rsid w:val="00C059DA"/>
    <w:rsid w:val="00C06FDB"/>
    <w:rsid w:val="00C072DE"/>
    <w:rsid w:val="00C07E20"/>
    <w:rsid w:val="00C102A3"/>
    <w:rsid w:val="00C12197"/>
    <w:rsid w:val="00C123A1"/>
    <w:rsid w:val="00C12EF8"/>
    <w:rsid w:val="00C14788"/>
    <w:rsid w:val="00C14B60"/>
    <w:rsid w:val="00C14BDE"/>
    <w:rsid w:val="00C14CA1"/>
    <w:rsid w:val="00C2060A"/>
    <w:rsid w:val="00C20CFD"/>
    <w:rsid w:val="00C214D3"/>
    <w:rsid w:val="00C2155F"/>
    <w:rsid w:val="00C21726"/>
    <w:rsid w:val="00C240F6"/>
    <w:rsid w:val="00C24191"/>
    <w:rsid w:val="00C256E7"/>
    <w:rsid w:val="00C25940"/>
    <w:rsid w:val="00C26895"/>
    <w:rsid w:val="00C26F7B"/>
    <w:rsid w:val="00C3056A"/>
    <w:rsid w:val="00C31CC4"/>
    <w:rsid w:val="00C32833"/>
    <w:rsid w:val="00C3320F"/>
    <w:rsid w:val="00C334DF"/>
    <w:rsid w:val="00C335F8"/>
    <w:rsid w:val="00C340D8"/>
    <w:rsid w:val="00C3550F"/>
    <w:rsid w:val="00C36CFC"/>
    <w:rsid w:val="00C3754F"/>
    <w:rsid w:val="00C40244"/>
    <w:rsid w:val="00C40517"/>
    <w:rsid w:val="00C40CF3"/>
    <w:rsid w:val="00C41E2D"/>
    <w:rsid w:val="00C41E62"/>
    <w:rsid w:val="00C43FEA"/>
    <w:rsid w:val="00C45E78"/>
    <w:rsid w:val="00C4656E"/>
    <w:rsid w:val="00C47653"/>
    <w:rsid w:val="00C50288"/>
    <w:rsid w:val="00C50804"/>
    <w:rsid w:val="00C508ED"/>
    <w:rsid w:val="00C51897"/>
    <w:rsid w:val="00C51A28"/>
    <w:rsid w:val="00C52492"/>
    <w:rsid w:val="00C52FA8"/>
    <w:rsid w:val="00C531EE"/>
    <w:rsid w:val="00C53369"/>
    <w:rsid w:val="00C53A88"/>
    <w:rsid w:val="00C540A2"/>
    <w:rsid w:val="00C5546B"/>
    <w:rsid w:val="00C55FC7"/>
    <w:rsid w:val="00C56677"/>
    <w:rsid w:val="00C56703"/>
    <w:rsid w:val="00C56C12"/>
    <w:rsid w:val="00C570B9"/>
    <w:rsid w:val="00C57BD5"/>
    <w:rsid w:val="00C60FC8"/>
    <w:rsid w:val="00C618B1"/>
    <w:rsid w:val="00C641C5"/>
    <w:rsid w:val="00C64CC9"/>
    <w:rsid w:val="00C656E7"/>
    <w:rsid w:val="00C659AA"/>
    <w:rsid w:val="00C66596"/>
    <w:rsid w:val="00C66AD3"/>
    <w:rsid w:val="00C67069"/>
    <w:rsid w:val="00C70E4E"/>
    <w:rsid w:val="00C71C21"/>
    <w:rsid w:val="00C723AC"/>
    <w:rsid w:val="00C736F2"/>
    <w:rsid w:val="00C7402A"/>
    <w:rsid w:val="00C743D3"/>
    <w:rsid w:val="00C75204"/>
    <w:rsid w:val="00C756E4"/>
    <w:rsid w:val="00C8218E"/>
    <w:rsid w:val="00C82639"/>
    <w:rsid w:val="00C83315"/>
    <w:rsid w:val="00C84EE2"/>
    <w:rsid w:val="00C85967"/>
    <w:rsid w:val="00C85C98"/>
    <w:rsid w:val="00C861F1"/>
    <w:rsid w:val="00C86798"/>
    <w:rsid w:val="00C91254"/>
    <w:rsid w:val="00C91A9A"/>
    <w:rsid w:val="00C93566"/>
    <w:rsid w:val="00C93D6D"/>
    <w:rsid w:val="00C94610"/>
    <w:rsid w:val="00C94C7F"/>
    <w:rsid w:val="00C94E03"/>
    <w:rsid w:val="00C9502B"/>
    <w:rsid w:val="00C958F2"/>
    <w:rsid w:val="00C962D1"/>
    <w:rsid w:val="00C96625"/>
    <w:rsid w:val="00C9703E"/>
    <w:rsid w:val="00C971D8"/>
    <w:rsid w:val="00C973DF"/>
    <w:rsid w:val="00C9758E"/>
    <w:rsid w:val="00C97C16"/>
    <w:rsid w:val="00CA13A8"/>
    <w:rsid w:val="00CA3433"/>
    <w:rsid w:val="00CA3E04"/>
    <w:rsid w:val="00CA4806"/>
    <w:rsid w:val="00CA48EC"/>
    <w:rsid w:val="00CA4D45"/>
    <w:rsid w:val="00CA5275"/>
    <w:rsid w:val="00CA5E7B"/>
    <w:rsid w:val="00CA7715"/>
    <w:rsid w:val="00CA79E1"/>
    <w:rsid w:val="00CB0CCB"/>
    <w:rsid w:val="00CB1373"/>
    <w:rsid w:val="00CB19E8"/>
    <w:rsid w:val="00CB2BEB"/>
    <w:rsid w:val="00CB379B"/>
    <w:rsid w:val="00CB3858"/>
    <w:rsid w:val="00CB4F8F"/>
    <w:rsid w:val="00CB5F51"/>
    <w:rsid w:val="00CB68DD"/>
    <w:rsid w:val="00CB6E4F"/>
    <w:rsid w:val="00CB73AB"/>
    <w:rsid w:val="00CB7823"/>
    <w:rsid w:val="00CC00BE"/>
    <w:rsid w:val="00CC4168"/>
    <w:rsid w:val="00CC5F14"/>
    <w:rsid w:val="00CC6434"/>
    <w:rsid w:val="00CC66B9"/>
    <w:rsid w:val="00CC6AB3"/>
    <w:rsid w:val="00CC6DB1"/>
    <w:rsid w:val="00CC7CF5"/>
    <w:rsid w:val="00CD05E6"/>
    <w:rsid w:val="00CD0ED0"/>
    <w:rsid w:val="00CD1733"/>
    <w:rsid w:val="00CD3030"/>
    <w:rsid w:val="00CD3FB3"/>
    <w:rsid w:val="00CD46F3"/>
    <w:rsid w:val="00CD550F"/>
    <w:rsid w:val="00CD71ED"/>
    <w:rsid w:val="00CD7576"/>
    <w:rsid w:val="00CE0615"/>
    <w:rsid w:val="00CE0C9A"/>
    <w:rsid w:val="00CE1C09"/>
    <w:rsid w:val="00CE3BE2"/>
    <w:rsid w:val="00CE4506"/>
    <w:rsid w:val="00CE4CCD"/>
    <w:rsid w:val="00CE5353"/>
    <w:rsid w:val="00CE5DC5"/>
    <w:rsid w:val="00CE5E05"/>
    <w:rsid w:val="00CE68B2"/>
    <w:rsid w:val="00CE7A70"/>
    <w:rsid w:val="00CF0B53"/>
    <w:rsid w:val="00CF2174"/>
    <w:rsid w:val="00CF2483"/>
    <w:rsid w:val="00CF27DE"/>
    <w:rsid w:val="00CF2A1E"/>
    <w:rsid w:val="00CF335E"/>
    <w:rsid w:val="00CF3E0A"/>
    <w:rsid w:val="00CF4258"/>
    <w:rsid w:val="00CF4AC1"/>
    <w:rsid w:val="00CF4DCF"/>
    <w:rsid w:val="00CF503E"/>
    <w:rsid w:val="00CF6B5A"/>
    <w:rsid w:val="00CF6CE3"/>
    <w:rsid w:val="00CF6F88"/>
    <w:rsid w:val="00CF70A1"/>
    <w:rsid w:val="00D00D6F"/>
    <w:rsid w:val="00D013D6"/>
    <w:rsid w:val="00D013FC"/>
    <w:rsid w:val="00D024D4"/>
    <w:rsid w:val="00D033ED"/>
    <w:rsid w:val="00D03C5C"/>
    <w:rsid w:val="00D03CC1"/>
    <w:rsid w:val="00D12957"/>
    <w:rsid w:val="00D13463"/>
    <w:rsid w:val="00D13ABD"/>
    <w:rsid w:val="00D13BFA"/>
    <w:rsid w:val="00D14AFA"/>
    <w:rsid w:val="00D1523B"/>
    <w:rsid w:val="00D152A0"/>
    <w:rsid w:val="00D15924"/>
    <w:rsid w:val="00D15B29"/>
    <w:rsid w:val="00D15C59"/>
    <w:rsid w:val="00D15F3A"/>
    <w:rsid w:val="00D1602D"/>
    <w:rsid w:val="00D179A5"/>
    <w:rsid w:val="00D20A2A"/>
    <w:rsid w:val="00D213EB"/>
    <w:rsid w:val="00D22284"/>
    <w:rsid w:val="00D23D8E"/>
    <w:rsid w:val="00D23D9E"/>
    <w:rsid w:val="00D24DA3"/>
    <w:rsid w:val="00D26298"/>
    <w:rsid w:val="00D26698"/>
    <w:rsid w:val="00D27126"/>
    <w:rsid w:val="00D271AE"/>
    <w:rsid w:val="00D27831"/>
    <w:rsid w:val="00D30B2D"/>
    <w:rsid w:val="00D30E32"/>
    <w:rsid w:val="00D3187C"/>
    <w:rsid w:val="00D32103"/>
    <w:rsid w:val="00D321F0"/>
    <w:rsid w:val="00D32798"/>
    <w:rsid w:val="00D33232"/>
    <w:rsid w:val="00D3436F"/>
    <w:rsid w:val="00D3442A"/>
    <w:rsid w:val="00D3559A"/>
    <w:rsid w:val="00D35A2B"/>
    <w:rsid w:val="00D35F36"/>
    <w:rsid w:val="00D36428"/>
    <w:rsid w:val="00D36930"/>
    <w:rsid w:val="00D36A67"/>
    <w:rsid w:val="00D36AAE"/>
    <w:rsid w:val="00D3728A"/>
    <w:rsid w:val="00D377C3"/>
    <w:rsid w:val="00D37D92"/>
    <w:rsid w:val="00D37EB8"/>
    <w:rsid w:val="00D37F40"/>
    <w:rsid w:val="00D40957"/>
    <w:rsid w:val="00D40FF5"/>
    <w:rsid w:val="00D41238"/>
    <w:rsid w:val="00D43F0E"/>
    <w:rsid w:val="00D446B3"/>
    <w:rsid w:val="00D44997"/>
    <w:rsid w:val="00D4626C"/>
    <w:rsid w:val="00D4650F"/>
    <w:rsid w:val="00D50AF6"/>
    <w:rsid w:val="00D50D82"/>
    <w:rsid w:val="00D51FBD"/>
    <w:rsid w:val="00D526B1"/>
    <w:rsid w:val="00D539E3"/>
    <w:rsid w:val="00D5405A"/>
    <w:rsid w:val="00D5497A"/>
    <w:rsid w:val="00D55690"/>
    <w:rsid w:val="00D55D1B"/>
    <w:rsid w:val="00D5643D"/>
    <w:rsid w:val="00D5744C"/>
    <w:rsid w:val="00D6151A"/>
    <w:rsid w:val="00D62AD8"/>
    <w:rsid w:val="00D62FAF"/>
    <w:rsid w:val="00D63588"/>
    <w:rsid w:val="00D63C74"/>
    <w:rsid w:val="00D64071"/>
    <w:rsid w:val="00D64E80"/>
    <w:rsid w:val="00D64EDC"/>
    <w:rsid w:val="00D6523A"/>
    <w:rsid w:val="00D6542A"/>
    <w:rsid w:val="00D656D6"/>
    <w:rsid w:val="00D65825"/>
    <w:rsid w:val="00D6770E"/>
    <w:rsid w:val="00D70C05"/>
    <w:rsid w:val="00D71674"/>
    <w:rsid w:val="00D71A98"/>
    <w:rsid w:val="00D72529"/>
    <w:rsid w:val="00D725C8"/>
    <w:rsid w:val="00D7284C"/>
    <w:rsid w:val="00D72C26"/>
    <w:rsid w:val="00D731BC"/>
    <w:rsid w:val="00D74A8B"/>
    <w:rsid w:val="00D74EAD"/>
    <w:rsid w:val="00D762C3"/>
    <w:rsid w:val="00D7664B"/>
    <w:rsid w:val="00D77EBC"/>
    <w:rsid w:val="00D8056A"/>
    <w:rsid w:val="00D81925"/>
    <w:rsid w:val="00D81AA1"/>
    <w:rsid w:val="00D83530"/>
    <w:rsid w:val="00D8532F"/>
    <w:rsid w:val="00D8584F"/>
    <w:rsid w:val="00D86B16"/>
    <w:rsid w:val="00D907E4"/>
    <w:rsid w:val="00D91007"/>
    <w:rsid w:val="00D91DCE"/>
    <w:rsid w:val="00D92BB4"/>
    <w:rsid w:val="00D93309"/>
    <w:rsid w:val="00D9332B"/>
    <w:rsid w:val="00D93ADA"/>
    <w:rsid w:val="00D93E66"/>
    <w:rsid w:val="00D95CBC"/>
    <w:rsid w:val="00DA114D"/>
    <w:rsid w:val="00DA2CBF"/>
    <w:rsid w:val="00DA2FEF"/>
    <w:rsid w:val="00DA319B"/>
    <w:rsid w:val="00DA367B"/>
    <w:rsid w:val="00DA438A"/>
    <w:rsid w:val="00DA4D7F"/>
    <w:rsid w:val="00DA5320"/>
    <w:rsid w:val="00DA6234"/>
    <w:rsid w:val="00DA63C6"/>
    <w:rsid w:val="00DA67E6"/>
    <w:rsid w:val="00DA7294"/>
    <w:rsid w:val="00DA770E"/>
    <w:rsid w:val="00DB1D0A"/>
    <w:rsid w:val="00DB215E"/>
    <w:rsid w:val="00DB3304"/>
    <w:rsid w:val="00DB42DB"/>
    <w:rsid w:val="00DB5001"/>
    <w:rsid w:val="00DB5944"/>
    <w:rsid w:val="00DB5CCA"/>
    <w:rsid w:val="00DB65E0"/>
    <w:rsid w:val="00DB6BD1"/>
    <w:rsid w:val="00DB7391"/>
    <w:rsid w:val="00DC0A54"/>
    <w:rsid w:val="00DC0F6D"/>
    <w:rsid w:val="00DC1268"/>
    <w:rsid w:val="00DC1C49"/>
    <w:rsid w:val="00DC32D3"/>
    <w:rsid w:val="00DC3D2B"/>
    <w:rsid w:val="00DC5B2A"/>
    <w:rsid w:val="00DC5C25"/>
    <w:rsid w:val="00DC6D10"/>
    <w:rsid w:val="00DC72A1"/>
    <w:rsid w:val="00DD021A"/>
    <w:rsid w:val="00DD1708"/>
    <w:rsid w:val="00DD26FA"/>
    <w:rsid w:val="00DD3A8A"/>
    <w:rsid w:val="00DD4A4B"/>
    <w:rsid w:val="00DD4C08"/>
    <w:rsid w:val="00DD5596"/>
    <w:rsid w:val="00DD57F3"/>
    <w:rsid w:val="00DD5F06"/>
    <w:rsid w:val="00DD7201"/>
    <w:rsid w:val="00DD7F08"/>
    <w:rsid w:val="00DE0111"/>
    <w:rsid w:val="00DE1168"/>
    <w:rsid w:val="00DE128A"/>
    <w:rsid w:val="00DE289B"/>
    <w:rsid w:val="00DE3280"/>
    <w:rsid w:val="00DE3F51"/>
    <w:rsid w:val="00DE3FF8"/>
    <w:rsid w:val="00DE441A"/>
    <w:rsid w:val="00DE52E1"/>
    <w:rsid w:val="00DE59B9"/>
    <w:rsid w:val="00DE5C8A"/>
    <w:rsid w:val="00DE6EC5"/>
    <w:rsid w:val="00DF07B5"/>
    <w:rsid w:val="00DF32F7"/>
    <w:rsid w:val="00DF36FA"/>
    <w:rsid w:val="00DF4656"/>
    <w:rsid w:val="00DF4AE9"/>
    <w:rsid w:val="00DF4E15"/>
    <w:rsid w:val="00DF4EED"/>
    <w:rsid w:val="00DF5C8E"/>
    <w:rsid w:val="00DF69DE"/>
    <w:rsid w:val="00DF795D"/>
    <w:rsid w:val="00E00451"/>
    <w:rsid w:val="00E004CF"/>
    <w:rsid w:val="00E00AD2"/>
    <w:rsid w:val="00E01920"/>
    <w:rsid w:val="00E0252E"/>
    <w:rsid w:val="00E029DA"/>
    <w:rsid w:val="00E02C44"/>
    <w:rsid w:val="00E0363D"/>
    <w:rsid w:val="00E0559A"/>
    <w:rsid w:val="00E05798"/>
    <w:rsid w:val="00E057F7"/>
    <w:rsid w:val="00E06E41"/>
    <w:rsid w:val="00E07AE2"/>
    <w:rsid w:val="00E10045"/>
    <w:rsid w:val="00E10201"/>
    <w:rsid w:val="00E12804"/>
    <w:rsid w:val="00E129FA"/>
    <w:rsid w:val="00E12BCA"/>
    <w:rsid w:val="00E1306A"/>
    <w:rsid w:val="00E13911"/>
    <w:rsid w:val="00E13A00"/>
    <w:rsid w:val="00E13DE5"/>
    <w:rsid w:val="00E20652"/>
    <w:rsid w:val="00E21031"/>
    <w:rsid w:val="00E2235D"/>
    <w:rsid w:val="00E22B71"/>
    <w:rsid w:val="00E238F9"/>
    <w:rsid w:val="00E23CAD"/>
    <w:rsid w:val="00E24FFC"/>
    <w:rsid w:val="00E2522B"/>
    <w:rsid w:val="00E25580"/>
    <w:rsid w:val="00E255D5"/>
    <w:rsid w:val="00E264FB"/>
    <w:rsid w:val="00E2736A"/>
    <w:rsid w:val="00E30BCC"/>
    <w:rsid w:val="00E33798"/>
    <w:rsid w:val="00E3399B"/>
    <w:rsid w:val="00E33A12"/>
    <w:rsid w:val="00E342CA"/>
    <w:rsid w:val="00E3560A"/>
    <w:rsid w:val="00E356C8"/>
    <w:rsid w:val="00E3617A"/>
    <w:rsid w:val="00E375E9"/>
    <w:rsid w:val="00E37EE7"/>
    <w:rsid w:val="00E40791"/>
    <w:rsid w:val="00E41E50"/>
    <w:rsid w:val="00E42628"/>
    <w:rsid w:val="00E4413C"/>
    <w:rsid w:val="00E445FB"/>
    <w:rsid w:val="00E44F5F"/>
    <w:rsid w:val="00E451D4"/>
    <w:rsid w:val="00E4572B"/>
    <w:rsid w:val="00E46859"/>
    <w:rsid w:val="00E47CB4"/>
    <w:rsid w:val="00E50286"/>
    <w:rsid w:val="00E50B5F"/>
    <w:rsid w:val="00E525FC"/>
    <w:rsid w:val="00E52D64"/>
    <w:rsid w:val="00E53845"/>
    <w:rsid w:val="00E53CDC"/>
    <w:rsid w:val="00E53E10"/>
    <w:rsid w:val="00E55C25"/>
    <w:rsid w:val="00E56FFA"/>
    <w:rsid w:val="00E5703A"/>
    <w:rsid w:val="00E57E44"/>
    <w:rsid w:val="00E60ABF"/>
    <w:rsid w:val="00E60CB9"/>
    <w:rsid w:val="00E60F77"/>
    <w:rsid w:val="00E6217D"/>
    <w:rsid w:val="00E62E64"/>
    <w:rsid w:val="00E64737"/>
    <w:rsid w:val="00E6476D"/>
    <w:rsid w:val="00E64ABE"/>
    <w:rsid w:val="00E65003"/>
    <w:rsid w:val="00E65A5B"/>
    <w:rsid w:val="00E65BFA"/>
    <w:rsid w:val="00E66328"/>
    <w:rsid w:val="00E66588"/>
    <w:rsid w:val="00E6688A"/>
    <w:rsid w:val="00E668A9"/>
    <w:rsid w:val="00E67BD8"/>
    <w:rsid w:val="00E731BF"/>
    <w:rsid w:val="00E735A9"/>
    <w:rsid w:val="00E75C13"/>
    <w:rsid w:val="00E7614E"/>
    <w:rsid w:val="00E763D5"/>
    <w:rsid w:val="00E76EA6"/>
    <w:rsid w:val="00E770BC"/>
    <w:rsid w:val="00E7747E"/>
    <w:rsid w:val="00E80240"/>
    <w:rsid w:val="00E80670"/>
    <w:rsid w:val="00E81ABF"/>
    <w:rsid w:val="00E825E6"/>
    <w:rsid w:val="00E82E3F"/>
    <w:rsid w:val="00E83EDD"/>
    <w:rsid w:val="00E84E68"/>
    <w:rsid w:val="00E8526F"/>
    <w:rsid w:val="00E85AA3"/>
    <w:rsid w:val="00E85E0E"/>
    <w:rsid w:val="00E86817"/>
    <w:rsid w:val="00E8708B"/>
    <w:rsid w:val="00E878F3"/>
    <w:rsid w:val="00E87C74"/>
    <w:rsid w:val="00E9071B"/>
    <w:rsid w:val="00E90742"/>
    <w:rsid w:val="00E90BFC"/>
    <w:rsid w:val="00E91035"/>
    <w:rsid w:val="00E9110C"/>
    <w:rsid w:val="00E911CA"/>
    <w:rsid w:val="00E9160F"/>
    <w:rsid w:val="00E92583"/>
    <w:rsid w:val="00E92C1E"/>
    <w:rsid w:val="00E9315A"/>
    <w:rsid w:val="00E933F3"/>
    <w:rsid w:val="00E9433C"/>
    <w:rsid w:val="00E94B26"/>
    <w:rsid w:val="00E94DE4"/>
    <w:rsid w:val="00E94EB8"/>
    <w:rsid w:val="00E962B1"/>
    <w:rsid w:val="00E96438"/>
    <w:rsid w:val="00E966C3"/>
    <w:rsid w:val="00E9687B"/>
    <w:rsid w:val="00E97149"/>
    <w:rsid w:val="00E97C1C"/>
    <w:rsid w:val="00EA014E"/>
    <w:rsid w:val="00EA0D0C"/>
    <w:rsid w:val="00EA1842"/>
    <w:rsid w:val="00EA1DC0"/>
    <w:rsid w:val="00EA2406"/>
    <w:rsid w:val="00EA308F"/>
    <w:rsid w:val="00EA3946"/>
    <w:rsid w:val="00EA3A21"/>
    <w:rsid w:val="00EA3E81"/>
    <w:rsid w:val="00EA457F"/>
    <w:rsid w:val="00EA5646"/>
    <w:rsid w:val="00EA6501"/>
    <w:rsid w:val="00EA67B2"/>
    <w:rsid w:val="00EA67C4"/>
    <w:rsid w:val="00EA7D7A"/>
    <w:rsid w:val="00EB02A6"/>
    <w:rsid w:val="00EB102E"/>
    <w:rsid w:val="00EB2DCC"/>
    <w:rsid w:val="00EB3141"/>
    <w:rsid w:val="00EB3A17"/>
    <w:rsid w:val="00EB3C99"/>
    <w:rsid w:val="00EB3D15"/>
    <w:rsid w:val="00EB4349"/>
    <w:rsid w:val="00EB460E"/>
    <w:rsid w:val="00EB4CEF"/>
    <w:rsid w:val="00EB4F2A"/>
    <w:rsid w:val="00EB5B4F"/>
    <w:rsid w:val="00EB5E97"/>
    <w:rsid w:val="00EB603E"/>
    <w:rsid w:val="00EB64FB"/>
    <w:rsid w:val="00EC080C"/>
    <w:rsid w:val="00EC0A5A"/>
    <w:rsid w:val="00EC1C0B"/>
    <w:rsid w:val="00EC1FD6"/>
    <w:rsid w:val="00EC22BA"/>
    <w:rsid w:val="00EC2A4A"/>
    <w:rsid w:val="00EC2B90"/>
    <w:rsid w:val="00EC2F6C"/>
    <w:rsid w:val="00EC2FF2"/>
    <w:rsid w:val="00EC327E"/>
    <w:rsid w:val="00EC3585"/>
    <w:rsid w:val="00EC3F00"/>
    <w:rsid w:val="00EC3F1B"/>
    <w:rsid w:val="00EC4017"/>
    <w:rsid w:val="00EC4151"/>
    <w:rsid w:val="00EC54EE"/>
    <w:rsid w:val="00EC5EB6"/>
    <w:rsid w:val="00EC65B9"/>
    <w:rsid w:val="00EC6B05"/>
    <w:rsid w:val="00ED0EF3"/>
    <w:rsid w:val="00ED1816"/>
    <w:rsid w:val="00ED18E6"/>
    <w:rsid w:val="00ED195A"/>
    <w:rsid w:val="00ED3278"/>
    <w:rsid w:val="00ED5712"/>
    <w:rsid w:val="00ED587A"/>
    <w:rsid w:val="00ED680C"/>
    <w:rsid w:val="00ED71AA"/>
    <w:rsid w:val="00ED7EB2"/>
    <w:rsid w:val="00EE0443"/>
    <w:rsid w:val="00EE0B2B"/>
    <w:rsid w:val="00EE3BE7"/>
    <w:rsid w:val="00EE430A"/>
    <w:rsid w:val="00EE493E"/>
    <w:rsid w:val="00EE4EA4"/>
    <w:rsid w:val="00EE559A"/>
    <w:rsid w:val="00EE55A5"/>
    <w:rsid w:val="00EE5DF6"/>
    <w:rsid w:val="00EE605D"/>
    <w:rsid w:val="00EE6161"/>
    <w:rsid w:val="00EE755D"/>
    <w:rsid w:val="00EE75F1"/>
    <w:rsid w:val="00EE7C83"/>
    <w:rsid w:val="00EE7D04"/>
    <w:rsid w:val="00EF0A3B"/>
    <w:rsid w:val="00EF0EBB"/>
    <w:rsid w:val="00EF168B"/>
    <w:rsid w:val="00EF18EC"/>
    <w:rsid w:val="00EF2E50"/>
    <w:rsid w:val="00EF3176"/>
    <w:rsid w:val="00EF35A3"/>
    <w:rsid w:val="00EF35F7"/>
    <w:rsid w:val="00EF393D"/>
    <w:rsid w:val="00EF62E1"/>
    <w:rsid w:val="00EF63DD"/>
    <w:rsid w:val="00EF63EC"/>
    <w:rsid w:val="00EF77CD"/>
    <w:rsid w:val="00EF7940"/>
    <w:rsid w:val="00EF7B33"/>
    <w:rsid w:val="00F00C09"/>
    <w:rsid w:val="00F00EE3"/>
    <w:rsid w:val="00F03016"/>
    <w:rsid w:val="00F03FA9"/>
    <w:rsid w:val="00F05469"/>
    <w:rsid w:val="00F0607F"/>
    <w:rsid w:val="00F06919"/>
    <w:rsid w:val="00F06DA0"/>
    <w:rsid w:val="00F07370"/>
    <w:rsid w:val="00F075F3"/>
    <w:rsid w:val="00F07B48"/>
    <w:rsid w:val="00F07DAA"/>
    <w:rsid w:val="00F10544"/>
    <w:rsid w:val="00F112F8"/>
    <w:rsid w:val="00F11486"/>
    <w:rsid w:val="00F1188B"/>
    <w:rsid w:val="00F1268B"/>
    <w:rsid w:val="00F127FF"/>
    <w:rsid w:val="00F12AF4"/>
    <w:rsid w:val="00F1384B"/>
    <w:rsid w:val="00F14515"/>
    <w:rsid w:val="00F14615"/>
    <w:rsid w:val="00F14B95"/>
    <w:rsid w:val="00F150A5"/>
    <w:rsid w:val="00F15E60"/>
    <w:rsid w:val="00F1604F"/>
    <w:rsid w:val="00F169F0"/>
    <w:rsid w:val="00F16CED"/>
    <w:rsid w:val="00F1729D"/>
    <w:rsid w:val="00F17598"/>
    <w:rsid w:val="00F17719"/>
    <w:rsid w:val="00F17879"/>
    <w:rsid w:val="00F17A29"/>
    <w:rsid w:val="00F17E63"/>
    <w:rsid w:val="00F21058"/>
    <w:rsid w:val="00F2239D"/>
    <w:rsid w:val="00F22C2C"/>
    <w:rsid w:val="00F2374A"/>
    <w:rsid w:val="00F23F92"/>
    <w:rsid w:val="00F2524B"/>
    <w:rsid w:val="00F25545"/>
    <w:rsid w:val="00F25F7F"/>
    <w:rsid w:val="00F26813"/>
    <w:rsid w:val="00F26C5F"/>
    <w:rsid w:val="00F271CD"/>
    <w:rsid w:val="00F2745C"/>
    <w:rsid w:val="00F27507"/>
    <w:rsid w:val="00F3021A"/>
    <w:rsid w:val="00F31577"/>
    <w:rsid w:val="00F319C5"/>
    <w:rsid w:val="00F324BF"/>
    <w:rsid w:val="00F32552"/>
    <w:rsid w:val="00F325A6"/>
    <w:rsid w:val="00F3280C"/>
    <w:rsid w:val="00F33F70"/>
    <w:rsid w:val="00F34071"/>
    <w:rsid w:val="00F342C4"/>
    <w:rsid w:val="00F345D2"/>
    <w:rsid w:val="00F346B3"/>
    <w:rsid w:val="00F373A2"/>
    <w:rsid w:val="00F407AF"/>
    <w:rsid w:val="00F40CEA"/>
    <w:rsid w:val="00F41279"/>
    <w:rsid w:val="00F41CD7"/>
    <w:rsid w:val="00F42CE3"/>
    <w:rsid w:val="00F4384B"/>
    <w:rsid w:val="00F43D01"/>
    <w:rsid w:val="00F43FAB"/>
    <w:rsid w:val="00F441EF"/>
    <w:rsid w:val="00F44F90"/>
    <w:rsid w:val="00F4514F"/>
    <w:rsid w:val="00F456A1"/>
    <w:rsid w:val="00F47B9C"/>
    <w:rsid w:val="00F47D96"/>
    <w:rsid w:val="00F500B7"/>
    <w:rsid w:val="00F535FA"/>
    <w:rsid w:val="00F54FC5"/>
    <w:rsid w:val="00F55D9B"/>
    <w:rsid w:val="00F5657A"/>
    <w:rsid w:val="00F56FB0"/>
    <w:rsid w:val="00F57B28"/>
    <w:rsid w:val="00F604A2"/>
    <w:rsid w:val="00F60D59"/>
    <w:rsid w:val="00F60DC7"/>
    <w:rsid w:val="00F614E0"/>
    <w:rsid w:val="00F6264F"/>
    <w:rsid w:val="00F640A9"/>
    <w:rsid w:val="00F64903"/>
    <w:rsid w:val="00F64C3B"/>
    <w:rsid w:val="00F64FB7"/>
    <w:rsid w:val="00F653E9"/>
    <w:rsid w:val="00F66003"/>
    <w:rsid w:val="00F66108"/>
    <w:rsid w:val="00F66824"/>
    <w:rsid w:val="00F66997"/>
    <w:rsid w:val="00F6700E"/>
    <w:rsid w:val="00F67B2C"/>
    <w:rsid w:val="00F72C2C"/>
    <w:rsid w:val="00F74AF7"/>
    <w:rsid w:val="00F7589B"/>
    <w:rsid w:val="00F75DEB"/>
    <w:rsid w:val="00F75F1F"/>
    <w:rsid w:val="00F77EB8"/>
    <w:rsid w:val="00F8110F"/>
    <w:rsid w:val="00F81783"/>
    <w:rsid w:val="00F82B4F"/>
    <w:rsid w:val="00F83C68"/>
    <w:rsid w:val="00F84B3E"/>
    <w:rsid w:val="00F84BC0"/>
    <w:rsid w:val="00F84C31"/>
    <w:rsid w:val="00F85072"/>
    <w:rsid w:val="00F855B9"/>
    <w:rsid w:val="00F85760"/>
    <w:rsid w:val="00F86B00"/>
    <w:rsid w:val="00F875A2"/>
    <w:rsid w:val="00F87E70"/>
    <w:rsid w:val="00F900BF"/>
    <w:rsid w:val="00F90B30"/>
    <w:rsid w:val="00F9124F"/>
    <w:rsid w:val="00F91BB7"/>
    <w:rsid w:val="00F93501"/>
    <w:rsid w:val="00F9389E"/>
    <w:rsid w:val="00F939D8"/>
    <w:rsid w:val="00F940A5"/>
    <w:rsid w:val="00F94D56"/>
    <w:rsid w:val="00F94EDF"/>
    <w:rsid w:val="00F9534A"/>
    <w:rsid w:val="00F95AC5"/>
    <w:rsid w:val="00F96165"/>
    <w:rsid w:val="00F968D0"/>
    <w:rsid w:val="00FA0988"/>
    <w:rsid w:val="00FA14E9"/>
    <w:rsid w:val="00FA15C3"/>
    <w:rsid w:val="00FA1B0D"/>
    <w:rsid w:val="00FA3C98"/>
    <w:rsid w:val="00FA3CA9"/>
    <w:rsid w:val="00FA4720"/>
    <w:rsid w:val="00FA669B"/>
    <w:rsid w:val="00FA6ECB"/>
    <w:rsid w:val="00FA73C1"/>
    <w:rsid w:val="00FA7E23"/>
    <w:rsid w:val="00FB0718"/>
    <w:rsid w:val="00FB202E"/>
    <w:rsid w:val="00FB227C"/>
    <w:rsid w:val="00FB2398"/>
    <w:rsid w:val="00FB2AD5"/>
    <w:rsid w:val="00FB4046"/>
    <w:rsid w:val="00FB41B8"/>
    <w:rsid w:val="00FB4893"/>
    <w:rsid w:val="00FB5659"/>
    <w:rsid w:val="00FC23AD"/>
    <w:rsid w:val="00FC27A4"/>
    <w:rsid w:val="00FC35AF"/>
    <w:rsid w:val="00FC36AF"/>
    <w:rsid w:val="00FC3875"/>
    <w:rsid w:val="00FC4B05"/>
    <w:rsid w:val="00FC4DD3"/>
    <w:rsid w:val="00FC5228"/>
    <w:rsid w:val="00FC6D7A"/>
    <w:rsid w:val="00FC6E00"/>
    <w:rsid w:val="00FC7141"/>
    <w:rsid w:val="00FC791B"/>
    <w:rsid w:val="00FC794A"/>
    <w:rsid w:val="00FD150F"/>
    <w:rsid w:val="00FD1C9A"/>
    <w:rsid w:val="00FD20BC"/>
    <w:rsid w:val="00FD222A"/>
    <w:rsid w:val="00FD2764"/>
    <w:rsid w:val="00FD520F"/>
    <w:rsid w:val="00FD56C3"/>
    <w:rsid w:val="00FD5807"/>
    <w:rsid w:val="00FD5869"/>
    <w:rsid w:val="00FD70FB"/>
    <w:rsid w:val="00FD7411"/>
    <w:rsid w:val="00FE047F"/>
    <w:rsid w:val="00FE0908"/>
    <w:rsid w:val="00FE09FA"/>
    <w:rsid w:val="00FE0F6C"/>
    <w:rsid w:val="00FE1216"/>
    <w:rsid w:val="00FE1D40"/>
    <w:rsid w:val="00FE2529"/>
    <w:rsid w:val="00FE261A"/>
    <w:rsid w:val="00FE2A98"/>
    <w:rsid w:val="00FE2CAD"/>
    <w:rsid w:val="00FE2E49"/>
    <w:rsid w:val="00FE3F19"/>
    <w:rsid w:val="00FE418F"/>
    <w:rsid w:val="00FE531B"/>
    <w:rsid w:val="00FE658F"/>
    <w:rsid w:val="00FE6F42"/>
    <w:rsid w:val="00FE6FCB"/>
    <w:rsid w:val="00FE7020"/>
    <w:rsid w:val="00FE7AFC"/>
    <w:rsid w:val="00FF0253"/>
    <w:rsid w:val="00FF06DB"/>
    <w:rsid w:val="00FF09B4"/>
    <w:rsid w:val="00FF0B4F"/>
    <w:rsid w:val="00FF1789"/>
    <w:rsid w:val="00FF3147"/>
    <w:rsid w:val="00FF3437"/>
    <w:rsid w:val="00FF3724"/>
    <w:rsid w:val="00FF45C1"/>
    <w:rsid w:val="00FF4918"/>
    <w:rsid w:val="00FF4F2E"/>
    <w:rsid w:val="00FF4F51"/>
    <w:rsid w:val="00FF6AE6"/>
    <w:rsid w:val="00FF7B9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C32C3"/>
    <w:rPr>
      <w:lang w:val="en-GB" w:eastAsia="en-US"/>
    </w:rPr>
  </w:style>
  <w:style w:type="paragraph" w:styleId="Antrat1">
    <w:name w:val="heading 1"/>
    <w:basedOn w:val="prastasis"/>
    <w:link w:val="Antrat1Diagrama"/>
    <w:uiPriority w:val="9"/>
    <w:qFormat/>
    <w:rsid w:val="005D423D"/>
    <w:pPr>
      <w:spacing w:before="100" w:beforeAutospacing="1" w:after="100" w:afterAutospacing="1"/>
      <w:jc w:val="center"/>
      <w:outlineLvl w:val="0"/>
    </w:pPr>
    <w:rPr>
      <w:b/>
      <w:bCs/>
      <w:kern w:val="36"/>
      <w:sz w:val="16"/>
      <w:szCs w:val="16"/>
    </w:rPr>
  </w:style>
  <w:style w:type="paragraph" w:styleId="Antrat2">
    <w:name w:val="heading 2"/>
    <w:basedOn w:val="prastasis"/>
    <w:link w:val="Antrat2Diagrama"/>
    <w:uiPriority w:val="9"/>
    <w:qFormat/>
    <w:rsid w:val="005D423D"/>
    <w:pPr>
      <w:spacing w:before="100" w:beforeAutospacing="1" w:after="100" w:afterAutospacing="1"/>
      <w:jc w:val="center"/>
      <w:outlineLvl w:val="1"/>
    </w:pPr>
    <w:rPr>
      <w:rFonts w:ascii="Tahoma" w:hAnsi="Tahoma"/>
      <w:b/>
      <w:bCs/>
      <w:sz w:val="28"/>
      <w:szCs w:val="28"/>
    </w:rPr>
  </w:style>
  <w:style w:type="paragraph" w:styleId="Antrat3">
    <w:name w:val="heading 3"/>
    <w:basedOn w:val="prastasis"/>
    <w:next w:val="prastasis"/>
    <w:link w:val="Antrat3Diagrama"/>
    <w:uiPriority w:val="9"/>
    <w:qFormat/>
    <w:rsid w:val="00BB2046"/>
    <w:pPr>
      <w:keepNext/>
      <w:spacing w:before="240" w:after="60"/>
      <w:outlineLvl w:val="2"/>
    </w:pPr>
    <w:rPr>
      <w:rFonts w:ascii="Cambria" w:hAnsi="Cambria"/>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9640C3"/>
    <w:pPr>
      <w:jc w:val="center"/>
    </w:pPr>
    <w:rPr>
      <w:sz w:val="28"/>
    </w:rPr>
  </w:style>
  <w:style w:type="paragraph" w:styleId="Pagrindiniotekstotrauka">
    <w:name w:val="Body Text Indent"/>
    <w:basedOn w:val="prastasis"/>
    <w:rsid w:val="009640C3"/>
    <w:pPr>
      <w:ind w:left="360"/>
      <w:jc w:val="both"/>
    </w:pPr>
    <w:rPr>
      <w:sz w:val="24"/>
      <w:lang w:val="lt-LT"/>
    </w:rPr>
  </w:style>
  <w:style w:type="paragraph" w:styleId="Antrats">
    <w:name w:val="header"/>
    <w:basedOn w:val="prastasis"/>
    <w:rsid w:val="009640C3"/>
    <w:pPr>
      <w:tabs>
        <w:tab w:val="center" w:pos="4153"/>
        <w:tab w:val="right" w:pos="8306"/>
      </w:tabs>
    </w:pPr>
  </w:style>
  <w:style w:type="character" w:styleId="Puslapionumeris">
    <w:name w:val="page number"/>
    <w:basedOn w:val="Numatytasispastraiposriftas"/>
    <w:rsid w:val="009640C3"/>
  </w:style>
  <w:style w:type="paragraph" w:styleId="HTMLiankstoformatuotas">
    <w:name w:val="HTML Preformatted"/>
    <w:basedOn w:val="prastasis"/>
    <w:link w:val="HTMLiankstoformatuotasDiagrama"/>
    <w:uiPriority w:val="99"/>
    <w:rsid w:val="00964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paragraph" w:customStyle="1" w:styleId="DiagramaDiagrama2">
    <w:name w:val="Diagrama Diagrama2"/>
    <w:basedOn w:val="prastasis"/>
    <w:rsid w:val="009640C3"/>
    <w:pPr>
      <w:widowControl w:val="0"/>
      <w:adjustRightInd w:val="0"/>
      <w:spacing w:after="160" w:line="240" w:lineRule="exact"/>
      <w:jc w:val="both"/>
      <w:textAlignment w:val="baseline"/>
    </w:pPr>
    <w:rPr>
      <w:rFonts w:ascii="Tahoma" w:hAnsi="Tahoma"/>
      <w:lang w:val="en-US"/>
    </w:rPr>
  </w:style>
  <w:style w:type="character" w:customStyle="1" w:styleId="HTMLiankstoformatuotasDiagrama">
    <w:name w:val="HTML iš anksto formatuotas Diagrama"/>
    <w:link w:val="HTMLiankstoformatuotas"/>
    <w:uiPriority w:val="99"/>
    <w:rsid w:val="009640C3"/>
    <w:rPr>
      <w:rFonts w:ascii="Courier New" w:hAnsi="Courier New" w:cs="Courier New"/>
      <w:lang w:val="lt-LT" w:eastAsia="lt-LT" w:bidi="ar-SA"/>
    </w:rPr>
  </w:style>
  <w:style w:type="character" w:customStyle="1" w:styleId="Diagrama2">
    <w:name w:val="Diagrama2"/>
    <w:rsid w:val="00634B19"/>
    <w:rPr>
      <w:rFonts w:ascii="Courier New" w:eastAsia="Courier New" w:hAnsi="Courier New"/>
      <w:lang w:val="en-US" w:eastAsia="en-US" w:bidi="ar-SA"/>
    </w:rPr>
  </w:style>
  <w:style w:type="paragraph" w:customStyle="1" w:styleId="CharCharDiagramaCharChar">
    <w:name w:val="Char Char Diagrama Char Char"/>
    <w:basedOn w:val="prastasis"/>
    <w:rsid w:val="00634B19"/>
    <w:pPr>
      <w:widowControl w:val="0"/>
      <w:adjustRightInd w:val="0"/>
      <w:spacing w:after="160" w:line="240" w:lineRule="exact"/>
      <w:jc w:val="both"/>
      <w:textAlignment w:val="baseline"/>
    </w:pPr>
    <w:rPr>
      <w:rFonts w:ascii="Tahoma" w:hAnsi="Tahoma"/>
      <w:lang w:val="en-US"/>
    </w:rPr>
  </w:style>
  <w:style w:type="paragraph" w:customStyle="1" w:styleId="CharChar2DiagramaCharChar">
    <w:name w:val="Char Char2 Diagrama Char Char"/>
    <w:basedOn w:val="prastasis"/>
    <w:rsid w:val="002025FF"/>
    <w:pPr>
      <w:widowControl w:val="0"/>
      <w:adjustRightInd w:val="0"/>
      <w:spacing w:after="160" w:line="240" w:lineRule="exact"/>
      <w:jc w:val="both"/>
      <w:textAlignment w:val="baseline"/>
    </w:pPr>
    <w:rPr>
      <w:rFonts w:ascii="Tahoma" w:hAnsi="Tahoma"/>
      <w:lang w:val="en-US"/>
    </w:rPr>
  </w:style>
  <w:style w:type="paragraph" w:customStyle="1" w:styleId="CharChar">
    <w:name w:val="Char Char"/>
    <w:basedOn w:val="prastasis"/>
    <w:rsid w:val="009C3D0B"/>
    <w:pPr>
      <w:widowControl w:val="0"/>
      <w:adjustRightInd w:val="0"/>
      <w:spacing w:after="160" w:line="240" w:lineRule="exact"/>
      <w:jc w:val="both"/>
      <w:textAlignment w:val="baseline"/>
    </w:pPr>
    <w:rPr>
      <w:rFonts w:ascii="Tahoma" w:hAnsi="Tahoma"/>
      <w:lang w:val="en-US"/>
    </w:rPr>
  </w:style>
  <w:style w:type="paragraph" w:customStyle="1" w:styleId="istatymas">
    <w:name w:val="istatymas"/>
    <w:basedOn w:val="prastasis"/>
    <w:rsid w:val="003138B6"/>
    <w:pPr>
      <w:spacing w:before="100" w:beforeAutospacing="1" w:after="100" w:afterAutospacing="1"/>
    </w:pPr>
    <w:rPr>
      <w:sz w:val="24"/>
      <w:szCs w:val="24"/>
      <w:lang w:val="lt-LT" w:eastAsia="lt-LT"/>
    </w:rPr>
  </w:style>
  <w:style w:type="paragraph" w:customStyle="1" w:styleId="linija">
    <w:name w:val="linija"/>
    <w:basedOn w:val="prastasis"/>
    <w:rsid w:val="003138B6"/>
    <w:pPr>
      <w:spacing w:before="100" w:beforeAutospacing="1" w:after="100" w:afterAutospacing="1"/>
    </w:pPr>
    <w:rPr>
      <w:sz w:val="24"/>
      <w:szCs w:val="24"/>
      <w:lang w:val="lt-LT" w:eastAsia="lt-LT"/>
    </w:rPr>
  </w:style>
  <w:style w:type="paragraph" w:customStyle="1" w:styleId="pavadinimas">
    <w:name w:val="pavadinimas"/>
    <w:basedOn w:val="prastasis"/>
    <w:rsid w:val="003138B6"/>
    <w:pPr>
      <w:spacing w:before="100" w:beforeAutospacing="1" w:after="100" w:afterAutospacing="1"/>
    </w:pPr>
    <w:rPr>
      <w:sz w:val="24"/>
      <w:szCs w:val="24"/>
      <w:lang w:val="lt-LT" w:eastAsia="lt-LT"/>
    </w:rPr>
  </w:style>
  <w:style w:type="paragraph" w:customStyle="1" w:styleId="CharChar4">
    <w:name w:val="Char Char4"/>
    <w:basedOn w:val="prastasis"/>
    <w:rsid w:val="00F64903"/>
    <w:pPr>
      <w:widowControl w:val="0"/>
      <w:adjustRightInd w:val="0"/>
      <w:spacing w:after="160" w:line="240" w:lineRule="exact"/>
      <w:jc w:val="both"/>
      <w:textAlignment w:val="baseline"/>
    </w:pPr>
    <w:rPr>
      <w:rFonts w:ascii="Tahoma" w:hAnsi="Tahoma"/>
      <w:lang w:val="en-US"/>
    </w:rPr>
  </w:style>
  <w:style w:type="paragraph" w:styleId="Debesliotekstas">
    <w:name w:val="Balloon Text"/>
    <w:basedOn w:val="prastasis"/>
    <w:semiHidden/>
    <w:rsid w:val="008E7D39"/>
    <w:rPr>
      <w:rFonts w:ascii="Tahoma" w:hAnsi="Tahoma" w:cs="Tahoma"/>
      <w:sz w:val="16"/>
      <w:szCs w:val="16"/>
    </w:rPr>
  </w:style>
  <w:style w:type="character" w:styleId="Komentaronuoroda">
    <w:name w:val="annotation reference"/>
    <w:uiPriority w:val="99"/>
    <w:semiHidden/>
    <w:rsid w:val="00C60FC8"/>
    <w:rPr>
      <w:sz w:val="16"/>
      <w:szCs w:val="16"/>
    </w:rPr>
  </w:style>
  <w:style w:type="paragraph" w:styleId="Komentarotekstas">
    <w:name w:val="annotation text"/>
    <w:basedOn w:val="prastasis"/>
    <w:link w:val="KomentarotekstasDiagrama"/>
    <w:uiPriority w:val="99"/>
    <w:semiHidden/>
    <w:rsid w:val="00C60FC8"/>
  </w:style>
  <w:style w:type="paragraph" w:styleId="Komentarotema">
    <w:name w:val="annotation subject"/>
    <w:basedOn w:val="Komentarotekstas"/>
    <w:next w:val="Komentarotekstas"/>
    <w:semiHidden/>
    <w:rsid w:val="00C60FC8"/>
    <w:rPr>
      <w:b/>
      <w:bCs/>
    </w:rPr>
  </w:style>
  <w:style w:type="paragraph" w:customStyle="1" w:styleId="CharChar3">
    <w:name w:val="Char Char3"/>
    <w:basedOn w:val="prastasis"/>
    <w:rsid w:val="00411BA0"/>
    <w:pPr>
      <w:widowControl w:val="0"/>
      <w:adjustRightInd w:val="0"/>
      <w:spacing w:after="160" w:line="240" w:lineRule="exact"/>
      <w:jc w:val="both"/>
      <w:textAlignment w:val="baseline"/>
    </w:pPr>
    <w:rPr>
      <w:rFonts w:ascii="Tahoma" w:hAnsi="Tahoma"/>
      <w:lang w:val="en-US"/>
    </w:rPr>
  </w:style>
  <w:style w:type="paragraph" w:customStyle="1" w:styleId="DiagramaDiagramaDiagramaDiagramaDiagramaDiagramaCharChar">
    <w:name w:val="Diagrama Diagrama Diagrama Diagrama Diagrama Diagrama Char Char"/>
    <w:basedOn w:val="prastasis"/>
    <w:rsid w:val="00B647B3"/>
    <w:pPr>
      <w:spacing w:after="160" w:line="240" w:lineRule="exact"/>
    </w:pPr>
    <w:rPr>
      <w:rFonts w:ascii="Tahoma" w:hAnsi="Tahoma"/>
      <w:lang w:val="en-US"/>
    </w:rPr>
  </w:style>
  <w:style w:type="paragraph" w:customStyle="1" w:styleId="DiagramaDiagrama1">
    <w:name w:val="Diagrama Diagrama1"/>
    <w:basedOn w:val="prastasis"/>
    <w:rsid w:val="00EE7C83"/>
    <w:pPr>
      <w:widowControl w:val="0"/>
      <w:adjustRightInd w:val="0"/>
      <w:spacing w:after="160" w:line="240" w:lineRule="exact"/>
      <w:jc w:val="both"/>
      <w:textAlignment w:val="baseline"/>
    </w:pPr>
    <w:rPr>
      <w:rFonts w:ascii="Tahoma" w:hAnsi="Tahoma"/>
      <w:lang w:val="en-US"/>
    </w:rPr>
  </w:style>
  <w:style w:type="paragraph" w:customStyle="1" w:styleId="Pagrindinistekstas1">
    <w:name w:val="Pagrindinis tekstas1"/>
    <w:rsid w:val="00C861F1"/>
    <w:pPr>
      <w:ind w:firstLine="312"/>
      <w:jc w:val="both"/>
    </w:pPr>
    <w:rPr>
      <w:rFonts w:ascii="TimesLT" w:hAnsi="TimesLT"/>
      <w:lang w:val="en-GB" w:eastAsia="en-US"/>
    </w:rPr>
  </w:style>
  <w:style w:type="character" w:customStyle="1" w:styleId="Diagrama1">
    <w:name w:val="Diagrama1"/>
    <w:rsid w:val="00831AFF"/>
    <w:rPr>
      <w:rFonts w:ascii="Courier New" w:eastAsia="Courier New" w:hAnsi="Courier New" w:cs="Courier New"/>
      <w:sz w:val="24"/>
      <w:lang w:val="en-GB" w:eastAsia="en-US" w:bidi="ar-SA"/>
    </w:rPr>
  </w:style>
  <w:style w:type="character" w:styleId="Hipersaitas">
    <w:name w:val="Hyperlink"/>
    <w:rsid w:val="000B35FD"/>
    <w:rPr>
      <w:color w:val="0000FF"/>
      <w:u w:val="single"/>
    </w:rPr>
  </w:style>
  <w:style w:type="paragraph" w:customStyle="1" w:styleId="DiagramaDiagrama3">
    <w:name w:val="Diagrama Diagrama3"/>
    <w:basedOn w:val="prastasis"/>
    <w:rsid w:val="000B35FD"/>
    <w:pPr>
      <w:widowControl w:val="0"/>
      <w:adjustRightInd w:val="0"/>
      <w:spacing w:after="160" w:line="240" w:lineRule="exact"/>
      <w:jc w:val="both"/>
      <w:textAlignment w:val="baseline"/>
    </w:pPr>
    <w:rPr>
      <w:rFonts w:ascii="Tahoma" w:hAnsi="Tahoma"/>
      <w:lang w:val="en-US"/>
    </w:rPr>
  </w:style>
  <w:style w:type="paragraph" w:customStyle="1" w:styleId="DiagramaDiagrama4">
    <w:name w:val="Diagrama Diagrama4"/>
    <w:basedOn w:val="prastasis"/>
    <w:rsid w:val="000C6E84"/>
    <w:pPr>
      <w:widowControl w:val="0"/>
      <w:adjustRightInd w:val="0"/>
      <w:spacing w:after="160" w:line="240" w:lineRule="exact"/>
      <w:jc w:val="both"/>
      <w:textAlignment w:val="baseline"/>
    </w:pPr>
    <w:rPr>
      <w:rFonts w:ascii="Tahoma" w:hAnsi="Tahoma"/>
      <w:lang w:val="en-US"/>
    </w:rPr>
  </w:style>
  <w:style w:type="paragraph" w:styleId="Pagrindinistekstas3">
    <w:name w:val="Body Text 3"/>
    <w:basedOn w:val="prastasis"/>
    <w:rsid w:val="002D58EE"/>
    <w:pPr>
      <w:spacing w:after="120"/>
    </w:pPr>
    <w:rPr>
      <w:sz w:val="16"/>
      <w:szCs w:val="16"/>
    </w:rPr>
  </w:style>
  <w:style w:type="paragraph" w:customStyle="1" w:styleId="CharChar2">
    <w:name w:val="Char Char2"/>
    <w:basedOn w:val="prastasis"/>
    <w:rsid w:val="00AA3A81"/>
    <w:pPr>
      <w:widowControl w:val="0"/>
      <w:adjustRightInd w:val="0"/>
      <w:spacing w:after="160" w:line="240" w:lineRule="exact"/>
      <w:jc w:val="both"/>
      <w:textAlignment w:val="baseline"/>
    </w:pPr>
    <w:rPr>
      <w:rFonts w:ascii="Tahoma" w:hAnsi="Tahoma"/>
      <w:lang w:val="en-US"/>
    </w:rPr>
  </w:style>
  <w:style w:type="paragraph" w:customStyle="1" w:styleId="DiagramaDiagrama6">
    <w:name w:val="Diagrama Diagrama6"/>
    <w:basedOn w:val="prastasis"/>
    <w:rsid w:val="00FB4893"/>
    <w:pPr>
      <w:widowControl w:val="0"/>
      <w:adjustRightInd w:val="0"/>
      <w:spacing w:after="160" w:line="240" w:lineRule="exact"/>
      <w:jc w:val="both"/>
      <w:textAlignment w:val="baseline"/>
    </w:pPr>
    <w:rPr>
      <w:rFonts w:ascii="Tahoma" w:hAnsi="Tahoma"/>
      <w:lang w:val="en-US"/>
    </w:rPr>
  </w:style>
  <w:style w:type="paragraph" w:customStyle="1" w:styleId="statymopavad">
    <w:name w:val="Įstatymo pavad."/>
    <w:basedOn w:val="prastasis"/>
    <w:rsid w:val="003355C4"/>
    <w:pPr>
      <w:spacing w:line="360" w:lineRule="auto"/>
      <w:ind w:firstLine="720"/>
      <w:jc w:val="center"/>
    </w:pPr>
    <w:rPr>
      <w:rFonts w:ascii="TimesLT" w:hAnsi="TimesLT"/>
      <w:caps/>
      <w:sz w:val="24"/>
      <w:lang w:val="lt-LT"/>
    </w:rPr>
  </w:style>
  <w:style w:type="character" w:styleId="Emfaz">
    <w:name w:val="Emphasis"/>
    <w:uiPriority w:val="20"/>
    <w:qFormat/>
    <w:rsid w:val="003355C4"/>
    <w:rPr>
      <w:i/>
      <w:iCs/>
    </w:rPr>
  </w:style>
  <w:style w:type="character" w:customStyle="1" w:styleId="yiv1232604260970020314-13102011">
    <w:name w:val="yiv1232604260970020314-13102011"/>
    <w:basedOn w:val="Numatytasispastraiposriftas"/>
    <w:rsid w:val="003151A2"/>
  </w:style>
  <w:style w:type="character" w:customStyle="1" w:styleId="PagrindinistekstasDiagrama">
    <w:name w:val="Pagrindinis tekstas Diagrama"/>
    <w:link w:val="Pagrindinistekstas"/>
    <w:rsid w:val="009B6FEF"/>
    <w:rPr>
      <w:sz w:val="28"/>
      <w:lang w:eastAsia="en-US"/>
    </w:rPr>
  </w:style>
  <w:style w:type="paragraph" w:styleId="Pagrindiniotekstotrauka2">
    <w:name w:val="Body Text Indent 2"/>
    <w:basedOn w:val="prastasis"/>
    <w:link w:val="Pagrindiniotekstotrauka2Diagrama"/>
    <w:uiPriority w:val="99"/>
    <w:semiHidden/>
    <w:unhideWhenUsed/>
    <w:rsid w:val="00D62FAF"/>
    <w:pPr>
      <w:spacing w:after="120" w:line="480" w:lineRule="auto"/>
      <w:ind w:left="283"/>
    </w:pPr>
  </w:style>
  <w:style w:type="character" w:customStyle="1" w:styleId="Pagrindiniotekstotrauka2Diagrama">
    <w:name w:val="Pagrindinio teksto įtrauka 2 Diagrama"/>
    <w:link w:val="Pagrindiniotekstotrauka2"/>
    <w:uiPriority w:val="99"/>
    <w:semiHidden/>
    <w:rsid w:val="00D62FAF"/>
    <w:rPr>
      <w:lang w:val="en-GB" w:eastAsia="en-US"/>
    </w:rPr>
  </w:style>
  <w:style w:type="paragraph" w:customStyle="1" w:styleId="dokparasas">
    <w:name w:val="dokparasas"/>
    <w:basedOn w:val="prastasis"/>
    <w:rsid w:val="00D62FAF"/>
    <w:pPr>
      <w:spacing w:before="100" w:beforeAutospacing="1" w:after="100" w:afterAutospacing="1"/>
    </w:pPr>
    <w:rPr>
      <w:sz w:val="24"/>
      <w:szCs w:val="24"/>
      <w:lang w:val="lt-LT" w:eastAsia="lt-LT"/>
    </w:rPr>
  </w:style>
  <w:style w:type="paragraph" w:styleId="Betarp">
    <w:name w:val="No Spacing"/>
    <w:uiPriority w:val="1"/>
    <w:qFormat/>
    <w:rsid w:val="005161DA"/>
    <w:rPr>
      <w:rFonts w:ascii="Calibri" w:eastAsia="Calibri" w:hAnsi="Calibri"/>
      <w:sz w:val="22"/>
      <w:szCs w:val="22"/>
      <w:lang w:val="ru-RU" w:eastAsia="en-US"/>
    </w:rPr>
  </w:style>
  <w:style w:type="paragraph" w:customStyle="1" w:styleId="betarp0">
    <w:name w:val="betarp"/>
    <w:basedOn w:val="prastasis"/>
    <w:rsid w:val="005161DA"/>
    <w:pPr>
      <w:spacing w:before="100" w:beforeAutospacing="1" w:after="100" w:afterAutospacing="1"/>
    </w:pPr>
    <w:rPr>
      <w:sz w:val="24"/>
      <w:szCs w:val="24"/>
      <w:lang w:val="lt-LT" w:eastAsia="lt-LT"/>
    </w:rPr>
  </w:style>
  <w:style w:type="character" w:customStyle="1" w:styleId="apple-converted-space">
    <w:name w:val="apple-converted-space"/>
    <w:rsid w:val="005161DA"/>
    <w:rPr>
      <w:rFonts w:cs="Times New Roman"/>
    </w:rPr>
  </w:style>
  <w:style w:type="character" w:customStyle="1" w:styleId="apple-style-span">
    <w:name w:val="apple-style-span"/>
    <w:rsid w:val="005161DA"/>
    <w:rPr>
      <w:rFonts w:cs="Times New Roman"/>
    </w:rPr>
  </w:style>
  <w:style w:type="paragraph" w:styleId="Pagrindiniotekstotrauka3">
    <w:name w:val="Body Text Indent 3"/>
    <w:basedOn w:val="prastasis"/>
    <w:link w:val="Pagrindiniotekstotrauka3Diagrama"/>
    <w:uiPriority w:val="99"/>
    <w:semiHidden/>
    <w:unhideWhenUsed/>
    <w:rsid w:val="00EC6B05"/>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EC6B05"/>
    <w:rPr>
      <w:sz w:val="16"/>
      <w:szCs w:val="16"/>
      <w:lang w:val="en-GB" w:eastAsia="en-US"/>
    </w:rPr>
  </w:style>
  <w:style w:type="paragraph" w:styleId="Paprastasistekstas">
    <w:name w:val="Plain Text"/>
    <w:basedOn w:val="prastasis"/>
    <w:link w:val="PaprastasistekstasDiagrama"/>
    <w:uiPriority w:val="99"/>
    <w:semiHidden/>
    <w:unhideWhenUsed/>
    <w:rsid w:val="00C41E62"/>
    <w:pPr>
      <w:spacing w:before="100" w:beforeAutospacing="1" w:after="100" w:afterAutospacing="1"/>
    </w:pPr>
    <w:rPr>
      <w:sz w:val="24"/>
      <w:szCs w:val="24"/>
    </w:rPr>
  </w:style>
  <w:style w:type="character" w:customStyle="1" w:styleId="PaprastasistekstasDiagrama">
    <w:name w:val="Paprastasis tekstas Diagrama"/>
    <w:link w:val="Paprastasistekstas"/>
    <w:uiPriority w:val="99"/>
    <w:semiHidden/>
    <w:rsid w:val="00C41E62"/>
    <w:rPr>
      <w:sz w:val="24"/>
      <w:szCs w:val="24"/>
    </w:rPr>
  </w:style>
  <w:style w:type="paragraph" w:customStyle="1" w:styleId="statymopavad0">
    <w:name w:val="statymopavad"/>
    <w:basedOn w:val="prastasis"/>
    <w:rsid w:val="00447B46"/>
    <w:pPr>
      <w:spacing w:before="100" w:beforeAutospacing="1" w:after="100" w:afterAutospacing="1"/>
    </w:pPr>
    <w:rPr>
      <w:sz w:val="24"/>
      <w:szCs w:val="24"/>
      <w:lang w:val="lt-LT" w:eastAsia="lt-LT"/>
    </w:rPr>
  </w:style>
  <w:style w:type="character" w:customStyle="1" w:styleId="Antrat1Diagrama">
    <w:name w:val="Antraštė 1 Diagrama"/>
    <w:link w:val="Antrat1"/>
    <w:uiPriority w:val="9"/>
    <w:rsid w:val="005D423D"/>
    <w:rPr>
      <w:b/>
      <w:bCs/>
      <w:kern w:val="36"/>
      <w:sz w:val="16"/>
      <w:szCs w:val="16"/>
    </w:rPr>
  </w:style>
  <w:style w:type="character" w:customStyle="1" w:styleId="Antrat2Diagrama">
    <w:name w:val="Antraštė 2 Diagrama"/>
    <w:link w:val="Antrat2"/>
    <w:uiPriority w:val="9"/>
    <w:rsid w:val="005D423D"/>
    <w:rPr>
      <w:rFonts w:ascii="Tahoma" w:hAnsi="Tahoma" w:cs="Tahoma"/>
      <w:b/>
      <w:bCs/>
      <w:sz w:val="28"/>
      <w:szCs w:val="28"/>
    </w:rPr>
  </w:style>
  <w:style w:type="character" w:customStyle="1" w:styleId="Antrat3Diagrama">
    <w:name w:val="Antraštė 3 Diagrama"/>
    <w:link w:val="Antrat3"/>
    <w:uiPriority w:val="9"/>
    <w:rsid w:val="00BB2046"/>
    <w:rPr>
      <w:rFonts w:ascii="Cambria" w:eastAsia="Times New Roman" w:hAnsi="Cambria" w:cs="Times New Roman"/>
      <w:b/>
      <w:bCs/>
      <w:sz w:val="26"/>
      <w:szCs w:val="26"/>
      <w:lang w:val="en-GB" w:eastAsia="en-US"/>
    </w:rPr>
  </w:style>
  <w:style w:type="paragraph" w:styleId="Pagrindinistekstas2">
    <w:name w:val="Body Text 2"/>
    <w:basedOn w:val="prastasis"/>
    <w:link w:val="Pagrindinistekstas2Diagrama"/>
    <w:uiPriority w:val="99"/>
    <w:semiHidden/>
    <w:unhideWhenUsed/>
    <w:rsid w:val="005B1211"/>
    <w:pPr>
      <w:spacing w:after="120" w:line="480" w:lineRule="auto"/>
    </w:pPr>
  </w:style>
  <w:style w:type="character" w:customStyle="1" w:styleId="Pagrindinistekstas2Diagrama">
    <w:name w:val="Pagrindinis tekstas 2 Diagrama"/>
    <w:link w:val="Pagrindinistekstas2"/>
    <w:uiPriority w:val="99"/>
    <w:semiHidden/>
    <w:rsid w:val="005B1211"/>
    <w:rPr>
      <w:lang w:val="en-GB" w:eastAsia="en-US"/>
    </w:rPr>
  </w:style>
  <w:style w:type="paragraph" w:styleId="Sraopastraipa">
    <w:name w:val="List Paragraph"/>
    <w:basedOn w:val="prastasis"/>
    <w:uiPriority w:val="34"/>
    <w:qFormat/>
    <w:rsid w:val="007820F9"/>
    <w:pPr>
      <w:ind w:left="1296"/>
    </w:pPr>
  </w:style>
  <w:style w:type="paragraph" w:customStyle="1" w:styleId="NoSpacing1">
    <w:name w:val="No Spacing1"/>
    <w:qFormat/>
    <w:rsid w:val="00634F3D"/>
    <w:rPr>
      <w:rFonts w:ascii="Calibri" w:eastAsia="Calibri" w:hAnsi="Calibri"/>
      <w:sz w:val="22"/>
      <w:szCs w:val="22"/>
      <w:lang w:val="ru-RU" w:eastAsia="en-US"/>
    </w:rPr>
  </w:style>
  <w:style w:type="paragraph" w:styleId="Pataisymai">
    <w:name w:val="Revision"/>
    <w:hidden/>
    <w:uiPriority w:val="99"/>
    <w:semiHidden/>
    <w:rsid w:val="00582119"/>
    <w:rPr>
      <w:lang w:val="en-GB" w:eastAsia="en-US"/>
    </w:rPr>
  </w:style>
  <w:style w:type="paragraph" w:customStyle="1" w:styleId="Default">
    <w:name w:val="Default"/>
    <w:rsid w:val="00DA2FEF"/>
    <w:pPr>
      <w:autoSpaceDE w:val="0"/>
      <w:autoSpaceDN w:val="0"/>
      <w:adjustRightInd w:val="0"/>
    </w:pPr>
    <w:rPr>
      <w:color w:val="000000"/>
      <w:sz w:val="24"/>
      <w:szCs w:val="24"/>
    </w:rPr>
  </w:style>
  <w:style w:type="paragraph" w:styleId="Porat">
    <w:name w:val="footer"/>
    <w:basedOn w:val="prastasis"/>
    <w:link w:val="PoratDiagrama"/>
    <w:uiPriority w:val="99"/>
    <w:unhideWhenUsed/>
    <w:rsid w:val="00FD70FB"/>
    <w:pPr>
      <w:tabs>
        <w:tab w:val="center" w:pos="4819"/>
        <w:tab w:val="right" w:pos="9638"/>
      </w:tabs>
    </w:pPr>
  </w:style>
  <w:style w:type="character" w:customStyle="1" w:styleId="PoratDiagrama">
    <w:name w:val="Poraštė Diagrama"/>
    <w:link w:val="Porat"/>
    <w:uiPriority w:val="99"/>
    <w:rsid w:val="00FD70FB"/>
    <w:rPr>
      <w:lang w:val="en-GB" w:eastAsia="en-US"/>
    </w:rPr>
  </w:style>
  <w:style w:type="character" w:customStyle="1" w:styleId="KomentarotekstasDiagrama">
    <w:name w:val="Komentaro tekstas Diagrama"/>
    <w:link w:val="Komentarotekstas"/>
    <w:uiPriority w:val="99"/>
    <w:semiHidden/>
    <w:rsid w:val="00DA63C6"/>
    <w:rPr>
      <w:lang w:val="en-GB" w:eastAsia="en-US"/>
    </w:rPr>
  </w:style>
  <w:style w:type="paragraph" w:styleId="Puslapioinaostekstas">
    <w:name w:val="footnote text"/>
    <w:basedOn w:val="prastasis"/>
    <w:link w:val="PuslapioinaostekstasDiagrama"/>
    <w:semiHidden/>
    <w:rsid w:val="00A67756"/>
  </w:style>
  <w:style w:type="character" w:customStyle="1" w:styleId="PuslapioinaostekstasDiagrama">
    <w:name w:val="Puslapio išnašos tekstas Diagrama"/>
    <w:link w:val="Puslapioinaostekstas"/>
    <w:semiHidden/>
    <w:rsid w:val="00A67756"/>
    <w:rPr>
      <w:lang w:eastAsia="en-US"/>
    </w:rPr>
  </w:style>
  <w:style w:type="character" w:styleId="Puslapioinaosnuoroda">
    <w:name w:val="footnote reference"/>
    <w:uiPriority w:val="99"/>
    <w:semiHidden/>
    <w:unhideWhenUsed/>
    <w:rsid w:val="00AE2B8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C32C3"/>
    <w:rPr>
      <w:lang w:val="en-GB" w:eastAsia="en-US"/>
    </w:rPr>
  </w:style>
  <w:style w:type="paragraph" w:styleId="Antrat1">
    <w:name w:val="heading 1"/>
    <w:basedOn w:val="prastasis"/>
    <w:link w:val="Antrat1Diagrama"/>
    <w:uiPriority w:val="9"/>
    <w:qFormat/>
    <w:rsid w:val="005D423D"/>
    <w:pPr>
      <w:spacing w:before="100" w:beforeAutospacing="1" w:after="100" w:afterAutospacing="1"/>
      <w:jc w:val="center"/>
      <w:outlineLvl w:val="0"/>
    </w:pPr>
    <w:rPr>
      <w:b/>
      <w:bCs/>
      <w:kern w:val="36"/>
      <w:sz w:val="16"/>
      <w:szCs w:val="16"/>
    </w:rPr>
  </w:style>
  <w:style w:type="paragraph" w:styleId="Antrat2">
    <w:name w:val="heading 2"/>
    <w:basedOn w:val="prastasis"/>
    <w:link w:val="Antrat2Diagrama"/>
    <w:uiPriority w:val="9"/>
    <w:qFormat/>
    <w:rsid w:val="005D423D"/>
    <w:pPr>
      <w:spacing w:before="100" w:beforeAutospacing="1" w:after="100" w:afterAutospacing="1"/>
      <w:jc w:val="center"/>
      <w:outlineLvl w:val="1"/>
    </w:pPr>
    <w:rPr>
      <w:rFonts w:ascii="Tahoma" w:hAnsi="Tahoma"/>
      <w:b/>
      <w:bCs/>
      <w:sz w:val="28"/>
      <w:szCs w:val="28"/>
    </w:rPr>
  </w:style>
  <w:style w:type="paragraph" w:styleId="Antrat3">
    <w:name w:val="heading 3"/>
    <w:basedOn w:val="prastasis"/>
    <w:next w:val="prastasis"/>
    <w:link w:val="Antrat3Diagrama"/>
    <w:uiPriority w:val="9"/>
    <w:qFormat/>
    <w:rsid w:val="00BB2046"/>
    <w:pPr>
      <w:keepNext/>
      <w:spacing w:before="240" w:after="60"/>
      <w:outlineLvl w:val="2"/>
    </w:pPr>
    <w:rPr>
      <w:rFonts w:ascii="Cambria" w:hAnsi="Cambria"/>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9640C3"/>
    <w:pPr>
      <w:jc w:val="center"/>
    </w:pPr>
    <w:rPr>
      <w:sz w:val="28"/>
    </w:rPr>
  </w:style>
  <w:style w:type="paragraph" w:styleId="Pagrindiniotekstotrauka">
    <w:name w:val="Body Text Indent"/>
    <w:basedOn w:val="prastasis"/>
    <w:rsid w:val="009640C3"/>
    <w:pPr>
      <w:ind w:left="360"/>
      <w:jc w:val="both"/>
    </w:pPr>
    <w:rPr>
      <w:sz w:val="24"/>
      <w:lang w:val="lt-LT"/>
    </w:rPr>
  </w:style>
  <w:style w:type="paragraph" w:styleId="Antrats">
    <w:name w:val="header"/>
    <w:basedOn w:val="prastasis"/>
    <w:rsid w:val="009640C3"/>
    <w:pPr>
      <w:tabs>
        <w:tab w:val="center" w:pos="4153"/>
        <w:tab w:val="right" w:pos="8306"/>
      </w:tabs>
    </w:pPr>
  </w:style>
  <w:style w:type="character" w:styleId="Puslapionumeris">
    <w:name w:val="page number"/>
    <w:basedOn w:val="Numatytasispastraiposriftas"/>
    <w:rsid w:val="009640C3"/>
  </w:style>
  <w:style w:type="paragraph" w:styleId="HTMLiankstoformatuotas">
    <w:name w:val="HTML Preformatted"/>
    <w:basedOn w:val="prastasis"/>
    <w:link w:val="HTMLiankstoformatuotasDiagrama"/>
    <w:uiPriority w:val="99"/>
    <w:rsid w:val="00964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paragraph" w:customStyle="1" w:styleId="DiagramaDiagrama2">
    <w:name w:val="Diagrama Diagrama2"/>
    <w:basedOn w:val="prastasis"/>
    <w:rsid w:val="009640C3"/>
    <w:pPr>
      <w:widowControl w:val="0"/>
      <w:adjustRightInd w:val="0"/>
      <w:spacing w:after="160" w:line="240" w:lineRule="exact"/>
      <w:jc w:val="both"/>
      <w:textAlignment w:val="baseline"/>
    </w:pPr>
    <w:rPr>
      <w:rFonts w:ascii="Tahoma" w:hAnsi="Tahoma"/>
      <w:lang w:val="en-US"/>
    </w:rPr>
  </w:style>
  <w:style w:type="character" w:customStyle="1" w:styleId="HTMLiankstoformatuotasDiagrama">
    <w:name w:val="HTML iš anksto formatuotas Diagrama"/>
    <w:link w:val="HTMLiankstoformatuotas"/>
    <w:uiPriority w:val="99"/>
    <w:rsid w:val="009640C3"/>
    <w:rPr>
      <w:rFonts w:ascii="Courier New" w:hAnsi="Courier New" w:cs="Courier New"/>
      <w:lang w:val="lt-LT" w:eastAsia="lt-LT" w:bidi="ar-SA"/>
    </w:rPr>
  </w:style>
  <w:style w:type="character" w:customStyle="1" w:styleId="Diagrama2">
    <w:name w:val="Diagrama2"/>
    <w:rsid w:val="00634B19"/>
    <w:rPr>
      <w:rFonts w:ascii="Courier New" w:eastAsia="Courier New" w:hAnsi="Courier New"/>
      <w:lang w:val="en-US" w:eastAsia="en-US" w:bidi="ar-SA"/>
    </w:rPr>
  </w:style>
  <w:style w:type="paragraph" w:customStyle="1" w:styleId="CharCharDiagramaCharChar">
    <w:name w:val="Char Char Diagrama Char Char"/>
    <w:basedOn w:val="prastasis"/>
    <w:rsid w:val="00634B19"/>
    <w:pPr>
      <w:widowControl w:val="0"/>
      <w:adjustRightInd w:val="0"/>
      <w:spacing w:after="160" w:line="240" w:lineRule="exact"/>
      <w:jc w:val="both"/>
      <w:textAlignment w:val="baseline"/>
    </w:pPr>
    <w:rPr>
      <w:rFonts w:ascii="Tahoma" w:hAnsi="Tahoma"/>
      <w:lang w:val="en-US"/>
    </w:rPr>
  </w:style>
  <w:style w:type="paragraph" w:customStyle="1" w:styleId="CharChar2DiagramaCharChar">
    <w:name w:val="Char Char2 Diagrama Char Char"/>
    <w:basedOn w:val="prastasis"/>
    <w:rsid w:val="002025FF"/>
    <w:pPr>
      <w:widowControl w:val="0"/>
      <w:adjustRightInd w:val="0"/>
      <w:spacing w:after="160" w:line="240" w:lineRule="exact"/>
      <w:jc w:val="both"/>
      <w:textAlignment w:val="baseline"/>
    </w:pPr>
    <w:rPr>
      <w:rFonts w:ascii="Tahoma" w:hAnsi="Tahoma"/>
      <w:lang w:val="en-US"/>
    </w:rPr>
  </w:style>
  <w:style w:type="paragraph" w:customStyle="1" w:styleId="CharChar">
    <w:name w:val="Char Char"/>
    <w:basedOn w:val="prastasis"/>
    <w:rsid w:val="009C3D0B"/>
    <w:pPr>
      <w:widowControl w:val="0"/>
      <w:adjustRightInd w:val="0"/>
      <w:spacing w:after="160" w:line="240" w:lineRule="exact"/>
      <w:jc w:val="both"/>
      <w:textAlignment w:val="baseline"/>
    </w:pPr>
    <w:rPr>
      <w:rFonts w:ascii="Tahoma" w:hAnsi="Tahoma"/>
      <w:lang w:val="en-US"/>
    </w:rPr>
  </w:style>
  <w:style w:type="paragraph" w:customStyle="1" w:styleId="istatymas">
    <w:name w:val="istatymas"/>
    <w:basedOn w:val="prastasis"/>
    <w:rsid w:val="003138B6"/>
    <w:pPr>
      <w:spacing w:before="100" w:beforeAutospacing="1" w:after="100" w:afterAutospacing="1"/>
    </w:pPr>
    <w:rPr>
      <w:sz w:val="24"/>
      <w:szCs w:val="24"/>
      <w:lang w:val="lt-LT" w:eastAsia="lt-LT"/>
    </w:rPr>
  </w:style>
  <w:style w:type="paragraph" w:customStyle="1" w:styleId="linija">
    <w:name w:val="linija"/>
    <w:basedOn w:val="prastasis"/>
    <w:rsid w:val="003138B6"/>
    <w:pPr>
      <w:spacing w:before="100" w:beforeAutospacing="1" w:after="100" w:afterAutospacing="1"/>
    </w:pPr>
    <w:rPr>
      <w:sz w:val="24"/>
      <w:szCs w:val="24"/>
      <w:lang w:val="lt-LT" w:eastAsia="lt-LT"/>
    </w:rPr>
  </w:style>
  <w:style w:type="paragraph" w:customStyle="1" w:styleId="pavadinimas">
    <w:name w:val="pavadinimas"/>
    <w:basedOn w:val="prastasis"/>
    <w:rsid w:val="003138B6"/>
    <w:pPr>
      <w:spacing w:before="100" w:beforeAutospacing="1" w:after="100" w:afterAutospacing="1"/>
    </w:pPr>
    <w:rPr>
      <w:sz w:val="24"/>
      <w:szCs w:val="24"/>
      <w:lang w:val="lt-LT" w:eastAsia="lt-LT"/>
    </w:rPr>
  </w:style>
  <w:style w:type="paragraph" w:customStyle="1" w:styleId="CharChar4">
    <w:name w:val="Char Char4"/>
    <w:basedOn w:val="prastasis"/>
    <w:rsid w:val="00F64903"/>
    <w:pPr>
      <w:widowControl w:val="0"/>
      <w:adjustRightInd w:val="0"/>
      <w:spacing w:after="160" w:line="240" w:lineRule="exact"/>
      <w:jc w:val="both"/>
      <w:textAlignment w:val="baseline"/>
    </w:pPr>
    <w:rPr>
      <w:rFonts w:ascii="Tahoma" w:hAnsi="Tahoma"/>
      <w:lang w:val="en-US"/>
    </w:rPr>
  </w:style>
  <w:style w:type="paragraph" w:styleId="Debesliotekstas">
    <w:name w:val="Balloon Text"/>
    <w:basedOn w:val="prastasis"/>
    <w:semiHidden/>
    <w:rsid w:val="008E7D39"/>
    <w:rPr>
      <w:rFonts w:ascii="Tahoma" w:hAnsi="Tahoma" w:cs="Tahoma"/>
      <w:sz w:val="16"/>
      <w:szCs w:val="16"/>
    </w:rPr>
  </w:style>
  <w:style w:type="character" w:styleId="Komentaronuoroda">
    <w:name w:val="annotation reference"/>
    <w:uiPriority w:val="99"/>
    <w:semiHidden/>
    <w:rsid w:val="00C60FC8"/>
    <w:rPr>
      <w:sz w:val="16"/>
      <w:szCs w:val="16"/>
    </w:rPr>
  </w:style>
  <w:style w:type="paragraph" w:styleId="Komentarotekstas">
    <w:name w:val="annotation text"/>
    <w:basedOn w:val="prastasis"/>
    <w:link w:val="KomentarotekstasDiagrama"/>
    <w:uiPriority w:val="99"/>
    <w:semiHidden/>
    <w:rsid w:val="00C60FC8"/>
  </w:style>
  <w:style w:type="paragraph" w:styleId="Komentarotema">
    <w:name w:val="annotation subject"/>
    <w:basedOn w:val="Komentarotekstas"/>
    <w:next w:val="Komentarotekstas"/>
    <w:semiHidden/>
    <w:rsid w:val="00C60FC8"/>
    <w:rPr>
      <w:b/>
      <w:bCs/>
    </w:rPr>
  </w:style>
  <w:style w:type="paragraph" w:customStyle="1" w:styleId="CharChar3">
    <w:name w:val="Char Char3"/>
    <w:basedOn w:val="prastasis"/>
    <w:rsid w:val="00411BA0"/>
    <w:pPr>
      <w:widowControl w:val="0"/>
      <w:adjustRightInd w:val="0"/>
      <w:spacing w:after="160" w:line="240" w:lineRule="exact"/>
      <w:jc w:val="both"/>
      <w:textAlignment w:val="baseline"/>
    </w:pPr>
    <w:rPr>
      <w:rFonts w:ascii="Tahoma" w:hAnsi="Tahoma"/>
      <w:lang w:val="en-US"/>
    </w:rPr>
  </w:style>
  <w:style w:type="paragraph" w:customStyle="1" w:styleId="DiagramaDiagramaDiagramaDiagramaDiagramaDiagramaCharChar">
    <w:name w:val="Diagrama Diagrama Diagrama Diagrama Diagrama Diagrama Char Char"/>
    <w:basedOn w:val="prastasis"/>
    <w:rsid w:val="00B647B3"/>
    <w:pPr>
      <w:spacing w:after="160" w:line="240" w:lineRule="exact"/>
    </w:pPr>
    <w:rPr>
      <w:rFonts w:ascii="Tahoma" w:hAnsi="Tahoma"/>
      <w:lang w:val="en-US"/>
    </w:rPr>
  </w:style>
  <w:style w:type="paragraph" w:customStyle="1" w:styleId="DiagramaDiagrama1">
    <w:name w:val="Diagrama Diagrama1"/>
    <w:basedOn w:val="prastasis"/>
    <w:rsid w:val="00EE7C83"/>
    <w:pPr>
      <w:widowControl w:val="0"/>
      <w:adjustRightInd w:val="0"/>
      <w:spacing w:after="160" w:line="240" w:lineRule="exact"/>
      <w:jc w:val="both"/>
      <w:textAlignment w:val="baseline"/>
    </w:pPr>
    <w:rPr>
      <w:rFonts w:ascii="Tahoma" w:hAnsi="Tahoma"/>
      <w:lang w:val="en-US"/>
    </w:rPr>
  </w:style>
  <w:style w:type="paragraph" w:customStyle="1" w:styleId="Pagrindinistekstas1">
    <w:name w:val="Pagrindinis tekstas1"/>
    <w:rsid w:val="00C861F1"/>
    <w:pPr>
      <w:ind w:firstLine="312"/>
      <w:jc w:val="both"/>
    </w:pPr>
    <w:rPr>
      <w:rFonts w:ascii="TimesLT" w:hAnsi="TimesLT"/>
      <w:lang w:val="en-GB" w:eastAsia="en-US"/>
    </w:rPr>
  </w:style>
  <w:style w:type="character" w:customStyle="1" w:styleId="Diagrama1">
    <w:name w:val="Diagrama1"/>
    <w:rsid w:val="00831AFF"/>
    <w:rPr>
      <w:rFonts w:ascii="Courier New" w:eastAsia="Courier New" w:hAnsi="Courier New" w:cs="Courier New"/>
      <w:sz w:val="24"/>
      <w:lang w:val="en-GB" w:eastAsia="en-US" w:bidi="ar-SA"/>
    </w:rPr>
  </w:style>
  <w:style w:type="character" w:styleId="Hipersaitas">
    <w:name w:val="Hyperlink"/>
    <w:rsid w:val="000B35FD"/>
    <w:rPr>
      <w:color w:val="0000FF"/>
      <w:u w:val="single"/>
    </w:rPr>
  </w:style>
  <w:style w:type="paragraph" w:customStyle="1" w:styleId="DiagramaDiagrama3">
    <w:name w:val="Diagrama Diagrama3"/>
    <w:basedOn w:val="prastasis"/>
    <w:rsid w:val="000B35FD"/>
    <w:pPr>
      <w:widowControl w:val="0"/>
      <w:adjustRightInd w:val="0"/>
      <w:spacing w:after="160" w:line="240" w:lineRule="exact"/>
      <w:jc w:val="both"/>
      <w:textAlignment w:val="baseline"/>
    </w:pPr>
    <w:rPr>
      <w:rFonts w:ascii="Tahoma" w:hAnsi="Tahoma"/>
      <w:lang w:val="en-US"/>
    </w:rPr>
  </w:style>
  <w:style w:type="paragraph" w:customStyle="1" w:styleId="DiagramaDiagrama4">
    <w:name w:val="Diagrama Diagrama4"/>
    <w:basedOn w:val="prastasis"/>
    <w:rsid w:val="000C6E84"/>
    <w:pPr>
      <w:widowControl w:val="0"/>
      <w:adjustRightInd w:val="0"/>
      <w:spacing w:after="160" w:line="240" w:lineRule="exact"/>
      <w:jc w:val="both"/>
      <w:textAlignment w:val="baseline"/>
    </w:pPr>
    <w:rPr>
      <w:rFonts w:ascii="Tahoma" w:hAnsi="Tahoma"/>
      <w:lang w:val="en-US"/>
    </w:rPr>
  </w:style>
  <w:style w:type="paragraph" w:styleId="Pagrindinistekstas3">
    <w:name w:val="Body Text 3"/>
    <w:basedOn w:val="prastasis"/>
    <w:rsid w:val="002D58EE"/>
    <w:pPr>
      <w:spacing w:after="120"/>
    </w:pPr>
    <w:rPr>
      <w:sz w:val="16"/>
      <w:szCs w:val="16"/>
    </w:rPr>
  </w:style>
  <w:style w:type="paragraph" w:customStyle="1" w:styleId="CharChar2">
    <w:name w:val="Char Char2"/>
    <w:basedOn w:val="prastasis"/>
    <w:rsid w:val="00AA3A81"/>
    <w:pPr>
      <w:widowControl w:val="0"/>
      <w:adjustRightInd w:val="0"/>
      <w:spacing w:after="160" w:line="240" w:lineRule="exact"/>
      <w:jc w:val="both"/>
      <w:textAlignment w:val="baseline"/>
    </w:pPr>
    <w:rPr>
      <w:rFonts w:ascii="Tahoma" w:hAnsi="Tahoma"/>
      <w:lang w:val="en-US"/>
    </w:rPr>
  </w:style>
  <w:style w:type="paragraph" w:customStyle="1" w:styleId="DiagramaDiagrama6">
    <w:name w:val="Diagrama Diagrama6"/>
    <w:basedOn w:val="prastasis"/>
    <w:rsid w:val="00FB4893"/>
    <w:pPr>
      <w:widowControl w:val="0"/>
      <w:adjustRightInd w:val="0"/>
      <w:spacing w:after="160" w:line="240" w:lineRule="exact"/>
      <w:jc w:val="both"/>
      <w:textAlignment w:val="baseline"/>
    </w:pPr>
    <w:rPr>
      <w:rFonts w:ascii="Tahoma" w:hAnsi="Tahoma"/>
      <w:lang w:val="en-US"/>
    </w:rPr>
  </w:style>
  <w:style w:type="paragraph" w:customStyle="1" w:styleId="statymopavad">
    <w:name w:val="Įstatymo pavad."/>
    <w:basedOn w:val="prastasis"/>
    <w:rsid w:val="003355C4"/>
    <w:pPr>
      <w:spacing w:line="360" w:lineRule="auto"/>
      <w:ind w:firstLine="720"/>
      <w:jc w:val="center"/>
    </w:pPr>
    <w:rPr>
      <w:rFonts w:ascii="TimesLT" w:hAnsi="TimesLT"/>
      <w:caps/>
      <w:sz w:val="24"/>
      <w:lang w:val="lt-LT"/>
    </w:rPr>
  </w:style>
  <w:style w:type="character" w:styleId="Emfaz">
    <w:name w:val="Emphasis"/>
    <w:uiPriority w:val="20"/>
    <w:qFormat/>
    <w:rsid w:val="003355C4"/>
    <w:rPr>
      <w:i/>
      <w:iCs/>
    </w:rPr>
  </w:style>
  <w:style w:type="character" w:customStyle="1" w:styleId="yiv1232604260970020314-13102011">
    <w:name w:val="yiv1232604260970020314-13102011"/>
    <w:basedOn w:val="Numatytasispastraiposriftas"/>
    <w:rsid w:val="003151A2"/>
  </w:style>
  <w:style w:type="character" w:customStyle="1" w:styleId="PagrindinistekstasDiagrama">
    <w:name w:val="Pagrindinis tekstas Diagrama"/>
    <w:link w:val="Pagrindinistekstas"/>
    <w:rsid w:val="009B6FEF"/>
    <w:rPr>
      <w:sz w:val="28"/>
      <w:lang w:eastAsia="en-US"/>
    </w:rPr>
  </w:style>
  <w:style w:type="paragraph" w:styleId="Pagrindiniotekstotrauka2">
    <w:name w:val="Body Text Indent 2"/>
    <w:basedOn w:val="prastasis"/>
    <w:link w:val="Pagrindiniotekstotrauka2Diagrama"/>
    <w:uiPriority w:val="99"/>
    <w:semiHidden/>
    <w:unhideWhenUsed/>
    <w:rsid w:val="00D62FAF"/>
    <w:pPr>
      <w:spacing w:after="120" w:line="480" w:lineRule="auto"/>
      <w:ind w:left="283"/>
    </w:pPr>
  </w:style>
  <w:style w:type="character" w:customStyle="1" w:styleId="Pagrindiniotekstotrauka2Diagrama">
    <w:name w:val="Pagrindinio teksto įtrauka 2 Diagrama"/>
    <w:link w:val="Pagrindiniotekstotrauka2"/>
    <w:uiPriority w:val="99"/>
    <w:semiHidden/>
    <w:rsid w:val="00D62FAF"/>
    <w:rPr>
      <w:lang w:val="en-GB" w:eastAsia="en-US"/>
    </w:rPr>
  </w:style>
  <w:style w:type="paragraph" w:customStyle="1" w:styleId="dokparasas">
    <w:name w:val="dokparasas"/>
    <w:basedOn w:val="prastasis"/>
    <w:rsid w:val="00D62FAF"/>
    <w:pPr>
      <w:spacing w:before="100" w:beforeAutospacing="1" w:after="100" w:afterAutospacing="1"/>
    </w:pPr>
    <w:rPr>
      <w:sz w:val="24"/>
      <w:szCs w:val="24"/>
      <w:lang w:val="lt-LT" w:eastAsia="lt-LT"/>
    </w:rPr>
  </w:style>
  <w:style w:type="paragraph" w:styleId="Betarp">
    <w:name w:val="No Spacing"/>
    <w:uiPriority w:val="1"/>
    <w:qFormat/>
    <w:rsid w:val="005161DA"/>
    <w:rPr>
      <w:rFonts w:ascii="Calibri" w:eastAsia="Calibri" w:hAnsi="Calibri"/>
      <w:sz w:val="22"/>
      <w:szCs w:val="22"/>
      <w:lang w:val="ru-RU" w:eastAsia="en-US"/>
    </w:rPr>
  </w:style>
  <w:style w:type="paragraph" w:customStyle="1" w:styleId="betarp0">
    <w:name w:val="betarp"/>
    <w:basedOn w:val="prastasis"/>
    <w:rsid w:val="005161DA"/>
    <w:pPr>
      <w:spacing w:before="100" w:beforeAutospacing="1" w:after="100" w:afterAutospacing="1"/>
    </w:pPr>
    <w:rPr>
      <w:sz w:val="24"/>
      <w:szCs w:val="24"/>
      <w:lang w:val="lt-LT" w:eastAsia="lt-LT"/>
    </w:rPr>
  </w:style>
  <w:style w:type="character" w:customStyle="1" w:styleId="apple-converted-space">
    <w:name w:val="apple-converted-space"/>
    <w:rsid w:val="005161DA"/>
    <w:rPr>
      <w:rFonts w:cs="Times New Roman"/>
    </w:rPr>
  </w:style>
  <w:style w:type="character" w:customStyle="1" w:styleId="apple-style-span">
    <w:name w:val="apple-style-span"/>
    <w:rsid w:val="005161DA"/>
    <w:rPr>
      <w:rFonts w:cs="Times New Roman"/>
    </w:rPr>
  </w:style>
  <w:style w:type="paragraph" w:styleId="Pagrindiniotekstotrauka3">
    <w:name w:val="Body Text Indent 3"/>
    <w:basedOn w:val="prastasis"/>
    <w:link w:val="Pagrindiniotekstotrauka3Diagrama"/>
    <w:uiPriority w:val="99"/>
    <w:semiHidden/>
    <w:unhideWhenUsed/>
    <w:rsid w:val="00EC6B05"/>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EC6B05"/>
    <w:rPr>
      <w:sz w:val="16"/>
      <w:szCs w:val="16"/>
      <w:lang w:val="en-GB" w:eastAsia="en-US"/>
    </w:rPr>
  </w:style>
  <w:style w:type="paragraph" w:styleId="Paprastasistekstas">
    <w:name w:val="Plain Text"/>
    <w:basedOn w:val="prastasis"/>
    <w:link w:val="PaprastasistekstasDiagrama"/>
    <w:uiPriority w:val="99"/>
    <w:semiHidden/>
    <w:unhideWhenUsed/>
    <w:rsid w:val="00C41E62"/>
    <w:pPr>
      <w:spacing w:before="100" w:beforeAutospacing="1" w:after="100" w:afterAutospacing="1"/>
    </w:pPr>
    <w:rPr>
      <w:sz w:val="24"/>
      <w:szCs w:val="24"/>
    </w:rPr>
  </w:style>
  <w:style w:type="character" w:customStyle="1" w:styleId="PaprastasistekstasDiagrama">
    <w:name w:val="Paprastasis tekstas Diagrama"/>
    <w:link w:val="Paprastasistekstas"/>
    <w:uiPriority w:val="99"/>
    <w:semiHidden/>
    <w:rsid w:val="00C41E62"/>
    <w:rPr>
      <w:sz w:val="24"/>
      <w:szCs w:val="24"/>
    </w:rPr>
  </w:style>
  <w:style w:type="paragraph" w:customStyle="1" w:styleId="statymopavad0">
    <w:name w:val="statymopavad"/>
    <w:basedOn w:val="prastasis"/>
    <w:rsid w:val="00447B46"/>
    <w:pPr>
      <w:spacing w:before="100" w:beforeAutospacing="1" w:after="100" w:afterAutospacing="1"/>
    </w:pPr>
    <w:rPr>
      <w:sz w:val="24"/>
      <w:szCs w:val="24"/>
      <w:lang w:val="lt-LT" w:eastAsia="lt-LT"/>
    </w:rPr>
  </w:style>
  <w:style w:type="character" w:customStyle="1" w:styleId="Antrat1Diagrama">
    <w:name w:val="Antraštė 1 Diagrama"/>
    <w:link w:val="Antrat1"/>
    <w:uiPriority w:val="9"/>
    <w:rsid w:val="005D423D"/>
    <w:rPr>
      <w:b/>
      <w:bCs/>
      <w:kern w:val="36"/>
      <w:sz w:val="16"/>
      <w:szCs w:val="16"/>
    </w:rPr>
  </w:style>
  <w:style w:type="character" w:customStyle="1" w:styleId="Antrat2Diagrama">
    <w:name w:val="Antraštė 2 Diagrama"/>
    <w:link w:val="Antrat2"/>
    <w:uiPriority w:val="9"/>
    <w:rsid w:val="005D423D"/>
    <w:rPr>
      <w:rFonts w:ascii="Tahoma" w:hAnsi="Tahoma" w:cs="Tahoma"/>
      <w:b/>
      <w:bCs/>
      <w:sz w:val="28"/>
      <w:szCs w:val="28"/>
    </w:rPr>
  </w:style>
  <w:style w:type="character" w:customStyle="1" w:styleId="Antrat3Diagrama">
    <w:name w:val="Antraštė 3 Diagrama"/>
    <w:link w:val="Antrat3"/>
    <w:uiPriority w:val="9"/>
    <w:rsid w:val="00BB2046"/>
    <w:rPr>
      <w:rFonts w:ascii="Cambria" w:eastAsia="Times New Roman" w:hAnsi="Cambria" w:cs="Times New Roman"/>
      <w:b/>
      <w:bCs/>
      <w:sz w:val="26"/>
      <w:szCs w:val="26"/>
      <w:lang w:val="en-GB" w:eastAsia="en-US"/>
    </w:rPr>
  </w:style>
  <w:style w:type="paragraph" w:styleId="Pagrindinistekstas2">
    <w:name w:val="Body Text 2"/>
    <w:basedOn w:val="prastasis"/>
    <w:link w:val="Pagrindinistekstas2Diagrama"/>
    <w:uiPriority w:val="99"/>
    <w:semiHidden/>
    <w:unhideWhenUsed/>
    <w:rsid w:val="005B1211"/>
    <w:pPr>
      <w:spacing w:after="120" w:line="480" w:lineRule="auto"/>
    </w:pPr>
  </w:style>
  <w:style w:type="character" w:customStyle="1" w:styleId="Pagrindinistekstas2Diagrama">
    <w:name w:val="Pagrindinis tekstas 2 Diagrama"/>
    <w:link w:val="Pagrindinistekstas2"/>
    <w:uiPriority w:val="99"/>
    <w:semiHidden/>
    <w:rsid w:val="005B1211"/>
    <w:rPr>
      <w:lang w:val="en-GB" w:eastAsia="en-US"/>
    </w:rPr>
  </w:style>
  <w:style w:type="paragraph" w:styleId="Sraopastraipa">
    <w:name w:val="List Paragraph"/>
    <w:basedOn w:val="prastasis"/>
    <w:uiPriority w:val="34"/>
    <w:qFormat/>
    <w:rsid w:val="007820F9"/>
    <w:pPr>
      <w:ind w:left="1296"/>
    </w:pPr>
  </w:style>
  <w:style w:type="paragraph" w:customStyle="1" w:styleId="NoSpacing1">
    <w:name w:val="No Spacing1"/>
    <w:qFormat/>
    <w:rsid w:val="00634F3D"/>
    <w:rPr>
      <w:rFonts w:ascii="Calibri" w:eastAsia="Calibri" w:hAnsi="Calibri"/>
      <w:sz w:val="22"/>
      <w:szCs w:val="22"/>
      <w:lang w:val="ru-RU" w:eastAsia="en-US"/>
    </w:rPr>
  </w:style>
  <w:style w:type="paragraph" w:styleId="Pataisymai">
    <w:name w:val="Revision"/>
    <w:hidden/>
    <w:uiPriority w:val="99"/>
    <w:semiHidden/>
    <w:rsid w:val="00582119"/>
    <w:rPr>
      <w:lang w:val="en-GB" w:eastAsia="en-US"/>
    </w:rPr>
  </w:style>
  <w:style w:type="paragraph" w:customStyle="1" w:styleId="Default">
    <w:name w:val="Default"/>
    <w:rsid w:val="00DA2FEF"/>
    <w:pPr>
      <w:autoSpaceDE w:val="0"/>
      <w:autoSpaceDN w:val="0"/>
      <w:adjustRightInd w:val="0"/>
    </w:pPr>
    <w:rPr>
      <w:color w:val="000000"/>
      <w:sz w:val="24"/>
      <w:szCs w:val="24"/>
    </w:rPr>
  </w:style>
  <w:style w:type="paragraph" w:styleId="Porat">
    <w:name w:val="footer"/>
    <w:basedOn w:val="prastasis"/>
    <w:link w:val="PoratDiagrama"/>
    <w:uiPriority w:val="99"/>
    <w:unhideWhenUsed/>
    <w:rsid w:val="00FD70FB"/>
    <w:pPr>
      <w:tabs>
        <w:tab w:val="center" w:pos="4819"/>
        <w:tab w:val="right" w:pos="9638"/>
      </w:tabs>
    </w:pPr>
  </w:style>
  <w:style w:type="character" w:customStyle="1" w:styleId="PoratDiagrama">
    <w:name w:val="Poraštė Diagrama"/>
    <w:link w:val="Porat"/>
    <w:uiPriority w:val="99"/>
    <w:rsid w:val="00FD70FB"/>
    <w:rPr>
      <w:lang w:val="en-GB" w:eastAsia="en-US"/>
    </w:rPr>
  </w:style>
  <w:style w:type="character" w:customStyle="1" w:styleId="KomentarotekstasDiagrama">
    <w:name w:val="Komentaro tekstas Diagrama"/>
    <w:link w:val="Komentarotekstas"/>
    <w:uiPriority w:val="99"/>
    <w:semiHidden/>
    <w:rsid w:val="00DA63C6"/>
    <w:rPr>
      <w:lang w:val="en-GB" w:eastAsia="en-US"/>
    </w:rPr>
  </w:style>
  <w:style w:type="paragraph" w:styleId="Puslapioinaostekstas">
    <w:name w:val="footnote text"/>
    <w:basedOn w:val="prastasis"/>
    <w:link w:val="PuslapioinaostekstasDiagrama"/>
    <w:semiHidden/>
    <w:rsid w:val="00A67756"/>
  </w:style>
  <w:style w:type="character" w:customStyle="1" w:styleId="PuslapioinaostekstasDiagrama">
    <w:name w:val="Puslapio išnašos tekstas Diagrama"/>
    <w:link w:val="Puslapioinaostekstas"/>
    <w:semiHidden/>
    <w:rsid w:val="00A67756"/>
    <w:rPr>
      <w:lang w:eastAsia="en-US"/>
    </w:rPr>
  </w:style>
  <w:style w:type="character" w:styleId="Puslapioinaosnuoroda">
    <w:name w:val="footnote reference"/>
    <w:uiPriority w:val="99"/>
    <w:semiHidden/>
    <w:unhideWhenUsed/>
    <w:rsid w:val="00AE2B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8252">
      <w:bodyDiv w:val="1"/>
      <w:marLeft w:val="0"/>
      <w:marRight w:val="0"/>
      <w:marTop w:val="0"/>
      <w:marBottom w:val="0"/>
      <w:divBdr>
        <w:top w:val="none" w:sz="0" w:space="0" w:color="auto"/>
        <w:left w:val="none" w:sz="0" w:space="0" w:color="auto"/>
        <w:bottom w:val="none" w:sz="0" w:space="0" w:color="auto"/>
        <w:right w:val="none" w:sz="0" w:space="0" w:color="auto"/>
      </w:divBdr>
    </w:div>
    <w:div w:id="36584360">
      <w:bodyDiv w:val="1"/>
      <w:marLeft w:val="225"/>
      <w:marRight w:val="225"/>
      <w:marTop w:val="0"/>
      <w:marBottom w:val="0"/>
      <w:divBdr>
        <w:top w:val="none" w:sz="0" w:space="0" w:color="auto"/>
        <w:left w:val="none" w:sz="0" w:space="0" w:color="auto"/>
        <w:bottom w:val="none" w:sz="0" w:space="0" w:color="auto"/>
        <w:right w:val="none" w:sz="0" w:space="0" w:color="auto"/>
      </w:divBdr>
      <w:divsChild>
        <w:div w:id="919414523">
          <w:marLeft w:val="0"/>
          <w:marRight w:val="0"/>
          <w:marTop w:val="0"/>
          <w:marBottom w:val="0"/>
          <w:divBdr>
            <w:top w:val="none" w:sz="0" w:space="0" w:color="auto"/>
            <w:left w:val="none" w:sz="0" w:space="0" w:color="auto"/>
            <w:bottom w:val="none" w:sz="0" w:space="0" w:color="auto"/>
            <w:right w:val="none" w:sz="0" w:space="0" w:color="auto"/>
          </w:divBdr>
        </w:div>
      </w:divsChild>
    </w:div>
    <w:div w:id="48264253">
      <w:bodyDiv w:val="1"/>
      <w:marLeft w:val="173"/>
      <w:marRight w:val="173"/>
      <w:marTop w:val="0"/>
      <w:marBottom w:val="0"/>
      <w:divBdr>
        <w:top w:val="none" w:sz="0" w:space="0" w:color="auto"/>
        <w:left w:val="none" w:sz="0" w:space="0" w:color="auto"/>
        <w:bottom w:val="none" w:sz="0" w:space="0" w:color="auto"/>
        <w:right w:val="none" w:sz="0" w:space="0" w:color="auto"/>
      </w:divBdr>
      <w:divsChild>
        <w:div w:id="405038300">
          <w:marLeft w:val="0"/>
          <w:marRight w:val="0"/>
          <w:marTop w:val="0"/>
          <w:marBottom w:val="0"/>
          <w:divBdr>
            <w:top w:val="none" w:sz="0" w:space="0" w:color="auto"/>
            <w:left w:val="none" w:sz="0" w:space="0" w:color="auto"/>
            <w:bottom w:val="none" w:sz="0" w:space="0" w:color="auto"/>
            <w:right w:val="none" w:sz="0" w:space="0" w:color="auto"/>
          </w:divBdr>
        </w:div>
      </w:divsChild>
    </w:div>
    <w:div w:id="49616738">
      <w:bodyDiv w:val="1"/>
      <w:marLeft w:val="0"/>
      <w:marRight w:val="0"/>
      <w:marTop w:val="0"/>
      <w:marBottom w:val="0"/>
      <w:divBdr>
        <w:top w:val="none" w:sz="0" w:space="0" w:color="auto"/>
        <w:left w:val="none" w:sz="0" w:space="0" w:color="auto"/>
        <w:bottom w:val="none" w:sz="0" w:space="0" w:color="auto"/>
        <w:right w:val="none" w:sz="0" w:space="0" w:color="auto"/>
      </w:divBdr>
    </w:div>
    <w:div w:id="156768714">
      <w:bodyDiv w:val="1"/>
      <w:marLeft w:val="0"/>
      <w:marRight w:val="0"/>
      <w:marTop w:val="0"/>
      <w:marBottom w:val="0"/>
      <w:divBdr>
        <w:top w:val="none" w:sz="0" w:space="0" w:color="auto"/>
        <w:left w:val="none" w:sz="0" w:space="0" w:color="auto"/>
        <w:bottom w:val="none" w:sz="0" w:space="0" w:color="auto"/>
        <w:right w:val="none" w:sz="0" w:space="0" w:color="auto"/>
      </w:divBdr>
    </w:div>
    <w:div w:id="171190786">
      <w:bodyDiv w:val="1"/>
      <w:marLeft w:val="0"/>
      <w:marRight w:val="0"/>
      <w:marTop w:val="0"/>
      <w:marBottom w:val="0"/>
      <w:divBdr>
        <w:top w:val="none" w:sz="0" w:space="0" w:color="auto"/>
        <w:left w:val="none" w:sz="0" w:space="0" w:color="auto"/>
        <w:bottom w:val="none" w:sz="0" w:space="0" w:color="auto"/>
        <w:right w:val="none" w:sz="0" w:space="0" w:color="auto"/>
      </w:divBdr>
      <w:divsChild>
        <w:div w:id="483787099">
          <w:marLeft w:val="0"/>
          <w:marRight w:val="0"/>
          <w:marTop w:val="0"/>
          <w:marBottom w:val="0"/>
          <w:divBdr>
            <w:top w:val="none" w:sz="0" w:space="0" w:color="auto"/>
            <w:left w:val="none" w:sz="0" w:space="0" w:color="auto"/>
            <w:bottom w:val="none" w:sz="0" w:space="0" w:color="auto"/>
            <w:right w:val="none" w:sz="0" w:space="0" w:color="auto"/>
          </w:divBdr>
          <w:divsChild>
            <w:div w:id="735513004">
              <w:marLeft w:val="0"/>
              <w:marRight w:val="0"/>
              <w:marTop w:val="0"/>
              <w:marBottom w:val="0"/>
              <w:divBdr>
                <w:top w:val="none" w:sz="0" w:space="0" w:color="auto"/>
                <w:left w:val="none" w:sz="0" w:space="0" w:color="auto"/>
                <w:bottom w:val="none" w:sz="0" w:space="0" w:color="auto"/>
                <w:right w:val="none" w:sz="0" w:space="0" w:color="auto"/>
              </w:divBdr>
              <w:divsChild>
                <w:div w:id="394550907">
                  <w:marLeft w:val="0"/>
                  <w:marRight w:val="0"/>
                  <w:marTop w:val="0"/>
                  <w:marBottom w:val="0"/>
                  <w:divBdr>
                    <w:top w:val="none" w:sz="0" w:space="0" w:color="auto"/>
                    <w:left w:val="none" w:sz="0" w:space="0" w:color="auto"/>
                    <w:bottom w:val="none" w:sz="0" w:space="0" w:color="auto"/>
                    <w:right w:val="none" w:sz="0" w:space="0" w:color="auto"/>
                  </w:divBdr>
                  <w:divsChild>
                    <w:div w:id="695541359">
                      <w:marLeft w:val="0"/>
                      <w:marRight w:val="0"/>
                      <w:marTop w:val="0"/>
                      <w:marBottom w:val="0"/>
                      <w:divBdr>
                        <w:top w:val="none" w:sz="0" w:space="0" w:color="auto"/>
                        <w:left w:val="none" w:sz="0" w:space="0" w:color="auto"/>
                        <w:bottom w:val="none" w:sz="0" w:space="0" w:color="auto"/>
                        <w:right w:val="none" w:sz="0" w:space="0" w:color="auto"/>
                      </w:divBdr>
                      <w:divsChild>
                        <w:div w:id="110319600">
                          <w:marLeft w:val="0"/>
                          <w:marRight w:val="0"/>
                          <w:marTop w:val="0"/>
                          <w:marBottom w:val="0"/>
                          <w:divBdr>
                            <w:top w:val="none" w:sz="0" w:space="0" w:color="auto"/>
                            <w:left w:val="none" w:sz="0" w:space="0" w:color="auto"/>
                            <w:bottom w:val="none" w:sz="0" w:space="0" w:color="auto"/>
                            <w:right w:val="none" w:sz="0" w:space="0" w:color="auto"/>
                          </w:divBdr>
                        </w:div>
                        <w:div w:id="269821266">
                          <w:marLeft w:val="0"/>
                          <w:marRight w:val="0"/>
                          <w:marTop w:val="0"/>
                          <w:marBottom w:val="0"/>
                          <w:divBdr>
                            <w:top w:val="none" w:sz="0" w:space="0" w:color="auto"/>
                            <w:left w:val="none" w:sz="0" w:space="0" w:color="auto"/>
                            <w:bottom w:val="none" w:sz="0" w:space="0" w:color="auto"/>
                            <w:right w:val="none" w:sz="0" w:space="0" w:color="auto"/>
                          </w:divBdr>
                        </w:div>
                        <w:div w:id="1166634456">
                          <w:marLeft w:val="0"/>
                          <w:marRight w:val="0"/>
                          <w:marTop w:val="0"/>
                          <w:marBottom w:val="0"/>
                          <w:divBdr>
                            <w:top w:val="none" w:sz="0" w:space="0" w:color="auto"/>
                            <w:left w:val="none" w:sz="0" w:space="0" w:color="auto"/>
                            <w:bottom w:val="none" w:sz="0" w:space="0" w:color="auto"/>
                            <w:right w:val="none" w:sz="0" w:space="0" w:color="auto"/>
                          </w:divBdr>
                        </w:div>
                        <w:div w:id="149182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474377">
      <w:bodyDiv w:val="1"/>
      <w:marLeft w:val="0"/>
      <w:marRight w:val="0"/>
      <w:marTop w:val="0"/>
      <w:marBottom w:val="0"/>
      <w:divBdr>
        <w:top w:val="none" w:sz="0" w:space="0" w:color="auto"/>
        <w:left w:val="none" w:sz="0" w:space="0" w:color="auto"/>
        <w:bottom w:val="none" w:sz="0" w:space="0" w:color="auto"/>
        <w:right w:val="none" w:sz="0" w:space="0" w:color="auto"/>
      </w:divBdr>
    </w:div>
    <w:div w:id="233513273">
      <w:bodyDiv w:val="1"/>
      <w:marLeft w:val="0"/>
      <w:marRight w:val="0"/>
      <w:marTop w:val="0"/>
      <w:marBottom w:val="0"/>
      <w:divBdr>
        <w:top w:val="none" w:sz="0" w:space="0" w:color="auto"/>
        <w:left w:val="none" w:sz="0" w:space="0" w:color="auto"/>
        <w:bottom w:val="none" w:sz="0" w:space="0" w:color="auto"/>
        <w:right w:val="none" w:sz="0" w:space="0" w:color="auto"/>
      </w:divBdr>
    </w:div>
    <w:div w:id="235091870">
      <w:bodyDiv w:val="1"/>
      <w:marLeft w:val="173"/>
      <w:marRight w:val="173"/>
      <w:marTop w:val="0"/>
      <w:marBottom w:val="0"/>
      <w:divBdr>
        <w:top w:val="none" w:sz="0" w:space="0" w:color="auto"/>
        <w:left w:val="none" w:sz="0" w:space="0" w:color="auto"/>
        <w:bottom w:val="none" w:sz="0" w:space="0" w:color="auto"/>
        <w:right w:val="none" w:sz="0" w:space="0" w:color="auto"/>
      </w:divBdr>
      <w:divsChild>
        <w:div w:id="1925185957">
          <w:marLeft w:val="0"/>
          <w:marRight w:val="0"/>
          <w:marTop w:val="0"/>
          <w:marBottom w:val="0"/>
          <w:divBdr>
            <w:top w:val="none" w:sz="0" w:space="0" w:color="auto"/>
            <w:left w:val="none" w:sz="0" w:space="0" w:color="auto"/>
            <w:bottom w:val="none" w:sz="0" w:space="0" w:color="auto"/>
            <w:right w:val="none" w:sz="0" w:space="0" w:color="auto"/>
          </w:divBdr>
        </w:div>
      </w:divsChild>
    </w:div>
    <w:div w:id="298729710">
      <w:bodyDiv w:val="1"/>
      <w:marLeft w:val="0"/>
      <w:marRight w:val="0"/>
      <w:marTop w:val="0"/>
      <w:marBottom w:val="0"/>
      <w:divBdr>
        <w:top w:val="none" w:sz="0" w:space="0" w:color="auto"/>
        <w:left w:val="none" w:sz="0" w:space="0" w:color="auto"/>
        <w:bottom w:val="none" w:sz="0" w:space="0" w:color="auto"/>
        <w:right w:val="none" w:sz="0" w:space="0" w:color="auto"/>
      </w:divBdr>
    </w:div>
    <w:div w:id="355229703">
      <w:bodyDiv w:val="1"/>
      <w:marLeft w:val="0"/>
      <w:marRight w:val="0"/>
      <w:marTop w:val="0"/>
      <w:marBottom w:val="0"/>
      <w:divBdr>
        <w:top w:val="none" w:sz="0" w:space="0" w:color="auto"/>
        <w:left w:val="none" w:sz="0" w:space="0" w:color="auto"/>
        <w:bottom w:val="none" w:sz="0" w:space="0" w:color="auto"/>
        <w:right w:val="none" w:sz="0" w:space="0" w:color="auto"/>
      </w:divBdr>
    </w:div>
    <w:div w:id="404765901">
      <w:bodyDiv w:val="1"/>
      <w:marLeft w:val="0"/>
      <w:marRight w:val="0"/>
      <w:marTop w:val="0"/>
      <w:marBottom w:val="0"/>
      <w:divBdr>
        <w:top w:val="none" w:sz="0" w:space="0" w:color="auto"/>
        <w:left w:val="none" w:sz="0" w:space="0" w:color="auto"/>
        <w:bottom w:val="none" w:sz="0" w:space="0" w:color="auto"/>
        <w:right w:val="none" w:sz="0" w:space="0" w:color="auto"/>
      </w:divBdr>
    </w:div>
    <w:div w:id="502088879">
      <w:bodyDiv w:val="1"/>
      <w:marLeft w:val="0"/>
      <w:marRight w:val="0"/>
      <w:marTop w:val="0"/>
      <w:marBottom w:val="0"/>
      <w:divBdr>
        <w:top w:val="none" w:sz="0" w:space="0" w:color="auto"/>
        <w:left w:val="none" w:sz="0" w:space="0" w:color="auto"/>
        <w:bottom w:val="none" w:sz="0" w:space="0" w:color="auto"/>
        <w:right w:val="none" w:sz="0" w:space="0" w:color="auto"/>
      </w:divBdr>
    </w:div>
    <w:div w:id="544100818">
      <w:bodyDiv w:val="1"/>
      <w:marLeft w:val="173"/>
      <w:marRight w:val="173"/>
      <w:marTop w:val="0"/>
      <w:marBottom w:val="0"/>
      <w:divBdr>
        <w:top w:val="none" w:sz="0" w:space="0" w:color="auto"/>
        <w:left w:val="none" w:sz="0" w:space="0" w:color="auto"/>
        <w:bottom w:val="none" w:sz="0" w:space="0" w:color="auto"/>
        <w:right w:val="none" w:sz="0" w:space="0" w:color="auto"/>
      </w:divBdr>
      <w:divsChild>
        <w:div w:id="951858064">
          <w:marLeft w:val="0"/>
          <w:marRight w:val="0"/>
          <w:marTop w:val="0"/>
          <w:marBottom w:val="0"/>
          <w:divBdr>
            <w:top w:val="none" w:sz="0" w:space="0" w:color="auto"/>
            <w:left w:val="none" w:sz="0" w:space="0" w:color="auto"/>
            <w:bottom w:val="none" w:sz="0" w:space="0" w:color="auto"/>
            <w:right w:val="none" w:sz="0" w:space="0" w:color="auto"/>
          </w:divBdr>
        </w:div>
      </w:divsChild>
    </w:div>
    <w:div w:id="550650777">
      <w:bodyDiv w:val="1"/>
      <w:marLeft w:val="173"/>
      <w:marRight w:val="173"/>
      <w:marTop w:val="0"/>
      <w:marBottom w:val="0"/>
      <w:divBdr>
        <w:top w:val="none" w:sz="0" w:space="0" w:color="auto"/>
        <w:left w:val="none" w:sz="0" w:space="0" w:color="auto"/>
        <w:bottom w:val="none" w:sz="0" w:space="0" w:color="auto"/>
        <w:right w:val="none" w:sz="0" w:space="0" w:color="auto"/>
      </w:divBdr>
      <w:divsChild>
        <w:div w:id="1122529142">
          <w:marLeft w:val="0"/>
          <w:marRight w:val="0"/>
          <w:marTop w:val="0"/>
          <w:marBottom w:val="0"/>
          <w:divBdr>
            <w:top w:val="none" w:sz="0" w:space="0" w:color="auto"/>
            <w:left w:val="none" w:sz="0" w:space="0" w:color="auto"/>
            <w:bottom w:val="none" w:sz="0" w:space="0" w:color="auto"/>
            <w:right w:val="none" w:sz="0" w:space="0" w:color="auto"/>
          </w:divBdr>
        </w:div>
      </w:divsChild>
    </w:div>
    <w:div w:id="596520328">
      <w:bodyDiv w:val="1"/>
      <w:marLeft w:val="0"/>
      <w:marRight w:val="0"/>
      <w:marTop w:val="0"/>
      <w:marBottom w:val="0"/>
      <w:divBdr>
        <w:top w:val="none" w:sz="0" w:space="0" w:color="auto"/>
        <w:left w:val="none" w:sz="0" w:space="0" w:color="auto"/>
        <w:bottom w:val="none" w:sz="0" w:space="0" w:color="auto"/>
        <w:right w:val="none" w:sz="0" w:space="0" w:color="auto"/>
      </w:divBdr>
    </w:div>
    <w:div w:id="634532075">
      <w:bodyDiv w:val="1"/>
      <w:marLeft w:val="225"/>
      <w:marRight w:val="225"/>
      <w:marTop w:val="0"/>
      <w:marBottom w:val="0"/>
      <w:divBdr>
        <w:top w:val="none" w:sz="0" w:space="0" w:color="auto"/>
        <w:left w:val="none" w:sz="0" w:space="0" w:color="auto"/>
        <w:bottom w:val="none" w:sz="0" w:space="0" w:color="auto"/>
        <w:right w:val="none" w:sz="0" w:space="0" w:color="auto"/>
      </w:divBdr>
      <w:divsChild>
        <w:div w:id="447505803">
          <w:marLeft w:val="0"/>
          <w:marRight w:val="0"/>
          <w:marTop w:val="0"/>
          <w:marBottom w:val="0"/>
          <w:divBdr>
            <w:top w:val="none" w:sz="0" w:space="0" w:color="auto"/>
            <w:left w:val="none" w:sz="0" w:space="0" w:color="auto"/>
            <w:bottom w:val="none" w:sz="0" w:space="0" w:color="auto"/>
            <w:right w:val="none" w:sz="0" w:space="0" w:color="auto"/>
          </w:divBdr>
        </w:div>
      </w:divsChild>
    </w:div>
    <w:div w:id="641690329">
      <w:bodyDiv w:val="1"/>
      <w:marLeft w:val="0"/>
      <w:marRight w:val="0"/>
      <w:marTop w:val="0"/>
      <w:marBottom w:val="0"/>
      <w:divBdr>
        <w:top w:val="none" w:sz="0" w:space="0" w:color="auto"/>
        <w:left w:val="none" w:sz="0" w:space="0" w:color="auto"/>
        <w:bottom w:val="none" w:sz="0" w:space="0" w:color="auto"/>
        <w:right w:val="none" w:sz="0" w:space="0" w:color="auto"/>
      </w:divBdr>
    </w:div>
    <w:div w:id="647593382">
      <w:bodyDiv w:val="1"/>
      <w:marLeft w:val="225"/>
      <w:marRight w:val="225"/>
      <w:marTop w:val="0"/>
      <w:marBottom w:val="0"/>
      <w:divBdr>
        <w:top w:val="none" w:sz="0" w:space="0" w:color="auto"/>
        <w:left w:val="none" w:sz="0" w:space="0" w:color="auto"/>
        <w:bottom w:val="none" w:sz="0" w:space="0" w:color="auto"/>
        <w:right w:val="none" w:sz="0" w:space="0" w:color="auto"/>
      </w:divBdr>
      <w:divsChild>
        <w:div w:id="564802534">
          <w:marLeft w:val="0"/>
          <w:marRight w:val="0"/>
          <w:marTop w:val="0"/>
          <w:marBottom w:val="0"/>
          <w:divBdr>
            <w:top w:val="none" w:sz="0" w:space="0" w:color="auto"/>
            <w:left w:val="none" w:sz="0" w:space="0" w:color="auto"/>
            <w:bottom w:val="none" w:sz="0" w:space="0" w:color="auto"/>
            <w:right w:val="none" w:sz="0" w:space="0" w:color="auto"/>
          </w:divBdr>
        </w:div>
      </w:divsChild>
    </w:div>
    <w:div w:id="648444728">
      <w:bodyDiv w:val="1"/>
      <w:marLeft w:val="173"/>
      <w:marRight w:val="173"/>
      <w:marTop w:val="0"/>
      <w:marBottom w:val="0"/>
      <w:divBdr>
        <w:top w:val="none" w:sz="0" w:space="0" w:color="auto"/>
        <w:left w:val="none" w:sz="0" w:space="0" w:color="auto"/>
        <w:bottom w:val="none" w:sz="0" w:space="0" w:color="auto"/>
        <w:right w:val="none" w:sz="0" w:space="0" w:color="auto"/>
      </w:divBdr>
      <w:divsChild>
        <w:div w:id="1222979405">
          <w:marLeft w:val="0"/>
          <w:marRight w:val="0"/>
          <w:marTop w:val="0"/>
          <w:marBottom w:val="0"/>
          <w:divBdr>
            <w:top w:val="none" w:sz="0" w:space="0" w:color="auto"/>
            <w:left w:val="none" w:sz="0" w:space="0" w:color="auto"/>
            <w:bottom w:val="none" w:sz="0" w:space="0" w:color="auto"/>
            <w:right w:val="none" w:sz="0" w:space="0" w:color="auto"/>
          </w:divBdr>
        </w:div>
      </w:divsChild>
    </w:div>
    <w:div w:id="694304087">
      <w:bodyDiv w:val="1"/>
      <w:marLeft w:val="0"/>
      <w:marRight w:val="0"/>
      <w:marTop w:val="0"/>
      <w:marBottom w:val="0"/>
      <w:divBdr>
        <w:top w:val="none" w:sz="0" w:space="0" w:color="auto"/>
        <w:left w:val="none" w:sz="0" w:space="0" w:color="auto"/>
        <w:bottom w:val="none" w:sz="0" w:space="0" w:color="auto"/>
        <w:right w:val="none" w:sz="0" w:space="0" w:color="auto"/>
      </w:divBdr>
      <w:divsChild>
        <w:div w:id="819427110">
          <w:marLeft w:val="0"/>
          <w:marRight w:val="0"/>
          <w:marTop w:val="0"/>
          <w:marBottom w:val="0"/>
          <w:divBdr>
            <w:top w:val="none" w:sz="0" w:space="0" w:color="auto"/>
            <w:left w:val="none" w:sz="0" w:space="0" w:color="auto"/>
            <w:bottom w:val="none" w:sz="0" w:space="0" w:color="auto"/>
            <w:right w:val="none" w:sz="0" w:space="0" w:color="auto"/>
          </w:divBdr>
          <w:divsChild>
            <w:div w:id="176118148">
              <w:marLeft w:val="0"/>
              <w:marRight w:val="0"/>
              <w:marTop w:val="0"/>
              <w:marBottom w:val="0"/>
              <w:divBdr>
                <w:top w:val="none" w:sz="0" w:space="0" w:color="auto"/>
                <w:left w:val="none" w:sz="0" w:space="0" w:color="auto"/>
                <w:bottom w:val="none" w:sz="0" w:space="0" w:color="auto"/>
                <w:right w:val="none" w:sz="0" w:space="0" w:color="auto"/>
              </w:divBdr>
              <w:divsChild>
                <w:div w:id="1139693014">
                  <w:marLeft w:val="0"/>
                  <w:marRight w:val="0"/>
                  <w:marTop w:val="0"/>
                  <w:marBottom w:val="0"/>
                  <w:divBdr>
                    <w:top w:val="none" w:sz="0" w:space="0" w:color="auto"/>
                    <w:left w:val="none" w:sz="0" w:space="0" w:color="auto"/>
                    <w:bottom w:val="none" w:sz="0" w:space="0" w:color="auto"/>
                    <w:right w:val="none" w:sz="0" w:space="0" w:color="auto"/>
                  </w:divBdr>
                  <w:divsChild>
                    <w:div w:id="1078677431">
                      <w:marLeft w:val="0"/>
                      <w:marRight w:val="0"/>
                      <w:marTop w:val="0"/>
                      <w:marBottom w:val="0"/>
                      <w:divBdr>
                        <w:top w:val="none" w:sz="0" w:space="0" w:color="auto"/>
                        <w:left w:val="none" w:sz="0" w:space="0" w:color="auto"/>
                        <w:bottom w:val="none" w:sz="0" w:space="0" w:color="auto"/>
                        <w:right w:val="none" w:sz="0" w:space="0" w:color="auto"/>
                      </w:divBdr>
                      <w:divsChild>
                        <w:div w:id="2028173134">
                          <w:marLeft w:val="0"/>
                          <w:marRight w:val="0"/>
                          <w:marTop w:val="0"/>
                          <w:marBottom w:val="0"/>
                          <w:divBdr>
                            <w:top w:val="none" w:sz="0" w:space="0" w:color="auto"/>
                            <w:left w:val="none" w:sz="0" w:space="0" w:color="auto"/>
                            <w:bottom w:val="none" w:sz="0" w:space="0" w:color="auto"/>
                            <w:right w:val="none" w:sz="0" w:space="0" w:color="auto"/>
                          </w:divBdr>
                        </w:div>
                        <w:div w:id="300773675">
                          <w:marLeft w:val="0"/>
                          <w:marRight w:val="0"/>
                          <w:marTop w:val="0"/>
                          <w:marBottom w:val="0"/>
                          <w:divBdr>
                            <w:top w:val="none" w:sz="0" w:space="0" w:color="auto"/>
                            <w:left w:val="none" w:sz="0" w:space="0" w:color="auto"/>
                            <w:bottom w:val="none" w:sz="0" w:space="0" w:color="auto"/>
                            <w:right w:val="none" w:sz="0" w:space="0" w:color="auto"/>
                          </w:divBdr>
                        </w:div>
                        <w:div w:id="982465687">
                          <w:marLeft w:val="0"/>
                          <w:marRight w:val="0"/>
                          <w:marTop w:val="0"/>
                          <w:marBottom w:val="0"/>
                          <w:divBdr>
                            <w:top w:val="none" w:sz="0" w:space="0" w:color="auto"/>
                            <w:left w:val="none" w:sz="0" w:space="0" w:color="auto"/>
                            <w:bottom w:val="none" w:sz="0" w:space="0" w:color="auto"/>
                            <w:right w:val="none" w:sz="0" w:space="0" w:color="auto"/>
                          </w:divBdr>
                        </w:div>
                        <w:div w:id="2004697623">
                          <w:marLeft w:val="0"/>
                          <w:marRight w:val="0"/>
                          <w:marTop w:val="0"/>
                          <w:marBottom w:val="0"/>
                          <w:divBdr>
                            <w:top w:val="none" w:sz="0" w:space="0" w:color="auto"/>
                            <w:left w:val="none" w:sz="0" w:space="0" w:color="auto"/>
                            <w:bottom w:val="none" w:sz="0" w:space="0" w:color="auto"/>
                            <w:right w:val="none" w:sz="0" w:space="0" w:color="auto"/>
                          </w:divBdr>
                        </w:div>
                        <w:div w:id="226115540">
                          <w:marLeft w:val="0"/>
                          <w:marRight w:val="0"/>
                          <w:marTop w:val="0"/>
                          <w:marBottom w:val="0"/>
                          <w:divBdr>
                            <w:top w:val="none" w:sz="0" w:space="0" w:color="auto"/>
                            <w:left w:val="none" w:sz="0" w:space="0" w:color="auto"/>
                            <w:bottom w:val="none" w:sz="0" w:space="0" w:color="auto"/>
                            <w:right w:val="none" w:sz="0" w:space="0" w:color="auto"/>
                          </w:divBdr>
                        </w:div>
                        <w:div w:id="100994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757677">
      <w:bodyDiv w:val="1"/>
      <w:marLeft w:val="225"/>
      <w:marRight w:val="225"/>
      <w:marTop w:val="0"/>
      <w:marBottom w:val="0"/>
      <w:divBdr>
        <w:top w:val="none" w:sz="0" w:space="0" w:color="auto"/>
        <w:left w:val="none" w:sz="0" w:space="0" w:color="auto"/>
        <w:bottom w:val="none" w:sz="0" w:space="0" w:color="auto"/>
        <w:right w:val="none" w:sz="0" w:space="0" w:color="auto"/>
      </w:divBdr>
      <w:divsChild>
        <w:div w:id="1309822692">
          <w:marLeft w:val="0"/>
          <w:marRight w:val="0"/>
          <w:marTop w:val="0"/>
          <w:marBottom w:val="0"/>
          <w:divBdr>
            <w:top w:val="none" w:sz="0" w:space="0" w:color="auto"/>
            <w:left w:val="none" w:sz="0" w:space="0" w:color="auto"/>
            <w:bottom w:val="none" w:sz="0" w:space="0" w:color="auto"/>
            <w:right w:val="none" w:sz="0" w:space="0" w:color="auto"/>
          </w:divBdr>
        </w:div>
      </w:divsChild>
    </w:div>
    <w:div w:id="818421218">
      <w:bodyDiv w:val="1"/>
      <w:marLeft w:val="0"/>
      <w:marRight w:val="0"/>
      <w:marTop w:val="0"/>
      <w:marBottom w:val="0"/>
      <w:divBdr>
        <w:top w:val="none" w:sz="0" w:space="0" w:color="auto"/>
        <w:left w:val="none" w:sz="0" w:space="0" w:color="auto"/>
        <w:bottom w:val="none" w:sz="0" w:space="0" w:color="auto"/>
        <w:right w:val="none" w:sz="0" w:space="0" w:color="auto"/>
      </w:divBdr>
    </w:div>
    <w:div w:id="847914713">
      <w:bodyDiv w:val="1"/>
      <w:marLeft w:val="173"/>
      <w:marRight w:val="173"/>
      <w:marTop w:val="0"/>
      <w:marBottom w:val="0"/>
      <w:divBdr>
        <w:top w:val="none" w:sz="0" w:space="0" w:color="auto"/>
        <w:left w:val="none" w:sz="0" w:space="0" w:color="auto"/>
        <w:bottom w:val="none" w:sz="0" w:space="0" w:color="auto"/>
        <w:right w:val="none" w:sz="0" w:space="0" w:color="auto"/>
      </w:divBdr>
      <w:divsChild>
        <w:div w:id="1305308759">
          <w:marLeft w:val="0"/>
          <w:marRight w:val="0"/>
          <w:marTop w:val="0"/>
          <w:marBottom w:val="0"/>
          <w:divBdr>
            <w:top w:val="none" w:sz="0" w:space="0" w:color="auto"/>
            <w:left w:val="none" w:sz="0" w:space="0" w:color="auto"/>
            <w:bottom w:val="none" w:sz="0" w:space="0" w:color="auto"/>
            <w:right w:val="none" w:sz="0" w:space="0" w:color="auto"/>
          </w:divBdr>
        </w:div>
      </w:divsChild>
    </w:div>
    <w:div w:id="938870537">
      <w:bodyDiv w:val="1"/>
      <w:marLeft w:val="225"/>
      <w:marRight w:val="225"/>
      <w:marTop w:val="0"/>
      <w:marBottom w:val="0"/>
      <w:divBdr>
        <w:top w:val="none" w:sz="0" w:space="0" w:color="auto"/>
        <w:left w:val="none" w:sz="0" w:space="0" w:color="auto"/>
        <w:bottom w:val="none" w:sz="0" w:space="0" w:color="auto"/>
        <w:right w:val="none" w:sz="0" w:space="0" w:color="auto"/>
      </w:divBdr>
      <w:divsChild>
        <w:div w:id="597711266">
          <w:marLeft w:val="0"/>
          <w:marRight w:val="0"/>
          <w:marTop w:val="0"/>
          <w:marBottom w:val="0"/>
          <w:divBdr>
            <w:top w:val="none" w:sz="0" w:space="0" w:color="auto"/>
            <w:left w:val="none" w:sz="0" w:space="0" w:color="auto"/>
            <w:bottom w:val="none" w:sz="0" w:space="0" w:color="auto"/>
            <w:right w:val="none" w:sz="0" w:space="0" w:color="auto"/>
          </w:divBdr>
        </w:div>
      </w:divsChild>
    </w:div>
    <w:div w:id="1008949677">
      <w:bodyDiv w:val="1"/>
      <w:marLeft w:val="225"/>
      <w:marRight w:val="225"/>
      <w:marTop w:val="0"/>
      <w:marBottom w:val="0"/>
      <w:divBdr>
        <w:top w:val="none" w:sz="0" w:space="0" w:color="auto"/>
        <w:left w:val="none" w:sz="0" w:space="0" w:color="auto"/>
        <w:bottom w:val="none" w:sz="0" w:space="0" w:color="auto"/>
        <w:right w:val="none" w:sz="0" w:space="0" w:color="auto"/>
      </w:divBdr>
      <w:divsChild>
        <w:div w:id="528832379">
          <w:marLeft w:val="0"/>
          <w:marRight w:val="0"/>
          <w:marTop w:val="0"/>
          <w:marBottom w:val="0"/>
          <w:divBdr>
            <w:top w:val="none" w:sz="0" w:space="0" w:color="auto"/>
            <w:left w:val="none" w:sz="0" w:space="0" w:color="auto"/>
            <w:bottom w:val="none" w:sz="0" w:space="0" w:color="auto"/>
            <w:right w:val="none" w:sz="0" w:space="0" w:color="auto"/>
          </w:divBdr>
        </w:div>
      </w:divsChild>
    </w:div>
    <w:div w:id="1044938473">
      <w:bodyDiv w:val="1"/>
      <w:marLeft w:val="0"/>
      <w:marRight w:val="0"/>
      <w:marTop w:val="0"/>
      <w:marBottom w:val="0"/>
      <w:divBdr>
        <w:top w:val="none" w:sz="0" w:space="0" w:color="auto"/>
        <w:left w:val="none" w:sz="0" w:space="0" w:color="auto"/>
        <w:bottom w:val="none" w:sz="0" w:space="0" w:color="auto"/>
        <w:right w:val="none" w:sz="0" w:space="0" w:color="auto"/>
      </w:divBdr>
    </w:div>
    <w:div w:id="1231185911">
      <w:bodyDiv w:val="1"/>
      <w:marLeft w:val="0"/>
      <w:marRight w:val="0"/>
      <w:marTop w:val="0"/>
      <w:marBottom w:val="0"/>
      <w:divBdr>
        <w:top w:val="none" w:sz="0" w:space="0" w:color="auto"/>
        <w:left w:val="none" w:sz="0" w:space="0" w:color="auto"/>
        <w:bottom w:val="none" w:sz="0" w:space="0" w:color="auto"/>
        <w:right w:val="none" w:sz="0" w:space="0" w:color="auto"/>
      </w:divBdr>
    </w:div>
    <w:div w:id="1287272879">
      <w:bodyDiv w:val="1"/>
      <w:marLeft w:val="225"/>
      <w:marRight w:val="225"/>
      <w:marTop w:val="0"/>
      <w:marBottom w:val="0"/>
      <w:divBdr>
        <w:top w:val="none" w:sz="0" w:space="0" w:color="auto"/>
        <w:left w:val="none" w:sz="0" w:space="0" w:color="auto"/>
        <w:bottom w:val="none" w:sz="0" w:space="0" w:color="auto"/>
        <w:right w:val="none" w:sz="0" w:space="0" w:color="auto"/>
      </w:divBdr>
      <w:divsChild>
        <w:div w:id="1462453205">
          <w:marLeft w:val="0"/>
          <w:marRight w:val="0"/>
          <w:marTop w:val="0"/>
          <w:marBottom w:val="0"/>
          <w:divBdr>
            <w:top w:val="none" w:sz="0" w:space="0" w:color="auto"/>
            <w:left w:val="none" w:sz="0" w:space="0" w:color="auto"/>
            <w:bottom w:val="none" w:sz="0" w:space="0" w:color="auto"/>
            <w:right w:val="none" w:sz="0" w:space="0" w:color="auto"/>
          </w:divBdr>
        </w:div>
      </w:divsChild>
    </w:div>
    <w:div w:id="1415861401">
      <w:bodyDiv w:val="1"/>
      <w:marLeft w:val="0"/>
      <w:marRight w:val="0"/>
      <w:marTop w:val="0"/>
      <w:marBottom w:val="0"/>
      <w:divBdr>
        <w:top w:val="none" w:sz="0" w:space="0" w:color="auto"/>
        <w:left w:val="none" w:sz="0" w:space="0" w:color="auto"/>
        <w:bottom w:val="none" w:sz="0" w:space="0" w:color="auto"/>
        <w:right w:val="none" w:sz="0" w:space="0" w:color="auto"/>
      </w:divBdr>
    </w:div>
    <w:div w:id="1432627432">
      <w:bodyDiv w:val="1"/>
      <w:marLeft w:val="225"/>
      <w:marRight w:val="225"/>
      <w:marTop w:val="0"/>
      <w:marBottom w:val="0"/>
      <w:divBdr>
        <w:top w:val="none" w:sz="0" w:space="0" w:color="auto"/>
        <w:left w:val="none" w:sz="0" w:space="0" w:color="auto"/>
        <w:bottom w:val="none" w:sz="0" w:space="0" w:color="auto"/>
        <w:right w:val="none" w:sz="0" w:space="0" w:color="auto"/>
      </w:divBdr>
      <w:divsChild>
        <w:div w:id="1359039789">
          <w:marLeft w:val="0"/>
          <w:marRight w:val="0"/>
          <w:marTop w:val="0"/>
          <w:marBottom w:val="0"/>
          <w:divBdr>
            <w:top w:val="none" w:sz="0" w:space="0" w:color="auto"/>
            <w:left w:val="none" w:sz="0" w:space="0" w:color="auto"/>
            <w:bottom w:val="none" w:sz="0" w:space="0" w:color="auto"/>
            <w:right w:val="none" w:sz="0" w:space="0" w:color="auto"/>
          </w:divBdr>
        </w:div>
      </w:divsChild>
    </w:div>
    <w:div w:id="1436747908">
      <w:bodyDiv w:val="1"/>
      <w:marLeft w:val="0"/>
      <w:marRight w:val="0"/>
      <w:marTop w:val="0"/>
      <w:marBottom w:val="0"/>
      <w:divBdr>
        <w:top w:val="none" w:sz="0" w:space="0" w:color="auto"/>
        <w:left w:val="none" w:sz="0" w:space="0" w:color="auto"/>
        <w:bottom w:val="none" w:sz="0" w:space="0" w:color="auto"/>
        <w:right w:val="none" w:sz="0" w:space="0" w:color="auto"/>
      </w:divBdr>
    </w:div>
    <w:div w:id="1441798586">
      <w:bodyDiv w:val="1"/>
      <w:marLeft w:val="173"/>
      <w:marRight w:val="173"/>
      <w:marTop w:val="0"/>
      <w:marBottom w:val="0"/>
      <w:divBdr>
        <w:top w:val="none" w:sz="0" w:space="0" w:color="auto"/>
        <w:left w:val="none" w:sz="0" w:space="0" w:color="auto"/>
        <w:bottom w:val="none" w:sz="0" w:space="0" w:color="auto"/>
        <w:right w:val="none" w:sz="0" w:space="0" w:color="auto"/>
      </w:divBdr>
      <w:divsChild>
        <w:div w:id="1369258964">
          <w:marLeft w:val="0"/>
          <w:marRight w:val="0"/>
          <w:marTop w:val="0"/>
          <w:marBottom w:val="0"/>
          <w:divBdr>
            <w:top w:val="none" w:sz="0" w:space="0" w:color="auto"/>
            <w:left w:val="none" w:sz="0" w:space="0" w:color="auto"/>
            <w:bottom w:val="none" w:sz="0" w:space="0" w:color="auto"/>
            <w:right w:val="none" w:sz="0" w:space="0" w:color="auto"/>
          </w:divBdr>
        </w:div>
      </w:divsChild>
    </w:div>
    <w:div w:id="1449275028">
      <w:bodyDiv w:val="1"/>
      <w:marLeft w:val="0"/>
      <w:marRight w:val="0"/>
      <w:marTop w:val="0"/>
      <w:marBottom w:val="0"/>
      <w:divBdr>
        <w:top w:val="none" w:sz="0" w:space="0" w:color="auto"/>
        <w:left w:val="none" w:sz="0" w:space="0" w:color="auto"/>
        <w:bottom w:val="none" w:sz="0" w:space="0" w:color="auto"/>
        <w:right w:val="none" w:sz="0" w:space="0" w:color="auto"/>
      </w:divBdr>
      <w:divsChild>
        <w:div w:id="1968927167">
          <w:marLeft w:val="0"/>
          <w:marRight w:val="0"/>
          <w:marTop w:val="0"/>
          <w:marBottom w:val="0"/>
          <w:divBdr>
            <w:top w:val="none" w:sz="0" w:space="0" w:color="auto"/>
            <w:left w:val="none" w:sz="0" w:space="0" w:color="auto"/>
            <w:bottom w:val="none" w:sz="0" w:space="0" w:color="auto"/>
            <w:right w:val="none" w:sz="0" w:space="0" w:color="auto"/>
          </w:divBdr>
          <w:divsChild>
            <w:div w:id="1139804754">
              <w:marLeft w:val="0"/>
              <w:marRight w:val="0"/>
              <w:marTop w:val="0"/>
              <w:marBottom w:val="0"/>
              <w:divBdr>
                <w:top w:val="none" w:sz="0" w:space="0" w:color="auto"/>
                <w:left w:val="none" w:sz="0" w:space="0" w:color="auto"/>
                <w:bottom w:val="none" w:sz="0" w:space="0" w:color="auto"/>
                <w:right w:val="none" w:sz="0" w:space="0" w:color="auto"/>
              </w:divBdr>
              <w:divsChild>
                <w:div w:id="1558127073">
                  <w:marLeft w:val="0"/>
                  <w:marRight w:val="0"/>
                  <w:marTop w:val="0"/>
                  <w:marBottom w:val="0"/>
                  <w:divBdr>
                    <w:top w:val="none" w:sz="0" w:space="0" w:color="auto"/>
                    <w:left w:val="none" w:sz="0" w:space="0" w:color="auto"/>
                    <w:bottom w:val="none" w:sz="0" w:space="0" w:color="auto"/>
                    <w:right w:val="none" w:sz="0" w:space="0" w:color="auto"/>
                  </w:divBdr>
                  <w:divsChild>
                    <w:div w:id="879509701">
                      <w:marLeft w:val="0"/>
                      <w:marRight w:val="0"/>
                      <w:marTop w:val="0"/>
                      <w:marBottom w:val="0"/>
                      <w:divBdr>
                        <w:top w:val="none" w:sz="0" w:space="0" w:color="auto"/>
                        <w:left w:val="none" w:sz="0" w:space="0" w:color="auto"/>
                        <w:bottom w:val="none" w:sz="0" w:space="0" w:color="auto"/>
                        <w:right w:val="none" w:sz="0" w:space="0" w:color="auto"/>
                      </w:divBdr>
                      <w:divsChild>
                        <w:div w:id="12998254">
                          <w:marLeft w:val="0"/>
                          <w:marRight w:val="0"/>
                          <w:marTop w:val="0"/>
                          <w:marBottom w:val="0"/>
                          <w:divBdr>
                            <w:top w:val="none" w:sz="0" w:space="0" w:color="auto"/>
                            <w:left w:val="none" w:sz="0" w:space="0" w:color="auto"/>
                            <w:bottom w:val="none" w:sz="0" w:space="0" w:color="auto"/>
                            <w:right w:val="none" w:sz="0" w:space="0" w:color="auto"/>
                          </w:divBdr>
                        </w:div>
                        <w:div w:id="956176932">
                          <w:marLeft w:val="0"/>
                          <w:marRight w:val="0"/>
                          <w:marTop w:val="0"/>
                          <w:marBottom w:val="0"/>
                          <w:divBdr>
                            <w:top w:val="none" w:sz="0" w:space="0" w:color="auto"/>
                            <w:left w:val="none" w:sz="0" w:space="0" w:color="auto"/>
                            <w:bottom w:val="none" w:sz="0" w:space="0" w:color="auto"/>
                            <w:right w:val="none" w:sz="0" w:space="0" w:color="auto"/>
                          </w:divBdr>
                        </w:div>
                        <w:div w:id="1376539972">
                          <w:marLeft w:val="0"/>
                          <w:marRight w:val="0"/>
                          <w:marTop w:val="0"/>
                          <w:marBottom w:val="0"/>
                          <w:divBdr>
                            <w:top w:val="none" w:sz="0" w:space="0" w:color="auto"/>
                            <w:left w:val="none" w:sz="0" w:space="0" w:color="auto"/>
                            <w:bottom w:val="none" w:sz="0" w:space="0" w:color="auto"/>
                            <w:right w:val="none" w:sz="0" w:space="0" w:color="auto"/>
                          </w:divBdr>
                        </w:div>
                        <w:div w:id="167203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5735809">
      <w:bodyDiv w:val="1"/>
      <w:marLeft w:val="0"/>
      <w:marRight w:val="0"/>
      <w:marTop w:val="0"/>
      <w:marBottom w:val="0"/>
      <w:divBdr>
        <w:top w:val="none" w:sz="0" w:space="0" w:color="auto"/>
        <w:left w:val="none" w:sz="0" w:space="0" w:color="auto"/>
        <w:bottom w:val="none" w:sz="0" w:space="0" w:color="auto"/>
        <w:right w:val="none" w:sz="0" w:space="0" w:color="auto"/>
      </w:divBdr>
    </w:div>
    <w:div w:id="1512721011">
      <w:bodyDiv w:val="1"/>
      <w:marLeft w:val="173"/>
      <w:marRight w:val="173"/>
      <w:marTop w:val="0"/>
      <w:marBottom w:val="0"/>
      <w:divBdr>
        <w:top w:val="none" w:sz="0" w:space="0" w:color="auto"/>
        <w:left w:val="none" w:sz="0" w:space="0" w:color="auto"/>
        <w:bottom w:val="none" w:sz="0" w:space="0" w:color="auto"/>
        <w:right w:val="none" w:sz="0" w:space="0" w:color="auto"/>
      </w:divBdr>
      <w:divsChild>
        <w:div w:id="1567301176">
          <w:marLeft w:val="0"/>
          <w:marRight w:val="0"/>
          <w:marTop w:val="0"/>
          <w:marBottom w:val="0"/>
          <w:divBdr>
            <w:top w:val="none" w:sz="0" w:space="0" w:color="auto"/>
            <w:left w:val="none" w:sz="0" w:space="0" w:color="auto"/>
            <w:bottom w:val="none" w:sz="0" w:space="0" w:color="auto"/>
            <w:right w:val="none" w:sz="0" w:space="0" w:color="auto"/>
          </w:divBdr>
        </w:div>
      </w:divsChild>
    </w:div>
    <w:div w:id="1572888250">
      <w:bodyDiv w:val="1"/>
      <w:marLeft w:val="225"/>
      <w:marRight w:val="225"/>
      <w:marTop w:val="0"/>
      <w:marBottom w:val="0"/>
      <w:divBdr>
        <w:top w:val="none" w:sz="0" w:space="0" w:color="auto"/>
        <w:left w:val="none" w:sz="0" w:space="0" w:color="auto"/>
        <w:bottom w:val="none" w:sz="0" w:space="0" w:color="auto"/>
        <w:right w:val="none" w:sz="0" w:space="0" w:color="auto"/>
      </w:divBdr>
      <w:divsChild>
        <w:div w:id="1371105109">
          <w:marLeft w:val="0"/>
          <w:marRight w:val="0"/>
          <w:marTop w:val="0"/>
          <w:marBottom w:val="0"/>
          <w:divBdr>
            <w:top w:val="none" w:sz="0" w:space="0" w:color="auto"/>
            <w:left w:val="none" w:sz="0" w:space="0" w:color="auto"/>
            <w:bottom w:val="none" w:sz="0" w:space="0" w:color="auto"/>
            <w:right w:val="none" w:sz="0" w:space="0" w:color="auto"/>
          </w:divBdr>
        </w:div>
      </w:divsChild>
    </w:div>
    <w:div w:id="1588920534">
      <w:bodyDiv w:val="1"/>
      <w:marLeft w:val="173"/>
      <w:marRight w:val="173"/>
      <w:marTop w:val="0"/>
      <w:marBottom w:val="0"/>
      <w:divBdr>
        <w:top w:val="none" w:sz="0" w:space="0" w:color="auto"/>
        <w:left w:val="none" w:sz="0" w:space="0" w:color="auto"/>
        <w:bottom w:val="none" w:sz="0" w:space="0" w:color="auto"/>
        <w:right w:val="none" w:sz="0" w:space="0" w:color="auto"/>
      </w:divBdr>
      <w:divsChild>
        <w:div w:id="417023203">
          <w:marLeft w:val="0"/>
          <w:marRight w:val="0"/>
          <w:marTop w:val="0"/>
          <w:marBottom w:val="0"/>
          <w:divBdr>
            <w:top w:val="none" w:sz="0" w:space="0" w:color="auto"/>
            <w:left w:val="none" w:sz="0" w:space="0" w:color="auto"/>
            <w:bottom w:val="none" w:sz="0" w:space="0" w:color="auto"/>
            <w:right w:val="none" w:sz="0" w:space="0" w:color="auto"/>
          </w:divBdr>
        </w:div>
      </w:divsChild>
    </w:div>
    <w:div w:id="1632978391">
      <w:bodyDiv w:val="1"/>
      <w:marLeft w:val="225"/>
      <w:marRight w:val="225"/>
      <w:marTop w:val="0"/>
      <w:marBottom w:val="0"/>
      <w:divBdr>
        <w:top w:val="none" w:sz="0" w:space="0" w:color="auto"/>
        <w:left w:val="none" w:sz="0" w:space="0" w:color="auto"/>
        <w:bottom w:val="none" w:sz="0" w:space="0" w:color="auto"/>
        <w:right w:val="none" w:sz="0" w:space="0" w:color="auto"/>
      </w:divBdr>
      <w:divsChild>
        <w:div w:id="183060384">
          <w:marLeft w:val="0"/>
          <w:marRight w:val="0"/>
          <w:marTop w:val="0"/>
          <w:marBottom w:val="0"/>
          <w:divBdr>
            <w:top w:val="none" w:sz="0" w:space="0" w:color="auto"/>
            <w:left w:val="none" w:sz="0" w:space="0" w:color="auto"/>
            <w:bottom w:val="none" w:sz="0" w:space="0" w:color="auto"/>
            <w:right w:val="none" w:sz="0" w:space="0" w:color="auto"/>
          </w:divBdr>
        </w:div>
      </w:divsChild>
    </w:div>
    <w:div w:id="1635523584">
      <w:bodyDiv w:val="1"/>
      <w:marLeft w:val="173"/>
      <w:marRight w:val="173"/>
      <w:marTop w:val="0"/>
      <w:marBottom w:val="0"/>
      <w:divBdr>
        <w:top w:val="none" w:sz="0" w:space="0" w:color="auto"/>
        <w:left w:val="none" w:sz="0" w:space="0" w:color="auto"/>
        <w:bottom w:val="none" w:sz="0" w:space="0" w:color="auto"/>
        <w:right w:val="none" w:sz="0" w:space="0" w:color="auto"/>
      </w:divBdr>
      <w:divsChild>
        <w:div w:id="428278687">
          <w:marLeft w:val="0"/>
          <w:marRight w:val="0"/>
          <w:marTop w:val="0"/>
          <w:marBottom w:val="0"/>
          <w:divBdr>
            <w:top w:val="none" w:sz="0" w:space="0" w:color="auto"/>
            <w:left w:val="none" w:sz="0" w:space="0" w:color="auto"/>
            <w:bottom w:val="none" w:sz="0" w:space="0" w:color="auto"/>
            <w:right w:val="none" w:sz="0" w:space="0" w:color="auto"/>
          </w:divBdr>
        </w:div>
      </w:divsChild>
    </w:div>
    <w:div w:id="1652905859">
      <w:bodyDiv w:val="1"/>
      <w:marLeft w:val="0"/>
      <w:marRight w:val="0"/>
      <w:marTop w:val="0"/>
      <w:marBottom w:val="0"/>
      <w:divBdr>
        <w:top w:val="none" w:sz="0" w:space="0" w:color="auto"/>
        <w:left w:val="none" w:sz="0" w:space="0" w:color="auto"/>
        <w:bottom w:val="none" w:sz="0" w:space="0" w:color="auto"/>
        <w:right w:val="none" w:sz="0" w:space="0" w:color="auto"/>
      </w:divBdr>
    </w:div>
    <w:div w:id="1658342984">
      <w:bodyDiv w:val="1"/>
      <w:marLeft w:val="225"/>
      <w:marRight w:val="225"/>
      <w:marTop w:val="0"/>
      <w:marBottom w:val="0"/>
      <w:divBdr>
        <w:top w:val="none" w:sz="0" w:space="0" w:color="auto"/>
        <w:left w:val="none" w:sz="0" w:space="0" w:color="auto"/>
        <w:bottom w:val="none" w:sz="0" w:space="0" w:color="auto"/>
        <w:right w:val="none" w:sz="0" w:space="0" w:color="auto"/>
      </w:divBdr>
      <w:divsChild>
        <w:div w:id="802963333">
          <w:marLeft w:val="0"/>
          <w:marRight w:val="0"/>
          <w:marTop w:val="0"/>
          <w:marBottom w:val="0"/>
          <w:divBdr>
            <w:top w:val="none" w:sz="0" w:space="0" w:color="auto"/>
            <w:left w:val="none" w:sz="0" w:space="0" w:color="auto"/>
            <w:bottom w:val="none" w:sz="0" w:space="0" w:color="auto"/>
            <w:right w:val="none" w:sz="0" w:space="0" w:color="auto"/>
          </w:divBdr>
        </w:div>
      </w:divsChild>
    </w:div>
    <w:div w:id="1662653948">
      <w:bodyDiv w:val="1"/>
      <w:marLeft w:val="138"/>
      <w:marRight w:val="138"/>
      <w:marTop w:val="0"/>
      <w:marBottom w:val="0"/>
      <w:divBdr>
        <w:top w:val="none" w:sz="0" w:space="0" w:color="auto"/>
        <w:left w:val="none" w:sz="0" w:space="0" w:color="auto"/>
        <w:bottom w:val="none" w:sz="0" w:space="0" w:color="auto"/>
        <w:right w:val="none" w:sz="0" w:space="0" w:color="auto"/>
      </w:divBdr>
      <w:divsChild>
        <w:div w:id="1976568772">
          <w:marLeft w:val="0"/>
          <w:marRight w:val="0"/>
          <w:marTop w:val="0"/>
          <w:marBottom w:val="0"/>
          <w:divBdr>
            <w:top w:val="none" w:sz="0" w:space="0" w:color="auto"/>
            <w:left w:val="none" w:sz="0" w:space="0" w:color="auto"/>
            <w:bottom w:val="none" w:sz="0" w:space="0" w:color="auto"/>
            <w:right w:val="none" w:sz="0" w:space="0" w:color="auto"/>
          </w:divBdr>
        </w:div>
      </w:divsChild>
    </w:div>
    <w:div w:id="1695573423">
      <w:bodyDiv w:val="1"/>
      <w:marLeft w:val="173"/>
      <w:marRight w:val="173"/>
      <w:marTop w:val="0"/>
      <w:marBottom w:val="0"/>
      <w:divBdr>
        <w:top w:val="none" w:sz="0" w:space="0" w:color="auto"/>
        <w:left w:val="none" w:sz="0" w:space="0" w:color="auto"/>
        <w:bottom w:val="none" w:sz="0" w:space="0" w:color="auto"/>
        <w:right w:val="none" w:sz="0" w:space="0" w:color="auto"/>
      </w:divBdr>
      <w:divsChild>
        <w:div w:id="799342865">
          <w:marLeft w:val="0"/>
          <w:marRight w:val="0"/>
          <w:marTop w:val="0"/>
          <w:marBottom w:val="0"/>
          <w:divBdr>
            <w:top w:val="none" w:sz="0" w:space="0" w:color="auto"/>
            <w:left w:val="none" w:sz="0" w:space="0" w:color="auto"/>
            <w:bottom w:val="none" w:sz="0" w:space="0" w:color="auto"/>
            <w:right w:val="none" w:sz="0" w:space="0" w:color="auto"/>
          </w:divBdr>
        </w:div>
      </w:divsChild>
    </w:div>
    <w:div w:id="1730570295">
      <w:bodyDiv w:val="1"/>
      <w:marLeft w:val="173"/>
      <w:marRight w:val="173"/>
      <w:marTop w:val="0"/>
      <w:marBottom w:val="0"/>
      <w:divBdr>
        <w:top w:val="none" w:sz="0" w:space="0" w:color="auto"/>
        <w:left w:val="none" w:sz="0" w:space="0" w:color="auto"/>
        <w:bottom w:val="none" w:sz="0" w:space="0" w:color="auto"/>
        <w:right w:val="none" w:sz="0" w:space="0" w:color="auto"/>
      </w:divBdr>
      <w:divsChild>
        <w:div w:id="878857231">
          <w:marLeft w:val="0"/>
          <w:marRight w:val="0"/>
          <w:marTop w:val="0"/>
          <w:marBottom w:val="0"/>
          <w:divBdr>
            <w:top w:val="none" w:sz="0" w:space="0" w:color="auto"/>
            <w:left w:val="none" w:sz="0" w:space="0" w:color="auto"/>
            <w:bottom w:val="none" w:sz="0" w:space="0" w:color="auto"/>
            <w:right w:val="none" w:sz="0" w:space="0" w:color="auto"/>
          </w:divBdr>
        </w:div>
      </w:divsChild>
    </w:div>
    <w:div w:id="1797217279">
      <w:bodyDiv w:val="1"/>
      <w:marLeft w:val="0"/>
      <w:marRight w:val="0"/>
      <w:marTop w:val="0"/>
      <w:marBottom w:val="0"/>
      <w:divBdr>
        <w:top w:val="none" w:sz="0" w:space="0" w:color="auto"/>
        <w:left w:val="none" w:sz="0" w:space="0" w:color="auto"/>
        <w:bottom w:val="none" w:sz="0" w:space="0" w:color="auto"/>
        <w:right w:val="none" w:sz="0" w:space="0" w:color="auto"/>
      </w:divBdr>
      <w:divsChild>
        <w:div w:id="1116871161">
          <w:marLeft w:val="0"/>
          <w:marRight w:val="0"/>
          <w:marTop w:val="0"/>
          <w:marBottom w:val="0"/>
          <w:divBdr>
            <w:top w:val="none" w:sz="0" w:space="0" w:color="auto"/>
            <w:left w:val="none" w:sz="0" w:space="0" w:color="auto"/>
            <w:bottom w:val="none" w:sz="0" w:space="0" w:color="auto"/>
            <w:right w:val="none" w:sz="0" w:space="0" w:color="auto"/>
          </w:divBdr>
        </w:div>
        <w:div w:id="1241018911">
          <w:marLeft w:val="0"/>
          <w:marRight w:val="0"/>
          <w:marTop w:val="0"/>
          <w:marBottom w:val="0"/>
          <w:divBdr>
            <w:top w:val="none" w:sz="0" w:space="0" w:color="auto"/>
            <w:left w:val="none" w:sz="0" w:space="0" w:color="auto"/>
            <w:bottom w:val="none" w:sz="0" w:space="0" w:color="auto"/>
            <w:right w:val="none" w:sz="0" w:space="0" w:color="auto"/>
          </w:divBdr>
        </w:div>
      </w:divsChild>
    </w:div>
    <w:div w:id="1864515770">
      <w:bodyDiv w:val="1"/>
      <w:marLeft w:val="0"/>
      <w:marRight w:val="0"/>
      <w:marTop w:val="0"/>
      <w:marBottom w:val="0"/>
      <w:divBdr>
        <w:top w:val="none" w:sz="0" w:space="0" w:color="auto"/>
        <w:left w:val="none" w:sz="0" w:space="0" w:color="auto"/>
        <w:bottom w:val="none" w:sz="0" w:space="0" w:color="auto"/>
        <w:right w:val="none" w:sz="0" w:space="0" w:color="auto"/>
      </w:divBdr>
      <w:divsChild>
        <w:div w:id="607588513">
          <w:marLeft w:val="0"/>
          <w:marRight w:val="0"/>
          <w:marTop w:val="0"/>
          <w:marBottom w:val="0"/>
          <w:divBdr>
            <w:top w:val="none" w:sz="0" w:space="0" w:color="auto"/>
            <w:left w:val="none" w:sz="0" w:space="0" w:color="auto"/>
            <w:bottom w:val="none" w:sz="0" w:space="0" w:color="auto"/>
            <w:right w:val="none" w:sz="0" w:space="0" w:color="auto"/>
          </w:divBdr>
          <w:divsChild>
            <w:div w:id="1250844658">
              <w:marLeft w:val="0"/>
              <w:marRight w:val="0"/>
              <w:marTop w:val="0"/>
              <w:marBottom w:val="0"/>
              <w:divBdr>
                <w:top w:val="none" w:sz="0" w:space="0" w:color="auto"/>
                <w:left w:val="none" w:sz="0" w:space="0" w:color="auto"/>
                <w:bottom w:val="none" w:sz="0" w:space="0" w:color="auto"/>
                <w:right w:val="none" w:sz="0" w:space="0" w:color="auto"/>
              </w:divBdr>
            </w:div>
            <w:div w:id="1868175582">
              <w:marLeft w:val="0"/>
              <w:marRight w:val="0"/>
              <w:marTop w:val="0"/>
              <w:marBottom w:val="0"/>
              <w:divBdr>
                <w:top w:val="none" w:sz="0" w:space="0" w:color="auto"/>
                <w:left w:val="none" w:sz="0" w:space="0" w:color="auto"/>
                <w:bottom w:val="none" w:sz="0" w:space="0" w:color="auto"/>
                <w:right w:val="none" w:sz="0" w:space="0" w:color="auto"/>
              </w:divBdr>
            </w:div>
            <w:div w:id="209578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83953">
      <w:bodyDiv w:val="1"/>
      <w:marLeft w:val="173"/>
      <w:marRight w:val="173"/>
      <w:marTop w:val="0"/>
      <w:marBottom w:val="0"/>
      <w:divBdr>
        <w:top w:val="none" w:sz="0" w:space="0" w:color="auto"/>
        <w:left w:val="none" w:sz="0" w:space="0" w:color="auto"/>
        <w:bottom w:val="none" w:sz="0" w:space="0" w:color="auto"/>
        <w:right w:val="none" w:sz="0" w:space="0" w:color="auto"/>
      </w:divBdr>
      <w:divsChild>
        <w:div w:id="870536534">
          <w:marLeft w:val="0"/>
          <w:marRight w:val="0"/>
          <w:marTop w:val="0"/>
          <w:marBottom w:val="0"/>
          <w:divBdr>
            <w:top w:val="none" w:sz="0" w:space="0" w:color="auto"/>
            <w:left w:val="none" w:sz="0" w:space="0" w:color="auto"/>
            <w:bottom w:val="none" w:sz="0" w:space="0" w:color="auto"/>
            <w:right w:val="none" w:sz="0" w:space="0" w:color="auto"/>
          </w:divBdr>
        </w:div>
      </w:divsChild>
    </w:div>
    <w:div w:id="2111385745">
      <w:bodyDiv w:val="1"/>
      <w:marLeft w:val="0"/>
      <w:marRight w:val="0"/>
      <w:marTop w:val="0"/>
      <w:marBottom w:val="0"/>
      <w:divBdr>
        <w:top w:val="none" w:sz="0" w:space="0" w:color="auto"/>
        <w:left w:val="none" w:sz="0" w:space="0" w:color="auto"/>
        <w:bottom w:val="none" w:sz="0" w:space="0" w:color="auto"/>
        <w:right w:val="none" w:sz="0" w:space="0" w:color="auto"/>
      </w:divBdr>
      <w:divsChild>
        <w:div w:id="1814518663">
          <w:marLeft w:val="0"/>
          <w:marRight w:val="0"/>
          <w:marTop w:val="0"/>
          <w:marBottom w:val="0"/>
          <w:divBdr>
            <w:top w:val="none" w:sz="0" w:space="0" w:color="auto"/>
            <w:left w:val="none" w:sz="0" w:space="0" w:color="auto"/>
            <w:bottom w:val="none" w:sz="0" w:space="0" w:color="auto"/>
            <w:right w:val="none" w:sz="0" w:space="0" w:color="auto"/>
          </w:divBdr>
          <w:divsChild>
            <w:div w:id="598568614">
              <w:marLeft w:val="0"/>
              <w:marRight w:val="0"/>
              <w:marTop w:val="0"/>
              <w:marBottom w:val="0"/>
              <w:divBdr>
                <w:top w:val="none" w:sz="0" w:space="0" w:color="auto"/>
                <w:left w:val="none" w:sz="0" w:space="0" w:color="auto"/>
                <w:bottom w:val="none" w:sz="0" w:space="0" w:color="auto"/>
                <w:right w:val="none" w:sz="0" w:space="0" w:color="auto"/>
              </w:divBdr>
              <w:divsChild>
                <w:div w:id="255596847">
                  <w:marLeft w:val="0"/>
                  <w:marRight w:val="0"/>
                  <w:marTop w:val="0"/>
                  <w:marBottom w:val="0"/>
                  <w:divBdr>
                    <w:top w:val="none" w:sz="0" w:space="0" w:color="auto"/>
                    <w:left w:val="none" w:sz="0" w:space="0" w:color="auto"/>
                    <w:bottom w:val="none" w:sz="0" w:space="0" w:color="auto"/>
                    <w:right w:val="none" w:sz="0" w:space="0" w:color="auto"/>
                  </w:divBdr>
                  <w:divsChild>
                    <w:div w:id="1952977318">
                      <w:marLeft w:val="0"/>
                      <w:marRight w:val="0"/>
                      <w:marTop w:val="0"/>
                      <w:marBottom w:val="0"/>
                      <w:divBdr>
                        <w:top w:val="none" w:sz="0" w:space="0" w:color="auto"/>
                        <w:left w:val="none" w:sz="0" w:space="0" w:color="auto"/>
                        <w:bottom w:val="none" w:sz="0" w:space="0" w:color="auto"/>
                        <w:right w:val="none" w:sz="0" w:space="0" w:color="auto"/>
                      </w:divBdr>
                      <w:divsChild>
                        <w:div w:id="853766836">
                          <w:marLeft w:val="0"/>
                          <w:marRight w:val="0"/>
                          <w:marTop w:val="0"/>
                          <w:marBottom w:val="0"/>
                          <w:divBdr>
                            <w:top w:val="none" w:sz="0" w:space="0" w:color="auto"/>
                            <w:left w:val="none" w:sz="0" w:space="0" w:color="auto"/>
                            <w:bottom w:val="none" w:sz="0" w:space="0" w:color="auto"/>
                            <w:right w:val="none" w:sz="0" w:space="0" w:color="auto"/>
                          </w:divBdr>
                        </w:div>
                        <w:div w:id="978919652">
                          <w:marLeft w:val="0"/>
                          <w:marRight w:val="0"/>
                          <w:marTop w:val="0"/>
                          <w:marBottom w:val="0"/>
                          <w:divBdr>
                            <w:top w:val="none" w:sz="0" w:space="0" w:color="auto"/>
                            <w:left w:val="none" w:sz="0" w:space="0" w:color="auto"/>
                            <w:bottom w:val="none" w:sz="0" w:space="0" w:color="auto"/>
                            <w:right w:val="none" w:sz="0" w:space="0" w:color="auto"/>
                          </w:divBdr>
                        </w:div>
                        <w:div w:id="1419785424">
                          <w:marLeft w:val="0"/>
                          <w:marRight w:val="0"/>
                          <w:marTop w:val="0"/>
                          <w:marBottom w:val="0"/>
                          <w:divBdr>
                            <w:top w:val="none" w:sz="0" w:space="0" w:color="auto"/>
                            <w:left w:val="none" w:sz="0" w:space="0" w:color="auto"/>
                            <w:bottom w:val="none" w:sz="0" w:space="0" w:color="auto"/>
                            <w:right w:val="none" w:sz="0" w:space="0" w:color="auto"/>
                          </w:divBdr>
                        </w:div>
                        <w:div w:id="210626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2968908">
      <w:bodyDiv w:val="1"/>
      <w:marLeft w:val="225"/>
      <w:marRight w:val="225"/>
      <w:marTop w:val="0"/>
      <w:marBottom w:val="0"/>
      <w:divBdr>
        <w:top w:val="none" w:sz="0" w:space="0" w:color="auto"/>
        <w:left w:val="none" w:sz="0" w:space="0" w:color="auto"/>
        <w:bottom w:val="none" w:sz="0" w:space="0" w:color="auto"/>
        <w:right w:val="none" w:sz="0" w:space="0" w:color="auto"/>
      </w:divBdr>
      <w:divsChild>
        <w:div w:id="1748182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16" Target="people.xml"
                 Type="http://schemas.microsoft.com/office/2011/relationships/people"/>
   <Relationship Id="rId17" Target="commentsExtended.xml"
                 Type="http://schemas.microsoft.com/office/2011/relationships/commentsExtended"/>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6EE2E6-5E79-4E8A-803F-750E6F37B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25696</Words>
  <Characters>14648</Characters>
  <Application>Microsoft Office Word</Application>
  <DocSecurity>0</DocSecurity>
  <Lines>122</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PINIGINĖS SOCIALINĖS PARAMOS NEPASITURINČIOMS ŠEIMOMS IR VIENIEMS GYVENANTIEMS ASMENIMS ĮSTATYMO PAKEITIM</vt:lpstr>
      <vt:lpstr>LIETUVOS RESPUBLIKOS PINIGINĖS SOCIALINĖS PARAMOS NEPASITURINČIOMS ŠEIMOMS IR VIENIEMS GYVENANTIEMS ASMENIMS ĮSTATYMO PAKEITIM</vt:lpstr>
    </vt:vector>
  </TitlesOfParts>
  <Company>Soc. apsaugos ir darbo min.</Company>
  <LinksUpToDate>false</LinksUpToDate>
  <CharactersWithSpaces>40264</CharactersWithSpaces>
  <SharedDoc>false</SharedDoc>
  <HLinks>
    <vt:vector size="12" baseType="variant">
      <vt:variant>
        <vt:i4>7208979</vt:i4>
      </vt:variant>
      <vt:variant>
        <vt:i4>3</vt:i4>
      </vt:variant>
      <vt:variant>
        <vt:i4>0</vt:i4>
      </vt:variant>
      <vt:variant>
        <vt:i4>5</vt:i4>
      </vt:variant>
      <vt:variant>
        <vt:lpwstr>mailto:rita.zilniene@socmin.lt</vt:lpwstr>
      </vt:variant>
      <vt:variant>
        <vt:lpwstr/>
      </vt:variant>
      <vt:variant>
        <vt:i4>5242936</vt:i4>
      </vt:variant>
      <vt:variant>
        <vt:i4>0</vt:i4>
      </vt:variant>
      <vt:variant>
        <vt:i4>0</vt:i4>
      </vt:variant>
      <vt:variant>
        <vt:i4>5</vt:i4>
      </vt:variant>
      <vt:variant>
        <vt:lpwstr>mailto:jurgita.ciuladaite@socmin.lt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2020-05-15T10:18:00Z</dcterms:created>
  <dc:creator>Karolis Romaška</dc:creator>
  <cp:lastModifiedBy>Jurgita Čiuladaitė-Pritulskienė</cp:lastModifiedBy>
  <cp:lastPrinted>2020-01-07T09:12:00Z</cp:lastPrinted>
  <dcterms:modified xsi:type="dcterms:W3CDTF">2020-05-15T10:18:00Z</dcterms:modified>
  <cp:revision>2</cp:revision>
  <dc:title>LIETUVOS RESPUBLIKOS PINIGINĖS SOCIALINĖS PARAMOS NEPASITURINČIOMS ŠEIMOMS IR VIENIEMS GYVENANTIEMS ASMENIMS ĮSTATYMO PAKEITIM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-944425988</vt:i4>
  </property>
  <property fmtid="{D5CDD505-2E9C-101B-9397-08002B2CF9AE}" pid="4" name="_EmailSubject">
    <vt:lpwstr/>
  </property>
  <property fmtid="{D5CDD505-2E9C-101B-9397-08002B2CF9AE}" pid="5" name="_AuthorEmail">
    <vt:lpwstr>Jurgita.Ciuladaite@socmin.lt</vt:lpwstr>
  </property>
  <property fmtid="{D5CDD505-2E9C-101B-9397-08002B2CF9AE}" pid="6" name="_AuthorEmailDisplayName">
    <vt:lpwstr>Jurgita Čiuladaitė-Pritulskienė</vt:lpwstr>
  </property>
  <property fmtid="{D5CDD505-2E9C-101B-9397-08002B2CF9AE}" pid="7" name="_PreviousAdHocReviewCycleID">
    <vt:i4>1718298918</vt:i4>
  </property>
  <property fmtid="{D5CDD505-2E9C-101B-9397-08002B2CF9AE}" pid="8" name="_ReviewingToolsShownOnce">
    <vt:lpwstr/>
  </property>
</Properties>
</file>