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FC" w:rsidRPr="00C97FE4" w:rsidRDefault="001F09FC" w:rsidP="001F09FC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0" w:name="_GoBack"/>
      <w:bookmarkEnd w:id="0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065939F" wp14:editId="03DD277D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1F09FC" w:rsidRPr="00C97FE4" w:rsidRDefault="001F09FC" w:rsidP="001F09FC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1F09FC" w:rsidRPr="00D46316" w:rsidTr="005657E4">
        <w:tc>
          <w:tcPr>
            <w:tcW w:w="2019" w:type="dxa"/>
          </w:tcPr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1F09FC" w:rsidRPr="00D46316" w:rsidRDefault="00C81B54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1F09FC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/>
              </w:rPr>
              <w:drawing>
                <wp:anchor distT="0" distB="0" distL="114300" distR="114300" simplePos="0" relativeHeight="251659264" behindDoc="0" locked="0" layoutInCell="1" allowOverlap="1" wp14:anchorId="5640891A" wp14:editId="04D8881C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1" w:type="dxa"/>
          </w:tcPr>
          <w:p w:rsidR="001F09FC" w:rsidRPr="00D46316" w:rsidRDefault="001F09FC" w:rsidP="005657E4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1F09FC" w:rsidRPr="00D46316" w:rsidRDefault="001F09FC" w:rsidP="001F09FC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F09FC" w:rsidTr="005657E4">
        <w:tc>
          <w:tcPr>
            <w:tcW w:w="4920" w:type="dxa"/>
            <w:vMerge w:val="restart"/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aplinkos ministerijai</w:t>
            </w:r>
          </w:p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F09FC" w:rsidTr="005657E4">
        <w:tc>
          <w:tcPr>
            <w:tcW w:w="4920" w:type="dxa"/>
            <w:vMerge/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A10980">
              <w:rPr>
                <w:rFonts w:ascii="Times New Roman" w:hAnsi="Times New Roman"/>
                <w:lang w:val="lt-LT"/>
              </w:rPr>
              <w:t>201</w:t>
            </w:r>
            <w:r>
              <w:rPr>
                <w:rFonts w:ascii="Times New Roman" w:hAnsi="Times New Roman"/>
                <w:lang w:val="lt-LT"/>
              </w:rPr>
              <w:t>9-02-08</w:t>
            </w:r>
          </w:p>
        </w:tc>
        <w:tc>
          <w:tcPr>
            <w:tcW w:w="530" w:type="dxa"/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A10980">
              <w:rPr>
                <w:rFonts w:ascii="Times New Roman" w:hAnsi="Times New Roman"/>
                <w:lang w:val="lt-LT"/>
              </w:rPr>
              <w:t>(12)-D</w:t>
            </w:r>
            <w:r>
              <w:rPr>
                <w:rFonts w:ascii="Times New Roman" w:hAnsi="Times New Roman"/>
                <w:lang w:val="lt-LT"/>
              </w:rPr>
              <w:t>8-536</w:t>
            </w:r>
          </w:p>
        </w:tc>
      </w:tr>
      <w:tr w:rsidR="001F09FC" w:rsidTr="005657E4">
        <w:trPr>
          <w:trHeight w:val="113"/>
        </w:trPr>
        <w:tc>
          <w:tcPr>
            <w:tcW w:w="4920" w:type="dxa"/>
            <w:vMerge/>
          </w:tcPr>
          <w:p w:rsidR="001F09FC" w:rsidRDefault="001F09FC" w:rsidP="005657E4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F09FC" w:rsidRDefault="001F09FC" w:rsidP="005657E4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Pr="00C97FE4" w:rsidRDefault="001F09FC" w:rsidP="001F09FC">
      <w:pPr>
        <w:jc w:val="both"/>
        <w:rPr>
          <w:rFonts w:ascii="Times New Roman" w:hAnsi="Times New Roman"/>
          <w:lang w:val="lt-LT"/>
        </w:rPr>
      </w:pPr>
      <w:r w:rsidRPr="00A10980">
        <w:rPr>
          <w:rFonts w:ascii="Times New Roman" w:hAnsi="Times New Roman"/>
          <w:b/>
        </w:rPr>
        <w:t>DĖL LIETUVOS RESPUBLIKOS VYRIAUSYBĖS NUTARIMO PROJEKTO DERINIMO</w:t>
      </w:r>
    </w:p>
    <w:p w:rsidR="001F09FC" w:rsidRPr="00D46316" w:rsidRDefault="001F09FC" w:rsidP="001F09FC">
      <w:pPr>
        <w:jc w:val="both"/>
        <w:rPr>
          <w:rFonts w:ascii="Times New Roman" w:hAnsi="Times New Roman"/>
          <w:sz w:val="22"/>
          <w:lang w:val="lt-LT"/>
        </w:rPr>
      </w:pPr>
    </w:p>
    <w:p w:rsidR="001F09FC" w:rsidRDefault="001F09FC" w:rsidP="001F09FC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1F09FC" w:rsidRDefault="001F09FC" w:rsidP="001F09FC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Susipažinę su pateiktu derinti</w:t>
      </w:r>
      <w:r w:rsidRPr="0087213F">
        <w:rPr>
          <w:rFonts w:ascii="Times New Roman" w:hAnsi="Times New Roman"/>
          <w:szCs w:val="24"/>
          <w:lang w:val="lt-LT"/>
        </w:rPr>
        <w:t xml:space="preserve"> </w:t>
      </w:r>
      <w:r w:rsidRPr="00564D67">
        <w:rPr>
          <w:rFonts w:ascii="Times New Roman" w:hAnsi="Times New Roman"/>
          <w:szCs w:val="24"/>
          <w:lang w:val="lt-LT"/>
        </w:rPr>
        <w:t>Lietuvos Respublikos Vyriausyb</w:t>
      </w:r>
      <w:r w:rsidRPr="00564D67">
        <w:rPr>
          <w:rFonts w:ascii="Times New Roman" w:hAnsi="Times New Roman" w:hint="eastAsia"/>
          <w:szCs w:val="24"/>
          <w:lang w:val="lt-LT"/>
        </w:rPr>
        <w:t>ė</w:t>
      </w:r>
      <w:r w:rsidRPr="00564D67">
        <w:rPr>
          <w:rFonts w:ascii="Times New Roman" w:hAnsi="Times New Roman"/>
          <w:szCs w:val="24"/>
          <w:lang w:val="lt-LT"/>
        </w:rPr>
        <w:t xml:space="preserve">s nutarimo </w:t>
      </w:r>
      <w:r w:rsidRPr="001F09FC">
        <w:rPr>
          <w:rFonts w:ascii="Times New Roman" w:hAnsi="Times New Roman"/>
          <w:szCs w:val="24"/>
          <w:lang w:val="lt-LT"/>
        </w:rPr>
        <w:t>„Dėl valstybės įmonės Valstybinių miškų urėdijos patikėjimo teisės į valstybinės žemės sklypus pasibaigimo ir jų perdavimo patikėjimo teise Dzūkijos nacionalinio parko ir Čepkelių valstybinio gamtinio rezervato direkcijai“</w:t>
      </w:r>
      <w:r w:rsidRPr="00564D67">
        <w:rPr>
          <w:rFonts w:ascii="Times New Roman" w:hAnsi="Times New Roman"/>
          <w:szCs w:val="24"/>
          <w:lang w:val="lt-LT"/>
        </w:rPr>
        <w:t xml:space="preserve"> projekt</w:t>
      </w:r>
      <w:r>
        <w:rPr>
          <w:rFonts w:ascii="Times New Roman" w:hAnsi="Times New Roman"/>
          <w:szCs w:val="24"/>
          <w:lang w:val="lt-LT"/>
        </w:rPr>
        <w:t xml:space="preserve">u, informuojame, kad pagal kompetenciją pastabų ir pasiūlymų neturime. </w:t>
      </w:r>
    </w:p>
    <w:p w:rsidR="001F09FC" w:rsidRDefault="001F09FC" w:rsidP="001F09FC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1F09FC" w:rsidRPr="006C5017" w:rsidRDefault="001F09FC" w:rsidP="001F09FC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      </w:t>
      </w:r>
      <w:r w:rsidRPr="006C5017">
        <w:rPr>
          <w:rFonts w:ascii="Times New Roman" w:hAnsi="Times New Roman"/>
          <w:szCs w:val="24"/>
          <w:lang w:val="lt-LT"/>
        </w:rPr>
        <w:t xml:space="preserve">                                      </w:t>
      </w:r>
      <w:r>
        <w:rPr>
          <w:rFonts w:ascii="Times New Roman" w:hAnsi="Times New Roman"/>
          <w:szCs w:val="24"/>
          <w:lang w:val="lt-LT"/>
        </w:rPr>
        <w:t xml:space="preserve">          </w:t>
      </w:r>
      <w:r w:rsidRPr="006C5017">
        <w:rPr>
          <w:rFonts w:ascii="Times New Roman" w:hAnsi="Times New Roman"/>
          <w:szCs w:val="24"/>
          <w:lang w:val="lt-LT"/>
        </w:rPr>
        <w:t xml:space="preserve">                 </w:t>
      </w:r>
      <w:r>
        <w:rPr>
          <w:rFonts w:ascii="Times New Roman" w:hAnsi="Times New Roman"/>
          <w:szCs w:val="24"/>
          <w:lang w:val="lt-LT"/>
        </w:rPr>
        <w:t xml:space="preserve">        </w:t>
      </w:r>
      <w:r w:rsidR="00B433C6">
        <w:rPr>
          <w:rFonts w:ascii="Times New Roman" w:hAnsi="Times New Roman"/>
          <w:szCs w:val="24"/>
          <w:lang w:val="lt-LT"/>
        </w:rPr>
        <w:t xml:space="preserve">      </w:t>
      </w:r>
      <w:r>
        <w:rPr>
          <w:rFonts w:ascii="Times New Roman" w:hAnsi="Times New Roman"/>
          <w:szCs w:val="24"/>
          <w:lang w:val="lt-LT"/>
        </w:rPr>
        <w:t xml:space="preserve">                        </w:t>
      </w:r>
      <w:r w:rsidRPr="006C5017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Darius Liutikas</w:t>
      </w: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1F09FC" w:rsidRDefault="001F09FC" w:rsidP="001F09FC">
      <w:pPr>
        <w:jc w:val="both"/>
        <w:rPr>
          <w:rFonts w:ascii="Times New Roman" w:hAnsi="Times New Roman"/>
          <w:lang w:val="lt-LT"/>
        </w:rPr>
      </w:pPr>
    </w:p>
    <w:p w:rsidR="00F36CE2" w:rsidRDefault="001F09FC" w:rsidP="001F09FC">
      <w:pPr>
        <w:jc w:val="both"/>
      </w:pPr>
      <w:r>
        <w:rPr>
          <w:rFonts w:ascii="Times New Roman" w:hAnsi="Times New Roman"/>
          <w:lang w:val="lt-LT"/>
        </w:rPr>
        <w:t>Irma Brazienė, tel. (8 5) 239 1356</w:t>
      </w:r>
    </w:p>
    <w:sectPr w:rsidR="00F36CE2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84" w:rsidRDefault="00B433C6">
      <w:r>
        <w:separator/>
      </w:r>
    </w:p>
  </w:endnote>
  <w:endnote w:type="continuationSeparator" w:id="0">
    <w:p w:rsidR="00CC3184" w:rsidRDefault="00B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51" w:rsidRPr="005F5FDE" w:rsidRDefault="00C81B54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84" w:rsidRDefault="00B433C6">
      <w:r>
        <w:separator/>
      </w:r>
    </w:p>
  </w:footnote>
  <w:footnote w:type="continuationSeparator" w:id="0">
    <w:p w:rsidR="00CC3184" w:rsidRDefault="00B4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FC"/>
    <w:rsid w:val="001F09FC"/>
    <w:rsid w:val="00B433C6"/>
    <w:rsid w:val="00C81B54"/>
    <w:rsid w:val="00CC3184"/>
    <w:rsid w:val="00F3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F6D4-B860-433B-94D0-729D741E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F09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veikslas">
    <w:name w:val="paveikslas"/>
    <w:basedOn w:val="prastasis"/>
    <w:rsid w:val="001F09FC"/>
    <w:pPr>
      <w:framePr w:hSpace="180" w:wrap="auto" w:vAnchor="text" w:hAnchor="page" w:x="2881" w:y="-271"/>
    </w:pPr>
    <w:rPr>
      <w:sz w:val="8"/>
      <w:lang w:val="lt-LT"/>
    </w:rPr>
  </w:style>
  <w:style w:type="paragraph" w:styleId="Porat">
    <w:name w:val="footer"/>
    <w:basedOn w:val="prastasis"/>
    <w:link w:val="PoratDiagrama"/>
    <w:rsid w:val="001F09F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1F09FC"/>
    <w:rPr>
      <w:rFonts w:ascii="TimesLT" w:eastAsia="Times New Roman" w:hAnsi="TimesLT" w:cs="Times New Roman"/>
      <w:sz w:val="24"/>
      <w:szCs w:val="20"/>
      <w:lang w:val="en-GB"/>
    </w:rPr>
  </w:style>
  <w:style w:type="character" w:styleId="Hipersaitas">
    <w:name w:val="Hyperlink"/>
    <w:basedOn w:val="Numatytasispastraiposriftas"/>
    <w:rsid w:val="001F09FC"/>
    <w:rPr>
      <w:color w:val="0000FF"/>
      <w:u w:val="single"/>
    </w:rPr>
  </w:style>
  <w:style w:type="paragraph" w:customStyle="1" w:styleId="apacia">
    <w:name w:val="apacia"/>
    <w:basedOn w:val="prastasis"/>
    <w:rsid w:val="001F09FC"/>
    <w:pPr>
      <w:framePr w:w="10251" w:h="1159" w:hSpace="181" w:wrap="auto" w:vAnchor="page" w:hAnchor="page" w:x="1152" w:y="15409" w:anchorLock="1"/>
    </w:pPr>
    <w:rPr>
      <w:sz w:val="20"/>
    </w:rPr>
  </w:style>
  <w:style w:type="table" w:styleId="Lentelstinklelis">
    <w:name w:val="Table Grid"/>
    <w:basedOn w:val="prastojilentel"/>
    <w:rsid w:val="001F0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2019-03-07T09:03:00Z</dcterms:created>
  <dc:creator>Irma Brazienė</dc:creator>
  <cp:lastModifiedBy>Audronė Zdanevičienė</cp:lastModifiedBy>
  <dcterms:modified xsi:type="dcterms:W3CDTF">2019-03-07T09:03:00Z</dcterms:modified>
  <cp:revision>2</cp:revision>
</cp:coreProperties>
</file>