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1d9b7678bf14a4e9ad892a1a01144f6"/>
        <w:lock w:val="sdtLocked"/>
        <w:richText/>
      </w:sdtPr>
      <w:sdtContent>
        <w:p>
          <w:pPr>
            <w:tabs>
              <w:tab w:val="center" w:pos="4819"/>
              <w:tab w:val="right" w:pos="9638"/>
            </w:tabs>
            <w:jc w:val="center"/>
            <w:rPr>
              <w:rFonts w:ascii="TimesLT" w:hAnsi="TimesLT" w:cs="Arial"/>
              <w:bCs/>
              <w:kern w:val="32"/>
              <w:szCs w:val="32"/>
            </w:rPr>
          </w:pPr>
        </w:p>
        <w:p>
          <w:pPr>
            <w:tabs>
              <w:tab w:val="left" w:pos="8670"/>
            </w:tabs>
            <w:ind w:left="7230"/>
            <w:rPr>
              <w:rFonts w:ascii="TimesLT" w:hAnsi="TimesLT" w:cs="Arial"/>
              <w:bCs/>
              <w:kern w:val="32"/>
              <w:szCs w:val="32"/>
            </w:rPr>
          </w:pPr>
        </w:p>
        <w:p>
          <w:pPr>
            <w:tabs>
              <w:tab w:val="left" w:pos="7230"/>
              <w:tab w:val="left" w:pos="8670"/>
            </w:tabs>
            <w:ind w:left="7230" w:firstLine="1426"/>
            <w:rPr>
              <w:b/>
              <w:bCs/>
              <w:kern w:val="32"/>
              <w:szCs w:val="32"/>
            </w:rPr>
          </w:pPr>
          <w:r>
            <w:rPr>
              <w:b/>
              <w:bCs/>
              <w:kern w:val="32"/>
              <w:szCs w:val="32"/>
            </w:rPr>
            <w:t>Projektas</w:t>
          </w:r>
        </w:p>
        <w:p>
          <w:pPr>
            <w:widowControl w:val="0"/>
            <w:spacing w:line="360" w:lineRule="auto"/>
            <w:ind w:right="-6"/>
            <w:rPr>
              <w:b/>
              <w:bCs/>
              <w:kern w:val="32"/>
              <w:szCs w:val="24"/>
            </w:rPr>
          </w:pPr>
        </w:p>
        <w:p>
          <w:pPr>
            <w:widowControl w:val="0"/>
            <w:ind w:right="-6"/>
            <w:jc w:val="center"/>
            <w:rPr>
              <w:b/>
              <w:bCs/>
              <w:kern w:val="32"/>
              <w:szCs w:val="24"/>
            </w:rPr>
          </w:pPr>
          <w:r>
            <w:rPr>
              <w:b/>
              <w:bCs/>
              <w:kern w:val="32"/>
              <w:szCs w:val="24"/>
            </w:rPr>
            <w:t>LIETUVOS RESPUBLIKOS</w:t>
          </w:r>
        </w:p>
        <w:p>
          <w:pPr>
            <w:widowControl w:val="0"/>
            <w:ind w:right="-6"/>
            <w:jc w:val="center"/>
            <w:rPr>
              <w:b/>
              <w:bCs/>
              <w:kern w:val="32"/>
              <w:szCs w:val="32"/>
            </w:rPr>
          </w:pPr>
          <w:r>
            <w:rPr>
              <w:b/>
              <w:bCs/>
              <w:kern w:val="32"/>
              <w:szCs w:val="32"/>
            </w:rPr>
            <w:t xml:space="preserve">ENERGETIKOS </w:t>
          </w:r>
          <w:r>
            <w:rPr>
              <w:b/>
              <w:bCs/>
              <w:caps/>
              <w:kern w:val="32"/>
              <w:szCs w:val="32"/>
            </w:rPr>
            <w:t xml:space="preserve">ĮSTATYMO Nr. IX-884 </w:t>
          </w:r>
          <w:r>
            <w:rPr>
              <w:rFonts w:ascii="TimesLT" w:hAnsi="TimesLT" w:cs="Arial"/>
              <w:bCs/>
              <w:kern w:val="32"/>
              <w:szCs w:val="32"/>
            </w:rPr>
            <w:br/>
          </w:r>
          <w:r>
            <w:rPr>
              <w:b/>
              <w:bCs/>
              <w:caps/>
              <w:kern w:val="32"/>
              <w:szCs w:val="32"/>
            </w:rPr>
            <w:t>2, 3, 8, 13</w:t>
          </w:r>
          <w:r>
            <w:rPr>
              <w:b/>
              <w:bCs/>
              <w:caps/>
              <w:kern w:val="32"/>
              <w:szCs w:val="32"/>
              <w:vertAlign w:val="superscript"/>
            </w:rPr>
            <w:t>1</w:t>
          </w:r>
          <w:r>
            <w:rPr>
              <w:b/>
              <w:bCs/>
              <w:caps/>
              <w:kern w:val="32"/>
              <w:szCs w:val="32"/>
            </w:rPr>
            <w:t xml:space="preserve">, 19, 27 STRAIPSNIŲ PAKEITIMO IR ĮSTATYMO PAPILDYMO </w:t>
          </w:r>
          <w:r>
            <w:rPr>
              <w:rFonts w:ascii="TimesLT" w:hAnsi="TimesLT" w:cs="Arial"/>
              <w:bCs/>
              <w:kern w:val="32"/>
              <w:szCs w:val="32"/>
            </w:rPr>
            <w:br/>
          </w:r>
          <w:r>
            <w:rPr>
              <w:b/>
              <w:bCs/>
              <w:caps/>
              <w:kern w:val="32"/>
              <w:szCs w:val="32"/>
            </w:rPr>
            <w:t>18</w:t>
          </w:r>
          <w:r>
            <w:rPr>
              <w:b/>
              <w:bCs/>
              <w:caps/>
              <w:kern w:val="32"/>
              <w:szCs w:val="32"/>
              <w:vertAlign w:val="superscript"/>
            </w:rPr>
            <w:t>1</w:t>
          </w:r>
          <w:r>
            <w:rPr>
              <w:b/>
              <w:bCs/>
              <w:caps/>
              <w:kern w:val="32"/>
              <w:szCs w:val="32"/>
            </w:rPr>
            <w:t xml:space="preserve"> STRAIPSNIU</w:t>
          </w:r>
        </w:p>
        <w:p>
          <w:pPr>
            <w:widowControl w:val="0"/>
            <w:ind w:right="-6"/>
            <w:jc w:val="center"/>
            <w:rPr>
              <w:b/>
              <w:bCs/>
              <w:kern w:val="32"/>
              <w:szCs w:val="24"/>
            </w:rPr>
          </w:pPr>
          <w:r>
            <w:rPr>
              <w:b/>
              <w:bCs/>
              <w:kern w:val="32"/>
              <w:szCs w:val="24"/>
            </w:rPr>
            <w:t>ĮSTATYMAS</w:t>
          </w:r>
        </w:p>
        <w:p>
          <w:pPr>
            <w:widowControl w:val="0"/>
            <w:spacing w:line="360" w:lineRule="auto"/>
            <w:ind w:right="-6"/>
            <w:jc w:val="center"/>
            <w:rPr>
              <w:b/>
              <w:bCs/>
              <w:kern w:val="32"/>
              <w:szCs w:val="24"/>
            </w:rPr>
          </w:pPr>
        </w:p>
        <w:p>
          <w:pPr>
            <w:spacing w:line="360" w:lineRule="auto"/>
            <w:jc w:val="center"/>
            <w:rPr>
              <w:szCs w:val="24"/>
            </w:rPr>
          </w:pPr>
          <w:r>
            <w:rPr>
              <w:szCs w:val="24"/>
            </w:rPr>
            <w:t xml:space="preserve">2019 m.                            d. Nr.</w:t>
          </w:r>
        </w:p>
        <w:p>
          <w:pPr>
            <w:spacing w:line="360" w:lineRule="auto"/>
            <w:jc w:val="center"/>
            <w:rPr>
              <w:bCs/>
              <w:kern w:val="32"/>
              <w:szCs w:val="24"/>
            </w:rPr>
          </w:pPr>
          <w:r>
            <w:rPr>
              <w:bCs/>
              <w:kern w:val="32"/>
              <w:szCs w:val="24"/>
            </w:rPr>
            <w:t>Vilnius</w:t>
          </w:r>
        </w:p>
        <w:p>
          <w:pPr>
            <w:ind w:firstLine="720"/>
            <w:jc w:val="both"/>
            <w:rPr>
              <w:b/>
              <w:bCs/>
              <w:spacing w:val="-2"/>
              <w:kern w:val="32"/>
              <w:szCs w:val="24"/>
            </w:rPr>
          </w:pPr>
        </w:p>
        <w:sdt>
          <w:sdtPr>
            <w:alias w:val="1 str."/>
            <w:tag w:val="part_5dabd3ef923d44f58fe2c88b82235ce4"/>
            <w:lock w:val="sdtLocked"/>
            <w:richText/>
          </w:sdtPr>
          <w:sdtContent>
            <w:p>
              <w:pPr>
                <w:ind w:firstLine="720"/>
                <w:jc w:val="both"/>
                <w:rPr>
                  <w:b/>
                  <w:bCs/>
                  <w:spacing w:val="-2"/>
                  <w:kern w:val="32"/>
                  <w:szCs w:val="24"/>
                </w:rPr>
              </w:pPr>
              <w:sdt>
                <w:sdtPr>
                  <w:alias w:val="Numeris"/>
                  <w:tag w:val="nr_5dabd3ef923d44f58fe2c88b82235ce4"/>
                  <w:lock w:val="sdtLocked"/>
                  <w:richText/>
                </w:sdtPr>
                <w:sdtContent>
                  <w:r>
                    <w:rPr>
                      <w:b/>
                      <w:bCs/>
                      <w:spacing w:val="-2"/>
                      <w:kern w:val="32"/>
                      <w:szCs w:val="24"/>
                    </w:rPr>
                    <w:t>1</w:t>
                  </w:r>
                </w:sdtContent>
              </w:sdt>
              <w:r>
                <w:rPr>
                  <w:b/>
                  <w:bCs/>
                  <w:spacing w:val="-2"/>
                  <w:kern w:val="32"/>
                  <w:szCs w:val="24"/>
                </w:rPr>
                <w:t xml:space="preserve"> straipsnis. </w:t>
              </w:r>
              <w:sdt>
                <w:sdtPr>
                  <w:alias w:val="Pavadinimas"/>
                  <w:tag w:val="title_5dabd3ef923d44f58fe2c88b82235ce4"/>
                  <w:lock w:val="sdtLocked"/>
                  <w:richText/>
                </w:sdtPr>
                <w:sdtContent>
                  <w:r>
                    <w:rPr>
                      <w:b/>
                      <w:bCs/>
                      <w:spacing w:val="-2"/>
                      <w:kern w:val="32"/>
                      <w:szCs w:val="24"/>
                    </w:rPr>
                    <w:t>2 straipsnio pakeitimas</w:t>
                  </w:r>
                </w:sdtContent>
              </w:sdt>
            </w:p>
            <w:sdt>
              <w:sdtPr>
                <w:alias w:val="1 str. 1 d."/>
                <w:tag w:val="part_983a71cecad243ee85cb8a478e7885ad"/>
                <w:lock w:val="sdtLocked"/>
                <w:richText/>
              </w:sdtPr>
              <w:sdtContent>
                <w:p>
                  <w:pPr>
                    <w:ind w:left="1070" w:hanging="360"/>
                    <w:jc w:val="both"/>
                    <w:rPr>
                      <w:rFonts w:ascii="TimesLT" w:hAnsi="TimesLT" w:cs="Arial"/>
                      <w:bCs/>
                      <w:spacing w:val="-2"/>
                      <w:kern w:val="32"/>
                      <w:szCs w:val="32"/>
                    </w:rPr>
                  </w:pPr>
                  <w:sdt>
                    <w:sdtPr>
                      <w:alias w:val="Numeris"/>
                      <w:tag w:val="nr_983a71cecad243ee85cb8a478e7885ad"/>
                      <w:lock w:val="sdtLocked"/>
                      <w:richText/>
                    </w:sdtPr>
                    <w:sdtContent>
                      <w:r>
                        <w:rPr>
                          <w:spacing w:val="-2"/>
                          <w:szCs w:val="24"/>
                          <w:lang w:eastAsia="lt-LT"/>
                        </w:rPr>
                        <w:t>1</w:t>
                      </w:r>
                    </w:sdtContent>
                  </w:sdt>
                  <w:r>
                    <w:rPr>
                      <w:spacing w:val="-2"/>
                      <w:szCs w:val="24"/>
                      <w:lang w:eastAsia="lt-LT"/>
                    </w:rPr>
                    <w:t>.</w:t>
                    <w:tab/>
                  </w:r>
                  <w:r>
                    <w:rPr>
                      <w:rFonts w:ascii="TimesLT" w:hAnsi="TimesLT" w:cs="Arial"/>
                      <w:bCs/>
                      <w:spacing w:val="-2"/>
                      <w:kern w:val="32"/>
                      <w:szCs w:val="32"/>
                    </w:rPr>
                    <w:t>Papildyti 2 straipsnį 1</w:t>
                  </w:r>
                  <w:r>
                    <w:rPr>
                      <w:rFonts w:ascii="TimesLT" w:hAnsi="TimesLT" w:cs="Arial"/>
                      <w:bCs/>
                      <w:spacing w:val="-2"/>
                      <w:kern w:val="32"/>
                      <w:szCs w:val="32"/>
                      <w:vertAlign w:val="superscript"/>
                    </w:rPr>
                    <w:t>1</w:t>
                  </w:r>
                  <w:r>
                    <w:rPr>
                      <w:rFonts w:ascii="TimesLT" w:hAnsi="TimesLT" w:cs="Arial"/>
                      <w:bCs/>
                      <w:spacing w:val="-2"/>
                      <w:kern w:val="32"/>
                      <w:szCs w:val="32"/>
                    </w:rPr>
                    <w:t xml:space="preserve"> dalimi:</w:t>
                  </w:r>
                </w:p>
                <w:sdt>
                  <w:sdtPr>
                    <w:alias w:val="citata"/>
                    <w:tag w:val="part_7285152746da4e50b31e7113186e9836"/>
                    <w:lock w:val="sdtLocked"/>
                    <w:richText/>
                  </w:sdtPr>
                  <w:sdtContent>
                    <w:sdt>
                      <w:sdtPr>
                        <w:alias w:val="1-1 d."/>
                        <w:tag w:val="part_5a68dba8229343f8893fd3f3269e6aff"/>
                        <w:lock w:val="sdtLocked"/>
                        <w:richText/>
                      </w:sdtPr>
                      <w:sdtContent>
                        <w:p>
                          <w:pPr>
                            <w:ind w:firstLine="720"/>
                            <w:jc w:val="both"/>
                            <w:rPr>
                              <w:kern w:val="32"/>
                              <w:szCs w:val="24"/>
                            </w:rPr>
                          </w:pPr>
                          <w:r>
                            <w:rPr>
                              <w:bCs/>
                              <w:spacing w:val="-2"/>
                              <w:kern w:val="32"/>
                              <w:szCs w:val="24"/>
                            </w:rPr>
                            <w:t>„</w:t>
                          </w:r>
                          <w:sdt>
                            <w:sdtPr>
                              <w:alias w:val="Numeris"/>
                              <w:tag w:val="nr_5a68dba8229343f8893fd3f3269e6aff"/>
                              <w:lock w:val="sdtLocked"/>
                              <w:richText/>
                            </w:sdtPr>
                            <w:sdtContent>
                              <w:r>
                                <w:rPr>
                                  <w:spacing w:val="-2"/>
                                  <w:kern w:val="32"/>
                                  <w:szCs w:val="24"/>
                                </w:rPr>
                                <w:t>1</w:t>
                              </w:r>
                              <w:r>
                                <w:rPr>
                                  <w:spacing w:val="-2"/>
                                  <w:kern w:val="32"/>
                                  <w:szCs w:val="24"/>
                                  <w:vertAlign w:val="superscript"/>
                                </w:rPr>
                                <w:t>1</w:t>
                              </w:r>
                            </w:sdtContent>
                          </w:sdt>
                          <w:r>
                            <w:rPr>
                              <w:spacing w:val="-2"/>
                              <w:kern w:val="32"/>
                              <w:szCs w:val="24"/>
                            </w:rPr>
                            <w:t>.</w:t>
                          </w:r>
                          <w:r>
                            <w:rPr>
                              <w:bCs/>
                              <w:spacing w:val="-2"/>
                              <w:kern w:val="32"/>
                              <w:szCs w:val="24"/>
                            </w:rPr>
                            <w:t xml:space="preserve"> </w:t>
                          </w:r>
                          <w:r>
                            <w:rPr>
                              <w:b/>
                              <w:bCs/>
                              <w:kern w:val="32"/>
                              <w:szCs w:val="24"/>
                            </w:rPr>
                            <w:t xml:space="preserve">Bandomoji energetikos inovacijų aplinka </w:t>
                          </w:r>
                          <w:r>
                            <w:rPr>
                              <w:bCs/>
                              <w:kern w:val="32"/>
                              <w:szCs w:val="24"/>
                            </w:rPr>
                            <w:t xml:space="preserve">– </w:t>
                          </w:r>
                          <w:r>
                            <w:rPr>
                              <w:kern w:val="32"/>
                              <w:szCs w:val="24"/>
                            </w:rPr>
                            <w:t>visuma priemonių, kurios asmenims leidžia realioje aplinkoje laikinai diegti ir išbandyti naudą visuomenei teikiančias energetikos inovacijas, ribojant tokios asmenų veiklos mastą ir taikant kitas vartotojų ir visuomenės interesų apsaugos priemones.“</w:t>
                          </w:r>
                        </w:p>
                      </w:sdtContent>
                    </w:sdt>
                  </w:sdtContent>
                </w:sdt>
              </w:sdtContent>
            </w:sdt>
            <w:sdt>
              <w:sdtPr>
                <w:alias w:val="1 str. 2 d."/>
                <w:tag w:val="part_df80056cd6124e77a04c2ef22820f82e"/>
                <w:lock w:val="sdtLocked"/>
                <w:richText/>
              </w:sdtPr>
              <w:sdtContent>
                <w:p>
                  <w:pPr>
                    <w:ind w:left="1070" w:hanging="360"/>
                    <w:jc w:val="both"/>
                    <w:rPr>
                      <w:rFonts w:ascii="TimesLT" w:hAnsi="TimesLT" w:cs="Arial"/>
                      <w:bCs/>
                      <w:kern w:val="32"/>
                      <w:szCs w:val="32"/>
                    </w:rPr>
                  </w:pPr>
                  <w:sdt>
                    <w:sdtPr>
                      <w:alias w:val="Numeris"/>
                      <w:tag w:val="nr_df80056cd6124e77a04c2ef22820f82e"/>
                      <w:lock w:val="sdtLocked"/>
                      <w:richText/>
                    </w:sdtPr>
                    <w:sdtContent>
                      <w:r>
                        <w:rPr>
                          <w:szCs w:val="24"/>
                          <w:lang w:eastAsia="lt-LT"/>
                        </w:rPr>
                        <w:t>2</w:t>
                      </w:r>
                    </w:sdtContent>
                  </w:sdt>
                  <w:r>
                    <w:rPr>
                      <w:szCs w:val="24"/>
                      <w:lang w:eastAsia="lt-LT"/>
                    </w:rPr>
                    <w:t>.</w:t>
                    <w:tab/>
                  </w:r>
                  <w:r>
                    <w:rPr>
                      <w:rFonts w:ascii="TimesLT" w:hAnsi="TimesLT" w:cs="Arial"/>
                      <w:bCs/>
                      <w:kern w:val="32"/>
                      <w:szCs w:val="32"/>
                    </w:rPr>
                    <w:t xml:space="preserve">Papildyti 2 straipsnį </w:t>
                  </w:r>
                  <w:r>
                    <w:rPr>
                      <w:rFonts w:ascii="TimesLT" w:hAnsi="TimesLT" w:cs="Arial"/>
                      <w:bCs/>
                      <w:kern w:val="32"/>
                      <w:szCs w:val="32"/>
                      <w:lang w:val="en-US"/>
                    </w:rPr>
                    <w:t>6</w:t>
                  </w:r>
                  <w:r>
                    <w:rPr>
                      <w:rFonts w:ascii="TimesLT" w:hAnsi="TimesLT" w:cs="Arial"/>
                      <w:bCs/>
                      <w:kern w:val="32"/>
                      <w:szCs w:val="32"/>
                      <w:vertAlign w:val="superscript"/>
                    </w:rPr>
                    <w:t>1</w:t>
                  </w:r>
                  <w:r>
                    <w:rPr>
                      <w:rFonts w:ascii="TimesLT" w:hAnsi="TimesLT" w:cs="Arial"/>
                      <w:bCs/>
                      <w:kern w:val="32"/>
                      <w:szCs w:val="32"/>
                    </w:rPr>
                    <w:t xml:space="preserve"> dalimi:</w:t>
                  </w:r>
                </w:p>
                <w:sdt>
                  <w:sdtPr>
                    <w:alias w:val="citata"/>
                    <w:tag w:val="part_35986019f6864d4a830b623c3c620d18"/>
                    <w:lock w:val="sdtLocked"/>
                    <w:richText/>
                  </w:sdtPr>
                  <w:sdtContent>
                    <w:sdt>
                      <w:sdtPr>
                        <w:alias w:val="6-1 d."/>
                        <w:tag w:val="part_18678f25b6104f2d91ad57781480d7dc"/>
                        <w:lock w:val="sdtLocked"/>
                        <w:richText/>
                      </w:sdtPr>
                      <w:sdtContent>
                        <w:p>
                          <w:pPr>
                            <w:ind w:firstLine="720"/>
                            <w:jc w:val="both"/>
                            <w:rPr>
                              <w:spacing w:val="-2"/>
                              <w:kern w:val="32"/>
                              <w:szCs w:val="24"/>
                            </w:rPr>
                          </w:pPr>
                          <w:r>
                            <w:rPr>
                              <w:bCs/>
                              <w:kern w:val="32"/>
                              <w:szCs w:val="24"/>
                            </w:rPr>
                            <w:t>„</w:t>
                          </w:r>
                          <w:sdt>
                            <w:sdtPr>
                              <w:alias w:val="Numeris"/>
                              <w:tag w:val="nr_18678f25b6104f2d91ad57781480d7dc"/>
                              <w:lock w:val="sdtLocked"/>
                              <w:richText/>
                            </w:sdtPr>
                            <w:sdtContent>
                              <w:r>
                                <w:rPr>
                                  <w:kern w:val="32"/>
                                  <w:szCs w:val="24"/>
                                </w:rPr>
                                <w:t>6</w:t>
                              </w:r>
                              <w:r>
                                <w:rPr>
                                  <w:kern w:val="32"/>
                                  <w:szCs w:val="24"/>
                                  <w:vertAlign w:val="superscript"/>
                                </w:rPr>
                                <w:t>1</w:t>
                              </w:r>
                            </w:sdtContent>
                          </w:sdt>
                          <w:r>
                            <w:rPr>
                              <w:kern w:val="32"/>
                              <w:szCs w:val="24"/>
                            </w:rPr>
                            <w:t>.</w:t>
                          </w:r>
                          <w:r>
                            <w:rPr>
                              <w:b/>
                              <w:bCs/>
                              <w:kern w:val="32"/>
                              <w:szCs w:val="24"/>
                            </w:rPr>
                            <w:t xml:space="preserve"> Energetikos inovacijos </w:t>
                          </w:r>
                          <w:r>
                            <w:rPr>
                              <w:bCs/>
                              <w:kern w:val="32"/>
                              <w:szCs w:val="24"/>
                            </w:rPr>
                            <w:t xml:space="preserve">– </w:t>
                          </w:r>
                          <w:r>
                            <w:rPr>
                              <w:kern w:val="32"/>
                              <w:szCs w:val="24"/>
                            </w:rPr>
                            <w:t>nauji ar iš esmės patobulinti produktai, technologijos, verslo sprendimai, paslaugos, tokių produktų ir paslaugų teikimo būdai, veiklos modeliai, kurie dėl naujų ar naujai pritaikytų technologijų arba dėl kitų priežasčių gali teigiamai veikti energetikos veiklą.“</w:t>
                          </w:r>
                        </w:p>
                        <w:p>
                          <w:pPr>
                            <w:ind w:firstLine="720"/>
                            <w:jc w:val="both"/>
                            <w:rPr>
                              <w:bCs/>
                              <w:color w:val="000000"/>
                              <w:kern w:val="32"/>
                              <w:szCs w:val="24"/>
                            </w:rPr>
                          </w:pPr>
                        </w:p>
                      </w:sdtContent>
                    </w:sdt>
                  </w:sdtContent>
                </w:sdt>
              </w:sdtContent>
            </w:sdt>
          </w:sdtContent>
        </w:sdt>
        <w:sdt>
          <w:sdtPr>
            <w:alias w:val="2 str."/>
            <w:tag w:val="part_9187e91aa0634e24be0de60480d202de"/>
            <w:lock w:val="sdtLocked"/>
            <w:richText/>
          </w:sdtPr>
          <w:sdtContent>
            <w:p>
              <w:pPr>
                <w:ind w:firstLine="720"/>
                <w:jc w:val="both"/>
                <w:rPr>
                  <w:b/>
                  <w:bCs/>
                  <w:color w:val="000000"/>
                  <w:kern w:val="32"/>
                  <w:szCs w:val="24"/>
                </w:rPr>
              </w:pPr>
              <w:sdt>
                <w:sdtPr>
                  <w:alias w:val="Numeris"/>
                  <w:tag w:val="nr_9187e91aa0634e24be0de60480d202de"/>
                  <w:lock w:val="sdtLocked"/>
                  <w:richText/>
                </w:sdtPr>
                <w:sdtContent>
                  <w:r>
                    <w:rPr>
                      <w:b/>
                      <w:bCs/>
                      <w:color w:val="000000"/>
                      <w:kern w:val="32"/>
                      <w:szCs w:val="24"/>
                    </w:rPr>
                    <w:t>2</w:t>
                  </w:r>
                </w:sdtContent>
              </w:sdt>
              <w:r>
                <w:rPr>
                  <w:b/>
                  <w:bCs/>
                  <w:color w:val="000000"/>
                  <w:kern w:val="32"/>
                  <w:szCs w:val="24"/>
                </w:rPr>
                <w:t xml:space="preserve"> straipsnis. </w:t>
              </w:r>
              <w:sdt>
                <w:sdtPr>
                  <w:alias w:val="Pavadinimas"/>
                  <w:tag w:val="title_9187e91aa0634e24be0de60480d202de"/>
                  <w:lock w:val="sdtLocked"/>
                  <w:richText/>
                </w:sdtPr>
                <w:sdtContent>
                  <w:r>
                    <w:rPr>
                      <w:b/>
                      <w:bCs/>
                      <w:color w:val="000000"/>
                      <w:kern w:val="32"/>
                      <w:szCs w:val="24"/>
                    </w:rPr>
                    <w:t>3 straipsnio pakeitimas</w:t>
                  </w:r>
                </w:sdtContent>
              </w:sdt>
            </w:p>
            <w:sdt>
              <w:sdtPr>
                <w:alias w:val="2 str. 1 d."/>
                <w:tag w:val="part_0c2cad24cb9e480d8e3cd3d92fc2c33e"/>
                <w:lock w:val="sdtLocked"/>
                <w:richText/>
              </w:sdtPr>
              <w:sdtContent>
                <w:p>
                  <w:pPr>
                    <w:ind w:firstLine="720"/>
                    <w:jc w:val="both"/>
                    <w:rPr>
                      <w:bCs/>
                      <w:color w:val="000000"/>
                      <w:kern w:val="32"/>
                      <w:szCs w:val="32"/>
                    </w:rPr>
                  </w:pPr>
                  <w:r>
                    <w:rPr>
                      <w:bCs/>
                      <w:color w:val="000000"/>
                      <w:kern w:val="32"/>
                      <w:szCs w:val="32"/>
                    </w:rPr>
                    <w:t>Pakeisti 3 straipsnio 1 dalies 4 punktą ir jį išdėstyti taip:</w:t>
                  </w:r>
                </w:p>
                <w:sdt>
                  <w:sdtPr>
                    <w:alias w:val="citata"/>
                    <w:tag w:val="part_c0f86d76e9324564a859d1b1deabed6b"/>
                    <w:lock w:val="sdtLocked"/>
                    <w:richText/>
                  </w:sdtPr>
                  <w:sdtContent>
                    <w:sdt>
                      <w:sdtPr>
                        <w:alias w:val="4 p."/>
                        <w:tag w:val="part_a1582426aeac4266b4f281346b95669c"/>
                        <w:lock w:val="sdtLocked"/>
                        <w:richText/>
                      </w:sdtPr>
                      <w:sdtContent>
                        <w:p>
                          <w:pPr>
                            <w:ind w:firstLine="709"/>
                            <w:jc w:val="both"/>
                            <w:rPr>
                              <w:b/>
                              <w:bCs/>
                              <w:kern w:val="32"/>
                              <w:szCs w:val="24"/>
                            </w:rPr>
                          </w:pPr>
                          <w:r>
                            <w:rPr>
                              <w:bCs/>
                              <w:color w:val="000000"/>
                              <w:kern w:val="32"/>
                              <w:szCs w:val="24"/>
                            </w:rPr>
                            <w:t>„</w:t>
                          </w:r>
                          <w:sdt>
                            <w:sdtPr>
                              <w:alias w:val="Numeris"/>
                              <w:tag w:val="nr_a1582426aeac4266b4f281346b95669c"/>
                              <w:lock w:val="sdtLocked"/>
                              <w:richText/>
                            </w:sdtPr>
                            <w:sdtContent>
                              <w:r>
                                <w:rPr>
                                  <w:bCs/>
                                  <w:kern w:val="32"/>
                                  <w:szCs w:val="24"/>
                                </w:rPr>
                                <w:t>4</w:t>
                              </w:r>
                            </w:sdtContent>
                          </w:sdt>
                          <w:r>
                            <w:rPr>
                              <w:bCs/>
                              <w:kern w:val="32"/>
                              <w:szCs w:val="24"/>
                            </w:rPr>
                            <w:t>) darni ir tvari energetikos sektoriaus plėtra, diegiant energetikos inovacijas, paremtas išmaniosiomis technologijomis, energetikos skaitmeninimu;“.</w:t>
                          </w:r>
                        </w:p>
                        <w:p>
                          <w:pPr>
                            <w:jc w:val="both"/>
                            <w:rPr>
                              <w:rFonts w:ascii="TimesLT" w:hAnsi="TimesLT" w:cs="Arial"/>
                              <w:bCs/>
                              <w:color w:val="000000"/>
                              <w:kern w:val="32"/>
                              <w:szCs w:val="32"/>
                            </w:rPr>
                          </w:pPr>
                        </w:p>
                      </w:sdtContent>
                    </w:sdt>
                  </w:sdtContent>
                </w:sdt>
              </w:sdtContent>
            </w:sdt>
          </w:sdtContent>
        </w:sdt>
        <w:sdt>
          <w:sdtPr>
            <w:alias w:val="3 str."/>
            <w:tag w:val="part_b3aafbcc8b8b41e283e31c36cb78220b"/>
            <w:lock w:val="sdtLocked"/>
            <w:richText/>
          </w:sdtPr>
          <w:sdtContent>
            <w:p>
              <w:pPr>
                <w:ind w:firstLine="709"/>
                <w:jc w:val="both"/>
                <w:rPr>
                  <w:b/>
                  <w:bCs/>
                  <w:spacing w:val="-2"/>
                  <w:kern w:val="32"/>
                  <w:szCs w:val="32"/>
                </w:rPr>
              </w:pPr>
              <w:sdt>
                <w:sdtPr>
                  <w:alias w:val="Numeris"/>
                  <w:tag w:val="nr_b3aafbcc8b8b41e283e31c36cb78220b"/>
                  <w:lock w:val="sdtLocked"/>
                  <w:richText/>
                </w:sdtPr>
                <w:sdtContent>
                  <w:r>
                    <w:rPr>
                      <w:b/>
                      <w:bCs/>
                      <w:spacing w:val="-2"/>
                      <w:kern w:val="32"/>
                      <w:szCs w:val="32"/>
                    </w:rPr>
                    <w:t>3</w:t>
                  </w:r>
                </w:sdtContent>
              </w:sdt>
              <w:r>
                <w:rPr>
                  <w:b/>
                  <w:bCs/>
                  <w:spacing w:val="-2"/>
                  <w:kern w:val="32"/>
                  <w:szCs w:val="32"/>
                </w:rPr>
                <w:t xml:space="preserve"> straipsnis. </w:t>
              </w:r>
              <w:sdt>
                <w:sdtPr>
                  <w:alias w:val="Pavadinimas"/>
                  <w:tag w:val="title_b3aafbcc8b8b41e283e31c36cb78220b"/>
                  <w:lock w:val="sdtLocked"/>
                  <w:richText/>
                </w:sdtPr>
                <w:sdtContent>
                  <w:r>
                    <w:rPr>
                      <w:b/>
                      <w:bCs/>
                      <w:spacing w:val="-2"/>
                      <w:kern w:val="32"/>
                      <w:szCs w:val="32"/>
                    </w:rPr>
                    <w:t>8 straipsnio pakeitimas</w:t>
                  </w:r>
                </w:sdtContent>
              </w:sdt>
            </w:p>
            <w:sdt>
              <w:sdtPr>
                <w:alias w:val="3 str. 1 d."/>
                <w:tag w:val="part_c900b7e78ade44d79246079a4d520c05"/>
                <w:lock w:val="sdtLocked"/>
                <w:richText/>
              </w:sdtPr>
              <w:sdtContent>
                <w:p>
                  <w:pPr>
                    <w:tabs>
                      <w:tab w:val="left" w:pos="993"/>
                    </w:tabs>
                    <w:ind w:firstLine="709"/>
                    <w:jc w:val="both"/>
                    <w:rPr>
                      <w:bCs/>
                      <w:kern w:val="32"/>
                      <w:szCs w:val="32"/>
                    </w:rPr>
                  </w:pPr>
                  <w:sdt>
                    <w:sdtPr>
                      <w:alias w:val="Numeris"/>
                      <w:tag w:val="nr_c900b7e78ade44d79246079a4d520c05"/>
                      <w:lock w:val="sdtLocked"/>
                      <w:richText/>
                    </w:sdtPr>
                    <w:sdtContent>
                      <w:r>
                        <w:rPr>
                          <w:bCs/>
                          <w:kern w:val="32"/>
                          <w:szCs w:val="32"/>
                        </w:rPr>
                        <w:t>1</w:t>
                      </w:r>
                    </w:sdtContent>
                  </w:sdt>
                  <w:r>
                    <w:rPr>
                      <w:bCs/>
                      <w:kern w:val="32"/>
                      <w:szCs w:val="32"/>
                    </w:rPr>
                    <w:t>. Pakeisti 8 straipsnio 11 dalies 32 punktą ir jį išdėstyti taip:</w:t>
                  </w:r>
                </w:p>
                <w:sdt>
                  <w:sdtPr>
                    <w:alias w:val="citata"/>
                    <w:tag w:val="part_adb6b4f650514da69c476397af50580f"/>
                    <w:lock w:val="sdtLocked"/>
                    <w:richText/>
                  </w:sdtPr>
                  <w:sdtContent>
                    <w:sdt>
                      <w:sdtPr>
                        <w:alias w:val="32 p."/>
                        <w:tag w:val="part_e31cf18f828a40eaa499335d8aca6c9d"/>
                        <w:lock w:val="sdtLocked"/>
                        <w:richText/>
                      </w:sdtPr>
                      <w:sdtContent>
                        <w:p>
                          <w:pPr>
                            <w:tabs>
                              <w:tab w:val="left" w:pos="993"/>
                            </w:tabs>
                            <w:ind w:firstLine="709"/>
                            <w:jc w:val="both"/>
                            <w:rPr>
                              <w:bCs/>
                              <w:kern w:val="32"/>
                              <w:szCs w:val="24"/>
                            </w:rPr>
                          </w:pPr>
                          <w:r>
                            <w:rPr>
                              <w:bCs/>
                              <w:kern w:val="32"/>
                              <w:szCs w:val="24"/>
                            </w:rPr>
                            <w:t>„</w:t>
                          </w:r>
                          <w:sdt>
                            <w:sdtPr>
                              <w:alias w:val="Numeris"/>
                              <w:tag w:val="nr_e31cf18f828a40eaa499335d8aca6c9d"/>
                              <w:lock w:val="sdtLocked"/>
                              <w:richText/>
                            </w:sdtPr>
                            <w:sdtContent>
                              <w:r>
                                <w:rPr>
                                  <w:bCs/>
                                  <w:kern w:val="32"/>
                                  <w:szCs w:val="24"/>
                                </w:rPr>
                                <w:t>32</w:t>
                              </w:r>
                            </w:sdtContent>
                          </w:sdt>
                          <w:r>
                            <w:rPr>
                              <w:bCs/>
                              <w:kern w:val="32"/>
                              <w:szCs w:val="24"/>
                            </w:rPr>
                            <w:t>) nustato asmenų prašymų leisti veikti bandomojoje energetikos inovacijų aplinkoje pateikimo ir nagrinėjimo bei veiklos bandomojoje energetikos inovacijų aplinkoje vykdymo tvarką;“.</w:t>
                          </w:r>
                        </w:p>
                      </w:sdtContent>
                    </w:sdt>
                  </w:sdtContent>
                </w:sdt>
              </w:sdtContent>
            </w:sdt>
            <w:sdt>
              <w:sdtPr>
                <w:alias w:val="3 str. 2 d."/>
                <w:tag w:val="part_f9d7d8a2da37493eb4f5a5c9f51b76ff"/>
                <w:lock w:val="sdtLocked"/>
                <w:richText/>
              </w:sdtPr>
              <w:sdtContent>
                <w:p>
                  <w:pPr>
                    <w:tabs>
                      <w:tab w:val="left" w:pos="993"/>
                    </w:tabs>
                    <w:ind w:firstLine="709"/>
                    <w:jc w:val="both"/>
                    <w:rPr>
                      <w:bCs/>
                      <w:kern w:val="32"/>
                      <w:szCs w:val="24"/>
                    </w:rPr>
                  </w:pPr>
                  <w:sdt>
                    <w:sdtPr>
                      <w:alias w:val="Numeris"/>
                      <w:tag w:val="nr_f9d7d8a2da37493eb4f5a5c9f51b76ff"/>
                      <w:lock w:val="sdtLocked"/>
                      <w:richText/>
                    </w:sdtPr>
                    <w:sdtContent>
                      <w:r>
                        <w:rPr>
                          <w:bCs/>
                          <w:kern w:val="32"/>
                          <w:szCs w:val="24"/>
                        </w:rPr>
                        <w:t>2</w:t>
                      </w:r>
                    </w:sdtContent>
                  </w:sdt>
                  <w:r>
                    <w:rPr>
                      <w:bCs/>
                      <w:kern w:val="32"/>
                      <w:szCs w:val="24"/>
                    </w:rPr>
                    <w:t>. Papildyti 8 straipsnio 11 dalį 33 punktu:</w:t>
                  </w:r>
                </w:p>
                <w:sdt>
                  <w:sdtPr>
                    <w:alias w:val="citata"/>
                    <w:tag w:val="part_18ec76b72d3b40c7bb39e5849586f307"/>
                    <w:lock w:val="sdtLocked"/>
                    <w:richText/>
                  </w:sdtPr>
                  <w:sdtContent>
                    <w:sdt>
                      <w:sdtPr>
                        <w:alias w:val="33 p."/>
                        <w:tag w:val="part_4c1da8296e654116bae6f0b439982a4d"/>
                        <w:lock w:val="sdtLocked"/>
                        <w:richText/>
                      </w:sdtPr>
                      <w:sdtContent>
                        <w:p>
                          <w:pPr>
                            <w:tabs>
                              <w:tab w:val="left" w:pos="993"/>
                            </w:tabs>
                            <w:ind w:firstLine="709"/>
                            <w:jc w:val="both"/>
                            <w:rPr>
                              <w:bCs/>
                              <w:kern w:val="32"/>
                              <w:szCs w:val="32"/>
                            </w:rPr>
                          </w:pPr>
                          <w:r>
                            <w:rPr>
                              <w:bCs/>
                              <w:kern w:val="32"/>
                              <w:szCs w:val="32"/>
                            </w:rPr>
                            <w:t>„</w:t>
                          </w:r>
                          <w:sdt>
                            <w:sdtPr>
                              <w:alias w:val="Numeris"/>
                              <w:tag w:val="nr_4c1da8296e654116bae6f0b439982a4d"/>
                              <w:lock w:val="sdtLocked"/>
                              <w:richText/>
                            </w:sdtPr>
                            <w:sdtContent>
                              <w:r>
                                <w:rPr>
                                  <w:bCs/>
                                  <w:kern w:val="32"/>
                                  <w:szCs w:val="32"/>
                                </w:rPr>
                                <w:t>33</w:t>
                              </w:r>
                            </w:sdtContent>
                          </w:sdt>
                          <w:r>
                            <w:rPr>
                              <w:bCs/>
                              <w:kern w:val="32"/>
                              <w:szCs w:val="32"/>
                            </w:rPr>
                            <w:t>) skatina energetikos inovacijas, savo leidžiamuose teisės aktuose nustatydama energetikos inovacijoms vystyti palankias taisykles, skatinimo mechanizmus energetikos įmonėms ir kitiems asmenims;“.</w:t>
                          </w:r>
                        </w:p>
                      </w:sdtContent>
                    </w:sdt>
                  </w:sdtContent>
                </w:sdt>
              </w:sdtContent>
            </w:sdt>
            <w:sdt>
              <w:sdtPr>
                <w:alias w:val="3 str. 3 d."/>
                <w:tag w:val="part_4274c6379c4d4e45b34183895366c31e"/>
                <w:lock w:val="sdtLocked"/>
                <w:richText/>
              </w:sdtPr>
              <w:sdtContent>
                <w:p>
                  <w:pPr>
                    <w:ind w:firstLine="709"/>
                    <w:jc w:val="both"/>
                    <w:rPr>
                      <w:rFonts w:ascii="TimesLT" w:hAnsi="TimesLT" w:cs="Arial"/>
                      <w:bCs/>
                      <w:kern w:val="32"/>
                      <w:szCs w:val="32"/>
                    </w:rPr>
                  </w:pPr>
                  <w:sdt>
                    <w:sdtPr>
                      <w:alias w:val="Numeris"/>
                      <w:tag w:val="nr_4274c6379c4d4e45b34183895366c31e"/>
                      <w:lock w:val="sdtLocked"/>
                      <w:richText/>
                    </w:sdtPr>
                    <w:sdtContent>
                      <w:r>
                        <w:rPr>
                          <w:bCs/>
                          <w:kern w:val="32"/>
                          <w:szCs w:val="32"/>
                        </w:rPr>
                        <w:t>3</w:t>
                      </w:r>
                    </w:sdtContent>
                  </w:sdt>
                  <w:r>
                    <w:rPr>
                      <w:bCs/>
                      <w:kern w:val="32"/>
                      <w:szCs w:val="32"/>
                    </w:rPr>
                    <w:t>. Papildyti 8 straipsnio 11 dalį 34 punktu:</w:t>
                  </w:r>
                </w:p>
                <w:sdt>
                  <w:sdtPr>
                    <w:alias w:val="citata"/>
                    <w:tag w:val="part_aaebb2b8a85e4d06982b1e31cc72a09e"/>
                    <w:lock w:val="sdtLocked"/>
                    <w:richText/>
                  </w:sdtPr>
                  <w:sdtContent>
                    <w:sdt>
                      <w:sdtPr>
                        <w:alias w:val="34 p."/>
                        <w:tag w:val="part_4a9070f59d73496db670cd31361691fc"/>
                        <w:lock w:val="sdtLocked"/>
                        <w:richText/>
                      </w:sdtPr>
                      <w:sdtContent>
                        <w:p>
                          <w:pPr>
                            <w:ind w:firstLine="709"/>
                            <w:jc w:val="both"/>
                            <w:rPr>
                              <w:rFonts w:ascii="TimesLT" w:hAnsi="TimesLT" w:cs="Arial"/>
                              <w:bCs/>
                              <w:kern w:val="32"/>
                              <w:szCs w:val="32"/>
                            </w:rPr>
                          </w:pPr>
                          <w:r>
                            <w:rPr>
                              <w:bCs/>
                              <w:kern w:val="32"/>
                              <w:szCs w:val="32"/>
                            </w:rPr>
                            <w:t>„</w:t>
                          </w:r>
                          <w:sdt>
                            <w:sdtPr>
                              <w:alias w:val="Numeris"/>
                              <w:tag w:val="nr_4a9070f59d73496db670cd31361691fc"/>
                              <w:lock w:val="sdtLocked"/>
                              <w:richText/>
                            </w:sdtPr>
                            <w:sdtContent>
                              <w:r>
                                <w:rPr>
                                  <w:bCs/>
                                  <w:kern w:val="32"/>
                                  <w:szCs w:val="32"/>
                                </w:rPr>
                                <w:t>34</w:t>
                              </w:r>
                            </w:sdtContent>
                          </w:sdt>
                          <w:r>
                            <w:rPr>
                              <w:bCs/>
                              <w:kern w:val="32"/>
                              <w:szCs w:val="32"/>
                            </w:rPr>
                            <w:t>) atlieka kitas šio ir kitų įstatymų nustatytas funkcijas.“</w:t>
                          </w:r>
                        </w:p>
                        <w:p>
                          <w:pPr>
                            <w:ind w:firstLine="709"/>
                            <w:jc w:val="both"/>
                            <w:rPr>
                              <w:rFonts w:ascii="TimesLT" w:hAnsi="TimesLT" w:cs="Arial"/>
                              <w:b/>
                              <w:bCs/>
                              <w:spacing w:val="-2"/>
                              <w:kern w:val="32"/>
                              <w:szCs w:val="32"/>
                            </w:rPr>
                          </w:pPr>
                        </w:p>
                      </w:sdtContent>
                    </w:sdt>
                  </w:sdtContent>
                </w:sdt>
              </w:sdtContent>
            </w:sdt>
          </w:sdtContent>
        </w:sdt>
        <w:sdt>
          <w:sdtPr>
            <w:alias w:val="4 str."/>
            <w:tag w:val="part_73a34f1f2c254f10ac63af4590e2756c"/>
            <w:lock w:val="sdtLocked"/>
            <w:richText/>
          </w:sdtPr>
          <w:sdtContent>
            <w:p>
              <w:pPr>
                <w:ind w:firstLine="709"/>
                <w:jc w:val="both"/>
                <w:rPr>
                  <w:b/>
                  <w:bCs/>
                  <w:spacing w:val="-2"/>
                  <w:kern w:val="32"/>
                  <w:szCs w:val="32"/>
                </w:rPr>
              </w:pPr>
              <w:sdt>
                <w:sdtPr>
                  <w:alias w:val="Numeris"/>
                  <w:tag w:val="nr_73a34f1f2c254f10ac63af4590e2756c"/>
                  <w:lock w:val="sdtLocked"/>
                  <w:richText/>
                </w:sdtPr>
                <w:sdtContent>
                  <w:r>
                    <w:rPr>
                      <w:b/>
                      <w:bCs/>
                      <w:spacing w:val="-2"/>
                      <w:kern w:val="32"/>
                      <w:szCs w:val="32"/>
                    </w:rPr>
                    <w:t>4</w:t>
                  </w:r>
                </w:sdtContent>
              </w:sdt>
              <w:r>
                <w:rPr>
                  <w:b/>
                  <w:bCs/>
                  <w:spacing w:val="-2"/>
                  <w:kern w:val="32"/>
                  <w:szCs w:val="32"/>
                </w:rPr>
                <w:t xml:space="preserve"> straipsnis. </w:t>
              </w:r>
              <w:sdt>
                <w:sdtPr>
                  <w:alias w:val="Pavadinimas"/>
                  <w:tag w:val="title_73a34f1f2c254f10ac63af4590e2756c"/>
                  <w:lock w:val="sdtLocked"/>
                  <w:richText/>
                </w:sdtPr>
                <w:sdtContent>
                  <w:r>
                    <w:rPr>
                      <w:b/>
                      <w:bCs/>
                      <w:spacing w:val="-2"/>
                      <w:kern w:val="32"/>
                      <w:szCs w:val="32"/>
                    </w:rPr>
                    <w:t>13</w:t>
                  </w:r>
                  <w:r>
                    <w:rPr>
                      <w:b/>
                      <w:bCs/>
                      <w:spacing w:val="-2"/>
                      <w:kern w:val="32"/>
                      <w:szCs w:val="32"/>
                      <w:vertAlign w:val="superscript"/>
                    </w:rPr>
                    <w:t>1</w:t>
                  </w:r>
                  <w:r>
                    <w:rPr>
                      <w:b/>
                      <w:bCs/>
                      <w:spacing w:val="-2"/>
                      <w:kern w:val="32"/>
                      <w:szCs w:val="32"/>
                    </w:rPr>
                    <w:t xml:space="preserve"> straipsnio pakeitimas</w:t>
                  </w:r>
                </w:sdtContent>
              </w:sdt>
            </w:p>
            <w:sdt>
              <w:sdtPr>
                <w:alias w:val="4 str. 1 d."/>
                <w:tag w:val="part_85afa718693b4197864ffe7505c4b9e0"/>
                <w:lock w:val="sdtLocked"/>
                <w:richText/>
              </w:sdtPr>
              <w:sdtContent>
                <w:p>
                  <w:pPr>
                    <w:ind w:firstLine="709"/>
                    <w:jc w:val="both"/>
                    <w:rPr>
                      <w:bCs/>
                      <w:spacing w:val="-2"/>
                      <w:kern w:val="32"/>
                      <w:szCs w:val="32"/>
                    </w:rPr>
                  </w:pPr>
                  <w:r>
                    <w:rPr>
                      <w:bCs/>
                      <w:spacing w:val="-2"/>
                      <w:kern w:val="32"/>
                      <w:szCs w:val="32"/>
                    </w:rPr>
                    <w:t>Pripažinti netekusiu galios 13</w:t>
                  </w:r>
                  <w:r>
                    <w:rPr>
                      <w:bCs/>
                      <w:spacing w:val="-2"/>
                      <w:kern w:val="32"/>
                      <w:szCs w:val="32"/>
                      <w:vertAlign w:val="superscript"/>
                    </w:rPr>
                    <w:t>1</w:t>
                  </w:r>
                  <w:r>
                    <w:rPr>
                      <w:bCs/>
                      <w:spacing w:val="-2"/>
                      <w:kern w:val="32"/>
                      <w:szCs w:val="32"/>
                    </w:rPr>
                    <w:t xml:space="preserve"> straipsnio 1 dalies 12 punktą.</w:t>
                  </w:r>
                </w:p>
                <w:p>
                  <w:pPr>
                    <w:ind w:firstLine="709"/>
                    <w:jc w:val="both"/>
                    <w:rPr>
                      <w:rFonts w:ascii="TimesLT" w:hAnsi="TimesLT" w:cs="Arial"/>
                      <w:b/>
                      <w:bCs/>
                      <w:spacing w:val="-2"/>
                      <w:kern w:val="32"/>
                      <w:szCs w:val="32"/>
                    </w:rPr>
                  </w:pPr>
                </w:p>
              </w:sdtContent>
            </w:sdt>
          </w:sdtContent>
        </w:sdt>
        <w:sdt>
          <w:sdtPr>
            <w:alias w:val="5 str."/>
            <w:tag w:val="part_99adf7d81ddc45c89d3b353ea6b96a2a"/>
            <w:lock w:val="sdtLocked"/>
            <w:richText/>
          </w:sdtPr>
          <w:sdtContent>
            <w:p>
              <w:pPr>
                <w:tabs>
                  <w:tab w:val="left" w:pos="993"/>
                </w:tabs>
                <w:ind w:firstLine="709"/>
                <w:jc w:val="both"/>
                <w:rPr>
                  <w:b/>
                  <w:bCs/>
                  <w:kern w:val="32"/>
                  <w:szCs w:val="32"/>
                </w:rPr>
              </w:pPr>
              <w:sdt>
                <w:sdtPr>
                  <w:alias w:val="Numeris"/>
                  <w:tag w:val="nr_99adf7d81ddc45c89d3b353ea6b96a2a"/>
                  <w:lock w:val="sdtLocked"/>
                  <w:richText/>
                </w:sdtPr>
                <w:sdtContent>
                  <w:r>
                    <w:rPr>
                      <w:b/>
                      <w:bCs/>
                      <w:kern w:val="32"/>
                      <w:szCs w:val="32"/>
                    </w:rPr>
                    <w:t>5</w:t>
                  </w:r>
                </w:sdtContent>
              </w:sdt>
              <w:r>
                <w:rPr>
                  <w:b/>
                  <w:bCs/>
                  <w:kern w:val="32"/>
                  <w:szCs w:val="32"/>
                </w:rPr>
                <w:t xml:space="preserve"> straipsnis. </w:t>
              </w:r>
              <w:sdt>
                <w:sdtPr>
                  <w:alias w:val="Pavadinimas"/>
                  <w:tag w:val="title_99adf7d81ddc45c89d3b353ea6b96a2a"/>
                  <w:lock w:val="sdtLocked"/>
                  <w:richText/>
                </w:sdtPr>
                <w:sdtContent>
                  <w:r>
                    <w:rPr>
                      <w:b/>
                      <w:bCs/>
                      <w:kern w:val="32"/>
                      <w:szCs w:val="32"/>
                    </w:rPr>
                    <w:t>Įstatymo papildymas 18</w:t>
                  </w:r>
                  <w:r>
                    <w:rPr>
                      <w:b/>
                      <w:bCs/>
                      <w:kern w:val="32"/>
                      <w:szCs w:val="32"/>
                      <w:vertAlign w:val="superscript"/>
                    </w:rPr>
                    <w:t>1</w:t>
                  </w:r>
                  <w:r>
                    <w:rPr>
                      <w:b/>
                      <w:bCs/>
                      <w:kern w:val="32"/>
                      <w:szCs w:val="32"/>
                    </w:rPr>
                    <w:t xml:space="preserve"> straipsniu</w:t>
                  </w:r>
                </w:sdtContent>
              </w:sdt>
            </w:p>
            <w:sdt>
              <w:sdtPr>
                <w:alias w:val="5 str. 1 d."/>
                <w:tag w:val="part_50ce2102c4904be7bf47ab2cb8aaf81f"/>
                <w:lock w:val="sdtLocked"/>
                <w:richText/>
              </w:sdtPr>
              <w:sdtContent>
                <w:p>
                  <w:pPr>
                    <w:tabs>
                      <w:tab w:val="left" w:pos="993"/>
                    </w:tabs>
                    <w:ind w:firstLine="709"/>
                    <w:jc w:val="both"/>
                    <w:rPr>
                      <w:kern w:val="32"/>
                      <w:szCs w:val="24"/>
                    </w:rPr>
                  </w:pPr>
                  <w:r>
                    <w:rPr>
                      <w:bCs/>
                      <w:kern w:val="32"/>
                      <w:szCs w:val="24"/>
                    </w:rPr>
                    <w:t>Papildyti Įstatymą 18</w:t>
                  </w:r>
                  <w:r>
                    <w:rPr>
                      <w:bCs/>
                      <w:kern w:val="32"/>
                      <w:szCs w:val="24"/>
                      <w:vertAlign w:val="superscript"/>
                    </w:rPr>
                    <w:t>1</w:t>
                  </w:r>
                  <w:r>
                    <w:rPr>
                      <w:bCs/>
                      <w:kern w:val="32"/>
                      <w:szCs w:val="24"/>
                    </w:rPr>
                    <w:t xml:space="preserve"> straipsniu:</w:t>
                  </w:r>
                </w:p>
                <w:sdt>
                  <w:sdtPr>
                    <w:alias w:val="citata"/>
                    <w:tag w:val="part_ed233fe0cb424bb58f2d562c016a4608"/>
                    <w:lock w:val="sdtLocked"/>
                    <w:richText/>
                  </w:sdtPr>
                  <w:sdtContent>
                    <w:sdt>
                      <w:sdtPr>
                        <w:alias w:val="18-1 str."/>
                        <w:tag w:val="part_8fa0634c06c8440da1af7c4851689ba6"/>
                        <w:lock w:val="sdtLocked"/>
                        <w:richText/>
                      </w:sdtPr>
                      <w:sdtContent>
                        <w:p>
                          <w:pPr>
                            <w:ind w:firstLine="709"/>
                            <w:rPr>
                              <w:b/>
                              <w:bCs/>
                              <w:kern w:val="32"/>
                              <w:szCs w:val="24"/>
                            </w:rPr>
                          </w:pPr>
                          <w:r>
                            <w:rPr>
                              <w:bCs/>
                              <w:kern w:val="32"/>
                              <w:szCs w:val="24"/>
                            </w:rPr>
                            <w:t>„</w:t>
                          </w:r>
                          <w:sdt>
                            <w:sdtPr>
                              <w:alias w:val="Numeris"/>
                              <w:tag w:val="nr_8fa0634c06c8440da1af7c4851689ba6"/>
                              <w:lock w:val="sdtLocked"/>
                              <w:richText/>
                            </w:sdtPr>
                            <w:sdtContent>
                              <w:r>
                                <w:rPr>
                                  <w:b/>
                                  <w:bCs/>
                                  <w:kern w:val="32"/>
                                  <w:szCs w:val="24"/>
                                </w:rPr>
                                <w:t>18</w:t>
                              </w:r>
                              <w:r>
                                <w:rPr>
                                  <w:b/>
                                  <w:bCs/>
                                  <w:kern w:val="32"/>
                                  <w:szCs w:val="24"/>
                                  <w:vertAlign w:val="superscript"/>
                                </w:rPr>
                                <w:t>1</w:t>
                              </w:r>
                            </w:sdtContent>
                          </w:sdt>
                          <w:r>
                            <w:rPr>
                              <w:b/>
                              <w:bCs/>
                              <w:kern w:val="32"/>
                              <w:szCs w:val="24"/>
                            </w:rPr>
                            <w:t xml:space="preserve"> straipsnis. </w:t>
                          </w:r>
                          <w:sdt>
                            <w:sdtPr>
                              <w:alias w:val="Pavadinimas"/>
                              <w:tag w:val="title_8fa0634c06c8440da1af7c4851689ba6"/>
                              <w:lock w:val="sdtLocked"/>
                              <w:richText/>
                            </w:sdtPr>
                            <w:sdtContent>
                              <w:r>
                                <w:rPr>
                                  <w:b/>
                                  <w:bCs/>
                                  <w:kern w:val="32"/>
                                  <w:szCs w:val="24"/>
                                </w:rPr>
                                <w:t>Veikla bandomojoje energetikos inovacijų aplinkoje</w:t>
                              </w:r>
                            </w:sdtContent>
                          </w:sdt>
                        </w:p>
                        <w:sdt>
                          <w:sdtPr>
                            <w:alias w:val="18-1 str. 1 d."/>
                            <w:tag w:val="part_4311d3ea60d94ad3a41c9726fd7b77c7"/>
                            <w:lock w:val="sdtLocked"/>
                            <w:richText/>
                          </w:sdtPr>
                          <w:sdtContent>
                            <w:p>
                              <w:pPr>
                                <w:ind w:firstLine="709"/>
                                <w:jc w:val="both"/>
                                <w:rPr>
                                  <w:kern w:val="32"/>
                                  <w:szCs w:val="32"/>
                                </w:rPr>
                              </w:pPr>
                              <w:sdt>
                                <w:sdtPr>
                                  <w:alias w:val="Numeris"/>
                                  <w:tag w:val="nr_4311d3ea60d94ad3a41c9726fd7b77c7"/>
                                  <w:lock w:val="sdtLocked"/>
                                  <w:richText/>
                                </w:sdtPr>
                                <w:sdtContent>
                                  <w:r>
                                    <w:rPr>
                                      <w:kern w:val="32"/>
                                      <w:szCs w:val="32"/>
                                    </w:rPr>
                                    <w:t>1</w:t>
                                  </w:r>
                                </w:sdtContent>
                              </w:sdt>
                              <w:r>
                                <w:rPr>
                                  <w:kern w:val="32"/>
                                  <w:szCs w:val="32"/>
                                </w:rPr>
                                <w:t xml:space="preserve">. Bandomoji energetikos inovacijų aplinka yra skirta energetikos inovacijų diegimui Lietuvos energetikos sektoriuje palengvinti. Asmenys Tarybos nustatyta tvarka laikinai turi teisę veikti bandomojoje energetikos inovacijų aplinkoje. </w:t>
                              </w:r>
                            </w:p>
                          </w:sdtContent>
                        </w:sdt>
                        <w:sdt>
                          <w:sdtPr>
                            <w:alias w:val="18-1 str. 2 d."/>
                            <w:tag w:val="part_dc94dcdada0a43eca6a84bc3b8997020"/>
                            <w:lock w:val="sdtLocked"/>
                            <w:richText/>
                          </w:sdtPr>
                          <w:sdtContent>
                            <w:p>
                              <w:pPr>
                                <w:ind w:firstLine="709"/>
                                <w:jc w:val="both"/>
                                <w:rPr>
                                  <w:kern w:val="32"/>
                                  <w:szCs w:val="24"/>
                                </w:rPr>
                              </w:pPr>
                              <w:sdt>
                                <w:sdtPr>
                                  <w:alias w:val="Numeris"/>
                                  <w:tag w:val="nr_dc94dcdada0a43eca6a84bc3b8997020"/>
                                  <w:lock w:val="sdtLocked"/>
                                  <w:richText/>
                                </w:sdtPr>
                                <w:sdtContent>
                                  <w:r>
                                    <w:rPr>
                                      <w:kern w:val="32"/>
                                      <w:szCs w:val="24"/>
                                    </w:rPr>
                                    <w:t>2</w:t>
                                  </w:r>
                                </w:sdtContent>
                              </w:sdt>
                              <w:r>
                                <w:rPr>
                                  <w:kern w:val="32"/>
                                  <w:szCs w:val="24"/>
                                </w:rPr>
                                <w:t xml:space="preserve">. Taryba, atlikdama asmenų, veikiančių bandomojoje energetikos inovacijų aplinkoje, priežiūrą ir juos konsultuodama, siekia iš anksto įvertinti galimą energetikos inovacijų įtaką vartotojams ir energetikos sektoriui, nustatyti su energetikos inovacijų diegimu susijusius galimus energetikos veiklos reguliavimo trūkumus ir pagal savo kompetenciją tokius reguliavimo trūkumus ir galimą neigiamą energetikos inovacijų diegimo įtaką panaikina arba sumažina, jeigu energetikos inovacijų diegimas bandomojoje energetikos inovacijų aplinkoje pasiteisina. </w:t>
                              </w:r>
                            </w:p>
                          </w:sdtContent>
                        </w:sdt>
                        <w:sdt>
                          <w:sdtPr>
                            <w:alias w:val="18-1 str. 3 d."/>
                            <w:tag w:val="part_43d89048099042579e4551f2c4c05221"/>
                            <w:lock w:val="sdtLocked"/>
                            <w:richText/>
                          </w:sdtPr>
                          <w:sdtContent>
                            <w:p>
                              <w:pPr>
                                <w:ind w:firstLine="709"/>
                                <w:jc w:val="both"/>
                                <w:rPr>
                                  <w:kern w:val="32"/>
                                  <w:szCs w:val="32"/>
                                </w:rPr>
                              </w:pPr>
                              <w:sdt>
                                <w:sdtPr>
                                  <w:alias w:val="Numeris"/>
                                  <w:tag w:val="nr_43d89048099042579e4551f2c4c05221"/>
                                  <w:lock w:val="sdtLocked"/>
                                  <w:richText/>
                                </w:sdtPr>
                                <w:sdtContent>
                                  <w:r>
                                    <w:rPr>
                                      <w:kern w:val="32"/>
                                      <w:szCs w:val="32"/>
                                    </w:rPr>
                                    <w:t>3</w:t>
                                  </w:r>
                                </w:sdtContent>
                              </w:sdt>
                              <w:r>
                                <w:rPr>
                                  <w:kern w:val="32"/>
                                  <w:szCs w:val="32"/>
                                </w:rPr>
                                <w:t xml:space="preserve">. </w:t>
                              </w:r>
                              <w:r>
                                <w:rPr>
                                  <w:kern w:val="32"/>
                                  <w:szCs w:val="24"/>
                                </w:rPr>
                                <w:t xml:space="preserve">Tarybos sprendimu teisę veikti bandomojoje energetikos inovacijų aplinkoje turi asmenys, kai jų siekiama bandyti energetikos inovacija atitinka šiuos kriterijus: </w:t>
                              </w:r>
                            </w:p>
                            <w:sdt>
                              <w:sdtPr>
                                <w:alias w:val="18-1 str. 3 d. 1 p."/>
                                <w:tag w:val="part_84a12fc8f486483a854ede9cd7090761"/>
                                <w:lock w:val="sdtLocked"/>
                                <w:richText/>
                              </w:sdtPr>
                              <w:sdtContent>
                                <w:p>
                                  <w:pPr>
                                    <w:ind w:firstLine="709"/>
                                    <w:jc w:val="both"/>
                                    <w:rPr>
                                      <w:kern w:val="32"/>
                                      <w:szCs w:val="32"/>
                                    </w:rPr>
                                  </w:pPr>
                                  <w:sdt>
                                    <w:sdtPr>
                                      <w:alias w:val="Numeris"/>
                                      <w:tag w:val="nr_84a12fc8f486483a854ede9cd7090761"/>
                                      <w:lock w:val="sdtLocked"/>
                                      <w:richText/>
                                    </w:sdtPr>
                                    <w:sdtContent>
                                      <w:r>
                                        <w:rPr>
                                          <w:kern w:val="32"/>
                                          <w:szCs w:val="32"/>
                                        </w:rPr>
                                        <w:t>1</w:t>
                                      </w:r>
                                    </w:sdtContent>
                                  </w:sdt>
                                  <w:r>
                                    <w:rPr>
                                      <w:kern w:val="32"/>
                                      <w:szCs w:val="32"/>
                                    </w:rPr>
                                    <w:t xml:space="preserve">) energetikos inovacija, jeigu būtų įgyvendinta, leistų  vartotojams ir (ar) energetikos įmonėms teikti naudingesnes ir (ar) patogesnes paslaugas;</w:t>
                                  </w:r>
                                </w:p>
                              </w:sdtContent>
                            </w:sdt>
                            <w:sdt>
                              <w:sdtPr>
                                <w:alias w:val="18-1 str. 3 d. 2 p."/>
                                <w:tag w:val="part_74fbf6cc315f4dc6a6629be4b9bfb75d"/>
                                <w:lock w:val="sdtLocked"/>
                                <w:richText/>
                              </w:sdtPr>
                              <w:sdtContent>
                                <w:p>
                                  <w:pPr>
                                    <w:ind w:firstLine="709"/>
                                    <w:jc w:val="both"/>
                                    <w:rPr>
                                      <w:kern w:val="32"/>
                                      <w:szCs w:val="24"/>
                                    </w:rPr>
                                  </w:pPr>
                                  <w:sdt>
                                    <w:sdtPr>
                                      <w:alias w:val="Numeris"/>
                                      <w:tag w:val="nr_74fbf6cc315f4dc6a6629be4b9bfb75d"/>
                                      <w:lock w:val="sdtLocked"/>
                                      <w:richText/>
                                    </w:sdtPr>
                                    <w:sdtContent>
                                      <w:r>
                                        <w:rPr>
                                          <w:kern w:val="32"/>
                                          <w:szCs w:val="24"/>
                                        </w:rPr>
                                        <w:t>2</w:t>
                                      </w:r>
                                    </w:sdtContent>
                                  </w:sdt>
                                  <w:r>
                                    <w:rPr>
                                      <w:kern w:val="32"/>
                                      <w:szCs w:val="24"/>
                                    </w:rPr>
                                    <w:t>) energetikos inovacijos bandymas realioje aplinkoje objektyviai yra reikalingas ir gali prisidėti prie to, kad energetikos inovacija būtų įgyvendinta;</w:t>
                                  </w:r>
                                </w:p>
                              </w:sdtContent>
                            </w:sdt>
                            <w:sdt>
                              <w:sdtPr>
                                <w:alias w:val="18-1 str. 3 d. 3 p."/>
                                <w:tag w:val="part_9e9ad48e71a74f358b48b6c2f1ee7129"/>
                                <w:lock w:val="sdtLocked"/>
                                <w:richText/>
                              </w:sdtPr>
                              <w:sdtContent>
                                <w:p>
                                  <w:pPr>
                                    <w:ind w:firstLine="709"/>
                                    <w:jc w:val="both"/>
                                    <w:rPr>
                                      <w:kern w:val="32"/>
                                      <w:szCs w:val="32"/>
                                    </w:rPr>
                                  </w:pPr>
                                  <w:sdt>
                                    <w:sdtPr>
                                      <w:alias w:val="Numeris"/>
                                      <w:tag w:val="nr_9e9ad48e71a74f358b48b6c2f1ee7129"/>
                                      <w:lock w:val="sdtLocked"/>
                                      <w:richText/>
                                    </w:sdtPr>
                                    <w:sdtContent>
                                      <w:r>
                                        <w:rPr>
                                          <w:kern w:val="32"/>
                                          <w:szCs w:val="32"/>
                                        </w:rPr>
                                        <w:t>3</w:t>
                                      </w:r>
                                    </w:sdtContent>
                                  </w:sdt>
                                  <w:r>
                                    <w:rPr>
                                      <w:kern w:val="32"/>
                                      <w:szCs w:val="32"/>
                                    </w:rPr>
                                    <w:t>) energetikos inovacija turėtų pritaikymo galimybes Lietuvos Respublikoje.</w:t>
                                  </w:r>
                                </w:p>
                              </w:sdtContent>
                            </w:sdt>
                          </w:sdtContent>
                        </w:sdt>
                        <w:sdt>
                          <w:sdtPr>
                            <w:alias w:val="18-1 str. 4 d."/>
                            <w:tag w:val="part_45818074acc8468a825a194fcf5619d0"/>
                            <w:lock w:val="sdtLocked"/>
                            <w:richText/>
                          </w:sdtPr>
                          <w:sdtContent>
                            <w:p>
                              <w:pPr>
                                <w:ind w:firstLine="709"/>
                                <w:jc w:val="both"/>
                                <w:rPr>
                                  <w:kern w:val="32"/>
                                  <w:szCs w:val="32"/>
                                </w:rPr>
                              </w:pPr>
                              <w:sdt>
                                <w:sdtPr>
                                  <w:alias w:val="Numeris"/>
                                  <w:tag w:val="nr_45818074acc8468a825a194fcf5619d0"/>
                                  <w:lock w:val="sdtLocked"/>
                                  <w:richText/>
                                </w:sdtPr>
                                <w:sdtContent>
                                  <w:r>
                                    <w:rPr>
                                      <w:kern w:val="32"/>
                                      <w:szCs w:val="32"/>
                                    </w:rPr>
                                    <w:t>4</w:t>
                                  </w:r>
                                </w:sdtContent>
                              </w:sdt>
                              <w:r>
                                <w:rPr>
                                  <w:kern w:val="32"/>
                                  <w:szCs w:val="32"/>
                                </w:rPr>
                                <w:t xml:space="preserve">. </w:t>
                              </w:r>
                              <w:r>
                                <w:rPr>
                                  <w:kern w:val="32"/>
                                  <w:szCs w:val="24"/>
                                </w:rPr>
                                <w:t>Veiklos bandomojoje energetikos inovacijų aplinkoje metu asmeniui Taryba taiko šias priemones:</w:t>
                              </w:r>
                            </w:p>
                            <w:sdt>
                              <w:sdtPr>
                                <w:alias w:val="18-1 str. 4 d. 1 p."/>
                                <w:tag w:val="part_b5f88bfa42934be998021ca5d745a8e3"/>
                                <w:lock w:val="sdtLocked"/>
                                <w:richText/>
                              </w:sdtPr>
                              <w:sdtContent>
                                <w:p>
                                  <w:pPr>
                                    <w:ind w:firstLine="709"/>
                                    <w:jc w:val="both"/>
                                    <w:rPr>
                                      <w:kern w:val="32"/>
                                      <w:szCs w:val="24"/>
                                    </w:rPr>
                                  </w:pPr>
                                  <w:sdt>
                                    <w:sdtPr>
                                      <w:alias w:val="Numeris"/>
                                      <w:tag w:val="nr_b5f88bfa42934be998021ca5d745a8e3"/>
                                      <w:lock w:val="sdtLocked"/>
                                      <w:richText/>
                                    </w:sdtPr>
                                    <w:sdtContent>
                                      <w:r>
                                        <w:rPr>
                                          <w:kern w:val="32"/>
                                          <w:szCs w:val="24"/>
                                        </w:rPr>
                                        <w:t>1</w:t>
                                      </w:r>
                                    </w:sdtContent>
                                  </w:sdt>
                                  <w:r>
                                    <w:rPr>
                                      <w:kern w:val="32"/>
                                      <w:szCs w:val="24"/>
                                    </w:rPr>
                                    <w:t>) aktyvaus asmenų konsultavimo. Taryba siekia bendradarbiauti su asmeniu, savo iniciatyva ar asmens prašymu teikia konsultacijas Tarybos kompetencijai priskirtais klausimais;</w:t>
                                  </w:r>
                                </w:p>
                              </w:sdtContent>
                            </w:sdt>
                            <w:sdt>
                              <w:sdtPr>
                                <w:alias w:val="18-1 str. 4 d. 2 p."/>
                                <w:tag w:val="part_c7702494e4e646c0ac9f1613fe00f0a6"/>
                                <w:lock w:val="sdtLocked"/>
                                <w:richText/>
                              </w:sdtPr>
                              <w:sdtContent>
                                <w:p>
                                  <w:pPr>
                                    <w:ind w:firstLine="709"/>
                                    <w:jc w:val="both"/>
                                    <w:rPr>
                                      <w:kern w:val="32"/>
                                      <w:szCs w:val="32"/>
                                    </w:rPr>
                                  </w:pPr>
                                  <w:sdt>
                                    <w:sdtPr>
                                      <w:alias w:val="Numeris"/>
                                      <w:tag w:val="nr_c7702494e4e646c0ac9f1613fe00f0a6"/>
                                      <w:lock w:val="sdtLocked"/>
                                      <w:richText/>
                                    </w:sdtPr>
                                    <w:sdtContent>
                                      <w:r>
                                        <w:rPr>
                                          <w:kern w:val="32"/>
                                          <w:szCs w:val="32"/>
                                        </w:rPr>
                                        <w:t>2</w:t>
                                      </w:r>
                                    </w:sdtContent>
                                  </w:sdt>
                                  <w:r>
                                    <w:rPr>
                                      <w:kern w:val="32"/>
                                      <w:szCs w:val="32"/>
                                    </w:rPr>
                                    <w:t>) energetikos veiklą reglamentuojančiuose teisės aktuose, nustatytų išimčių taikymo;</w:t>
                                  </w:r>
                                </w:p>
                              </w:sdtContent>
                            </w:sdt>
                            <w:sdt>
                              <w:sdtPr>
                                <w:alias w:val="18-1 str. 4 d. 3 p."/>
                                <w:tag w:val="part_bf6cdcd04f8c46d890006c500f8f8c50"/>
                                <w:lock w:val="sdtLocked"/>
                                <w:richText/>
                              </w:sdtPr>
                              <w:sdtContent>
                                <w:p>
                                  <w:pPr>
                                    <w:ind w:firstLine="709"/>
                                    <w:jc w:val="both"/>
                                    <w:rPr>
                                      <w:kern w:val="32"/>
                                      <w:szCs w:val="32"/>
                                    </w:rPr>
                                  </w:pPr>
                                  <w:sdt>
                                    <w:sdtPr>
                                      <w:alias w:val="Numeris"/>
                                      <w:tag w:val="nr_bf6cdcd04f8c46d890006c500f8f8c50"/>
                                      <w:lock w:val="sdtLocked"/>
                                      <w:richText/>
                                    </w:sdtPr>
                                    <w:sdtContent>
                                      <w:r>
                                        <w:rPr>
                                          <w:kern w:val="32"/>
                                          <w:szCs w:val="32"/>
                                        </w:rPr>
                                        <w:t>3</w:t>
                                      </w:r>
                                    </w:sdtContent>
                                  </w:sdt>
                                  <w:r>
                                    <w:rPr>
                                      <w:kern w:val="32"/>
                                      <w:szCs w:val="32"/>
                                    </w:rPr>
                                    <w:t xml:space="preserve">) </w:t>
                                  </w:r>
                                  <w:r>
                                    <w:rPr>
                                      <w:kern w:val="32"/>
                                      <w:szCs w:val="24"/>
                                    </w:rPr>
                                    <w:t>sankcijų ir papildomų priežiūros priemonių netaikymo. Taryba turi teisę asmeniui netaikyti teisės aktuose nustatytų sankcijų (numatytų šio įstatymo 36 straipsnyje, taip pat Lietuvos Respublikos administracinių nusižengimų kodekse numatytais atvejais, kai administracinių nusižengimų teiseną pradeda, administracinių nusižengimų tyrimą atlieka ir administracinių nusižengimų protokolus surašo Taryba, kai asmens veiksmai yra pateisinami Lietuvos Respublikos administracinių nusižengimų kodekso IV skyriuje numatytais atvejais) ir papildomų priežiūros priemonių (numatytų šio įstatymo 16</w:t>
                                  </w:r>
                                  <w:r>
                                    <w:rPr>
                                      <w:kern w:val="32"/>
                                      <w:szCs w:val="24"/>
                                      <w:vertAlign w:val="superscript"/>
                                    </w:rPr>
                                    <w:t>1</w:t>
                                  </w:r>
                                  <w:r>
                                    <w:rPr>
                                      <w:kern w:val="32"/>
                                      <w:szCs w:val="24"/>
                                    </w:rPr>
                                    <w:t xml:space="preserve"> ir 24</w:t>
                                  </w:r>
                                  <w:r>
                                    <w:rPr>
                                      <w:kern w:val="32"/>
                                      <w:szCs w:val="24"/>
                                      <w:vertAlign w:val="superscript"/>
                                    </w:rPr>
                                    <w:t>1</w:t>
                                  </w:r>
                                  <w:r>
                                    <w:rPr>
                                      <w:kern w:val="32"/>
                                      <w:szCs w:val="24"/>
                                    </w:rPr>
                                    <w:t xml:space="preserve"> straipsniuose) dėl tų asmens veiksmų ir dėl tų veiksmų kilusių padarinių, kurie išimtinai susiję su to asmens veikla ir (ar) neveikimu bandomojoje energetikos inovacijų aplinkoje. Sankcijos taikomos tik tada, kai priežiūros tikslų negalima pasiekti kitu būdu; </w:t>
                                  </w:r>
                                </w:p>
                              </w:sdtContent>
                            </w:sdt>
                            <w:sdt>
                              <w:sdtPr>
                                <w:alias w:val="18-1 str. 4 d. 4 p."/>
                                <w:tag w:val="part_231758d7a7824c5c95c47566aa0b140a"/>
                                <w:lock w:val="sdtLocked"/>
                                <w:richText/>
                              </w:sdtPr>
                              <w:sdtContent>
                                <w:p>
                                  <w:pPr>
                                    <w:ind w:firstLine="709"/>
                                    <w:jc w:val="both"/>
                                    <w:rPr>
                                      <w:rFonts w:ascii="TimesLT" w:hAnsi="TimesLT" w:cs="Arial"/>
                                      <w:kern w:val="32"/>
                                      <w:szCs w:val="32"/>
                                    </w:rPr>
                                  </w:pPr>
                                  <w:sdt>
                                    <w:sdtPr>
                                      <w:alias w:val="Numeris"/>
                                      <w:tag w:val="nr_231758d7a7824c5c95c47566aa0b140a"/>
                                      <w:lock w:val="sdtLocked"/>
                                      <w:richText/>
                                    </w:sdtPr>
                                    <w:sdtContent>
                                      <w:r>
                                        <w:rPr>
                                          <w:kern w:val="32"/>
                                          <w:szCs w:val="32"/>
                                        </w:rPr>
                                        <w:t>4</w:t>
                                      </w:r>
                                    </w:sdtContent>
                                  </w:sdt>
                                  <w:r>
                                    <w:rPr>
                                      <w:kern w:val="32"/>
                                      <w:szCs w:val="32"/>
                                    </w:rPr>
                                    <w:t xml:space="preserve">) </w:t>
                                  </w:r>
                                  <w:r>
                                    <w:rPr>
                                      <w:kern w:val="32"/>
                                      <w:szCs w:val="24"/>
                                    </w:rPr>
                                    <w:t xml:space="preserve">energetikos inovacijų skatinimo, taikant skatinimo mechanizmus </w:t>
                                  </w:r>
                                  <w:r>
                                    <w:rPr>
                                      <w:kern w:val="32"/>
                                      <w:szCs w:val="32"/>
                                    </w:rPr>
                                    <w:t>asmenims, vykdantiems reguliuojamąją veiklą.</w:t>
                                  </w:r>
                                </w:p>
                              </w:sdtContent>
                            </w:sdt>
                          </w:sdtContent>
                        </w:sdt>
                        <w:sdt>
                          <w:sdtPr>
                            <w:alias w:val="18-1 str. 5 d."/>
                            <w:tag w:val="part_4651e3705c3e44d18c44cb0b210f7771"/>
                            <w:lock w:val="sdtLocked"/>
                            <w:richText/>
                          </w:sdtPr>
                          <w:sdtContent>
                            <w:p>
                              <w:pPr>
                                <w:ind w:firstLine="709"/>
                                <w:jc w:val="both"/>
                                <w:rPr>
                                  <w:kern w:val="32"/>
                                  <w:szCs w:val="24"/>
                                </w:rPr>
                              </w:pPr>
                              <w:sdt>
                                <w:sdtPr>
                                  <w:alias w:val="Numeris"/>
                                  <w:tag w:val="nr_4651e3705c3e44d18c44cb0b210f7771"/>
                                  <w:lock w:val="sdtLocked"/>
                                  <w:richText/>
                                </w:sdtPr>
                                <w:sdtContent>
                                  <w:r>
                                    <w:rPr>
                                      <w:kern w:val="32"/>
                                      <w:szCs w:val="24"/>
                                    </w:rPr>
                                    <w:t>5</w:t>
                                  </w:r>
                                </w:sdtContent>
                              </w:sdt>
                              <w:r>
                                <w:rPr>
                                  <w:kern w:val="32"/>
                                  <w:szCs w:val="24"/>
                                </w:rPr>
                                <w:t>. Taryba ir kitos valstybės institucijos bendradarbiauja ir keičiasi informacija, kuri reikalinga Tarybai ir kitoms valstybės institucijoms konsultuojant bandomojoje energetikos inovacijų aplinkoje veikiančius asmenis ir vykdant kitas su jais susijusias teisės aktuose nustatytas funkcijas.</w:t>
                              </w:r>
                            </w:p>
                          </w:sdtContent>
                        </w:sdt>
                        <w:sdt>
                          <w:sdtPr>
                            <w:alias w:val="18-1 str. 6 d."/>
                            <w:tag w:val="part_f81287bd29e641a2a0b52d7f09b1db0c"/>
                            <w:lock w:val="sdtLocked"/>
                            <w:richText/>
                          </w:sdtPr>
                          <w:sdtContent>
                            <w:p>
                              <w:pPr>
                                <w:ind w:firstLine="709"/>
                                <w:jc w:val="both"/>
                                <w:rPr>
                                  <w:kern w:val="32"/>
                                  <w:szCs w:val="32"/>
                                </w:rPr>
                              </w:pPr>
                              <w:sdt>
                                <w:sdtPr>
                                  <w:alias w:val="Numeris"/>
                                  <w:tag w:val="nr_f81287bd29e641a2a0b52d7f09b1db0c"/>
                                  <w:lock w:val="sdtLocked"/>
                                  <w:richText/>
                                </w:sdtPr>
                                <w:sdtContent>
                                  <w:r>
                                    <w:rPr>
                                      <w:kern w:val="32"/>
                                      <w:szCs w:val="32"/>
                                    </w:rPr>
                                    <w:t>6</w:t>
                                  </w:r>
                                </w:sdtContent>
                              </w:sdt>
                              <w:r>
                                <w:rPr>
                                  <w:kern w:val="32"/>
                                  <w:szCs w:val="32"/>
                                </w:rPr>
                                <w:t>. Asmenys, vadovaudamiesi energetikos veiklą reglamentuojančiuose teisės aktuose nustatytais reikalavimais, turi teisę pradėti veiklą, susijusią su energetikos inovacijų diegimu, arba jau vykdydami tokią veiklą pradėti diegti energetikos inovacijas, nesinaudodami bandomąja energetikos inovacijų aplinka. Tokiu atveju nėra taikomos šio straipsnio 4 dalyje numatytos priemonės.“</w:t>
                              </w:r>
                            </w:p>
                            <w:p>
                              <w:pPr>
                                <w:tabs>
                                  <w:tab w:val="left" w:pos="993"/>
                                </w:tabs>
                                <w:ind w:firstLine="709"/>
                                <w:jc w:val="both"/>
                                <w:rPr>
                                  <w:bCs/>
                                  <w:kern w:val="32"/>
                                  <w:szCs w:val="24"/>
                                </w:rPr>
                              </w:pPr>
                            </w:p>
                          </w:sdtContent>
                        </w:sdt>
                      </w:sdtContent>
                    </w:sdt>
                  </w:sdtContent>
                </w:sdt>
              </w:sdtContent>
            </w:sdt>
          </w:sdtContent>
        </w:sdt>
        <w:sdt>
          <w:sdtPr>
            <w:alias w:val="6 str."/>
            <w:tag w:val="part_538a5150e0414d8bb4bb41a5060c199f"/>
            <w:lock w:val="sdtLocked"/>
            <w:richText/>
          </w:sdtPr>
          <w:sdtContent>
            <w:p>
              <w:pPr>
                <w:ind w:firstLine="709"/>
                <w:jc w:val="both"/>
                <w:rPr>
                  <w:b/>
                  <w:bCs/>
                  <w:spacing w:val="-2"/>
                  <w:kern w:val="32"/>
                  <w:szCs w:val="32"/>
                </w:rPr>
              </w:pPr>
              <w:sdt>
                <w:sdtPr>
                  <w:alias w:val="Numeris"/>
                  <w:tag w:val="nr_538a5150e0414d8bb4bb41a5060c199f"/>
                  <w:lock w:val="sdtLocked"/>
                  <w:richText/>
                </w:sdtPr>
                <w:sdtContent>
                  <w:r>
                    <w:rPr>
                      <w:b/>
                      <w:bCs/>
                      <w:spacing w:val="-2"/>
                      <w:kern w:val="32"/>
                      <w:szCs w:val="32"/>
                    </w:rPr>
                    <w:t>6</w:t>
                  </w:r>
                </w:sdtContent>
              </w:sdt>
              <w:r>
                <w:rPr>
                  <w:b/>
                  <w:bCs/>
                  <w:spacing w:val="-2"/>
                  <w:kern w:val="32"/>
                  <w:szCs w:val="32"/>
                </w:rPr>
                <w:t xml:space="preserve"> straipsnis. </w:t>
              </w:r>
              <w:sdt>
                <w:sdtPr>
                  <w:alias w:val="Pavadinimas"/>
                  <w:tag w:val="title_538a5150e0414d8bb4bb41a5060c199f"/>
                  <w:lock w:val="sdtLocked"/>
                  <w:richText/>
                </w:sdtPr>
                <w:sdtContent>
                  <w:r>
                    <w:rPr>
                      <w:b/>
                      <w:bCs/>
                      <w:spacing w:val="-2"/>
                      <w:kern w:val="32"/>
                      <w:szCs w:val="32"/>
                    </w:rPr>
                    <w:t>19 straipsnio pakeitimas</w:t>
                  </w:r>
                </w:sdtContent>
              </w:sdt>
            </w:p>
            <w:sdt>
              <w:sdtPr>
                <w:alias w:val="6 str. 1 d."/>
                <w:tag w:val="part_3e05404c35be4d7d92c6636f34285cef"/>
                <w:lock w:val="sdtLocked"/>
                <w:richText/>
              </w:sdtPr>
              <w:sdtContent>
                <w:p>
                  <w:pPr>
                    <w:tabs>
                      <w:tab w:val="left" w:pos="993"/>
                    </w:tabs>
                    <w:ind w:firstLine="709"/>
                    <w:jc w:val="both"/>
                    <w:rPr>
                      <w:bCs/>
                      <w:kern w:val="32"/>
                      <w:szCs w:val="32"/>
                    </w:rPr>
                  </w:pPr>
                  <w:sdt>
                    <w:sdtPr>
                      <w:alias w:val="Numeris"/>
                      <w:tag w:val="nr_3e05404c35be4d7d92c6636f34285cef"/>
                      <w:lock w:val="sdtLocked"/>
                      <w:richText/>
                    </w:sdtPr>
                    <w:sdtContent>
                      <w:r>
                        <w:rPr>
                          <w:bCs/>
                          <w:kern w:val="32"/>
                          <w:szCs w:val="32"/>
                        </w:rPr>
                        <w:t>1</w:t>
                      </w:r>
                    </w:sdtContent>
                  </w:sdt>
                  <w:r>
                    <w:rPr>
                      <w:bCs/>
                      <w:kern w:val="32"/>
                      <w:szCs w:val="32"/>
                    </w:rPr>
                    <w:t>. Pakeisti 19 straipsnio 2 dalį ir ją išdėstyti taip:</w:t>
                  </w:r>
                </w:p>
                <w:sdt>
                  <w:sdtPr>
                    <w:alias w:val="citata"/>
                    <w:tag w:val="part_eeb3631506e8418f9f1d0affd23417bd"/>
                    <w:lock w:val="sdtLocked"/>
                    <w:richText/>
                  </w:sdtPr>
                  <w:sdtContent>
                    <w:sdt>
                      <w:sdtPr>
                        <w:alias w:val="2 d."/>
                        <w:tag w:val="part_62523a764f2a44e3bf154dcba9508d78"/>
                        <w:lock w:val="sdtLocked"/>
                        <w:richText/>
                      </w:sdtPr>
                      <w:sdtContent>
                        <w:p>
                          <w:pPr>
                            <w:tabs>
                              <w:tab w:val="left" w:pos="993"/>
                            </w:tabs>
                            <w:ind w:firstLine="709"/>
                            <w:jc w:val="both"/>
                            <w:rPr>
                              <w:bCs/>
                              <w:kern w:val="32"/>
                              <w:szCs w:val="32"/>
                            </w:rPr>
                          </w:pPr>
                          <w:r>
                            <w:rPr>
                              <w:bCs/>
                              <w:kern w:val="32"/>
                              <w:szCs w:val="32"/>
                            </w:rPr>
                            <w:t>„</w:t>
                          </w:r>
                          <w:sdt>
                            <w:sdtPr>
                              <w:alias w:val="Numeris"/>
                              <w:tag w:val="nr_62523a764f2a44e3bf154dcba9508d78"/>
                              <w:lock w:val="sdtLocked"/>
                              <w:richText/>
                            </w:sdtPr>
                            <w:sdtContent>
                              <w:r>
                                <w:rPr>
                                  <w:bCs/>
                                  <w:kern w:val="32"/>
                                  <w:szCs w:val="32"/>
                                </w:rPr>
                                <w:t>2</w:t>
                              </w:r>
                            </w:sdtContent>
                          </w:sdt>
                          <w:r>
                            <w:rPr>
                              <w:bCs/>
                              <w:kern w:val="32"/>
                              <w:szCs w:val="32"/>
                            </w:rPr>
                            <w:t xml:space="preserve">. Nustatant valstybės reguliuojamas kainas, turi būti numatytos būtinos energijos išteklių gavybos, energijos gamybos, pirkimo, perdavimo, skirstymo, tiekimo ir šio įstatymo 8 straipsnio 18 dalyje numatytos išlaidos, įvertinta protingumo kriterijus atitinkanti investicijų grąža ir (ar) nuosavybės grąža, taip pat gali būti atsižvelgiama į energetikos sektoriaus plėtrą ir energijos efektyvumą, viešuosius interesus atitinkančių paslaugų teikimą. </w:t>
                          </w:r>
                          <w:r>
                            <w:rPr>
                              <w:bCs/>
                              <w:kern w:val="32"/>
                              <w:szCs w:val="24"/>
                            </w:rPr>
                            <w:t xml:space="preserve">Energetikos įmonėms, vystant energetikos inovacijas, su šia veikla susijusios išlaidos gali būti pripažįstamos pagrįstomis,  vadovaujantis Tarybos nustatyta tvarka, </w:t>
                          </w:r>
                          <w:r>
                            <w:rPr>
                              <w:kern w:val="32"/>
                              <w:szCs w:val="24"/>
                            </w:rPr>
                            <w:t>atsižvelgiant į</w:t>
                          </w:r>
                          <w:r>
                            <w:rPr>
                              <w:rFonts w:ascii="TimesLT" w:hAnsi="TimesLT" w:cs="Arial"/>
                              <w:kern w:val="32"/>
                              <w:szCs w:val="32"/>
                            </w:rPr>
                            <w:t xml:space="preserve"> vartotojų interesus, kad inovacijomis būtų didinamas efektyvumas, lankstumas ir tvarumas energetikos sektoriuje</w:t>
                          </w:r>
                          <w:r>
                            <w:rPr>
                              <w:kern w:val="32"/>
                              <w:szCs w:val="32"/>
                            </w:rPr>
                            <w:t>.“</w:t>
                          </w:r>
                        </w:p>
                      </w:sdtContent>
                    </w:sdt>
                  </w:sdtContent>
                </w:sdt>
              </w:sdtContent>
            </w:sdt>
            <w:sdt>
              <w:sdtPr>
                <w:alias w:val="6 str. 2 d."/>
                <w:tag w:val="part_b37de5222cc549ef89204d7c50e32542"/>
                <w:lock w:val="sdtLocked"/>
                <w:richText/>
              </w:sdtPr>
              <w:sdtContent>
                <w:p>
                  <w:pPr>
                    <w:tabs>
                      <w:tab w:val="left" w:pos="993"/>
                    </w:tabs>
                    <w:ind w:firstLine="709"/>
                    <w:jc w:val="both"/>
                    <w:rPr>
                      <w:bCs/>
                      <w:kern w:val="32"/>
                      <w:szCs w:val="24"/>
                    </w:rPr>
                  </w:pPr>
                  <w:sdt>
                    <w:sdtPr>
                      <w:alias w:val="Numeris"/>
                      <w:tag w:val="nr_b37de5222cc549ef89204d7c50e32542"/>
                      <w:lock w:val="sdtLocked"/>
                      <w:richText/>
                    </w:sdtPr>
                    <w:sdtContent>
                      <w:r>
                        <w:rPr>
                          <w:bCs/>
                          <w:kern w:val="32"/>
                          <w:szCs w:val="24"/>
                        </w:rPr>
                        <w:t>2</w:t>
                      </w:r>
                    </w:sdtContent>
                  </w:sdt>
                  <w:r>
                    <w:rPr>
                      <w:bCs/>
                      <w:kern w:val="32"/>
                      <w:szCs w:val="24"/>
                    </w:rPr>
                    <w:t>. Papildyti 19 straipsnį 3</w:t>
                  </w:r>
                  <w:r>
                    <w:rPr>
                      <w:bCs/>
                      <w:kern w:val="32"/>
                      <w:szCs w:val="24"/>
                      <w:vertAlign w:val="superscript"/>
                    </w:rPr>
                    <w:t>1</w:t>
                  </w:r>
                  <w:r>
                    <w:rPr>
                      <w:bCs/>
                      <w:kern w:val="32"/>
                      <w:szCs w:val="24"/>
                    </w:rPr>
                    <w:t xml:space="preserve"> dalimi:</w:t>
                  </w:r>
                </w:p>
                <w:sdt>
                  <w:sdtPr>
                    <w:alias w:val="citata"/>
                    <w:tag w:val="part_1c2bade936bb4db9a97f138f9f5cf1a2"/>
                    <w:lock w:val="sdtLocked"/>
                    <w:richText/>
                  </w:sdtPr>
                  <w:sdtContent>
                    <w:sdt>
                      <w:sdtPr>
                        <w:alias w:val="3-1 d."/>
                        <w:tag w:val="part_f8757a16f3834cb9bcdf665c0267b3c4"/>
                        <w:lock w:val="sdtLocked"/>
                        <w:richText/>
                      </w:sdtPr>
                      <w:sdtContent>
                        <w:p>
                          <w:pPr>
                            <w:ind w:firstLine="709"/>
                            <w:jc w:val="both"/>
                            <w:rPr>
                              <w:bCs/>
                              <w:kern w:val="32"/>
                              <w:szCs w:val="32"/>
                            </w:rPr>
                          </w:pPr>
                          <w:r>
                            <w:rPr>
                              <w:bCs/>
                              <w:kern w:val="32"/>
                              <w:szCs w:val="32"/>
                            </w:rPr>
                            <w:t>„</w:t>
                          </w:r>
                          <w:sdt>
                            <w:sdtPr>
                              <w:alias w:val="Numeris"/>
                              <w:tag w:val="nr_f8757a16f3834cb9bcdf665c0267b3c4"/>
                              <w:lock w:val="sdtLocked"/>
                              <w:richText/>
                            </w:sdtPr>
                            <w:sdtContent>
                              <w:r>
                                <w:rPr>
                                  <w:bCs/>
                                  <w:kern w:val="32"/>
                                  <w:szCs w:val="24"/>
                                </w:rPr>
                                <w:t>3</w:t>
                              </w:r>
                              <w:r>
                                <w:rPr>
                                  <w:bCs/>
                                  <w:kern w:val="32"/>
                                  <w:szCs w:val="24"/>
                                  <w:vertAlign w:val="superscript"/>
                                </w:rPr>
                                <w:t>1</w:t>
                              </w:r>
                            </w:sdtContent>
                          </w:sdt>
                          <w:r>
                            <w:rPr>
                              <w:bCs/>
                              <w:kern w:val="32"/>
                              <w:szCs w:val="24"/>
                            </w:rPr>
                            <w:t>. Energetikos įmonės prie su energetikos inovacijų vystymu susijusių išlaidų ne mažesne apimtimi, nei skyrė Taryba šio straipsnio 2 dalyje nustatyta tvarka, turi prisidėti ir iš nuosavų lėšų.</w:t>
                          </w:r>
                          <w:r>
                            <w:rPr>
                              <w:bCs/>
                              <w:kern w:val="32"/>
                              <w:szCs w:val="32"/>
                            </w:rPr>
                            <w:t>“</w:t>
                          </w:r>
                        </w:p>
                        <w:p>
                          <w:pPr>
                            <w:ind w:firstLine="709"/>
                            <w:jc w:val="both"/>
                            <w:rPr>
                              <w:bCs/>
                              <w:spacing w:val="-2"/>
                              <w:kern w:val="32"/>
                              <w:szCs w:val="24"/>
                            </w:rPr>
                          </w:pPr>
                        </w:p>
                      </w:sdtContent>
                    </w:sdt>
                  </w:sdtContent>
                </w:sdt>
              </w:sdtContent>
            </w:sdt>
          </w:sdtContent>
        </w:sdt>
        <w:sdt>
          <w:sdtPr>
            <w:alias w:val="7 str."/>
            <w:tag w:val="part_ec88377b67e549aca5c606888c114c0f"/>
            <w:lock w:val="sdtLocked"/>
            <w:richText/>
          </w:sdtPr>
          <w:sdtContent>
            <w:p>
              <w:pPr>
                <w:ind w:firstLine="709"/>
                <w:jc w:val="both"/>
                <w:rPr>
                  <w:b/>
                  <w:bCs/>
                  <w:spacing w:val="-2"/>
                  <w:kern w:val="32"/>
                  <w:szCs w:val="24"/>
                </w:rPr>
              </w:pPr>
              <w:sdt>
                <w:sdtPr>
                  <w:alias w:val="Numeris"/>
                  <w:tag w:val="nr_ec88377b67e549aca5c606888c114c0f"/>
                  <w:lock w:val="sdtLocked"/>
                  <w:richText/>
                </w:sdtPr>
                <w:sdtContent>
                  <w:r>
                    <w:rPr>
                      <w:b/>
                      <w:bCs/>
                      <w:spacing w:val="-2"/>
                      <w:kern w:val="32"/>
                      <w:szCs w:val="24"/>
                    </w:rPr>
                    <w:t>7</w:t>
                  </w:r>
                </w:sdtContent>
              </w:sdt>
              <w:r>
                <w:rPr>
                  <w:b/>
                  <w:bCs/>
                  <w:spacing w:val="-2"/>
                  <w:kern w:val="32"/>
                  <w:szCs w:val="24"/>
                </w:rPr>
                <w:t xml:space="preserve"> straipsnis. </w:t>
              </w:r>
              <w:sdt>
                <w:sdtPr>
                  <w:alias w:val="Pavadinimas"/>
                  <w:tag w:val="title_ec88377b67e549aca5c606888c114c0f"/>
                  <w:lock w:val="sdtLocked"/>
                  <w:richText/>
                </w:sdtPr>
                <w:sdtContent>
                  <w:r>
                    <w:rPr>
                      <w:b/>
                      <w:bCs/>
                      <w:spacing w:val="-2"/>
                      <w:kern w:val="32"/>
                      <w:szCs w:val="24"/>
                    </w:rPr>
                    <w:t>27 straipsnio pakeitimas</w:t>
                  </w:r>
                </w:sdtContent>
              </w:sdt>
            </w:p>
            <w:sdt>
              <w:sdtPr>
                <w:alias w:val="7 str. 1 d."/>
                <w:tag w:val="part_0a9e64f1563742f4b0487ae0c93e0fc2"/>
                <w:lock w:val="sdtLocked"/>
                <w:richText/>
              </w:sdtPr>
              <w:sdtContent>
                <w:p>
                  <w:pPr>
                    <w:ind w:firstLine="720"/>
                    <w:jc w:val="both"/>
                    <w:rPr>
                      <w:bCs/>
                      <w:color w:val="000000"/>
                      <w:kern w:val="32"/>
                      <w:szCs w:val="24"/>
                    </w:rPr>
                  </w:pPr>
                  <w:sdt>
                    <w:sdtPr>
                      <w:alias w:val="Numeris"/>
                      <w:tag w:val="nr_0a9e64f1563742f4b0487ae0c93e0fc2"/>
                      <w:lock w:val="sdtLocked"/>
                      <w:richText/>
                    </w:sdtPr>
                    <w:sdtContent>
                      <w:r>
                        <w:rPr>
                          <w:bCs/>
                          <w:color w:val="000000"/>
                          <w:kern w:val="32"/>
                          <w:szCs w:val="24"/>
                        </w:rPr>
                        <w:t>1</w:t>
                      </w:r>
                    </w:sdtContent>
                  </w:sdt>
                  <w:r>
                    <w:rPr>
                      <w:bCs/>
                      <w:color w:val="000000"/>
                      <w:kern w:val="32"/>
                      <w:szCs w:val="24"/>
                    </w:rPr>
                    <w:t>. Pakeisti 27 straipsnio 6 dalį ir ją išdėstyti taip:</w:t>
                  </w:r>
                </w:p>
                <w:sdt>
                  <w:sdtPr>
                    <w:alias w:val="citata"/>
                    <w:tag w:val="part_d2c418e8daa84b59b0e28f09924b9133"/>
                    <w:lock w:val="sdtLocked"/>
                    <w:richText/>
                  </w:sdtPr>
                  <w:sdtContent>
                    <w:sdt>
                      <w:sdtPr>
                        <w:alias w:val="6 d."/>
                        <w:tag w:val="part_5692812b06f9497398d5107ea34c1207"/>
                        <w:lock w:val="sdtLocked"/>
                        <w:richText/>
                      </w:sdtPr>
                      <w:sdtContent>
                        <w:p>
                          <w:pPr>
                            <w:ind w:firstLine="720"/>
                            <w:jc w:val="both"/>
                            <w:rPr>
                              <w:bCs/>
                              <w:kern w:val="32"/>
                              <w:szCs w:val="32"/>
                              <w:lang w:eastAsia="lt-LT"/>
                            </w:rPr>
                          </w:pPr>
                          <w:r>
                            <w:rPr>
                              <w:bCs/>
                              <w:szCs w:val="32"/>
                              <w:lang w:eastAsia="lt-LT"/>
                            </w:rPr>
                            <w:t>„</w:t>
                          </w:r>
                          <w:sdt>
                            <w:sdtPr>
                              <w:alias w:val="Numeris"/>
                              <w:tag w:val="nr_5692812b06f9497398d5107ea34c1207"/>
                              <w:lock w:val="sdtLocked"/>
                              <w:richText/>
                            </w:sdtPr>
                            <w:sdtContent>
                              <w:r>
                                <w:rPr>
                                  <w:bCs/>
                                  <w:szCs w:val="32"/>
                                  <w:lang w:eastAsia="lt-LT"/>
                                </w:rPr>
                                <w:t>6</w:t>
                              </w:r>
                            </w:sdtContent>
                          </w:sdt>
                          <w:r>
                            <w:rPr>
                              <w:bCs/>
                              <w:szCs w:val="32"/>
                              <w:lang w:eastAsia="lt-LT"/>
                            </w:rPr>
                            <w:t>. Pastatuose atitiktis nustatytiems energijos vartojimo efektyvumo reikalavimams tikrinama:</w:t>
                          </w:r>
                        </w:p>
                        <w:sdt>
                          <w:sdtPr>
                            <w:alias w:val="6 d. 1 p."/>
                            <w:tag w:val="part_153697cd89c04b538fd0b2a013215907"/>
                            <w:lock w:val="sdtLocked"/>
                            <w:richText/>
                          </w:sdtPr>
                          <w:sdtContent>
                            <w:p>
                              <w:pPr>
                                <w:ind w:firstLine="720"/>
                                <w:jc w:val="both"/>
                                <w:rPr>
                                  <w:bCs/>
                                  <w:szCs w:val="24"/>
                                  <w:lang w:eastAsia="lt-LT"/>
                                </w:rPr>
                              </w:pPr>
                              <w:sdt>
                                <w:sdtPr>
                                  <w:alias w:val="Numeris"/>
                                  <w:tag w:val="nr_153697cd89c04b538fd0b2a013215907"/>
                                  <w:lock w:val="sdtLocked"/>
                                  <w:richText/>
                                </w:sdtPr>
                                <w:sdtContent>
                                  <w:r>
                                    <w:rPr>
                                      <w:bCs/>
                                      <w:szCs w:val="24"/>
                                      <w:lang w:eastAsia="lt-LT"/>
                                    </w:rPr>
                                    <w:t>1</w:t>
                                  </w:r>
                                </w:sdtContent>
                              </w:sdt>
                              <w:r>
                                <w:rPr>
                                  <w:bCs/>
                                  <w:szCs w:val="24"/>
                                  <w:lang w:eastAsia="lt-LT"/>
                                </w:rPr>
                                <w:t>) pastatuose įrengtų šildymo sistemų ir kombinuotųjų šildymo ir vėdinimo sistemų, kurių vardinė atiduodamoji galia didesnė kaip 70 kW, – kartą per penkerius metus;</w:t>
                              </w:r>
                            </w:p>
                          </w:sdtContent>
                        </w:sdt>
                        <w:sdt>
                          <w:sdtPr>
                            <w:alias w:val="6 d. 2 p."/>
                            <w:tag w:val="part_c24d8b2575c04cd7b963407ea3d0479c"/>
                            <w:lock w:val="sdtLocked"/>
                            <w:richText/>
                          </w:sdtPr>
                          <w:sdtContent>
                            <w:p>
                              <w:pPr>
                                <w:ind w:firstLine="720"/>
                                <w:jc w:val="both"/>
                                <w:rPr>
                                  <w:bCs/>
                                  <w:kern w:val="32"/>
                                  <w:szCs w:val="32"/>
                                  <w:lang w:eastAsia="lt-LT"/>
                                </w:rPr>
                              </w:pPr>
                              <w:sdt>
                                <w:sdtPr>
                                  <w:alias w:val="Numeris"/>
                                  <w:tag w:val="nr_c24d8b2575c04cd7b963407ea3d0479c"/>
                                  <w:lock w:val="sdtLocked"/>
                                  <w:richText/>
                                </w:sdtPr>
                                <w:sdtContent>
                                  <w:r>
                                    <w:rPr>
                                      <w:bCs/>
                                      <w:szCs w:val="32"/>
                                      <w:lang w:eastAsia="lt-LT"/>
                                    </w:rPr>
                                    <w:t>2</w:t>
                                  </w:r>
                                </w:sdtContent>
                              </w:sdt>
                              <w:r>
                                <w:rPr>
                                  <w:bCs/>
                                  <w:szCs w:val="32"/>
                                  <w:lang w:eastAsia="lt-LT"/>
                                </w:rPr>
                                <w:t>) pastatuose įrengtų dujomis kūrenamų katilų – ne rečiau kaip kartą per ketverius metus;</w:t>
                              </w:r>
                            </w:p>
                          </w:sdtContent>
                        </w:sdt>
                        <w:sdt>
                          <w:sdtPr>
                            <w:alias w:val="6 d. 3 p."/>
                            <w:tag w:val="part_639aa92af17b4646ae527181c3429eb9"/>
                            <w:lock w:val="sdtLocked"/>
                            <w:richText/>
                          </w:sdtPr>
                          <w:sdtContent>
                            <w:p>
                              <w:pPr>
                                <w:ind w:firstLine="720"/>
                                <w:jc w:val="both"/>
                                <w:rPr>
                                  <w:bCs/>
                                  <w:szCs w:val="24"/>
                                  <w:lang w:eastAsia="lt-LT"/>
                                </w:rPr>
                              </w:pPr>
                              <w:sdt>
                                <w:sdtPr>
                                  <w:alias w:val="Numeris"/>
                                  <w:tag w:val="nr_639aa92af17b4646ae527181c3429eb9"/>
                                  <w:lock w:val="sdtLocked"/>
                                  <w:richText/>
                                </w:sdtPr>
                                <w:sdtContent>
                                  <w:r>
                                    <w:rPr>
                                      <w:bCs/>
                                      <w:szCs w:val="24"/>
                                      <w:lang w:eastAsia="lt-LT"/>
                                    </w:rPr>
                                    <w:t>3</w:t>
                                  </w:r>
                                </w:sdtContent>
                              </w:sdt>
                              <w:r>
                                <w:rPr>
                                  <w:bCs/>
                                  <w:szCs w:val="24"/>
                                  <w:lang w:eastAsia="lt-LT"/>
                                </w:rPr>
                                <w:t>) pastatuose įrengtų oro kondicionavimo sistemų ir kombinuotųjų oro kondicionavimo ir vėdinimo sistemų, kurių vardinė atiduodamoji galia didesnė kaip 70 kW, – kartą per trejus metus.“</w:t>
                              </w:r>
                            </w:p>
                          </w:sdtContent>
                        </w:sdt>
                      </w:sdtContent>
                    </w:sdt>
                  </w:sdtContent>
                </w:sdt>
              </w:sdtContent>
            </w:sdt>
            <w:sdt>
              <w:sdtPr>
                <w:alias w:val="7 str. 2 d."/>
                <w:tag w:val="part_9ca1b6c12cde42a6b95557d74f1b5b57"/>
                <w:lock w:val="sdtLocked"/>
                <w:richText/>
              </w:sdtPr>
              <w:sdtContent>
                <w:p>
                  <w:pPr>
                    <w:ind w:firstLine="720"/>
                    <w:jc w:val="both"/>
                    <w:rPr>
                      <w:bCs/>
                      <w:color w:val="000000"/>
                      <w:kern w:val="32"/>
                      <w:szCs w:val="24"/>
                    </w:rPr>
                  </w:pPr>
                  <w:sdt>
                    <w:sdtPr>
                      <w:alias w:val="Numeris"/>
                      <w:tag w:val="nr_9ca1b6c12cde42a6b95557d74f1b5b57"/>
                      <w:lock w:val="sdtLocked"/>
                      <w:richText/>
                    </w:sdtPr>
                    <w:sdtContent>
                      <w:r>
                        <w:rPr>
                          <w:bCs/>
                          <w:color w:val="000000"/>
                          <w:kern w:val="32"/>
                          <w:szCs w:val="24"/>
                        </w:rPr>
                        <w:t>2</w:t>
                      </w:r>
                    </w:sdtContent>
                  </w:sdt>
                  <w:r>
                    <w:rPr>
                      <w:bCs/>
                      <w:color w:val="000000"/>
                      <w:kern w:val="32"/>
                      <w:szCs w:val="24"/>
                    </w:rPr>
                    <w:t>. Pakeisti 27 straipsnio 7 dalį ir ją išdėstyti taip:</w:t>
                  </w:r>
                </w:p>
                <w:sdt>
                  <w:sdtPr>
                    <w:alias w:val="citata"/>
                    <w:tag w:val="part_ace2a95d1af940e7809d3deb9672025f"/>
                    <w:lock w:val="sdtLocked"/>
                    <w:richText/>
                  </w:sdtPr>
                  <w:sdtContent>
                    <w:sdt>
                      <w:sdtPr>
                        <w:alias w:val="7 d."/>
                        <w:tag w:val="part_364ac60f0eb245c8895fa3702a0ce4ef"/>
                        <w:lock w:val="sdtLocked"/>
                        <w:richText/>
                      </w:sdtPr>
                      <w:sdtContent>
                        <w:p>
                          <w:pPr>
                            <w:ind w:firstLine="720"/>
                            <w:jc w:val="both"/>
                            <w:rPr>
                              <w:bCs/>
                              <w:kern w:val="32"/>
                              <w:szCs w:val="24"/>
                              <w:lang w:eastAsia="lt-LT"/>
                            </w:rPr>
                          </w:pPr>
                          <w:r>
                            <w:rPr>
                              <w:bCs/>
                              <w:kern w:val="32"/>
                              <w:szCs w:val="24"/>
                              <w:lang w:eastAsia="lt-LT"/>
                            </w:rPr>
                            <w:t>„</w:t>
                          </w:r>
                          <w:sdt>
                            <w:sdtPr>
                              <w:alias w:val="Numeris"/>
                              <w:tag w:val="nr_364ac60f0eb245c8895fa3702a0ce4ef"/>
                              <w:lock w:val="sdtLocked"/>
                              <w:richText/>
                            </w:sdtPr>
                            <w:sdtContent>
                              <w:r>
                                <w:rPr>
                                  <w:bCs/>
                                  <w:kern w:val="32"/>
                                  <w:szCs w:val="24"/>
                                  <w:lang w:eastAsia="lt-LT"/>
                                </w:rPr>
                                <w:t>7</w:t>
                              </w:r>
                            </w:sdtContent>
                          </w:sdt>
                          <w:r>
                            <w:rPr>
                              <w:bCs/>
                              <w:kern w:val="32"/>
                              <w:szCs w:val="24"/>
                              <w:lang w:eastAsia="lt-LT"/>
                            </w:rPr>
                            <w:t>. Šio straipsnio 6 dalies 1 ir 2 punktuose nustatytų tikrinimų metu vertinamas šilumos generatoriaus naudingumo koeficientas ir dydis, palyginti su pastato šildymo poreikiais. Šilumos generatoriaus dydžio atitikties pastato šildymo poreikiams vertinimas neturi būti atliekamas pakartotinai, jeigu toje šildymo sistemoje arba kombinuotoje šildymo ir vėdinimo sistemoje nebuvo atlikta pakeitimų arba per tą laiką nepakito pastato šildymo poreikiai.“</w:t>
                          </w:r>
                        </w:p>
                      </w:sdtContent>
                    </w:sdt>
                  </w:sdtContent>
                </w:sdt>
              </w:sdtContent>
            </w:sdt>
            <w:sdt>
              <w:sdtPr>
                <w:alias w:val="7 str. 3 d."/>
                <w:tag w:val="part_d05eccae537b459b96a6be4cec82f181"/>
                <w:lock w:val="sdtLocked"/>
                <w:richText/>
              </w:sdtPr>
              <w:sdtContent>
                <w:p>
                  <w:pPr>
                    <w:ind w:firstLine="720"/>
                    <w:jc w:val="both"/>
                    <w:rPr>
                      <w:bCs/>
                      <w:color w:val="000000"/>
                      <w:kern w:val="32"/>
                      <w:szCs w:val="24"/>
                    </w:rPr>
                  </w:pPr>
                  <w:sdt>
                    <w:sdtPr>
                      <w:alias w:val="Numeris"/>
                      <w:tag w:val="nr_d05eccae537b459b96a6be4cec82f181"/>
                      <w:lock w:val="sdtLocked"/>
                      <w:richText/>
                    </w:sdtPr>
                    <w:sdtContent>
                      <w:r>
                        <w:rPr>
                          <w:bCs/>
                          <w:color w:val="000000"/>
                          <w:kern w:val="32"/>
                          <w:szCs w:val="24"/>
                        </w:rPr>
                        <w:t>3</w:t>
                      </w:r>
                    </w:sdtContent>
                  </w:sdt>
                  <w:r>
                    <w:rPr>
                      <w:bCs/>
                      <w:color w:val="000000"/>
                      <w:kern w:val="32"/>
                      <w:szCs w:val="24"/>
                    </w:rPr>
                    <w:t>. Pakeisti 27 straipsnio 8 dalį ir ją išdėstyti taip:</w:t>
                  </w:r>
                </w:p>
                <w:sdt>
                  <w:sdtPr>
                    <w:alias w:val="citata"/>
                    <w:tag w:val="part_666fef4b204840eba7bb7d4757a097ca"/>
                    <w:lock w:val="sdtLocked"/>
                    <w:richText/>
                  </w:sdtPr>
                  <w:sdtContent>
                    <w:sdt>
                      <w:sdtPr>
                        <w:alias w:val="8 d."/>
                        <w:tag w:val="part_43365aab35d14c3a99c516324694e20f"/>
                        <w:lock w:val="sdtLocked"/>
                        <w:richText/>
                      </w:sdtPr>
                      <w:sdtContent>
                        <w:p>
                          <w:pPr>
                            <w:ind w:firstLine="720"/>
                            <w:jc w:val="both"/>
                            <w:rPr>
                              <w:bCs/>
                              <w:kern w:val="32"/>
                              <w:szCs w:val="24"/>
                              <w:lang w:eastAsia="lt-LT"/>
                            </w:rPr>
                          </w:pPr>
                          <w:r>
                            <w:rPr>
                              <w:bCs/>
                              <w:kern w:val="32"/>
                              <w:szCs w:val="24"/>
                              <w:lang w:eastAsia="lt-LT"/>
                            </w:rPr>
                            <w:t>„</w:t>
                          </w:r>
                          <w:sdt>
                            <w:sdtPr>
                              <w:alias w:val="Numeris"/>
                              <w:tag w:val="nr_43365aab35d14c3a99c516324694e20f"/>
                              <w:lock w:val="sdtLocked"/>
                              <w:richText/>
                            </w:sdtPr>
                            <w:sdtContent>
                              <w:r>
                                <w:rPr>
                                  <w:bCs/>
                                  <w:kern w:val="32"/>
                                  <w:szCs w:val="24"/>
                                  <w:lang w:eastAsia="lt-LT"/>
                                </w:rPr>
                                <w:t>8</w:t>
                              </w:r>
                            </w:sdtContent>
                          </w:sdt>
                          <w:r>
                            <w:rPr>
                              <w:bCs/>
                              <w:kern w:val="32"/>
                              <w:szCs w:val="24"/>
                              <w:lang w:eastAsia="lt-LT"/>
                            </w:rPr>
                            <w:t>. Šio straipsnio 6 dalies 3 punkte nustatytų tikrinimų metu vertinamas oro kondicionavimo sistemos naudingumo koeficientas ir dydis, palyginti su pastato vėsinimo poreikiais. Oro kondicionavimo sistemos dydžio atitikties pastato vėsinimo poreikiams vertinimas neturi būti atliekamas pakartotinai, jeigu toje oro kondicionavimo sistemoje arba kombinuotoje oro kondicionavimo ir vėdinimo sistemoje nebuvo atlikta pakeitimų arba per tą laiką nepakito pastato vėsinimo poreikiai.“</w:t>
                          </w:r>
                        </w:p>
                        <w:p>
                          <w:pPr>
                            <w:ind w:firstLine="709"/>
                            <w:jc w:val="both"/>
                            <w:rPr>
                              <w:b/>
                              <w:bCs/>
                              <w:spacing w:val="-2"/>
                              <w:kern w:val="32"/>
                              <w:szCs w:val="24"/>
                            </w:rPr>
                          </w:pPr>
                        </w:p>
                      </w:sdtContent>
                    </w:sdt>
                  </w:sdtContent>
                </w:sdt>
              </w:sdtContent>
            </w:sdt>
          </w:sdtContent>
        </w:sdt>
        <w:sdt>
          <w:sdtPr>
            <w:alias w:val="8 str."/>
            <w:tag w:val="part_89956173b7e341dd871315f122304290"/>
            <w:lock w:val="sdtLocked"/>
            <w:richText/>
          </w:sdtPr>
          <w:sdtContent>
            <w:p>
              <w:pPr>
                <w:ind w:firstLine="709"/>
                <w:jc w:val="both"/>
                <w:rPr>
                  <w:b/>
                  <w:bCs/>
                  <w:spacing w:val="-2"/>
                  <w:kern w:val="32"/>
                  <w:szCs w:val="24"/>
                </w:rPr>
              </w:pPr>
              <w:sdt>
                <w:sdtPr>
                  <w:alias w:val="Numeris"/>
                  <w:tag w:val="nr_89956173b7e341dd871315f122304290"/>
                  <w:lock w:val="sdtLocked"/>
                  <w:richText/>
                </w:sdtPr>
                <w:sdtContent>
                  <w:r>
                    <w:rPr>
                      <w:b/>
                      <w:bCs/>
                      <w:spacing w:val="-2"/>
                      <w:kern w:val="32"/>
                      <w:szCs w:val="24"/>
                    </w:rPr>
                    <w:t>8</w:t>
                  </w:r>
                </w:sdtContent>
              </w:sdt>
              <w:r>
                <w:rPr>
                  <w:b/>
                  <w:bCs/>
                  <w:spacing w:val="-2"/>
                  <w:kern w:val="32"/>
                  <w:szCs w:val="24"/>
                </w:rPr>
                <w:t xml:space="preserve"> straipsnis. </w:t>
              </w:r>
              <w:sdt>
                <w:sdtPr>
                  <w:alias w:val="Pavadinimas"/>
                  <w:tag w:val="title_89956173b7e341dd871315f122304290"/>
                  <w:lock w:val="sdtLocked"/>
                  <w:richText/>
                </w:sdtPr>
                <w:sdtContent>
                  <w:r>
                    <w:rPr>
                      <w:b/>
                      <w:bCs/>
                      <w:spacing w:val="-2"/>
                      <w:kern w:val="32"/>
                      <w:szCs w:val="24"/>
                    </w:rPr>
                    <w:t>Įstatymo įsigaliojimas ir įgyvendinimas</w:t>
                  </w:r>
                </w:sdtContent>
              </w:sdt>
            </w:p>
            <w:sdt>
              <w:sdtPr>
                <w:alias w:val="8 str. 1 d."/>
                <w:tag w:val="part_bca4c4c841af4ba3a4289f1dbfb95335"/>
                <w:lock w:val="sdtLocked"/>
                <w:richText/>
              </w:sdtPr>
              <w:sdtContent>
                <w:p>
                  <w:pPr>
                    <w:tabs>
                      <w:tab w:val="left" w:pos="993"/>
                    </w:tabs>
                    <w:ind w:firstLine="709"/>
                    <w:jc w:val="both"/>
                    <w:rPr>
                      <w:rFonts w:ascii="TimesLT" w:hAnsi="TimesLT" w:cs="Arial"/>
                      <w:bCs/>
                      <w:spacing w:val="-2"/>
                      <w:kern w:val="32"/>
                      <w:szCs w:val="32"/>
                    </w:rPr>
                  </w:pPr>
                  <w:sdt>
                    <w:sdtPr>
                      <w:alias w:val="Numeris"/>
                      <w:tag w:val="nr_bca4c4c841af4ba3a4289f1dbfb95335"/>
                      <w:lock w:val="sdtLocked"/>
                      <w:richText/>
                    </w:sdtPr>
                    <w:sdtContent>
                      <w:r>
                        <w:rPr>
                          <w:spacing w:val="-2"/>
                          <w:szCs w:val="24"/>
                          <w:lang w:eastAsia="lt-LT"/>
                        </w:rPr>
                        <w:t>1</w:t>
                      </w:r>
                    </w:sdtContent>
                  </w:sdt>
                  <w:r>
                    <w:rPr>
                      <w:spacing w:val="-2"/>
                      <w:szCs w:val="24"/>
                      <w:lang w:eastAsia="lt-LT"/>
                    </w:rPr>
                    <w:t>.</w:t>
                    <w:tab/>
                  </w:r>
                  <w:r>
                    <w:rPr>
                      <w:rFonts w:ascii="TimesLT" w:hAnsi="TimesLT" w:cs="Arial"/>
                      <w:bCs/>
                      <w:spacing w:val="-2"/>
                      <w:kern w:val="32"/>
                      <w:szCs w:val="32"/>
                    </w:rPr>
                    <w:t>Šis įstatymas, išskyrus šio įstatymo 7 straipsnį ir šio straipsnio 2 dalį, įsigalioja 2020 m. birželio</w:t>
                  </w:r>
                  <w:r>
                    <w:rPr>
                      <w:rFonts w:ascii="TimesLT" w:hAnsi="TimesLT" w:cs="Arial"/>
                      <w:bCs/>
                      <w:kern w:val="32"/>
                      <w:szCs w:val="32"/>
                    </w:rPr>
                    <w:t xml:space="preserve"> </w:t>
                  </w:r>
                  <w:r>
                    <w:rPr>
                      <w:rFonts w:ascii="TimesLT" w:hAnsi="TimesLT" w:cs="Arial"/>
                      <w:bCs/>
                      <w:spacing w:val="-2"/>
                      <w:kern w:val="32"/>
                      <w:szCs w:val="32"/>
                    </w:rPr>
                    <w:t>1 d.</w:t>
                  </w:r>
                </w:p>
              </w:sdtContent>
            </w:sdt>
            <w:sdt>
              <w:sdtPr>
                <w:alias w:val="8 str. 2 d."/>
                <w:tag w:val="part_9f01f3102c0449c2bc7da1dea9cab1e6"/>
                <w:lock w:val="sdtLocked"/>
                <w:richText/>
              </w:sdtPr>
              <w:sdtContent>
                <w:p>
                  <w:pPr>
                    <w:tabs>
                      <w:tab w:val="left" w:pos="993"/>
                    </w:tabs>
                    <w:ind w:firstLine="709"/>
                    <w:jc w:val="both"/>
                    <w:rPr>
                      <w:rFonts w:ascii="TimesLT" w:hAnsi="TimesLT" w:cs="Arial"/>
                      <w:bCs/>
                      <w:spacing w:val="-2"/>
                      <w:kern w:val="32"/>
                      <w:szCs w:val="32"/>
                    </w:rPr>
                  </w:pPr>
                  <w:sdt>
                    <w:sdtPr>
                      <w:alias w:val="Numeris"/>
                      <w:tag w:val="nr_9f01f3102c0449c2bc7da1dea9cab1e6"/>
                      <w:lock w:val="sdtLocked"/>
                      <w:richText/>
                    </w:sdtPr>
                    <w:sdtContent>
                      <w:r>
                        <w:rPr>
                          <w:spacing w:val="-2"/>
                          <w:szCs w:val="24"/>
                          <w:lang w:eastAsia="lt-LT"/>
                        </w:rPr>
                        <w:t>2</w:t>
                      </w:r>
                    </w:sdtContent>
                  </w:sdt>
                  <w:r>
                    <w:rPr>
                      <w:spacing w:val="-2"/>
                      <w:szCs w:val="24"/>
                      <w:lang w:eastAsia="lt-LT"/>
                    </w:rPr>
                    <w:t>.</w:t>
                    <w:tab/>
                  </w:r>
                  <w:r>
                    <w:rPr>
                      <w:rFonts w:ascii="TimesLT" w:hAnsi="TimesLT" w:cs="Arial"/>
                      <w:bCs/>
                      <w:spacing w:val="-2"/>
                      <w:kern w:val="32"/>
                      <w:szCs w:val="32"/>
                    </w:rPr>
                    <w:t>Šio įstatymo 7 straipsnis įsigalioja 2020 m. kovo 10 d.</w:t>
                  </w:r>
                </w:p>
              </w:sdtContent>
            </w:sdt>
            <w:sdt>
              <w:sdtPr>
                <w:alias w:val="8 str. 3 d."/>
                <w:tag w:val="part_514cc64a19394b74a332ee5e188230e9"/>
                <w:lock w:val="sdtLocked"/>
                <w:richText/>
              </w:sdtPr>
              <w:sdtContent>
                <w:p>
                  <w:pPr>
                    <w:tabs>
                      <w:tab w:val="left" w:pos="993"/>
                      <w:tab w:val="left" w:pos="1134"/>
                    </w:tabs>
                    <w:ind w:firstLine="709"/>
                    <w:jc w:val="both"/>
                    <w:rPr>
                      <w:rFonts w:ascii="TimesLT" w:hAnsi="TimesLT" w:cs="Arial"/>
                      <w:bCs/>
                      <w:kern w:val="32"/>
                      <w:szCs w:val="32"/>
                    </w:rPr>
                  </w:pPr>
                  <w:sdt>
                    <w:sdtPr>
                      <w:alias w:val="Numeris"/>
                      <w:tag w:val="nr_514cc64a19394b74a332ee5e188230e9"/>
                      <w:lock w:val="sdtLocked"/>
                      <w:richText/>
                    </w:sdtPr>
                    <w:sdtContent>
                      <w:r>
                        <w:rPr>
                          <w:szCs w:val="24"/>
                          <w:lang w:eastAsia="lt-LT"/>
                        </w:rPr>
                        <w:t>3</w:t>
                      </w:r>
                    </w:sdtContent>
                  </w:sdt>
                  <w:r>
                    <w:rPr>
                      <w:szCs w:val="24"/>
                      <w:lang w:eastAsia="lt-LT"/>
                    </w:rPr>
                    <w:t>.</w:t>
                    <w:tab/>
                  </w:r>
                  <w:r>
                    <w:rPr>
                      <w:rFonts w:ascii="TimesLT" w:hAnsi="TimesLT" w:cs="Arial"/>
                      <w:bCs/>
                      <w:color w:val="000000"/>
                      <w:kern w:val="32"/>
                      <w:szCs w:val="32"/>
                    </w:rPr>
                    <w:t xml:space="preserve">Lietuvos Respublikos energetikos ministras iki 2020 m. kovo 9 d. priima šio įstatymo </w:t>
                    <w:br/>
                    <w:t>7 straipsnio įgyvendinamuosius teisės aktus. Valstybinė energetikos reguliavimo taryba</w:t>
                  </w:r>
                  <w:r>
                    <w:rPr>
                      <w:rFonts w:ascii="TimesLT" w:hAnsi="TimesLT" w:cs="Arial"/>
                      <w:bCs/>
                      <w:kern w:val="32"/>
                      <w:szCs w:val="32"/>
                    </w:rPr>
                    <w:t xml:space="preserve"> iki 2020 m. gegužės 31 d. priima šio įstatymo 2, 3, 5 ir 6 straipsnių įgyvendinamuosius teisės aktus.</w:t>
                  </w:r>
                </w:p>
                <w:p>
                  <w:pPr>
                    <w:spacing w:line="360" w:lineRule="auto"/>
                    <w:ind w:firstLine="709"/>
                    <w:rPr>
                      <w:bCs/>
                      <w:i/>
                      <w:spacing w:val="-2"/>
                      <w:kern w:val="32"/>
                      <w:szCs w:val="24"/>
                    </w:rPr>
                  </w:pPr>
                </w:p>
              </w:sdtContent>
            </w:sdt>
          </w:sdtContent>
        </w:sdt>
        <w:sdt>
          <w:sdtPr>
            <w:alias w:val="signatura"/>
            <w:tag w:val="part_e04ac338ecaa47f39e8c4735d2f877f7"/>
            <w:lock w:val="sdtLocked"/>
            <w:richText/>
          </w:sdtPr>
          <w:sdtContent>
            <w:p>
              <w:pPr>
                <w:spacing w:line="360" w:lineRule="auto"/>
                <w:ind w:firstLine="709"/>
                <w:rPr>
                  <w:bCs/>
                  <w:i/>
                  <w:spacing w:val="-2"/>
                  <w:kern w:val="32"/>
                  <w:szCs w:val="24"/>
                </w:rPr>
              </w:pPr>
              <w:r>
                <w:rPr>
                  <w:bCs/>
                  <w:i/>
                  <w:spacing w:val="-2"/>
                  <w:kern w:val="32"/>
                  <w:szCs w:val="24"/>
                </w:rPr>
                <w:t>Skelbiu šį Lietuvos Respublikos Seimo priimtą įstatymą.</w:t>
              </w:r>
            </w:p>
            <w:p>
              <w:pPr>
                <w:spacing w:line="360" w:lineRule="auto"/>
                <w:ind w:firstLine="709"/>
                <w:rPr>
                  <w:bCs/>
                  <w:spacing w:val="-2"/>
                  <w:kern w:val="32"/>
                  <w:szCs w:val="24"/>
                </w:rPr>
              </w:pPr>
            </w:p>
            <w:p>
              <w:pPr>
                <w:spacing w:line="360" w:lineRule="auto"/>
                <w:rPr>
                  <w:bCs/>
                  <w:kern w:val="32"/>
                  <w:szCs w:val="24"/>
                </w:rPr>
              </w:pPr>
              <w:r>
                <w:rPr>
                  <w:bCs/>
                  <w:spacing w:val="-2"/>
                  <w:kern w:val="32"/>
                  <w:szCs w:val="24"/>
                </w:rPr>
                <w:t>Respublikos Prezidentas</w:t>
              </w:r>
            </w:p>
          </w:sdtContent>
        </w:sdt>
      </w:sdtContent>
    </w:sdt>
    <w:sectPr>
      <w:headerReference w:type="even" r:id="rId12"/>
      <w:headerReference w:type="default" r:id="rId13"/>
      <w:footerReference w:type="even" r:id="rId14"/>
      <w:footerReference w:type="default" r:id="rId15"/>
      <w:headerReference w:type="first" r:id="rId16"/>
      <w:footerReference w:type="first" r:id="rId17"/>
      <w:pgSz w:w="11906" w:h="16838"/>
      <w:pgMar w:top="426" w:right="567" w:bottom="851"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cs="Arial"/>
          <w:bCs/>
          <w:kern w:val="32"/>
          <w:szCs w:val="32"/>
        </w:rPr>
      </w:pPr>
      <w:r>
        <w:rPr>
          <w:rFonts w:ascii="TimesLT" w:hAnsi="TimesLT" w:cs="Arial"/>
          <w:bCs/>
          <w:kern w:val="32"/>
          <w:szCs w:val="32"/>
        </w:rPr>
        <w:separator/>
      </w:r>
    </w:p>
  </w:endnote>
  <w:endnote w:type="continuationSeparator" w:id="0">
    <w:p>
      <w:pPr>
        <w:rPr>
          <w:rFonts w:ascii="TimesLT" w:hAnsi="TimesLT" w:cs="Arial"/>
          <w:bCs/>
          <w:kern w:val="32"/>
          <w:szCs w:val="32"/>
        </w:rPr>
      </w:pPr>
      <w:r>
        <w:rPr>
          <w:rFonts w:ascii="TimesLT" w:hAnsi="TimesLT" w:cs="Arial"/>
          <w:bCs/>
          <w:kern w:val="32"/>
          <w:szCs w:val="32"/>
        </w:rPr>
        <w:continuationSeparator/>
      </w:r>
    </w:p>
  </w:endnote>
  <w:endnote w:type="continuationNotice" w:id="1">
    <w:p>
      <w:pPr>
        <w:rPr>
          <w:rFonts w:ascii="TimesLT" w:hAnsi="TimesLT" w:cs="Arial"/>
          <w:bCs/>
          <w:kern w:val="32"/>
          <w:szCs w:val="3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cs="Arial"/>
        <w:bCs/>
        <w:kern w:val="32"/>
        <w:szCs w:val="3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cs="Arial"/>
        <w:bCs/>
        <w:kern w:val="32"/>
        <w:szCs w:val="3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cs="Arial"/>
        <w:bCs/>
        <w:kern w:val="32"/>
        <w:szCs w:val="3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cs="Arial"/>
          <w:bCs/>
          <w:kern w:val="32"/>
          <w:szCs w:val="32"/>
        </w:rPr>
      </w:pPr>
      <w:r>
        <w:rPr>
          <w:rFonts w:ascii="TimesLT" w:hAnsi="TimesLT" w:cs="Arial"/>
          <w:bCs/>
          <w:kern w:val="32"/>
          <w:szCs w:val="32"/>
        </w:rPr>
        <w:separator/>
      </w:r>
    </w:p>
  </w:footnote>
  <w:footnote w:type="continuationSeparator" w:id="0">
    <w:p>
      <w:pPr>
        <w:rPr>
          <w:rFonts w:ascii="TimesLT" w:hAnsi="TimesLT" w:cs="Arial"/>
          <w:bCs/>
          <w:kern w:val="32"/>
          <w:szCs w:val="32"/>
        </w:rPr>
      </w:pPr>
      <w:r>
        <w:rPr>
          <w:rFonts w:ascii="TimesLT" w:hAnsi="TimesLT" w:cs="Arial"/>
          <w:bCs/>
          <w:kern w:val="32"/>
          <w:szCs w:val="32"/>
        </w:rPr>
        <w:continuationSeparator/>
      </w:r>
    </w:p>
  </w:footnote>
  <w:footnote w:type="continuationNotice" w:id="1">
    <w:p>
      <w:pPr>
        <w:rPr>
          <w:rFonts w:ascii="TimesLT" w:hAnsi="TimesLT" w:cs="Arial"/>
          <w:bCs/>
          <w:kern w:val="32"/>
          <w:szCs w:val="32"/>
        </w:rPr>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cs="Arial"/>
        <w:bCs/>
        <w:kern w:val="32"/>
        <w:szCs w:val="3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TimesLT" w:hAnsi="TimesLT" w:cs="Arial"/>
        <w:bCs/>
        <w:kern w:val="32"/>
        <w:szCs w:val="32"/>
      </w:rPr>
    </w:pPr>
    <w:r>
      <w:rPr>
        <w:rFonts w:ascii="TimesLT" w:hAnsi="TimesLT" w:cs="Arial"/>
        <w:bCs/>
        <w:kern w:val="32"/>
        <w:szCs w:val="32"/>
      </w:rPr>
      <w:fldChar w:fldCharType="begin"/>
    </w:r>
    <w:r>
      <w:rPr>
        <w:rFonts w:ascii="TimesLT" w:hAnsi="TimesLT" w:cs="Arial"/>
        <w:bCs/>
        <w:kern w:val="32"/>
        <w:szCs w:val="32"/>
      </w:rPr>
      <w:instrText>PAGE   \* MERGEFORMAT</w:instrText>
    </w:r>
    <w:r>
      <w:rPr>
        <w:rFonts w:ascii="TimesLT" w:hAnsi="TimesLT" w:cs="Arial"/>
        <w:bCs/>
        <w:kern w:val="32"/>
        <w:szCs w:val="32"/>
      </w:rPr>
      <w:fldChar w:fldCharType="separate"/>
    </w:r>
    <w:r>
      <w:rPr>
        <w:rFonts w:ascii="TimesLT" w:hAnsi="TimesLT" w:cs="Arial"/>
        <w:bCs/>
        <w:kern w:val="32"/>
        <w:szCs w:val="32"/>
      </w:rPr>
      <w:t>3</w:t>
    </w:r>
    <w:r>
      <w:rPr>
        <w:rFonts w:ascii="TimesLT" w:hAnsi="TimesLT" w:cs="Arial"/>
        <w:bCs/>
        <w:kern w:val="32"/>
        <w:szCs w:val="32"/>
      </w:rPr>
      <w:fldChar w:fldCharType="end"/>
    </w:r>
  </w:p>
  <w:p>
    <w:pPr>
      <w:tabs>
        <w:tab w:val="center" w:pos="4819"/>
        <w:tab w:val="right" w:pos="9638"/>
      </w:tabs>
      <w:rPr>
        <w:rFonts w:ascii="TimesLT" w:hAnsi="TimesLT" w:cs="Arial"/>
        <w:bCs/>
        <w:kern w:val="32"/>
        <w:szCs w:val="3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cs="Arial"/>
        <w:bCs/>
        <w:kern w:val="32"/>
        <w:szCs w:val="3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99420283">
      <w:bodyDiv w:val="1"/>
      <w:marLeft w:val="0"/>
      <w:marRight w:val="0"/>
      <w:marTop w:val="0"/>
      <w:marBottom w:val="0"/>
      <w:divBdr>
        <w:top w:val="none" w:sz="0" w:space="0" w:color="auto"/>
        <w:left w:val="none" w:sz="0" w:space="0" w:color="auto"/>
        <w:bottom w:val="none" w:sz="0" w:space="0" w:color="auto"/>
        <w:right w:val="none" w:sz="0" w:space="0" w:color="auto"/>
      </w:divBdr>
    </w:div>
    <w:div w:id="151718560">
      <w:bodyDiv w:val="1"/>
      <w:marLeft w:val="0"/>
      <w:marRight w:val="0"/>
      <w:marTop w:val="0"/>
      <w:marBottom w:val="0"/>
      <w:divBdr>
        <w:top w:val="none" w:sz="0" w:space="0" w:color="auto"/>
        <w:left w:val="none" w:sz="0" w:space="0" w:color="auto"/>
        <w:bottom w:val="none" w:sz="0" w:space="0" w:color="auto"/>
        <w:right w:val="none" w:sz="0" w:space="0" w:color="auto"/>
      </w:divBdr>
    </w:div>
    <w:div w:id="195587614">
      <w:bodyDiv w:val="1"/>
      <w:marLeft w:val="0"/>
      <w:marRight w:val="0"/>
      <w:marTop w:val="0"/>
      <w:marBottom w:val="0"/>
      <w:divBdr>
        <w:top w:val="none" w:sz="0" w:space="0" w:color="auto"/>
        <w:left w:val="none" w:sz="0" w:space="0" w:color="auto"/>
        <w:bottom w:val="none" w:sz="0" w:space="0" w:color="auto"/>
        <w:right w:val="none" w:sz="0" w:space="0" w:color="auto"/>
      </w:divBdr>
    </w:div>
    <w:div w:id="377163665">
      <w:bodyDiv w:val="1"/>
      <w:marLeft w:val="0"/>
      <w:marRight w:val="0"/>
      <w:marTop w:val="0"/>
      <w:marBottom w:val="0"/>
      <w:divBdr>
        <w:top w:val="none" w:sz="0" w:space="0" w:color="auto"/>
        <w:left w:val="none" w:sz="0" w:space="0" w:color="auto"/>
        <w:bottom w:val="none" w:sz="0" w:space="0" w:color="auto"/>
        <w:right w:val="none" w:sz="0" w:space="0" w:color="auto"/>
      </w:divBdr>
    </w:div>
    <w:div w:id="394738046">
      <w:bodyDiv w:val="1"/>
      <w:marLeft w:val="0"/>
      <w:marRight w:val="0"/>
      <w:marTop w:val="0"/>
      <w:marBottom w:val="0"/>
      <w:divBdr>
        <w:top w:val="none" w:sz="0" w:space="0" w:color="auto"/>
        <w:left w:val="none" w:sz="0" w:space="0" w:color="auto"/>
        <w:bottom w:val="none" w:sz="0" w:space="0" w:color="auto"/>
        <w:right w:val="none" w:sz="0" w:space="0" w:color="auto"/>
      </w:divBdr>
      <w:divsChild>
        <w:div w:id="231892382">
          <w:marLeft w:val="0"/>
          <w:marRight w:val="0"/>
          <w:marTop w:val="0"/>
          <w:marBottom w:val="0"/>
          <w:divBdr>
            <w:top w:val="none" w:sz="0" w:space="0" w:color="auto"/>
            <w:left w:val="none" w:sz="0" w:space="0" w:color="auto"/>
            <w:bottom w:val="none" w:sz="0" w:space="0" w:color="auto"/>
            <w:right w:val="none" w:sz="0" w:space="0" w:color="auto"/>
          </w:divBdr>
          <w:divsChild>
            <w:div w:id="344137093">
              <w:marLeft w:val="0"/>
              <w:marRight w:val="0"/>
              <w:marTop w:val="0"/>
              <w:marBottom w:val="0"/>
              <w:divBdr>
                <w:top w:val="none" w:sz="0" w:space="0" w:color="auto"/>
                <w:left w:val="none" w:sz="0" w:space="0" w:color="auto"/>
                <w:bottom w:val="none" w:sz="0" w:space="0" w:color="auto"/>
                <w:right w:val="none" w:sz="0" w:space="0" w:color="auto"/>
              </w:divBdr>
              <w:divsChild>
                <w:div w:id="1899510969">
                  <w:marLeft w:val="0"/>
                  <w:marRight w:val="0"/>
                  <w:marTop w:val="0"/>
                  <w:marBottom w:val="0"/>
                  <w:divBdr>
                    <w:top w:val="none" w:sz="0" w:space="0" w:color="auto"/>
                    <w:left w:val="none" w:sz="0" w:space="0" w:color="auto"/>
                    <w:bottom w:val="none" w:sz="0" w:space="0" w:color="auto"/>
                    <w:right w:val="none" w:sz="0" w:space="0" w:color="auto"/>
                  </w:divBdr>
                  <w:divsChild>
                    <w:div w:id="2137530316">
                      <w:marLeft w:val="0"/>
                      <w:marRight w:val="0"/>
                      <w:marTop w:val="0"/>
                      <w:marBottom w:val="0"/>
                      <w:divBdr>
                        <w:top w:val="none" w:sz="0" w:space="0" w:color="auto"/>
                        <w:left w:val="none" w:sz="0" w:space="0" w:color="auto"/>
                        <w:bottom w:val="none" w:sz="0" w:space="0" w:color="auto"/>
                        <w:right w:val="none" w:sz="0" w:space="0" w:color="auto"/>
                      </w:divBdr>
                      <w:divsChild>
                        <w:div w:id="163399064">
                          <w:marLeft w:val="0"/>
                          <w:marRight w:val="0"/>
                          <w:marTop w:val="0"/>
                          <w:marBottom w:val="0"/>
                          <w:divBdr>
                            <w:top w:val="none" w:sz="0" w:space="0" w:color="auto"/>
                            <w:left w:val="none" w:sz="0" w:space="0" w:color="auto"/>
                            <w:bottom w:val="none" w:sz="0" w:space="0" w:color="auto"/>
                            <w:right w:val="none" w:sz="0" w:space="0" w:color="auto"/>
                          </w:divBdr>
                        </w:div>
                        <w:div w:id="403381511">
                          <w:marLeft w:val="0"/>
                          <w:marRight w:val="0"/>
                          <w:marTop w:val="0"/>
                          <w:marBottom w:val="0"/>
                          <w:divBdr>
                            <w:top w:val="none" w:sz="0" w:space="0" w:color="auto"/>
                            <w:left w:val="none" w:sz="0" w:space="0" w:color="auto"/>
                            <w:bottom w:val="none" w:sz="0" w:space="0" w:color="auto"/>
                            <w:right w:val="none" w:sz="0" w:space="0" w:color="auto"/>
                          </w:divBdr>
                        </w:div>
                        <w:div w:id="9497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87634">
      <w:bodyDiv w:val="1"/>
      <w:marLeft w:val="0"/>
      <w:marRight w:val="0"/>
      <w:marTop w:val="0"/>
      <w:marBottom w:val="0"/>
      <w:divBdr>
        <w:top w:val="none" w:sz="0" w:space="0" w:color="auto"/>
        <w:left w:val="none" w:sz="0" w:space="0" w:color="auto"/>
        <w:bottom w:val="none" w:sz="0" w:space="0" w:color="auto"/>
        <w:right w:val="none" w:sz="0" w:space="0" w:color="auto"/>
      </w:divBdr>
    </w:div>
    <w:div w:id="569385723">
      <w:bodyDiv w:val="1"/>
      <w:marLeft w:val="0"/>
      <w:marRight w:val="0"/>
      <w:marTop w:val="0"/>
      <w:marBottom w:val="0"/>
      <w:divBdr>
        <w:top w:val="none" w:sz="0" w:space="0" w:color="auto"/>
        <w:left w:val="none" w:sz="0" w:space="0" w:color="auto"/>
        <w:bottom w:val="none" w:sz="0" w:space="0" w:color="auto"/>
        <w:right w:val="none" w:sz="0" w:space="0" w:color="auto"/>
      </w:divBdr>
    </w:div>
    <w:div w:id="577253401">
      <w:bodyDiv w:val="1"/>
      <w:marLeft w:val="0"/>
      <w:marRight w:val="0"/>
      <w:marTop w:val="0"/>
      <w:marBottom w:val="0"/>
      <w:divBdr>
        <w:top w:val="none" w:sz="0" w:space="0" w:color="auto"/>
        <w:left w:val="none" w:sz="0" w:space="0" w:color="auto"/>
        <w:bottom w:val="none" w:sz="0" w:space="0" w:color="auto"/>
        <w:right w:val="none" w:sz="0" w:space="0" w:color="auto"/>
      </w:divBdr>
    </w:div>
    <w:div w:id="760760673">
      <w:bodyDiv w:val="1"/>
      <w:marLeft w:val="0"/>
      <w:marRight w:val="0"/>
      <w:marTop w:val="0"/>
      <w:marBottom w:val="0"/>
      <w:divBdr>
        <w:top w:val="none" w:sz="0" w:space="0" w:color="auto"/>
        <w:left w:val="none" w:sz="0" w:space="0" w:color="auto"/>
        <w:bottom w:val="none" w:sz="0" w:space="0" w:color="auto"/>
        <w:right w:val="none" w:sz="0" w:space="0" w:color="auto"/>
      </w:divBdr>
    </w:div>
    <w:div w:id="1051884425">
      <w:bodyDiv w:val="1"/>
      <w:marLeft w:val="0"/>
      <w:marRight w:val="0"/>
      <w:marTop w:val="0"/>
      <w:marBottom w:val="0"/>
      <w:divBdr>
        <w:top w:val="none" w:sz="0" w:space="0" w:color="auto"/>
        <w:left w:val="none" w:sz="0" w:space="0" w:color="auto"/>
        <w:bottom w:val="none" w:sz="0" w:space="0" w:color="auto"/>
        <w:right w:val="none" w:sz="0" w:space="0" w:color="auto"/>
      </w:divBdr>
    </w:div>
    <w:div w:id="11176824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49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customXml/item6.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arts xmlns="http://lrs.lt/TAIS/DocParts">
  <Part Type="pagrindine" DocPartId="0d2dafd143b9460fbacf661d53dff48a" PartId="71d9b7678bf14a4e9ad892a1a01144f6">
    <Part Type="straipsnis" Nr="1" Abbr="1 str." Title="2 straipsnio pakeitimas" DocPartId="2dc9f9f5e045461098205c90e0d758a0" PartId="5dabd3ef923d44f58fe2c88b82235ce4">
      <Part Type="strDalis" Nr="1" Abbr="1 str. 1 d." DocPartId="750a1a07b37f4882a021a0010e2cf802" PartId="983a71cecad243ee85cb8a478e7885ad">
        <Part Type="citata" DocPartId="fa806eda747545918feeb1a8c98e3f46" PartId="7285152746da4e50b31e7113186e9836">
          <Part Type="strDalis" Nr="1-1" Abbr="1-1 d." DocPartId="7e8ce80133ef4e759d87a66eb9ca3cc0" PartId="5a68dba8229343f8893fd3f3269e6aff"/>
        </Part>
      </Part>
      <Part Type="strDalis" Nr="2" Abbr="1 str. 2 d." DocPartId="33bdf22278c04788850e9c72d733e2f6" PartId="df80056cd6124e77a04c2ef22820f82e">
        <Part Type="citata" DocPartId="7eff54d1ace44318a8c43b1bce5bf03a" PartId="35986019f6864d4a830b623c3c620d18">
          <Part Type="strDalis" Nr="6-1" Abbr="6-1 d." DocPartId="3d53df08b9794acb8f6c8926ab7d5cee" PartId="18678f25b6104f2d91ad57781480d7dc"/>
        </Part>
      </Part>
    </Part>
    <Part Type="straipsnis" Nr="2" Abbr="2 str." Title="3 straipsnio pakeitimas" DocPartId="6c128b2d8189431fb5a9998bd4f75b26" PartId="9187e91aa0634e24be0de60480d202de">
      <Part Type="strDalis" Nr="1" Abbr="2 str. 1 d." DocPartId="a291440c684d492f96159e4c8651a75e" PartId="0c2cad24cb9e480d8e3cd3d92fc2c33e">
        <Part Type="citata" DocPartId="f4ce26dacb64478fb4d0647cd702d318" PartId="c0f86d76e9324564a859d1b1deabed6b">
          <Part Type="strPunktas" Nr="4" Abbr="4 p." DocPartId="f3ae24a3ba9f4c7f86143b298b1b4609" PartId="a1582426aeac4266b4f281346b95669c"/>
        </Part>
      </Part>
    </Part>
    <Part Type="straipsnis" Nr="3" Abbr="3 str." Title="8 straipsnio pakeitimas" DocPartId="ecdc7fcea1da46c7b2507f907b785b90" PartId="b3aafbcc8b8b41e283e31c36cb78220b">
      <Part Type="strDalis" Nr="1" Abbr="3 str. 1 d." DocPartId="2eab3f1924c24d11988a7ddf2285bf02" PartId="c900b7e78ade44d79246079a4d520c05">
        <Part Type="citata" DocPartId="ec6a79d8fcf9415e85af2dba5973fd7a" PartId="adb6b4f650514da69c476397af50580f">
          <Part Type="strPunktas" Nr="32" Abbr="32 p." DocPartId="5831bb99cf984dab9dc8c8c7e7f8ec32" PartId="e31cf18f828a40eaa499335d8aca6c9d"/>
        </Part>
      </Part>
      <Part Type="strDalis" Nr="2" Abbr="3 str. 2 d." DocPartId="f7d340cc4624475681b3127204f3dc8e" PartId="f9d7d8a2da37493eb4f5a5c9f51b76ff">
        <Part Type="citata" DocPartId="423c91fa11874c02914a5e696480a71a" PartId="18ec76b72d3b40c7bb39e5849586f307">
          <Part Type="strPunktas" Nr="33" Abbr="33 p." DocPartId="327dd660da10457d8b9a8997efbfddae" PartId="4c1da8296e654116bae6f0b439982a4d"/>
        </Part>
      </Part>
      <Part Type="strDalis" Nr="3" Abbr="3 str. 3 d." DocPartId="4a63d73e81f64d10a09e3111651d8c91" PartId="4274c6379c4d4e45b34183895366c31e">
        <Part Type="citata" DocPartId="a9ecc9509d3a4b44868d6ec9e7376101" PartId="aaebb2b8a85e4d06982b1e31cc72a09e">
          <Part Type="strPunktas" Nr="34" Abbr="34 p." DocPartId="ec4df2b6819f491eab12b60c72335bc2" PartId="4a9070f59d73496db670cd31361691fc"/>
        </Part>
      </Part>
    </Part>
    <Part Type="straipsnis" Nr="4" Abbr="4 str." Title="13¹ straipsnio pakeitimas" DocPartId="2644b215ca2f40b38acc5d3c99e9886a" PartId="73a34f1f2c254f10ac63af4590e2756c">
      <Part Type="strDalis" Nr="1" Abbr="4 str. 1 d." DocPartId="ccf62115096e4f2b847034d2e545570c" PartId="85afa718693b4197864ffe7505c4b9e0"/>
    </Part>
    <Part Type="straipsnis" Nr="5" Abbr="5 str." Title="Įstatymo papildymas 18¹ straipsniu" DocPartId="699f43f42e4e4ac594a00c993fbcc0c3" PartId="99adf7d81ddc45c89d3b353ea6b96a2a">
      <Part Type="strDalis" Nr="1" Abbr="5 str. 1 d." DocPartId="05a7f6ff94bc4652a0432f68f4d26ebf" PartId="50ce2102c4904be7bf47ab2cb8aaf81f">
        <Part Type="citata" DocPartId="69fc83d673d9467cb4fb764a9f90fbe3" PartId="ed233fe0cb424bb58f2d562c016a4608">
          <Part Type="straipsnis" Nr="18-1" Abbr="18-1 str." Title="Veikla bandomojoje energetikos inovacijų aplinkoje" DocPartId="d53f3e4a2e5644b19effc4f6401907a0" PartId="8fa0634c06c8440da1af7c4851689ba6">
            <Part Type="strDalis" Nr="1" Abbr="18-1 str. 1 d." DocPartId="e01fe920142148a1be5a45cccad3814e" PartId="4311d3ea60d94ad3a41c9726fd7b77c7"/>
            <Part Type="strDalis" Nr="2" Abbr="18-1 str. 2 d." DocPartId="eca127011a5a4ba9a2ae0589362662e6" PartId="dc94dcdada0a43eca6a84bc3b8997020"/>
            <Part Type="strDalis" Nr="3" Abbr="18-1 str. 3 d." DocPartId="9c7ed36419b24bd186f022add542217b" PartId="43d89048099042579e4551f2c4c05221">
              <Part Type="strPunktas" Nr="1" Abbr="18-1 str. 3 d. 1 p." DocPartId="9ef66c07936e47c399802c02ae505d8c" PartId="84a12fc8f486483a854ede9cd7090761"/>
              <Part Type="strPunktas" Nr="2" Abbr="18-1 str. 3 d. 2 p." DocPartId="ddd09a577e1943bf8308da206abc4b60" PartId="74fbf6cc315f4dc6a6629be4b9bfb75d"/>
              <Part Type="strPunktas" Nr="3" Abbr="18-1 str. 3 d. 3 p." DocPartId="0cfec5a42b7548f191cd21914caf6c75" PartId="9e9ad48e71a74f358b48b6c2f1ee7129"/>
            </Part>
            <Part Type="strDalis" Nr="4" Abbr="18-1 str. 4 d." DocPartId="b8bfe07a54a44090a9d31665c2ff2f40" PartId="45818074acc8468a825a194fcf5619d0">
              <Part Type="strPunktas" Nr="1" Abbr="18-1 str. 4 d. 1 p." DocPartId="3b1210610a334705bce780d66d493fcb" PartId="b5f88bfa42934be998021ca5d745a8e3"/>
              <Part Type="strPunktas" Nr="2" Abbr="18-1 str. 4 d. 2 p." DocPartId="476e1c6db5aa4092a5eac4cc8765bd1a" PartId="c7702494e4e646c0ac9f1613fe00f0a6"/>
              <Part Type="strPunktas" Nr="3" Abbr="18-1 str. 4 d. 3 p." DocPartId="4663077d7a3a44e4a4d30d452aab41da" PartId="bf6cdcd04f8c46d890006c500f8f8c50"/>
              <Part Type="strPunktas" Nr="4" Abbr="18-1 str. 4 d. 4 p." DocPartId="13fde19f11b944b1acde64874a71a126" PartId="231758d7a7824c5c95c47566aa0b140a"/>
            </Part>
            <Part Type="strDalis" Nr="5" Abbr="18-1 str. 5 d." DocPartId="45a23e5966ae4083a56add523469d3bb" PartId="4651e3705c3e44d18c44cb0b210f7771"/>
            <Part Type="strDalis" Nr="6" Abbr="18-1 str. 6 d." DocPartId="3f37aa68f0ca4fb38cb39727962ba18a" PartId="f81287bd29e641a2a0b52d7f09b1db0c"/>
          </Part>
        </Part>
      </Part>
    </Part>
    <Part Type="straipsnis" Nr="6" Abbr="6 str." Title="19 straipsnio pakeitimas" DocPartId="40faaed33fcd484db846469bf0347f71" PartId="538a5150e0414d8bb4bb41a5060c199f">
      <Part Type="strDalis" Nr="1" Abbr="6 str. 1 d." DocPartId="31327cd27dca4ea0a7824e808f5fa1fe" PartId="3e05404c35be4d7d92c6636f34285cef">
        <Part Type="citata" DocPartId="000261c630764c5bbbfe3afab29d4aa5" PartId="eeb3631506e8418f9f1d0affd23417bd">
          <Part Type="strDalis" Nr="2" Abbr="2 d." DocPartId="348cb0c018ad4c93aa431aad3e1536bf" PartId="62523a764f2a44e3bf154dcba9508d78"/>
        </Part>
      </Part>
      <Part Type="strDalis" Nr="2" Abbr="6 str. 2 d." DocPartId="a17e45968d55499c9b6086fea40b7554" PartId="b37de5222cc549ef89204d7c50e32542">
        <Part Type="citata" DocPartId="f526b303a13344aebf6e7366e616a78a" PartId="1c2bade936bb4db9a97f138f9f5cf1a2">
          <Part Type="strDalis" Nr="3-1" Abbr="3-1 d." DocPartId="8d9ce849a4604fed9ee2cac0f4417034" PartId="f8757a16f3834cb9bcdf665c0267b3c4"/>
        </Part>
      </Part>
    </Part>
    <Part Type="straipsnis" Nr="7" Abbr="7 str." Title="27 straipsnio pakeitimas" DocPartId="e74765d09f9a446eaba30abf95ec5c85" PartId="ec88377b67e549aca5c606888c114c0f">
      <Part Type="strDalis" Nr="1" Abbr="7 str. 1 d." DocPartId="4f19487bb85547e2b56be3173d03715d" PartId="0a9e64f1563742f4b0487ae0c93e0fc2">
        <Part Type="citata" DocPartId="e53a2dbaf73241bda59be87d7e9ef7cb" PartId="d2c418e8daa84b59b0e28f09924b9133">
          <Part Type="strDalis" Nr="6" Abbr="6 d." DocPartId="111a0a26c29144b0b046ea6ade603947" PartId="5692812b06f9497398d5107ea34c1207">
            <Part Type="strPunktas" Nr="1" Abbr="6 d. 1 p." DocPartId="3609cb813784456f87dbd7373f8b9f0f" PartId="153697cd89c04b538fd0b2a013215907"/>
            <Part Type="strPunktas" Nr="2" Abbr="6 d. 2 p." DocPartId="19ef18a29e934ccb89fa06547b8d1a75" PartId="c24d8b2575c04cd7b963407ea3d0479c"/>
            <Part Type="strPunktas" Nr="3" Abbr="6 d. 3 p." DocPartId="92e504f4bc0f48a5b73953173283bc25" PartId="639aa92af17b4646ae527181c3429eb9"/>
          </Part>
        </Part>
      </Part>
      <Part Type="strDalis" Nr="2" Abbr="7 str. 2 d." DocPartId="90f5d5406e1e4d0f8dd62c9e7c9553b1" PartId="9ca1b6c12cde42a6b95557d74f1b5b57">
        <Part Type="citata" DocPartId="59dfe25661364d1fa66400a4a74d79b4" PartId="ace2a95d1af940e7809d3deb9672025f">
          <Part Type="strDalis" Nr="7" Abbr="7 d." DocPartId="4ad32369de694b318b9ef892d1a455b9" PartId="364ac60f0eb245c8895fa3702a0ce4ef"/>
        </Part>
      </Part>
      <Part Type="strDalis" Nr="3" Abbr="7 str. 3 d." DocPartId="a0f4659894844f45aefcc7013ec65034" PartId="d05eccae537b459b96a6be4cec82f181">
        <Part Type="citata" DocPartId="eeb8eb654c19456aa9ab5bf5336cbfb8" PartId="666fef4b204840eba7bb7d4757a097ca">
          <Part Type="strDalis" Nr="8" Abbr="8 d." DocPartId="cac23086a8a14141808fafe62687fe85" PartId="43365aab35d14c3a99c516324694e20f"/>
        </Part>
      </Part>
    </Part>
    <Part Type="straipsnis" Nr="8" Abbr="8 str." Title="Įstatymo įsigaliojimas ir įgyvendinimas" DocPartId="5ace153c821a44c392bd55b42bee8cb9" PartId="89956173b7e341dd871315f122304290">
      <Part Type="strDalis" Nr="1" Abbr="8 str. 1 d." DocPartId="d051e653628346b7af6eb98fec405548" PartId="bca4c4c841af4ba3a4289f1dbfb95335"/>
      <Part Type="strDalis" Nr="2" Abbr="8 str. 2 d." DocPartId="2b730aa639d44c09b3a921b07edf10d6" PartId="9f01f3102c0449c2bc7da1dea9cab1e6"/>
      <Part Type="strDalis" Nr="3" Abbr="8 str. 3 d." DocPartId="bd3915ca50304a2293f27dbb12e0669b" PartId="514cc64a19394b74a332ee5e188230e9"/>
    </Part>
    <Part Type="signatura" DocPartId="f074dff23ee7420bb2b3ebe7400811b0" PartId="e04ac338ecaa47f39e8c4735d2f877f7"/>
  </Part>
</Parts>
</file>

<file path=customXml/itemProps1.xml><?xml version="1.0" encoding="utf-8"?>
<ds:datastoreItem xmlns:ds="http://schemas.openxmlformats.org/officeDocument/2006/customXml" ds:itemID="{C1039E67-906B-424D-B48C-71AE9B64F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03457-B9C7-4D1F-A92D-1D767EDC64F0}">
  <ds:schemaRefs>
    <ds:schemaRef ds:uri="http://schemas.microsoft.com/sharepoint/v3/contenttype/forms"/>
  </ds:schemaRefs>
</ds:datastoreItem>
</file>

<file path=customXml/itemProps3.xml><?xml version="1.0" encoding="utf-8"?>
<ds:datastoreItem xmlns:ds="http://schemas.openxmlformats.org/officeDocument/2006/customXml" ds:itemID="{9EA27797-ABA3-4E04-8649-8F943D545B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292FC-772C-4252-BCA4-4FCBB8399E04}">
  <ds:schemaRefs>
    <ds:schemaRef ds:uri="http://schemas.openxmlformats.org/officeDocument/2006/bibliography"/>
  </ds:schemaRefs>
</ds:datastoreItem>
</file>

<file path=customXml/itemProps5.xml><?xml version="1.0" encoding="utf-8"?>
<ds:datastoreItem xmlns:ds="http://schemas.openxmlformats.org/officeDocument/2006/customXml" ds:itemID="{35F4F271-BE11-4B02-B6E9-1E85466897BE}">
  <ds:schemaRefs>
    <ds:schemaRef ds:uri="http://schemas.openxmlformats.org/officeDocument/2006/bibliography"/>
  </ds:schemaRefs>
</ds:datastoreItem>
</file>

<file path=customXml/itemProps6.xml><?xml version="1.0" encoding="utf-8"?>
<ds:datastoreItem xmlns:ds="http://schemas.openxmlformats.org/officeDocument/2006/customXml" ds:itemID="{B15C088C-118C-4589-A4CD-B34A297B8C4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7622</Characters>
  <Application>Microsoft Office Word</Application>
  <DocSecurity>4</DocSecurity>
  <Lines>138</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8652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2019-10-30T10:09:00Z</dcterms:created>
  <dc:creator>Jevgenija Jankevič</dc:creator>
  <cp:lastModifiedBy>adlibuser</cp:lastModifiedBy>
  <cp:lastPrinted>2019-07-20T07:38:00Z</cp:lastPrinted>
  <dcterms:modified xsi:type="dcterms:W3CDTF">2019-10-30T10:09:00Z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