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BE63B4A" w14:textId="77777777" w:rsidR="00667CE9" w:rsidRDefault="00667CE9" w:rsidP="00C57119">
      <w:pPr>
        <w:jc w:val="center"/>
        <w:rPr>
          <w:b/>
          <w:lang w:eastAsia="en-US"/>
        </w:rPr>
      </w:pPr>
      <w:bookmarkStart w:id="0" w:name="_GoBack"/>
      <w:bookmarkEnd w:id="0"/>
    </w:p>
    <w:p w14:paraId="6A8FCB39" w14:textId="3BBA3DA5" w:rsidR="00C57119" w:rsidRDefault="00C57119" w:rsidP="00C57119">
      <w:pPr>
        <w:jc w:val="center"/>
        <w:rPr>
          <w:b/>
          <w:lang w:eastAsia="en-US"/>
        </w:rPr>
      </w:pPr>
      <w:r w:rsidRPr="00C57119">
        <w:rPr>
          <w:b/>
          <w:lang w:eastAsia="en-US"/>
        </w:rPr>
        <w:t>LIETUVOS RESPUBLIKOS NOTARIATO ĮSTATYMO NR. I-2882 2, 3, 19, 20, 20</w:t>
      </w:r>
      <w:r w:rsidRPr="00C57119">
        <w:rPr>
          <w:b/>
          <w:vertAlign w:val="superscript"/>
          <w:lang w:eastAsia="en-US"/>
        </w:rPr>
        <w:t>2</w:t>
      </w:r>
      <w:r w:rsidRPr="00C57119">
        <w:rPr>
          <w:b/>
          <w:lang w:eastAsia="en-US"/>
        </w:rPr>
        <w:t xml:space="preserve">, 22, 26, 37, 38, 44 STRAIPSNIŲ PAKEITIMO IR ĮSTATYMO PAPILDYMO </w:t>
      </w:r>
      <w:r w:rsidRPr="00C57119">
        <w:rPr>
          <w:b/>
          <w:lang w:eastAsia="lt-LT"/>
        </w:rPr>
        <w:t>20</w:t>
      </w:r>
      <w:r w:rsidRPr="00C57119">
        <w:rPr>
          <w:b/>
          <w:vertAlign w:val="superscript"/>
          <w:lang w:eastAsia="lt-LT"/>
        </w:rPr>
        <w:t xml:space="preserve">3 </w:t>
      </w:r>
      <w:r w:rsidRPr="00C57119">
        <w:rPr>
          <w:b/>
          <w:lang w:eastAsia="en-US"/>
        </w:rPr>
        <w:t>STRAIPSNIU</w:t>
      </w:r>
      <w:r>
        <w:rPr>
          <w:b/>
          <w:lang w:eastAsia="en-US"/>
        </w:rPr>
        <w:t xml:space="preserve"> </w:t>
      </w:r>
      <w:r w:rsidRPr="00C57119">
        <w:rPr>
          <w:b/>
          <w:lang w:eastAsia="en-US"/>
        </w:rPr>
        <w:t>ĮSTATYMO PROJEKTO</w:t>
      </w:r>
    </w:p>
    <w:p w14:paraId="5FDCEC34" w14:textId="72DBB4C3" w:rsidR="005901F9" w:rsidRDefault="00476A0B" w:rsidP="00C57119">
      <w:pPr>
        <w:jc w:val="center"/>
        <w:rPr>
          <w:b/>
          <w:lang w:eastAsia="en-US"/>
        </w:rPr>
      </w:pPr>
      <w:r w:rsidRPr="008536E0">
        <w:rPr>
          <w:b/>
          <w:lang w:eastAsia="en-US"/>
        </w:rPr>
        <w:t>NUMATOMO</w:t>
      </w:r>
      <w:r w:rsidR="00C57119" w:rsidRPr="00C57119">
        <w:rPr>
          <w:b/>
          <w:lang w:eastAsia="en-US"/>
        </w:rPr>
        <w:t xml:space="preserve"> </w:t>
      </w:r>
      <w:r w:rsidR="00B00167" w:rsidRPr="008536E0">
        <w:rPr>
          <w:b/>
          <w:lang w:eastAsia="en-US"/>
        </w:rPr>
        <w:t>TEISINIO REGULIAVIMO POVEIKIO KONKURENCIJAI VERTINIMO PAŽYMA</w:t>
      </w:r>
    </w:p>
    <w:p w14:paraId="6A7D4498" w14:textId="77777777" w:rsidR="00667CE9" w:rsidRPr="008536E0" w:rsidRDefault="00667CE9" w:rsidP="00C57119">
      <w:pPr>
        <w:jc w:val="center"/>
        <w:rPr>
          <w:b/>
          <w:lang w:eastAsia="en-US"/>
        </w:rPr>
      </w:pPr>
    </w:p>
    <w:p w14:paraId="54877DA8" w14:textId="77777777" w:rsidR="00B00167" w:rsidRPr="008536E0" w:rsidRDefault="00B00167" w:rsidP="002E1892">
      <w:pPr>
        <w:pStyle w:val="Sraopastraipa"/>
        <w:widowControl w:val="0"/>
        <w:shd w:val="clear" w:color="auto" w:fill="FFFFFF"/>
        <w:ind w:left="0" w:right="24"/>
        <w:jc w:val="center"/>
        <w:rPr>
          <w:b/>
          <w:szCs w:val="24"/>
          <w:lang w:eastAsia="en-US"/>
        </w:rPr>
      </w:pPr>
    </w:p>
    <w:tbl>
      <w:tblPr>
        <w:tblStyle w:val="Lentelstinklelis"/>
        <w:tblW w:w="10207" w:type="dxa"/>
        <w:tblInd w:w="-431" w:type="dxa"/>
        <w:tblLook w:val="04A0" w:firstRow="1" w:lastRow="0" w:firstColumn="1" w:lastColumn="0" w:noHBand="0" w:noVBand="1"/>
      </w:tblPr>
      <w:tblGrid>
        <w:gridCol w:w="1867"/>
        <w:gridCol w:w="8340"/>
      </w:tblGrid>
      <w:tr w:rsidR="008536E0" w:rsidRPr="008536E0" w14:paraId="3B6D5296" w14:textId="77777777" w:rsidTr="003761B4">
        <w:tc>
          <w:tcPr>
            <w:tcW w:w="1867" w:type="dxa"/>
          </w:tcPr>
          <w:p w14:paraId="4575342E" w14:textId="24B5F612" w:rsidR="00B00167" w:rsidRPr="008536E0" w:rsidRDefault="00B00167" w:rsidP="002E1892">
            <w:pPr>
              <w:pStyle w:val="Sraopastraipa"/>
              <w:widowControl w:val="0"/>
              <w:ind w:left="0" w:right="24"/>
              <w:rPr>
                <w:b/>
                <w:szCs w:val="24"/>
                <w:lang w:eastAsia="en-US"/>
              </w:rPr>
            </w:pPr>
            <w:r w:rsidRPr="008536E0">
              <w:rPr>
                <w:b/>
                <w:szCs w:val="24"/>
                <w:lang w:eastAsia="en-US"/>
              </w:rPr>
              <w:t>Teisės akto projekto pavadinimas</w:t>
            </w:r>
          </w:p>
        </w:tc>
        <w:tc>
          <w:tcPr>
            <w:tcW w:w="8340" w:type="dxa"/>
          </w:tcPr>
          <w:p w14:paraId="3C5F9F41" w14:textId="3EE96E8E" w:rsidR="00B00167" w:rsidRPr="008536E0" w:rsidRDefault="006664C5" w:rsidP="006664C5">
            <w:pPr>
              <w:pStyle w:val="Sraopastraipa"/>
              <w:widowControl w:val="0"/>
              <w:ind w:left="0" w:right="24"/>
              <w:rPr>
                <w:szCs w:val="24"/>
                <w:lang w:eastAsia="en-US"/>
              </w:rPr>
            </w:pPr>
            <w:r>
              <w:t>Lietuvos Respublikos n</w:t>
            </w:r>
            <w:r w:rsidRPr="001E53BC">
              <w:t>otariato įstatymo</w:t>
            </w:r>
            <w:r>
              <w:t xml:space="preserve"> Nr. VIII-1087 2, 3, 19, 20, 20</w:t>
            </w:r>
            <w:r w:rsidRPr="000A3017">
              <w:rPr>
                <w:vertAlign w:val="superscript"/>
              </w:rPr>
              <w:t>2</w:t>
            </w:r>
            <w:r>
              <w:t>, 22, 26, 37, 38, 44 straipsnių pakeitimo ir įstatymo papildymo 20</w:t>
            </w:r>
            <w:r w:rsidRPr="00AD0F80">
              <w:rPr>
                <w:vertAlign w:val="superscript"/>
              </w:rPr>
              <w:t>3</w:t>
            </w:r>
            <w:r>
              <w:t xml:space="preserve"> straipsniu įstatymo </w:t>
            </w:r>
            <w:r w:rsidRPr="001E53BC">
              <w:t>projekt</w:t>
            </w:r>
            <w:r>
              <w:t>as (toliau – Projektas)</w:t>
            </w:r>
          </w:p>
        </w:tc>
      </w:tr>
      <w:tr w:rsidR="008536E0" w:rsidRPr="008536E0" w14:paraId="1149BA94" w14:textId="77777777" w:rsidTr="003761B4">
        <w:tc>
          <w:tcPr>
            <w:tcW w:w="1867" w:type="dxa"/>
          </w:tcPr>
          <w:p w14:paraId="6C061364" w14:textId="0B81F40B" w:rsidR="00B00167" w:rsidRPr="008536E0" w:rsidRDefault="00B00167" w:rsidP="002E1892">
            <w:pPr>
              <w:pStyle w:val="Sraopastraipa"/>
              <w:widowControl w:val="0"/>
              <w:ind w:left="0" w:right="24"/>
              <w:rPr>
                <w:b/>
                <w:szCs w:val="24"/>
                <w:lang w:eastAsia="en-US"/>
              </w:rPr>
            </w:pPr>
            <w:r w:rsidRPr="008536E0">
              <w:rPr>
                <w:b/>
                <w:szCs w:val="24"/>
                <w:lang w:eastAsia="en-US"/>
              </w:rPr>
              <w:t xml:space="preserve">Vertinimą atlikusi institucija </w:t>
            </w:r>
          </w:p>
        </w:tc>
        <w:tc>
          <w:tcPr>
            <w:tcW w:w="8340" w:type="dxa"/>
          </w:tcPr>
          <w:p w14:paraId="4022C76F" w14:textId="76243280" w:rsidR="00B00167" w:rsidRPr="008536E0" w:rsidRDefault="00B00167" w:rsidP="002E1892">
            <w:pPr>
              <w:pStyle w:val="Sraopastraipa"/>
              <w:widowControl w:val="0"/>
              <w:ind w:left="0" w:right="24"/>
              <w:rPr>
                <w:szCs w:val="24"/>
                <w:lang w:eastAsia="en-US"/>
              </w:rPr>
            </w:pPr>
            <w:r w:rsidRPr="008536E0">
              <w:rPr>
                <w:szCs w:val="24"/>
                <w:lang w:eastAsia="en-US"/>
              </w:rPr>
              <w:t>Lietuvos Respublikos teisingumo ministerija</w:t>
            </w:r>
          </w:p>
        </w:tc>
      </w:tr>
      <w:tr w:rsidR="008536E0" w:rsidRPr="008536E0" w14:paraId="56EEF9B2" w14:textId="77777777" w:rsidTr="003761B4">
        <w:tc>
          <w:tcPr>
            <w:tcW w:w="1867" w:type="dxa"/>
          </w:tcPr>
          <w:p w14:paraId="3C3E6139" w14:textId="41A7C660" w:rsidR="00B00167" w:rsidRPr="008536E0" w:rsidRDefault="00B00167" w:rsidP="002E1892">
            <w:pPr>
              <w:pStyle w:val="Sraopastraipa"/>
              <w:widowControl w:val="0"/>
              <w:ind w:left="0" w:right="24"/>
              <w:rPr>
                <w:b/>
                <w:szCs w:val="24"/>
                <w:lang w:eastAsia="en-US"/>
              </w:rPr>
            </w:pPr>
            <w:r w:rsidRPr="008536E0">
              <w:rPr>
                <w:b/>
                <w:szCs w:val="24"/>
                <w:lang w:eastAsia="en-US"/>
              </w:rPr>
              <w:t>Problema</w:t>
            </w:r>
          </w:p>
        </w:tc>
        <w:tc>
          <w:tcPr>
            <w:tcW w:w="8340" w:type="dxa"/>
          </w:tcPr>
          <w:p w14:paraId="2FE7C621" w14:textId="53620DCF" w:rsidR="00C57119" w:rsidRDefault="00C57119" w:rsidP="00C57119">
            <w:pPr>
              <w:suppressAutoHyphens w:val="0"/>
              <w:autoSpaceDE w:val="0"/>
              <w:autoSpaceDN w:val="0"/>
              <w:adjustRightInd w:val="0"/>
              <w:jc w:val="both"/>
              <w:rPr>
                <w:shd w:val="clear" w:color="auto" w:fill="FFFFFF"/>
                <w:lang w:eastAsia="en-US"/>
              </w:rPr>
            </w:pPr>
            <w:r w:rsidRPr="00C57119">
              <w:rPr>
                <w:lang w:eastAsia="en-US"/>
              </w:rPr>
              <w:t xml:space="preserve">Lietuvos Respublikos notariato įstatymas (toliau – Notariato įstatymas) ir kiti teisės aktai nenustato notaro teisės organizuoti ir vykdyti turto </w:t>
            </w:r>
            <w:r w:rsidR="00626073">
              <w:rPr>
                <w:lang w:eastAsia="en-US"/>
              </w:rPr>
              <w:t xml:space="preserve">pardavimo ir nuomos viešuosius </w:t>
            </w:r>
            <w:r w:rsidRPr="00C57119">
              <w:rPr>
                <w:lang w:eastAsia="en-US"/>
              </w:rPr>
              <w:t>aukcionus, nors tokios paslaugos teikimas</w:t>
            </w:r>
            <w:r w:rsidR="00626073">
              <w:rPr>
                <w:lang w:eastAsia="en-US"/>
              </w:rPr>
              <w:t xml:space="preserve"> būtų aktualus ir reikalingas bei atitinkantis </w:t>
            </w:r>
            <w:r w:rsidR="00882BE8" w:rsidRPr="00E526B4">
              <w:rPr>
                <w:lang w:eastAsia="en-US"/>
              </w:rPr>
              <w:t>visuomenės/</w:t>
            </w:r>
            <w:r w:rsidR="00626073" w:rsidRPr="00E526B4">
              <w:rPr>
                <w:lang w:eastAsia="en-US"/>
              </w:rPr>
              <w:t>vartotojų</w:t>
            </w:r>
            <w:r w:rsidR="00626073">
              <w:rPr>
                <w:lang w:eastAsia="en-US"/>
              </w:rPr>
              <w:t xml:space="preserve"> interesus</w:t>
            </w:r>
            <w:r w:rsidR="00F01952">
              <w:rPr>
                <w:lang w:eastAsia="en-US"/>
              </w:rPr>
              <w:t>, taip pat atitiktų pažangią užsienio valstybių praktiką</w:t>
            </w:r>
            <w:r w:rsidR="00487A30">
              <w:rPr>
                <w:lang w:eastAsia="en-US"/>
              </w:rPr>
              <w:t>.</w:t>
            </w:r>
          </w:p>
          <w:p w14:paraId="7706E9A2" w14:textId="77777777" w:rsidR="00626073" w:rsidRDefault="00626073" w:rsidP="00C57119">
            <w:pPr>
              <w:suppressAutoHyphens w:val="0"/>
              <w:autoSpaceDE w:val="0"/>
              <w:autoSpaceDN w:val="0"/>
              <w:adjustRightInd w:val="0"/>
              <w:jc w:val="both"/>
              <w:rPr>
                <w:shd w:val="clear" w:color="auto" w:fill="FFFFFF"/>
                <w:lang w:eastAsia="en-US"/>
              </w:rPr>
            </w:pPr>
          </w:p>
          <w:p w14:paraId="49299EF4" w14:textId="26B7F30E" w:rsidR="00BC2F0C" w:rsidRDefault="00626073" w:rsidP="00C57119">
            <w:pPr>
              <w:suppressAutoHyphens w:val="0"/>
              <w:autoSpaceDE w:val="0"/>
              <w:autoSpaceDN w:val="0"/>
              <w:adjustRightInd w:val="0"/>
              <w:jc w:val="both"/>
              <w:rPr>
                <w:color w:val="000000"/>
              </w:rPr>
            </w:pPr>
            <w:r>
              <w:rPr>
                <w:shd w:val="clear" w:color="auto" w:fill="FFFFFF"/>
                <w:lang w:eastAsia="en-US"/>
              </w:rPr>
              <w:t>Nors a</w:t>
            </w:r>
            <w:r w:rsidR="00C758D6">
              <w:rPr>
                <w:shd w:val="clear" w:color="auto" w:fill="FFFFFF"/>
                <w:lang w:eastAsia="en-US"/>
              </w:rPr>
              <w:t>ukcionus šiuo metu organizuoja ne tik privatūs ūkio subjektai,</w:t>
            </w:r>
            <w:r w:rsidR="00BC3860">
              <w:rPr>
                <w:shd w:val="clear" w:color="auto" w:fill="FFFFFF"/>
                <w:lang w:eastAsia="en-US"/>
              </w:rPr>
              <w:t xml:space="preserve"> bet ir viešieji subjektai, </w:t>
            </w:r>
            <w:r w:rsidR="00C758D6">
              <w:rPr>
                <w:color w:val="000000"/>
              </w:rPr>
              <w:t xml:space="preserve">pavyzdžiui, </w:t>
            </w:r>
            <w:r w:rsidR="00C758D6" w:rsidRPr="00650FF2">
              <w:rPr>
                <w:color w:val="000000"/>
              </w:rPr>
              <w:t>antstoliai,</w:t>
            </w:r>
            <w:r w:rsidR="00C758D6">
              <w:rPr>
                <w:color w:val="000000"/>
              </w:rPr>
              <w:t xml:space="preserve"> </w:t>
            </w:r>
            <w:r>
              <w:rPr>
                <w:color w:val="000000"/>
              </w:rPr>
              <w:t xml:space="preserve">kurie, kaip ir notarai yra valstybės įgalioti asmenys, taip pat </w:t>
            </w:r>
            <w:r w:rsidR="00C758D6">
              <w:rPr>
                <w:color w:val="000000"/>
              </w:rPr>
              <w:t>VĮ Turto bankas, Valstybinė mokesčių inspekcija prie Lietuvos Respublikos finansų ministerijos, savivaldybės</w:t>
            </w:r>
            <w:r w:rsidR="00C81902">
              <w:rPr>
                <w:color w:val="000000"/>
              </w:rPr>
              <w:t xml:space="preserve"> ir kt</w:t>
            </w:r>
            <w:r w:rsidR="00C758D6">
              <w:rPr>
                <w:color w:val="000000"/>
              </w:rPr>
              <w:t>.</w:t>
            </w:r>
            <w:r w:rsidR="00487A30">
              <w:rPr>
                <w:color w:val="000000"/>
              </w:rPr>
              <w:t>, notarams tokia teisė nėra suteikta.</w:t>
            </w:r>
            <w:r w:rsidR="00C807E2">
              <w:rPr>
                <w:color w:val="000000"/>
              </w:rPr>
              <w:t xml:space="preserve"> </w:t>
            </w:r>
            <w:r w:rsidR="00487A30">
              <w:rPr>
                <w:color w:val="000000"/>
              </w:rPr>
              <w:t>Vadovaujantis konstituciniu asmenų (ūkio subjektų) lygybės principu</w:t>
            </w:r>
            <w:r w:rsidR="00BC2F0C">
              <w:rPr>
                <w:color w:val="000000"/>
              </w:rPr>
              <w:t xml:space="preserve"> ir nesant tokio pobūdžio skirtumų, kurie darytų aukcionų organizavimo ir vykdymo aspektu diferencijuotą reguliavimą objektyviai pateisinamą, notarams turėtų būti suteikta teisė organizuoti ir vykdyti viešuosius aukcionus. </w:t>
            </w:r>
            <w:r w:rsidR="005D2E3A">
              <w:rPr>
                <w:color w:val="000000"/>
              </w:rPr>
              <w:t>Kartu atkreiptinas dėmesys, kad pagal siūlomą reglamentavimą notarai veiktų ne kaip valstybės įgalioti asmenys, bet vykdytų ūkinę veiklą, kurios vykdymui nebūtų naudojami jokie valstybės ištekliai ar valstybės suteiktos teisės ar privilegijos.</w:t>
            </w:r>
          </w:p>
          <w:p w14:paraId="7C62EAE2" w14:textId="79D9DE5A" w:rsidR="00BC2F0C" w:rsidRDefault="00BC2F0C" w:rsidP="00C57119">
            <w:pPr>
              <w:suppressAutoHyphens w:val="0"/>
              <w:autoSpaceDE w:val="0"/>
              <w:autoSpaceDN w:val="0"/>
              <w:adjustRightInd w:val="0"/>
              <w:jc w:val="both"/>
              <w:rPr>
                <w:color w:val="000000"/>
              </w:rPr>
            </w:pPr>
          </w:p>
          <w:p w14:paraId="4E0A1D91" w14:textId="5BFDB9B5" w:rsidR="00BC2F0C" w:rsidRDefault="00C57119" w:rsidP="00BC2F0C">
            <w:pPr>
              <w:suppressAutoHyphens w:val="0"/>
              <w:autoSpaceDE w:val="0"/>
              <w:autoSpaceDN w:val="0"/>
              <w:adjustRightInd w:val="0"/>
              <w:jc w:val="both"/>
              <w:rPr>
                <w:lang w:eastAsia="en-US"/>
              </w:rPr>
            </w:pPr>
            <w:r w:rsidRPr="00C57119">
              <w:rPr>
                <w:lang w:eastAsia="en-US"/>
              </w:rPr>
              <w:t xml:space="preserve">Šiuo metu asmuo, norintis parduoti </w:t>
            </w:r>
            <w:r w:rsidR="00626073">
              <w:rPr>
                <w:lang w:eastAsia="en-US"/>
              </w:rPr>
              <w:t>ar</w:t>
            </w:r>
            <w:r w:rsidRPr="00C57119">
              <w:rPr>
                <w:lang w:eastAsia="en-US"/>
              </w:rPr>
              <w:t xml:space="preserve"> pirkti turtą</w:t>
            </w:r>
            <w:r w:rsidR="00626073">
              <w:rPr>
                <w:lang w:eastAsia="en-US"/>
              </w:rPr>
              <w:t>,</w:t>
            </w:r>
            <w:r w:rsidRPr="00C57119">
              <w:rPr>
                <w:lang w:eastAsia="en-US"/>
              </w:rPr>
              <w:t xml:space="preserve"> išnuomoti </w:t>
            </w:r>
            <w:r w:rsidR="00626073">
              <w:rPr>
                <w:lang w:eastAsia="en-US"/>
              </w:rPr>
              <w:t>ar</w:t>
            </w:r>
            <w:r w:rsidRPr="00C57119">
              <w:rPr>
                <w:lang w:eastAsia="en-US"/>
              </w:rPr>
              <w:t xml:space="preserve"> nuomotis turtą</w:t>
            </w:r>
            <w:r w:rsidR="00626073">
              <w:rPr>
                <w:lang w:eastAsia="en-US"/>
              </w:rPr>
              <w:t>,</w:t>
            </w:r>
            <w:r w:rsidRPr="00C57119">
              <w:rPr>
                <w:lang w:eastAsia="en-US"/>
              </w:rPr>
              <w:t xml:space="preserve"> didžiausios pasiūlytos kainos (nuomos mokesčio) aukciono būdu,</w:t>
            </w:r>
            <w:r w:rsidR="00626073">
              <w:rPr>
                <w:lang w:eastAsia="en-US"/>
              </w:rPr>
              <w:t xml:space="preserve"> </w:t>
            </w:r>
            <w:r w:rsidRPr="00C57119">
              <w:rPr>
                <w:lang w:eastAsia="en-US"/>
              </w:rPr>
              <w:t xml:space="preserve">neturi galimybės kreiptis į notarą dėl turto pirkimo-pardavimo arba nuomos aukcionų vykdymo. Atsižvelgiant į tai, </w:t>
            </w:r>
            <w:r w:rsidR="00626073">
              <w:rPr>
                <w:lang w:eastAsia="en-US"/>
              </w:rPr>
              <w:t>siūlytina</w:t>
            </w:r>
            <w:r w:rsidRPr="00C57119">
              <w:rPr>
                <w:lang w:eastAsia="en-US"/>
              </w:rPr>
              <w:t xml:space="preserve"> nustatyt</w:t>
            </w:r>
            <w:r w:rsidR="00626073">
              <w:rPr>
                <w:lang w:eastAsia="en-US"/>
              </w:rPr>
              <w:t>i</w:t>
            </w:r>
            <w:r w:rsidRPr="00C57119">
              <w:rPr>
                <w:lang w:eastAsia="en-US"/>
              </w:rPr>
              <w:t xml:space="preserve"> </w:t>
            </w:r>
            <w:r w:rsidRPr="00C57119">
              <w:rPr>
                <w:i/>
                <w:lang w:eastAsia="en-US"/>
              </w:rPr>
              <w:t xml:space="preserve">notarų teikiamos paslaugos </w:t>
            </w:r>
            <w:r w:rsidRPr="00C57119">
              <w:rPr>
                <w:lang w:eastAsia="en-US"/>
              </w:rPr>
              <w:t>– aukcionų vykdymo tvarkos – teisin</w:t>
            </w:r>
            <w:r w:rsidR="00E226BF">
              <w:rPr>
                <w:lang w:eastAsia="en-US"/>
              </w:rPr>
              <w:t>į</w:t>
            </w:r>
            <w:r w:rsidRPr="00C57119">
              <w:rPr>
                <w:lang w:eastAsia="en-US"/>
              </w:rPr>
              <w:t xml:space="preserve"> reguliavim</w:t>
            </w:r>
            <w:r w:rsidR="00626073">
              <w:rPr>
                <w:lang w:eastAsia="en-US"/>
              </w:rPr>
              <w:t>ą</w:t>
            </w:r>
            <w:r w:rsidRPr="00C57119">
              <w:rPr>
                <w:lang w:eastAsia="en-US"/>
              </w:rPr>
              <w:t xml:space="preserve">, kuris suteiktų notarams teisę organizuoti ir vykdyti </w:t>
            </w:r>
            <w:r w:rsidR="00626073">
              <w:rPr>
                <w:lang w:eastAsia="en-US"/>
              </w:rPr>
              <w:t xml:space="preserve">turto pardavimo ir nuomos viešuosius </w:t>
            </w:r>
            <w:r w:rsidRPr="00C57119">
              <w:rPr>
                <w:lang w:eastAsia="en-US"/>
              </w:rPr>
              <w:t>aukcionus</w:t>
            </w:r>
            <w:r w:rsidR="0092154C">
              <w:rPr>
                <w:lang w:eastAsia="en-US"/>
              </w:rPr>
              <w:t>,</w:t>
            </w:r>
            <w:r w:rsidRPr="00C57119">
              <w:rPr>
                <w:lang w:eastAsia="en-US"/>
              </w:rPr>
              <w:t xml:space="preserve"> naudojantis informacinių technologijų priemonėmis</w:t>
            </w:r>
            <w:r w:rsidR="00E226BF">
              <w:rPr>
                <w:lang w:eastAsia="en-US"/>
              </w:rPr>
              <w:t xml:space="preserve">. </w:t>
            </w:r>
            <w:r w:rsidR="00E226BF">
              <w:rPr>
                <w:b/>
                <w:lang w:eastAsia="en-US"/>
              </w:rPr>
              <w:t>T</w:t>
            </w:r>
            <w:r w:rsidRPr="00C57119">
              <w:rPr>
                <w:b/>
                <w:lang w:eastAsia="en-US"/>
              </w:rPr>
              <w:t xml:space="preserve">okiu būdu </w:t>
            </w:r>
            <w:r w:rsidR="00E226BF">
              <w:rPr>
                <w:b/>
                <w:lang w:eastAsia="en-US"/>
              </w:rPr>
              <w:t xml:space="preserve">būtų užtikrinta </w:t>
            </w:r>
            <w:r w:rsidR="00104E27">
              <w:rPr>
                <w:b/>
                <w:lang w:eastAsia="en-US"/>
              </w:rPr>
              <w:t>galimyb</w:t>
            </w:r>
            <w:r w:rsidR="00E226BF">
              <w:rPr>
                <w:b/>
                <w:lang w:eastAsia="en-US"/>
              </w:rPr>
              <w:t>ė</w:t>
            </w:r>
            <w:r w:rsidR="00104E27">
              <w:rPr>
                <w:b/>
                <w:lang w:eastAsia="en-US"/>
              </w:rPr>
              <w:t xml:space="preserve"> </w:t>
            </w:r>
            <w:r w:rsidR="00FC1213">
              <w:rPr>
                <w:b/>
                <w:lang w:eastAsia="en-US"/>
              </w:rPr>
              <w:t xml:space="preserve">asmenims </w:t>
            </w:r>
            <w:r w:rsidR="00104E27">
              <w:rPr>
                <w:b/>
                <w:lang w:eastAsia="en-US"/>
              </w:rPr>
              <w:t xml:space="preserve">pasirinkti </w:t>
            </w:r>
            <w:r w:rsidR="00626073">
              <w:rPr>
                <w:b/>
                <w:lang w:eastAsia="en-US"/>
              </w:rPr>
              <w:t xml:space="preserve">aukciono </w:t>
            </w:r>
            <w:r w:rsidR="00104E27">
              <w:rPr>
                <w:b/>
                <w:lang w:eastAsia="en-US"/>
              </w:rPr>
              <w:t>paslaugos teikėją iš platesnio rato subjektų, teikiančių analogišką paslaugą.</w:t>
            </w:r>
            <w:r w:rsidR="00DB1025">
              <w:rPr>
                <w:lang w:eastAsia="en-US"/>
              </w:rPr>
              <w:t xml:space="preserve"> Tai atitiktų ir </w:t>
            </w:r>
            <w:r w:rsidR="0096473E">
              <w:rPr>
                <w:lang w:eastAsia="en-US"/>
              </w:rPr>
              <w:t xml:space="preserve">pažangią </w:t>
            </w:r>
            <w:r w:rsidR="00DB1025">
              <w:rPr>
                <w:lang w:eastAsia="en-US"/>
              </w:rPr>
              <w:t>tarptautinę</w:t>
            </w:r>
            <w:r w:rsidR="00BC2F0C">
              <w:rPr>
                <w:lang w:eastAsia="en-US"/>
              </w:rPr>
              <w:t xml:space="preserve"> praktiką</w:t>
            </w:r>
            <w:r w:rsidR="0096473E">
              <w:rPr>
                <w:lang w:eastAsia="en-US"/>
              </w:rPr>
              <w:t>.</w:t>
            </w:r>
            <w:r w:rsidR="00B268F5">
              <w:rPr>
                <w:lang w:eastAsia="en-US"/>
              </w:rPr>
              <w:t xml:space="preserve"> </w:t>
            </w:r>
            <w:r w:rsidR="0096473E">
              <w:rPr>
                <w:lang w:eastAsia="en-US"/>
              </w:rPr>
              <w:t>N</w:t>
            </w:r>
            <w:r w:rsidRPr="00C57119">
              <w:rPr>
                <w:lang w:eastAsia="en-US"/>
              </w:rPr>
              <w:t>otarai turi teisę organizuoti ir vykdyti aukcionus daugelyje Europos Sąjungos valstybių (pavyzdžiui, Belgijoje, Ispanijoje, Graikijoje, Nyderlanduose, Italijoje, Prancūzijoje, Liuksemburge, Portugalijoje, Estijoje).</w:t>
            </w:r>
          </w:p>
          <w:p w14:paraId="32A9E5FD" w14:textId="77777777" w:rsidR="00BC2F0C" w:rsidRDefault="00BC2F0C" w:rsidP="00BC2F0C">
            <w:pPr>
              <w:suppressAutoHyphens w:val="0"/>
              <w:autoSpaceDE w:val="0"/>
              <w:autoSpaceDN w:val="0"/>
              <w:adjustRightInd w:val="0"/>
              <w:jc w:val="both"/>
              <w:rPr>
                <w:lang w:eastAsia="en-US"/>
              </w:rPr>
            </w:pPr>
          </w:p>
          <w:p w14:paraId="4024982E" w14:textId="22F32C0C" w:rsidR="00750122" w:rsidRPr="008536E0" w:rsidRDefault="00BC2F0C" w:rsidP="00E11867">
            <w:pPr>
              <w:suppressAutoHyphens w:val="0"/>
              <w:autoSpaceDE w:val="0"/>
              <w:autoSpaceDN w:val="0"/>
              <w:adjustRightInd w:val="0"/>
              <w:jc w:val="both"/>
              <w:rPr>
                <w:b/>
                <w:lang w:eastAsia="en-US"/>
              </w:rPr>
            </w:pPr>
            <w:r>
              <w:rPr>
                <w:color w:val="000000"/>
              </w:rPr>
              <w:t xml:space="preserve">Šiuo metu viešieji subjektai, organizuodami ir vykdydami aukcionus, naudojasi VĮ Registrų centro sukurta ir palaikoma informacine sistema. Šia sistema taip pat gali naudotis ir privatūs subjektai, pavyzdžiui, komerciniai bankai. </w:t>
            </w:r>
            <w:r w:rsidR="00E77A3F">
              <w:rPr>
                <w:color w:val="000000"/>
              </w:rPr>
              <w:t>Tuo tarpu pagal siūlomą teisinį reguliavimą notarai nesinaudotų jokia valstybės infrastruktūra. Be to, siūlomas teisinis reguliavimas nenumato jokių prielaidų, kad ateityje būtų galima naudotis kokiais nors valstybės ištekliais ne rinkos sąlygomis.</w:t>
            </w:r>
          </w:p>
        </w:tc>
      </w:tr>
      <w:tr w:rsidR="008536E0" w:rsidRPr="008536E0" w14:paraId="049C0D61" w14:textId="77777777" w:rsidTr="003761B4">
        <w:trPr>
          <w:trHeight w:val="3885"/>
        </w:trPr>
        <w:tc>
          <w:tcPr>
            <w:tcW w:w="1867" w:type="dxa"/>
          </w:tcPr>
          <w:p w14:paraId="3DFACAA3" w14:textId="359BC18F" w:rsidR="00B00167" w:rsidRPr="008536E0" w:rsidRDefault="00B00167" w:rsidP="002E1892">
            <w:pPr>
              <w:pStyle w:val="Sraopastraipa"/>
              <w:widowControl w:val="0"/>
              <w:ind w:left="0" w:right="24"/>
              <w:rPr>
                <w:b/>
                <w:szCs w:val="24"/>
                <w:lang w:eastAsia="en-US"/>
              </w:rPr>
            </w:pPr>
            <w:r w:rsidRPr="008536E0">
              <w:rPr>
                <w:b/>
                <w:szCs w:val="24"/>
                <w:lang w:eastAsia="en-US"/>
              </w:rPr>
              <w:lastRenderedPageBreak/>
              <w:t>Tikslas</w:t>
            </w:r>
          </w:p>
        </w:tc>
        <w:tc>
          <w:tcPr>
            <w:tcW w:w="8340" w:type="dxa"/>
          </w:tcPr>
          <w:p w14:paraId="4884FEB2" w14:textId="20E7CB39" w:rsidR="003761B4" w:rsidRDefault="00643E40" w:rsidP="00643E40">
            <w:pPr>
              <w:widowControl w:val="0"/>
              <w:suppressAutoHyphens w:val="0"/>
              <w:autoSpaceDE w:val="0"/>
              <w:autoSpaceDN w:val="0"/>
              <w:adjustRightInd w:val="0"/>
              <w:jc w:val="both"/>
              <w:rPr>
                <w:lang w:eastAsia="en-US"/>
              </w:rPr>
            </w:pPr>
            <w:r w:rsidRPr="00643E40">
              <w:rPr>
                <w:b/>
                <w:lang w:eastAsia="en-US"/>
              </w:rPr>
              <w:t xml:space="preserve">Suteikti notarams teisę </w:t>
            </w:r>
            <w:r w:rsidR="00EB15F0">
              <w:rPr>
                <w:b/>
                <w:lang w:eastAsia="en-US"/>
              </w:rPr>
              <w:t xml:space="preserve">teikti paslaugą - </w:t>
            </w:r>
            <w:r w:rsidRPr="00643E40">
              <w:rPr>
                <w:b/>
                <w:lang w:eastAsia="en-US"/>
              </w:rPr>
              <w:t xml:space="preserve">organizuoti ir vykdyti </w:t>
            </w:r>
            <w:r w:rsidR="006817A0">
              <w:rPr>
                <w:b/>
                <w:lang w:eastAsia="en-US"/>
              </w:rPr>
              <w:t xml:space="preserve">turto pardavimo ir nuomos viešuosius </w:t>
            </w:r>
            <w:r w:rsidRPr="00643E40">
              <w:rPr>
                <w:b/>
                <w:lang w:eastAsia="en-US"/>
              </w:rPr>
              <w:t>aukcionus</w:t>
            </w:r>
            <w:r w:rsidR="00EB15F0">
              <w:rPr>
                <w:b/>
                <w:lang w:eastAsia="en-US"/>
              </w:rPr>
              <w:t>,</w:t>
            </w:r>
            <w:r w:rsidRPr="00643E40">
              <w:rPr>
                <w:lang w:eastAsia="en-US"/>
              </w:rPr>
              <w:t xml:space="preserve"> naudojantis informacinių technologijų priemonėmis.</w:t>
            </w:r>
            <w:r w:rsidR="00D472FF">
              <w:rPr>
                <w:lang w:eastAsia="en-US"/>
              </w:rPr>
              <w:t xml:space="preserve"> </w:t>
            </w:r>
            <w:r w:rsidR="00BD68A3" w:rsidRPr="00AA5D00">
              <w:rPr>
                <w:lang w:eastAsia="en-US"/>
              </w:rPr>
              <w:t>Suteikus tokią teisę notarams</w:t>
            </w:r>
            <w:r w:rsidR="00C63148">
              <w:rPr>
                <w:lang w:eastAsia="en-US"/>
              </w:rPr>
              <w:t xml:space="preserve"> būtų</w:t>
            </w:r>
            <w:r w:rsidR="001C1F4A">
              <w:rPr>
                <w:lang w:eastAsia="en-US"/>
              </w:rPr>
              <w:t xml:space="preserve"> užtikrintas</w:t>
            </w:r>
            <w:r w:rsidR="003761B4">
              <w:rPr>
                <w:lang w:eastAsia="en-US"/>
              </w:rPr>
              <w:t>:</w:t>
            </w:r>
          </w:p>
          <w:p w14:paraId="17EB6905" w14:textId="776C1083" w:rsidR="003761B4" w:rsidRDefault="003761B4" w:rsidP="003761B4">
            <w:pPr>
              <w:widowControl w:val="0"/>
              <w:tabs>
                <w:tab w:val="left" w:pos="720"/>
                <w:tab w:val="left" w:pos="993"/>
              </w:tabs>
              <w:autoSpaceDE w:val="0"/>
              <w:autoSpaceDN w:val="0"/>
              <w:adjustRightInd w:val="0"/>
              <w:jc w:val="both"/>
            </w:pPr>
            <w:r>
              <w:t xml:space="preserve">1) </w:t>
            </w:r>
            <w:r w:rsidRPr="001E53BC">
              <w:t>organizuojamų</w:t>
            </w:r>
            <w:r>
              <w:t xml:space="preserve"> ir </w:t>
            </w:r>
            <w:r w:rsidRPr="001E53BC">
              <w:t>vykdomų aukcionų teisėtum</w:t>
            </w:r>
            <w:r>
              <w:t>as;</w:t>
            </w:r>
          </w:p>
          <w:p w14:paraId="1A1997E6" w14:textId="07C26462" w:rsidR="003761B4" w:rsidRDefault="003761B4" w:rsidP="003761B4">
            <w:pPr>
              <w:widowControl w:val="0"/>
              <w:tabs>
                <w:tab w:val="left" w:pos="720"/>
                <w:tab w:val="left" w:pos="993"/>
              </w:tabs>
              <w:autoSpaceDE w:val="0"/>
              <w:autoSpaceDN w:val="0"/>
              <w:adjustRightInd w:val="0"/>
              <w:jc w:val="both"/>
            </w:pPr>
            <w:r>
              <w:t xml:space="preserve">2) </w:t>
            </w:r>
            <w:r w:rsidR="00104E27">
              <w:t>profesionalus ir kokybiškas paslaugos teikimas;</w:t>
            </w:r>
          </w:p>
          <w:p w14:paraId="57E5DF40" w14:textId="4791C191" w:rsidR="003761B4" w:rsidRDefault="003761B4" w:rsidP="003761B4">
            <w:pPr>
              <w:widowControl w:val="0"/>
              <w:tabs>
                <w:tab w:val="left" w:pos="720"/>
                <w:tab w:val="left" w:pos="993"/>
              </w:tabs>
              <w:autoSpaceDE w:val="0"/>
              <w:autoSpaceDN w:val="0"/>
              <w:adjustRightInd w:val="0"/>
              <w:jc w:val="both"/>
            </w:pPr>
            <w:r>
              <w:t xml:space="preserve">3) </w:t>
            </w:r>
            <w:r w:rsidRPr="001E53BC">
              <w:t xml:space="preserve">turto pirkimo–pardavimo bei nuomos proceso </w:t>
            </w:r>
            <w:r w:rsidR="00882BE8">
              <w:t>vartotojams</w:t>
            </w:r>
            <w:r w:rsidRPr="001E53BC">
              <w:t xml:space="preserve"> patogum</w:t>
            </w:r>
            <w:r>
              <w:t>as</w:t>
            </w:r>
            <w:r w:rsidRPr="001E53BC">
              <w:t>, greitum</w:t>
            </w:r>
            <w:r>
              <w:t>as</w:t>
            </w:r>
            <w:r w:rsidRPr="001E53BC">
              <w:t>, skaidrum</w:t>
            </w:r>
            <w:r>
              <w:t>as</w:t>
            </w:r>
            <w:r w:rsidR="00882BE8">
              <w:t xml:space="preserve"> ir efektyvumas</w:t>
            </w:r>
            <w:r w:rsidR="00104E27">
              <w:t>.</w:t>
            </w:r>
          </w:p>
          <w:p w14:paraId="3DBBB9D5" w14:textId="77777777" w:rsidR="001C1F4A" w:rsidRPr="001E53BC" w:rsidRDefault="001C1F4A" w:rsidP="003761B4">
            <w:pPr>
              <w:widowControl w:val="0"/>
              <w:tabs>
                <w:tab w:val="left" w:pos="720"/>
                <w:tab w:val="left" w:pos="993"/>
              </w:tabs>
              <w:autoSpaceDE w:val="0"/>
              <w:autoSpaceDN w:val="0"/>
              <w:adjustRightInd w:val="0"/>
              <w:jc w:val="both"/>
            </w:pPr>
          </w:p>
          <w:p w14:paraId="3E00CFB5" w14:textId="654B0F43" w:rsidR="00882BE8" w:rsidRDefault="00EB15F0" w:rsidP="00882BE8">
            <w:pPr>
              <w:widowControl w:val="0"/>
              <w:suppressAutoHyphens w:val="0"/>
              <w:autoSpaceDE w:val="0"/>
              <w:autoSpaceDN w:val="0"/>
              <w:adjustRightInd w:val="0"/>
              <w:jc w:val="both"/>
              <w:rPr>
                <w:lang w:eastAsia="en-US"/>
              </w:rPr>
            </w:pPr>
            <w:r>
              <w:rPr>
                <w:lang w:eastAsia="en-US"/>
              </w:rPr>
              <w:t xml:space="preserve">Tokiu būdu </w:t>
            </w:r>
            <w:r w:rsidR="003761B4">
              <w:rPr>
                <w:lang w:eastAsia="en-US"/>
              </w:rPr>
              <w:t xml:space="preserve">būtų </w:t>
            </w:r>
            <w:r w:rsidR="00C63148">
              <w:rPr>
                <w:lang w:eastAsia="en-US"/>
              </w:rPr>
              <w:t xml:space="preserve">ne tik tinkamai įgyvendinami teisės aktų reikalavimai aukcionų organizavimo ir vykdymo procese, bet </w:t>
            </w:r>
            <w:r w:rsidR="00882BE8">
              <w:rPr>
                <w:lang w:eastAsia="en-US"/>
              </w:rPr>
              <w:t>būtų sudaryta</w:t>
            </w:r>
            <w:r>
              <w:rPr>
                <w:lang w:eastAsia="en-US"/>
              </w:rPr>
              <w:t xml:space="preserve"> galimybė </w:t>
            </w:r>
            <w:r w:rsidR="00D0190A">
              <w:rPr>
                <w:lang w:eastAsia="en-US"/>
              </w:rPr>
              <w:t>asmenims</w:t>
            </w:r>
            <w:r w:rsidR="00882BE8">
              <w:rPr>
                <w:lang w:eastAsia="en-US"/>
              </w:rPr>
              <w:t xml:space="preserve"> </w:t>
            </w:r>
            <w:r>
              <w:rPr>
                <w:lang w:eastAsia="en-US"/>
              </w:rPr>
              <w:t xml:space="preserve">rinktis aukcionų organizavimo ir vykdymo paslaugos teikėją iš platesnio subjektų rato, be to, </w:t>
            </w:r>
            <w:r w:rsidR="00BD68A3" w:rsidRPr="00AA5D00">
              <w:rPr>
                <w:b/>
                <w:lang w:eastAsia="en-US"/>
              </w:rPr>
              <w:t>būtų</w:t>
            </w:r>
            <w:r w:rsidR="007558A4" w:rsidRPr="00AA5D00">
              <w:rPr>
                <w:b/>
                <w:lang w:eastAsia="en-US"/>
              </w:rPr>
              <w:t xml:space="preserve"> užtikrintas </w:t>
            </w:r>
            <w:r w:rsidR="00C63148">
              <w:rPr>
                <w:b/>
                <w:lang w:eastAsia="en-US"/>
              </w:rPr>
              <w:t xml:space="preserve">ir </w:t>
            </w:r>
            <w:r w:rsidR="007558A4" w:rsidRPr="00E526B4">
              <w:rPr>
                <w:b/>
                <w:lang w:eastAsia="en-US"/>
              </w:rPr>
              <w:t>visuomenės</w:t>
            </w:r>
            <w:r w:rsidR="00882BE8" w:rsidRPr="00E526B4">
              <w:rPr>
                <w:b/>
                <w:lang w:eastAsia="en-US"/>
              </w:rPr>
              <w:t>/vartotojų</w:t>
            </w:r>
            <w:r w:rsidR="007558A4" w:rsidRPr="00AA5D00">
              <w:rPr>
                <w:b/>
                <w:lang w:eastAsia="en-US"/>
              </w:rPr>
              <w:t xml:space="preserve"> interesas dėl </w:t>
            </w:r>
            <w:r w:rsidR="00724EE6">
              <w:rPr>
                <w:b/>
                <w:lang w:eastAsia="en-US"/>
              </w:rPr>
              <w:t xml:space="preserve">kokybiškos paslaugos gavimo, </w:t>
            </w:r>
            <w:r w:rsidR="00933CFA">
              <w:rPr>
                <w:b/>
                <w:lang w:eastAsia="en-US"/>
              </w:rPr>
              <w:t xml:space="preserve">lengvai prieinamo, </w:t>
            </w:r>
            <w:r w:rsidR="00D0190A">
              <w:rPr>
                <w:b/>
                <w:lang w:eastAsia="en-US"/>
              </w:rPr>
              <w:t>operatyv</w:t>
            </w:r>
            <w:r w:rsidR="00933CFA">
              <w:rPr>
                <w:b/>
                <w:lang w:eastAsia="en-US"/>
              </w:rPr>
              <w:t xml:space="preserve">aus, </w:t>
            </w:r>
            <w:r w:rsidR="00882BE8">
              <w:rPr>
                <w:b/>
                <w:lang w:eastAsia="en-US"/>
              </w:rPr>
              <w:t xml:space="preserve">patogaus, </w:t>
            </w:r>
            <w:r w:rsidR="00933CFA">
              <w:rPr>
                <w:b/>
                <w:lang w:eastAsia="en-US"/>
              </w:rPr>
              <w:t>patikimo</w:t>
            </w:r>
            <w:r>
              <w:rPr>
                <w:b/>
                <w:lang w:eastAsia="en-US"/>
              </w:rPr>
              <w:t xml:space="preserve"> paslaugos teikimo proceso</w:t>
            </w:r>
            <w:r w:rsidR="007558A4" w:rsidRPr="00AA5D00">
              <w:rPr>
                <w:b/>
                <w:lang w:eastAsia="en-US"/>
              </w:rPr>
              <w:t xml:space="preserve"> ir </w:t>
            </w:r>
            <w:r w:rsidR="00933CFA">
              <w:rPr>
                <w:b/>
                <w:lang w:eastAsia="en-US"/>
              </w:rPr>
              <w:t>konkurencingos</w:t>
            </w:r>
            <w:r>
              <w:rPr>
                <w:b/>
                <w:lang w:eastAsia="en-US"/>
              </w:rPr>
              <w:t xml:space="preserve"> paslaugos </w:t>
            </w:r>
            <w:r w:rsidR="00933CFA">
              <w:rPr>
                <w:b/>
                <w:lang w:eastAsia="en-US"/>
              </w:rPr>
              <w:t>kainos</w:t>
            </w:r>
            <w:r w:rsidR="00461BDE">
              <w:rPr>
                <w:b/>
                <w:lang w:eastAsia="en-US"/>
              </w:rPr>
              <w:t>.</w:t>
            </w:r>
            <w:r w:rsidR="007558A4" w:rsidRPr="00AA5D00">
              <w:rPr>
                <w:lang w:eastAsia="en-US"/>
              </w:rPr>
              <w:t xml:space="preserve"> </w:t>
            </w:r>
            <w:r w:rsidR="000A5F28">
              <w:rPr>
                <w:lang w:eastAsia="en-US"/>
              </w:rPr>
              <w:t>Siūlomu teisiniu reguliavim</w:t>
            </w:r>
            <w:r w:rsidR="00461BDE">
              <w:rPr>
                <w:lang w:eastAsia="en-US"/>
              </w:rPr>
              <w:t>u</w:t>
            </w:r>
            <w:r w:rsidR="000A5F28">
              <w:rPr>
                <w:lang w:eastAsia="en-US"/>
              </w:rPr>
              <w:t xml:space="preserve"> būtų padidinta konkurencija aptariamame sektoriuje, nes atsirastų daugiau rinkoje veikiančių subjektų.</w:t>
            </w:r>
            <w:r w:rsidR="00DB1025">
              <w:rPr>
                <w:lang w:eastAsia="en-US"/>
              </w:rPr>
              <w:t xml:space="preserve"> Tai būtų dar viena</w:t>
            </w:r>
            <w:r w:rsidR="00882BE8">
              <w:rPr>
                <w:lang w:eastAsia="en-US"/>
              </w:rPr>
              <w:t xml:space="preserve"> patikima, lengvai prieinama ir </w:t>
            </w:r>
            <w:r w:rsidR="00500C29">
              <w:rPr>
                <w:lang w:eastAsia="en-US"/>
              </w:rPr>
              <w:t>kokybiška</w:t>
            </w:r>
            <w:r w:rsidR="00882BE8">
              <w:rPr>
                <w:lang w:eastAsia="en-US"/>
              </w:rPr>
              <w:t xml:space="preserve"> alternatyva, pagreitinanti aukciono organizavimo ir vykdymo procesą</w:t>
            </w:r>
            <w:r w:rsidR="00D0190A">
              <w:rPr>
                <w:lang w:eastAsia="en-US"/>
              </w:rPr>
              <w:t xml:space="preserve"> bei leidžianti asmenims</w:t>
            </w:r>
            <w:r w:rsidR="00882BE8">
              <w:rPr>
                <w:lang w:eastAsia="en-US"/>
              </w:rPr>
              <w:t xml:space="preserve"> rinktis. </w:t>
            </w:r>
            <w:r w:rsidR="00882BE8" w:rsidRPr="00104E27">
              <w:rPr>
                <w:lang w:eastAsia="en-US"/>
              </w:rPr>
              <w:t xml:space="preserve"> </w:t>
            </w:r>
          </w:p>
          <w:p w14:paraId="29F164A5" w14:textId="77777777" w:rsidR="00882BE8" w:rsidRDefault="00882BE8" w:rsidP="00643E40">
            <w:pPr>
              <w:widowControl w:val="0"/>
              <w:suppressAutoHyphens w:val="0"/>
              <w:autoSpaceDE w:val="0"/>
              <w:autoSpaceDN w:val="0"/>
              <w:adjustRightInd w:val="0"/>
              <w:jc w:val="both"/>
              <w:rPr>
                <w:lang w:eastAsia="en-US"/>
              </w:rPr>
            </w:pPr>
          </w:p>
          <w:p w14:paraId="3FE76F41" w14:textId="65D4F845" w:rsidR="00BD68A3" w:rsidRDefault="00643E40" w:rsidP="00BD68A3">
            <w:pPr>
              <w:widowControl w:val="0"/>
              <w:suppressAutoHyphens w:val="0"/>
              <w:autoSpaceDE w:val="0"/>
              <w:autoSpaceDN w:val="0"/>
              <w:adjustRightInd w:val="0"/>
              <w:jc w:val="both"/>
              <w:rPr>
                <w:lang w:eastAsia="en-US"/>
              </w:rPr>
            </w:pPr>
            <w:r w:rsidRPr="00643E40">
              <w:rPr>
                <w:lang w:eastAsia="en-US"/>
              </w:rPr>
              <w:t>Notarai</w:t>
            </w:r>
            <w:r w:rsidR="00EB15F0">
              <w:rPr>
                <w:lang w:eastAsia="en-US"/>
              </w:rPr>
              <w:t xml:space="preserve">, kaip ir kiti </w:t>
            </w:r>
            <w:r w:rsidR="001C1F4A">
              <w:rPr>
                <w:lang w:eastAsia="en-US"/>
              </w:rPr>
              <w:t xml:space="preserve">rinkoje veikiantys </w:t>
            </w:r>
            <w:r w:rsidR="00EB15F0">
              <w:rPr>
                <w:lang w:eastAsia="en-US"/>
              </w:rPr>
              <w:t>subjektai,</w:t>
            </w:r>
            <w:r w:rsidRPr="00643E40">
              <w:rPr>
                <w:lang w:eastAsia="en-US"/>
              </w:rPr>
              <w:t xml:space="preserve"> galėtų teikti aukcionų organizavimo ir vykdymo paslaugas, išskyrus turto, kurio aukciono organizatoriumi ir vykdytoju pagal Lietuvos Respublikos teisės aktus notarai negali būti. </w:t>
            </w:r>
          </w:p>
          <w:p w14:paraId="0C50DD67" w14:textId="77777777" w:rsidR="00AA5D00" w:rsidRDefault="00AA5D00" w:rsidP="00BD68A3">
            <w:pPr>
              <w:widowControl w:val="0"/>
              <w:suppressAutoHyphens w:val="0"/>
              <w:autoSpaceDE w:val="0"/>
              <w:autoSpaceDN w:val="0"/>
              <w:adjustRightInd w:val="0"/>
              <w:jc w:val="both"/>
              <w:rPr>
                <w:lang w:eastAsia="en-US"/>
              </w:rPr>
            </w:pPr>
          </w:p>
          <w:p w14:paraId="7515ABA4" w14:textId="47E973B3" w:rsidR="007E4387" w:rsidRDefault="00643E40" w:rsidP="00D621B7">
            <w:pPr>
              <w:widowControl w:val="0"/>
              <w:suppressAutoHyphens w:val="0"/>
              <w:autoSpaceDE w:val="0"/>
              <w:autoSpaceDN w:val="0"/>
              <w:adjustRightInd w:val="0"/>
              <w:jc w:val="both"/>
              <w:rPr>
                <w:lang w:eastAsia="en-US"/>
              </w:rPr>
            </w:pPr>
            <w:r w:rsidRPr="00643E40">
              <w:rPr>
                <w:lang w:eastAsia="en-US"/>
              </w:rPr>
              <w:t xml:space="preserve">Aukcionų organizavimas ir vykdymas būtų </w:t>
            </w:r>
            <w:r w:rsidR="00933CFA">
              <w:rPr>
                <w:lang w:eastAsia="en-US"/>
              </w:rPr>
              <w:t xml:space="preserve">ne </w:t>
            </w:r>
            <w:r w:rsidR="00D621B7">
              <w:rPr>
                <w:lang w:eastAsia="en-US"/>
              </w:rPr>
              <w:t xml:space="preserve">privalomas atlikti notarinis veiksmas, o </w:t>
            </w:r>
            <w:r w:rsidRPr="00643E40">
              <w:rPr>
                <w:lang w:eastAsia="en-US"/>
              </w:rPr>
              <w:t>neprivaloma</w:t>
            </w:r>
            <w:r w:rsidR="00D621B7">
              <w:rPr>
                <w:lang w:eastAsia="en-US"/>
              </w:rPr>
              <w:t>i teikiama notaro</w:t>
            </w:r>
            <w:r w:rsidRPr="00643E40">
              <w:rPr>
                <w:lang w:eastAsia="en-US"/>
              </w:rPr>
              <w:t xml:space="preserve"> paslauga</w:t>
            </w:r>
            <w:r w:rsidR="001C1F4A">
              <w:rPr>
                <w:lang w:eastAsia="en-US"/>
              </w:rPr>
              <w:t xml:space="preserve"> (</w:t>
            </w:r>
            <w:r w:rsidR="00D621B7">
              <w:rPr>
                <w:lang w:eastAsia="en-US"/>
              </w:rPr>
              <w:t xml:space="preserve">kaip, pavyzdžiui, </w:t>
            </w:r>
            <w:r w:rsidR="00510253">
              <w:rPr>
                <w:lang w:eastAsia="en-US"/>
              </w:rPr>
              <w:t xml:space="preserve">šiuo metu </w:t>
            </w:r>
            <w:r w:rsidR="001C1F4A">
              <w:rPr>
                <w:lang w:eastAsia="en-US"/>
              </w:rPr>
              <w:t xml:space="preserve">notaro </w:t>
            </w:r>
            <w:r w:rsidR="00510253">
              <w:rPr>
                <w:lang w:eastAsia="en-US"/>
              </w:rPr>
              <w:t xml:space="preserve">vykdomos </w:t>
            </w:r>
            <w:proofErr w:type="spellStart"/>
            <w:r w:rsidR="00D621B7">
              <w:rPr>
                <w:lang w:eastAsia="en-US"/>
              </w:rPr>
              <w:t>mediacijos</w:t>
            </w:r>
            <w:proofErr w:type="spellEnd"/>
            <w:r w:rsidR="00D621B7">
              <w:rPr>
                <w:lang w:eastAsia="en-US"/>
              </w:rPr>
              <w:t xml:space="preserve">, </w:t>
            </w:r>
            <w:r w:rsidR="00D621B7" w:rsidRPr="00E526B4">
              <w:rPr>
                <w:lang w:eastAsia="en-US"/>
              </w:rPr>
              <w:t>arbitro paslaugos</w:t>
            </w:r>
            <w:r w:rsidR="001C1F4A">
              <w:rPr>
                <w:lang w:eastAsia="en-US"/>
              </w:rPr>
              <w:t>)</w:t>
            </w:r>
            <w:r w:rsidR="00D621B7">
              <w:rPr>
                <w:lang w:eastAsia="en-US"/>
              </w:rPr>
              <w:t xml:space="preserve">, </w:t>
            </w:r>
            <w:r w:rsidRPr="00643E40">
              <w:rPr>
                <w:lang w:eastAsia="en-US"/>
              </w:rPr>
              <w:t xml:space="preserve">už kurią notaras pagal sudarytą paslaugų teikimo sutartį galėtų imti su paslaugos gavėju sutartą </w:t>
            </w:r>
            <w:r w:rsidR="0046162C" w:rsidRPr="00104E27">
              <w:rPr>
                <w:lang w:eastAsia="en-US"/>
              </w:rPr>
              <w:t>atlyginimą.</w:t>
            </w:r>
            <w:r w:rsidR="001872C2">
              <w:rPr>
                <w:lang w:eastAsia="en-US"/>
              </w:rPr>
              <w:t xml:space="preserve"> Taigi siūlomas teisinis reguliavimas atitinka šiuo metu galiojančio Notariato įstatymo paskirtį ir įtvirtinamą notarų veiklos sistemą.</w:t>
            </w:r>
          </w:p>
          <w:p w14:paraId="4EE87D46" w14:textId="77777777" w:rsidR="007E4387" w:rsidRDefault="007E4387" w:rsidP="00D621B7">
            <w:pPr>
              <w:widowControl w:val="0"/>
              <w:suppressAutoHyphens w:val="0"/>
              <w:autoSpaceDE w:val="0"/>
              <w:autoSpaceDN w:val="0"/>
              <w:adjustRightInd w:val="0"/>
              <w:jc w:val="both"/>
              <w:rPr>
                <w:lang w:eastAsia="en-US"/>
              </w:rPr>
            </w:pPr>
          </w:p>
          <w:p w14:paraId="3225B64A" w14:textId="7826EAC4" w:rsidR="007E4387" w:rsidRPr="007354B3" w:rsidRDefault="007E4387" w:rsidP="00D621B7">
            <w:pPr>
              <w:widowControl w:val="0"/>
              <w:suppressAutoHyphens w:val="0"/>
              <w:autoSpaceDE w:val="0"/>
              <w:autoSpaceDN w:val="0"/>
              <w:adjustRightInd w:val="0"/>
              <w:jc w:val="both"/>
              <w:rPr>
                <w:b/>
                <w:lang w:eastAsia="en-US"/>
              </w:rPr>
            </w:pPr>
            <w:r>
              <w:rPr>
                <w:lang w:eastAsia="en-US"/>
              </w:rPr>
              <w:t xml:space="preserve">Notarai, vykdydami šią naują veiklą, </w:t>
            </w:r>
            <w:r w:rsidRPr="001C1F4A">
              <w:rPr>
                <w:b/>
                <w:lang w:eastAsia="en-US"/>
              </w:rPr>
              <w:t xml:space="preserve">teiktų paslaugas </w:t>
            </w:r>
            <w:r w:rsidR="001C1F4A" w:rsidRPr="001C1F4A">
              <w:rPr>
                <w:b/>
                <w:lang w:eastAsia="en-US"/>
              </w:rPr>
              <w:t>veikdami</w:t>
            </w:r>
            <w:r w:rsidRPr="001C1F4A">
              <w:rPr>
                <w:b/>
                <w:lang w:eastAsia="en-US"/>
              </w:rPr>
              <w:t xml:space="preserve"> kaip civilinių teisinių santykių subjektai</w:t>
            </w:r>
            <w:r>
              <w:rPr>
                <w:lang w:eastAsia="en-US"/>
              </w:rPr>
              <w:t xml:space="preserve">, sudarantys civilinius sandorius, o ne valstybės įgalioti asmenys, kurie atlieka notarinius veiksmus. </w:t>
            </w:r>
            <w:r w:rsidR="00771CC0">
              <w:rPr>
                <w:lang w:eastAsia="en-US"/>
              </w:rPr>
              <w:t xml:space="preserve">Pažymėtina, kad </w:t>
            </w:r>
            <w:r w:rsidR="00771CC0" w:rsidRPr="007354B3">
              <w:rPr>
                <w:b/>
                <w:lang w:eastAsia="en-US"/>
              </w:rPr>
              <w:t>siekiama įtvirtinti teisę, bet ne pareigą notarui vykdyti aptariamą veiklą – kiekvienas notaras pats spręs, ar veikti aukcionų organizavimo ir vykdymo srityje.</w:t>
            </w:r>
          </w:p>
          <w:p w14:paraId="782334F4" w14:textId="79B35E49" w:rsidR="00F94219" w:rsidRDefault="00F94219" w:rsidP="00D621B7">
            <w:pPr>
              <w:widowControl w:val="0"/>
              <w:suppressAutoHyphens w:val="0"/>
              <w:autoSpaceDE w:val="0"/>
              <w:autoSpaceDN w:val="0"/>
              <w:adjustRightInd w:val="0"/>
              <w:jc w:val="both"/>
              <w:rPr>
                <w:lang w:eastAsia="en-US"/>
              </w:rPr>
            </w:pPr>
          </w:p>
          <w:p w14:paraId="593C97E5" w14:textId="0E885B84" w:rsidR="0046162C" w:rsidRPr="00104E27" w:rsidRDefault="001C1F4A" w:rsidP="00E11867">
            <w:pPr>
              <w:widowControl w:val="0"/>
              <w:suppressAutoHyphens w:val="0"/>
              <w:autoSpaceDE w:val="0"/>
              <w:autoSpaceDN w:val="0"/>
              <w:adjustRightInd w:val="0"/>
              <w:jc w:val="both"/>
              <w:rPr>
                <w:lang w:eastAsia="en-US"/>
              </w:rPr>
            </w:pPr>
            <w:r>
              <w:rPr>
                <w:lang w:eastAsia="en-US"/>
              </w:rPr>
              <w:t>Pažymėtina, kad</w:t>
            </w:r>
            <w:r w:rsidR="00F94219">
              <w:rPr>
                <w:lang w:eastAsia="en-US"/>
              </w:rPr>
              <w:t xml:space="preserve"> Projekte nėra įtvirtinama privilegija aukcioną organizavusiam ir vykdžiusiam notarui </w:t>
            </w:r>
            <w:r w:rsidR="00F94219" w:rsidRPr="00F94219">
              <w:rPr>
                <w:lang w:eastAsia="en-US"/>
              </w:rPr>
              <w:t>atlikti privalomus nekilnojamojo turto realizavimo proceso veiksmus</w:t>
            </w:r>
            <w:r>
              <w:rPr>
                <w:lang w:eastAsia="en-US"/>
              </w:rPr>
              <w:t xml:space="preserve"> (arba pareiga po aukciono atlikti notarinius veiksmus būtent pas tą notarą, kuris suteikė aukciono organizavimo paslaugą)</w:t>
            </w:r>
            <w:r w:rsidR="00F94219">
              <w:rPr>
                <w:lang w:eastAsia="en-US"/>
              </w:rPr>
              <w:t>. Pagal siūl</w:t>
            </w:r>
            <w:r w:rsidR="006C0FA2">
              <w:rPr>
                <w:lang w:eastAsia="en-US"/>
              </w:rPr>
              <w:t>omą</w:t>
            </w:r>
            <w:r w:rsidR="00F94219">
              <w:rPr>
                <w:lang w:eastAsia="en-US"/>
              </w:rPr>
              <w:t xml:space="preserve"> teisinį reguliavimą </w:t>
            </w:r>
            <w:r w:rsidR="00BA14E0">
              <w:rPr>
                <w:lang w:eastAsia="en-US"/>
              </w:rPr>
              <w:t xml:space="preserve">vartotojai turės teisę rinktis bet kurį notarą privalomųjų </w:t>
            </w:r>
            <w:r>
              <w:rPr>
                <w:lang w:eastAsia="en-US"/>
              </w:rPr>
              <w:t xml:space="preserve">notarinių </w:t>
            </w:r>
            <w:r w:rsidR="00BA14E0">
              <w:rPr>
                <w:lang w:eastAsia="en-US"/>
              </w:rPr>
              <w:t>veiksmų tvirtinimui</w:t>
            </w:r>
            <w:r w:rsidR="00E11867">
              <w:rPr>
                <w:lang w:eastAsia="en-US"/>
              </w:rPr>
              <w:t xml:space="preserve"> tais atvejais, kai toks tvirtinimas pagal įstatymą yra reikalingas,</w:t>
            </w:r>
            <w:r w:rsidR="006C0FA2">
              <w:rPr>
                <w:lang w:eastAsia="en-US"/>
              </w:rPr>
              <w:t xml:space="preserve"> o </w:t>
            </w:r>
            <w:r w:rsidR="00BA14E0">
              <w:rPr>
                <w:lang w:eastAsia="en-US"/>
              </w:rPr>
              <w:t>aukcioną organizavęs ir vykdęs notaras neturės jokio pranašumo prieš kitus notarus.</w:t>
            </w:r>
            <w:r w:rsidR="0046162C" w:rsidRPr="00104E27">
              <w:rPr>
                <w:lang w:eastAsia="en-US"/>
              </w:rPr>
              <w:t xml:space="preserve"> </w:t>
            </w:r>
          </w:p>
        </w:tc>
      </w:tr>
      <w:tr w:rsidR="008536E0" w:rsidRPr="008536E0" w14:paraId="493FF4B6" w14:textId="77777777" w:rsidTr="003761B4">
        <w:tc>
          <w:tcPr>
            <w:tcW w:w="1867" w:type="dxa"/>
          </w:tcPr>
          <w:p w14:paraId="2F0E53F5" w14:textId="62E519A9" w:rsidR="00B00167" w:rsidRPr="008536E0" w:rsidRDefault="00B00167" w:rsidP="002E1892">
            <w:pPr>
              <w:pStyle w:val="Sraopastraipa"/>
              <w:widowControl w:val="0"/>
              <w:ind w:left="0" w:right="24"/>
              <w:rPr>
                <w:b/>
                <w:szCs w:val="24"/>
                <w:lang w:eastAsia="en-US"/>
              </w:rPr>
            </w:pPr>
            <w:r w:rsidRPr="008536E0">
              <w:rPr>
                <w:b/>
                <w:szCs w:val="24"/>
              </w:rPr>
              <w:t>Galimo poveikio įvertinimas</w:t>
            </w:r>
          </w:p>
        </w:tc>
        <w:tc>
          <w:tcPr>
            <w:tcW w:w="8340" w:type="dxa"/>
          </w:tcPr>
          <w:p w14:paraId="53B7B24C" w14:textId="07BC4D34" w:rsidR="00B00167" w:rsidRPr="008536E0" w:rsidRDefault="00B00167" w:rsidP="002E1892">
            <w:pPr>
              <w:widowControl w:val="0"/>
              <w:shd w:val="clear" w:color="auto" w:fill="FFFFFF"/>
              <w:ind w:right="24" w:firstLine="567"/>
              <w:jc w:val="both"/>
              <w:rPr>
                <w:lang w:eastAsia="en-US"/>
              </w:rPr>
            </w:pPr>
          </w:p>
        </w:tc>
      </w:tr>
      <w:tr w:rsidR="008536E0" w:rsidRPr="008536E0" w14:paraId="71574C0D" w14:textId="77777777" w:rsidTr="003761B4">
        <w:tc>
          <w:tcPr>
            <w:tcW w:w="1867" w:type="dxa"/>
          </w:tcPr>
          <w:p w14:paraId="04C50F1F" w14:textId="0E8AB204" w:rsidR="00C758AD" w:rsidRPr="008536E0" w:rsidRDefault="00C758AD" w:rsidP="002E1892">
            <w:pPr>
              <w:pStyle w:val="Sraopastraipa"/>
              <w:widowControl w:val="0"/>
              <w:ind w:left="0" w:right="24"/>
              <w:rPr>
                <w:b/>
                <w:szCs w:val="24"/>
              </w:rPr>
            </w:pPr>
            <w:r w:rsidRPr="008536E0">
              <w:rPr>
                <w:b/>
                <w:szCs w:val="24"/>
              </w:rPr>
              <w:t>Ekonomikai</w:t>
            </w:r>
          </w:p>
        </w:tc>
        <w:tc>
          <w:tcPr>
            <w:tcW w:w="8340" w:type="dxa"/>
          </w:tcPr>
          <w:p w14:paraId="14BEAC4D" w14:textId="353DF605" w:rsidR="00BD68A3" w:rsidRDefault="00C758AD" w:rsidP="00BD68A3">
            <w:pPr>
              <w:widowControl w:val="0"/>
              <w:shd w:val="clear" w:color="auto" w:fill="FFFFFF"/>
              <w:ind w:right="24"/>
              <w:jc w:val="both"/>
              <w:rPr>
                <w:lang w:eastAsia="en-US"/>
              </w:rPr>
            </w:pPr>
            <w:r w:rsidRPr="008536E0">
              <w:rPr>
                <w:i/>
                <w:lang w:eastAsia="en-US"/>
              </w:rPr>
              <w:t>Teigiamos pasekmės</w:t>
            </w:r>
            <w:r w:rsidRPr="008536E0">
              <w:rPr>
                <w:lang w:eastAsia="en-US"/>
              </w:rPr>
              <w:t>:</w:t>
            </w:r>
            <w:r w:rsidR="00BD68A3" w:rsidRPr="008536E0">
              <w:rPr>
                <w:lang w:eastAsia="en-US"/>
              </w:rPr>
              <w:t xml:space="preserve"> </w:t>
            </w:r>
          </w:p>
          <w:p w14:paraId="639FA014" w14:textId="44D72830" w:rsidR="00104E27" w:rsidRDefault="00104E27" w:rsidP="00BD68A3">
            <w:pPr>
              <w:widowControl w:val="0"/>
              <w:shd w:val="clear" w:color="auto" w:fill="FFFFFF"/>
              <w:ind w:right="24"/>
              <w:jc w:val="both"/>
              <w:rPr>
                <w:lang w:eastAsia="en-US"/>
              </w:rPr>
            </w:pPr>
            <w:r>
              <w:rPr>
                <w:lang w:eastAsia="en-US"/>
              </w:rPr>
              <w:t>Atsiras</w:t>
            </w:r>
            <w:r w:rsidR="00270433">
              <w:rPr>
                <w:lang w:eastAsia="en-US"/>
              </w:rPr>
              <w:t>tų</w:t>
            </w:r>
            <w:r>
              <w:rPr>
                <w:lang w:eastAsia="en-US"/>
              </w:rPr>
              <w:t xml:space="preserve"> prielaidos </w:t>
            </w:r>
            <w:r w:rsidR="00D621B7">
              <w:rPr>
                <w:lang w:eastAsia="en-US"/>
              </w:rPr>
              <w:t xml:space="preserve">mažėti aukcionų </w:t>
            </w:r>
            <w:r w:rsidR="001E1A97">
              <w:rPr>
                <w:lang w:eastAsia="en-US"/>
              </w:rPr>
              <w:t xml:space="preserve">organizavimo ir vykdymo </w:t>
            </w:r>
            <w:r w:rsidR="00D621B7">
              <w:rPr>
                <w:lang w:eastAsia="en-US"/>
              </w:rPr>
              <w:t xml:space="preserve">paslaugų </w:t>
            </w:r>
            <w:r>
              <w:rPr>
                <w:lang w:eastAsia="en-US"/>
              </w:rPr>
              <w:t>kain</w:t>
            </w:r>
            <w:r w:rsidR="00D621B7">
              <w:rPr>
                <w:lang w:eastAsia="en-US"/>
              </w:rPr>
              <w:t>om</w:t>
            </w:r>
            <w:r w:rsidR="00933CFA">
              <w:rPr>
                <w:lang w:eastAsia="en-US"/>
              </w:rPr>
              <w:t>s</w:t>
            </w:r>
            <w:r w:rsidR="00D621B7">
              <w:rPr>
                <w:lang w:eastAsia="en-US"/>
              </w:rPr>
              <w:t xml:space="preserve"> </w:t>
            </w:r>
            <w:r w:rsidR="004B62E9">
              <w:rPr>
                <w:lang w:eastAsia="en-US"/>
              </w:rPr>
              <w:t>ir gerėti paslaugos kokybei</w:t>
            </w:r>
            <w:r>
              <w:rPr>
                <w:lang w:eastAsia="en-US"/>
              </w:rPr>
              <w:t>, kadangi minėtą paslaugą teik</w:t>
            </w:r>
            <w:r w:rsidR="00270433">
              <w:rPr>
                <w:lang w:eastAsia="en-US"/>
              </w:rPr>
              <w:t>tų</w:t>
            </w:r>
            <w:r>
              <w:rPr>
                <w:lang w:eastAsia="en-US"/>
              </w:rPr>
              <w:t xml:space="preserve"> daugiau subjektų.</w:t>
            </w:r>
            <w:r w:rsidR="00DE132E">
              <w:rPr>
                <w:lang w:eastAsia="en-US"/>
              </w:rPr>
              <w:t xml:space="preserve"> </w:t>
            </w:r>
            <w:r w:rsidR="00293765">
              <w:rPr>
                <w:lang w:eastAsia="en-US"/>
              </w:rPr>
              <w:t>Atitinkamai asmenys</w:t>
            </w:r>
            <w:r w:rsidR="00DE132E">
              <w:rPr>
                <w:lang w:eastAsia="en-US"/>
              </w:rPr>
              <w:t xml:space="preserve"> </w:t>
            </w:r>
            <w:r w:rsidR="00E11867">
              <w:rPr>
                <w:lang w:eastAsia="en-US"/>
              </w:rPr>
              <w:t xml:space="preserve">galėtų gauti </w:t>
            </w:r>
            <w:r w:rsidR="00DE132E">
              <w:rPr>
                <w:lang w:eastAsia="en-US"/>
              </w:rPr>
              <w:t>nurodytą paslaugą už mažesnę kainą</w:t>
            </w:r>
            <w:r w:rsidR="004B62E9">
              <w:rPr>
                <w:lang w:eastAsia="en-US"/>
              </w:rPr>
              <w:t>, o rinkos dalyviams būtų paskata gerinti teikiamų paslaugų kokybę</w:t>
            </w:r>
            <w:r w:rsidR="00DE132E">
              <w:rPr>
                <w:lang w:eastAsia="en-US"/>
              </w:rPr>
              <w:t xml:space="preserve">. </w:t>
            </w:r>
            <w:r w:rsidR="00293765">
              <w:rPr>
                <w:lang w:eastAsia="en-US"/>
              </w:rPr>
              <w:t>Be to, asmenims</w:t>
            </w:r>
            <w:r w:rsidR="004B62E9">
              <w:rPr>
                <w:lang w:eastAsia="en-US"/>
              </w:rPr>
              <w:t xml:space="preserve"> atsirastų </w:t>
            </w:r>
            <w:r w:rsidR="004B62E9">
              <w:rPr>
                <w:lang w:eastAsia="en-US"/>
              </w:rPr>
              <w:lastRenderedPageBreak/>
              <w:t xml:space="preserve">galimybė rinktis iš platesnio paslaugų teikėjų skaičiaus, kas skatintų konkurenciją. </w:t>
            </w:r>
          </w:p>
          <w:p w14:paraId="7F98B6A4" w14:textId="77777777" w:rsidR="00720FD1" w:rsidRPr="008536E0" w:rsidRDefault="00720FD1" w:rsidP="002E1892">
            <w:pPr>
              <w:ind w:firstLine="707"/>
              <w:jc w:val="both"/>
            </w:pPr>
          </w:p>
          <w:p w14:paraId="16E1D93A" w14:textId="29C26D98" w:rsidR="00BD68A3" w:rsidRPr="008536E0" w:rsidRDefault="00C758AD" w:rsidP="00E11867">
            <w:pPr>
              <w:widowControl w:val="0"/>
              <w:shd w:val="clear" w:color="auto" w:fill="FFFFFF"/>
              <w:ind w:right="24"/>
              <w:jc w:val="both"/>
              <w:rPr>
                <w:lang w:eastAsia="en-US"/>
              </w:rPr>
            </w:pPr>
            <w:r w:rsidRPr="008536E0">
              <w:rPr>
                <w:i/>
                <w:lang w:eastAsia="en-US"/>
              </w:rPr>
              <w:t>Neigiamos pasekmės</w:t>
            </w:r>
            <w:r w:rsidRPr="008536E0">
              <w:rPr>
                <w:lang w:eastAsia="en-US"/>
              </w:rPr>
              <w:t>: nenumatomos</w:t>
            </w:r>
            <w:r w:rsidR="00E11867">
              <w:rPr>
                <w:lang w:eastAsia="en-US"/>
              </w:rPr>
              <w:t>.</w:t>
            </w:r>
          </w:p>
        </w:tc>
      </w:tr>
      <w:tr w:rsidR="008536E0" w:rsidRPr="008536E0" w14:paraId="597BA470" w14:textId="77777777" w:rsidTr="003761B4">
        <w:tc>
          <w:tcPr>
            <w:tcW w:w="1867" w:type="dxa"/>
          </w:tcPr>
          <w:p w14:paraId="2BA7D407" w14:textId="2C905D37" w:rsidR="00C758AD" w:rsidRPr="008536E0" w:rsidRDefault="00C758AD" w:rsidP="002E1892">
            <w:pPr>
              <w:pStyle w:val="Sraopastraipa"/>
              <w:widowControl w:val="0"/>
              <w:ind w:left="0" w:right="24"/>
              <w:rPr>
                <w:b/>
                <w:szCs w:val="24"/>
              </w:rPr>
            </w:pPr>
            <w:r w:rsidRPr="008536E0">
              <w:rPr>
                <w:b/>
                <w:szCs w:val="24"/>
              </w:rPr>
              <w:lastRenderedPageBreak/>
              <w:t>Valstybės finansams</w:t>
            </w:r>
          </w:p>
        </w:tc>
        <w:tc>
          <w:tcPr>
            <w:tcW w:w="8340" w:type="dxa"/>
          </w:tcPr>
          <w:p w14:paraId="170B0D1A" w14:textId="1C2950B2" w:rsidR="00601CC6" w:rsidRDefault="00C758AD" w:rsidP="00A3683B">
            <w:pPr>
              <w:ind w:firstLine="11"/>
              <w:jc w:val="both"/>
              <w:rPr>
                <w:lang w:eastAsia="en-US"/>
              </w:rPr>
            </w:pPr>
            <w:r w:rsidRPr="008536E0">
              <w:rPr>
                <w:i/>
                <w:lang w:eastAsia="en-US"/>
              </w:rPr>
              <w:t>Teigiamos pasekmės</w:t>
            </w:r>
            <w:r w:rsidRPr="008536E0">
              <w:rPr>
                <w:lang w:eastAsia="en-US"/>
              </w:rPr>
              <w:t>:</w:t>
            </w:r>
            <w:r w:rsidR="00080267" w:rsidRPr="008536E0">
              <w:rPr>
                <w:lang w:eastAsia="en-US"/>
              </w:rPr>
              <w:t xml:space="preserve"> </w:t>
            </w:r>
            <w:r w:rsidR="00510253">
              <w:rPr>
                <w:lang w:eastAsia="en-US"/>
              </w:rPr>
              <w:t xml:space="preserve">suteikus teisę </w:t>
            </w:r>
            <w:r w:rsidR="002B05DC">
              <w:rPr>
                <w:lang w:eastAsia="en-US"/>
              </w:rPr>
              <w:t xml:space="preserve">notarams </w:t>
            </w:r>
            <w:r w:rsidR="00293765">
              <w:rPr>
                <w:lang w:eastAsia="en-US"/>
              </w:rPr>
              <w:t xml:space="preserve">organizuoti ir </w:t>
            </w:r>
            <w:r w:rsidR="002B05DC">
              <w:rPr>
                <w:lang w:eastAsia="en-US"/>
              </w:rPr>
              <w:t>vykdyti aukcionus</w:t>
            </w:r>
            <w:r w:rsidR="00510253">
              <w:rPr>
                <w:lang w:eastAsia="en-US"/>
              </w:rPr>
              <w:t xml:space="preserve">, </w:t>
            </w:r>
            <w:r w:rsidR="00DB1025">
              <w:rPr>
                <w:lang w:eastAsia="en-US"/>
              </w:rPr>
              <w:t xml:space="preserve">už </w:t>
            </w:r>
            <w:r w:rsidR="00293765">
              <w:rPr>
                <w:lang w:eastAsia="en-US"/>
              </w:rPr>
              <w:t xml:space="preserve">tokios </w:t>
            </w:r>
            <w:r w:rsidR="00DB1025">
              <w:rPr>
                <w:lang w:eastAsia="en-US"/>
              </w:rPr>
              <w:t xml:space="preserve">paslaugos teikimą </w:t>
            </w:r>
            <w:r w:rsidR="00510253">
              <w:rPr>
                <w:lang w:eastAsia="en-US"/>
              </w:rPr>
              <w:t>bus sumokami mokesčiai į valstybės biudžetą</w:t>
            </w:r>
            <w:r w:rsidR="00293765">
              <w:rPr>
                <w:lang w:eastAsia="en-US"/>
              </w:rPr>
              <w:t>.</w:t>
            </w:r>
            <w:r w:rsidR="009B41D5">
              <w:rPr>
                <w:lang w:eastAsia="en-US"/>
              </w:rPr>
              <w:t xml:space="preserve"> Tokiu būdu vartotojui patrauklios paslaugos, kuria jis naudotųsi, atsiradimas sąlygotų papildomas pajamas į valstybės biudžetą.</w:t>
            </w:r>
          </w:p>
          <w:p w14:paraId="5D80A7AC" w14:textId="71633E4A" w:rsidR="00650FF2" w:rsidRDefault="00650FF2" w:rsidP="007F1109">
            <w:pPr>
              <w:jc w:val="both"/>
              <w:rPr>
                <w:lang w:eastAsia="en-US"/>
              </w:rPr>
            </w:pPr>
          </w:p>
          <w:p w14:paraId="3E053D43" w14:textId="78096B1E" w:rsidR="001C1718" w:rsidRDefault="001C046F" w:rsidP="00A3683B">
            <w:pPr>
              <w:ind w:firstLine="11"/>
              <w:jc w:val="both"/>
            </w:pPr>
            <w:r>
              <w:rPr>
                <w:lang w:eastAsia="en-US"/>
              </w:rPr>
              <w:t xml:space="preserve">Projektui įgyvendinti valstybės, savivaldybių biudžetų ir kitų valstybės įsteigtų fondų lėšų nereikės. </w:t>
            </w:r>
            <w:r w:rsidR="00650FF2">
              <w:rPr>
                <w:lang w:eastAsia="en-US"/>
              </w:rPr>
              <w:t xml:space="preserve">Taip pat nebus teikiama valstybės parama, subsidijos ar valstybės pagalba. </w:t>
            </w:r>
            <w:r>
              <w:rPr>
                <w:lang w:eastAsia="en-US"/>
              </w:rPr>
              <w:t>Informacinė sistema, kuri</w:t>
            </w:r>
            <w:r w:rsidR="00650FF2">
              <w:rPr>
                <w:lang w:eastAsia="en-US"/>
              </w:rPr>
              <w:t xml:space="preserve"> būtų skirta notarams</w:t>
            </w:r>
            <w:r>
              <w:rPr>
                <w:lang w:eastAsia="en-US"/>
              </w:rPr>
              <w:t xml:space="preserve"> organizuoti ir vykdyti turto pirkimo-pardavimo ir nuomos aukcionus, būtų kuriama bei palaikoma Lietuvos notarų rūmų lėšomis.</w:t>
            </w:r>
            <w:r w:rsidR="001C1718">
              <w:rPr>
                <w:lang w:eastAsia="en-US"/>
              </w:rPr>
              <w:t xml:space="preserve"> </w:t>
            </w:r>
          </w:p>
          <w:p w14:paraId="71A5521E" w14:textId="77777777" w:rsidR="00A3683B" w:rsidRPr="008536E0" w:rsidRDefault="00A3683B" w:rsidP="00A3683B">
            <w:pPr>
              <w:ind w:firstLine="11"/>
              <w:jc w:val="both"/>
              <w:rPr>
                <w:lang w:eastAsia="en-US"/>
              </w:rPr>
            </w:pPr>
          </w:p>
          <w:p w14:paraId="607DE9B5" w14:textId="6AA73043" w:rsidR="00C758AD" w:rsidRPr="008536E0" w:rsidRDefault="00C758AD" w:rsidP="002E1892">
            <w:pPr>
              <w:widowControl w:val="0"/>
              <w:shd w:val="clear" w:color="auto" w:fill="FFFFFF"/>
              <w:ind w:right="24"/>
              <w:jc w:val="both"/>
              <w:rPr>
                <w:lang w:eastAsia="en-US"/>
              </w:rPr>
            </w:pPr>
            <w:r w:rsidRPr="008536E0">
              <w:rPr>
                <w:i/>
                <w:lang w:eastAsia="en-US"/>
              </w:rPr>
              <w:t>Neigiamos pasekmės</w:t>
            </w:r>
            <w:r w:rsidRPr="008536E0">
              <w:rPr>
                <w:lang w:eastAsia="en-US"/>
              </w:rPr>
              <w:t>: nenumatomos.</w:t>
            </w:r>
          </w:p>
        </w:tc>
      </w:tr>
      <w:tr w:rsidR="008536E0" w:rsidRPr="008536E0" w14:paraId="7A0BD1B0" w14:textId="77777777" w:rsidTr="003761B4">
        <w:tc>
          <w:tcPr>
            <w:tcW w:w="1867" w:type="dxa"/>
          </w:tcPr>
          <w:p w14:paraId="6DBD1B09" w14:textId="70D13C4E" w:rsidR="00B00167" w:rsidRPr="008536E0" w:rsidRDefault="00B00167" w:rsidP="002E1892">
            <w:pPr>
              <w:pStyle w:val="Sraopastraipa"/>
              <w:widowControl w:val="0"/>
              <w:ind w:left="0" w:right="24"/>
              <w:rPr>
                <w:b/>
                <w:szCs w:val="24"/>
                <w:lang w:eastAsia="en-US"/>
              </w:rPr>
            </w:pPr>
            <w:r w:rsidRPr="008536E0">
              <w:rPr>
                <w:b/>
                <w:szCs w:val="24"/>
                <w:lang w:eastAsia="en-US"/>
              </w:rPr>
              <w:t>Socialinei aplinkai</w:t>
            </w:r>
          </w:p>
        </w:tc>
        <w:tc>
          <w:tcPr>
            <w:tcW w:w="8340" w:type="dxa"/>
          </w:tcPr>
          <w:p w14:paraId="1A6B24C7" w14:textId="77777777" w:rsidR="00C758AD" w:rsidRDefault="00C758AD" w:rsidP="002E1892">
            <w:pPr>
              <w:widowControl w:val="0"/>
              <w:shd w:val="clear" w:color="auto" w:fill="FFFFFF"/>
              <w:ind w:right="24"/>
              <w:jc w:val="both"/>
              <w:rPr>
                <w:lang w:eastAsia="en-US"/>
              </w:rPr>
            </w:pPr>
            <w:r w:rsidRPr="008536E0">
              <w:rPr>
                <w:i/>
                <w:lang w:eastAsia="en-US"/>
              </w:rPr>
              <w:t>Teigiamos pasekmės</w:t>
            </w:r>
            <w:r w:rsidRPr="008536E0">
              <w:rPr>
                <w:lang w:eastAsia="en-US"/>
              </w:rPr>
              <w:t>:</w:t>
            </w:r>
          </w:p>
          <w:p w14:paraId="332DE7DE" w14:textId="422A80F2" w:rsidR="0046162C" w:rsidRDefault="0046162C" w:rsidP="002E1892">
            <w:pPr>
              <w:widowControl w:val="0"/>
              <w:shd w:val="clear" w:color="auto" w:fill="FFFFFF"/>
              <w:ind w:right="24"/>
              <w:jc w:val="both"/>
              <w:rPr>
                <w:lang w:eastAsia="en-US"/>
              </w:rPr>
            </w:pPr>
            <w:r>
              <w:rPr>
                <w:lang w:eastAsia="en-US"/>
              </w:rPr>
              <w:t xml:space="preserve">1. </w:t>
            </w:r>
            <w:r w:rsidR="00CF6029">
              <w:rPr>
                <w:lang w:eastAsia="en-US"/>
              </w:rPr>
              <w:t>A</w:t>
            </w:r>
            <w:r>
              <w:rPr>
                <w:lang w:eastAsia="en-US"/>
              </w:rPr>
              <w:t xml:space="preserve">tsirastų papildomas </w:t>
            </w:r>
            <w:r w:rsidR="00A3683B">
              <w:rPr>
                <w:lang w:eastAsia="en-US"/>
              </w:rPr>
              <w:t>paslaugos teikėjas</w:t>
            </w:r>
            <w:r>
              <w:rPr>
                <w:lang w:eastAsia="en-US"/>
              </w:rPr>
              <w:t xml:space="preserve">, galintis teikti aukcionų organizavimo ir vykdymo paslaugas. </w:t>
            </w:r>
          </w:p>
          <w:p w14:paraId="0648C414" w14:textId="3F6129B8" w:rsidR="00A3683B" w:rsidRDefault="00A3683B" w:rsidP="002E1892">
            <w:pPr>
              <w:widowControl w:val="0"/>
              <w:shd w:val="clear" w:color="auto" w:fill="FFFFFF"/>
              <w:ind w:right="24"/>
              <w:jc w:val="both"/>
              <w:rPr>
                <w:lang w:eastAsia="en-US"/>
              </w:rPr>
            </w:pPr>
            <w:r>
              <w:rPr>
                <w:lang w:eastAsia="en-US"/>
              </w:rPr>
              <w:t xml:space="preserve">2. Sąlygotų </w:t>
            </w:r>
            <w:r w:rsidR="00CF6029">
              <w:rPr>
                <w:lang w:eastAsia="en-US"/>
              </w:rPr>
              <w:t xml:space="preserve">profesionalų ir </w:t>
            </w:r>
            <w:r>
              <w:rPr>
                <w:lang w:eastAsia="en-US"/>
              </w:rPr>
              <w:t>kokybišk</w:t>
            </w:r>
            <w:r w:rsidR="000659A3">
              <w:rPr>
                <w:lang w:eastAsia="en-US"/>
              </w:rPr>
              <w:t>ą</w:t>
            </w:r>
            <w:r>
              <w:rPr>
                <w:lang w:eastAsia="en-US"/>
              </w:rPr>
              <w:t xml:space="preserve"> paslaugos teikimą.  </w:t>
            </w:r>
          </w:p>
          <w:p w14:paraId="277461AA" w14:textId="31F53BBF" w:rsidR="00E54348" w:rsidRDefault="00A3683B" w:rsidP="002E1892">
            <w:pPr>
              <w:widowControl w:val="0"/>
              <w:shd w:val="clear" w:color="auto" w:fill="FFFFFF"/>
              <w:ind w:right="24"/>
              <w:jc w:val="both"/>
              <w:rPr>
                <w:lang w:eastAsia="en-US"/>
              </w:rPr>
            </w:pPr>
            <w:r>
              <w:rPr>
                <w:lang w:eastAsia="en-US"/>
              </w:rPr>
              <w:t>3</w:t>
            </w:r>
            <w:r w:rsidR="00E54348">
              <w:rPr>
                <w:lang w:eastAsia="en-US"/>
              </w:rPr>
              <w:t xml:space="preserve">. Skatintų </w:t>
            </w:r>
            <w:r w:rsidR="00E54348" w:rsidRPr="00E526B4">
              <w:rPr>
                <w:lang w:eastAsia="en-US"/>
              </w:rPr>
              <w:t>operatyvesnį</w:t>
            </w:r>
            <w:r w:rsidR="00892D23" w:rsidRPr="00E526B4">
              <w:rPr>
                <w:lang w:eastAsia="en-US"/>
              </w:rPr>
              <w:t xml:space="preserve">, </w:t>
            </w:r>
            <w:r w:rsidRPr="00E526B4">
              <w:rPr>
                <w:lang w:eastAsia="en-US"/>
              </w:rPr>
              <w:t>greitesnį</w:t>
            </w:r>
            <w:r w:rsidR="00892D23" w:rsidRPr="00E526B4">
              <w:rPr>
                <w:lang w:eastAsia="en-US"/>
              </w:rPr>
              <w:t>, efektyvesnį</w:t>
            </w:r>
            <w:r>
              <w:rPr>
                <w:lang w:eastAsia="en-US"/>
              </w:rPr>
              <w:t xml:space="preserve"> </w:t>
            </w:r>
            <w:r w:rsidR="00E54348">
              <w:rPr>
                <w:lang w:eastAsia="en-US"/>
              </w:rPr>
              <w:t>paslaugos teikimą.</w:t>
            </w:r>
          </w:p>
          <w:p w14:paraId="0E6B08C1" w14:textId="4F6C460A" w:rsidR="00892D23" w:rsidRDefault="00892D23" w:rsidP="002E1892">
            <w:pPr>
              <w:widowControl w:val="0"/>
              <w:shd w:val="clear" w:color="auto" w:fill="FFFFFF"/>
              <w:ind w:right="24"/>
              <w:jc w:val="both"/>
              <w:rPr>
                <w:lang w:eastAsia="en-US"/>
              </w:rPr>
            </w:pPr>
            <w:r>
              <w:rPr>
                <w:lang w:eastAsia="en-US"/>
              </w:rPr>
              <w:t xml:space="preserve">4. </w:t>
            </w:r>
            <w:r w:rsidR="00BD1CEF">
              <w:rPr>
                <w:lang w:eastAsia="en-US"/>
              </w:rPr>
              <w:t>Sudarytų prielaidas skirtingų tos pačios</w:t>
            </w:r>
            <w:r>
              <w:rPr>
                <w:lang w:eastAsia="en-US"/>
              </w:rPr>
              <w:t xml:space="preserve"> paslaugos teikėjų konkurencij</w:t>
            </w:r>
            <w:r w:rsidR="00BD1CEF">
              <w:rPr>
                <w:lang w:eastAsia="en-US"/>
              </w:rPr>
              <w:t>ai</w:t>
            </w:r>
            <w:r>
              <w:rPr>
                <w:lang w:eastAsia="en-US"/>
              </w:rPr>
              <w:t xml:space="preserve"> kaina, kokybe, inovacijomis bei kitais </w:t>
            </w:r>
            <w:r w:rsidR="006E76C3">
              <w:rPr>
                <w:lang w:eastAsia="en-US"/>
              </w:rPr>
              <w:t xml:space="preserve">vartotojui patraukliais </w:t>
            </w:r>
            <w:r>
              <w:rPr>
                <w:lang w:eastAsia="en-US"/>
              </w:rPr>
              <w:t xml:space="preserve">aspektais. </w:t>
            </w:r>
          </w:p>
          <w:p w14:paraId="5E2A3B25" w14:textId="457FE3AA" w:rsidR="006E76C3" w:rsidRDefault="00A3683B" w:rsidP="001C5C12">
            <w:pPr>
              <w:tabs>
                <w:tab w:val="left" w:pos="720"/>
              </w:tabs>
              <w:ind w:right="-81"/>
              <w:jc w:val="both"/>
            </w:pPr>
            <w:r>
              <w:rPr>
                <w:lang w:eastAsia="en-US"/>
              </w:rPr>
              <w:t>4</w:t>
            </w:r>
            <w:r w:rsidR="0046162C">
              <w:rPr>
                <w:lang w:eastAsia="en-US"/>
              </w:rPr>
              <w:t xml:space="preserve">. </w:t>
            </w:r>
            <w:r>
              <w:rPr>
                <w:lang w:eastAsia="en-US"/>
              </w:rPr>
              <w:t>Į</w:t>
            </w:r>
            <w:r w:rsidR="001C5C12" w:rsidRPr="00F94CEE">
              <w:t xml:space="preserve">galintų </w:t>
            </w:r>
            <w:r w:rsidR="00E54348">
              <w:t xml:space="preserve">paslaugos teikėjus </w:t>
            </w:r>
            <w:r w:rsidR="001C5C12" w:rsidRPr="00F94CEE">
              <w:t xml:space="preserve">taikyti </w:t>
            </w:r>
            <w:r w:rsidR="001C5C12" w:rsidRPr="00F55E98">
              <w:t>lankstesnę</w:t>
            </w:r>
            <w:r w:rsidR="00F55E98">
              <w:t xml:space="preserve"> bei patrauklesnę </w:t>
            </w:r>
            <w:r w:rsidR="001C5C12" w:rsidRPr="00F94CEE">
              <w:t>teikiamų paslaugų kainodarą.</w:t>
            </w:r>
            <w:r w:rsidR="00585293">
              <w:t xml:space="preserve"> </w:t>
            </w:r>
          </w:p>
          <w:p w14:paraId="719480F7" w14:textId="0130FD26" w:rsidR="001C5C12" w:rsidRDefault="006E76C3" w:rsidP="001C5C12">
            <w:pPr>
              <w:tabs>
                <w:tab w:val="left" w:pos="720"/>
              </w:tabs>
              <w:ind w:right="-81"/>
              <w:jc w:val="both"/>
            </w:pPr>
            <w:r>
              <w:t>5. Esant platesniam tos pačios paslaugos teikėjų ratui, a</w:t>
            </w:r>
            <w:r w:rsidR="00F55E98">
              <w:t>smenims</w:t>
            </w:r>
            <w:r w:rsidR="001C5C12">
              <w:t xml:space="preserve"> atsirastų </w:t>
            </w:r>
            <w:r w:rsidR="00AA5D00">
              <w:t xml:space="preserve">reali galimybė </w:t>
            </w:r>
            <w:r w:rsidR="001C5C12">
              <w:t>susitarti dėl mažesnės teikiamos paslaugos kainos</w:t>
            </w:r>
            <w:r w:rsidR="00892D23">
              <w:t xml:space="preserve"> ir gauti dar kokybiškesnę paslaugą</w:t>
            </w:r>
            <w:r w:rsidR="001C5C12">
              <w:t xml:space="preserve">. </w:t>
            </w:r>
          </w:p>
          <w:p w14:paraId="6B228C7C" w14:textId="77777777" w:rsidR="00E54348" w:rsidRDefault="00E54348" w:rsidP="00BD68A3">
            <w:pPr>
              <w:widowControl w:val="0"/>
              <w:shd w:val="clear" w:color="auto" w:fill="FFFFFF"/>
              <w:ind w:right="24"/>
              <w:rPr>
                <w:i/>
                <w:lang w:eastAsia="en-US"/>
              </w:rPr>
            </w:pPr>
          </w:p>
          <w:p w14:paraId="0AC31BBD" w14:textId="129B5AAD" w:rsidR="000319FC" w:rsidRPr="008536E0" w:rsidRDefault="00C758AD" w:rsidP="00585293">
            <w:pPr>
              <w:widowControl w:val="0"/>
              <w:shd w:val="clear" w:color="auto" w:fill="FFFFFF"/>
              <w:ind w:right="24"/>
              <w:rPr>
                <w:lang w:eastAsia="en-US"/>
              </w:rPr>
            </w:pPr>
            <w:r w:rsidRPr="008536E0">
              <w:rPr>
                <w:i/>
                <w:lang w:eastAsia="en-US"/>
              </w:rPr>
              <w:t>Neigiamos pasekmės</w:t>
            </w:r>
            <w:r w:rsidRPr="008536E0">
              <w:rPr>
                <w:lang w:eastAsia="en-US"/>
              </w:rPr>
              <w:t>: nenumatomos.</w:t>
            </w:r>
          </w:p>
        </w:tc>
      </w:tr>
      <w:tr w:rsidR="008536E0" w:rsidRPr="008536E0" w14:paraId="5B75FC9B" w14:textId="77777777" w:rsidTr="003761B4">
        <w:tc>
          <w:tcPr>
            <w:tcW w:w="1867" w:type="dxa"/>
          </w:tcPr>
          <w:p w14:paraId="2D683197" w14:textId="0324F70F" w:rsidR="00B00167" w:rsidRPr="008536E0" w:rsidRDefault="00B00167" w:rsidP="002E1892">
            <w:pPr>
              <w:pStyle w:val="Sraopastraipa"/>
              <w:widowControl w:val="0"/>
              <w:ind w:left="0" w:right="24"/>
              <w:rPr>
                <w:b/>
                <w:szCs w:val="24"/>
                <w:lang w:eastAsia="en-US"/>
              </w:rPr>
            </w:pPr>
            <w:r w:rsidRPr="008536E0">
              <w:rPr>
                <w:b/>
                <w:szCs w:val="24"/>
                <w:lang w:eastAsia="en-US"/>
              </w:rPr>
              <w:t xml:space="preserve">Viešojo </w:t>
            </w:r>
            <w:r w:rsidR="00C758AD" w:rsidRPr="008536E0">
              <w:rPr>
                <w:b/>
                <w:szCs w:val="24"/>
                <w:lang w:eastAsia="en-US"/>
              </w:rPr>
              <w:t>administravimo</w:t>
            </w:r>
            <w:r w:rsidRPr="008536E0">
              <w:rPr>
                <w:b/>
                <w:szCs w:val="24"/>
                <w:lang w:eastAsia="en-US"/>
              </w:rPr>
              <w:t xml:space="preserve"> si</w:t>
            </w:r>
            <w:r w:rsidR="00C758AD" w:rsidRPr="008536E0">
              <w:rPr>
                <w:b/>
                <w:szCs w:val="24"/>
                <w:lang w:eastAsia="en-US"/>
              </w:rPr>
              <w:t>stemai</w:t>
            </w:r>
          </w:p>
        </w:tc>
        <w:tc>
          <w:tcPr>
            <w:tcW w:w="8340" w:type="dxa"/>
          </w:tcPr>
          <w:p w14:paraId="56D40B83" w14:textId="77777777" w:rsidR="00D850C7" w:rsidRDefault="00C758AD" w:rsidP="003E7776">
            <w:pPr>
              <w:widowControl w:val="0"/>
              <w:shd w:val="clear" w:color="auto" w:fill="FFFFFF"/>
              <w:ind w:right="24"/>
              <w:jc w:val="both"/>
              <w:rPr>
                <w:lang w:eastAsia="en-US"/>
              </w:rPr>
            </w:pPr>
            <w:r w:rsidRPr="008536E0">
              <w:rPr>
                <w:i/>
                <w:lang w:eastAsia="en-US"/>
              </w:rPr>
              <w:t>Teigiamos pasekmės</w:t>
            </w:r>
            <w:r w:rsidRPr="008536E0">
              <w:rPr>
                <w:lang w:eastAsia="en-US"/>
              </w:rPr>
              <w:t>:</w:t>
            </w:r>
            <w:r w:rsidR="0081650E" w:rsidRPr="008536E0">
              <w:rPr>
                <w:lang w:eastAsia="en-US"/>
              </w:rPr>
              <w:t xml:space="preserve"> </w:t>
            </w:r>
          </w:p>
          <w:p w14:paraId="2DF16C66" w14:textId="7D9759AF" w:rsidR="00CA0E8C" w:rsidRDefault="00C63148" w:rsidP="00D850C7">
            <w:pPr>
              <w:pStyle w:val="Sraopastraipa"/>
              <w:widowControl w:val="0"/>
              <w:shd w:val="clear" w:color="auto" w:fill="FFFFFF"/>
              <w:ind w:left="0" w:right="24"/>
              <w:rPr>
                <w:szCs w:val="24"/>
                <w:u w:val="single"/>
              </w:rPr>
            </w:pPr>
            <w:r w:rsidRPr="007F1109">
              <w:rPr>
                <w:szCs w:val="24"/>
              </w:rPr>
              <w:t>Tinkamas teisės įgyvendinimas ir realizavimas</w:t>
            </w:r>
            <w:r w:rsidR="00CA0E8C" w:rsidRPr="007F1109">
              <w:rPr>
                <w:sz w:val="23"/>
                <w:szCs w:val="23"/>
              </w:rPr>
              <w:t>.</w:t>
            </w:r>
          </w:p>
          <w:p w14:paraId="6D4765EB" w14:textId="31CC7EA4" w:rsidR="00D850C7" w:rsidRDefault="00D850C7" w:rsidP="00D850C7">
            <w:pPr>
              <w:pStyle w:val="Sraopastraipa"/>
              <w:widowControl w:val="0"/>
              <w:shd w:val="clear" w:color="auto" w:fill="FFFFFF"/>
              <w:ind w:left="0" w:right="24"/>
              <w:rPr>
                <w:lang w:eastAsia="en-US"/>
              </w:rPr>
            </w:pPr>
            <w:r>
              <w:rPr>
                <w:szCs w:val="24"/>
              </w:rPr>
              <w:t>K</w:t>
            </w:r>
            <w:r>
              <w:rPr>
                <w:lang w:eastAsia="en-US"/>
              </w:rPr>
              <w:t>valifikuotos paslaugos teikim</w:t>
            </w:r>
            <w:r w:rsidR="00401932">
              <w:rPr>
                <w:lang w:eastAsia="en-US"/>
              </w:rPr>
              <w:t>u būtų užtikrinama tinkama ginčų prevencija.</w:t>
            </w:r>
            <w:r w:rsidR="00CA0E8C">
              <w:rPr>
                <w:sz w:val="23"/>
                <w:szCs w:val="23"/>
              </w:rPr>
              <w:t xml:space="preserve"> </w:t>
            </w:r>
          </w:p>
          <w:p w14:paraId="52976B3F" w14:textId="77777777" w:rsidR="001C5C12" w:rsidRDefault="001C5C12" w:rsidP="003E7776">
            <w:pPr>
              <w:widowControl w:val="0"/>
              <w:shd w:val="clear" w:color="auto" w:fill="FFFFFF"/>
              <w:ind w:right="24"/>
              <w:jc w:val="both"/>
              <w:rPr>
                <w:i/>
                <w:lang w:eastAsia="en-US"/>
              </w:rPr>
            </w:pPr>
          </w:p>
          <w:p w14:paraId="11433C89" w14:textId="2C9C9699" w:rsidR="002E1892" w:rsidRPr="008536E0" w:rsidRDefault="00C758AD" w:rsidP="003E7776">
            <w:pPr>
              <w:widowControl w:val="0"/>
              <w:shd w:val="clear" w:color="auto" w:fill="FFFFFF"/>
              <w:ind w:right="24"/>
              <w:jc w:val="both"/>
              <w:rPr>
                <w:lang w:eastAsia="en-US"/>
              </w:rPr>
            </w:pPr>
            <w:r w:rsidRPr="008536E0">
              <w:rPr>
                <w:i/>
                <w:lang w:eastAsia="en-US"/>
              </w:rPr>
              <w:t>Neigiamos pasekmės</w:t>
            </w:r>
            <w:r w:rsidRPr="008536E0">
              <w:rPr>
                <w:lang w:eastAsia="en-US"/>
              </w:rPr>
              <w:t>: nenumatomos.</w:t>
            </w:r>
          </w:p>
        </w:tc>
      </w:tr>
      <w:tr w:rsidR="008536E0" w:rsidRPr="008536E0" w14:paraId="0F10B217" w14:textId="77777777" w:rsidTr="003761B4">
        <w:tc>
          <w:tcPr>
            <w:tcW w:w="1867" w:type="dxa"/>
          </w:tcPr>
          <w:p w14:paraId="2599DA42" w14:textId="6AA8DBAC" w:rsidR="00B00167" w:rsidRPr="008536E0" w:rsidRDefault="00B00167" w:rsidP="002E1892">
            <w:pPr>
              <w:pStyle w:val="Sraopastraipa"/>
              <w:widowControl w:val="0"/>
              <w:ind w:left="0" w:right="24"/>
              <w:rPr>
                <w:b/>
                <w:szCs w:val="24"/>
                <w:lang w:eastAsia="en-US"/>
              </w:rPr>
            </w:pPr>
            <w:r w:rsidRPr="008536E0">
              <w:rPr>
                <w:b/>
                <w:szCs w:val="24"/>
                <w:lang w:eastAsia="en-US"/>
              </w:rPr>
              <w:t>Teisinei sistemai</w:t>
            </w:r>
          </w:p>
        </w:tc>
        <w:tc>
          <w:tcPr>
            <w:tcW w:w="8340" w:type="dxa"/>
          </w:tcPr>
          <w:p w14:paraId="195C7C31" w14:textId="77777777" w:rsidR="00D850C7" w:rsidRDefault="00C758AD" w:rsidP="00D850C7">
            <w:pPr>
              <w:widowControl w:val="0"/>
              <w:shd w:val="clear" w:color="auto" w:fill="FFFFFF"/>
              <w:ind w:right="24"/>
              <w:jc w:val="both"/>
              <w:rPr>
                <w:lang w:eastAsia="en-US"/>
              </w:rPr>
            </w:pPr>
            <w:r w:rsidRPr="008536E0">
              <w:rPr>
                <w:i/>
                <w:lang w:eastAsia="en-US"/>
              </w:rPr>
              <w:t>Teigiamos pasekmės</w:t>
            </w:r>
            <w:r w:rsidRPr="008536E0">
              <w:rPr>
                <w:lang w:eastAsia="en-US"/>
              </w:rPr>
              <w:t>:</w:t>
            </w:r>
          </w:p>
          <w:p w14:paraId="52228BD9" w14:textId="6CD4B8CE" w:rsidR="00CF6029" w:rsidRDefault="00CF6029" w:rsidP="00D850C7">
            <w:pPr>
              <w:widowControl w:val="0"/>
              <w:shd w:val="clear" w:color="auto" w:fill="FFFFFF"/>
              <w:ind w:right="24"/>
              <w:jc w:val="both"/>
              <w:rPr>
                <w:lang w:eastAsia="en-US"/>
              </w:rPr>
            </w:pPr>
            <w:r>
              <w:rPr>
                <w:lang w:eastAsia="en-US"/>
              </w:rPr>
              <w:t>Išplėstas aukcionų organizavimo ir vykdymo teisinis reguliavimas.</w:t>
            </w:r>
          </w:p>
          <w:p w14:paraId="51F0F479" w14:textId="611816BD" w:rsidR="00D850C7" w:rsidRPr="00D850C7" w:rsidRDefault="00D850C7" w:rsidP="00D850C7">
            <w:pPr>
              <w:widowControl w:val="0"/>
              <w:shd w:val="clear" w:color="auto" w:fill="FFFFFF"/>
              <w:ind w:right="24"/>
              <w:jc w:val="both"/>
              <w:rPr>
                <w:lang w:eastAsia="en-US"/>
              </w:rPr>
            </w:pPr>
            <w:r w:rsidRPr="00CF6029">
              <w:rPr>
                <w:lang w:eastAsia="en-US"/>
              </w:rPr>
              <w:t>Teisėtumo užtikrinimas.</w:t>
            </w:r>
            <w:r w:rsidR="00C63148">
              <w:rPr>
                <w:sz w:val="23"/>
                <w:szCs w:val="23"/>
              </w:rPr>
              <w:t xml:space="preserve"> </w:t>
            </w:r>
            <w:r w:rsidRPr="00D850C7">
              <w:t>Teisėtumas yra kiekvienos demokratinės visuomenės ir teisinės valstybės pagrindas</w:t>
            </w:r>
            <w:r w:rsidR="00A27515">
              <w:t>, tai – r</w:t>
            </w:r>
            <w:r w:rsidRPr="00D850C7">
              <w:t xml:space="preserve">eikalavimas, kad kiekvienas valstybėje egzistuojantis subjektas savo veikloje tiksliai ir besąlygiškai įgyvendintų teisės normų paliepimus, elgtųsi pagal įstatymuose apibrėžtus elgesio modelius. </w:t>
            </w:r>
            <w:r w:rsidR="00B0207A">
              <w:t>T</w:t>
            </w:r>
            <w:r w:rsidRPr="00D850C7">
              <w:t xml:space="preserve">eisėtumo įtvirtinimas reiškia teisėto elgesio užtikrinimą </w:t>
            </w:r>
            <w:r w:rsidR="009C543A">
              <w:t xml:space="preserve">tam tikroje </w:t>
            </w:r>
            <w:r w:rsidRPr="00D850C7">
              <w:t xml:space="preserve">visuomeninių santykių srityje, </w:t>
            </w:r>
            <w:r w:rsidR="009C543A">
              <w:t xml:space="preserve">žmogaus teises užtikrinančio </w:t>
            </w:r>
            <w:r w:rsidRPr="00D850C7">
              <w:t>teisinio reguliavimo realumą ir veiksmingumą</w:t>
            </w:r>
            <w:r w:rsidR="00F55E98">
              <w:t>.</w:t>
            </w:r>
          </w:p>
          <w:p w14:paraId="24069547" w14:textId="742D3762" w:rsidR="00A27515" w:rsidRDefault="00CE6DCE" w:rsidP="00A27515">
            <w:pPr>
              <w:pStyle w:val="Sraopastraipa"/>
              <w:widowControl w:val="0"/>
              <w:shd w:val="clear" w:color="auto" w:fill="FFFFFF"/>
              <w:ind w:left="0" w:right="24"/>
              <w:rPr>
                <w:lang w:eastAsia="en-US"/>
              </w:rPr>
            </w:pPr>
            <w:r>
              <w:rPr>
                <w:lang w:eastAsia="en-US"/>
              </w:rPr>
              <w:t>Notarai yra įpareigoti vykdyti Pinigų plovimo ir teroristų finansavimo prevencijos įstatyme nustatytas priemones (klientų tapatybės nustatymas, pranešimai apie įtartinus sandorius ir kt.), kai vykdomi sandoriai, susiję su nekilnojamuoju turtu</w:t>
            </w:r>
            <w:r w:rsidR="00E76F9D">
              <w:rPr>
                <w:lang w:eastAsia="en-US"/>
              </w:rPr>
              <w:t xml:space="preserve">. </w:t>
            </w:r>
            <w:r w:rsidR="00B0207A">
              <w:rPr>
                <w:lang w:eastAsia="en-US"/>
              </w:rPr>
              <w:t xml:space="preserve">Ir nors notarai, teikdami aukciono organizavimo ir vykdymo paslaugas, veiktų ne kaip valstybės įgalioti asmenys, o kaip privatūs ūkio subjektai, notarams keliami </w:t>
            </w:r>
            <w:r w:rsidR="00330937">
              <w:rPr>
                <w:lang w:eastAsia="en-US"/>
              </w:rPr>
              <w:t xml:space="preserve">aukštos kvalifikacijos, </w:t>
            </w:r>
            <w:r w:rsidR="00B0207A">
              <w:rPr>
                <w:lang w:eastAsia="en-US"/>
              </w:rPr>
              <w:t>nepriekaištingos reputacijos ir kiti reikalavimai</w:t>
            </w:r>
            <w:r w:rsidR="00330937">
              <w:rPr>
                <w:lang w:eastAsia="en-US"/>
              </w:rPr>
              <w:t xml:space="preserve"> sudarytų prielaidas </w:t>
            </w:r>
            <w:r w:rsidR="00EA32E4">
              <w:rPr>
                <w:lang w:eastAsia="en-US"/>
              </w:rPr>
              <w:t xml:space="preserve">dar labiau </w:t>
            </w:r>
            <w:r w:rsidR="00330937">
              <w:rPr>
                <w:lang w:eastAsia="en-US"/>
              </w:rPr>
              <w:t>sumažinti galimybes</w:t>
            </w:r>
            <w:r w:rsidR="00B0207A">
              <w:rPr>
                <w:lang w:eastAsia="en-US"/>
              </w:rPr>
              <w:t xml:space="preserve"> </w:t>
            </w:r>
            <w:r w:rsidR="00330937">
              <w:rPr>
                <w:lang w:eastAsia="en-US"/>
              </w:rPr>
              <w:t>turto aukcionų panaudojimui neteisėtiems tikslams</w:t>
            </w:r>
            <w:r w:rsidR="00E76F9D">
              <w:rPr>
                <w:lang w:eastAsia="en-US"/>
              </w:rPr>
              <w:t>.</w:t>
            </w:r>
          </w:p>
          <w:p w14:paraId="53C9DE64" w14:textId="77777777" w:rsidR="00330937" w:rsidRDefault="00330937" w:rsidP="00A27515">
            <w:pPr>
              <w:pStyle w:val="Sraopastraipa"/>
              <w:widowControl w:val="0"/>
              <w:shd w:val="clear" w:color="auto" w:fill="FFFFFF"/>
              <w:ind w:left="0" w:right="24"/>
              <w:rPr>
                <w:i/>
                <w:lang w:eastAsia="en-US"/>
              </w:rPr>
            </w:pPr>
          </w:p>
          <w:p w14:paraId="5493E5FE" w14:textId="2347380E" w:rsidR="00C758AD" w:rsidRPr="008536E0" w:rsidRDefault="00C758AD" w:rsidP="002E1892">
            <w:pPr>
              <w:widowControl w:val="0"/>
              <w:shd w:val="clear" w:color="auto" w:fill="FFFFFF"/>
              <w:ind w:right="24"/>
            </w:pPr>
            <w:r w:rsidRPr="008536E0">
              <w:rPr>
                <w:i/>
                <w:lang w:eastAsia="en-US"/>
              </w:rPr>
              <w:t>Neigiamos pasekmės</w:t>
            </w:r>
            <w:r w:rsidRPr="008536E0">
              <w:rPr>
                <w:lang w:eastAsia="en-US"/>
              </w:rPr>
              <w:t>: nenumatomos.</w:t>
            </w:r>
          </w:p>
          <w:p w14:paraId="1A56CD5A" w14:textId="77777777" w:rsidR="00B00167" w:rsidRPr="008536E0" w:rsidRDefault="00B00167" w:rsidP="002E1892">
            <w:pPr>
              <w:pStyle w:val="Tekstasnumeruotas"/>
              <w:numPr>
                <w:ilvl w:val="0"/>
                <w:numId w:val="0"/>
              </w:numPr>
              <w:spacing w:before="0" w:after="0"/>
              <w:ind w:firstLine="1247"/>
              <w:jc w:val="left"/>
              <w:rPr>
                <w:lang w:eastAsia="en-US"/>
              </w:rPr>
            </w:pPr>
          </w:p>
        </w:tc>
      </w:tr>
      <w:tr w:rsidR="008536E0" w:rsidRPr="008536E0" w14:paraId="7364C8F7" w14:textId="77777777" w:rsidTr="003761B4">
        <w:tc>
          <w:tcPr>
            <w:tcW w:w="1867" w:type="dxa"/>
          </w:tcPr>
          <w:p w14:paraId="572D58C9" w14:textId="60EEFBE3" w:rsidR="00C758AD" w:rsidRPr="008536E0" w:rsidRDefault="00C758AD" w:rsidP="002E1892">
            <w:pPr>
              <w:pStyle w:val="Sraopastraipa"/>
              <w:widowControl w:val="0"/>
              <w:ind w:left="0" w:right="24"/>
              <w:rPr>
                <w:b/>
                <w:szCs w:val="24"/>
                <w:lang w:eastAsia="en-US"/>
              </w:rPr>
            </w:pPr>
            <w:r w:rsidRPr="008536E0">
              <w:rPr>
                <w:b/>
                <w:szCs w:val="24"/>
                <w:lang w:eastAsia="en-US"/>
              </w:rPr>
              <w:lastRenderedPageBreak/>
              <w:t>Korupcijos mastui</w:t>
            </w:r>
          </w:p>
        </w:tc>
        <w:tc>
          <w:tcPr>
            <w:tcW w:w="8340" w:type="dxa"/>
          </w:tcPr>
          <w:p w14:paraId="70E71212" w14:textId="77777777" w:rsidR="002276AF" w:rsidRDefault="00C758AD" w:rsidP="002E1892">
            <w:pPr>
              <w:widowControl w:val="0"/>
              <w:shd w:val="clear" w:color="auto" w:fill="FFFFFF"/>
              <w:ind w:right="24"/>
              <w:jc w:val="both"/>
              <w:rPr>
                <w:lang w:eastAsia="en-US"/>
              </w:rPr>
            </w:pPr>
            <w:r w:rsidRPr="008536E0">
              <w:rPr>
                <w:i/>
                <w:lang w:eastAsia="en-US"/>
              </w:rPr>
              <w:t>Teigiamos pasekmės</w:t>
            </w:r>
            <w:r w:rsidRPr="008536E0">
              <w:rPr>
                <w:lang w:eastAsia="en-US"/>
              </w:rPr>
              <w:t>:</w:t>
            </w:r>
          </w:p>
          <w:p w14:paraId="38397FA4" w14:textId="40A4A381" w:rsidR="00080267" w:rsidRPr="002276AF" w:rsidRDefault="00CF6029" w:rsidP="002E1892">
            <w:pPr>
              <w:widowControl w:val="0"/>
              <w:shd w:val="clear" w:color="auto" w:fill="FFFFFF"/>
              <w:ind w:right="24"/>
              <w:jc w:val="both"/>
              <w:rPr>
                <w:lang w:eastAsia="en-US"/>
              </w:rPr>
            </w:pPr>
            <w:r>
              <w:rPr>
                <w:lang w:eastAsia="en-US"/>
              </w:rPr>
              <w:t xml:space="preserve">Notaras, būdamas aukštos kvalifikacijos </w:t>
            </w:r>
            <w:r w:rsidR="00892D23">
              <w:rPr>
                <w:lang w:eastAsia="en-US"/>
              </w:rPr>
              <w:t xml:space="preserve">ir nepriekaištingos reputacijos </w:t>
            </w:r>
            <w:r>
              <w:rPr>
                <w:lang w:eastAsia="en-US"/>
              </w:rPr>
              <w:t>teisininku</w:t>
            </w:r>
            <w:r w:rsidR="00C6121D">
              <w:rPr>
                <w:lang w:eastAsia="en-US"/>
              </w:rPr>
              <w:t xml:space="preserve">, </w:t>
            </w:r>
            <w:r>
              <w:rPr>
                <w:lang w:eastAsia="en-US"/>
              </w:rPr>
              <w:t>teikdamas aukcionų organizavimo ir vykdymo paslaugas, užtikrin</w:t>
            </w:r>
            <w:r w:rsidR="000659A3">
              <w:rPr>
                <w:lang w:eastAsia="en-US"/>
              </w:rPr>
              <w:t>tų</w:t>
            </w:r>
            <w:r>
              <w:rPr>
                <w:lang w:eastAsia="en-US"/>
              </w:rPr>
              <w:t xml:space="preserve"> skaidr</w:t>
            </w:r>
            <w:r w:rsidR="00892D23">
              <w:rPr>
                <w:lang w:eastAsia="en-US"/>
              </w:rPr>
              <w:t>ų ir saugų</w:t>
            </w:r>
            <w:r>
              <w:rPr>
                <w:lang w:eastAsia="en-US"/>
              </w:rPr>
              <w:t xml:space="preserve"> paslaugos teikimą bei </w:t>
            </w:r>
            <w:r w:rsidR="002276AF" w:rsidRPr="002276AF">
              <w:t>įgyvendin</w:t>
            </w:r>
            <w:r w:rsidR="000659A3">
              <w:t>tų</w:t>
            </w:r>
            <w:r w:rsidR="002276AF" w:rsidRPr="002276AF">
              <w:t xml:space="preserve"> teisėtumo pažeidimų prevencij</w:t>
            </w:r>
            <w:r>
              <w:t>ą</w:t>
            </w:r>
            <w:r w:rsidR="002276AF">
              <w:t>.</w:t>
            </w:r>
            <w:r w:rsidR="00C6121D">
              <w:t xml:space="preserve"> </w:t>
            </w:r>
          </w:p>
          <w:p w14:paraId="5B010E88" w14:textId="109D9B19" w:rsidR="001C5C12" w:rsidRDefault="002276AF" w:rsidP="002276AF">
            <w:pPr>
              <w:widowControl w:val="0"/>
              <w:shd w:val="clear" w:color="auto" w:fill="FFFFFF"/>
              <w:ind w:right="24"/>
              <w:jc w:val="both"/>
              <w:rPr>
                <w:i/>
                <w:lang w:eastAsia="en-US"/>
              </w:rPr>
            </w:pPr>
            <w:r>
              <w:rPr>
                <w:lang w:eastAsia="en-US"/>
              </w:rPr>
              <w:t xml:space="preserve">Minėtos priemonės skatintų didesnį </w:t>
            </w:r>
            <w:r w:rsidRPr="002276AF">
              <w:rPr>
                <w:lang w:eastAsia="en-US"/>
              </w:rPr>
              <w:t>visuomenės pasitikėjimą</w:t>
            </w:r>
            <w:r>
              <w:rPr>
                <w:lang w:eastAsia="en-US"/>
              </w:rPr>
              <w:t xml:space="preserve"> subjektų, teikiančių aukcionų organizavimo ir vykdymo paslaugas, atžvilgiu.  </w:t>
            </w:r>
            <w:r>
              <w:rPr>
                <w:i/>
                <w:lang w:eastAsia="en-US"/>
              </w:rPr>
              <w:t xml:space="preserve"> </w:t>
            </w:r>
          </w:p>
          <w:p w14:paraId="4AA2E93D" w14:textId="07078451" w:rsidR="002276AF" w:rsidRDefault="00C6121D" w:rsidP="002276AF">
            <w:pPr>
              <w:widowControl w:val="0"/>
              <w:shd w:val="clear" w:color="auto" w:fill="FFFFFF"/>
              <w:ind w:right="24"/>
              <w:jc w:val="both"/>
              <w:rPr>
                <w:i/>
                <w:lang w:eastAsia="en-US"/>
              </w:rPr>
            </w:pPr>
            <w:r w:rsidRPr="00F9466E">
              <w:rPr>
                <w:lang w:eastAsia="en-US"/>
              </w:rPr>
              <w:t>S</w:t>
            </w:r>
            <w:r>
              <w:rPr>
                <w:lang w:eastAsia="en-US"/>
              </w:rPr>
              <w:t xml:space="preserve">pecialiųjų tyrimų </w:t>
            </w:r>
            <w:r w:rsidR="00F55E98" w:rsidRPr="00E526B4">
              <w:rPr>
                <w:lang w:eastAsia="en-US"/>
              </w:rPr>
              <w:t>tarnybos</w:t>
            </w:r>
            <w:r w:rsidR="00F55E98">
              <w:rPr>
                <w:lang w:eastAsia="en-US"/>
              </w:rPr>
              <w:t xml:space="preserve"> </w:t>
            </w:r>
            <w:r>
              <w:rPr>
                <w:color w:val="000000"/>
              </w:rPr>
              <w:t xml:space="preserve">2020 m. vasario 27 d. </w:t>
            </w:r>
            <w:r w:rsidRPr="00F9466E">
              <w:rPr>
                <w:lang w:eastAsia="en-US"/>
              </w:rPr>
              <w:t>antikorupcinio vertinimo išvadoje</w:t>
            </w:r>
            <w:r>
              <w:rPr>
                <w:lang w:eastAsia="en-US"/>
              </w:rPr>
              <w:t xml:space="preserve"> </w:t>
            </w:r>
            <w:r>
              <w:rPr>
                <w:color w:val="000000"/>
              </w:rPr>
              <w:t xml:space="preserve">Nr. 4-01-1681 </w:t>
            </w:r>
            <w:r w:rsidRPr="00F9466E">
              <w:rPr>
                <w:lang w:eastAsia="en-US"/>
              </w:rPr>
              <w:t>konstatuota,</w:t>
            </w:r>
            <w:r>
              <w:rPr>
                <w:i/>
                <w:lang w:eastAsia="en-US"/>
              </w:rPr>
              <w:t xml:space="preserve"> </w:t>
            </w:r>
            <w:r w:rsidRPr="00F9466E">
              <w:rPr>
                <w:lang w:eastAsia="en-US"/>
              </w:rPr>
              <w:t xml:space="preserve">kad </w:t>
            </w:r>
            <w:r>
              <w:rPr>
                <w:color w:val="000000"/>
              </w:rPr>
              <w:t>Projekto nuostatomis siūloma įtvirtinti galimybė turto pirkimo-pardavimo ar nuomos elektroninius aukcionus vykdyti ir notarams</w:t>
            </w:r>
            <w:r w:rsidR="00EE604C">
              <w:rPr>
                <w:color w:val="000000"/>
              </w:rPr>
              <w:t>,</w:t>
            </w:r>
            <w:r>
              <w:rPr>
                <w:color w:val="000000"/>
              </w:rPr>
              <w:t xml:space="preserve"> galimai neturėtų turėti esminio poveikio korupcijos pasireiškimo tikimybei, tačiau, tikėtina, padidintų fizinių ir juridinių asmenų galimybes gauti kokybiškas paslaugas ir parduoti arba išnuomoti turimą turtą už jų lūkesčius atitinkančią kainą.</w:t>
            </w:r>
          </w:p>
          <w:p w14:paraId="0B0F8E3B" w14:textId="77777777" w:rsidR="00F55E98" w:rsidRDefault="00F55E98" w:rsidP="002E1892">
            <w:pPr>
              <w:widowControl w:val="0"/>
              <w:shd w:val="clear" w:color="auto" w:fill="FFFFFF"/>
              <w:ind w:right="24"/>
              <w:rPr>
                <w:i/>
                <w:lang w:eastAsia="en-US"/>
              </w:rPr>
            </w:pPr>
          </w:p>
          <w:p w14:paraId="01B40D09" w14:textId="15634870" w:rsidR="00C758AD" w:rsidRPr="008536E0" w:rsidRDefault="00C758AD" w:rsidP="00622EF4">
            <w:pPr>
              <w:widowControl w:val="0"/>
              <w:shd w:val="clear" w:color="auto" w:fill="FFFFFF"/>
              <w:ind w:right="24"/>
              <w:rPr>
                <w:u w:val="single"/>
              </w:rPr>
            </w:pPr>
            <w:r w:rsidRPr="008536E0">
              <w:rPr>
                <w:i/>
                <w:lang w:eastAsia="en-US"/>
              </w:rPr>
              <w:t>Neigiamos pasekmės</w:t>
            </w:r>
            <w:r w:rsidRPr="008536E0">
              <w:rPr>
                <w:lang w:eastAsia="en-US"/>
              </w:rPr>
              <w:t>: nenumatomos.</w:t>
            </w:r>
          </w:p>
        </w:tc>
      </w:tr>
      <w:tr w:rsidR="008536E0" w:rsidRPr="008536E0" w14:paraId="1BAC2049" w14:textId="77777777" w:rsidTr="003761B4">
        <w:tc>
          <w:tcPr>
            <w:tcW w:w="1867" w:type="dxa"/>
          </w:tcPr>
          <w:p w14:paraId="429EB791" w14:textId="0F4703B3" w:rsidR="00384415" w:rsidRPr="008536E0" w:rsidRDefault="00384415" w:rsidP="002E1892">
            <w:pPr>
              <w:pStyle w:val="Sraopastraipa"/>
              <w:widowControl w:val="0"/>
              <w:ind w:left="0" w:right="24"/>
              <w:rPr>
                <w:b/>
                <w:szCs w:val="24"/>
                <w:lang w:eastAsia="en-US"/>
              </w:rPr>
            </w:pPr>
            <w:r w:rsidRPr="008536E0">
              <w:rPr>
                <w:b/>
                <w:szCs w:val="24"/>
              </w:rPr>
              <w:t>Galimo poveikio konkurencijai įvertinimas</w:t>
            </w:r>
          </w:p>
        </w:tc>
        <w:tc>
          <w:tcPr>
            <w:tcW w:w="8340" w:type="dxa"/>
          </w:tcPr>
          <w:p w14:paraId="544F33EE" w14:textId="1CDEAD75" w:rsidR="004841E2" w:rsidRDefault="0046162C" w:rsidP="00AA5D00">
            <w:pPr>
              <w:pStyle w:val="Tekstasnumeruotas"/>
              <w:numPr>
                <w:ilvl w:val="0"/>
                <w:numId w:val="0"/>
              </w:numPr>
              <w:spacing w:before="0" w:after="0"/>
              <w:rPr>
                <w:lang w:eastAsia="en-US"/>
              </w:rPr>
            </w:pPr>
            <w:r>
              <w:rPr>
                <w:lang w:eastAsia="en-US"/>
              </w:rPr>
              <w:t xml:space="preserve">Papildomo subjekto, galinčio teikti aukcionų organizavimo ir vykdymo paslaugas, atsiradimas rinkoje </w:t>
            </w:r>
            <w:r w:rsidR="007558A4">
              <w:rPr>
                <w:lang w:eastAsia="en-US"/>
              </w:rPr>
              <w:t xml:space="preserve">skatintų </w:t>
            </w:r>
            <w:r w:rsidR="001C5C12">
              <w:rPr>
                <w:lang w:eastAsia="en-US"/>
              </w:rPr>
              <w:t>didesnę konkurenciją tarp minėtas paslaugas teikiančių subjektų</w:t>
            </w:r>
            <w:r w:rsidR="00E53227">
              <w:rPr>
                <w:lang w:eastAsia="en-US"/>
              </w:rPr>
              <w:t xml:space="preserve">. Tai </w:t>
            </w:r>
            <w:r w:rsidR="00F55E98">
              <w:rPr>
                <w:lang w:eastAsia="en-US"/>
              </w:rPr>
              <w:t>sudarytų asmenims</w:t>
            </w:r>
            <w:r w:rsidR="00E53227">
              <w:rPr>
                <w:lang w:eastAsia="en-US"/>
              </w:rPr>
              <w:t xml:space="preserve"> galimybę rinktis iš daugiau tokių paslaugų teikėjų, o paslaugų teikėjams tai būtų paskata mažinti kainas ir pasiūlyti </w:t>
            </w:r>
            <w:r w:rsidR="007E4387">
              <w:rPr>
                <w:lang w:eastAsia="en-US"/>
              </w:rPr>
              <w:t xml:space="preserve">operatyvesnį ir </w:t>
            </w:r>
            <w:proofErr w:type="spellStart"/>
            <w:r w:rsidR="007E4387">
              <w:rPr>
                <w:lang w:eastAsia="en-US"/>
              </w:rPr>
              <w:t>inovatyvesnį</w:t>
            </w:r>
            <w:proofErr w:type="spellEnd"/>
            <w:r w:rsidR="007E4387">
              <w:rPr>
                <w:lang w:eastAsia="en-US"/>
              </w:rPr>
              <w:t xml:space="preserve"> paslaugų teikimo procesą bei </w:t>
            </w:r>
            <w:r w:rsidR="00E53227">
              <w:rPr>
                <w:lang w:eastAsia="en-US"/>
              </w:rPr>
              <w:t xml:space="preserve">geresnės kokybės paslaugas. Taigi, būtų sudarytos </w:t>
            </w:r>
            <w:r w:rsidR="00622EF4">
              <w:rPr>
                <w:lang w:eastAsia="en-US"/>
              </w:rPr>
              <w:t xml:space="preserve">realios prielaidos ir </w:t>
            </w:r>
            <w:r w:rsidR="00E54348">
              <w:rPr>
                <w:lang w:eastAsia="en-US"/>
              </w:rPr>
              <w:t>palank</w:t>
            </w:r>
            <w:r w:rsidR="00667CE9">
              <w:rPr>
                <w:lang w:eastAsia="en-US"/>
              </w:rPr>
              <w:t>esn</w:t>
            </w:r>
            <w:r w:rsidR="00E53227">
              <w:rPr>
                <w:lang w:eastAsia="en-US"/>
              </w:rPr>
              <w:t>ė</w:t>
            </w:r>
            <w:r w:rsidR="00667CE9">
              <w:rPr>
                <w:lang w:eastAsia="en-US"/>
              </w:rPr>
              <w:t xml:space="preserve">s </w:t>
            </w:r>
            <w:r w:rsidR="00E54348">
              <w:rPr>
                <w:lang w:eastAsia="en-US"/>
              </w:rPr>
              <w:t>sąlyg</w:t>
            </w:r>
            <w:r w:rsidR="00E53227">
              <w:rPr>
                <w:lang w:eastAsia="en-US"/>
              </w:rPr>
              <w:t>o</w:t>
            </w:r>
            <w:r w:rsidR="00E54348">
              <w:rPr>
                <w:lang w:eastAsia="en-US"/>
              </w:rPr>
              <w:t xml:space="preserve">s </w:t>
            </w:r>
            <w:r w:rsidR="00F55E98">
              <w:rPr>
                <w:lang w:eastAsia="en-US"/>
              </w:rPr>
              <w:t>asmenims</w:t>
            </w:r>
            <w:r w:rsidR="00E53227">
              <w:rPr>
                <w:lang w:eastAsia="en-US"/>
              </w:rPr>
              <w:t xml:space="preserve"> </w:t>
            </w:r>
            <w:r w:rsidR="00892D23">
              <w:rPr>
                <w:lang w:eastAsia="en-US"/>
              </w:rPr>
              <w:t xml:space="preserve">efektyviai </w:t>
            </w:r>
            <w:r w:rsidR="00AA5D00">
              <w:rPr>
                <w:lang w:eastAsia="en-US"/>
              </w:rPr>
              <w:t xml:space="preserve">gauti </w:t>
            </w:r>
            <w:r w:rsidR="00892D23">
              <w:rPr>
                <w:lang w:eastAsia="en-US"/>
              </w:rPr>
              <w:t xml:space="preserve">kokybiškesnę </w:t>
            </w:r>
            <w:r w:rsidR="00AA5D00">
              <w:rPr>
                <w:lang w:eastAsia="en-US"/>
              </w:rPr>
              <w:t>paslaug</w:t>
            </w:r>
            <w:r w:rsidR="00E9361B">
              <w:rPr>
                <w:lang w:eastAsia="en-US"/>
              </w:rPr>
              <w:t>ą</w:t>
            </w:r>
            <w:r w:rsidR="00AA5D00">
              <w:rPr>
                <w:lang w:eastAsia="en-US"/>
              </w:rPr>
              <w:t xml:space="preserve"> už mažesnę kainą.</w:t>
            </w:r>
          </w:p>
          <w:p w14:paraId="7E4BC9FF" w14:textId="77777777" w:rsidR="00F55E98" w:rsidRDefault="00F55E98" w:rsidP="007E4387">
            <w:pPr>
              <w:pStyle w:val="Tekstasnumeruotas"/>
              <w:numPr>
                <w:ilvl w:val="0"/>
                <w:numId w:val="0"/>
              </w:numPr>
              <w:spacing w:before="0" w:after="0"/>
              <w:rPr>
                <w:lang w:eastAsia="en-US"/>
              </w:rPr>
            </w:pPr>
          </w:p>
          <w:p w14:paraId="3457742A" w14:textId="7D13F43F" w:rsidR="007E4387" w:rsidRDefault="00AA469E" w:rsidP="007E4387">
            <w:pPr>
              <w:pStyle w:val="Tekstasnumeruotas"/>
              <w:numPr>
                <w:ilvl w:val="0"/>
                <w:numId w:val="0"/>
              </w:numPr>
              <w:spacing w:before="0" w:after="0"/>
              <w:rPr>
                <w:lang w:eastAsia="en-US"/>
              </w:rPr>
            </w:pPr>
            <w:r w:rsidRPr="00E53227">
              <w:rPr>
                <w:lang w:eastAsia="en-US"/>
              </w:rPr>
              <w:t xml:space="preserve">Notarams teikiant aukcionų </w:t>
            </w:r>
            <w:r w:rsidR="00F55E98">
              <w:rPr>
                <w:lang w:eastAsia="en-US"/>
              </w:rPr>
              <w:t xml:space="preserve">organizavimo ir vykdymo </w:t>
            </w:r>
            <w:r w:rsidRPr="00E53227">
              <w:rPr>
                <w:lang w:eastAsia="en-US"/>
              </w:rPr>
              <w:t xml:space="preserve">paslaugas, </w:t>
            </w:r>
            <w:r w:rsidR="00DE132E">
              <w:rPr>
                <w:lang w:eastAsia="en-US"/>
              </w:rPr>
              <w:t xml:space="preserve">jiems, kaip ir kitiems subjektams, teikiantiems analogiškas paslaugas, būtų taikomos tokios pačios veiklos sąlygos bei </w:t>
            </w:r>
            <w:r w:rsidRPr="007E4387">
              <w:rPr>
                <w:lang w:eastAsia="en-US"/>
              </w:rPr>
              <w:t>konkurencijos taisyklės.</w:t>
            </w:r>
            <w:r>
              <w:rPr>
                <w:lang w:eastAsia="en-US"/>
              </w:rPr>
              <w:t xml:space="preserve"> </w:t>
            </w:r>
            <w:r w:rsidR="007E4387">
              <w:rPr>
                <w:lang w:eastAsia="en-US"/>
              </w:rPr>
              <w:t>Be to, kiekvienas notaras galė</w:t>
            </w:r>
            <w:r w:rsidR="00622EF4">
              <w:rPr>
                <w:lang w:eastAsia="en-US"/>
              </w:rPr>
              <w:t>tų</w:t>
            </w:r>
            <w:r w:rsidR="007E4387">
              <w:rPr>
                <w:lang w:eastAsia="en-US"/>
              </w:rPr>
              <w:t xml:space="preserve"> pasirinkti, teikti tokias paslaugas ar </w:t>
            </w:r>
            <w:r w:rsidR="005A1C1B">
              <w:rPr>
                <w:lang w:eastAsia="en-US"/>
              </w:rPr>
              <w:t>jų neteikti</w:t>
            </w:r>
            <w:r w:rsidR="007E4387">
              <w:rPr>
                <w:lang w:eastAsia="en-US"/>
              </w:rPr>
              <w:t>.</w:t>
            </w:r>
          </w:p>
          <w:p w14:paraId="48D95193" w14:textId="77777777" w:rsidR="00F55E98" w:rsidRDefault="00F55E98" w:rsidP="00892D23">
            <w:pPr>
              <w:pStyle w:val="Tekstasnumeruotas"/>
              <w:numPr>
                <w:ilvl w:val="0"/>
                <w:numId w:val="0"/>
              </w:numPr>
              <w:spacing w:before="0" w:after="0"/>
              <w:rPr>
                <w:lang w:eastAsia="en-US"/>
              </w:rPr>
            </w:pPr>
          </w:p>
          <w:p w14:paraId="28195304" w14:textId="763E89A8" w:rsidR="00933CFA" w:rsidRDefault="00F55E98" w:rsidP="00892D23">
            <w:pPr>
              <w:pStyle w:val="Tekstasnumeruotas"/>
              <w:numPr>
                <w:ilvl w:val="0"/>
                <w:numId w:val="0"/>
              </w:numPr>
              <w:spacing w:before="0" w:after="0"/>
              <w:rPr>
                <w:lang w:eastAsia="en-US"/>
              </w:rPr>
            </w:pPr>
            <w:r>
              <w:rPr>
                <w:lang w:eastAsia="en-US"/>
              </w:rPr>
              <w:t>Asmenims</w:t>
            </w:r>
            <w:r w:rsidR="004F5744">
              <w:rPr>
                <w:lang w:eastAsia="en-US"/>
              </w:rPr>
              <w:t>, norintiems perleisti ar nuomoti turtą,</w:t>
            </w:r>
            <w:r w:rsidR="00510253">
              <w:rPr>
                <w:lang w:eastAsia="en-US"/>
              </w:rPr>
              <w:t xml:space="preserve"> naudojimasis auk</w:t>
            </w:r>
            <w:r w:rsidR="007E4387">
              <w:rPr>
                <w:lang w:eastAsia="en-US"/>
              </w:rPr>
              <w:t>ciono informacine sistema nebus</w:t>
            </w:r>
            <w:r w:rsidR="00510253">
              <w:rPr>
                <w:lang w:eastAsia="en-US"/>
              </w:rPr>
              <w:t xml:space="preserve"> privalomas</w:t>
            </w:r>
            <w:r w:rsidR="007E4387">
              <w:rPr>
                <w:lang w:eastAsia="en-US"/>
              </w:rPr>
              <w:t xml:space="preserve"> – jie </w:t>
            </w:r>
            <w:r w:rsidR="004F5744">
              <w:rPr>
                <w:lang w:eastAsia="en-US"/>
              </w:rPr>
              <w:t xml:space="preserve">galės </w:t>
            </w:r>
            <w:r w:rsidR="007E4387">
              <w:rPr>
                <w:lang w:eastAsia="en-US"/>
              </w:rPr>
              <w:t xml:space="preserve">laisvai </w:t>
            </w:r>
            <w:r w:rsidR="00510253">
              <w:rPr>
                <w:lang w:eastAsia="en-US"/>
              </w:rPr>
              <w:t xml:space="preserve">rinktis tokios paslaugos teikėją arba nuspręsti turtą perleisti ar nuomoti ne aukciono būdu. </w:t>
            </w:r>
            <w:r w:rsidR="005A1C1B">
              <w:rPr>
                <w:lang w:eastAsia="en-US"/>
              </w:rPr>
              <w:t>Įvykus aukcionui</w:t>
            </w:r>
            <w:r w:rsidR="00301A9E">
              <w:rPr>
                <w:lang w:eastAsia="en-US"/>
              </w:rPr>
              <w:t>, tais atvejais, kai pagal įstatymus reikalingas notarinis tvirtinimas,</w:t>
            </w:r>
            <w:r w:rsidR="005A1C1B">
              <w:rPr>
                <w:lang w:eastAsia="en-US"/>
              </w:rPr>
              <w:t xml:space="preserve"> a</w:t>
            </w:r>
            <w:r w:rsidR="00933CFA">
              <w:rPr>
                <w:lang w:eastAsia="en-US"/>
              </w:rPr>
              <w:t xml:space="preserve">ukciono dalyviai galės </w:t>
            </w:r>
            <w:r w:rsidR="00724EE6">
              <w:rPr>
                <w:lang w:eastAsia="en-US"/>
              </w:rPr>
              <w:t xml:space="preserve">savo nuožiūra </w:t>
            </w:r>
            <w:r w:rsidR="00933CFA">
              <w:rPr>
                <w:lang w:eastAsia="en-US"/>
              </w:rPr>
              <w:t>rinktis notarą, kuris patvirtins aukciono objekto perleidimo sandorį</w:t>
            </w:r>
            <w:r w:rsidR="00301A9E">
              <w:rPr>
                <w:lang w:eastAsia="en-US"/>
              </w:rPr>
              <w:t xml:space="preserve"> (Projektu nesudaromos jokios prielaidos</w:t>
            </w:r>
            <w:r w:rsidR="0077325F">
              <w:rPr>
                <w:lang w:eastAsia="en-US"/>
              </w:rPr>
              <w:t xml:space="preserve"> asmenims</w:t>
            </w:r>
            <w:r w:rsidR="00301A9E">
              <w:rPr>
                <w:lang w:eastAsia="en-US"/>
              </w:rPr>
              <w:t xml:space="preserve"> kreiptis dėl notarinio patvirtinimo būtent į tą notarą, kuris suteikė </w:t>
            </w:r>
            <w:r w:rsidR="0077325F">
              <w:rPr>
                <w:lang w:eastAsia="en-US"/>
              </w:rPr>
              <w:t xml:space="preserve">jiems </w:t>
            </w:r>
            <w:r w:rsidR="00301A9E">
              <w:rPr>
                <w:lang w:eastAsia="en-US"/>
              </w:rPr>
              <w:t>aukciono organizavimo ir vykdymo paslaugą)</w:t>
            </w:r>
            <w:r w:rsidR="00933CFA">
              <w:rPr>
                <w:lang w:eastAsia="en-US"/>
              </w:rPr>
              <w:t xml:space="preserve">. </w:t>
            </w:r>
            <w:r w:rsidR="00892D23" w:rsidRPr="00DB1025">
              <w:rPr>
                <w:lang w:eastAsia="en-US"/>
              </w:rPr>
              <w:t xml:space="preserve">Atkreiptinas dėmesys, kad </w:t>
            </w:r>
            <w:r w:rsidR="00301A9E">
              <w:rPr>
                <w:lang w:eastAsia="en-US"/>
              </w:rPr>
              <w:t xml:space="preserve">įvykus aukcionui </w:t>
            </w:r>
            <w:r w:rsidR="0077325F">
              <w:rPr>
                <w:lang w:eastAsia="en-US"/>
              </w:rPr>
              <w:t xml:space="preserve">ne visais atvejais </w:t>
            </w:r>
            <w:r w:rsidR="00301A9E">
              <w:rPr>
                <w:lang w:eastAsia="en-US"/>
              </w:rPr>
              <w:t>bus reikaling</w:t>
            </w:r>
            <w:r w:rsidR="0077325F">
              <w:rPr>
                <w:lang w:eastAsia="en-US"/>
              </w:rPr>
              <w:t>a</w:t>
            </w:r>
            <w:r w:rsidR="00301A9E">
              <w:rPr>
                <w:lang w:eastAsia="en-US"/>
              </w:rPr>
              <w:t xml:space="preserve">s notaro, kaip valstybės pavestas funkcijas vykdančio asmens, </w:t>
            </w:r>
            <w:r w:rsidR="006006D3">
              <w:rPr>
                <w:lang w:eastAsia="en-US"/>
              </w:rPr>
              <w:t xml:space="preserve">atliekamas </w:t>
            </w:r>
            <w:r w:rsidR="0077325F">
              <w:rPr>
                <w:lang w:eastAsia="en-US"/>
              </w:rPr>
              <w:t>sandorių</w:t>
            </w:r>
            <w:r w:rsidR="00301A9E">
              <w:rPr>
                <w:lang w:eastAsia="en-US"/>
              </w:rPr>
              <w:t xml:space="preserve"> tvirtinim</w:t>
            </w:r>
            <w:r w:rsidR="0077325F">
              <w:rPr>
                <w:lang w:eastAsia="en-US"/>
              </w:rPr>
              <w:t>as</w:t>
            </w:r>
            <w:r w:rsidR="00301A9E">
              <w:rPr>
                <w:lang w:eastAsia="en-US"/>
              </w:rPr>
              <w:t>. N</w:t>
            </w:r>
            <w:r w:rsidR="00892D23" w:rsidRPr="00DB1025">
              <w:rPr>
                <w:lang w:eastAsia="en-US"/>
              </w:rPr>
              <w:t>uo</w:t>
            </w:r>
            <w:r w:rsidR="009F6C2A" w:rsidRPr="00DB1025">
              <w:rPr>
                <w:lang w:eastAsia="en-US"/>
              </w:rPr>
              <w:t>mos sandoris sudaromas paprasta rašytine forma, ir tik vartotojams pageidaujant ji</w:t>
            </w:r>
            <w:r>
              <w:rPr>
                <w:lang w:eastAsia="en-US"/>
              </w:rPr>
              <w:t>s</w:t>
            </w:r>
            <w:r w:rsidR="009F6C2A" w:rsidRPr="00DB1025">
              <w:rPr>
                <w:lang w:eastAsia="en-US"/>
              </w:rPr>
              <w:t xml:space="preserve"> galėtų būti sudaroma notarine forma.</w:t>
            </w:r>
          </w:p>
          <w:p w14:paraId="15AEE996" w14:textId="77777777" w:rsidR="00F55E98" w:rsidRDefault="00F55E98" w:rsidP="00892D23">
            <w:pPr>
              <w:pStyle w:val="Tekstasnumeruotas"/>
              <w:numPr>
                <w:ilvl w:val="0"/>
                <w:numId w:val="0"/>
              </w:numPr>
              <w:spacing w:before="0" w:after="0"/>
              <w:rPr>
                <w:lang w:eastAsia="en-US"/>
              </w:rPr>
            </w:pPr>
          </w:p>
          <w:p w14:paraId="096F7E56" w14:textId="5BD1AB8B" w:rsidR="0000093C" w:rsidRDefault="0000093C" w:rsidP="00892D23">
            <w:pPr>
              <w:pStyle w:val="Tekstasnumeruotas"/>
              <w:numPr>
                <w:ilvl w:val="0"/>
                <w:numId w:val="0"/>
              </w:numPr>
              <w:spacing w:before="0" w:after="0"/>
              <w:rPr>
                <w:lang w:eastAsia="en-US"/>
              </w:rPr>
            </w:pPr>
            <w:r>
              <w:rPr>
                <w:lang w:eastAsia="en-US"/>
              </w:rPr>
              <w:t xml:space="preserve">Pakartotinai atkreiptinas dėmesys, kad Projekte nėra įtvirtinama privilegija aukcioną organizavusiam ir vykdžiusiam notarui </w:t>
            </w:r>
            <w:r w:rsidRPr="00F94219">
              <w:rPr>
                <w:lang w:eastAsia="en-US"/>
              </w:rPr>
              <w:t>atlikti privalomus nekilnojamojo turto realizavimo proceso veiksmus</w:t>
            </w:r>
            <w:r>
              <w:rPr>
                <w:lang w:eastAsia="en-US"/>
              </w:rPr>
              <w:t>. Pagal siūlomą teisinį reguliavimą vartotojai turės teisę rinktis bet kurį notarą privalomųjų veiksmų tvirtinimui, o aukcioną organizavęs ir vykdęs notaras neturės jokio pranašumo prieš kitus notarus.</w:t>
            </w:r>
          </w:p>
          <w:p w14:paraId="5DF50420" w14:textId="6E929BCA" w:rsidR="0000093C" w:rsidRPr="008536E0" w:rsidRDefault="0000093C" w:rsidP="00892D23">
            <w:pPr>
              <w:pStyle w:val="Tekstasnumeruotas"/>
              <w:numPr>
                <w:ilvl w:val="0"/>
                <w:numId w:val="0"/>
              </w:numPr>
              <w:spacing w:before="0" w:after="0"/>
              <w:rPr>
                <w:lang w:eastAsia="en-US"/>
              </w:rPr>
            </w:pPr>
          </w:p>
        </w:tc>
      </w:tr>
      <w:tr w:rsidR="008536E0" w:rsidRPr="008536E0" w14:paraId="1F18BBFB" w14:textId="77777777" w:rsidTr="00733E83">
        <w:tc>
          <w:tcPr>
            <w:tcW w:w="10207" w:type="dxa"/>
            <w:gridSpan w:val="2"/>
          </w:tcPr>
          <w:p w14:paraId="2719AD43" w14:textId="041FA980" w:rsidR="00DE1194" w:rsidRPr="008536E0" w:rsidRDefault="00DE1194" w:rsidP="00CF6029">
            <w:pPr>
              <w:widowControl w:val="0"/>
              <w:shd w:val="clear" w:color="auto" w:fill="FFFFFF"/>
              <w:ind w:right="24" w:firstLine="567"/>
              <w:jc w:val="center"/>
              <w:rPr>
                <w:lang w:eastAsia="en-US"/>
              </w:rPr>
            </w:pPr>
            <w:r w:rsidRPr="008536E0">
              <w:rPr>
                <w:b/>
                <w:lang w:eastAsia="en-US"/>
              </w:rPr>
              <w:t>Alternatyv</w:t>
            </w:r>
            <w:r w:rsidR="00CF6029">
              <w:rPr>
                <w:b/>
                <w:lang w:eastAsia="en-US"/>
              </w:rPr>
              <w:t>os</w:t>
            </w:r>
            <w:r w:rsidRPr="008536E0">
              <w:rPr>
                <w:b/>
                <w:lang w:eastAsia="en-US"/>
              </w:rPr>
              <w:t xml:space="preserve"> įvertinimas</w:t>
            </w:r>
          </w:p>
        </w:tc>
      </w:tr>
      <w:tr w:rsidR="008536E0" w:rsidRPr="008536E0" w14:paraId="51993D9E" w14:textId="77777777" w:rsidTr="003761B4">
        <w:tc>
          <w:tcPr>
            <w:tcW w:w="1867" w:type="dxa"/>
          </w:tcPr>
          <w:p w14:paraId="575BF657" w14:textId="7C7E2715" w:rsidR="001746A1" w:rsidRPr="008536E0" w:rsidRDefault="001746A1" w:rsidP="002E1892">
            <w:pPr>
              <w:pStyle w:val="Sraopastraipa"/>
              <w:widowControl w:val="0"/>
              <w:ind w:left="0" w:right="24"/>
              <w:rPr>
                <w:b/>
                <w:szCs w:val="24"/>
                <w:lang w:eastAsia="en-US"/>
              </w:rPr>
            </w:pPr>
            <w:r w:rsidRPr="008536E0">
              <w:rPr>
                <w:b/>
                <w:szCs w:val="24"/>
                <w:lang w:eastAsia="en-US"/>
              </w:rPr>
              <w:t>alternatyva</w:t>
            </w:r>
          </w:p>
        </w:tc>
        <w:tc>
          <w:tcPr>
            <w:tcW w:w="8340" w:type="dxa"/>
          </w:tcPr>
          <w:p w14:paraId="13436DB9" w14:textId="2F0DB2DE" w:rsidR="001746A1" w:rsidRPr="008536E0" w:rsidRDefault="006C737B" w:rsidP="002E1892">
            <w:pPr>
              <w:widowControl w:val="0"/>
              <w:shd w:val="clear" w:color="auto" w:fill="FFFFFF"/>
              <w:ind w:right="24"/>
              <w:rPr>
                <w:b/>
                <w:lang w:eastAsia="en-US"/>
              </w:rPr>
            </w:pPr>
            <w:r>
              <w:rPr>
                <w:b/>
                <w:lang w:eastAsia="en-US"/>
              </w:rPr>
              <w:t xml:space="preserve">Nesuteikti notarams teisės </w:t>
            </w:r>
            <w:r w:rsidR="009B754F">
              <w:rPr>
                <w:b/>
                <w:lang w:eastAsia="en-US"/>
              </w:rPr>
              <w:t xml:space="preserve">teikti paslaugą - </w:t>
            </w:r>
            <w:r>
              <w:rPr>
                <w:b/>
                <w:lang w:eastAsia="en-US"/>
              </w:rPr>
              <w:t>organizuoti ir vykdyti aukcionus.</w:t>
            </w:r>
            <w:r w:rsidR="001746A1" w:rsidRPr="008536E0">
              <w:rPr>
                <w:b/>
                <w:lang w:eastAsia="en-US"/>
              </w:rPr>
              <w:t xml:space="preserve"> </w:t>
            </w:r>
          </w:p>
          <w:p w14:paraId="7E064530" w14:textId="77777777" w:rsidR="001746A1" w:rsidRPr="008536E0" w:rsidRDefault="001746A1" w:rsidP="003E7776">
            <w:pPr>
              <w:widowControl w:val="0"/>
              <w:shd w:val="clear" w:color="auto" w:fill="FFFFFF"/>
              <w:ind w:right="24"/>
              <w:rPr>
                <w:lang w:eastAsia="en-US"/>
              </w:rPr>
            </w:pPr>
          </w:p>
        </w:tc>
      </w:tr>
      <w:tr w:rsidR="008536E0" w:rsidRPr="008536E0" w14:paraId="25B83263" w14:textId="77777777" w:rsidTr="003761B4">
        <w:tc>
          <w:tcPr>
            <w:tcW w:w="1867" w:type="dxa"/>
          </w:tcPr>
          <w:p w14:paraId="360478B9" w14:textId="2E0EDB21" w:rsidR="003438D9" w:rsidRPr="008536E0" w:rsidRDefault="003438D9" w:rsidP="002E1892">
            <w:pPr>
              <w:pStyle w:val="Sraopastraipa"/>
              <w:widowControl w:val="0"/>
              <w:ind w:left="0" w:right="24"/>
              <w:rPr>
                <w:b/>
                <w:szCs w:val="24"/>
              </w:rPr>
            </w:pPr>
            <w:r w:rsidRPr="008536E0">
              <w:rPr>
                <w:szCs w:val="24"/>
                <w:lang w:eastAsia="en-US"/>
              </w:rPr>
              <w:t>alternatyvos</w:t>
            </w:r>
            <w:r w:rsidRPr="008536E0">
              <w:rPr>
                <w:b/>
                <w:szCs w:val="24"/>
                <w:lang w:eastAsia="en-US"/>
              </w:rPr>
              <w:t xml:space="preserve"> poveikis </w:t>
            </w:r>
            <w:r w:rsidRPr="008536E0">
              <w:rPr>
                <w:b/>
                <w:szCs w:val="24"/>
              </w:rPr>
              <w:lastRenderedPageBreak/>
              <w:t>ekonomikai</w:t>
            </w:r>
          </w:p>
        </w:tc>
        <w:tc>
          <w:tcPr>
            <w:tcW w:w="8340" w:type="dxa"/>
          </w:tcPr>
          <w:p w14:paraId="445E8423" w14:textId="616C0041" w:rsidR="00FD752E" w:rsidRDefault="003438D9" w:rsidP="00FD752E">
            <w:pPr>
              <w:widowControl w:val="0"/>
              <w:shd w:val="clear" w:color="auto" w:fill="FFFFFF"/>
              <w:ind w:right="24"/>
              <w:jc w:val="both"/>
              <w:rPr>
                <w:lang w:eastAsia="en-US"/>
              </w:rPr>
            </w:pPr>
            <w:r w:rsidRPr="008536E0">
              <w:rPr>
                <w:i/>
                <w:lang w:eastAsia="en-US"/>
              </w:rPr>
              <w:lastRenderedPageBreak/>
              <w:t>Teigiamos pasekmės</w:t>
            </w:r>
            <w:r w:rsidRPr="008536E0">
              <w:rPr>
                <w:lang w:eastAsia="en-US"/>
              </w:rPr>
              <w:t>:</w:t>
            </w:r>
            <w:r w:rsidR="009917CB" w:rsidRPr="008536E0">
              <w:rPr>
                <w:lang w:eastAsia="en-US"/>
              </w:rPr>
              <w:t xml:space="preserve"> </w:t>
            </w:r>
            <w:r w:rsidR="00FD752E" w:rsidRPr="008536E0">
              <w:rPr>
                <w:lang w:eastAsia="en-US"/>
              </w:rPr>
              <w:t>nenumatomos.</w:t>
            </w:r>
          </w:p>
          <w:p w14:paraId="2EA504D3" w14:textId="77777777" w:rsidR="00CA62F4" w:rsidRDefault="00CA62F4" w:rsidP="00FD752E">
            <w:pPr>
              <w:widowControl w:val="0"/>
              <w:shd w:val="clear" w:color="auto" w:fill="FFFFFF"/>
              <w:ind w:right="24"/>
              <w:jc w:val="both"/>
              <w:rPr>
                <w:lang w:eastAsia="en-US"/>
              </w:rPr>
            </w:pPr>
          </w:p>
          <w:p w14:paraId="7D7EBA9E" w14:textId="77777777" w:rsidR="00FD752E" w:rsidRDefault="003438D9" w:rsidP="00FD752E">
            <w:pPr>
              <w:widowControl w:val="0"/>
              <w:shd w:val="clear" w:color="auto" w:fill="FFFFFF"/>
              <w:ind w:right="24"/>
              <w:jc w:val="both"/>
              <w:rPr>
                <w:lang w:eastAsia="en-US"/>
              </w:rPr>
            </w:pPr>
            <w:r w:rsidRPr="008536E0">
              <w:rPr>
                <w:i/>
                <w:lang w:eastAsia="en-US"/>
              </w:rPr>
              <w:lastRenderedPageBreak/>
              <w:t>Neigiamos pasekmės</w:t>
            </w:r>
            <w:r w:rsidRPr="008536E0">
              <w:rPr>
                <w:lang w:eastAsia="en-US"/>
              </w:rPr>
              <w:t>:</w:t>
            </w:r>
          </w:p>
          <w:p w14:paraId="2E87AB02" w14:textId="49060D86" w:rsidR="00FD752E" w:rsidRPr="008536E0" w:rsidRDefault="00CF6029" w:rsidP="00CA62F4">
            <w:pPr>
              <w:widowControl w:val="0"/>
              <w:shd w:val="clear" w:color="auto" w:fill="FFFFFF"/>
              <w:ind w:right="24"/>
              <w:jc w:val="both"/>
              <w:rPr>
                <w:lang w:eastAsia="en-US"/>
              </w:rPr>
            </w:pPr>
            <w:r>
              <w:rPr>
                <w:lang w:eastAsia="en-US"/>
              </w:rPr>
              <w:t xml:space="preserve">Esant siauresniam ratui subjektų, teikiančių aukcionų </w:t>
            </w:r>
            <w:r w:rsidR="00F55E98">
              <w:rPr>
                <w:lang w:eastAsia="en-US"/>
              </w:rPr>
              <w:t>organizavimo ir vykdymo paslaugas</w:t>
            </w:r>
            <w:r>
              <w:rPr>
                <w:lang w:eastAsia="en-US"/>
              </w:rPr>
              <w:t xml:space="preserve">, </w:t>
            </w:r>
            <w:r w:rsidR="009F6C2A">
              <w:rPr>
                <w:lang w:eastAsia="en-US"/>
              </w:rPr>
              <w:t>nėra skati</w:t>
            </w:r>
            <w:r w:rsidR="00F55E98">
              <w:rPr>
                <w:lang w:eastAsia="en-US"/>
              </w:rPr>
              <w:t>nama konkurencija, asmenys</w:t>
            </w:r>
            <w:r w:rsidR="009F6C2A">
              <w:rPr>
                <w:lang w:eastAsia="en-US"/>
              </w:rPr>
              <w:t xml:space="preserve"> </w:t>
            </w:r>
            <w:r w:rsidR="00FD752E">
              <w:rPr>
                <w:lang w:eastAsia="en-US"/>
              </w:rPr>
              <w:t xml:space="preserve">turi mažiau galimybių gauti </w:t>
            </w:r>
            <w:r w:rsidR="009F6C2A">
              <w:rPr>
                <w:lang w:eastAsia="en-US"/>
              </w:rPr>
              <w:t xml:space="preserve">kokybišką </w:t>
            </w:r>
            <w:r w:rsidR="00FD752E">
              <w:rPr>
                <w:lang w:eastAsia="en-US"/>
              </w:rPr>
              <w:t xml:space="preserve">paslaugą už mažesnę kainą. </w:t>
            </w:r>
          </w:p>
        </w:tc>
      </w:tr>
      <w:tr w:rsidR="008536E0" w:rsidRPr="008536E0" w14:paraId="018B129E" w14:textId="77777777" w:rsidTr="003761B4">
        <w:tc>
          <w:tcPr>
            <w:tcW w:w="1867" w:type="dxa"/>
          </w:tcPr>
          <w:p w14:paraId="2671BE75" w14:textId="4DB648C6" w:rsidR="003438D9" w:rsidRPr="008536E0" w:rsidRDefault="003E4B89" w:rsidP="002E1892">
            <w:pPr>
              <w:pStyle w:val="Sraopastraipa"/>
              <w:widowControl w:val="0"/>
              <w:ind w:left="0" w:right="24"/>
              <w:rPr>
                <w:b/>
                <w:szCs w:val="24"/>
              </w:rPr>
            </w:pPr>
            <w:r w:rsidRPr="008536E0">
              <w:rPr>
                <w:szCs w:val="24"/>
                <w:lang w:eastAsia="en-US"/>
              </w:rPr>
              <w:lastRenderedPageBreak/>
              <w:t>alternatyvos</w:t>
            </w:r>
            <w:r w:rsidRPr="008536E0">
              <w:rPr>
                <w:b/>
                <w:szCs w:val="24"/>
                <w:lang w:eastAsia="en-US"/>
              </w:rPr>
              <w:t xml:space="preserve"> poveikis </w:t>
            </w:r>
            <w:r w:rsidRPr="008536E0">
              <w:rPr>
                <w:b/>
                <w:szCs w:val="24"/>
              </w:rPr>
              <w:t>v</w:t>
            </w:r>
            <w:r w:rsidR="003438D9" w:rsidRPr="008536E0">
              <w:rPr>
                <w:b/>
                <w:szCs w:val="24"/>
              </w:rPr>
              <w:t>alstybės finansams</w:t>
            </w:r>
          </w:p>
        </w:tc>
        <w:tc>
          <w:tcPr>
            <w:tcW w:w="8340" w:type="dxa"/>
          </w:tcPr>
          <w:p w14:paraId="11CC19FB" w14:textId="6F27A763" w:rsidR="006C737B" w:rsidRDefault="006C737B" w:rsidP="006C737B">
            <w:pPr>
              <w:widowControl w:val="0"/>
              <w:shd w:val="clear" w:color="auto" w:fill="FFFFFF"/>
              <w:ind w:right="24"/>
              <w:jc w:val="both"/>
              <w:rPr>
                <w:lang w:eastAsia="en-US"/>
              </w:rPr>
            </w:pPr>
            <w:r w:rsidRPr="008536E0">
              <w:rPr>
                <w:i/>
                <w:lang w:eastAsia="en-US"/>
              </w:rPr>
              <w:t>Teigiamos pasekmės</w:t>
            </w:r>
            <w:r w:rsidRPr="008536E0">
              <w:rPr>
                <w:lang w:eastAsia="en-US"/>
              </w:rPr>
              <w:t xml:space="preserve">: </w:t>
            </w:r>
            <w:r w:rsidRPr="009F6C2A">
              <w:rPr>
                <w:lang w:eastAsia="en-US"/>
              </w:rPr>
              <w:t>nenumatomos.</w:t>
            </w:r>
          </w:p>
          <w:p w14:paraId="5E0D7EFC" w14:textId="77777777" w:rsidR="006C737B" w:rsidRDefault="006C737B" w:rsidP="006C737B">
            <w:pPr>
              <w:widowControl w:val="0"/>
              <w:shd w:val="clear" w:color="auto" w:fill="FFFFFF"/>
              <w:ind w:right="24"/>
              <w:jc w:val="both"/>
              <w:rPr>
                <w:i/>
                <w:lang w:eastAsia="en-US"/>
              </w:rPr>
            </w:pPr>
          </w:p>
          <w:p w14:paraId="5F52AB86" w14:textId="1CA1C0DB" w:rsidR="009F6C2A" w:rsidRPr="008536E0" w:rsidRDefault="006C737B" w:rsidP="00CA62F4">
            <w:pPr>
              <w:jc w:val="both"/>
              <w:rPr>
                <w:lang w:eastAsia="en-US"/>
              </w:rPr>
            </w:pPr>
            <w:r w:rsidRPr="008536E0">
              <w:rPr>
                <w:i/>
                <w:lang w:eastAsia="en-US"/>
              </w:rPr>
              <w:t>Neigiamos pasekmės</w:t>
            </w:r>
            <w:r w:rsidRPr="008536E0">
              <w:rPr>
                <w:lang w:eastAsia="en-US"/>
              </w:rPr>
              <w:t xml:space="preserve">: </w:t>
            </w:r>
            <w:r w:rsidR="009F6C2A">
              <w:rPr>
                <w:lang w:eastAsia="en-US"/>
              </w:rPr>
              <w:t xml:space="preserve">Nesuteikus teisės notarams </w:t>
            </w:r>
            <w:r w:rsidR="00F55E98">
              <w:rPr>
                <w:lang w:eastAsia="en-US"/>
              </w:rPr>
              <w:t xml:space="preserve">organizuoti ir </w:t>
            </w:r>
            <w:r w:rsidR="009F6C2A">
              <w:rPr>
                <w:lang w:eastAsia="en-US"/>
              </w:rPr>
              <w:t>vykdyti aukcionus, valstybės biudžetas atitinkamai negaus tokios veiklos vykdomų mokesčių</w:t>
            </w:r>
            <w:r w:rsidR="00CA62F4">
              <w:rPr>
                <w:lang w:eastAsia="en-US"/>
              </w:rPr>
              <w:t>, kuriuos gautų, jei šio naujo subjekto teikiama paslauga vartotojams būtų patraukti ir jie ja naudotųsi (kaip minėta, asmenys gali turtą perleisti ir nuomoti ne aukciono būdu)</w:t>
            </w:r>
            <w:r w:rsidR="009F6C2A">
              <w:rPr>
                <w:lang w:eastAsia="en-US"/>
              </w:rPr>
              <w:t>.</w:t>
            </w:r>
          </w:p>
        </w:tc>
      </w:tr>
      <w:tr w:rsidR="008536E0" w:rsidRPr="008536E0" w14:paraId="5FAB2BEA" w14:textId="77777777" w:rsidTr="003761B4">
        <w:tc>
          <w:tcPr>
            <w:tcW w:w="1867" w:type="dxa"/>
          </w:tcPr>
          <w:p w14:paraId="4F55F032" w14:textId="6512B363" w:rsidR="003438D9" w:rsidRPr="008536E0" w:rsidRDefault="00193674" w:rsidP="002E1892">
            <w:pPr>
              <w:pStyle w:val="Sraopastraipa"/>
              <w:widowControl w:val="0"/>
              <w:ind w:left="0" w:right="24"/>
              <w:rPr>
                <w:b/>
                <w:szCs w:val="24"/>
                <w:lang w:eastAsia="en-US"/>
              </w:rPr>
            </w:pPr>
            <w:r w:rsidRPr="008536E0">
              <w:rPr>
                <w:szCs w:val="24"/>
                <w:lang w:eastAsia="en-US"/>
              </w:rPr>
              <w:t>alternatyvos</w:t>
            </w:r>
            <w:r w:rsidRPr="008536E0">
              <w:rPr>
                <w:b/>
                <w:szCs w:val="24"/>
                <w:lang w:eastAsia="en-US"/>
              </w:rPr>
              <w:t xml:space="preserve"> </w:t>
            </w:r>
            <w:r w:rsidR="00B61F67" w:rsidRPr="008536E0">
              <w:rPr>
                <w:b/>
                <w:szCs w:val="24"/>
                <w:lang w:eastAsia="en-US"/>
              </w:rPr>
              <w:t xml:space="preserve">poveikis </w:t>
            </w:r>
            <w:r w:rsidRPr="008536E0">
              <w:rPr>
                <w:b/>
                <w:szCs w:val="24"/>
                <w:lang w:eastAsia="en-US"/>
              </w:rPr>
              <w:t>s</w:t>
            </w:r>
            <w:r w:rsidR="003438D9" w:rsidRPr="008536E0">
              <w:rPr>
                <w:b/>
                <w:szCs w:val="24"/>
                <w:lang w:eastAsia="en-US"/>
              </w:rPr>
              <w:t>ocialinei aplinkai</w:t>
            </w:r>
          </w:p>
        </w:tc>
        <w:tc>
          <w:tcPr>
            <w:tcW w:w="8340" w:type="dxa"/>
          </w:tcPr>
          <w:p w14:paraId="2EEC7BDE" w14:textId="4BEA9BA8" w:rsidR="003438D9" w:rsidRPr="008536E0" w:rsidRDefault="003438D9" w:rsidP="002E1892">
            <w:pPr>
              <w:widowControl w:val="0"/>
              <w:shd w:val="clear" w:color="auto" w:fill="FFFFFF"/>
              <w:ind w:right="24"/>
              <w:jc w:val="both"/>
              <w:rPr>
                <w:lang w:eastAsia="en-US"/>
              </w:rPr>
            </w:pPr>
            <w:r w:rsidRPr="008536E0">
              <w:rPr>
                <w:i/>
                <w:lang w:eastAsia="en-US"/>
              </w:rPr>
              <w:t>Teigiamos pasekmės</w:t>
            </w:r>
            <w:r w:rsidRPr="008536E0">
              <w:rPr>
                <w:lang w:eastAsia="en-US"/>
              </w:rPr>
              <w:t>:</w:t>
            </w:r>
            <w:r w:rsidR="00D132FF" w:rsidRPr="008536E0">
              <w:rPr>
                <w:lang w:eastAsia="en-US"/>
              </w:rPr>
              <w:t xml:space="preserve"> </w:t>
            </w:r>
            <w:r w:rsidR="0065276A" w:rsidRPr="008536E0">
              <w:rPr>
                <w:lang w:eastAsia="en-US"/>
              </w:rPr>
              <w:t>nenumatomos</w:t>
            </w:r>
            <w:r w:rsidR="00D132FF" w:rsidRPr="008536E0">
              <w:rPr>
                <w:lang w:eastAsia="en-US"/>
              </w:rPr>
              <w:t>.</w:t>
            </w:r>
          </w:p>
          <w:p w14:paraId="0B6C2EFD" w14:textId="77777777" w:rsidR="00D132FF" w:rsidRPr="008536E0" w:rsidRDefault="00D132FF" w:rsidP="002E1892">
            <w:pPr>
              <w:widowControl w:val="0"/>
              <w:shd w:val="clear" w:color="auto" w:fill="FFFFFF"/>
              <w:ind w:right="24"/>
              <w:jc w:val="both"/>
              <w:rPr>
                <w:lang w:eastAsia="en-US"/>
              </w:rPr>
            </w:pPr>
          </w:p>
          <w:p w14:paraId="0881F0DF" w14:textId="77777777" w:rsidR="00FD752E" w:rsidRDefault="003438D9" w:rsidP="00667CE9">
            <w:pPr>
              <w:widowControl w:val="0"/>
              <w:suppressAutoHyphens w:val="0"/>
              <w:autoSpaceDE w:val="0"/>
              <w:autoSpaceDN w:val="0"/>
              <w:adjustRightInd w:val="0"/>
              <w:jc w:val="both"/>
              <w:rPr>
                <w:lang w:eastAsia="en-US"/>
              </w:rPr>
            </w:pPr>
            <w:r w:rsidRPr="008536E0">
              <w:rPr>
                <w:i/>
                <w:lang w:eastAsia="en-US"/>
              </w:rPr>
              <w:t>Neigiamos pasekmės</w:t>
            </w:r>
            <w:r w:rsidRPr="008536E0">
              <w:rPr>
                <w:lang w:eastAsia="en-US"/>
              </w:rPr>
              <w:t xml:space="preserve">: </w:t>
            </w:r>
          </w:p>
          <w:p w14:paraId="7839E24A" w14:textId="080E84EE" w:rsidR="00DF5F2D" w:rsidRPr="008536E0" w:rsidRDefault="006C737B" w:rsidP="00667CE9">
            <w:pPr>
              <w:widowControl w:val="0"/>
              <w:suppressAutoHyphens w:val="0"/>
              <w:autoSpaceDE w:val="0"/>
              <w:autoSpaceDN w:val="0"/>
              <w:adjustRightInd w:val="0"/>
              <w:jc w:val="both"/>
              <w:rPr>
                <w:lang w:eastAsia="en-US"/>
              </w:rPr>
            </w:pPr>
            <w:r>
              <w:rPr>
                <w:lang w:eastAsia="en-US"/>
              </w:rPr>
              <w:t>T</w:t>
            </w:r>
            <w:r w:rsidR="00F55E98">
              <w:t>urės neigiamą poveikį asmenų</w:t>
            </w:r>
            <w:r w:rsidRPr="008536E0">
              <w:t xml:space="preserve"> interesams, </w:t>
            </w:r>
            <w:r>
              <w:t>kadangi</w:t>
            </w:r>
            <w:r w:rsidR="00FF2AA8">
              <w:t xml:space="preserve"> jie </w:t>
            </w:r>
            <w:r>
              <w:t>neturės galimybės rinktis paslaugos teikėjų</w:t>
            </w:r>
            <w:r w:rsidR="00667CE9">
              <w:t xml:space="preserve"> iš platesnio rato</w:t>
            </w:r>
            <w:r>
              <w:t xml:space="preserve">, o tai sąlygos ne tokį operatyvų, </w:t>
            </w:r>
            <w:r w:rsidR="00FF2AA8">
              <w:t xml:space="preserve">greitą ir </w:t>
            </w:r>
            <w:r>
              <w:t>galimai kokybišką paslaugos teikimą</w:t>
            </w:r>
            <w:r w:rsidR="00FF2AA8">
              <w:t xml:space="preserve"> bei mažins galimybę tartis dėl mažesnės teikiamos paslaugos kainos. </w:t>
            </w:r>
          </w:p>
        </w:tc>
      </w:tr>
      <w:tr w:rsidR="008536E0" w:rsidRPr="008536E0" w14:paraId="080F6E8E" w14:textId="77777777" w:rsidTr="003761B4">
        <w:tc>
          <w:tcPr>
            <w:tcW w:w="1867" w:type="dxa"/>
          </w:tcPr>
          <w:p w14:paraId="44C093BD" w14:textId="1978C68B" w:rsidR="003438D9" w:rsidRPr="008536E0" w:rsidRDefault="00733E83" w:rsidP="002E1892">
            <w:pPr>
              <w:pStyle w:val="Sraopastraipa"/>
              <w:widowControl w:val="0"/>
              <w:ind w:left="0" w:right="24"/>
              <w:rPr>
                <w:b/>
                <w:szCs w:val="24"/>
                <w:lang w:eastAsia="en-US"/>
              </w:rPr>
            </w:pPr>
            <w:r w:rsidRPr="008536E0">
              <w:rPr>
                <w:szCs w:val="24"/>
                <w:lang w:eastAsia="en-US"/>
              </w:rPr>
              <w:t>alternatyvos</w:t>
            </w:r>
            <w:r w:rsidRPr="008536E0">
              <w:rPr>
                <w:b/>
                <w:szCs w:val="24"/>
                <w:lang w:eastAsia="en-US"/>
              </w:rPr>
              <w:t xml:space="preserve"> poveikis v</w:t>
            </w:r>
            <w:r w:rsidR="003438D9" w:rsidRPr="008536E0">
              <w:rPr>
                <w:b/>
                <w:szCs w:val="24"/>
                <w:lang w:eastAsia="en-US"/>
              </w:rPr>
              <w:t>iešojo administravimo sistemai</w:t>
            </w:r>
          </w:p>
        </w:tc>
        <w:tc>
          <w:tcPr>
            <w:tcW w:w="8340" w:type="dxa"/>
          </w:tcPr>
          <w:p w14:paraId="78510D5B" w14:textId="7B40CD57" w:rsidR="00F55E98" w:rsidRPr="008536E0" w:rsidRDefault="00F55E98" w:rsidP="00F55E98">
            <w:pPr>
              <w:widowControl w:val="0"/>
              <w:shd w:val="clear" w:color="auto" w:fill="FFFFFF"/>
              <w:ind w:right="24"/>
              <w:jc w:val="both"/>
              <w:rPr>
                <w:lang w:eastAsia="en-US"/>
              </w:rPr>
            </w:pPr>
            <w:r w:rsidRPr="008536E0">
              <w:rPr>
                <w:i/>
                <w:lang w:eastAsia="en-US"/>
              </w:rPr>
              <w:t>Teigiamos pasekmės</w:t>
            </w:r>
            <w:r w:rsidRPr="008536E0">
              <w:rPr>
                <w:lang w:eastAsia="en-US"/>
              </w:rPr>
              <w:t>: nenumatomos.</w:t>
            </w:r>
          </w:p>
          <w:p w14:paraId="503E6CC3" w14:textId="047BECB7" w:rsidR="00F55E98" w:rsidRDefault="00F55E98" w:rsidP="00F55E98">
            <w:pPr>
              <w:pStyle w:val="Sraopastraipa"/>
              <w:widowControl w:val="0"/>
              <w:shd w:val="clear" w:color="auto" w:fill="FFFFFF"/>
              <w:ind w:left="0" w:right="24"/>
              <w:rPr>
                <w:szCs w:val="24"/>
              </w:rPr>
            </w:pPr>
          </w:p>
          <w:p w14:paraId="2134C927" w14:textId="4F51D290" w:rsidR="00F55E98" w:rsidRDefault="00F55E98" w:rsidP="00F55E98">
            <w:pPr>
              <w:pStyle w:val="Sraopastraipa"/>
              <w:widowControl w:val="0"/>
              <w:shd w:val="clear" w:color="auto" w:fill="FFFFFF"/>
              <w:ind w:left="0" w:right="24"/>
              <w:rPr>
                <w:szCs w:val="24"/>
              </w:rPr>
            </w:pPr>
            <w:r w:rsidRPr="008536E0">
              <w:rPr>
                <w:i/>
                <w:lang w:eastAsia="en-US"/>
              </w:rPr>
              <w:t>Neigiamos pasekmės</w:t>
            </w:r>
            <w:r w:rsidRPr="008536E0">
              <w:rPr>
                <w:lang w:eastAsia="en-US"/>
              </w:rPr>
              <w:t>:</w:t>
            </w:r>
          </w:p>
          <w:p w14:paraId="238A3491" w14:textId="291C9828" w:rsidR="003438D9" w:rsidRPr="008536E0" w:rsidRDefault="00F55E98" w:rsidP="00CA62F4">
            <w:pPr>
              <w:pStyle w:val="Sraopastraipa"/>
              <w:widowControl w:val="0"/>
              <w:shd w:val="clear" w:color="auto" w:fill="FFFFFF"/>
              <w:ind w:left="0" w:right="24"/>
              <w:rPr>
                <w:lang w:eastAsia="en-US"/>
              </w:rPr>
            </w:pPr>
            <w:r>
              <w:rPr>
                <w:szCs w:val="24"/>
              </w:rPr>
              <w:t>Prarandama galimybė gauti k</w:t>
            </w:r>
            <w:r>
              <w:rPr>
                <w:lang w:eastAsia="en-US"/>
              </w:rPr>
              <w:t>valifikuotą paslaugą, kuri užtikrintų tinkamą ginčų prevenciją.</w:t>
            </w:r>
            <w:r>
              <w:rPr>
                <w:sz w:val="23"/>
                <w:szCs w:val="23"/>
              </w:rPr>
              <w:t xml:space="preserve"> </w:t>
            </w:r>
          </w:p>
        </w:tc>
      </w:tr>
      <w:tr w:rsidR="008536E0" w:rsidRPr="008536E0" w14:paraId="75683A41" w14:textId="77777777" w:rsidTr="003761B4">
        <w:tc>
          <w:tcPr>
            <w:tcW w:w="1867" w:type="dxa"/>
          </w:tcPr>
          <w:p w14:paraId="2F62EA63" w14:textId="49657359" w:rsidR="003438D9" w:rsidRPr="008536E0" w:rsidRDefault="00733E83" w:rsidP="002E1892">
            <w:pPr>
              <w:pStyle w:val="Sraopastraipa"/>
              <w:widowControl w:val="0"/>
              <w:ind w:left="0" w:right="24"/>
              <w:rPr>
                <w:b/>
                <w:szCs w:val="24"/>
                <w:lang w:eastAsia="en-US"/>
              </w:rPr>
            </w:pPr>
            <w:r w:rsidRPr="008536E0">
              <w:rPr>
                <w:szCs w:val="24"/>
                <w:lang w:eastAsia="en-US"/>
              </w:rPr>
              <w:t>alternatyvos</w:t>
            </w:r>
            <w:r w:rsidRPr="008536E0">
              <w:rPr>
                <w:b/>
                <w:szCs w:val="24"/>
                <w:lang w:eastAsia="en-US"/>
              </w:rPr>
              <w:t xml:space="preserve"> poveikis t</w:t>
            </w:r>
            <w:r w:rsidR="003438D9" w:rsidRPr="008536E0">
              <w:rPr>
                <w:b/>
                <w:szCs w:val="24"/>
                <w:lang w:eastAsia="en-US"/>
              </w:rPr>
              <w:t>eisinei sistemai</w:t>
            </w:r>
          </w:p>
        </w:tc>
        <w:tc>
          <w:tcPr>
            <w:tcW w:w="8340" w:type="dxa"/>
          </w:tcPr>
          <w:p w14:paraId="00C6B4A8" w14:textId="7AD3B8A6" w:rsidR="003438D9" w:rsidRPr="008536E0" w:rsidRDefault="003438D9" w:rsidP="002E1892">
            <w:pPr>
              <w:widowControl w:val="0"/>
              <w:shd w:val="clear" w:color="auto" w:fill="FFFFFF"/>
              <w:ind w:right="24"/>
              <w:jc w:val="both"/>
              <w:rPr>
                <w:lang w:eastAsia="en-US"/>
              </w:rPr>
            </w:pPr>
            <w:r w:rsidRPr="008536E0">
              <w:rPr>
                <w:i/>
                <w:lang w:eastAsia="en-US"/>
              </w:rPr>
              <w:t>Teigiamos pasekmės</w:t>
            </w:r>
            <w:r w:rsidRPr="008536E0">
              <w:rPr>
                <w:lang w:eastAsia="en-US"/>
              </w:rPr>
              <w:t>:</w:t>
            </w:r>
            <w:r w:rsidR="00DE1194" w:rsidRPr="008536E0">
              <w:rPr>
                <w:lang w:eastAsia="en-US"/>
              </w:rPr>
              <w:t xml:space="preserve"> </w:t>
            </w:r>
          </w:p>
          <w:p w14:paraId="4081F4AD" w14:textId="77777777" w:rsidR="00DF5F2D" w:rsidRPr="008536E0" w:rsidRDefault="00DF5F2D" w:rsidP="002E1892">
            <w:pPr>
              <w:widowControl w:val="0"/>
              <w:shd w:val="clear" w:color="auto" w:fill="FFFFFF"/>
              <w:ind w:right="24"/>
              <w:jc w:val="both"/>
              <w:rPr>
                <w:lang w:eastAsia="en-US"/>
              </w:rPr>
            </w:pPr>
          </w:p>
          <w:p w14:paraId="6F4C0BD3" w14:textId="536E7F95" w:rsidR="00FD752E" w:rsidRDefault="003438D9" w:rsidP="00FD752E">
            <w:pPr>
              <w:widowControl w:val="0"/>
              <w:shd w:val="clear" w:color="auto" w:fill="FFFFFF"/>
              <w:ind w:right="24"/>
              <w:jc w:val="both"/>
              <w:rPr>
                <w:lang w:eastAsia="en-US"/>
              </w:rPr>
            </w:pPr>
            <w:r w:rsidRPr="008536E0">
              <w:rPr>
                <w:i/>
                <w:lang w:eastAsia="en-US"/>
              </w:rPr>
              <w:t>Neigiamos pasekmės</w:t>
            </w:r>
            <w:r w:rsidRPr="008536E0">
              <w:rPr>
                <w:lang w:eastAsia="en-US"/>
              </w:rPr>
              <w:t xml:space="preserve">: </w:t>
            </w:r>
          </w:p>
          <w:p w14:paraId="245CCB21" w14:textId="5AC857A5" w:rsidR="00FD752E" w:rsidRDefault="00C82457" w:rsidP="00FD752E">
            <w:pPr>
              <w:widowControl w:val="0"/>
              <w:shd w:val="clear" w:color="auto" w:fill="FFFFFF"/>
              <w:ind w:right="24"/>
              <w:jc w:val="both"/>
              <w:rPr>
                <w:lang w:eastAsia="en-US"/>
              </w:rPr>
            </w:pPr>
            <w:r>
              <w:rPr>
                <w:lang w:eastAsia="en-US"/>
              </w:rPr>
              <w:t>A</w:t>
            </w:r>
            <w:r w:rsidR="00FD752E">
              <w:rPr>
                <w:lang w:eastAsia="en-US"/>
              </w:rPr>
              <w:t>ukcionų organizavimo ir vykdymo teisinis reguliavimas</w:t>
            </w:r>
            <w:r>
              <w:rPr>
                <w:lang w:eastAsia="en-US"/>
              </w:rPr>
              <w:t xml:space="preserve"> būtų siauresnis.</w:t>
            </w:r>
          </w:p>
          <w:p w14:paraId="4F29106E" w14:textId="552FE2CC" w:rsidR="003438D9" w:rsidRPr="008536E0" w:rsidRDefault="00F55E98" w:rsidP="00CA62F4">
            <w:pPr>
              <w:widowControl w:val="0"/>
              <w:shd w:val="clear" w:color="auto" w:fill="FFFFFF"/>
              <w:ind w:right="24"/>
              <w:jc w:val="both"/>
              <w:rPr>
                <w:lang w:eastAsia="en-US"/>
              </w:rPr>
            </w:pPr>
            <w:r>
              <w:rPr>
                <w:lang w:eastAsia="en-US"/>
              </w:rPr>
              <w:t>Nebūtų sumažinamos galimybės nekilnojamojo turto aukcioną panaudoti neteisėtiems tikslams.</w:t>
            </w:r>
          </w:p>
        </w:tc>
      </w:tr>
      <w:tr w:rsidR="008536E0" w:rsidRPr="008536E0" w14:paraId="11DA5CD1" w14:textId="77777777" w:rsidTr="003761B4">
        <w:tc>
          <w:tcPr>
            <w:tcW w:w="1867" w:type="dxa"/>
          </w:tcPr>
          <w:p w14:paraId="3A8FB7D7" w14:textId="540707A8" w:rsidR="003438D9" w:rsidRPr="008536E0" w:rsidRDefault="00733E83" w:rsidP="002E1892">
            <w:pPr>
              <w:pStyle w:val="Sraopastraipa"/>
              <w:widowControl w:val="0"/>
              <w:ind w:left="0" w:right="24"/>
              <w:rPr>
                <w:b/>
                <w:szCs w:val="24"/>
                <w:lang w:eastAsia="en-US"/>
              </w:rPr>
            </w:pPr>
            <w:r w:rsidRPr="008536E0">
              <w:rPr>
                <w:szCs w:val="24"/>
                <w:lang w:eastAsia="en-US"/>
              </w:rPr>
              <w:t>alternatyvos</w:t>
            </w:r>
            <w:r w:rsidRPr="008536E0">
              <w:rPr>
                <w:b/>
                <w:szCs w:val="24"/>
                <w:lang w:eastAsia="en-US"/>
              </w:rPr>
              <w:t xml:space="preserve"> poveikis k</w:t>
            </w:r>
            <w:r w:rsidR="003438D9" w:rsidRPr="008536E0">
              <w:rPr>
                <w:b/>
                <w:szCs w:val="24"/>
                <w:lang w:eastAsia="en-US"/>
              </w:rPr>
              <w:t>orupcijos mastui</w:t>
            </w:r>
          </w:p>
        </w:tc>
        <w:tc>
          <w:tcPr>
            <w:tcW w:w="8340" w:type="dxa"/>
          </w:tcPr>
          <w:p w14:paraId="368C800F" w14:textId="72533F82" w:rsidR="003438D9" w:rsidRPr="008536E0" w:rsidRDefault="003438D9" w:rsidP="002E1892">
            <w:pPr>
              <w:widowControl w:val="0"/>
              <w:shd w:val="clear" w:color="auto" w:fill="FFFFFF"/>
              <w:ind w:right="24"/>
              <w:jc w:val="both"/>
              <w:rPr>
                <w:lang w:eastAsia="en-US"/>
              </w:rPr>
            </w:pPr>
            <w:r w:rsidRPr="008536E0">
              <w:rPr>
                <w:i/>
                <w:lang w:eastAsia="en-US"/>
              </w:rPr>
              <w:t>Teigiamos pasekmės</w:t>
            </w:r>
            <w:r w:rsidRPr="008536E0">
              <w:rPr>
                <w:lang w:eastAsia="en-US"/>
              </w:rPr>
              <w:t xml:space="preserve">: </w:t>
            </w:r>
            <w:r w:rsidR="00376C72" w:rsidRPr="008536E0">
              <w:rPr>
                <w:lang w:eastAsia="en-US"/>
              </w:rPr>
              <w:t>nenumatomos.</w:t>
            </w:r>
          </w:p>
          <w:p w14:paraId="2ED77849" w14:textId="77777777" w:rsidR="00C8287D" w:rsidRPr="008536E0" w:rsidRDefault="00C8287D" w:rsidP="002E1892">
            <w:pPr>
              <w:widowControl w:val="0"/>
              <w:shd w:val="clear" w:color="auto" w:fill="FFFFFF"/>
              <w:ind w:right="24"/>
              <w:jc w:val="both"/>
              <w:rPr>
                <w:lang w:eastAsia="en-US"/>
              </w:rPr>
            </w:pPr>
          </w:p>
          <w:p w14:paraId="3C133C08" w14:textId="77777777" w:rsidR="00707834" w:rsidRDefault="003438D9" w:rsidP="002E1892">
            <w:pPr>
              <w:widowControl w:val="0"/>
              <w:shd w:val="clear" w:color="auto" w:fill="FFFFFF"/>
              <w:ind w:right="24"/>
              <w:jc w:val="both"/>
              <w:rPr>
                <w:lang w:eastAsia="en-US"/>
              </w:rPr>
            </w:pPr>
            <w:r w:rsidRPr="008536E0">
              <w:rPr>
                <w:i/>
                <w:lang w:eastAsia="en-US"/>
              </w:rPr>
              <w:t>Neigiamos pasekmės</w:t>
            </w:r>
            <w:r w:rsidRPr="008536E0">
              <w:rPr>
                <w:lang w:eastAsia="en-US"/>
              </w:rPr>
              <w:t xml:space="preserve">: </w:t>
            </w:r>
          </w:p>
          <w:p w14:paraId="08FFC49A" w14:textId="77777777" w:rsidR="000659A3" w:rsidRDefault="00C82457" w:rsidP="002E1892">
            <w:pPr>
              <w:widowControl w:val="0"/>
              <w:shd w:val="clear" w:color="auto" w:fill="FFFFFF"/>
              <w:ind w:right="24"/>
              <w:jc w:val="both"/>
              <w:rPr>
                <w:lang w:eastAsia="en-US"/>
              </w:rPr>
            </w:pPr>
            <w:r>
              <w:rPr>
                <w:lang w:eastAsia="en-US"/>
              </w:rPr>
              <w:t xml:space="preserve">Įgyvendinama </w:t>
            </w:r>
            <w:r w:rsidRPr="002276AF">
              <w:t>teisėtumo pažeidimų prevencij</w:t>
            </w:r>
            <w:r>
              <w:t>a</w:t>
            </w:r>
            <w:r>
              <w:rPr>
                <w:lang w:eastAsia="en-US"/>
              </w:rPr>
              <w:t xml:space="preserve"> nebūtų tokia efektyvi.</w:t>
            </w:r>
          </w:p>
          <w:p w14:paraId="2EC33523" w14:textId="0A435C12" w:rsidR="00DF5F2D" w:rsidRPr="008536E0" w:rsidRDefault="000659A3" w:rsidP="00CA62F4">
            <w:pPr>
              <w:widowControl w:val="0"/>
              <w:shd w:val="clear" w:color="auto" w:fill="FFFFFF"/>
              <w:ind w:right="24"/>
              <w:jc w:val="both"/>
              <w:rPr>
                <w:u w:val="single"/>
              </w:rPr>
            </w:pPr>
            <w:r>
              <w:rPr>
                <w:lang w:eastAsia="en-US"/>
              </w:rPr>
              <w:t xml:space="preserve">Mažėja galimybės išlaikyti aukštą </w:t>
            </w:r>
            <w:r w:rsidR="00C82457" w:rsidRPr="002276AF">
              <w:rPr>
                <w:lang w:eastAsia="en-US"/>
              </w:rPr>
              <w:t>visuomenės pasitikėjimą</w:t>
            </w:r>
            <w:r w:rsidR="00C82457">
              <w:rPr>
                <w:lang w:eastAsia="en-US"/>
              </w:rPr>
              <w:t xml:space="preserve"> subjektų, teikiančių aukcionų organizavimo ir vykdymo paslaugas, atžvilgiu. </w:t>
            </w:r>
          </w:p>
        </w:tc>
      </w:tr>
    </w:tbl>
    <w:p w14:paraId="4696E3EE" w14:textId="403DE76D" w:rsidR="00BB3D18" w:rsidRPr="008536E0" w:rsidRDefault="00BB3D18" w:rsidP="002E1892">
      <w:pPr>
        <w:pStyle w:val="Sraopastraipa"/>
        <w:widowControl w:val="0"/>
        <w:shd w:val="clear" w:color="auto" w:fill="FFFFFF"/>
        <w:ind w:left="0" w:right="24"/>
        <w:rPr>
          <w:b/>
          <w:szCs w:val="24"/>
          <w:lang w:eastAsia="en-US"/>
        </w:rPr>
      </w:pPr>
      <w:r w:rsidRPr="008536E0">
        <w:rPr>
          <w:b/>
          <w:szCs w:val="24"/>
          <w:lang w:eastAsia="en-US"/>
        </w:rPr>
        <w:t xml:space="preserve"> </w:t>
      </w:r>
    </w:p>
    <w:sectPr w:rsidR="00BB3D18" w:rsidRPr="008536E0" w:rsidSect="000319FC">
      <w:headerReference w:type="default" r:id="rId8"/>
      <w:footerReference w:type="first" r:id="rId9"/>
      <w:footnotePr>
        <w:pos w:val="beneathText"/>
      </w:footnotePr>
      <w:pgSz w:w="11905" w:h="16837"/>
      <w:pgMar w:top="1021" w:right="737" w:bottom="709" w:left="1588" w:header="1123"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0CEEC" w14:textId="77777777" w:rsidR="00D43DF5" w:rsidRDefault="00D43DF5">
      <w:r>
        <w:separator/>
      </w:r>
    </w:p>
  </w:endnote>
  <w:endnote w:type="continuationSeparator" w:id="0">
    <w:p w14:paraId="0C3E203C" w14:textId="77777777" w:rsidR="00D43DF5" w:rsidRDefault="00D4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inion Pro">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1E67F" w14:textId="1AAD1911" w:rsidR="00FF6CBF" w:rsidRDefault="00FF6CBF" w:rsidP="007B551E">
    <w:pPr>
      <w:pStyle w:val="Porat"/>
      <w:tabs>
        <w:tab w:val="clear" w:pos="8306"/>
        <w:tab w:val="left" w:pos="8080"/>
        <w:tab w:val="right" w:pos="9356"/>
      </w:tabs>
      <w:jc w:val="left"/>
    </w:pP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2C6F5" w14:textId="77777777" w:rsidR="00D43DF5" w:rsidRDefault="00D43DF5">
      <w:r>
        <w:separator/>
      </w:r>
    </w:p>
  </w:footnote>
  <w:footnote w:type="continuationSeparator" w:id="0">
    <w:p w14:paraId="0AC83A8B" w14:textId="77777777" w:rsidR="00D43DF5" w:rsidRDefault="00D43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27410"/>
      <w:docPartObj>
        <w:docPartGallery w:val="Page Numbers (Top of Page)"/>
        <w:docPartUnique/>
      </w:docPartObj>
    </w:sdtPr>
    <w:sdtEndPr/>
    <w:sdtContent>
      <w:p w14:paraId="6F88AA61" w14:textId="2F4B2D52" w:rsidR="00FF6CBF" w:rsidRDefault="00FF6CBF">
        <w:pPr>
          <w:pStyle w:val="Antrats"/>
          <w:jc w:val="center"/>
        </w:pPr>
        <w:r>
          <w:fldChar w:fldCharType="begin"/>
        </w:r>
        <w:r>
          <w:instrText>PAGE   \* MERGEFORMAT</w:instrText>
        </w:r>
        <w:r>
          <w:fldChar w:fldCharType="separate"/>
        </w:r>
        <w:r w:rsidR="009F3B8B">
          <w:rPr>
            <w:noProof/>
          </w:rPr>
          <w:t>5</w:t>
        </w:r>
        <w:r>
          <w:fldChar w:fldCharType="end"/>
        </w:r>
      </w:p>
    </w:sdtContent>
  </w:sdt>
  <w:p w14:paraId="68FD43A5" w14:textId="77777777" w:rsidR="00FF6CBF" w:rsidRDefault="00FF6CBF" w:rsidP="00EE5859">
    <w:pPr>
      <w:pStyle w:val="Antrat1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F134E7"/>
    <w:multiLevelType w:val="hybridMultilevel"/>
    <w:tmpl w:val="F606DB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3F50FD"/>
    <w:multiLevelType w:val="hybridMultilevel"/>
    <w:tmpl w:val="8102C4A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0A785CF7"/>
    <w:multiLevelType w:val="hybridMultilevel"/>
    <w:tmpl w:val="CB4CB1C6"/>
    <w:lvl w:ilvl="0" w:tplc="D09EDCB2">
      <w:start w:val="1"/>
      <w:numFmt w:val="decimal"/>
      <w:lvlText w:val="%1."/>
      <w:lvlJc w:val="left"/>
      <w:pPr>
        <w:ind w:left="720" w:hanging="360"/>
      </w:pPr>
      <w:rPr>
        <w:sz w:val="20"/>
        <w:szCs w:val="20"/>
      </w:rPr>
    </w:lvl>
    <w:lvl w:ilvl="1" w:tplc="0427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F69EE"/>
    <w:multiLevelType w:val="hybridMultilevel"/>
    <w:tmpl w:val="93BE8804"/>
    <w:lvl w:ilvl="0" w:tplc="D09EDCB2">
      <w:start w:val="1"/>
      <w:numFmt w:val="decimal"/>
      <w:lvlText w:val="%1."/>
      <w:lvlJc w:val="left"/>
      <w:pPr>
        <w:ind w:left="720" w:hanging="360"/>
      </w:pPr>
      <w:rPr>
        <w:sz w:val="20"/>
        <w:szCs w:val="20"/>
      </w:rPr>
    </w:lvl>
    <w:lvl w:ilvl="1" w:tplc="0427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6768D"/>
    <w:multiLevelType w:val="hybridMultilevel"/>
    <w:tmpl w:val="00EE2840"/>
    <w:lvl w:ilvl="0" w:tplc="878A5EEC">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1141B9"/>
    <w:multiLevelType w:val="hybridMultilevel"/>
    <w:tmpl w:val="9FA89AA0"/>
    <w:lvl w:ilvl="0" w:tplc="9894F3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04854E0"/>
    <w:multiLevelType w:val="hybridMultilevel"/>
    <w:tmpl w:val="E1062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301514"/>
    <w:multiLevelType w:val="hybridMultilevel"/>
    <w:tmpl w:val="DB029738"/>
    <w:lvl w:ilvl="0" w:tplc="CBB0A802">
      <w:start w:val="3"/>
      <w:numFmt w:val="bullet"/>
      <w:lvlText w:val="-"/>
      <w:lvlJc w:val="left"/>
      <w:pPr>
        <w:ind w:left="1656" w:hanging="360"/>
      </w:pPr>
      <w:rPr>
        <w:rFonts w:ascii="Calibri" w:eastAsiaTheme="minorHAnsi" w:hAnsi="Calibri" w:cs="Calibri"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9"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10" w15:restartNumberingAfterBreak="0">
    <w:nsid w:val="1A3353DE"/>
    <w:multiLevelType w:val="hybridMultilevel"/>
    <w:tmpl w:val="C97886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370D7"/>
    <w:multiLevelType w:val="hybridMultilevel"/>
    <w:tmpl w:val="01E87424"/>
    <w:lvl w:ilvl="0" w:tplc="67C09650">
      <w:start w:val="2019"/>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13" w15:restartNumberingAfterBreak="0">
    <w:nsid w:val="22793A06"/>
    <w:multiLevelType w:val="hybridMultilevel"/>
    <w:tmpl w:val="FC2E2CF4"/>
    <w:lvl w:ilvl="0" w:tplc="F55EDBDA">
      <w:start w:val="37"/>
      <w:numFmt w:val="bullet"/>
      <w:lvlText w:val="-"/>
      <w:lvlJc w:val="left"/>
      <w:pPr>
        <w:ind w:left="61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4F86EAE"/>
    <w:multiLevelType w:val="hybridMultilevel"/>
    <w:tmpl w:val="FD7898E8"/>
    <w:lvl w:ilvl="0" w:tplc="AAFE5A86">
      <w:start w:val="1"/>
      <w:numFmt w:val="lowerLetter"/>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A083E8C"/>
    <w:multiLevelType w:val="hybridMultilevel"/>
    <w:tmpl w:val="64382F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7" w15:restartNumberingAfterBreak="0">
    <w:nsid w:val="2B61610A"/>
    <w:multiLevelType w:val="hybridMultilevel"/>
    <w:tmpl w:val="A39AD5A0"/>
    <w:lvl w:ilvl="0" w:tplc="D09EDCB2">
      <w:start w:val="1"/>
      <w:numFmt w:val="decimal"/>
      <w:lvlText w:val="%1."/>
      <w:lvlJc w:val="left"/>
      <w:pPr>
        <w:ind w:left="360" w:hanging="360"/>
      </w:pPr>
      <w:rPr>
        <w:sz w:val="20"/>
        <w:szCs w:val="20"/>
      </w:rPr>
    </w:lvl>
    <w:lvl w:ilvl="1" w:tplc="0427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F80C54"/>
    <w:multiLevelType w:val="hybridMultilevel"/>
    <w:tmpl w:val="1BA61682"/>
    <w:lvl w:ilvl="0" w:tplc="249E4C9A">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FE22E35"/>
    <w:multiLevelType w:val="hybridMultilevel"/>
    <w:tmpl w:val="295C09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132B41"/>
    <w:multiLevelType w:val="multilevel"/>
    <w:tmpl w:val="481A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2" w15:restartNumberingAfterBreak="0">
    <w:nsid w:val="3B074AAF"/>
    <w:multiLevelType w:val="hybridMultilevel"/>
    <w:tmpl w:val="7ACED466"/>
    <w:lvl w:ilvl="0" w:tplc="119AA326">
      <w:start w:val="1"/>
      <w:numFmt w:val="lowerLetter"/>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3E02068D"/>
    <w:multiLevelType w:val="hybridMultilevel"/>
    <w:tmpl w:val="A39AD5A0"/>
    <w:lvl w:ilvl="0" w:tplc="D09EDCB2">
      <w:start w:val="1"/>
      <w:numFmt w:val="decimal"/>
      <w:lvlText w:val="%1."/>
      <w:lvlJc w:val="left"/>
      <w:pPr>
        <w:ind w:left="720" w:hanging="360"/>
      </w:pPr>
      <w:rPr>
        <w:sz w:val="20"/>
        <w:szCs w:val="20"/>
      </w:rPr>
    </w:lvl>
    <w:lvl w:ilvl="1" w:tplc="0427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382393"/>
    <w:multiLevelType w:val="hybridMultilevel"/>
    <w:tmpl w:val="DFB48576"/>
    <w:lvl w:ilvl="0" w:tplc="862EF4C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8" w15:restartNumberingAfterBreak="0">
    <w:nsid w:val="48AB79C3"/>
    <w:multiLevelType w:val="hybridMultilevel"/>
    <w:tmpl w:val="F64C6B38"/>
    <w:lvl w:ilvl="0" w:tplc="898ADB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30" w15:restartNumberingAfterBreak="0">
    <w:nsid w:val="58E75DDD"/>
    <w:multiLevelType w:val="hybridMultilevel"/>
    <w:tmpl w:val="A39AD5A0"/>
    <w:lvl w:ilvl="0" w:tplc="D09EDCB2">
      <w:start w:val="1"/>
      <w:numFmt w:val="decimal"/>
      <w:lvlText w:val="%1."/>
      <w:lvlJc w:val="left"/>
      <w:pPr>
        <w:ind w:left="720" w:hanging="360"/>
      </w:pPr>
      <w:rPr>
        <w:sz w:val="20"/>
        <w:szCs w:val="20"/>
      </w:rPr>
    </w:lvl>
    <w:lvl w:ilvl="1" w:tplc="0427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6D02D0"/>
    <w:multiLevelType w:val="hybridMultilevel"/>
    <w:tmpl w:val="64AA6A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890640"/>
    <w:multiLevelType w:val="hybridMultilevel"/>
    <w:tmpl w:val="7C683D42"/>
    <w:lvl w:ilvl="0" w:tplc="249014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63CF4AC6"/>
    <w:multiLevelType w:val="hybridMultilevel"/>
    <w:tmpl w:val="C6762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68851144"/>
    <w:multiLevelType w:val="hybridMultilevel"/>
    <w:tmpl w:val="60AE7D4C"/>
    <w:lvl w:ilvl="0" w:tplc="A0E641B6">
      <w:start w:val="2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6115BE"/>
    <w:multiLevelType w:val="hybridMultilevel"/>
    <w:tmpl w:val="96269432"/>
    <w:lvl w:ilvl="0" w:tplc="0427000B">
      <w:start w:val="1"/>
      <w:numFmt w:val="bullet"/>
      <w:lvlText w:val=""/>
      <w:lvlJc w:val="left"/>
      <w:pPr>
        <w:ind w:left="1345" w:hanging="360"/>
      </w:pPr>
      <w:rPr>
        <w:rFonts w:ascii="Wingdings" w:hAnsi="Wingdings" w:hint="default"/>
      </w:rPr>
    </w:lvl>
    <w:lvl w:ilvl="1" w:tplc="04270003" w:tentative="1">
      <w:start w:val="1"/>
      <w:numFmt w:val="bullet"/>
      <w:lvlText w:val="o"/>
      <w:lvlJc w:val="left"/>
      <w:pPr>
        <w:ind w:left="2065" w:hanging="360"/>
      </w:pPr>
      <w:rPr>
        <w:rFonts w:ascii="Courier New" w:hAnsi="Courier New" w:cs="Courier New" w:hint="default"/>
      </w:rPr>
    </w:lvl>
    <w:lvl w:ilvl="2" w:tplc="04270005" w:tentative="1">
      <w:start w:val="1"/>
      <w:numFmt w:val="bullet"/>
      <w:lvlText w:val=""/>
      <w:lvlJc w:val="left"/>
      <w:pPr>
        <w:ind w:left="2785" w:hanging="360"/>
      </w:pPr>
      <w:rPr>
        <w:rFonts w:ascii="Wingdings" w:hAnsi="Wingdings" w:hint="default"/>
      </w:rPr>
    </w:lvl>
    <w:lvl w:ilvl="3" w:tplc="04270001" w:tentative="1">
      <w:start w:val="1"/>
      <w:numFmt w:val="bullet"/>
      <w:lvlText w:val=""/>
      <w:lvlJc w:val="left"/>
      <w:pPr>
        <w:ind w:left="3505" w:hanging="360"/>
      </w:pPr>
      <w:rPr>
        <w:rFonts w:ascii="Symbol" w:hAnsi="Symbol" w:hint="default"/>
      </w:rPr>
    </w:lvl>
    <w:lvl w:ilvl="4" w:tplc="04270003" w:tentative="1">
      <w:start w:val="1"/>
      <w:numFmt w:val="bullet"/>
      <w:lvlText w:val="o"/>
      <w:lvlJc w:val="left"/>
      <w:pPr>
        <w:ind w:left="4225" w:hanging="360"/>
      </w:pPr>
      <w:rPr>
        <w:rFonts w:ascii="Courier New" w:hAnsi="Courier New" w:cs="Courier New" w:hint="default"/>
      </w:rPr>
    </w:lvl>
    <w:lvl w:ilvl="5" w:tplc="04270005" w:tentative="1">
      <w:start w:val="1"/>
      <w:numFmt w:val="bullet"/>
      <w:lvlText w:val=""/>
      <w:lvlJc w:val="left"/>
      <w:pPr>
        <w:ind w:left="4945" w:hanging="360"/>
      </w:pPr>
      <w:rPr>
        <w:rFonts w:ascii="Wingdings" w:hAnsi="Wingdings" w:hint="default"/>
      </w:rPr>
    </w:lvl>
    <w:lvl w:ilvl="6" w:tplc="04270001" w:tentative="1">
      <w:start w:val="1"/>
      <w:numFmt w:val="bullet"/>
      <w:lvlText w:val=""/>
      <w:lvlJc w:val="left"/>
      <w:pPr>
        <w:ind w:left="5665" w:hanging="360"/>
      </w:pPr>
      <w:rPr>
        <w:rFonts w:ascii="Symbol" w:hAnsi="Symbol" w:hint="default"/>
      </w:rPr>
    </w:lvl>
    <w:lvl w:ilvl="7" w:tplc="04270003" w:tentative="1">
      <w:start w:val="1"/>
      <w:numFmt w:val="bullet"/>
      <w:lvlText w:val="o"/>
      <w:lvlJc w:val="left"/>
      <w:pPr>
        <w:ind w:left="6385" w:hanging="360"/>
      </w:pPr>
      <w:rPr>
        <w:rFonts w:ascii="Courier New" w:hAnsi="Courier New" w:cs="Courier New" w:hint="default"/>
      </w:rPr>
    </w:lvl>
    <w:lvl w:ilvl="8" w:tplc="04270005" w:tentative="1">
      <w:start w:val="1"/>
      <w:numFmt w:val="bullet"/>
      <w:lvlText w:val=""/>
      <w:lvlJc w:val="left"/>
      <w:pPr>
        <w:ind w:left="7105" w:hanging="360"/>
      </w:pPr>
      <w:rPr>
        <w:rFonts w:ascii="Wingdings" w:hAnsi="Wingdings" w:hint="default"/>
      </w:rPr>
    </w:lvl>
  </w:abstractNum>
  <w:abstractNum w:abstractNumId="37" w15:restartNumberingAfterBreak="0">
    <w:nsid w:val="71E95A46"/>
    <w:multiLevelType w:val="hybridMultilevel"/>
    <w:tmpl w:val="D7DA3D1C"/>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531285B"/>
    <w:multiLevelType w:val="hybridMultilevel"/>
    <w:tmpl w:val="CABC49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713DF2"/>
    <w:multiLevelType w:val="hybridMultilevel"/>
    <w:tmpl w:val="F08CBA10"/>
    <w:lvl w:ilvl="0" w:tplc="6D0621E0">
      <w:start w:val="199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9"/>
  </w:num>
  <w:num w:numId="4">
    <w:abstractNumId w:val="34"/>
  </w:num>
  <w:num w:numId="5">
    <w:abstractNumId w:val="26"/>
  </w:num>
  <w:num w:numId="6">
    <w:abstractNumId w:val="25"/>
  </w:num>
  <w:num w:numId="7">
    <w:abstractNumId w:val="12"/>
  </w:num>
  <w:num w:numId="8">
    <w:abstractNumId w:val="16"/>
  </w:num>
  <w:num w:numId="9">
    <w:abstractNumId w:val="21"/>
  </w:num>
  <w:num w:numId="10">
    <w:abstractNumId w:val="27"/>
  </w:num>
  <w:num w:numId="11">
    <w:abstractNumId w:val="29"/>
  </w:num>
  <w:num w:numId="12">
    <w:abstractNumId w:val="1"/>
  </w:num>
  <w:num w:numId="13">
    <w:abstractNumId w:val="38"/>
  </w:num>
  <w:num w:numId="14">
    <w:abstractNumId w:val="13"/>
  </w:num>
  <w:num w:numId="15">
    <w:abstractNumId w:val="11"/>
  </w:num>
  <w:num w:numId="16">
    <w:abstractNumId w:val="14"/>
  </w:num>
  <w:num w:numId="17">
    <w:abstractNumId w:val="20"/>
  </w:num>
  <w:num w:numId="18">
    <w:abstractNumId w:val="33"/>
  </w:num>
  <w:num w:numId="19">
    <w:abstractNumId w:val="28"/>
  </w:num>
  <w:num w:numId="20">
    <w:abstractNumId w:val="39"/>
  </w:num>
  <w:num w:numId="21">
    <w:abstractNumId w:val="3"/>
  </w:num>
  <w:num w:numId="22">
    <w:abstractNumId w:val="7"/>
  </w:num>
  <w:num w:numId="23">
    <w:abstractNumId w:val="36"/>
  </w:num>
  <w:num w:numId="24">
    <w:abstractNumId w:val="23"/>
  </w:num>
  <w:num w:numId="25">
    <w:abstractNumId w:val="30"/>
  </w:num>
  <w:num w:numId="26">
    <w:abstractNumId w:val="17"/>
  </w:num>
  <w:num w:numId="27">
    <w:abstractNumId w:val="8"/>
  </w:num>
  <w:num w:numId="28">
    <w:abstractNumId w:val="4"/>
  </w:num>
  <w:num w:numId="29">
    <w:abstractNumId w:val="35"/>
  </w:num>
  <w:num w:numId="30">
    <w:abstractNumId w:val="19"/>
  </w:num>
  <w:num w:numId="31">
    <w:abstractNumId w:val="31"/>
  </w:num>
  <w:num w:numId="32">
    <w:abstractNumId w:val="15"/>
  </w:num>
  <w:num w:numId="33">
    <w:abstractNumId w:val="6"/>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8"/>
  </w:num>
  <w:num w:numId="37">
    <w:abstractNumId w:val="32"/>
  </w:num>
  <w:num w:numId="38">
    <w:abstractNumId w:val="2"/>
  </w:num>
  <w:num w:numId="39">
    <w:abstractNumId w:val="24"/>
  </w:num>
  <w:num w:numId="40">
    <w:abstractNumId w:val="37"/>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0055E"/>
    <w:rsid w:val="0000093C"/>
    <w:rsid w:val="00004DB4"/>
    <w:rsid w:val="0000616B"/>
    <w:rsid w:val="00010594"/>
    <w:rsid w:val="00010BD4"/>
    <w:rsid w:val="00011C5B"/>
    <w:rsid w:val="00011C76"/>
    <w:rsid w:val="00011DC8"/>
    <w:rsid w:val="000126A3"/>
    <w:rsid w:val="0001286C"/>
    <w:rsid w:val="00014A9A"/>
    <w:rsid w:val="00014DE4"/>
    <w:rsid w:val="0001623A"/>
    <w:rsid w:val="0001673C"/>
    <w:rsid w:val="000203F3"/>
    <w:rsid w:val="00020591"/>
    <w:rsid w:val="00022E3C"/>
    <w:rsid w:val="00023261"/>
    <w:rsid w:val="00024300"/>
    <w:rsid w:val="00025460"/>
    <w:rsid w:val="00025702"/>
    <w:rsid w:val="00027030"/>
    <w:rsid w:val="0002787B"/>
    <w:rsid w:val="000315DA"/>
    <w:rsid w:val="000319FC"/>
    <w:rsid w:val="00031ACC"/>
    <w:rsid w:val="00032188"/>
    <w:rsid w:val="00032455"/>
    <w:rsid w:val="00033431"/>
    <w:rsid w:val="00033C00"/>
    <w:rsid w:val="00033F22"/>
    <w:rsid w:val="00034208"/>
    <w:rsid w:val="0003497F"/>
    <w:rsid w:val="00034EF4"/>
    <w:rsid w:val="000356BD"/>
    <w:rsid w:val="00037592"/>
    <w:rsid w:val="00037EEC"/>
    <w:rsid w:val="00041006"/>
    <w:rsid w:val="00041479"/>
    <w:rsid w:val="000416A7"/>
    <w:rsid w:val="00042679"/>
    <w:rsid w:val="000432F5"/>
    <w:rsid w:val="00043E53"/>
    <w:rsid w:val="00044130"/>
    <w:rsid w:val="00044971"/>
    <w:rsid w:val="00044F0E"/>
    <w:rsid w:val="00045EFA"/>
    <w:rsid w:val="00045F11"/>
    <w:rsid w:val="00046DA7"/>
    <w:rsid w:val="00050635"/>
    <w:rsid w:val="0005121E"/>
    <w:rsid w:val="00054776"/>
    <w:rsid w:val="00054D8F"/>
    <w:rsid w:val="00054E1A"/>
    <w:rsid w:val="00055800"/>
    <w:rsid w:val="0005659E"/>
    <w:rsid w:val="000600FA"/>
    <w:rsid w:val="000611A3"/>
    <w:rsid w:val="0006186E"/>
    <w:rsid w:val="00061A20"/>
    <w:rsid w:val="00062E07"/>
    <w:rsid w:val="0006356C"/>
    <w:rsid w:val="0006365C"/>
    <w:rsid w:val="00064C9B"/>
    <w:rsid w:val="000658D0"/>
    <w:rsid w:val="00065934"/>
    <w:rsid w:val="000659A3"/>
    <w:rsid w:val="00065D50"/>
    <w:rsid w:val="00066458"/>
    <w:rsid w:val="000664C7"/>
    <w:rsid w:val="00066655"/>
    <w:rsid w:val="00066B85"/>
    <w:rsid w:val="00067108"/>
    <w:rsid w:val="0007002F"/>
    <w:rsid w:val="000706E4"/>
    <w:rsid w:val="00070B1E"/>
    <w:rsid w:val="00070F2F"/>
    <w:rsid w:val="00071395"/>
    <w:rsid w:val="00071E8D"/>
    <w:rsid w:val="000726B5"/>
    <w:rsid w:val="00072775"/>
    <w:rsid w:val="00072919"/>
    <w:rsid w:val="00073631"/>
    <w:rsid w:val="00073984"/>
    <w:rsid w:val="00074CE6"/>
    <w:rsid w:val="000756A8"/>
    <w:rsid w:val="00075A37"/>
    <w:rsid w:val="00076B77"/>
    <w:rsid w:val="00077961"/>
    <w:rsid w:val="00080267"/>
    <w:rsid w:val="000803E8"/>
    <w:rsid w:val="0008156B"/>
    <w:rsid w:val="000817FC"/>
    <w:rsid w:val="00081C7F"/>
    <w:rsid w:val="00081E71"/>
    <w:rsid w:val="00081E9E"/>
    <w:rsid w:val="0008265F"/>
    <w:rsid w:val="00083D98"/>
    <w:rsid w:val="000854B6"/>
    <w:rsid w:val="00086446"/>
    <w:rsid w:val="00087594"/>
    <w:rsid w:val="00090843"/>
    <w:rsid w:val="00090ECE"/>
    <w:rsid w:val="00091172"/>
    <w:rsid w:val="00091426"/>
    <w:rsid w:val="000926C2"/>
    <w:rsid w:val="00092BB6"/>
    <w:rsid w:val="00093791"/>
    <w:rsid w:val="00093C21"/>
    <w:rsid w:val="00093E5A"/>
    <w:rsid w:val="000943F4"/>
    <w:rsid w:val="00094876"/>
    <w:rsid w:val="000953D1"/>
    <w:rsid w:val="00096F1A"/>
    <w:rsid w:val="000970AF"/>
    <w:rsid w:val="00097FB0"/>
    <w:rsid w:val="000A09B3"/>
    <w:rsid w:val="000A0F18"/>
    <w:rsid w:val="000A29DF"/>
    <w:rsid w:val="000A2FF8"/>
    <w:rsid w:val="000A3084"/>
    <w:rsid w:val="000A3279"/>
    <w:rsid w:val="000A3E74"/>
    <w:rsid w:val="000A4223"/>
    <w:rsid w:val="000A5961"/>
    <w:rsid w:val="000A5F28"/>
    <w:rsid w:val="000A754D"/>
    <w:rsid w:val="000A7793"/>
    <w:rsid w:val="000B0243"/>
    <w:rsid w:val="000B0D10"/>
    <w:rsid w:val="000B12C0"/>
    <w:rsid w:val="000B1B13"/>
    <w:rsid w:val="000B1ECA"/>
    <w:rsid w:val="000B22B2"/>
    <w:rsid w:val="000B4D62"/>
    <w:rsid w:val="000B5B15"/>
    <w:rsid w:val="000B659A"/>
    <w:rsid w:val="000B7C41"/>
    <w:rsid w:val="000B7F08"/>
    <w:rsid w:val="000C0644"/>
    <w:rsid w:val="000C0738"/>
    <w:rsid w:val="000C0A38"/>
    <w:rsid w:val="000C0FB9"/>
    <w:rsid w:val="000C2256"/>
    <w:rsid w:val="000C379A"/>
    <w:rsid w:val="000C3C7D"/>
    <w:rsid w:val="000C5AD9"/>
    <w:rsid w:val="000C707B"/>
    <w:rsid w:val="000C72E8"/>
    <w:rsid w:val="000D0F1F"/>
    <w:rsid w:val="000D2CB9"/>
    <w:rsid w:val="000D3171"/>
    <w:rsid w:val="000D3CFF"/>
    <w:rsid w:val="000D4AC9"/>
    <w:rsid w:val="000D525D"/>
    <w:rsid w:val="000D6031"/>
    <w:rsid w:val="000D645A"/>
    <w:rsid w:val="000D75A9"/>
    <w:rsid w:val="000E079B"/>
    <w:rsid w:val="000E0E54"/>
    <w:rsid w:val="000E1EE6"/>
    <w:rsid w:val="000E2B09"/>
    <w:rsid w:val="000E34D4"/>
    <w:rsid w:val="000E5A49"/>
    <w:rsid w:val="000E5E23"/>
    <w:rsid w:val="000E6E4F"/>
    <w:rsid w:val="000E7556"/>
    <w:rsid w:val="000F09EF"/>
    <w:rsid w:val="000F1D93"/>
    <w:rsid w:val="000F2123"/>
    <w:rsid w:val="000F310C"/>
    <w:rsid w:val="000F34EA"/>
    <w:rsid w:val="000F3A86"/>
    <w:rsid w:val="000F6DFA"/>
    <w:rsid w:val="000F7812"/>
    <w:rsid w:val="000F7875"/>
    <w:rsid w:val="000F7ABF"/>
    <w:rsid w:val="000F7D48"/>
    <w:rsid w:val="00100839"/>
    <w:rsid w:val="00100976"/>
    <w:rsid w:val="0010128F"/>
    <w:rsid w:val="001047A6"/>
    <w:rsid w:val="00104E27"/>
    <w:rsid w:val="00105855"/>
    <w:rsid w:val="00106269"/>
    <w:rsid w:val="001062A0"/>
    <w:rsid w:val="00106D8A"/>
    <w:rsid w:val="00106E09"/>
    <w:rsid w:val="001076CF"/>
    <w:rsid w:val="00110A05"/>
    <w:rsid w:val="00111EE0"/>
    <w:rsid w:val="00114556"/>
    <w:rsid w:val="00114703"/>
    <w:rsid w:val="001153D9"/>
    <w:rsid w:val="00115612"/>
    <w:rsid w:val="00116BB7"/>
    <w:rsid w:val="00120EE0"/>
    <w:rsid w:val="00122119"/>
    <w:rsid w:val="001234A0"/>
    <w:rsid w:val="001252A9"/>
    <w:rsid w:val="00125C77"/>
    <w:rsid w:val="00125E86"/>
    <w:rsid w:val="001273A9"/>
    <w:rsid w:val="00130989"/>
    <w:rsid w:val="00131F0F"/>
    <w:rsid w:val="00133358"/>
    <w:rsid w:val="00133A2C"/>
    <w:rsid w:val="00133BFC"/>
    <w:rsid w:val="00134BE9"/>
    <w:rsid w:val="00134EEB"/>
    <w:rsid w:val="001359B7"/>
    <w:rsid w:val="00136AFE"/>
    <w:rsid w:val="00136C7E"/>
    <w:rsid w:val="00140B0F"/>
    <w:rsid w:val="00140E06"/>
    <w:rsid w:val="001411BB"/>
    <w:rsid w:val="001414C7"/>
    <w:rsid w:val="00141EA9"/>
    <w:rsid w:val="00142EF3"/>
    <w:rsid w:val="00143C61"/>
    <w:rsid w:val="00143D84"/>
    <w:rsid w:val="00143F37"/>
    <w:rsid w:val="0014461E"/>
    <w:rsid w:val="00145B0E"/>
    <w:rsid w:val="00145F03"/>
    <w:rsid w:val="001461EC"/>
    <w:rsid w:val="00146218"/>
    <w:rsid w:val="001469D3"/>
    <w:rsid w:val="0015008D"/>
    <w:rsid w:val="00150C5F"/>
    <w:rsid w:val="001523FF"/>
    <w:rsid w:val="001525FE"/>
    <w:rsid w:val="00152D25"/>
    <w:rsid w:val="00153F6F"/>
    <w:rsid w:val="00155206"/>
    <w:rsid w:val="00155273"/>
    <w:rsid w:val="00155978"/>
    <w:rsid w:val="00155BCB"/>
    <w:rsid w:val="0015765A"/>
    <w:rsid w:val="00157FCC"/>
    <w:rsid w:val="001600BE"/>
    <w:rsid w:val="00160A56"/>
    <w:rsid w:val="001615ED"/>
    <w:rsid w:val="00162C7E"/>
    <w:rsid w:val="00163267"/>
    <w:rsid w:val="00163BE5"/>
    <w:rsid w:val="00164F56"/>
    <w:rsid w:val="0016532C"/>
    <w:rsid w:val="00167236"/>
    <w:rsid w:val="00170F33"/>
    <w:rsid w:val="00170FD5"/>
    <w:rsid w:val="001720E7"/>
    <w:rsid w:val="00172743"/>
    <w:rsid w:val="001738F7"/>
    <w:rsid w:val="001746A1"/>
    <w:rsid w:val="00176F5B"/>
    <w:rsid w:val="00180A18"/>
    <w:rsid w:val="00181725"/>
    <w:rsid w:val="00181B15"/>
    <w:rsid w:val="001838C4"/>
    <w:rsid w:val="00183B8B"/>
    <w:rsid w:val="00183C14"/>
    <w:rsid w:val="00184321"/>
    <w:rsid w:val="00184D55"/>
    <w:rsid w:val="00185FB4"/>
    <w:rsid w:val="0018717A"/>
    <w:rsid w:val="001872C2"/>
    <w:rsid w:val="00187A0C"/>
    <w:rsid w:val="00187ECF"/>
    <w:rsid w:val="00190B04"/>
    <w:rsid w:val="00191112"/>
    <w:rsid w:val="001917D2"/>
    <w:rsid w:val="0019275D"/>
    <w:rsid w:val="001933FB"/>
    <w:rsid w:val="00193674"/>
    <w:rsid w:val="001939AF"/>
    <w:rsid w:val="0019479C"/>
    <w:rsid w:val="00194ADC"/>
    <w:rsid w:val="00196820"/>
    <w:rsid w:val="00196BEA"/>
    <w:rsid w:val="00196C46"/>
    <w:rsid w:val="001A01BB"/>
    <w:rsid w:val="001A059F"/>
    <w:rsid w:val="001A08DE"/>
    <w:rsid w:val="001A0ABB"/>
    <w:rsid w:val="001A0C60"/>
    <w:rsid w:val="001A1695"/>
    <w:rsid w:val="001A1D4B"/>
    <w:rsid w:val="001A1E5F"/>
    <w:rsid w:val="001A278F"/>
    <w:rsid w:val="001A2BEB"/>
    <w:rsid w:val="001A3504"/>
    <w:rsid w:val="001A36EF"/>
    <w:rsid w:val="001A3ED9"/>
    <w:rsid w:val="001A421E"/>
    <w:rsid w:val="001A463C"/>
    <w:rsid w:val="001A4FCC"/>
    <w:rsid w:val="001A52F7"/>
    <w:rsid w:val="001A5FF1"/>
    <w:rsid w:val="001A699A"/>
    <w:rsid w:val="001B1B0D"/>
    <w:rsid w:val="001B2261"/>
    <w:rsid w:val="001B28DE"/>
    <w:rsid w:val="001B2E55"/>
    <w:rsid w:val="001B2F7A"/>
    <w:rsid w:val="001B451E"/>
    <w:rsid w:val="001B4F96"/>
    <w:rsid w:val="001B535B"/>
    <w:rsid w:val="001B6AFA"/>
    <w:rsid w:val="001B6BC4"/>
    <w:rsid w:val="001B7042"/>
    <w:rsid w:val="001B7356"/>
    <w:rsid w:val="001C046F"/>
    <w:rsid w:val="001C1718"/>
    <w:rsid w:val="001C1840"/>
    <w:rsid w:val="001C1F4A"/>
    <w:rsid w:val="001C1FAC"/>
    <w:rsid w:val="001C32A0"/>
    <w:rsid w:val="001C5C12"/>
    <w:rsid w:val="001C6BD5"/>
    <w:rsid w:val="001D0074"/>
    <w:rsid w:val="001D02FC"/>
    <w:rsid w:val="001D090C"/>
    <w:rsid w:val="001D0C01"/>
    <w:rsid w:val="001D1017"/>
    <w:rsid w:val="001D206B"/>
    <w:rsid w:val="001D31AE"/>
    <w:rsid w:val="001D36DC"/>
    <w:rsid w:val="001D389E"/>
    <w:rsid w:val="001D41E3"/>
    <w:rsid w:val="001D682B"/>
    <w:rsid w:val="001D71A3"/>
    <w:rsid w:val="001D7247"/>
    <w:rsid w:val="001D74D6"/>
    <w:rsid w:val="001E0731"/>
    <w:rsid w:val="001E07DA"/>
    <w:rsid w:val="001E0820"/>
    <w:rsid w:val="001E1741"/>
    <w:rsid w:val="001E192A"/>
    <w:rsid w:val="001E19E9"/>
    <w:rsid w:val="001E1A97"/>
    <w:rsid w:val="001E213B"/>
    <w:rsid w:val="001E22FB"/>
    <w:rsid w:val="001E2BED"/>
    <w:rsid w:val="001E2E8D"/>
    <w:rsid w:val="001E30DD"/>
    <w:rsid w:val="001E44FD"/>
    <w:rsid w:val="001E6E3F"/>
    <w:rsid w:val="001E7A7D"/>
    <w:rsid w:val="001F10E5"/>
    <w:rsid w:val="001F11E9"/>
    <w:rsid w:val="001F23D9"/>
    <w:rsid w:val="001F27DC"/>
    <w:rsid w:val="001F2E2A"/>
    <w:rsid w:val="001F3BF5"/>
    <w:rsid w:val="001F3CDF"/>
    <w:rsid w:val="001F3DFA"/>
    <w:rsid w:val="001F3FE0"/>
    <w:rsid w:val="001F46F3"/>
    <w:rsid w:val="001F4940"/>
    <w:rsid w:val="001F5136"/>
    <w:rsid w:val="001F57B0"/>
    <w:rsid w:val="001F5FF8"/>
    <w:rsid w:val="001F7749"/>
    <w:rsid w:val="001F7BF7"/>
    <w:rsid w:val="002012D8"/>
    <w:rsid w:val="00203962"/>
    <w:rsid w:val="00204515"/>
    <w:rsid w:val="00204D5B"/>
    <w:rsid w:val="00205933"/>
    <w:rsid w:val="00205D78"/>
    <w:rsid w:val="00205F06"/>
    <w:rsid w:val="002067C5"/>
    <w:rsid w:val="00211945"/>
    <w:rsid w:val="00212F6D"/>
    <w:rsid w:val="00213322"/>
    <w:rsid w:val="00213588"/>
    <w:rsid w:val="0021358E"/>
    <w:rsid w:val="002135D0"/>
    <w:rsid w:val="002148B1"/>
    <w:rsid w:val="00214E96"/>
    <w:rsid w:val="00215176"/>
    <w:rsid w:val="002158E2"/>
    <w:rsid w:val="00216724"/>
    <w:rsid w:val="00217645"/>
    <w:rsid w:val="00221627"/>
    <w:rsid w:val="00222B09"/>
    <w:rsid w:val="00223ACF"/>
    <w:rsid w:val="00223DDD"/>
    <w:rsid w:val="00224C7E"/>
    <w:rsid w:val="00225009"/>
    <w:rsid w:val="00226FC2"/>
    <w:rsid w:val="002276AF"/>
    <w:rsid w:val="00227C3C"/>
    <w:rsid w:val="00227E0E"/>
    <w:rsid w:val="00227F55"/>
    <w:rsid w:val="002304E9"/>
    <w:rsid w:val="0023072F"/>
    <w:rsid w:val="00230BFA"/>
    <w:rsid w:val="0023118F"/>
    <w:rsid w:val="00231940"/>
    <w:rsid w:val="00231F5B"/>
    <w:rsid w:val="0023267F"/>
    <w:rsid w:val="00233698"/>
    <w:rsid w:val="002339B0"/>
    <w:rsid w:val="00235042"/>
    <w:rsid w:val="002351D0"/>
    <w:rsid w:val="002355BD"/>
    <w:rsid w:val="00236377"/>
    <w:rsid w:val="00241104"/>
    <w:rsid w:val="00241394"/>
    <w:rsid w:val="002428CA"/>
    <w:rsid w:val="00242F00"/>
    <w:rsid w:val="00243A2C"/>
    <w:rsid w:val="00243EAD"/>
    <w:rsid w:val="00244D21"/>
    <w:rsid w:val="002453F3"/>
    <w:rsid w:val="00246EA0"/>
    <w:rsid w:val="00247319"/>
    <w:rsid w:val="00247655"/>
    <w:rsid w:val="002478D9"/>
    <w:rsid w:val="00250061"/>
    <w:rsid w:val="00250CC2"/>
    <w:rsid w:val="00250DD7"/>
    <w:rsid w:val="00251014"/>
    <w:rsid w:val="002514D4"/>
    <w:rsid w:val="002522A7"/>
    <w:rsid w:val="00252516"/>
    <w:rsid w:val="00253B7F"/>
    <w:rsid w:val="00254160"/>
    <w:rsid w:val="002544D0"/>
    <w:rsid w:val="00256D28"/>
    <w:rsid w:val="0026000D"/>
    <w:rsid w:val="00260D42"/>
    <w:rsid w:val="0026256C"/>
    <w:rsid w:val="00263AD0"/>
    <w:rsid w:val="0026473E"/>
    <w:rsid w:val="00265334"/>
    <w:rsid w:val="00266CAF"/>
    <w:rsid w:val="002701CF"/>
    <w:rsid w:val="00270433"/>
    <w:rsid w:val="00271BCA"/>
    <w:rsid w:val="00272BB8"/>
    <w:rsid w:val="00274238"/>
    <w:rsid w:val="0027526A"/>
    <w:rsid w:val="002752EB"/>
    <w:rsid w:val="002755DD"/>
    <w:rsid w:val="00275610"/>
    <w:rsid w:val="00276D9B"/>
    <w:rsid w:val="00276DFC"/>
    <w:rsid w:val="00277446"/>
    <w:rsid w:val="00280816"/>
    <w:rsid w:val="00280FF3"/>
    <w:rsid w:val="00281DBA"/>
    <w:rsid w:val="00282918"/>
    <w:rsid w:val="00282EBB"/>
    <w:rsid w:val="00283425"/>
    <w:rsid w:val="00283892"/>
    <w:rsid w:val="00284E2D"/>
    <w:rsid w:val="00290411"/>
    <w:rsid w:val="00290C21"/>
    <w:rsid w:val="00290F94"/>
    <w:rsid w:val="00291E43"/>
    <w:rsid w:val="00292A56"/>
    <w:rsid w:val="0029338C"/>
    <w:rsid w:val="00293765"/>
    <w:rsid w:val="0029389C"/>
    <w:rsid w:val="00294570"/>
    <w:rsid w:val="0029463F"/>
    <w:rsid w:val="00294C3F"/>
    <w:rsid w:val="0029533B"/>
    <w:rsid w:val="00295EDC"/>
    <w:rsid w:val="00297430"/>
    <w:rsid w:val="00297700"/>
    <w:rsid w:val="00297AAC"/>
    <w:rsid w:val="002A2C92"/>
    <w:rsid w:val="002A3E00"/>
    <w:rsid w:val="002A5027"/>
    <w:rsid w:val="002A58B8"/>
    <w:rsid w:val="002A6634"/>
    <w:rsid w:val="002A7447"/>
    <w:rsid w:val="002A78D7"/>
    <w:rsid w:val="002A7E04"/>
    <w:rsid w:val="002B05DC"/>
    <w:rsid w:val="002B15A5"/>
    <w:rsid w:val="002B15D8"/>
    <w:rsid w:val="002B16B9"/>
    <w:rsid w:val="002B2778"/>
    <w:rsid w:val="002B32F7"/>
    <w:rsid w:val="002B334B"/>
    <w:rsid w:val="002B36A6"/>
    <w:rsid w:val="002B5F07"/>
    <w:rsid w:val="002B5FF3"/>
    <w:rsid w:val="002C0406"/>
    <w:rsid w:val="002C045B"/>
    <w:rsid w:val="002C0BC7"/>
    <w:rsid w:val="002C0EB6"/>
    <w:rsid w:val="002C3909"/>
    <w:rsid w:val="002C3ABA"/>
    <w:rsid w:val="002C4F3C"/>
    <w:rsid w:val="002C6CBE"/>
    <w:rsid w:val="002C7133"/>
    <w:rsid w:val="002C73CC"/>
    <w:rsid w:val="002C7CE2"/>
    <w:rsid w:val="002D0452"/>
    <w:rsid w:val="002D1E94"/>
    <w:rsid w:val="002D206F"/>
    <w:rsid w:val="002D23F2"/>
    <w:rsid w:val="002D24DA"/>
    <w:rsid w:val="002D3695"/>
    <w:rsid w:val="002D3F93"/>
    <w:rsid w:val="002D4039"/>
    <w:rsid w:val="002D429E"/>
    <w:rsid w:val="002D42CC"/>
    <w:rsid w:val="002D4366"/>
    <w:rsid w:val="002D442B"/>
    <w:rsid w:val="002D6395"/>
    <w:rsid w:val="002D72A0"/>
    <w:rsid w:val="002D7A13"/>
    <w:rsid w:val="002E0894"/>
    <w:rsid w:val="002E0D2A"/>
    <w:rsid w:val="002E1892"/>
    <w:rsid w:val="002E1E91"/>
    <w:rsid w:val="002E1F0D"/>
    <w:rsid w:val="002E23A1"/>
    <w:rsid w:val="002E3148"/>
    <w:rsid w:val="002E32EA"/>
    <w:rsid w:val="002E3521"/>
    <w:rsid w:val="002E43D1"/>
    <w:rsid w:val="002E4B71"/>
    <w:rsid w:val="002E5220"/>
    <w:rsid w:val="002E63C9"/>
    <w:rsid w:val="002E6FBA"/>
    <w:rsid w:val="002E745E"/>
    <w:rsid w:val="002E7518"/>
    <w:rsid w:val="002F0B73"/>
    <w:rsid w:val="002F17CB"/>
    <w:rsid w:val="002F357E"/>
    <w:rsid w:val="002F4D4E"/>
    <w:rsid w:val="002F6D46"/>
    <w:rsid w:val="0030014C"/>
    <w:rsid w:val="00300B7C"/>
    <w:rsid w:val="00300F02"/>
    <w:rsid w:val="00301321"/>
    <w:rsid w:val="0030145F"/>
    <w:rsid w:val="00301A9E"/>
    <w:rsid w:val="00301BF5"/>
    <w:rsid w:val="003024D3"/>
    <w:rsid w:val="00302957"/>
    <w:rsid w:val="00303C59"/>
    <w:rsid w:val="00303D03"/>
    <w:rsid w:val="00305AA3"/>
    <w:rsid w:val="00305E3F"/>
    <w:rsid w:val="00306244"/>
    <w:rsid w:val="00306431"/>
    <w:rsid w:val="00307082"/>
    <w:rsid w:val="00307A0F"/>
    <w:rsid w:val="0031113B"/>
    <w:rsid w:val="0031297C"/>
    <w:rsid w:val="00313BD5"/>
    <w:rsid w:val="003143D5"/>
    <w:rsid w:val="00314A05"/>
    <w:rsid w:val="0031516E"/>
    <w:rsid w:val="0031547F"/>
    <w:rsid w:val="00315B26"/>
    <w:rsid w:val="003161DD"/>
    <w:rsid w:val="00317089"/>
    <w:rsid w:val="00317664"/>
    <w:rsid w:val="00320BD0"/>
    <w:rsid w:val="00321108"/>
    <w:rsid w:val="00323569"/>
    <w:rsid w:val="003249E6"/>
    <w:rsid w:val="00324C4B"/>
    <w:rsid w:val="00324F97"/>
    <w:rsid w:val="00325812"/>
    <w:rsid w:val="0032613C"/>
    <w:rsid w:val="003268E2"/>
    <w:rsid w:val="00327680"/>
    <w:rsid w:val="00327765"/>
    <w:rsid w:val="00327EBA"/>
    <w:rsid w:val="00330937"/>
    <w:rsid w:val="00330ACE"/>
    <w:rsid w:val="00330D16"/>
    <w:rsid w:val="003314CD"/>
    <w:rsid w:val="0033333D"/>
    <w:rsid w:val="00335E75"/>
    <w:rsid w:val="00337240"/>
    <w:rsid w:val="00337D32"/>
    <w:rsid w:val="00340174"/>
    <w:rsid w:val="0034019B"/>
    <w:rsid w:val="003407D9"/>
    <w:rsid w:val="00340EC3"/>
    <w:rsid w:val="00341149"/>
    <w:rsid w:val="00342A37"/>
    <w:rsid w:val="00342A4E"/>
    <w:rsid w:val="00342F41"/>
    <w:rsid w:val="00343886"/>
    <w:rsid w:val="003438D9"/>
    <w:rsid w:val="003452D8"/>
    <w:rsid w:val="00345315"/>
    <w:rsid w:val="00345A11"/>
    <w:rsid w:val="00345C41"/>
    <w:rsid w:val="0034637C"/>
    <w:rsid w:val="00346D95"/>
    <w:rsid w:val="00347147"/>
    <w:rsid w:val="00350464"/>
    <w:rsid w:val="00350CFE"/>
    <w:rsid w:val="00350F85"/>
    <w:rsid w:val="00351530"/>
    <w:rsid w:val="00351C28"/>
    <w:rsid w:val="0035263F"/>
    <w:rsid w:val="00352F3E"/>
    <w:rsid w:val="0035347D"/>
    <w:rsid w:val="0035567A"/>
    <w:rsid w:val="00357B11"/>
    <w:rsid w:val="00362FBD"/>
    <w:rsid w:val="0036317C"/>
    <w:rsid w:val="00363266"/>
    <w:rsid w:val="00365F85"/>
    <w:rsid w:val="003675A5"/>
    <w:rsid w:val="00370118"/>
    <w:rsid w:val="00371009"/>
    <w:rsid w:val="003716EF"/>
    <w:rsid w:val="00371CF4"/>
    <w:rsid w:val="003728AF"/>
    <w:rsid w:val="00373FFA"/>
    <w:rsid w:val="003742AA"/>
    <w:rsid w:val="00374572"/>
    <w:rsid w:val="00375F40"/>
    <w:rsid w:val="003761B4"/>
    <w:rsid w:val="00376C72"/>
    <w:rsid w:val="003802E4"/>
    <w:rsid w:val="003803A3"/>
    <w:rsid w:val="00380A7B"/>
    <w:rsid w:val="00382280"/>
    <w:rsid w:val="0038332A"/>
    <w:rsid w:val="0038356C"/>
    <w:rsid w:val="00383748"/>
    <w:rsid w:val="00384415"/>
    <w:rsid w:val="003846F9"/>
    <w:rsid w:val="003851D8"/>
    <w:rsid w:val="003855A5"/>
    <w:rsid w:val="00385650"/>
    <w:rsid w:val="00385A5C"/>
    <w:rsid w:val="00386624"/>
    <w:rsid w:val="0038716E"/>
    <w:rsid w:val="00387CBE"/>
    <w:rsid w:val="00387EAB"/>
    <w:rsid w:val="00390665"/>
    <w:rsid w:val="00391557"/>
    <w:rsid w:val="003919FD"/>
    <w:rsid w:val="00391B9C"/>
    <w:rsid w:val="00392BAA"/>
    <w:rsid w:val="00393102"/>
    <w:rsid w:val="00394CD2"/>
    <w:rsid w:val="003956BD"/>
    <w:rsid w:val="003957B5"/>
    <w:rsid w:val="003958C1"/>
    <w:rsid w:val="003979A9"/>
    <w:rsid w:val="003A08EF"/>
    <w:rsid w:val="003A0BCB"/>
    <w:rsid w:val="003A0D57"/>
    <w:rsid w:val="003A2918"/>
    <w:rsid w:val="003A3394"/>
    <w:rsid w:val="003A3396"/>
    <w:rsid w:val="003A4FC5"/>
    <w:rsid w:val="003A52DA"/>
    <w:rsid w:val="003A5325"/>
    <w:rsid w:val="003A5EBA"/>
    <w:rsid w:val="003A6257"/>
    <w:rsid w:val="003A6CAA"/>
    <w:rsid w:val="003A7A6E"/>
    <w:rsid w:val="003A7B6D"/>
    <w:rsid w:val="003A7C88"/>
    <w:rsid w:val="003B3700"/>
    <w:rsid w:val="003B3949"/>
    <w:rsid w:val="003B396D"/>
    <w:rsid w:val="003B3EBF"/>
    <w:rsid w:val="003B493A"/>
    <w:rsid w:val="003B496E"/>
    <w:rsid w:val="003B5603"/>
    <w:rsid w:val="003B5F0F"/>
    <w:rsid w:val="003C19A1"/>
    <w:rsid w:val="003C1BC9"/>
    <w:rsid w:val="003C1E0E"/>
    <w:rsid w:val="003C20E9"/>
    <w:rsid w:val="003C22EA"/>
    <w:rsid w:val="003C33DE"/>
    <w:rsid w:val="003C5263"/>
    <w:rsid w:val="003C5379"/>
    <w:rsid w:val="003C57B2"/>
    <w:rsid w:val="003C6B7E"/>
    <w:rsid w:val="003C6FCB"/>
    <w:rsid w:val="003C701C"/>
    <w:rsid w:val="003C75DE"/>
    <w:rsid w:val="003C76FB"/>
    <w:rsid w:val="003C7721"/>
    <w:rsid w:val="003D05A5"/>
    <w:rsid w:val="003D2240"/>
    <w:rsid w:val="003D2DC7"/>
    <w:rsid w:val="003D3B2B"/>
    <w:rsid w:val="003D4461"/>
    <w:rsid w:val="003D4FA0"/>
    <w:rsid w:val="003D5602"/>
    <w:rsid w:val="003D7161"/>
    <w:rsid w:val="003D773F"/>
    <w:rsid w:val="003E0F9D"/>
    <w:rsid w:val="003E186D"/>
    <w:rsid w:val="003E355E"/>
    <w:rsid w:val="003E4B89"/>
    <w:rsid w:val="003E50F1"/>
    <w:rsid w:val="003E52CF"/>
    <w:rsid w:val="003E5B68"/>
    <w:rsid w:val="003E6B66"/>
    <w:rsid w:val="003E723A"/>
    <w:rsid w:val="003E7776"/>
    <w:rsid w:val="003F05BF"/>
    <w:rsid w:val="003F09B4"/>
    <w:rsid w:val="003F0B20"/>
    <w:rsid w:val="003F1E6A"/>
    <w:rsid w:val="003F2D88"/>
    <w:rsid w:val="003F5282"/>
    <w:rsid w:val="003F533C"/>
    <w:rsid w:val="003F7C30"/>
    <w:rsid w:val="003F7CE5"/>
    <w:rsid w:val="00401932"/>
    <w:rsid w:val="00402276"/>
    <w:rsid w:val="00402520"/>
    <w:rsid w:val="00402DAD"/>
    <w:rsid w:val="00403246"/>
    <w:rsid w:val="00404881"/>
    <w:rsid w:val="004054A0"/>
    <w:rsid w:val="0040603F"/>
    <w:rsid w:val="00406752"/>
    <w:rsid w:val="004069BB"/>
    <w:rsid w:val="004069BE"/>
    <w:rsid w:val="004072FD"/>
    <w:rsid w:val="00414181"/>
    <w:rsid w:val="004144E1"/>
    <w:rsid w:val="004149E8"/>
    <w:rsid w:val="00414F37"/>
    <w:rsid w:val="00415DE8"/>
    <w:rsid w:val="0042013A"/>
    <w:rsid w:val="00420A96"/>
    <w:rsid w:val="00421424"/>
    <w:rsid w:val="004214FB"/>
    <w:rsid w:val="00422F55"/>
    <w:rsid w:val="00423380"/>
    <w:rsid w:val="00424872"/>
    <w:rsid w:val="004251F7"/>
    <w:rsid w:val="00425896"/>
    <w:rsid w:val="004261EC"/>
    <w:rsid w:val="00430F29"/>
    <w:rsid w:val="00431330"/>
    <w:rsid w:val="00432BD5"/>
    <w:rsid w:val="004330EE"/>
    <w:rsid w:val="00433923"/>
    <w:rsid w:val="00434905"/>
    <w:rsid w:val="00434AF0"/>
    <w:rsid w:val="00436452"/>
    <w:rsid w:val="0043712D"/>
    <w:rsid w:val="00437EF1"/>
    <w:rsid w:val="004400C5"/>
    <w:rsid w:val="00441B0A"/>
    <w:rsid w:val="004433EB"/>
    <w:rsid w:val="00443DF1"/>
    <w:rsid w:val="00444D3C"/>
    <w:rsid w:val="00445650"/>
    <w:rsid w:val="004460E7"/>
    <w:rsid w:val="00446853"/>
    <w:rsid w:val="00446B67"/>
    <w:rsid w:val="00446CC6"/>
    <w:rsid w:val="004473FF"/>
    <w:rsid w:val="004509DF"/>
    <w:rsid w:val="00451F6F"/>
    <w:rsid w:val="00452158"/>
    <w:rsid w:val="00452CD5"/>
    <w:rsid w:val="004536E9"/>
    <w:rsid w:val="00453AA8"/>
    <w:rsid w:val="004553ED"/>
    <w:rsid w:val="00455E4E"/>
    <w:rsid w:val="004564F0"/>
    <w:rsid w:val="004564FB"/>
    <w:rsid w:val="00457AE1"/>
    <w:rsid w:val="00460780"/>
    <w:rsid w:val="00460DB2"/>
    <w:rsid w:val="00460E9C"/>
    <w:rsid w:val="0046162C"/>
    <w:rsid w:val="00461BDE"/>
    <w:rsid w:val="00461E3C"/>
    <w:rsid w:val="00462250"/>
    <w:rsid w:val="00462388"/>
    <w:rsid w:val="0046278E"/>
    <w:rsid w:val="00462F64"/>
    <w:rsid w:val="004633AD"/>
    <w:rsid w:val="00463C40"/>
    <w:rsid w:val="0046403E"/>
    <w:rsid w:val="00465F29"/>
    <w:rsid w:val="00467A75"/>
    <w:rsid w:val="0047002E"/>
    <w:rsid w:val="00472B41"/>
    <w:rsid w:val="0047436F"/>
    <w:rsid w:val="00475D64"/>
    <w:rsid w:val="0047626D"/>
    <w:rsid w:val="00476A0B"/>
    <w:rsid w:val="00476C5B"/>
    <w:rsid w:val="00477193"/>
    <w:rsid w:val="00480838"/>
    <w:rsid w:val="00481BA9"/>
    <w:rsid w:val="004841E2"/>
    <w:rsid w:val="00485ADD"/>
    <w:rsid w:val="00486349"/>
    <w:rsid w:val="004865B7"/>
    <w:rsid w:val="00486FBE"/>
    <w:rsid w:val="004876B5"/>
    <w:rsid w:val="00487892"/>
    <w:rsid w:val="00487A30"/>
    <w:rsid w:val="00491C45"/>
    <w:rsid w:val="0049272D"/>
    <w:rsid w:val="00492E90"/>
    <w:rsid w:val="00492E93"/>
    <w:rsid w:val="00493DA7"/>
    <w:rsid w:val="004946A5"/>
    <w:rsid w:val="00494FDF"/>
    <w:rsid w:val="00495095"/>
    <w:rsid w:val="00495C18"/>
    <w:rsid w:val="004973A3"/>
    <w:rsid w:val="004A0E6B"/>
    <w:rsid w:val="004A2BD2"/>
    <w:rsid w:val="004A3F54"/>
    <w:rsid w:val="004A424A"/>
    <w:rsid w:val="004A5383"/>
    <w:rsid w:val="004A6B31"/>
    <w:rsid w:val="004A7987"/>
    <w:rsid w:val="004A7CB1"/>
    <w:rsid w:val="004A7D32"/>
    <w:rsid w:val="004B0196"/>
    <w:rsid w:val="004B04A7"/>
    <w:rsid w:val="004B09DE"/>
    <w:rsid w:val="004B106A"/>
    <w:rsid w:val="004B12FF"/>
    <w:rsid w:val="004B25E3"/>
    <w:rsid w:val="004B2A46"/>
    <w:rsid w:val="004B32C9"/>
    <w:rsid w:val="004B3695"/>
    <w:rsid w:val="004B416C"/>
    <w:rsid w:val="004B46AC"/>
    <w:rsid w:val="004B55D6"/>
    <w:rsid w:val="004B6080"/>
    <w:rsid w:val="004B62E9"/>
    <w:rsid w:val="004B68FF"/>
    <w:rsid w:val="004B7579"/>
    <w:rsid w:val="004C157C"/>
    <w:rsid w:val="004C1E67"/>
    <w:rsid w:val="004C1FB7"/>
    <w:rsid w:val="004C231B"/>
    <w:rsid w:val="004C2FD9"/>
    <w:rsid w:val="004C3140"/>
    <w:rsid w:val="004C374E"/>
    <w:rsid w:val="004C3BEF"/>
    <w:rsid w:val="004C3D49"/>
    <w:rsid w:val="004C51D4"/>
    <w:rsid w:val="004C5235"/>
    <w:rsid w:val="004C53E2"/>
    <w:rsid w:val="004C6306"/>
    <w:rsid w:val="004C6886"/>
    <w:rsid w:val="004C7118"/>
    <w:rsid w:val="004C71FB"/>
    <w:rsid w:val="004C73F7"/>
    <w:rsid w:val="004C7795"/>
    <w:rsid w:val="004D0348"/>
    <w:rsid w:val="004D1361"/>
    <w:rsid w:val="004D148B"/>
    <w:rsid w:val="004D296E"/>
    <w:rsid w:val="004D37B7"/>
    <w:rsid w:val="004D3B69"/>
    <w:rsid w:val="004D593D"/>
    <w:rsid w:val="004D5B54"/>
    <w:rsid w:val="004D6684"/>
    <w:rsid w:val="004D6CF4"/>
    <w:rsid w:val="004D743A"/>
    <w:rsid w:val="004D7572"/>
    <w:rsid w:val="004D7A07"/>
    <w:rsid w:val="004D7E7E"/>
    <w:rsid w:val="004E0354"/>
    <w:rsid w:val="004E0C69"/>
    <w:rsid w:val="004E0DDC"/>
    <w:rsid w:val="004E1B22"/>
    <w:rsid w:val="004E2427"/>
    <w:rsid w:val="004E2C24"/>
    <w:rsid w:val="004E2D5B"/>
    <w:rsid w:val="004E4C97"/>
    <w:rsid w:val="004E698A"/>
    <w:rsid w:val="004E7020"/>
    <w:rsid w:val="004E7230"/>
    <w:rsid w:val="004E7587"/>
    <w:rsid w:val="004F18C2"/>
    <w:rsid w:val="004F1C8F"/>
    <w:rsid w:val="004F2186"/>
    <w:rsid w:val="004F5744"/>
    <w:rsid w:val="004F68EE"/>
    <w:rsid w:val="004F6D1F"/>
    <w:rsid w:val="004F7772"/>
    <w:rsid w:val="004F7E5E"/>
    <w:rsid w:val="00500C13"/>
    <w:rsid w:val="00500C29"/>
    <w:rsid w:val="00500F4B"/>
    <w:rsid w:val="00502A90"/>
    <w:rsid w:val="00503401"/>
    <w:rsid w:val="00503854"/>
    <w:rsid w:val="00503AAE"/>
    <w:rsid w:val="005045EC"/>
    <w:rsid w:val="005063D5"/>
    <w:rsid w:val="00507FC6"/>
    <w:rsid w:val="00510253"/>
    <w:rsid w:val="00511170"/>
    <w:rsid w:val="005111A7"/>
    <w:rsid w:val="00511374"/>
    <w:rsid w:val="00511D24"/>
    <w:rsid w:val="00512C3B"/>
    <w:rsid w:val="00512D72"/>
    <w:rsid w:val="00514409"/>
    <w:rsid w:val="00514567"/>
    <w:rsid w:val="0051548F"/>
    <w:rsid w:val="00516B93"/>
    <w:rsid w:val="00516F29"/>
    <w:rsid w:val="00517075"/>
    <w:rsid w:val="0051744C"/>
    <w:rsid w:val="00517762"/>
    <w:rsid w:val="00517A51"/>
    <w:rsid w:val="00517CFA"/>
    <w:rsid w:val="00521337"/>
    <w:rsid w:val="005231E8"/>
    <w:rsid w:val="00523429"/>
    <w:rsid w:val="00525E38"/>
    <w:rsid w:val="005262E2"/>
    <w:rsid w:val="0052669C"/>
    <w:rsid w:val="00526983"/>
    <w:rsid w:val="005269E6"/>
    <w:rsid w:val="00526C92"/>
    <w:rsid w:val="00527618"/>
    <w:rsid w:val="005307D4"/>
    <w:rsid w:val="00530C0D"/>
    <w:rsid w:val="00530E6A"/>
    <w:rsid w:val="0053158B"/>
    <w:rsid w:val="00532845"/>
    <w:rsid w:val="0053360D"/>
    <w:rsid w:val="005360A6"/>
    <w:rsid w:val="00536897"/>
    <w:rsid w:val="00536CDE"/>
    <w:rsid w:val="005379C6"/>
    <w:rsid w:val="00541C2A"/>
    <w:rsid w:val="005434C7"/>
    <w:rsid w:val="00544128"/>
    <w:rsid w:val="00545242"/>
    <w:rsid w:val="005456F7"/>
    <w:rsid w:val="00545D7D"/>
    <w:rsid w:val="005468FA"/>
    <w:rsid w:val="005508D7"/>
    <w:rsid w:val="00550D76"/>
    <w:rsid w:val="00550E5B"/>
    <w:rsid w:val="00551C96"/>
    <w:rsid w:val="00553DD1"/>
    <w:rsid w:val="00555EA7"/>
    <w:rsid w:val="00556D3C"/>
    <w:rsid w:val="00557101"/>
    <w:rsid w:val="0055718D"/>
    <w:rsid w:val="005600F3"/>
    <w:rsid w:val="00560A37"/>
    <w:rsid w:val="00560C29"/>
    <w:rsid w:val="0056201F"/>
    <w:rsid w:val="00563042"/>
    <w:rsid w:val="005646BB"/>
    <w:rsid w:val="00565124"/>
    <w:rsid w:val="0057053B"/>
    <w:rsid w:val="005707E6"/>
    <w:rsid w:val="00571898"/>
    <w:rsid w:val="00574C4D"/>
    <w:rsid w:val="00576A38"/>
    <w:rsid w:val="00576A9B"/>
    <w:rsid w:val="0058185B"/>
    <w:rsid w:val="0058204C"/>
    <w:rsid w:val="005838C6"/>
    <w:rsid w:val="005839AA"/>
    <w:rsid w:val="00585293"/>
    <w:rsid w:val="00585B7D"/>
    <w:rsid w:val="00585E98"/>
    <w:rsid w:val="0058752A"/>
    <w:rsid w:val="00587C75"/>
    <w:rsid w:val="00587CEC"/>
    <w:rsid w:val="00587E3B"/>
    <w:rsid w:val="00590074"/>
    <w:rsid w:val="005901F9"/>
    <w:rsid w:val="00591E0E"/>
    <w:rsid w:val="005920B7"/>
    <w:rsid w:val="00592D50"/>
    <w:rsid w:val="005934F7"/>
    <w:rsid w:val="00593693"/>
    <w:rsid w:val="00594896"/>
    <w:rsid w:val="005952A4"/>
    <w:rsid w:val="005953C4"/>
    <w:rsid w:val="005957EB"/>
    <w:rsid w:val="005978B1"/>
    <w:rsid w:val="00597A6D"/>
    <w:rsid w:val="005A1C1B"/>
    <w:rsid w:val="005A2039"/>
    <w:rsid w:val="005A222D"/>
    <w:rsid w:val="005A32E3"/>
    <w:rsid w:val="005A39E1"/>
    <w:rsid w:val="005A471C"/>
    <w:rsid w:val="005A48D5"/>
    <w:rsid w:val="005A5788"/>
    <w:rsid w:val="005A67FF"/>
    <w:rsid w:val="005B07B6"/>
    <w:rsid w:val="005B110E"/>
    <w:rsid w:val="005B2048"/>
    <w:rsid w:val="005B22EF"/>
    <w:rsid w:val="005B4197"/>
    <w:rsid w:val="005B446B"/>
    <w:rsid w:val="005B48E2"/>
    <w:rsid w:val="005B52B8"/>
    <w:rsid w:val="005B62E1"/>
    <w:rsid w:val="005B640B"/>
    <w:rsid w:val="005B71DB"/>
    <w:rsid w:val="005B751B"/>
    <w:rsid w:val="005C039B"/>
    <w:rsid w:val="005C0586"/>
    <w:rsid w:val="005C072C"/>
    <w:rsid w:val="005C1222"/>
    <w:rsid w:val="005C1A5C"/>
    <w:rsid w:val="005C22A7"/>
    <w:rsid w:val="005C2397"/>
    <w:rsid w:val="005C27F1"/>
    <w:rsid w:val="005C515D"/>
    <w:rsid w:val="005C6554"/>
    <w:rsid w:val="005D01BA"/>
    <w:rsid w:val="005D0E81"/>
    <w:rsid w:val="005D12B9"/>
    <w:rsid w:val="005D18A1"/>
    <w:rsid w:val="005D1E6B"/>
    <w:rsid w:val="005D2272"/>
    <w:rsid w:val="005D27DE"/>
    <w:rsid w:val="005D280C"/>
    <w:rsid w:val="005D2E3A"/>
    <w:rsid w:val="005D3526"/>
    <w:rsid w:val="005D3C30"/>
    <w:rsid w:val="005D3EF0"/>
    <w:rsid w:val="005D43A2"/>
    <w:rsid w:val="005D45B7"/>
    <w:rsid w:val="005D45D0"/>
    <w:rsid w:val="005D55A0"/>
    <w:rsid w:val="005D58BF"/>
    <w:rsid w:val="005D5F3D"/>
    <w:rsid w:val="005D67C5"/>
    <w:rsid w:val="005E0436"/>
    <w:rsid w:val="005E269C"/>
    <w:rsid w:val="005E4B1C"/>
    <w:rsid w:val="005E4B2E"/>
    <w:rsid w:val="005E59C6"/>
    <w:rsid w:val="005E66B6"/>
    <w:rsid w:val="005E7F01"/>
    <w:rsid w:val="005F1910"/>
    <w:rsid w:val="005F1BED"/>
    <w:rsid w:val="005F3BCB"/>
    <w:rsid w:val="005F4162"/>
    <w:rsid w:val="005F4186"/>
    <w:rsid w:val="005F4E87"/>
    <w:rsid w:val="005F57A3"/>
    <w:rsid w:val="005F59F4"/>
    <w:rsid w:val="005F67F4"/>
    <w:rsid w:val="005F6849"/>
    <w:rsid w:val="005F70CA"/>
    <w:rsid w:val="005F7272"/>
    <w:rsid w:val="005F7ED3"/>
    <w:rsid w:val="006006D3"/>
    <w:rsid w:val="006009F1"/>
    <w:rsid w:val="00601897"/>
    <w:rsid w:val="00601C5D"/>
    <w:rsid w:val="00601CC6"/>
    <w:rsid w:val="0060220B"/>
    <w:rsid w:val="006030B9"/>
    <w:rsid w:val="0060364D"/>
    <w:rsid w:val="00603E3D"/>
    <w:rsid w:val="00604727"/>
    <w:rsid w:val="00604BB0"/>
    <w:rsid w:val="006053FF"/>
    <w:rsid w:val="0060558E"/>
    <w:rsid w:val="00606B7C"/>
    <w:rsid w:val="00606E8E"/>
    <w:rsid w:val="006075B8"/>
    <w:rsid w:val="00613771"/>
    <w:rsid w:val="006147BF"/>
    <w:rsid w:val="00615AC5"/>
    <w:rsid w:val="00615D67"/>
    <w:rsid w:val="00615F0C"/>
    <w:rsid w:val="00616012"/>
    <w:rsid w:val="0061655D"/>
    <w:rsid w:val="006176F2"/>
    <w:rsid w:val="006202AA"/>
    <w:rsid w:val="00621B81"/>
    <w:rsid w:val="00622B10"/>
    <w:rsid w:val="00622EF4"/>
    <w:rsid w:val="00623D44"/>
    <w:rsid w:val="00624A2A"/>
    <w:rsid w:val="006250CA"/>
    <w:rsid w:val="006259B2"/>
    <w:rsid w:val="00626021"/>
    <w:rsid w:val="00626073"/>
    <w:rsid w:val="00626303"/>
    <w:rsid w:val="00626800"/>
    <w:rsid w:val="00627AA0"/>
    <w:rsid w:val="00630124"/>
    <w:rsid w:val="00630489"/>
    <w:rsid w:val="00630D87"/>
    <w:rsid w:val="00630DFB"/>
    <w:rsid w:val="00631354"/>
    <w:rsid w:val="00631403"/>
    <w:rsid w:val="00632732"/>
    <w:rsid w:val="00632C30"/>
    <w:rsid w:val="00632DBE"/>
    <w:rsid w:val="00635204"/>
    <w:rsid w:val="00635709"/>
    <w:rsid w:val="006371B1"/>
    <w:rsid w:val="006379D3"/>
    <w:rsid w:val="0064080C"/>
    <w:rsid w:val="006422A2"/>
    <w:rsid w:val="00643E40"/>
    <w:rsid w:val="00644A30"/>
    <w:rsid w:val="00645500"/>
    <w:rsid w:val="00645A1B"/>
    <w:rsid w:val="0064749E"/>
    <w:rsid w:val="006475DA"/>
    <w:rsid w:val="00647A6D"/>
    <w:rsid w:val="006506DD"/>
    <w:rsid w:val="00650BB0"/>
    <w:rsid w:val="00650D2A"/>
    <w:rsid w:val="00650FF2"/>
    <w:rsid w:val="0065163A"/>
    <w:rsid w:val="00651A7A"/>
    <w:rsid w:val="0065220E"/>
    <w:rsid w:val="0065276A"/>
    <w:rsid w:val="00653A73"/>
    <w:rsid w:val="00653CF0"/>
    <w:rsid w:val="00654BB3"/>
    <w:rsid w:val="00655080"/>
    <w:rsid w:val="00655741"/>
    <w:rsid w:val="006575D2"/>
    <w:rsid w:val="0066011C"/>
    <w:rsid w:val="00660A5E"/>
    <w:rsid w:val="006637F4"/>
    <w:rsid w:val="006639B2"/>
    <w:rsid w:val="006639F2"/>
    <w:rsid w:val="00663F11"/>
    <w:rsid w:val="00663FCA"/>
    <w:rsid w:val="00664A51"/>
    <w:rsid w:val="00664C03"/>
    <w:rsid w:val="0066574C"/>
    <w:rsid w:val="00665E98"/>
    <w:rsid w:val="006664C5"/>
    <w:rsid w:val="00666CEA"/>
    <w:rsid w:val="00667405"/>
    <w:rsid w:val="006677E6"/>
    <w:rsid w:val="00667CE9"/>
    <w:rsid w:val="006717D9"/>
    <w:rsid w:val="00671C9D"/>
    <w:rsid w:val="00672391"/>
    <w:rsid w:val="006738F4"/>
    <w:rsid w:val="00673A25"/>
    <w:rsid w:val="006754E8"/>
    <w:rsid w:val="00676F88"/>
    <w:rsid w:val="006777FA"/>
    <w:rsid w:val="00677F50"/>
    <w:rsid w:val="00677FE8"/>
    <w:rsid w:val="006805AC"/>
    <w:rsid w:val="00680D31"/>
    <w:rsid w:val="00681163"/>
    <w:rsid w:val="006817A0"/>
    <w:rsid w:val="0068184F"/>
    <w:rsid w:val="00683254"/>
    <w:rsid w:val="0068359C"/>
    <w:rsid w:val="00685024"/>
    <w:rsid w:val="00690712"/>
    <w:rsid w:val="00691236"/>
    <w:rsid w:val="00691C28"/>
    <w:rsid w:val="0069203E"/>
    <w:rsid w:val="0069255E"/>
    <w:rsid w:val="006925E7"/>
    <w:rsid w:val="00692B0B"/>
    <w:rsid w:val="00693860"/>
    <w:rsid w:val="006952EE"/>
    <w:rsid w:val="0069566E"/>
    <w:rsid w:val="0069608C"/>
    <w:rsid w:val="00696FC4"/>
    <w:rsid w:val="006970B5"/>
    <w:rsid w:val="00697509"/>
    <w:rsid w:val="0069778C"/>
    <w:rsid w:val="006A0169"/>
    <w:rsid w:val="006A1475"/>
    <w:rsid w:val="006A2976"/>
    <w:rsid w:val="006A30EB"/>
    <w:rsid w:val="006A3AEE"/>
    <w:rsid w:val="006A555D"/>
    <w:rsid w:val="006A5A6D"/>
    <w:rsid w:val="006A6034"/>
    <w:rsid w:val="006A6739"/>
    <w:rsid w:val="006A6753"/>
    <w:rsid w:val="006A6996"/>
    <w:rsid w:val="006B0276"/>
    <w:rsid w:val="006B0C74"/>
    <w:rsid w:val="006B1167"/>
    <w:rsid w:val="006B1335"/>
    <w:rsid w:val="006B4160"/>
    <w:rsid w:val="006B5A7F"/>
    <w:rsid w:val="006B5C00"/>
    <w:rsid w:val="006C063F"/>
    <w:rsid w:val="006C0D74"/>
    <w:rsid w:val="006C0E58"/>
    <w:rsid w:val="006C0FA2"/>
    <w:rsid w:val="006C1CC2"/>
    <w:rsid w:val="006C3AAE"/>
    <w:rsid w:val="006C4A36"/>
    <w:rsid w:val="006C4DD0"/>
    <w:rsid w:val="006C5A2B"/>
    <w:rsid w:val="006C5F58"/>
    <w:rsid w:val="006C737B"/>
    <w:rsid w:val="006C74E8"/>
    <w:rsid w:val="006C76E2"/>
    <w:rsid w:val="006C7E52"/>
    <w:rsid w:val="006D0473"/>
    <w:rsid w:val="006D09C8"/>
    <w:rsid w:val="006D0FD1"/>
    <w:rsid w:val="006D1051"/>
    <w:rsid w:val="006D1A50"/>
    <w:rsid w:val="006D1EF6"/>
    <w:rsid w:val="006D25D3"/>
    <w:rsid w:val="006D4EEA"/>
    <w:rsid w:val="006D5021"/>
    <w:rsid w:val="006D5D53"/>
    <w:rsid w:val="006D66C1"/>
    <w:rsid w:val="006D6745"/>
    <w:rsid w:val="006D6FCB"/>
    <w:rsid w:val="006D7EA0"/>
    <w:rsid w:val="006E08D1"/>
    <w:rsid w:val="006E1FA1"/>
    <w:rsid w:val="006E2FF8"/>
    <w:rsid w:val="006E76C3"/>
    <w:rsid w:val="006F05FD"/>
    <w:rsid w:val="006F0CC6"/>
    <w:rsid w:val="006F33BA"/>
    <w:rsid w:val="006F3B32"/>
    <w:rsid w:val="006F3F35"/>
    <w:rsid w:val="006F4644"/>
    <w:rsid w:val="006F6DBF"/>
    <w:rsid w:val="006F7E0E"/>
    <w:rsid w:val="00700DA6"/>
    <w:rsid w:val="00700DCE"/>
    <w:rsid w:val="0070100A"/>
    <w:rsid w:val="007014A4"/>
    <w:rsid w:val="00701607"/>
    <w:rsid w:val="00701B1B"/>
    <w:rsid w:val="00702271"/>
    <w:rsid w:val="0070247E"/>
    <w:rsid w:val="00703B19"/>
    <w:rsid w:val="007040B3"/>
    <w:rsid w:val="00704E53"/>
    <w:rsid w:val="00706557"/>
    <w:rsid w:val="007068D3"/>
    <w:rsid w:val="00707834"/>
    <w:rsid w:val="00710011"/>
    <w:rsid w:val="007116A6"/>
    <w:rsid w:val="0071181B"/>
    <w:rsid w:val="00714194"/>
    <w:rsid w:val="007155A1"/>
    <w:rsid w:val="00720269"/>
    <w:rsid w:val="0072075F"/>
    <w:rsid w:val="00720FD1"/>
    <w:rsid w:val="0072285B"/>
    <w:rsid w:val="00723FAD"/>
    <w:rsid w:val="00724B87"/>
    <w:rsid w:val="00724EE6"/>
    <w:rsid w:val="007256D5"/>
    <w:rsid w:val="007273A4"/>
    <w:rsid w:val="00727DD2"/>
    <w:rsid w:val="0073078B"/>
    <w:rsid w:val="00730DB4"/>
    <w:rsid w:val="0073188D"/>
    <w:rsid w:val="00732D37"/>
    <w:rsid w:val="00733E83"/>
    <w:rsid w:val="007354B3"/>
    <w:rsid w:val="00735C7F"/>
    <w:rsid w:val="007370CA"/>
    <w:rsid w:val="007376C9"/>
    <w:rsid w:val="00740B6D"/>
    <w:rsid w:val="00740E2C"/>
    <w:rsid w:val="00741273"/>
    <w:rsid w:val="00741ED8"/>
    <w:rsid w:val="007427A6"/>
    <w:rsid w:val="0074362F"/>
    <w:rsid w:val="00744600"/>
    <w:rsid w:val="007472ED"/>
    <w:rsid w:val="0074745C"/>
    <w:rsid w:val="007477EE"/>
    <w:rsid w:val="00747B81"/>
    <w:rsid w:val="00750122"/>
    <w:rsid w:val="0075156B"/>
    <w:rsid w:val="00752C9F"/>
    <w:rsid w:val="00752E4E"/>
    <w:rsid w:val="00752EF8"/>
    <w:rsid w:val="00753958"/>
    <w:rsid w:val="00753A0E"/>
    <w:rsid w:val="00754218"/>
    <w:rsid w:val="00754430"/>
    <w:rsid w:val="007545F0"/>
    <w:rsid w:val="00754A47"/>
    <w:rsid w:val="00754BC2"/>
    <w:rsid w:val="00755247"/>
    <w:rsid w:val="007558A4"/>
    <w:rsid w:val="00756477"/>
    <w:rsid w:val="0075689A"/>
    <w:rsid w:val="00757266"/>
    <w:rsid w:val="00757B22"/>
    <w:rsid w:val="007609EF"/>
    <w:rsid w:val="00762938"/>
    <w:rsid w:val="00763AD5"/>
    <w:rsid w:val="00763B29"/>
    <w:rsid w:val="00763CB4"/>
    <w:rsid w:val="007648A7"/>
    <w:rsid w:val="00764986"/>
    <w:rsid w:val="00764BB5"/>
    <w:rsid w:val="00764DFE"/>
    <w:rsid w:val="007656AE"/>
    <w:rsid w:val="00766A14"/>
    <w:rsid w:val="00766B4D"/>
    <w:rsid w:val="007701CE"/>
    <w:rsid w:val="00771CC0"/>
    <w:rsid w:val="0077325F"/>
    <w:rsid w:val="0077465F"/>
    <w:rsid w:val="0077472D"/>
    <w:rsid w:val="00774D8D"/>
    <w:rsid w:val="00775BDF"/>
    <w:rsid w:val="00775CA6"/>
    <w:rsid w:val="0077721C"/>
    <w:rsid w:val="007778D2"/>
    <w:rsid w:val="00777D3A"/>
    <w:rsid w:val="0078041C"/>
    <w:rsid w:val="00780D67"/>
    <w:rsid w:val="00781E89"/>
    <w:rsid w:val="00782020"/>
    <w:rsid w:val="00784544"/>
    <w:rsid w:val="007863B6"/>
    <w:rsid w:val="007867AE"/>
    <w:rsid w:val="00787617"/>
    <w:rsid w:val="00787DBD"/>
    <w:rsid w:val="00790BA7"/>
    <w:rsid w:val="00791944"/>
    <w:rsid w:val="00792FD6"/>
    <w:rsid w:val="00793A4F"/>
    <w:rsid w:val="0079404B"/>
    <w:rsid w:val="00795934"/>
    <w:rsid w:val="007973DF"/>
    <w:rsid w:val="007A01D7"/>
    <w:rsid w:val="007A1CAE"/>
    <w:rsid w:val="007A2199"/>
    <w:rsid w:val="007A33B6"/>
    <w:rsid w:val="007A3AFC"/>
    <w:rsid w:val="007A3B0C"/>
    <w:rsid w:val="007A4305"/>
    <w:rsid w:val="007A7C97"/>
    <w:rsid w:val="007B0313"/>
    <w:rsid w:val="007B03BD"/>
    <w:rsid w:val="007B080F"/>
    <w:rsid w:val="007B09C7"/>
    <w:rsid w:val="007B1F82"/>
    <w:rsid w:val="007B24CD"/>
    <w:rsid w:val="007B34E3"/>
    <w:rsid w:val="007B3C8C"/>
    <w:rsid w:val="007B4A13"/>
    <w:rsid w:val="007B551E"/>
    <w:rsid w:val="007B77E3"/>
    <w:rsid w:val="007B7A8A"/>
    <w:rsid w:val="007C096A"/>
    <w:rsid w:val="007C148C"/>
    <w:rsid w:val="007C33E0"/>
    <w:rsid w:val="007C395F"/>
    <w:rsid w:val="007C40C9"/>
    <w:rsid w:val="007C4912"/>
    <w:rsid w:val="007C4CC9"/>
    <w:rsid w:val="007C5AD4"/>
    <w:rsid w:val="007C7D6A"/>
    <w:rsid w:val="007D1421"/>
    <w:rsid w:val="007D1A0C"/>
    <w:rsid w:val="007D1D14"/>
    <w:rsid w:val="007D3521"/>
    <w:rsid w:val="007D3A8D"/>
    <w:rsid w:val="007D3AB7"/>
    <w:rsid w:val="007D3C23"/>
    <w:rsid w:val="007D3E68"/>
    <w:rsid w:val="007D6DEA"/>
    <w:rsid w:val="007D7952"/>
    <w:rsid w:val="007E065E"/>
    <w:rsid w:val="007E0F63"/>
    <w:rsid w:val="007E1F5C"/>
    <w:rsid w:val="007E22E0"/>
    <w:rsid w:val="007E232A"/>
    <w:rsid w:val="007E2E03"/>
    <w:rsid w:val="007E4002"/>
    <w:rsid w:val="007E4387"/>
    <w:rsid w:val="007E4C9F"/>
    <w:rsid w:val="007E521E"/>
    <w:rsid w:val="007E62DD"/>
    <w:rsid w:val="007E6303"/>
    <w:rsid w:val="007F0775"/>
    <w:rsid w:val="007F0B02"/>
    <w:rsid w:val="007F0FED"/>
    <w:rsid w:val="007F1109"/>
    <w:rsid w:val="007F1C00"/>
    <w:rsid w:val="007F2A1B"/>
    <w:rsid w:val="007F5181"/>
    <w:rsid w:val="007F58DF"/>
    <w:rsid w:val="007F5D5C"/>
    <w:rsid w:val="007F656E"/>
    <w:rsid w:val="007F6610"/>
    <w:rsid w:val="007F6C18"/>
    <w:rsid w:val="007F70B9"/>
    <w:rsid w:val="007F71D1"/>
    <w:rsid w:val="007F73C3"/>
    <w:rsid w:val="007F7619"/>
    <w:rsid w:val="007F796F"/>
    <w:rsid w:val="007F7B9B"/>
    <w:rsid w:val="00800010"/>
    <w:rsid w:val="00800A65"/>
    <w:rsid w:val="00800E36"/>
    <w:rsid w:val="00801B42"/>
    <w:rsid w:val="00801D3C"/>
    <w:rsid w:val="008027BE"/>
    <w:rsid w:val="008028CD"/>
    <w:rsid w:val="00803371"/>
    <w:rsid w:val="0080409D"/>
    <w:rsid w:val="00811B6D"/>
    <w:rsid w:val="00812FA2"/>
    <w:rsid w:val="008132B5"/>
    <w:rsid w:val="00813894"/>
    <w:rsid w:val="008143F4"/>
    <w:rsid w:val="00814E19"/>
    <w:rsid w:val="00815CB5"/>
    <w:rsid w:val="0081650E"/>
    <w:rsid w:val="00821164"/>
    <w:rsid w:val="00822033"/>
    <w:rsid w:val="00822A6C"/>
    <w:rsid w:val="00822ABA"/>
    <w:rsid w:val="00822C5A"/>
    <w:rsid w:val="0082449F"/>
    <w:rsid w:val="00825E7C"/>
    <w:rsid w:val="00826C42"/>
    <w:rsid w:val="0082751A"/>
    <w:rsid w:val="00832521"/>
    <w:rsid w:val="00833829"/>
    <w:rsid w:val="00833F4B"/>
    <w:rsid w:val="008349B7"/>
    <w:rsid w:val="00835487"/>
    <w:rsid w:val="008365DB"/>
    <w:rsid w:val="008367B9"/>
    <w:rsid w:val="00836CDB"/>
    <w:rsid w:val="008374DE"/>
    <w:rsid w:val="00837F0C"/>
    <w:rsid w:val="008403FC"/>
    <w:rsid w:val="00840876"/>
    <w:rsid w:val="00840C57"/>
    <w:rsid w:val="00841B31"/>
    <w:rsid w:val="00842409"/>
    <w:rsid w:val="00843846"/>
    <w:rsid w:val="008440FF"/>
    <w:rsid w:val="00845697"/>
    <w:rsid w:val="00847015"/>
    <w:rsid w:val="0084776F"/>
    <w:rsid w:val="00847F02"/>
    <w:rsid w:val="008505D7"/>
    <w:rsid w:val="00850BE8"/>
    <w:rsid w:val="0085243A"/>
    <w:rsid w:val="008524FD"/>
    <w:rsid w:val="00852582"/>
    <w:rsid w:val="008536E0"/>
    <w:rsid w:val="0085560E"/>
    <w:rsid w:val="00855650"/>
    <w:rsid w:val="00856649"/>
    <w:rsid w:val="00857B16"/>
    <w:rsid w:val="00857C73"/>
    <w:rsid w:val="00861B3A"/>
    <w:rsid w:val="008630F9"/>
    <w:rsid w:val="00864672"/>
    <w:rsid w:val="00864805"/>
    <w:rsid w:val="00866913"/>
    <w:rsid w:val="00866FDE"/>
    <w:rsid w:val="0086763B"/>
    <w:rsid w:val="0087071B"/>
    <w:rsid w:val="00870DAD"/>
    <w:rsid w:val="00871FBC"/>
    <w:rsid w:val="00872807"/>
    <w:rsid w:val="008736F6"/>
    <w:rsid w:val="0087420C"/>
    <w:rsid w:val="00874867"/>
    <w:rsid w:val="0087692F"/>
    <w:rsid w:val="008773A8"/>
    <w:rsid w:val="008779CF"/>
    <w:rsid w:val="00880AAE"/>
    <w:rsid w:val="00880D3D"/>
    <w:rsid w:val="00881FC6"/>
    <w:rsid w:val="008823CA"/>
    <w:rsid w:val="00882BE8"/>
    <w:rsid w:val="00882ECC"/>
    <w:rsid w:val="00883D3D"/>
    <w:rsid w:val="00883E5D"/>
    <w:rsid w:val="008855B5"/>
    <w:rsid w:val="00885E0E"/>
    <w:rsid w:val="00885E41"/>
    <w:rsid w:val="00886F71"/>
    <w:rsid w:val="008872A4"/>
    <w:rsid w:val="00887720"/>
    <w:rsid w:val="00890D5C"/>
    <w:rsid w:val="008928A8"/>
    <w:rsid w:val="00892D23"/>
    <w:rsid w:val="008939CE"/>
    <w:rsid w:val="00893D90"/>
    <w:rsid w:val="008954C1"/>
    <w:rsid w:val="008962F7"/>
    <w:rsid w:val="008967FC"/>
    <w:rsid w:val="00896B7A"/>
    <w:rsid w:val="0089712F"/>
    <w:rsid w:val="008A1BFD"/>
    <w:rsid w:val="008A1D41"/>
    <w:rsid w:val="008A232F"/>
    <w:rsid w:val="008A259D"/>
    <w:rsid w:val="008A2CAB"/>
    <w:rsid w:val="008A487F"/>
    <w:rsid w:val="008A48EE"/>
    <w:rsid w:val="008A50D4"/>
    <w:rsid w:val="008A520E"/>
    <w:rsid w:val="008A5254"/>
    <w:rsid w:val="008A52A0"/>
    <w:rsid w:val="008A5764"/>
    <w:rsid w:val="008A57E4"/>
    <w:rsid w:val="008A5E26"/>
    <w:rsid w:val="008A5EEE"/>
    <w:rsid w:val="008A6F99"/>
    <w:rsid w:val="008A7244"/>
    <w:rsid w:val="008A7364"/>
    <w:rsid w:val="008A7F3B"/>
    <w:rsid w:val="008B06E1"/>
    <w:rsid w:val="008B1814"/>
    <w:rsid w:val="008B24A1"/>
    <w:rsid w:val="008B40AC"/>
    <w:rsid w:val="008B4415"/>
    <w:rsid w:val="008B4EE4"/>
    <w:rsid w:val="008B6F43"/>
    <w:rsid w:val="008C0EFC"/>
    <w:rsid w:val="008C162A"/>
    <w:rsid w:val="008C19CE"/>
    <w:rsid w:val="008C3D7C"/>
    <w:rsid w:val="008C403E"/>
    <w:rsid w:val="008C5AE3"/>
    <w:rsid w:val="008C7AA2"/>
    <w:rsid w:val="008D0DD2"/>
    <w:rsid w:val="008D1285"/>
    <w:rsid w:val="008D12DA"/>
    <w:rsid w:val="008D13DC"/>
    <w:rsid w:val="008D2115"/>
    <w:rsid w:val="008D4946"/>
    <w:rsid w:val="008D57F8"/>
    <w:rsid w:val="008D6C1C"/>
    <w:rsid w:val="008D7FD4"/>
    <w:rsid w:val="008E020B"/>
    <w:rsid w:val="008E0851"/>
    <w:rsid w:val="008E2171"/>
    <w:rsid w:val="008E255B"/>
    <w:rsid w:val="008E3755"/>
    <w:rsid w:val="008E406D"/>
    <w:rsid w:val="008E48A5"/>
    <w:rsid w:val="008E6366"/>
    <w:rsid w:val="008E650F"/>
    <w:rsid w:val="008E6EC0"/>
    <w:rsid w:val="008E6FE7"/>
    <w:rsid w:val="008E7A58"/>
    <w:rsid w:val="008E7EF5"/>
    <w:rsid w:val="008E7FF4"/>
    <w:rsid w:val="008F02C6"/>
    <w:rsid w:val="008F05A3"/>
    <w:rsid w:val="008F0711"/>
    <w:rsid w:val="008F0746"/>
    <w:rsid w:val="008F0C4D"/>
    <w:rsid w:val="008F2EE4"/>
    <w:rsid w:val="008F32CD"/>
    <w:rsid w:val="008F481F"/>
    <w:rsid w:val="008F7535"/>
    <w:rsid w:val="008F7CE5"/>
    <w:rsid w:val="0090015D"/>
    <w:rsid w:val="00901B97"/>
    <w:rsid w:val="009024AE"/>
    <w:rsid w:val="00902666"/>
    <w:rsid w:val="00905110"/>
    <w:rsid w:val="00907106"/>
    <w:rsid w:val="009074DD"/>
    <w:rsid w:val="0091065B"/>
    <w:rsid w:val="00910A6C"/>
    <w:rsid w:val="00910C78"/>
    <w:rsid w:val="009130C8"/>
    <w:rsid w:val="0091416F"/>
    <w:rsid w:val="009154AD"/>
    <w:rsid w:val="009176C3"/>
    <w:rsid w:val="0092154C"/>
    <w:rsid w:val="00921A20"/>
    <w:rsid w:val="00923FF8"/>
    <w:rsid w:val="00924202"/>
    <w:rsid w:val="00924989"/>
    <w:rsid w:val="009249C3"/>
    <w:rsid w:val="00924A5F"/>
    <w:rsid w:val="009258B5"/>
    <w:rsid w:val="009258B9"/>
    <w:rsid w:val="00927EBA"/>
    <w:rsid w:val="00927F4A"/>
    <w:rsid w:val="00930211"/>
    <w:rsid w:val="00930CF2"/>
    <w:rsid w:val="00931361"/>
    <w:rsid w:val="00931D45"/>
    <w:rsid w:val="00933CFA"/>
    <w:rsid w:val="0093446B"/>
    <w:rsid w:val="00935287"/>
    <w:rsid w:val="009355F1"/>
    <w:rsid w:val="009357C3"/>
    <w:rsid w:val="0093695C"/>
    <w:rsid w:val="009373E2"/>
    <w:rsid w:val="00941726"/>
    <w:rsid w:val="0094254B"/>
    <w:rsid w:val="00942D03"/>
    <w:rsid w:val="00943231"/>
    <w:rsid w:val="00943C17"/>
    <w:rsid w:val="0094401D"/>
    <w:rsid w:val="0094534B"/>
    <w:rsid w:val="00945E22"/>
    <w:rsid w:val="00946560"/>
    <w:rsid w:val="00951151"/>
    <w:rsid w:val="009532D6"/>
    <w:rsid w:val="009549D6"/>
    <w:rsid w:val="00954C5C"/>
    <w:rsid w:val="00955F1B"/>
    <w:rsid w:val="00955F35"/>
    <w:rsid w:val="0095783F"/>
    <w:rsid w:val="0096177B"/>
    <w:rsid w:val="00961E97"/>
    <w:rsid w:val="009621BB"/>
    <w:rsid w:val="00962236"/>
    <w:rsid w:val="009631E0"/>
    <w:rsid w:val="00964581"/>
    <w:rsid w:val="0096473E"/>
    <w:rsid w:val="00965131"/>
    <w:rsid w:val="00965324"/>
    <w:rsid w:val="00965A1D"/>
    <w:rsid w:val="00965E94"/>
    <w:rsid w:val="00966374"/>
    <w:rsid w:val="00967916"/>
    <w:rsid w:val="0097047C"/>
    <w:rsid w:val="00970C60"/>
    <w:rsid w:val="00970F92"/>
    <w:rsid w:val="009714A9"/>
    <w:rsid w:val="00973B07"/>
    <w:rsid w:val="00974801"/>
    <w:rsid w:val="00974D13"/>
    <w:rsid w:val="00974DC4"/>
    <w:rsid w:val="00976009"/>
    <w:rsid w:val="00976882"/>
    <w:rsid w:val="0097737B"/>
    <w:rsid w:val="0097769C"/>
    <w:rsid w:val="00977CEA"/>
    <w:rsid w:val="00977F51"/>
    <w:rsid w:val="00980032"/>
    <w:rsid w:val="009801AF"/>
    <w:rsid w:val="009817F3"/>
    <w:rsid w:val="00983D27"/>
    <w:rsid w:val="0098426F"/>
    <w:rsid w:val="00984457"/>
    <w:rsid w:val="00984546"/>
    <w:rsid w:val="00985263"/>
    <w:rsid w:val="00986B9F"/>
    <w:rsid w:val="0098711A"/>
    <w:rsid w:val="009917CB"/>
    <w:rsid w:val="0099347A"/>
    <w:rsid w:val="009945BC"/>
    <w:rsid w:val="00994DEC"/>
    <w:rsid w:val="00995961"/>
    <w:rsid w:val="009A0258"/>
    <w:rsid w:val="009A0360"/>
    <w:rsid w:val="009A05D7"/>
    <w:rsid w:val="009A11A6"/>
    <w:rsid w:val="009A1F59"/>
    <w:rsid w:val="009A210B"/>
    <w:rsid w:val="009A21CC"/>
    <w:rsid w:val="009A31ED"/>
    <w:rsid w:val="009A3405"/>
    <w:rsid w:val="009A3E2F"/>
    <w:rsid w:val="009A3F02"/>
    <w:rsid w:val="009A4C8B"/>
    <w:rsid w:val="009A5F55"/>
    <w:rsid w:val="009A7A5B"/>
    <w:rsid w:val="009A7CAA"/>
    <w:rsid w:val="009B07C9"/>
    <w:rsid w:val="009B0944"/>
    <w:rsid w:val="009B2009"/>
    <w:rsid w:val="009B24E8"/>
    <w:rsid w:val="009B2515"/>
    <w:rsid w:val="009B41D5"/>
    <w:rsid w:val="009B49EE"/>
    <w:rsid w:val="009B4EAB"/>
    <w:rsid w:val="009B605E"/>
    <w:rsid w:val="009B6B8B"/>
    <w:rsid w:val="009B754F"/>
    <w:rsid w:val="009C0B6E"/>
    <w:rsid w:val="009C211F"/>
    <w:rsid w:val="009C318B"/>
    <w:rsid w:val="009C3571"/>
    <w:rsid w:val="009C3FB5"/>
    <w:rsid w:val="009C4303"/>
    <w:rsid w:val="009C520E"/>
    <w:rsid w:val="009C543A"/>
    <w:rsid w:val="009C7155"/>
    <w:rsid w:val="009C7D5A"/>
    <w:rsid w:val="009D071B"/>
    <w:rsid w:val="009D0794"/>
    <w:rsid w:val="009D09A1"/>
    <w:rsid w:val="009D0DCA"/>
    <w:rsid w:val="009D1196"/>
    <w:rsid w:val="009D1D72"/>
    <w:rsid w:val="009D24D7"/>
    <w:rsid w:val="009D413E"/>
    <w:rsid w:val="009D5763"/>
    <w:rsid w:val="009D57F2"/>
    <w:rsid w:val="009D5BFD"/>
    <w:rsid w:val="009D5D3E"/>
    <w:rsid w:val="009E11EE"/>
    <w:rsid w:val="009E135C"/>
    <w:rsid w:val="009E1649"/>
    <w:rsid w:val="009E26AA"/>
    <w:rsid w:val="009E3B1F"/>
    <w:rsid w:val="009E505C"/>
    <w:rsid w:val="009E5CF1"/>
    <w:rsid w:val="009E63E9"/>
    <w:rsid w:val="009E709B"/>
    <w:rsid w:val="009E72D5"/>
    <w:rsid w:val="009F02DA"/>
    <w:rsid w:val="009F0311"/>
    <w:rsid w:val="009F0590"/>
    <w:rsid w:val="009F1526"/>
    <w:rsid w:val="009F1ABB"/>
    <w:rsid w:val="009F2E8C"/>
    <w:rsid w:val="009F3B8B"/>
    <w:rsid w:val="009F5627"/>
    <w:rsid w:val="009F6171"/>
    <w:rsid w:val="009F6C2A"/>
    <w:rsid w:val="009F6C4E"/>
    <w:rsid w:val="009F7190"/>
    <w:rsid w:val="009F7913"/>
    <w:rsid w:val="00A00D1C"/>
    <w:rsid w:val="00A01190"/>
    <w:rsid w:val="00A013DE"/>
    <w:rsid w:val="00A0228A"/>
    <w:rsid w:val="00A03C3E"/>
    <w:rsid w:val="00A0425E"/>
    <w:rsid w:val="00A048DC"/>
    <w:rsid w:val="00A04E52"/>
    <w:rsid w:val="00A055D4"/>
    <w:rsid w:val="00A05716"/>
    <w:rsid w:val="00A05ED5"/>
    <w:rsid w:val="00A061C6"/>
    <w:rsid w:val="00A06A4E"/>
    <w:rsid w:val="00A07236"/>
    <w:rsid w:val="00A07BF6"/>
    <w:rsid w:val="00A07E35"/>
    <w:rsid w:val="00A10D23"/>
    <w:rsid w:val="00A11540"/>
    <w:rsid w:val="00A11608"/>
    <w:rsid w:val="00A131A7"/>
    <w:rsid w:val="00A131D1"/>
    <w:rsid w:val="00A133CC"/>
    <w:rsid w:val="00A13F37"/>
    <w:rsid w:val="00A13FA2"/>
    <w:rsid w:val="00A13FC8"/>
    <w:rsid w:val="00A149EA"/>
    <w:rsid w:val="00A15847"/>
    <w:rsid w:val="00A17E41"/>
    <w:rsid w:val="00A253DB"/>
    <w:rsid w:val="00A264D4"/>
    <w:rsid w:val="00A274A4"/>
    <w:rsid w:val="00A27515"/>
    <w:rsid w:val="00A27A24"/>
    <w:rsid w:val="00A27AB5"/>
    <w:rsid w:val="00A27BB2"/>
    <w:rsid w:val="00A3023D"/>
    <w:rsid w:val="00A309BE"/>
    <w:rsid w:val="00A30BA0"/>
    <w:rsid w:val="00A3149E"/>
    <w:rsid w:val="00A31FEA"/>
    <w:rsid w:val="00A320D8"/>
    <w:rsid w:val="00A320DF"/>
    <w:rsid w:val="00A32916"/>
    <w:rsid w:val="00A3339A"/>
    <w:rsid w:val="00A33871"/>
    <w:rsid w:val="00A33958"/>
    <w:rsid w:val="00A33D54"/>
    <w:rsid w:val="00A346D1"/>
    <w:rsid w:val="00A357F4"/>
    <w:rsid w:val="00A3606E"/>
    <w:rsid w:val="00A36467"/>
    <w:rsid w:val="00A3683B"/>
    <w:rsid w:val="00A407FA"/>
    <w:rsid w:val="00A40AA8"/>
    <w:rsid w:val="00A40BCB"/>
    <w:rsid w:val="00A40CD2"/>
    <w:rsid w:val="00A40EDC"/>
    <w:rsid w:val="00A42478"/>
    <w:rsid w:val="00A4276D"/>
    <w:rsid w:val="00A43723"/>
    <w:rsid w:val="00A43DDD"/>
    <w:rsid w:val="00A44825"/>
    <w:rsid w:val="00A4482F"/>
    <w:rsid w:val="00A45249"/>
    <w:rsid w:val="00A45414"/>
    <w:rsid w:val="00A45501"/>
    <w:rsid w:val="00A45A83"/>
    <w:rsid w:val="00A45DBF"/>
    <w:rsid w:val="00A463C4"/>
    <w:rsid w:val="00A46A70"/>
    <w:rsid w:val="00A47A49"/>
    <w:rsid w:val="00A47DE2"/>
    <w:rsid w:val="00A5068D"/>
    <w:rsid w:val="00A50905"/>
    <w:rsid w:val="00A51241"/>
    <w:rsid w:val="00A52528"/>
    <w:rsid w:val="00A534FD"/>
    <w:rsid w:val="00A53AEA"/>
    <w:rsid w:val="00A55536"/>
    <w:rsid w:val="00A5568D"/>
    <w:rsid w:val="00A55BCB"/>
    <w:rsid w:val="00A5646A"/>
    <w:rsid w:val="00A5661E"/>
    <w:rsid w:val="00A56F07"/>
    <w:rsid w:val="00A607C2"/>
    <w:rsid w:val="00A610A4"/>
    <w:rsid w:val="00A61665"/>
    <w:rsid w:val="00A619F6"/>
    <w:rsid w:val="00A622C8"/>
    <w:rsid w:val="00A62F71"/>
    <w:rsid w:val="00A6404A"/>
    <w:rsid w:val="00A643E1"/>
    <w:rsid w:val="00A6481B"/>
    <w:rsid w:val="00A6545F"/>
    <w:rsid w:val="00A66923"/>
    <w:rsid w:val="00A66C63"/>
    <w:rsid w:val="00A66C7E"/>
    <w:rsid w:val="00A679A1"/>
    <w:rsid w:val="00A67D3E"/>
    <w:rsid w:val="00A70615"/>
    <w:rsid w:val="00A7084A"/>
    <w:rsid w:val="00A7133D"/>
    <w:rsid w:val="00A7177B"/>
    <w:rsid w:val="00A7204E"/>
    <w:rsid w:val="00A72459"/>
    <w:rsid w:val="00A75226"/>
    <w:rsid w:val="00A75EC0"/>
    <w:rsid w:val="00A81277"/>
    <w:rsid w:val="00A81DA5"/>
    <w:rsid w:val="00A825BC"/>
    <w:rsid w:val="00A828CC"/>
    <w:rsid w:val="00A835B2"/>
    <w:rsid w:val="00A838A7"/>
    <w:rsid w:val="00A84713"/>
    <w:rsid w:val="00A84FBE"/>
    <w:rsid w:val="00A85452"/>
    <w:rsid w:val="00A858C7"/>
    <w:rsid w:val="00A864E3"/>
    <w:rsid w:val="00A870E1"/>
    <w:rsid w:val="00A9062E"/>
    <w:rsid w:val="00A91665"/>
    <w:rsid w:val="00A9171B"/>
    <w:rsid w:val="00A91AE9"/>
    <w:rsid w:val="00A920BC"/>
    <w:rsid w:val="00A92653"/>
    <w:rsid w:val="00A9326C"/>
    <w:rsid w:val="00A93903"/>
    <w:rsid w:val="00A93DC5"/>
    <w:rsid w:val="00A94419"/>
    <w:rsid w:val="00A94549"/>
    <w:rsid w:val="00A948E2"/>
    <w:rsid w:val="00A94960"/>
    <w:rsid w:val="00A949E0"/>
    <w:rsid w:val="00A9530F"/>
    <w:rsid w:val="00A96331"/>
    <w:rsid w:val="00A96340"/>
    <w:rsid w:val="00A97BB6"/>
    <w:rsid w:val="00AA07F9"/>
    <w:rsid w:val="00AA0FBE"/>
    <w:rsid w:val="00AA13D6"/>
    <w:rsid w:val="00AA29D3"/>
    <w:rsid w:val="00AA2DB5"/>
    <w:rsid w:val="00AA31B9"/>
    <w:rsid w:val="00AA3830"/>
    <w:rsid w:val="00AA465A"/>
    <w:rsid w:val="00AA469E"/>
    <w:rsid w:val="00AA51AB"/>
    <w:rsid w:val="00AA5D00"/>
    <w:rsid w:val="00AA5F36"/>
    <w:rsid w:val="00AA627F"/>
    <w:rsid w:val="00AA6442"/>
    <w:rsid w:val="00AA7217"/>
    <w:rsid w:val="00AA7749"/>
    <w:rsid w:val="00AA7D82"/>
    <w:rsid w:val="00AB1E02"/>
    <w:rsid w:val="00AB3301"/>
    <w:rsid w:val="00AB3DF2"/>
    <w:rsid w:val="00AB76F2"/>
    <w:rsid w:val="00AC10D4"/>
    <w:rsid w:val="00AC27D6"/>
    <w:rsid w:val="00AC30AF"/>
    <w:rsid w:val="00AC5B48"/>
    <w:rsid w:val="00AC641E"/>
    <w:rsid w:val="00AD0720"/>
    <w:rsid w:val="00AD0A8B"/>
    <w:rsid w:val="00AD14C3"/>
    <w:rsid w:val="00AD1712"/>
    <w:rsid w:val="00AD1F7C"/>
    <w:rsid w:val="00AD27A3"/>
    <w:rsid w:val="00AD2ABF"/>
    <w:rsid w:val="00AD334F"/>
    <w:rsid w:val="00AD4174"/>
    <w:rsid w:val="00AD42C8"/>
    <w:rsid w:val="00AD42E4"/>
    <w:rsid w:val="00AD4533"/>
    <w:rsid w:val="00AD50F4"/>
    <w:rsid w:val="00AD5224"/>
    <w:rsid w:val="00AD5B67"/>
    <w:rsid w:val="00AD67E2"/>
    <w:rsid w:val="00AE0302"/>
    <w:rsid w:val="00AE04CC"/>
    <w:rsid w:val="00AE0614"/>
    <w:rsid w:val="00AE1118"/>
    <w:rsid w:val="00AE2017"/>
    <w:rsid w:val="00AE2199"/>
    <w:rsid w:val="00AE2415"/>
    <w:rsid w:val="00AE2887"/>
    <w:rsid w:val="00AE29E1"/>
    <w:rsid w:val="00AE3511"/>
    <w:rsid w:val="00AE3E04"/>
    <w:rsid w:val="00AE4DB6"/>
    <w:rsid w:val="00AE61B0"/>
    <w:rsid w:val="00AE7CE6"/>
    <w:rsid w:val="00AF01FE"/>
    <w:rsid w:val="00AF16A1"/>
    <w:rsid w:val="00AF297E"/>
    <w:rsid w:val="00AF3F04"/>
    <w:rsid w:val="00AF428B"/>
    <w:rsid w:val="00AF451E"/>
    <w:rsid w:val="00AF48D0"/>
    <w:rsid w:val="00AF4F1E"/>
    <w:rsid w:val="00AF4FF3"/>
    <w:rsid w:val="00AF51D0"/>
    <w:rsid w:val="00AF586D"/>
    <w:rsid w:val="00AF58CF"/>
    <w:rsid w:val="00AF626A"/>
    <w:rsid w:val="00AF780E"/>
    <w:rsid w:val="00AF7A8B"/>
    <w:rsid w:val="00B00167"/>
    <w:rsid w:val="00B00787"/>
    <w:rsid w:val="00B00EDB"/>
    <w:rsid w:val="00B0144D"/>
    <w:rsid w:val="00B0207A"/>
    <w:rsid w:val="00B0249D"/>
    <w:rsid w:val="00B02503"/>
    <w:rsid w:val="00B0276B"/>
    <w:rsid w:val="00B02C56"/>
    <w:rsid w:val="00B03EA4"/>
    <w:rsid w:val="00B03F6B"/>
    <w:rsid w:val="00B0458A"/>
    <w:rsid w:val="00B045B1"/>
    <w:rsid w:val="00B0544D"/>
    <w:rsid w:val="00B05D36"/>
    <w:rsid w:val="00B066FD"/>
    <w:rsid w:val="00B072B7"/>
    <w:rsid w:val="00B10C16"/>
    <w:rsid w:val="00B1107D"/>
    <w:rsid w:val="00B12F4B"/>
    <w:rsid w:val="00B135A0"/>
    <w:rsid w:val="00B165E1"/>
    <w:rsid w:val="00B16AAE"/>
    <w:rsid w:val="00B16BFC"/>
    <w:rsid w:val="00B207A0"/>
    <w:rsid w:val="00B21ACC"/>
    <w:rsid w:val="00B21EDD"/>
    <w:rsid w:val="00B22318"/>
    <w:rsid w:val="00B232B6"/>
    <w:rsid w:val="00B237C7"/>
    <w:rsid w:val="00B240DA"/>
    <w:rsid w:val="00B268F5"/>
    <w:rsid w:val="00B27F2E"/>
    <w:rsid w:val="00B3180F"/>
    <w:rsid w:val="00B32D84"/>
    <w:rsid w:val="00B32E22"/>
    <w:rsid w:val="00B3323D"/>
    <w:rsid w:val="00B339E6"/>
    <w:rsid w:val="00B34636"/>
    <w:rsid w:val="00B34742"/>
    <w:rsid w:val="00B34FEA"/>
    <w:rsid w:val="00B351FE"/>
    <w:rsid w:val="00B352D3"/>
    <w:rsid w:val="00B35782"/>
    <w:rsid w:val="00B35A27"/>
    <w:rsid w:val="00B35D78"/>
    <w:rsid w:val="00B4046B"/>
    <w:rsid w:val="00B40D2F"/>
    <w:rsid w:val="00B429F1"/>
    <w:rsid w:val="00B42D78"/>
    <w:rsid w:val="00B43BDE"/>
    <w:rsid w:val="00B44544"/>
    <w:rsid w:val="00B45B92"/>
    <w:rsid w:val="00B46AB5"/>
    <w:rsid w:val="00B47060"/>
    <w:rsid w:val="00B47374"/>
    <w:rsid w:val="00B47378"/>
    <w:rsid w:val="00B5107A"/>
    <w:rsid w:val="00B52C67"/>
    <w:rsid w:val="00B52E84"/>
    <w:rsid w:val="00B53041"/>
    <w:rsid w:val="00B54582"/>
    <w:rsid w:val="00B550DB"/>
    <w:rsid w:val="00B55124"/>
    <w:rsid w:val="00B5563C"/>
    <w:rsid w:val="00B57033"/>
    <w:rsid w:val="00B571CF"/>
    <w:rsid w:val="00B60597"/>
    <w:rsid w:val="00B60CBE"/>
    <w:rsid w:val="00B60E22"/>
    <w:rsid w:val="00B61186"/>
    <w:rsid w:val="00B61F67"/>
    <w:rsid w:val="00B62FAA"/>
    <w:rsid w:val="00B64234"/>
    <w:rsid w:val="00B66E9E"/>
    <w:rsid w:val="00B67A21"/>
    <w:rsid w:val="00B70A95"/>
    <w:rsid w:val="00B71251"/>
    <w:rsid w:val="00B71BC4"/>
    <w:rsid w:val="00B71EFF"/>
    <w:rsid w:val="00B7339D"/>
    <w:rsid w:val="00B7487B"/>
    <w:rsid w:val="00B74DAC"/>
    <w:rsid w:val="00B761A2"/>
    <w:rsid w:val="00B76A82"/>
    <w:rsid w:val="00B76E65"/>
    <w:rsid w:val="00B7704A"/>
    <w:rsid w:val="00B77C7D"/>
    <w:rsid w:val="00B77FEC"/>
    <w:rsid w:val="00B80280"/>
    <w:rsid w:val="00B80902"/>
    <w:rsid w:val="00B811EC"/>
    <w:rsid w:val="00B82E9D"/>
    <w:rsid w:val="00B83573"/>
    <w:rsid w:val="00B8366D"/>
    <w:rsid w:val="00B844D6"/>
    <w:rsid w:val="00B84AF9"/>
    <w:rsid w:val="00B853E2"/>
    <w:rsid w:val="00B85BD2"/>
    <w:rsid w:val="00B85BDB"/>
    <w:rsid w:val="00B860C7"/>
    <w:rsid w:val="00B86125"/>
    <w:rsid w:val="00B87274"/>
    <w:rsid w:val="00B87A29"/>
    <w:rsid w:val="00B91EB6"/>
    <w:rsid w:val="00B924EA"/>
    <w:rsid w:val="00B942CE"/>
    <w:rsid w:val="00B94C1F"/>
    <w:rsid w:val="00B9537A"/>
    <w:rsid w:val="00B97A2B"/>
    <w:rsid w:val="00BA0056"/>
    <w:rsid w:val="00BA0453"/>
    <w:rsid w:val="00BA0A47"/>
    <w:rsid w:val="00BA14E0"/>
    <w:rsid w:val="00BA166F"/>
    <w:rsid w:val="00BA1F5A"/>
    <w:rsid w:val="00BA201A"/>
    <w:rsid w:val="00BA4C92"/>
    <w:rsid w:val="00BA529A"/>
    <w:rsid w:val="00BA564F"/>
    <w:rsid w:val="00BA5CF2"/>
    <w:rsid w:val="00BA5FCA"/>
    <w:rsid w:val="00BA60D3"/>
    <w:rsid w:val="00BA648E"/>
    <w:rsid w:val="00BB01B5"/>
    <w:rsid w:val="00BB1BC1"/>
    <w:rsid w:val="00BB28FC"/>
    <w:rsid w:val="00BB2B6A"/>
    <w:rsid w:val="00BB3B17"/>
    <w:rsid w:val="00BB3D18"/>
    <w:rsid w:val="00BB483D"/>
    <w:rsid w:val="00BB683B"/>
    <w:rsid w:val="00BB76F6"/>
    <w:rsid w:val="00BC0E2E"/>
    <w:rsid w:val="00BC13EA"/>
    <w:rsid w:val="00BC19DE"/>
    <w:rsid w:val="00BC1A2A"/>
    <w:rsid w:val="00BC1D81"/>
    <w:rsid w:val="00BC213A"/>
    <w:rsid w:val="00BC24EF"/>
    <w:rsid w:val="00BC2F0C"/>
    <w:rsid w:val="00BC3860"/>
    <w:rsid w:val="00BC6373"/>
    <w:rsid w:val="00BC6B2C"/>
    <w:rsid w:val="00BC6B4B"/>
    <w:rsid w:val="00BC6CF2"/>
    <w:rsid w:val="00BD01B6"/>
    <w:rsid w:val="00BD066F"/>
    <w:rsid w:val="00BD07E5"/>
    <w:rsid w:val="00BD157C"/>
    <w:rsid w:val="00BD1B0A"/>
    <w:rsid w:val="00BD1CE3"/>
    <w:rsid w:val="00BD1CEF"/>
    <w:rsid w:val="00BD2331"/>
    <w:rsid w:val="00BD2640"/>
    <w:rsid w:val="00BD2EA6"/>
    <w:rsid w:val="00BD3CD8"/>
    <w:rsid w:val="00BD410D"/>
    <w:rsid w:val="00BD6119"/>
    <w:rsid w:val="00BD61C0"/>
    <w:rsid w:val="00BD62CA"/>
    <w:rsid w:val="00BD68A3"/>
    <w:rsid w:val="00BD734B"/>
    <w:rsid w:val="00BD7891"/>
    <w:rsid w:val="00BE0CA9"/>
    <w:rsid w:val="00BE18DC"/>
    <w:rsid w:val="00BE1C63"/>
    <w:rsid w:val="00BE1CF3"/>
    <w:rsid w:val="00BE314B"/>
    <w:rsid w:val="00BE38B8"/>
    <w:rsid w:val="00BE4404"/>
    <w:rsid w:val="00BE56AC"/>
    <w:rsid w:val="00BE6E85"/>
    <w:rsid w:val="00BF03CA"/>
    <w:rsid w:val="00BF04F2"/>
    <w:rsid w:val="00BF0C08"/>
    <w:rsid w:val="00BF17C0"/>
    <w:rsid w:val="00BF1987"/>
    <w:rsid w:val="00BF1C1D"/>
    <w:rsid w:val="00BF378F"/>
    <w:rsid w:val="00BF43A4"/>
    <w:rsid w:val="00BF4400"/>
    <w:rsid w:val="00BF4AC1"/>
    <w:rsid w:val="00BF55CB"/>
    <w:rsid w:val="00BF59FF"/>
    <w:rsid w:val="00BF673B"/>
    <w:rsid w:val="00C00576"/>
    <w:rsid w:val="00C018C1"/>
    <w:rsid w:val="00C0222B"/>
    <w:rsid w:val="00C05111"/>
    <w:rsid w:val="00C05373"/>
    <w:rsid w:val="00C053E0"/>
    <w:rsid w:val="00C05AEB"/>
    <w:rsid w:val="00C05FE0"/>
    <w:rsid w:val="00C07B7D"/>
    <w:rsid w:val="00C07D25"/>
    <w:rsid w:val="00C108D0"/>
    <w:rsid w:val="00C10D46"/>
    <w:rsid w:val="00C122BE"/>
    <w:rsid w:val="00C12BE1"/>
    <w:rsid w:val="00C13FF3"/>
    <w:rsid w:val="00C15366"/>
    <w:rsid w:val="00C21782"/>
    <w:rsid w:val="00C23320"/>
    <w:rsid w:val="00C2360C"/>
    <w:rsid w:val="00C23D2F"/>
    <w:rsid w:val="00C2438F"/>
    <w:rsid w:val="00C253AE"/>
    <w:rsid w:val="00C2562F"/>
    <w:rsid w:val="00C25A5C"/>
    <w:rsid w:val="00C26539"/>
    <w:rsid w:val="00C26A3B"/>
    <w:rsid w:val="00C26B98"/>
    <w:rsid w:val="00C26D5D"/>
    <w:rsid w:val="00C27FC2"/>
    <w:rsid w:val="00C304B0"/>
    <w:rsid w:val="00C3061F"/>
    <w:rsid w:val="00C312E1"/>
    <w:rsid w:val="00C3133D"/>
    <w:rsid w:val="00C3137F"/>
    <w:rsid w:val="00C314BD"/>
    <w:rsid w:val="00C32E5F"/>
    <w:rsid w:val="00C33335"/>
    <w:rsid w:val="00C33617"/>
    <w:rsid w:val="00C34B67"/>
    <w:rsid w:val="00C3501B"/>
    <w:rsid w:val="00C35DE1"/>
    <w:rsid w:val="00C4042F"/>
    <w:rsid w:val="00C418FB"/>
    <w:rsid w:val="00C419FF"/>
    <w:rsid w:val="00C42EC7"/>
    <w:rsid w:val="00C43A57"/>
    <w:rsid w:val="00C457C1"/>
    <w:rsid w:val="00C46B67"/>
    <w:rsid w:val="00C46D0C"/>
    <w:rsid w:val="00C46E83"/>
    <w:rsid w:val="00C47030"/>
    <w:rsid w:val="00C47215"/>
    <w:rsid w:val="00C47724"/>
    <w:rsid w:val="00C47C4E"/>
    <w:rsid w:val="00C504B6"/>
    <w:rsid w:val="00C510C7"/>
    <w:rsid w:val="00C5117E"/>
    <w:rsid w:val="00C51594"/>
    <w:rsid w:val="00C51969"/>
    <w:rsid w:val="00C52D99"/>
    <w:rsid w:val="00C53730"/>
    <w:rsid w:val="00C54A81"/>
    <w:rsid w:val="00C54B0B"/>
    <w:rsid w:val="00C54DCC"/>
    <w:rsid w:val="00C55561"/>
    <w:rsid w:val="00C55D6B"/>
    <w:rsid w:val="00C5679F"/>
    <w:rsid w:val="00C56D6F"/>
    <w:rsid w:val="00C57119"/>
    <w:rsid w:val="00C57658"/>
    <w:rsid w:val="00C610AC"/>
    <w:rsid w:val="00C6121D"/>
    <w:rsid w:val="00C62077"/>
    <w:rsid w:val="00C628EA"/>
    <w:rsid w:val="00C63148"/>
    <w:rsid w:val="00C64ECE"/>
    <w:rsid w:val="00C65199"/>
    <w:rsid w:val="00C65490"/>
    <w:rsid w:val="00C662C5"/>
    <w:rsid w:val="00C66B76"/>
    <w:rsid w:val="00C671BC"/>
    <w:rsid w:val="00C674A8"/>
    <w:rsid w:val="00C67711"/>
    <w:rsid w:val="00C712C1"/>
    <w:rsid w:val="00C71CE8"/>
    <w:rsid w:val="00C7208D"/>
    <w:rsid w:val="00C721A0"/>
    <w:rsid w:val="00C72822"/>
    <w:rsid w:val="00C7382D"/>
    <w:rsid w:val="00C7408B"/>
    <w:rsid w:val="00C740CC"/>
    <w:rsid w:val="00C74707"/>
    <w:rsid w:val="00C750E6"/>
    <w:rsid w:val="00C758AD"/>
    <w:rsid w:val="00C758D6"/>
    <w:rsid w:val="00C75AE4"/>
    <w:rsid w:val="00C75BE0"/>
    <w:rsid w:val="00C75D1A"/>
    <w:rsid w:val="00C7696D"/>
    <w:rsid w:val="00C771DD"/>
    <w:rsid w:val="00C77518"/>
    <w:rsid w:val="00C77F59"/>
    <w:rsid w:val="00C807E2"/>
    <w:rsid w:val="00C8106F"/>
    <w:rsid w:val="00C81902"/>
    <w:rsid w:val="00C8191C"/>
    <w:rsid w:val="00C82457"/>
    <w:rsid w:val="00C824ED"/>
    <w:rsid w:val="00C8287D"/>
    <w:rsid w:val="00C843F3"/>
    <w:rsid w:val="00C84431"/>
    <w:rsid w:val="00C86990"/>
    <w:rsid w:val="00C86FFA"/>
    <w:rsid w:val="00C8760A"/>
    <w:rsid w:val="00C904D7"/>
    <w:rsid w:val="00C910B6"/>
    <w:rsid w:val="00C9125E"/>
    <w:rsid w:val="00C92F11"/>
    <w:rsid w:val="00C93312"/>
    <w:rsid w:val="00C9357D"/>
    <w:rsid w:val="00C93620"/>
    <w:rsid w:val="00C9465E"/>
    <w:rsid w:val="00C948E4"/>
    <w:rsid w:val="00C94E40"/>
    <w:rsid w:val="00C9634A"/>
    <w:rsid w:val="00C969CB"/>
    <w:rsid w:val="00C970EB"/>
    <w:rsid w:val="00C97CB5"/>
    <w:rsid w:val="00C97DC5"/>
    <w:rsid w:val="00C97FB9"/>
    <w:rsid w:val="00CA04AA"/>
    <w:rsid w:val="00CA0E8C"/>
    <w:rsid w:val="00CA1B14"/>
    <w:rsid w:val="00CA21B9"/>
    <w:rsid w:val="00CA21C3"/>
    <w:rsid w:val="00CA2286"/>
    <w:rsid w:val="00CA23B5"/>
    <w:rsid w:val="00CA31BE"/>
    <w:rsid w:val="00CA58B2"/>
    <w:rsid w:val="00CA5D6A"/>
    <w:rsid w:val="00CA5E65"/>
    <w:rsid w:val="00CA62F4"/>
    <w:rsid w:val="00CA6D07"/>
    <w:rsid w:val="00CB04D2"/>
    <w:rsid w:val="00CB08C5"/>
    <w:rsid w:val="00CB133B"/>
    <w:rsid w:val="00CB175C"/>
    <w:rsid w:val="00CB1D28"/>
    <w:rsid w:val="00CB298A"/>
    <w:rsid w:val="00CB41A6"/>
    <w:rsid w:val="00CB4836"/>
    <w:rsid w:val="00CC0437"/>
    <w:rsid w:val="00CC0AE9"/>
    <w:rsid w:val="00CC0F0A"/>
    <w:rsid w:val="00CC1088"/>
    <w:rsid w:val="00CC2B0C"/>
    <w:rsid w:val="00CC38A9"/>
    <w:rsid w:val="00CC390A"/>
    <w:rsid w:val="00CC4282"/>
    <w:rsid w:val="00CC5009"/>
    <w:rsid w:val="00CC5FEB"/>
    <w:rsid w:val="00CC61EB"/>
    <w:rsid w:val="00CC672F"/>
    <w:rsid w:val="00CC7138"/>
    <w:rsid w:val="00CC720E"/>
    <w:rsid w:val="00CC741C"/>
    <w:rsid w:val="00CC742A"/>
    <w:rsid w:val="00CD10B0"/>
    <w:rsid w:val="00CD1565"/>
    <w:rsid w:val="00CD2BFB"/>
    <w:rsid w:val="00CD3328"/>
    <w:rsid w:val="00CD4103"/>
    <w:rsid w:val="00CD4D41"/>
    <w:rsid w:val="00CD5A09"/>
    <w:rsid w:val="00CD6345"/>
    <w:rsid w:val="00CD660D"/>
    <w:rsid w:val="00CD6B23"/>
    <w:rsid w:val="00CD75A0"/>
    <w:rsid w:val="00CD775F"/>
    <w:rsid w:val="00CD7EB2"/>
    <w:rsid w:val="00CE044D"/>
    <w:rsid w:val="00CE1082"/>
    <w:rsid w:val="00CE1E88"/>
    <w:rsid w:val="00CE489E"/>
    <w:rsid w:val="00CE5F25"/>
    <w:rsid w:val="00CE6457"/>
    <w:rsid w:val="00CE6DCE"/>
    <w:rsid w:val="00CE792B"/>
    <w:rsid w:val="00CF013F"/>
    <w:rsid w:val="00CF0364"/>
    <w:rsid w:val="00CF1E7D"/>
    <w:rsid w:val="00CF246D"/>
    <w:rsid w:val="00CF310E"/>
    <w:rsid w:val="00CF32C5"/>
    <w:rsid w:val="00CF4548"/>
    <w:rsid w:val="00CF455A"/>
    <w:rsid w:val="00CF4763"/>
    <w:rsid w:val="00CF58FE"/>
    <w:rsid w:val="00CF593C"/>
    <w:rsid w:val="00CF5F19"/>
    <w:rsid w:val="00CF6029"/>
    <w:rsid w:val="00CF6581"/>
    <w:rsid w:val="00CF6F24"/>
    <w:rsid w:val="00CF75B4"/>
    <w:rsid w:val="00CF780D"/>
    <w:rsid w:val="00CF7DC6"/>
    <w:rsid w:val="00D00B3C"/>
    <w:rsid w:val="00D00E8B"/>
    <w:rsid w:val="00D0190A"/>
    <w:rsid w:val="00D02731"/>
    <w:rsid w:val="00D02D2A"/>
    <w:rsid w:val="00D03039"/>
    <w:rsid w:val="00D0308A"/>
    <w:rsid w:val="00D040F1"/>
    <w:rsid w:val="00D043A0"/>
    <w:rsid w:val="00D043F8"/>
    <w:rsid w:val="00D05075"/>
    <w:rsid w:val="00D06926"/>
    <w:rsid w:val="00D07192"/>
    <w:rsid w:val="00D1097F"/>
    <w:rsid w:val="00D10F1E"/>
    <w:rsid w:val="00D11BE9"/>
    <w:rsid w:val="00D12355"/>
    <w:rsid w:val="00D12426"/>
    <w:rsid w:val="00D132FF"/>
    <w:rsid w:val="00D13367"/>
    <w:rsid w:val="00D13C67"/>
    <w:rsid w:val="00D13D9B"/>
    <w:rsid w:val="00D142F2"/>
    <w:rsid w:val="00D14ABE"/>
    <w:rsid w:val="00D14C6C"/>
    <w:rsid w:val="00D152E4"/>
    <w:rsid w:val="00D1541E"/>
    <w:rsid w:val="00D15F78"/>
    <w:rsid w:val="00D17985"/>
    <w:rsid w:val="00D21050"/>
    <w:rsid w:val="00D2163C"/>
    <w:rsid w:val="00D2173F"/>
    <w:rsid w:val="00D218C4"/>
    <w:rsid w:val="00D226C8"/>
    <w:rsid w:val="00D22A39"/>
    <w:rsid w:val="00D22A48"/>
    <w:rsid w:val="00D22DC2"/>
    <w:rsid w:val="00D23E19"/>
    <w:rsid w:val="00D23EAF"/>
    <w:rsid w:val="00D24808"/>
    <w:rsid w:val="00D25399"/>
    <w:rsid w:val="00D273D2"/>
    <w:rsid w:val="00D27CCB"/>
    <w:rsid w:val="00D304C5"/>
    <w:rsid w:val="00D311F2"/>
    <w:rsid w:val="00D316A5"/>
    <w:rsid w:val="00D31FA8"/>
    <w:rsid w:val="00D32628"/>
    <w:rsid w:val="00D331C6"/>
    <w:rsid w:val="00D33BFE"/>
    <w:rsid w:val="00D342EE"/>
    <w:rsid w:val="00D34304"/>
    <w:rsid w:val="00D34E46"/>
    <w:rsid w:val="00D34F40"/>
    <w:rsid w:val="00D3554C"/>
    <w:rsid w:val="00D355DA"/>
    <w:rsid w:val="00D3578A"/>
    <w:rsid w:val="00D35F34"/>
    <w:rsid w:val="00D37272"/>
    <w:rsid w:val="00D3799C"/>
    <w:rsid w:val="00D37A92"/>
    <w:rsid w:val="00D407FC"/>
    <w:rsid w:val="00D40EDA"/>
    <w:rsid w:val="00D419AC"/>
    <w:rsid w:val="00D41B8F"/>
    <w:rsid w:val="00D424E4"/>
    <w:rsid w:val="00D43103"/>
    <w:rsid w:val="00D43BAD"/>
    <w:rsid w:val="00D43DF5"/>
    <w:rsid w:val="00D441AB"/>
    <w:rsid w:val="00D453DE"/>
    <w:rsid w:val="00D469F6"/>
    <w:rsid w:val="00D4711D"/>
    <w:rsid w:val="00D472FF"/>
    <w:rsid w:val="00D4730F"/>
    <w:rsid w:val="00D47C25"/>
    <w:rsid w:val="00D47D7B"/>
    <w:rsid w:val="00D51222"/>
    <w:rsid w:val="00D51317"/>
    <w:rsid w:val="00D519E9"/>
    <w:rsid w:val="00D5235F"/>
    <w:rsid w:val="00D52BA8"/>
    <w:rsid w:val="00D54356"/>
    <w:rsid w:val="00D54A7B"/>
    <w:rsid w:val="00D54F94"/>
    <w:rsid w:val="00D553A0"/>
    <w:rsid w:val="00D55ADE"/>
    <w:rsid w:val="00D55ED0"/>
    <w:rsid w:val="00D55EE6"/>
    <w:rsid w:val="00D5606E"/>
    <w:rsid w:val="00D563EC"/>
    <w:rsid w:val="00D56538"/>
    <w:rsid w:val="00D5786F"/>
    <w:rsid w:val="00D57A16"/>
    <w:rsid w:val="00D57C17"/>
    <w:rsid w:val="00D615CF"/>
    <w:rsid w:val="00D61A27"/>
    <w:rsid w:val="00D61DB9"/>
    <w:rsid w:val="00D61DFA"/>
    <w:rsid w:val="00D621B7"/>
    <w:rsid w:val="00D643DA"/>
    <w:rsid w:val="00D6461F"/>
    <w:rsid w:val="00D70F3E"/>
    <w:rsid w:val="00D71CF9"/>
    <w:rsid w:val="00D72DE0"/>
    <w:rsid w:val="00D72FBB"/>
    <w:rsid w:val="00D73054"/>
    <w:rsid w:val="00D73F1D"/>
    <w:rsid w:val="00D7422B"/>
    <w:rsid w:val="00D744A5"/>
    <w:rsid w:val="00D75E5D"/>
    <w:rsid w:val="00D76760"/>
    <w:rsid w:val="00D7777C"/>
    <w:rsid w:val="00D80108"/>
    <w:rsid w:val="00D81E50"/>
    <w:rsid w:val="00D82D96"/>
    <w:rsid w:val="00D830C1"/>
    <w:rsid w:val="00D83B22"/>
    <w:rsid w:val="00D84AD1"/>
    <w:rsid w:val="00D850C7"/>
    <w:rsid w:val="00D85776"/>
    <w:rsid w:val="00D85A5D"/>
    <w:rsid w:val="00D868F5"/>
    <w:rsid w:val="00D86B93"/>
    <w:rsid w:val="00D90E9A"/>
    <w:rsid w:val="00D91A02"/>
    <w:rsid w:val="00D920CC"/>
    <w:rsid w:val="00D9229A"/>
    <w:rsid w:val="00D93300"/>
    <w:rsid w:val="00D933A8"/>
    <w:rsid w:val="00D9403A"/>
    <w:rsid w:val="00D9462B"/>
    <w:rsid w:val="00D94B7A"/>
    <w:rsid w:val="00D94C03"/>
    <w:rsid w:val="00D958ED"/>
    <w:rsid w:val="00D95EBB"/>
    <w:rsid w:val="00D97647"/>
    <w:rsid w:val="00D97E74"/>
    <w:rsid w:val="00D97ED7"/>
    <w:rsid w:val="00DA10C4"/>
    <w:rsid w:val="00DA10E1"/>
    <w:rsid w:val="00DA16FD"/>
    <w:rsid w:val="00DA19EE"/>
    <w:rsid w:val="00DA2A6C"/>
    <w:rsid w:val="00DA3955"/>
    <w:rsid w:val="00DA43F5"/>
    <w:rsid w:val="00DA5B62"/>
    <w:rsid w:val="00DA62BF"/>
    <w:rsid w:val="00DA6608"/>
    <w:rsid w:val="00DB1025"/>
    <w:rsid w:val="00DB1141"/>
    <w:rsid w:val="00DB5594"/>
    <w:rsid w:val="00DB63BE"/>
    <w:rsid w:val="00DB6ABE"/>
    <w:rsid w:val="00DB709E"/>
    <w:rsid w:val="00DC0365"/>
    <w:rsid w:val="00DC102D"/>
    <w:rsid w:val="00DC10CD"/>
    <w:rsid w:val="00DC15B4"/>
    <w:rsid w:val="00DC1AE0"/>
    <w:rsid w:val="00DC22B4"/>
    <w:rsid w:val="00DC23D3"/>
    <w:rsid w:val="00DC410E"/>
    <w:rsid w:val="00DC56A4"/>
    <w:rsid w:val="00DC56BE"/>
    <w:rsid w:val="00DC5723"/>
    <w:rsid w:val="00DC5760"/>
    <w:rsid w:val="00DC6F6E"/>
    <w:rsid w:val="00DC72A3"/>
    <w:rsid w:val="00DC7373"/>
    <w:rsid w:val="00DC748C"/>
    <w:rsid w:val="00DD0482"/>
    <w:rsid w:val="00DD0D2B"/>
    <w:rsid w:val="00DD12C9"/>
    <w:rsid w:val="00DD2BD5"/>
    <w:rsid w:val="00DD54AD"/>
    <w:rsid w:val="00DD5C58"/>
    <w:rsid w:val="00DD5FFD"/>
    <w:rsid w:val="00DD60F2"/>
    <w:rsid w:val="00DD70B3"/>
    <w:rsid w:val="00DD7F73"/>
    <w:rsid w:val="00DE01FC"/>
    <w:rsid w:val="00DE07AE"/>
    <w:rsid w:val="00DE1194"/>
    <w:rsid w:val="00DE132E"/>
    <w:rsid w:val="00DE1734"/>
    <w:rsid w:val="00DE3E8D"/>
    <w:rsid w:val="00DE70FC"/>
    <w:rsid w:val="00DF1940"/>
    <w:rsid w:val="00DF1F3A"/>
    <w:rsid w:val="00DF24A6"/>
    <w:rsid w:val="00DF3B3D"/>
    <w:rsid w:val="00DF4453"/>
    <w:rsid w:val="00DF5BBA"/>
    <w:rsid w:val="00DF5F2D"/>
    <w:rsid w:val="00DF783C"/>
    <w:rsid w:val="00E00A4D"/>
    <w:rsid w:val="00E01AB5"/>
    <w:rsid w:val="00E03081"/>
    <w:rsid w:val="00E03664"/>
    <w:rsid w:val="00E03AE7"/>
    <w:rsid w:val="00E03B24"/>
    <w:rsid w:val="00E04931"/>
    <w:rsid w:val="00E04E68"/>
    <w:rsid w:val="00E05059"/>
    <w:rsid w:val="00E05547"/>
    <w:rsid w:val="00E0570D"/>
    <w:rsid w:val="00E06B53"/>
    <w:rsid w:val="00E06D22"/>
    <w:rsid w:val="00E078DE"/>
    <w:rsid w:val="00E11867"/>
    <w:rsid w:val="00E13B84"/>
    <w:rsid w:val="00E13B8C"/>
    <w:rsid w:val="00E14073"/>
    <w:rsid w:val="00E16D57"/>
    <w:rsid w:val="00E17249"/>
    <w:rsid w:val="00E17345"/>
    <w:rsid w:val="00E17BE9"/>
    <w:rsid w:val="00E21493"/>
    <w:rsid w:val="00E214C4"/>
    <w:rsid w:val="00E21950"/>
    <w:rsid w:val="00E21B58"/>
    <w:rsid w:val="00E226BF"/>
    <w:rsid w:val="00E22B9B"/>
    <w:rsid w:val="00E243EE"/>
    <w:rsid w:val="00E24A78"/>
    <w:rsid w:val="00E25C21"/>
    <w:rsid w:val="00E276C9"/>
    <w:rsid w:val="00E277F2"/>
    <w:rsid w:val="00E30737"/>
    <w:rsid w:val="00E30957"/>
    <w:rsid w:val="00E30C31"/>
    <w:rsid w:val="00E31B3F"/>
    <w:rsid w:val="00E3228A"/>
    <w:rsid w:val="00E32D88"/>
    <w:rsid w:val="00E334F8"/>
    <w:rsid w:val="00E339FF"/>
    <w:rsid w:val="00E34076"/>
    <w:rsid w:val="00E34BD8"/>
    <w:rsid w:val="00E34F2D"/>
    <w:rsid w:val="00E34F3E"/>
    <w:rsid w:val="00E35543"/>
    <w:rsid w:val="00E36636"/>
    <w:rsid w:val="00E36645"/>
    <w:rsid w:val="00E37801"/>
    <w:rsid w:val="00E37A8D"/>
    <w:rsid w:val="00E4038F"/>
    <w:rsid w:val="00E40547"/>
    <w:rsid w:val="00E40C7E"/>
    <w:rsid w:val="00E41A27"/>
    <w:rsid w:val="00E42FB8"/>
    <w:rsid w:val="00E44825"/>
    <w:rsid w:val="00E47327"/>
    <w:rsid w:val="00E50521"/>
    <w:rsid w:val="00E507C1"/>
    <w:rsid w:val="00E5109B"/>
    <w:rsid w:val="00E51244"/>
    <w:rsid w:val="00E526B4"/>
    <w:rsid w:val="00E53227"/>
    <w:rsid w:val="00E53BC2"/>
    <w:rsid w:val="00E53DE8"/>
    <w:rsid w:val="00E53F4C"/>
    <w:rsid w:val="00E54205"/>
    <w:rsid w:val="00E54348"/>
    <w:rsid w:val="00E54792"/>
    <w:rsid w:val="00E571C6"/>
    <w:rsid w:val="00E60AB3"/>
    <w:rsid w:val="00E60E02"/>
    <w:rsid w:val="00E6170A"/>
    <w:rsid w:val="00E62AF9"/>
    <w:rsid w:val="00E63465"/>
    <w:rsid w:val="00E63C97"/>
    <w:rsid w:val="00E65437"/>
    <w:rsid w:val="00E668A2"/>
    <w:rsid w:val="00E66B21"/>
    <w:rsid w:val="00E672BF"/>
    <w:rsid w:val="00E679E5"/>
    <w:rsid w:val="00E704B6"/>
    <w:rsid w:val="00E7055E"/>
    <w:rsid w:val="00E717DC"/>
    <w:rsid w:val="00E71F8C"/>
    <w:rsid w:val="00E75D83"/>
    <w:rsid w:val="00E76F9D"/>
    <w:rsid w:val="00E77A3F"/>
    <w:rsid w:val="00E808DC"/>
    <w:rsid w:val="00E81691"/>
    <w:rsid w:val="00E81C3D"/>
    <w:rsid w:val="00E81F28"/>
    <w:rsid w:val="00E82A31"/>
    <w:rsid w:val="00E843B1"/>
    <w:rsid w:val="00E848C1"/>
    <w:rsid w:val="00E85100"/>
    <w:rsid w:val="00E85194"/>
    <w:rsid w:val="00E851C0"/>
    <w:rsid w:val="00E85B95"/>
    <w:rsid w:val="00E86C6C"/>
    <w:rsid w:val="00E87658"/>
    <w:rsid w:val="00E901FF"/>
    <w:rsid w:val="00E90B90"/>
    <w:rsid w:val="00E91C03"/>
    <w:rsid w:val="00E91CC1"/>
    <w:rsid w:val="00E91DB1"/>
    <w:rsid w:val="00E9361B"/>
    <w:rsid w:val="00E9386E"/>
    <w:rsid w:val="00E93F92"/>
    <w:rsid w:val="00E940FD"/>
    <w:rsid w:val="00E941F8"/>
    <w:rsid w:val="00E944F7"/>
    <w:rsid w:val="00E95243"/>
    <w:rsid w:val="00E95505"/>
    <w:rsid w:val="00E95F24"/>
    <w:rsid w:val="00E96B23"/>
    <w:rsid w:val="00E96B50"/>
    <w:rsid w:val="00E970DA"/>
    <w:rsid w:val="00E97D65"/>
    <w:rsid w:val="00EA08C9"/>
    <w:rsid w:val="00EA3009"/>
    <w:rsid w:val="00EA32E4"/>
    <w:rsid w:val="00EA4DB9"/>
    <w:rsid w:val="00EA59B7"/>
    <w:rsid w:val="00EA6C42"/>
    <w:rsid w:val="00EA6E4D"/>
    <w:rsid w:val="00EA767E"/>
    <w:rsid w:val="00EA7E5F"/>
    <w:rsid w:val="00EB0004"/>
    <w:rsid w:val="00EB15F0"/>
    <w:rsid w:val="00EB1F4A"/>
    <w:rsid w:val="00EB27B2"/>
    <w:rsid w:val="00EB29F8"/>
    <w:rsid w:val="00EB2ACF"/>
    <w:rsid w:val="00EB2E97"/>
    <w:rsid w:val="00EB32FF"/>
    <w:rsid w:val="00EB37EB"/>
    <w:rsid w:val="00EB5AE0"/>
    <w:rsid w:val="00EB6B4F"/>
    <w:rsid w:val="00EB70A9"/>
    <w:rsid w:val="00EC037C"/>
    <w:rsid w:val="00EC1724"/>
    <w:rsid w:val="00EC1B39"/>
    <w:rsid w:val="00EC1C6E"/>
    <w:rsid w:val="00EC1D9F"/>
    <w:rsid w:val="00EC3188"/>
    <w:rsid w:val="00EC3874"/>
    <w:rsid w:val="00EC3A95"/>
    <w:rsid w:val="00EC4263"/>
    <w:rsid w:val="00EC4265"/>
    <w:rsid w:val="00EC6196"/>
    <w:rsid w:val="00EC7D3A"/>
    <w:rsid w:val="00ED1378"/>
    <w:rsid w:val="00ED17BB"/>
    <w:rsid w:val="00ED3378"/>
    <w:rsid w:val="00ED3802"/>
    <w:rsid w:val="00ED3960"/>
    <w:rsid w:val="00ED5529"/>
    <w:rsid w:val="00ED60B5"/>
    <w:rsid w:val="00ED62D9"/>
    <w:rsid w:val="00ED6BE1"/>
    <w:rsid w:val="00ED73B4"/>
    <w:rsid w:val="00ED7F95"/>
    <w:rsid w:val="00EE287A"/>
    <w:rsid w:val="00EE2F82"/>
    <w:rsid w:val="00EE3B21"/>
    <w:rsid w:val="00EE4C95"/>
    <w:rsid w:val="00EE4D69"/>
    <w:rsid w:val="00EE4E28"/>
    <w:rsid w:val="00EE55EA"/>
    <w:rsid w:val="00EE5859"/>
    <w:rsid w:val="00EE604C"/>
    <w:rsid w:val="00EE6069"/>
    <w:rsid w:val="00EF001C"/>
    <w:rsid w:val="00EF048C"/>
    <w:rsid w:val="00EF07A0"/>
    <w:rsid w:val="00EF0D35"/>
    <w:rsid w:val="00EF0F7B"/>
    <w:rsid w:val="00EF1D84"/>
    <w:rsid w:val="00EF24F5"/>
    <w:rsid w:val="00EF2D3F"/>
    <w:rsid w:val="00EF31BB"/>
    <w:rsid w:val="00EF3FAE"/>
    <w:rsid w:val="00EF501F"/>
    <w:rsid w:val="00EF5630"/>
    <w:rsid w:val="00EF6A69"/>
    <w:rsid w:val="00EF75C4"/>
    <w:rsid w:val="00F0078F"/>
    <w:rsid w:val="00F011E1"/>
    <w:rsid w:val="00F01952"/>
    <w:rsid w:val="00F019F3"/>
    <w:rsid w:val="00F01EFB"/>
    <w:rsid w:val="00F027BE"/>
    <w:rsid w:val="00F033B8"/>
    <w:rsid w:val="00F04C4C"/>
    <w:rsid w:val="00F050D4"/>
    <w:rsid w:val="00F05C3A"/>
    <w:rsid w:val="00F05FB4"/>
    <w:rsid w:val="00F07A92"/>
    <w:rsid w:val="00F10474"/>
    <w:rsid w:val="00F10604"/>
    <w:rsid w:val="00F107D5"/>
    <w:rsid w:val="00F124C0"/>
    <w:rsid w:val="00F13A9D"/>
    <w:rsid w:val="00F13CAC"/>
    <w:rsid w:val="00F1434B"/>
    <w:rsid w:val="00F144E0"/>
    <w:rsid w:val="00F15AF8"/>
    <w:rsid w:val="00F165D1"/>
    <w:rsid w:val="00F16FF5"/>
    <w:rsid w:val="00F20E9F"/>
    <w:rsid w:val="00F2195B"/>
    <w:rsid w:val="00F221C8"/>
    <w:rsid w:val="00F25806"/>
    <w:rsid w:val="00F27438"/>
    <w:rsid w:val="00F27498"/>
    <w:rsid w:val="00F279D9"/>
    <w:rsid w:val="00F27FAC"/>
    <w:rsid w:val="00F32FF0"/>
    <w:rsid w:val="00F334BB"/>
    <w:rsid w:val="00F337AE"/>
    <w:rsid w:val="00F3509C"/>
    <w:rsid w:val="00F35406"/>
    <w:rsid w:val="00F35701"/>
    <w:rsid w:val="00F35E6E"/>
    <w:rsid w:val="00F3639E"/>
    <w:rsid w:val="00F372AC"/>
    <w:rsid w:val="00F3788E"/>
    <w:rsid w:val="00F37B29"/>
    <w:rsid w:val="00F40D52"/>
    <w:rsid w:val="00F40EE5"/>
    <w:rsid w:val="00F41176"/>
    <w:rsid w:val="00F41294"/>
    <w:rsid w:val="00F418CD"/>
    <w:rsid w:val="00F41F61"/>
    <w:rsid w:val="00F42828"/>
    <w:rsid w:val="00F445B1"/>
    <w:rsid w:val="00F454C8"/>
    <w:rsid w:val="00F46A6E"/>
    <w:rsid w:val="00F504FE"/>
    <w:rsid w:val="00F5129E"/>
    <w:rsid w:val="00F51D03"/>
    <w:rsid w:val="00F52BA4"/>
    <w:rsid w:val="00F52DEA"/>
    <w:rsid w:val="00F5306D"/>
    <w:rsid w:val="00F53996"/>
    <w:rsid w:val="00F53B32"/>
    <w:rsid w:val="00F54547"/>
    <w:rsid w:val="00F547F1"/>
    <w:rsid w:val="00F549B7"/>
    <w:rsid w:val="00F54CB5"/>
    <w:rsid w:val="00F55E98"/>
    <w:rsid w:val="00F6147E"/>
    <w:rsid w:val="00F615A3"/>
    <w:rsid w:val="00F61608"/>
    <w:rsid w:val="00F61922"/>
    <w:rsid w:val="00F61A9F"/>
    <w:rsid w:val="00F62B9E"/>
    <w:rsid w:val="00F634BA"/>
    <w:rsid w:val="00F6383A"/>
    <w:rsid w:val="00F64488"/>
    <w:rsid w:val="00F648AC"/>
    <w:rsid w:val="00F657D4"/>
    <w:rsid w:val="00F663C3"/>
    <w:rsid w:val="00F66CEB"/>
    <w:rsid w:val="00F67020"/>
    <w:rsid w:val="00F6703B"/>
    <w:rsid w:val="00F670D8"/>
    <w:rsid w:val="00F67376"/>
    <w:rsid w:val="00F67E41"/>
    <w:rsid w:val="00F70EBF"/>
    <w:rsid w:val="00F714E8"/>
    <w:rsid w:val="00F71777"/>
    <w:rsid w:val="00F71B89"/>
    <w:rsid w:val="00F71D0F"/>
    <w:rsid w:val="00F73A02"/>
    <w:rsid w:val="00F74115"/>
    <w:rsid w:val="00F74620"/>
    <w:rsid w:val="00F75174"/>
    <w:rsid w:val="00F765F6"/>
    <w:rsid w:val="00F76CAE"/>
    <w:rsid w:val="00F76EBF"/>
    <w:rsid w:val="00F76F5A"/>
    <w:rsid w:val="00F80A14"/>
    <w:rsid w:val="00F814F1"/>
    <w:rsid w:val="00F8210A"/>
    <w:rsid w:val="00F82EF8"/>
    <w:rsid w:val="00F83225"/>
    <w:rsid w:val="00F8324F"/>
    <w:rsid w:val="00F83644"/>
    <w:rsid w:val="00F83998"/>
    <w:rsid w:val="00F840FE"/>
    <w:rsid w:val="00F8549B"/>
    <w:rsid w:val="00F85A80"/>
    <w:rsid w:val="00F875CC"/>
    <w:rsid w:val="00F90FDB"/>
    <w:rsid w:val="00F925A4"/>
    <w:rsid w:val="00F92A6B"/>
    <w:rsid w:val="00F93BA5"/>
    <w:rsid w:val="00F94219"/>
    <w:rsid w:val="00F94240"/>
    <w:rsid w:val="00F9466E"/>
    <w:rsid w:val="00F947AC"/>
    <w:rsid w:val="00F95840"/>
    <w:rsid w:val="00F95D94"/>
    <w:rsid w:val="00F97A84"/>
    <w:rsid w:val="00FA0125"/>
    <w:rsid w:val="00FA1321"/>
    <w:rsid w:val="00FA23AB"/>
    <w:rsid w:val="00FA3B25"/>
    <w:rsid w:val="00FA400C"/>
    <w:rsid w:val="00FA5A6C"/>
    <w:rsid w:val="00FA6E2C"/>
    <w:rsid w:val="00FB0B4F"/>
    <w:rsid w:val="00FB183B"/>
    <w:rsid w:val="00FB295F"/>
    <w:rsid w:val="00FB2B8B"/>
    <w:rsid w:val="00FB2F9C"/>
    <w:rsid w:val="00FB41D3"/>
    <w:rsid w:val="00FB5D01"/>
    <w:rsid w:val="00FB6006"/>
    <w:rsid w:val="00FB60D1"/>
    <w:rsid w:val="00FB780E"/>
    <w:rsid w:val="00FB7F0A"/>
    <w:rsid w:val="00FC0001"/>
    <w:rsid w:val="00FC0237"/>
    <w:rsid w:val="00FC051A"/>
    <w:rsid w:val="00FC0E93"/>
    <w:rsid w:val="00FC1213"/>
    <w:rsid w:val="00FC1E8C"/>
    <w:rsid w:val="00FC23B0"/>
    <w:rsid w:val="00FC4A0F"/>
    <w:rsid w:val="00FC5ABF"/>
    <w:rsid w:val="00FC7563"/>
    <w:rsid w:val="00FC7DA7"/>
    <w:rsid w:val="00FC7EF0"/>
    <w:rsid w:val="00FD06C7"/>
    <w:rsid w:val="00FD1E67"/>
    <w:rsid w:val="00FD1E7E"/>
    <w:rsid w:val="00FD2BC5"/>
    <w:rsid w:val="00FD2FDD"/>
    <w:rsid w:val="00FD3CD2"/>
    <w:rsid w:val="00FD5161"/>
    <w:rsid w:val="00FD5204"/>
    <w:rsid w:val="00FD546C"/>
    <w:rsid w:val="00FD5836"/>
    <w:rsid w:val="00FD6F28"/>
    <w:rsid w:val="00FD752E"/>
    <w:rsid w:val="00FE2B69"/>
    <w:rsid w:val="00FE3BD1"/>
    <w:rsid w:val="00FE5F04"/>
    <w:rsid w:val="00FE782C"/>
    <w:rsid w:val="00FE7AC1"/>
    <w:rsid w:val="00FF038E"/>
    <w:rsid w:val="00FF2AA8"/>
    <w:rsid w:val="00FF2B69"/>
    <w:rsid w:val="00FF46DF"/>
    <w:rsid w:val="00FF4A70"/>
    <w:rsid w:val="00FF53E0"/>
    <w:rsid w:val="00FF5A74"/>
    <w:rsid w:val="00FF6CBF"/>
    <w:rsid w:val="00FF7108"/>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11167"/>
  <w15:docId w15:val="{9E98212A-6FE9-4BDA-8349-D2A95910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DBA"/>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paragraph" w:styleId="Antrat2">
    <w:name w:val="heading 2"/>
    <w:basedOn w:val="prastasis"/>
    <w:next w:val="prastasis"/>
    <w:link w:val="Antrat2Diagrama"/>
    <w:semiHidden/>
    <w:unhideWhenUsed/>
    <w:qFormat/>
    <w:rsid w:val="00205F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rsid w:val="005A2039"/>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Pagrindinistekstas3">
    <w:name w:val="Body Text 3"/>
    <w:basedOn w:val="prastasis"/>
    <w:link w:val="Pagrindinistekstas3Diagrama"/>
    <w:semiHidden/>
    <w:unhideWhenUsed/>
    <w:rsid w:val="00AF297E"/>
    <w:pPr>
      <w:spacing w:after="120"/>
    </w:pPr>
    <w:rPr>
      <w:sz w:val="16"/>
      <w:szCs w:val="16"/>
    </w:rPr>
  </w:style>
  <w:style w:type="character" w:customStyle="1" w:styleId="Pagrindinistekstas3Diagrama">
    <w:name w:val="Pagrindinis tekstas 3 Diagrama"/>
    <w:basedOn w:val="Numatytasispastraiposriftas"/>
    <w:link w:val="Pagrindinistekstas3"/>
    <w:semiHidden/>
    <w:rsid w:val="00AF297E"/>
    <w:rPr>
      <w:sz w:val="16"/>
      <w:szCs w:val="16"/>
      <w:lang w:eastAsia="ar-SA"/>
    </w:rPr>
  </w:style>
  <w:style w:type="paragraph" w:styleId="Komentarotekstas">
    <w:name w:val="annotation text"/>
    <w:basedOn w:val="prastasis"/>
    <w:link w:val="KomentarotekstasDiagrama"/>
    <w:uiPriority w:val="99"/>
    <w:unhideWhenUsed/>
    <w:rsid w:val="00C13FF3"/>
    <w:pPr>
      <w:suppressAutoHyphens w:val="0"/>
      <w:spacing w:after="200"/>
    </w:pPr>
    <w:rPr>
      <w:rFonts w:eastAsiaTheme="minorHAnsi" w:cstheme="minorBidi"/>
      <w:sz w:val="20"/>
      <w:szCs w:val="20"/>
      <w:lang w:eastAsia="en-US"/>
    </w:rPr>
  </w:style>
  <w:style w:type="character" w:customStyle="1" w:styleId="KomentarotekstasDiagrama">
    <w:name w:val="Komentaro tekstas Diagrama"/>
    <w:basedOn w:val="Numatytasispastraiposriftas"/>
    <w:link w:val="Komentarotekstas"/>
    <w:uiPriority w:val="99"/>
    <w:rsid w:val="00C13FF3"/>
    <w:rPr>
      <w:rFonts w:eastAsiaTheme="minorHAnsi" w:cstheme="minorBidi"/>
      <w:lang w:eastAsia="en-US"/>
    </w:rPr>
  </w:style>
  <w:style w:type="paragraph" w:styleId="Sraopastraipa">
    <w:name w:val="List Paragraph"/>
    <w:basedOn w:val="prastasis"/>
    <w:uiPriority w:val="34"/>
    <w:qFormat/>
    <w:rsid w:val="00C13FF3"/>
    <w:pPr>
      <w:suppressAutoHyphens w:val="0"/>
      <w:ind w:left="720"/>
      <w:contextualSpacing/>
      <w:jc w:val="both"/>
    </w:pPr>
    <w:rPr>
      <w:szCs w:val="20"/>
      <w:lang w:eastAsia="ru-RU"/>
    </w:rPr>
  </w:style>
  <w:style w:type="paragraph" w:customStyle="1" w:styleId="tactin">
    <w:name w:val="tactin"/>
    <w:basedOn w:val="prastasis"/>
    <w:rsid w:val="00F670D8"/>
    <w:pPr>
      <w:suppressAutoHyphens w:val="0"/>
      <w:spacing w:after="150"/>
    </w:pPr>
    <w:rPr>
      <w:lang w:eastAsia="lt-LT"/>
    </w:rPr>
  </w:style>
  <w:style w:type="character" w:styleId="Komentaronuoroda">
    <w:name w:val="annotation reference"/>
    <w:basedOn w:val="Numatytasispastraiposriftas"/>
    <w:semiHidden/>
    <w:unhideWhenUsed/>
    <w:rsid w:val="006B4160"/>
    <w:rPr>
      <w:sz w:val="16"/>
      <w:szCs w:val="16"/>
    </w:rPr>
  </w:style>
  <w:style w:type="paragraph" w:styleId="Komentarotema">
    <w:name w:val="annotation subject"/>
    <w:basedOn w:val="Komentarotekstas"/>
    <w:next w:val="Komentarotekstas"/>
    <w:link w:val="KomentarotemaDiagrama"/>
    <w:semiHidden/>
    <w:unhideWhenUsed/>
    <w:rsid w:val="006B4160"/>
    <w:pPr>
      <w:suppressAutoHyphens/>
      <w:spacing w:after="0"/>
    </w:pPr>
    <w:rPr>
      <w:rFonts w:eastAsia="Times New Roman" w:cs="Times New Roman"/>
      <w:b/>
      <w:bCs/>
      <w:lang w:eastAsia="ar-SA"/>
    </w:rPr>
  </w:style>
  <w:style w:type="character" w:customStyle="1" w:styleId="KomentarotemaDiagrama">
    <w:name w:val="Komentaro tema Diagrama"/>
    <w:basedOn w:val="KomentarotekstasDiagrama"/>
    <w:link w:val="Komentarotema"/>
    <w:semiHidden/>
    <w:rsid w:val="006B4160"/>
    <w:rPr>
      <w:rFonts w:eastAsiaTheme="minorHAnsi" w:cstheme="minorBidi"/>
      <w:b/>
      <w:bCs/>
      <w:lang w:eastAsia="ar-SA"/>
    </w:rPr>
  </w:style>
  <w:style w:type="paragraph" w:styleId="Pataisymai">
    <w:name w:val="Revision"/>
    <w:hidden/>
    <w:uiPriority w:val="99"/>
    <w:semiHidden/>
    <w:rsid w:val="00C86FFA"/>
    <w:rPr>
      <w:sz w:val="24"/>
      <w:szCs w:val="24"/>
      <w:lang w:eastAsia="ar-SA"/>
    </w:rPr>
  </w:style>
  <w:style w:type="paragraph" w:styleId="prastasiniatinklio">
    <w:name w:val="Normal (Web)"/>
    <w:basedOn w:val="prastasis"/>
    <w:uiPriority w:val="99"/>
    <w:unhideWhenUsed/>
    <w:rsid w:val="00A66C7E"/>
    <w:pPr>
      <w:suppressAutoHyphens w:val="0"/>
      <w:spacing w:after="150"/>
    </w:pPr>
    <w:rPr>
      <w:lang w:eastAsia="lt-LT"/>
    </w:rPr>
  </w:style>
  <w:style w:type="character" w:customStyle="1" w:styleId="pmark">
    <w:name w:val="pmark"/>
    <w:basedOn w:val="Numatytasispastraiposriftas"/>
    <w:rsid w:val="00A66C7E"/>
  </w:style>
  <w:style w:type="character" w:customStyle="1" w:styleId="AntratsDiagrama">
    <w:name w:val="Antraštės Diagrama"/>
    <w:basedOn w:val="Numatytasispastraiposriftas"/>
    <w:link w:val="Antrats"/>
    <w:rsid w:val="0065220E"/>
    <w:rPr>
      <w:sz w:val="24"/>
      <w:szCs w:val="24"/>
      <w:lang w:eastAsia="ar-SA"/>
    </w:rPr>
  </w:style>
  <w:style w:type="character" w:customStyle="1" w:styleId="singlehighlight">
    <w:name w:val="single_highlight"/>
    <w:basedOn w:val="Numatytasispastraiposriftas"/>
    <w:rsid w:val="00DA2A6C"/>
  </w:style>
  <w:style w:type="paragraph" w:styleId="Puslapioinaostekstas">
    <w:name w:val="footnote text"/>
    <w:aliases w:val="fn,Footnotes,Footnote ak,Footnote Text Char1,Footnote Text Char Char,fn Char Char,footnote text Char Char,Footnotes Char Char,Footnote ak Char Char,fn Char1,footnote text Char1,Footnotes Char1,Footnote ak Char1,Car,Diagrama1"/>
    <w:basedOn w:val="prastasis"/>
    <w:link w:val="PuslapioinaostekstasDiagrama"/>
    <w:uiPriority w:val="99"/>
    <w:unhideWhenUsed/>
    <w:qFormat/>
    <w:rsid w:val="00902666"/>
    <w:rPr>
      <w:sz w:val="20"/>
      <w:szCs w:val="20"/>
    </w:rPr>
  </w:style>
  <w:style w:type="character" w:customStyle="1" w:styleId="PuslapioinaostekstasDiagrama">
    <w:name w:val="Puslapio išnašos tekstas Diagrama"/>
    <w:aliases w:val="fn Diagrama,Footnotes Diagrama,Footnote ak Diagrama,Footnote Text Char1 Diagrama,Footnote Text Char Char Diagrama,fn Char Char Diagrama,footnote text Char Char Diagrama,Footnotes Char Char Diagrama,fn Char1 Diagrama"/>
    <w:basedOn w:val="Numatytasispastraiposriftas"/>
    <w:link w:val="Puslapioinaostekstas"/>
    <w:uiPriority w:val="99"/>
    <w:rsid w:val="00902666"/>
    <w:rPr>
      <w:lang w:eastAsia="ar-SA"/>
    </w:rPr>
  </w:style>
  <w:style w:type="character" w:styleId="Puslapioinaosnuoroda">
    <w:name w:val="footnote reference"/>
    <w:aliases w:val="Ref,de nota al pie,fr,(NECG) Footnote Reference,o,footnumber,BVI fnr,SUPERS,Footnote symbol,Style 4,FR,Style 6,Style 3,Appel note de bas de p,Style 124,Footnote Reference Number,Footnote Reference_LVL6"/>
    <w:basedOn w:val="Numatytasispastraiposriftas"/>
    <w:uiPriority w:val="99"/>
    <w:unhideWhenUsed/>
    <w:rsid w:val="00902666"/>
    <w:rPr>
      <w:vertAlign w:val="superscript"/>
    </w:rPr>
  </w:style>
  <w:style w:type="paragraph" w:customStyle="1" w:styleId="taltipfb">
    <w:name w:val="taltipfb"/>
    <w:basedOn w:val="prastasis"/>
    <w:rsid w:val="009C211F"/>
    <w:pPr>
      <w:suppressAutoHyphens w:val="0"/>
      <w:spacing w:after="150"/>
    </w:pPr>
    <w:rPr>
      <w:lang w:eastAsia="lt-LT"/>
    </w:rPr>
  </w:style>
  <w:style w:type="paragraph" w:customStyle="1" w:styleId="tajtip">
    <w:name w:val="tajtip"/>
    <w:basedOn w:val="prastasis"/>
    <w:rsid w:val="009C211F"/>
    <w:pPr>
      <w:suppressAutoHyphens w:val="0"/>
      <w:spacing w:after="150"/>
    </w:pPr>
    <w:rPr>
      <w:lang w:eastAsia="lt-LT"/>
    </w:rPr>
  </w:style>
  <w:style w:type="paragraph" w:customStyle="1" w:styleId="n">
    <w:name w:val="n"/>
    <w:basedOn w:val="prastasis"/>
    <w:rsid w:val="009C211F"/>
    <w:pPr>
      <w:suppressAutoHyphens w:val="0"/>
      <w:spacing w:after="150"/>
    </w:pPr>
    <w:rPr>
      <w:lang w:eastAsia="lt-LT"/>
    </w:rPr>
  </w:style>
  <w:style w:type="paragraph" w:customStyle="1" w:styleId="tin">
    <w:name w:val="tin"/>
    <w:basedOn w:val="prastasis"/>
    <w:rsid w:val="00F41176"/>
    <w:pPr>
      <w:suppressAutoHyphens w:val="0"/>
      <w:spacing w:after="150"/>
    </w:pPr>
    <w:rPr>
      <w:lang w:eastAsia="lt-LT"/>
    </w:rPr>
  </w:style>
  <w:style w:type="character" w:styleId="Grietas">
    <w:name w:val="Strong"/>
    <w:qFormat/>
    <w:rsid w:val="00857C73"/>
    <w:rPr>
      <w:b/>
      <w:bCs/>
    </w:rPr>
  </w:style>
  <w:style w:type="character" w:styleId="Perirtashipersaitas">
    <w:name w:val="FollowedHyperlink"/>
    <w:basedOn w:val="Numatytasispastraiposriftas"/>
    <w:semiHidden/>
    <w:unhideWhenUsed/>
    <w:rsid w:val="0098711A"/>
    <w:rPr>
      <w:color w:val="800080" w:themeColor="followedHyperlink"/>
      <w:u w:val="single"/>
    </w:rPr>
  </w:style>
  <w:style w:type="character" w:styleId="Emfaz">
    <w:name w:val="Emphasis"/>
    <w:uiPriority w:val="20"/>
    <w:qFormat/>
    <w:rsid w:val="009817F3"/>
    <w:rPr>
      <w:i/>
      <w:iCs/>
    </w:rPr>
  </w:style>
  <w:style w:type="character" w:customStyle="1" w:styleId="padding-51">
    <w:name w:val="padding-51"/>
    <w:basedOn w:val="Numatytasispastraiposriftas"/>
    <w:rsid w:val="000F7ABF"/>
  </w:style>
  <w:style w:type="paragraph" w:styleId="Pagrindiniotekstotrauka3">
    <w:name w:val="Body Text Indent 3"/>
    <w:basedOn w:val="prastasis"/>
    <w:link w:val="Pagrindiniotekstotrauka3Diagrama"/>
    <w:semiHidden/>
    <w:unhideWhenUsed/>
    <w:rsid w:val="0078761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787617"/>
    <w:rPr>
      <w:sz w:val="16"/>
      <w:szCs w:val="16"/>
      <w:lang w:eastAsia="ar-SA"/>
    </w:rPr>
  </w:style>
  <w:style w:type="paragraph" w:customStyle="1" w:styleId="Style32">
    <w:name w:val="Style32"/>
    <w:basedOn w:val="prastasis"/>
    <w:rsid w:val="009C7D5A"/>
    <w:pPr>
      <w:widowControl w:val="0"/>
      <w:suppressAutoHyphens w:val="0"/>
      <w:autoSpaceDE w:val="0"/>
      <w:autoSpaceDN w:val="0"/>
      <w:adjustRightInd w:val="0"/>
      <w:spacing w:line="274" w:lineRule="exact"/>
      <w:ind w:firstLine="566"/>
      <w:jc w:val="both"/>
    </w:pPr>
    <w:rPr>
      <w:lang w:eastAsia="lt-LT"/>
    </w:rPr>
  </w:style>
  <w:style w:type="character" w:customStyle="1" w:styleId="FontStyle53">
    <w:name w:val="Font Style53"/>
    <w:rsid w:val="009C7D5A"/>
    <w:rPr>
      <w:rFonts w:ascii="Times New Roman" w:hAnsi="Times New Roman" w:cs="Times New Roman"/>
      <w:b/>
      <w:bCs/>
      <w:sz w:val="22"/>
      <w:szCs w:val="22"/>
    </w:rPr>
  </w:style>
  <w:style w:type="paragraph" w:customStyle="1" w:styleId="statymopavad">
    <w:name w:val="Įstatymo pavad."/>
    <w:basedOn w:val="prastasis"/>
    <w:rsid w:val="009C7D5A"/>
    <w:pPr>
      <w:suppressAutoHyphens w:val="0"/>
      <w:spacing w:line="360" w:lineRule="auto"/>
      <w:ind w:firstLine="720"/>
      <w:jc w:val="center"/>
    </w:pPr>
    <w:rPr>
      <w:rFonts w:ascii="TimesLT" w:hAnsi="TimesLT"/>
      <w:caps/>
      <w:szCs w:val="20"/>
      <w:lang w:eastAsia="en-US"/>
    </w:rPr>
  </w:style>
  <w:style w:type="character" w:customStyle="1" w:styleId="Bodytext2">
    <w:name w:val="Body text (2)_"/>
    <w:basedOn w:val="Numatytasispastraiposriftas"/>
    <w:link w:val="Bodytext20"/>
    <w:rsid w:val="00387EAB"/>
    <w:rPr>
      <w:shd w:val="clear" w:color="auto" w:fill="FFFFFF"/>
    </w:rPr>
  </w:style>
  <w:style w:type="paragraph" w:customStyle="1" w:styleId="Bodytext20">
    <w:name w:val="Body text (2)"/>
    <w:basedOn w:val="prastasis"/>
    <w:link w:val="Bodytext2"/>
    <w:rsid w:val="00387EAB"/>
    <w:pPr>
      <w:widowControl w:val="0"/>
      <w:shd w:val="clear" w:color="auto" w:fill="FFFFFF"/>
      <w:suppressAutoHyphens w:val="0"/>
      <w:spacing w:before="480" w:after="60" w:line="0" w:lineRule="atLeast"/>
      <w:jc w:val="both"/>
    </w:pPr>
    <w:rPr>
      <w:sz w:val="20"/>
      <w:szCs w:val="20"/>
      <w:lang w:eastAsia="lt-LT"/>
    </w:rPr>
  </w:style>
  <w:style w:type="character" w:customStyle="1" w:styleId="st81">
    <w:name w:val="st81"/>
    <w:rsid w:val="00AF4F1E"/>
    <w:rPr>
      <w:rFonts w:ascii="Verdana" w:hAnsi="Verdana" w:hint="default"/>
      <w:sz w:val="16"/>
      <w:szCs w:val="16"/>
    </w:rPr>
  </w:style>
  <w:style w:type="character" w:customStyle="1" w:styleId="Antrat2Diagrama">
    <w:name w:val="Antraštė 2 Diagrama"/>
    <w:basedOn w:val="Numatytasispastraiposriftas"/>
    <w:link w:val="Antrat2"/>
    <w:semiHidden/>
    <w:rsid w:val="00205F06"/>
    <w:rPr>
      <w:rFonts w:asciiTheme="majorHAnsi" w:eastAsiaTheme="majorEastAsia" w:hAnsiTheme="majorHAnsi" w:cstheme="majorBidi"/>
      <w:color w:val="365F91" w:themeColor="accent1" w:themeShade="BF"/>
      <w:sz w:val="26"/>
      <w:szCs w:val="26"/>
      <w:lang w:eastAsia="ar-SA"/>
    </w:rPr>
  </w:style>
  <w:style w:type="paragraph" w:customStyle="1" w:styleId="c01pointnumerotealtn">
    <w:name w:val="c01pointnumerotealtn"/>
    <w:basedOn w:val="prastasis"/>
    <w:rsid w:val="00D331C6"/>
    <w:pPr>
      <w:suppressAutoHyphens w:val="0"/>
      <w:spacing w:before="100" w:beforeAutospacing="1" w:after="240"/>
      <w:ind w:left="567" w:hanging="539"/>
      <w:jc w:val="both"/>
    </w:pPr>
    <w:rPr>
      <w:lang w:eastAsia="lt-LT"/>
    </w:rPr>
  </w:style>
  <w:style w:type="paragraph" w:customStyle="1" w:styleId="DiagramaDiagrama1DiagramaDiagrama1DiagramaDiagramaDiagramaDiagramaDiagramaDiagramaDiagramaDiagramaCharCharDiagramaDiagramaDiagramaDiagramaDiagramaDiagrama">
    <w:name w:val="Diagrama Diagrama1 Diagrama Diagrama1 Diagrama Diagrama Diagrama Diagrama Diagrama Diagrama Diagrama Diagrama Char Char Diagrama Diagrama Diagrama Diagrama Diagrama Diagrama"/>
    <w:basedOn w:val="prastasis"/>
    <w:next w:val="prastasis"/>
    <w:rsid w:val="000953D1"/>
    <w:pPr>
      <w:suppressAutoHyphens w:val="0"/>
      <w:spacing w:before="120" w:after="120"/>
      <w:jc w:val="center"/>
    </w:pPr>
    <w:rPr>
      <w:b/>
      <w:bCs/>
      <w:snapToGrid w:val="0"/>
      <w:u w:val="single"/>
      <w:lang w:eastAsia="en-GB"/>
    </w:rPr>
  </w:style>
  <w:style w:type="character" w:customStyle="1" w:styleId="apple-converted-space">
    <w:name w:val="apple-converted-space"/>
    <w:basedOn w:val="Numatytasispastraiposriftas"/>
    <w:rsid w:val="00D152E4"/>
  </w:style>
  <w:style w:type="paragraph" w:customStyle="1" w:styleId="Pa12">
    <w:name w:val="Pa12"/>
    <w:basedOn w:val="prastasis"/>
    <w:next w:val="prastasis"/>
    <w:uiPriority w:val="99"/>
    <w:rsid w:val="00BE18DC"/>
    <w:pPr>
      <w:suppressAutoHyphens w:val="0"/>
      <w:autoSpaceDE w:val="0"/>
      <w:autoSpaceDN w:val="0"/>
      <w:adjustRightInd w:val="0"/>
      <w:spacing w:line="220" w:lineRule="atLeast"/>
    </w:pPr>
    <w:rPr>
      <w:rFonts w:ascii="Minion Pro" w:hAnsi="Minion Pro"/>
      <w:lang w:val="en-US" w:eastAsia="lt-LT"/>
    </w:rPr>
  </w:style>
  <w:style w:type="character" w:customStyle="1" w:styleId="A9">
    <w:name w:val="A9"/>
    <w:uiPriority w:val="99"/>
    <w:rsid w:val="00BE18DC"/>
    <w:rPr>
      <w:rFonts w:cs="Minion Pro"/>
      <w:color w:val="000000"/>
      <w:sz w:val="12"/>
      <w:szCs w:val="12"/>
    </w:rPr>
  </w:style>
  <w:style w:type="paragraph" w:customStyle="1" w:styleId="western">
    <w:name w:val="western"/>
    <w:basedOn w:val="prastasis"/>
    <w:rsid w:val="003D4461"/>
    <w:pPr>
      <w:suppressAutoHyphens w:val="0"/>
      <w:spacing w:before="100" w:beforeAutospacing="1" w:after="100" w:afterAutospacing="1"/>
    </w:pPr>
    <w:rPr>
      <w:lang w:eastAsia="lt-LT"/>
    </w:rPr>
  </w:style>
  <w:style w:type="character" w:customStyle="1" w:styleId="st">
    <w:name w:val="st"/>
    <w:basedOn w:val="Numatytasispastraiposriftas"/>
    <w:rsid w:val="00DD54AD"/>
  </w:style>
  <w:style w:type="character" w:styleId="Nerykinuoroda">
    <w:name w:val="Subtle Reference"/>
    <w:basedOn w:val="Numatytasispastraiposriftas"/>
    <w:uiPriority w:val="31"/>
    <w:qFormat/>
    <w:rsid w:val="00AE7CE6"/>
    <w:rPr>
      <w:smallCaps/>
      <w:color w:val="5A5A5A" w:themeColor="text1" w:themeTint="A5"/>
    </w:rPr>
  </w:style>
  <w:style w:type="paragraph" w:customStyle="1" w:styleId="Default">
    <w:name w:val="Default"/>
    <w:basedOn w:val="prastasis"/>
    <w:rsid w:val="005901F9"/>
    <w:pPr>
      <w:suppressAutoHyphens w:val="0"/>
      <w:autoSpaceDE w:val="0"/>
      <w:autoSpaceDN w:val="0"/>
    </w:pPr>
    <w:rPr>
      <w:rFonts w:eastAsiaTheme="minorHAnsi"/>
      <w:color w:val="000000"/>
      <w:lang w:eastAsia="en-US"/>
    </w:rPr>
  </w:style>
  <w:style w:type="table" w:styleId="Lentelstinklelis">
    <w:name w:val="Table Grid"/>
    <w:basedOn w:val="prastojilentel"/>
    <w:rsid w:val="00B00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3677">
      <w:bodyDiv w:val="1"/>
      <w:marLeft w:val="0"/>
      <w:marRight w:val="0"/>
      <w:marTop w:val="0"/>
      <w:marBottom w:val="0"/>
      <w:divBdr>
        <w:top w:val="none" w:sz="0" w:space="0" w:color="auto"/>
        <w:left w:val="none" w:sz="0" w:space="0" w:color="auto"/>
        <w:bottom w:val="none" w:sz="0" w:space="0" w:color="auto"/>
        <w:right w:val="none" w:sz="0" w:space="0" w:color="auto"/>
      </w:divBdr>
    </w:div>
    <w:div w:id="45568518">
      <w:bodyDiv w:val="1"/>
      <w:marLeft w:val="0"/>
      <w:marRight w:val="0"/>
      <w:marTop w:val="0"/>
      <w:marBottom w:val="0"/>
      <w:divBdr>
        <w:top w:val="none" w:sz="0" w:space="0" w:color="auto"/>
        <w:left w:val="none" w:sz="0" w:space="0" w:color="auto"/>
        <w:bottom w:val="none" w:sz="0" w:space="0" w:color="auto"/>
        <w:right w:val="none" w:sz="0" w:space="0" w:color="auto"/>
      </w:divBdr>
    </w:div>
    <w:div w:id="62992358">
      <w:bodyDiv w:val="1"/>
      <w:marLeft w:val="0"/>
      <w:marRight w:val="0"/>
      <w:marTop w:val="0"/>
      <w:marBottom w:val="0"/>
      <w:divBdr>
        <w:top w:val="none" w:sz="0" w:space="0" w:color="auto"/>
        <w:left w:val="none" w:sz="0" w:space="0" w:color="auto"/>
        <w:bottom w:val="none" w:sz="0" w:space="0" w:color="auto"/>
        <w:right w:val="none" w:sz="0" w:space="0" w:color="auto"/>
      </w:divBdr>
      <w:divsChild>
        <w:div w:id="1974091907">
          <w:marLeft w:val="0"/>
          <w:marRight w:val="0"/>
          <w:marTop w:val="0"/>
          <w:marBottom w:val="0"/>
          <w:divBdr>
            <w:top w:val="none" w:sz="0" w:space="0" w:color="auto"/>
            <w:left w:val="none" w:sz="0" w:space="0" w:color="auto"/>
            <w:bottom w:val="none" w:sz="0" w:space="0" w:color="auto"/>
            <w:right w:val="none" w:sz="0" w:space="0" w:color="auto"/>
          </w:divBdr>
          <w:divsChild>
            <w:div w:id="1436561995">
              <w:marLeft w:val="0"/>
              <w:marRight w:val="0"/>
              <w:marTop w:val="0"/>
              <w:marBottom w:val="0"/>
              <w:divBdr>
                <w:top w:val="none" w:sz="0" w:space="0" w:color="auto"/>
                <w:left w:val="none" w:sz="0" w:space="0" w:color="auto"/>
                <w:bottom w:val="none" w:sz="0" w:space="0" w:color="auto"/>
                <w:right w:val="none" w:sz="0" w:space="0" w:color="auto"/>
              </w:divBdr>
              <w:divsChild>
                <w:div w:id="2077392216">
                  <w:marLeft w:val="0"/>
                  <w:marRight w:val="0"/>
                  <w:marTop w:val="0"/>
                  <w:marBottom w:val="0"/>
                  <w:divBdr>
                    <w:top w:val="none" w:sz="0" w:space="0" w:color="auto"/>
                    <w:left w:val="none" w:sz="0" w:space="0" w:color="auto"/>
                    <w:bottom w:val="none" w:sz="0" w:space="0" w:color="auto"/>
                    <w:right w:val="none" w:sz="0" w:space="0" w:color="auto"/>
                  </w:divBdr>
                  <w:divsChild>
                    <w:div w:id="1672678180">
                      <w:marLeft w:val="0"/>
                      <w:marRight w:val="0"/>
                      <w:marTop w:val="0"/>
                      <w:marBottom w:val="0"/>
                      <w:divBdr>
                        <w:top w:val="none" w:sz="0" w:space="0" w:color="auto"/>
                        <w:left w:val="none" w:sz="0" w:space="0" w:color="auto"/>
                        <w:bottom w:val="none" w:sz="0" w:space="0" w:color="auto"/>
                        <w:right w:val="none" w:sz="0" w:space="0" w:color="auto"/>
                      </w:divBdr>
                      <w:divsChild>
                        <w:div w:id="7519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91327">
      <w:bodyDiv w:val="1"/>
      <w:marLeft w:val="0"/>
      <w:marRight w:val="0"/>
      <w:marTop w:val="0"/>
      <w:marBottom w:val="0"/>
      <w:divBdr>
        <w:top w:val="none" w:sz="0" w:space="0" w:color="auto"/>
        <w:left w:val="none" w:sz="0" w:space="0" w:color="auto"/>
        <w:bottom w:val="none" w:sz="0" w:space="0" w:color="auto"/>
        <w:right w:val="none" w:sz="0" w:space="0" w:color="auto"/>
      </w:divBdr>
      <w:divsChild>
        <w:div w:id="2139492787">
          <w:marLeft w:val="0"/>
          <w:marRight w:val="0"/>
          <w:marTop w:val="0"/>
          <w:marBottom w:val="0"/>
          <w:divBdr>
            <w:top w:val="none" w:sz="0" w:space="0" w:color="auto"/>
            <w:left w:val="none" w:sz="0" w:space="0" w:color="auto"/>
            <w:bottom w:val="none" w:sz="0" w:space="0" w:color="auto"/>
            <w:right w:val="none" w:sz="0" w:space="0" w:color="auto"/>
          </w:divBdr>
          <w:divsChild>
            <w:div w:id="1396048162">
              <w:marLeft w:val="0"/>
              <w:marRight w:val="0"/>
              <w:marTop w:val="0"/>
              <w:marBottom w:val="0"/>
              <w:divBdr>
                <w:top w:val="none" w:sz="0" w:space="0" w:color="auto"/>
                <w:left w:val="none" w:sz="0" w:space="0" w:color="auto"/>
                <w:bottom w:val="none" w:sz="0" w:space="0" w:color="auto"/>
                <w:right w:val="none" w:sz="0" w:space="0" w:color="auto"/>
              </w:divBdr>
              <w:divsChild>
                <w:div w:id="1901751532">
                  <w:marLeft w:val="0"/>
                  <w:marRight w:val="0"/>
                  <w:marTop w:val="0"/>
                  <w:marBottom w:val="0"/>
                  <w:divBdr>
                    <w:top w:val="none" w:sz="0" w:space="0" w:color="auto"/>
                    <w:left w:val="none" w:sz="0" w:space="0" w:color="auto"/>
                    <w:bottom w:val="none" w:sz="0" w:space="0" w:color="auto"/>
                    <w:right w:val="none" w:sz="0" w:space="0" w:color="auto"/>
                  </w:divBdr>
                  <w:divsChild>
                    <w:div w:id="715618942">
                      <w:marLeft w:val="0"/>
                      <w:marRight w:val="0"/>
                      <w:marTop w:val="0"/>
                      <w:marBottom w:val="0"/>
                      <w:divBdr>
                        <w:top w:val="none" w:sz="0" w:space="0" w:color="auto"/>
                        <w:left w:val="none" w:sz="0" w:space="0" w:color="auto"/>
                        <w:bottom w:val="none" w:sz="0" w:space="0" w:color="auto"/>
                        <w:right w:val="none" w:sz="0" w:space="0" w:color="auto"/>
                      </w:divBdr>
                      <w:divsChild>
                        <w:div w:id="500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96436">
      <w:bodyDiv w:val="1"/>
      <w:marLeft w:val="0"/>
      <w:marRight w:val="0"/>
      <w:marTop w:val="0"/>
      <w:marBottom w:val="0"/>
      <w:divBdr>
        <w:top w:val="none" w:sz="0" w:space="0" w:color="auto"/>
        <w:left w:val="none" w:sz="0" w:space="0" w:color="auto"/>
        <w:bottom w:val="none" w:sz="0" w:space="0" w:color="auto"/>
        <w:right w:val="none" w:sz="0" w:space="0" w:color="auto"/>
      </w:divBdr>
      <w:divsChild>
        <w:div w:id="1207525283">
          <w:marLeft w:val="0"/>
          <w:marRight w:val="0"/>
          <w:marTop w:val="0"/>
          <w:marBottom w:val="0"/>
          <w:divBdr>
            <w:top w:val="none" w:sz="0" w:space="0" w:color="auto"/>
            <w:left w:val="none" w:sz="0" w:space="0" w:color="auto"/>
            <w:bottom w:val="none" w:sz="0" w:space="0" w:color="auto"/>
            <w:right w:val="none" w:sz="0" w:space="0" w:color="auto"/>
          </w:divBdr>
        </w:div>
      </w:divsChild>
    </w:div>
    <w:div w:id="188108824">
      <w:bodyDiv w:val="1"/>
      <w:marLeft w:val="0"/>
      <w:marRight w:val="0"/>
      <w:marTop w:val="0"/>
      <w:marBottom w:val="0"/>
      <w:divBdr>
        <w:top w:val="none" w:sz="0" w:space="0" w:color="auto"/>
        <w:left w:val="none" w:sz="0" w:space="0" w:color="auto"/>
        <w:bottom w:val="none" w:sz="0" w:space="0" w:color="auto"/>
        <w:right w:val="none" w:sz="0" w:space="0" w:color="auto"/>
      </w:divBdr>
    </w:div>
    <w:div w:id="192496003">
      <w:bodyDiv w:val="1"/>
      <w:marLeft w:val="0"/>
      <w:marRight w:val="0"/>
      <w:marTop w:val="0"/>
      <w:marBottom w:val="0"/>
      <w:divBdr>
        <w:top w:val="none" w:sz="0" w:space="0" w:color="auto"/>
        <w:left w:val="none" w:sz="0" w:space="0" w:color="auto"/>
        <w:bottom w:val="none" w:sz="0" w:space="0" w:color="auto"/>
        <w:right w:val="none" w:sz="0" w:space="0" w:color="auto"/>
      </w:divBdr>
      <w:divsChild>
        <w:div w:id="1952937175">
          <w:marLeft w:val="0"/>
          <w:marRight w:val="0"/>
          <w:marTop w:val="0"/>
          <w:marBottom w:val="0"/>
          <w:divBdr>
            <w:top w:val="none" w:sz="0" w:space="0" w:color="auto"/>
            <w:left w:val="none" w:sz="0" w:space="0" w:color="auto"/>
            <w:bottom w:val="none" w:sz="0" w:space="0" w:color="auto"/>
            <w:right w:val="none" w:sz="0" w:space="0" w:color="auto"/>
          </w:divBdr>
          <w:divsChild>
            <w:div w:id="454099918">
              <w:marLeft w:val="0"/>
              <w:marRight w:val="0"/>
              <w:marTop w:val="0"/>
              <w:marBottom w:val="0"/>
              <w:divBdr>
                <w:top w:val="none" w:sz="0" w:space="0" w:color="auto"/>
                <w:left w:val="none" w:sz="0" w:space="0" w:color="auto"/>
                <w:bottom w:val="none" w:sz="0" w:space="0" w:color="auto"/>
                <w:right w:val="none" w:sz="0" w:space="0" w:color="auto"/>
              </w:divBdr>
              <w:divsChild>
                <w:div w:id="1068452760">
                  <w:marLeft w:val="0"/>
                  <w:marRight w:val="0"/>
                  <w:marTop w:val="0"/>
                  <w:marBottom w:val="0"/>
                  <w:divBdr>
                    <w:top w:val="none" w:sz="0" w:space="0" w:color="auto"/>
                    <w:left w:val="none" w:sz="0" w:space="0" w:color="auto"/>
                    <w:bottom w:val="none" w:sz="0" w:space="0" w:color="auto"/>
                    <w:right w:val="none" w:sz="0" w:space="0" w:color="auto"/>
                  </w:divBdr>
                  <w:divsChild>
                    <w:div w:id="504056752">
                      <w:marLeft w:val="0"/>
                      <w:marRight w:val="0"/>
                      <w:marTop w:val="0"/>
                      <w:marBottom w:val="0"/>
                      <w:divBdr>
                        <w:top w:val="none" w:sz="0" w:space="0" w:color="auto"/>
                        <w:left w:val="none" w:sz="0" w:space="0" w:color="auto"/>
                        <w:bottom w:val="none" w:sz="0" w:space="0" w:color="auto"/>
                        <w:right w:val="none" w:sz="0" w:space="0" w:color="auto"/>
                      </w:divBdr>
                      <w:divsChild>
                        <w:div w:id="3989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591784">
      <w:bodyDiv w:val="1"/>
      <w:marLeft w:val="0"/>
      <w:marRight w:val="0"/>
      <w:marTop w:val="0"/>
      <w:marBottom w:val="0"/>
      <w:divBdr>
        <w:top w:val="none" w:sz="0" w:space="0" w:color="auto"/>
        <w:left w:val="none" w:sz="0" w:space="0" w:color="auto"/>
        <w:bottom w:val="none" w:sz="0" w:space="0" w:color="auto"/>
        <w:right w:val="none" w:sz="0" w:space="0" w:color="auto"/>
      </w:divBdr>
      <w:divsChild>
        <w:div w:id="1019282793">
          <w:marLeft w:val="0"/>
          <w:marRight w:val="0"/>
          <w:marTop w:val="0"/>
          <w:marBottom w:val="0"/>
          <w:divBdr>
            <w:top w:val="none" w:sz="0" w:space="0" w:color="auto"/>
            <w:left w:val="none" w:sz="0" w:space="0" w:color="auto"/>
            <w:bottom w:val="none" w:sz="0" w:space="0" w:color="auto"/>
            <w:right w:val="none" w:sz="0" w:space="0" w:color="auto"/>
          </w:divBdr>
          <w:divsChild>
            <w:div w:id="804197863">
              <w:marLeft w:val="0"/>
              <w:marRight w:val="0"/>
              <w:marTop w:val="0"/>
              <w:marBottom w:val="0"/>
              <w:divBdr>
                <w:top w:val="none" w:sz="0" w:space="0" w:color="auto"/>
                <w:left w:val="none" w:sz="0" w:space="0" w:color="auto"/>
                <w:bottom w:val="none" w:sz="0" w:space="0" w:color="auto"/>
                <w:right w:val="none" w:sz="0" w:space="0" w:color="auto"/>
              </w:divBdr>
              <w:divsChild>
                <w:div w:id="188304614">
                  <w:marLeft w:val="0"/>
                  <w:marRight w:val="0"/>
                  <w:marTop w:val="0"/>
                  <w:marBottom w:val="0"/>
                  <w:divBdr>
                    <w:top w:val="none" w:sz="0" w:space="0" w:color="auto"/>
                    <w:left w:val="none" w:sz="0" w:space="0" w:color="auto"/>
                    <w:bottom w:val="none" w:sz="0" w:space="0" w:color="auto"/>
                    <w:right w:val="none" w:sz="0" w:space="0" w:color="auto"/>
                  </w:divBdr>
                  <w:divsChild>
                    <w:div w:id="925650790">
                      <w:marLeft w:val="0"/>
                      <w:marRight w:val="0"/>
                      <w:marTop w:val="0"/>
                      <w:marBottom w:val="0"/>
                      <w:divBdr>
                        <w:top w:val="none" w:sz="0" w:space="0" w:color="auto"/>
                        <w:left w:val="none" w:sz="0" w:space="0" w:color="auto"/>
                        <w:bottom w:val="none" w:sz="0" w:space="0" w:color="auto"/>
                        <w:right w:val="none" w:sz="0" w:space="0" w:color="auto"/>
                      </w:divBdr>
                      <w:divsChild>
                        <w:div w:id="168023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493595">
      <w:bodyDiv w:val="1"/>
      <w:marLeft w:val="0"/>
      <w:marRight w:val="0"/>
      <w:marTop w:val="0"/>
      <w:marBottom w:val="0"/>
      <w:divBdr>
        <w:top w:val="none" w:sz="0" w:space="0" w:color="auto"/>
        <w:left w:val="none" w:sz="0" w:space="0" w:color="auto"/>
        <w:bottom w:val="none" w:sz="0" w:space="0" w:color="auto"/>
        <w:right w:val="none" w:sz="0" w:space="0" w:color="auto"/>
      </w:divBdr>
    </w:div>
    <w:div w:id="284504053">
      <w:bodyDiv w:val="1"/>
      <w:marLeft w:val="0"/>
      <w:marRight w:val="0"/>
      <w:marTop w:val="0"/>
      <w:marBottom w:val="0"/>
      <w:divBdr>
        <w:top w:val="none" w:sz="0" w:space="0" w:color="auto"/>
        <w:left w:val="none" w:sz="0" w:space="0" w:color="auto"/>
        <w:bottom w:val="none" w:sz="0" w:space="0" w:color="auto"/>
        <w:right w:val="none" w:sz="0" w:space="0" w:color="auto"/>
      </w:divBdr>
      <w:divsChild>
        <w:div w:id="1701468400">
          <w:marLeft w:val="0"/>
          <w:marRight w:val="0"/>
          <w:marTop w:val="0"/>
          <w:marBottom w:val="0"/>
          <w:divBdr>
            <w:top w:val="none" w:sz="0" w:space="0" w:color="auto"/>
            <w:left w:val="none" w:sz="0" w:space="0" w:color="auto"/>
            <w:bottom w:val="none" w:sz="0" w:space="0" w:color="auto"/>
            <w:right w:val="none" w:sz="0" w:space="0" w:color="auto"/>
          </w:divBdr>
        </w:div>
      </w:divsChild>
    </w:div>
    <w:div w:id="311251014">
      <w:bodyDiv w:val="1"/>
      <w:marLeft w:val="0"/>
      <w:marRight w:val="0"/>
      <w:marTop w:val="0"/>
      <w:marBottom w:val="0"/>
      <w:divBdr>
        <w:top w:val="none" w:sz="0" w:space="0" w:color="auto"/>
        <w:left w:val="none" w:sz="0" w:space="0" w:color="auto"/>
        <w:bottom w:val="none" w:sz="0" w:space="0" w:color="auto"/>
        <w:right w:val="none" w:sz="0" w:space="0" w:color="auto"/>
      </w:divBdr>
    </w:div>
    <w:div w:id="339159049">
      <w:bodyDiv w:val="1"/>
      <w:marLeft w:val="0"/>
      <w:marRight w:val="0"/>
      <w:marTop w:val="0"/>
      <w:marBottom w:val="0"/>
      <w:divBdr>
        <w:top w:val="none" w:sz="0" w:space="0" w:color="auto"/>
        <w:left w:val="none" w:sz="0" w:space="0" w:color="auto"/>
        <w:bottom w:val="none" w:sz="0" w:space="0" w:color="auto"/>
        <w:right w:val="none" w:sz="0" w:space="0" w:color="auto"/>
      </w:divBdr>
      <w:divsChild>
        <w:div w:id="1202867122">
          <w:marLeft w:val="0"/>
          <w:marRight w:val="0"/>
          <w:marTop w:val="0"/>
          <w:marBottom w:val="0"/>
          <w:divBdr>
            <w:top w:val="none" w:sz="0" w:space="0" w:color="auto"/>
            <w:left w:val="none" w:sz="0" w:space="0" w:color="auto"/>
            <w:bottom w:val="none" w:sz="0" w:space="0" w:color="auto"/>
            <w:right w:val="none" w:sz="0" w:space="0" w:color="auto"/>
          </w:divBdr>
          <w:divsChild>
            <w:div w:id="225915472">
              <w:marLeft w:val="0"/>
              <w:marRight w:val="0"/>
              <w:marTop w:val="0"/>
              <w:marBottom w:val="0"/>
              <w:divBdr>
                <w:top w:val="none" w:sz="0" w:space="0" w:color="auto"/>
                <w:left w:val="none" w:sz="0" w:space="0" w:color="auto"/>
                <w:bottom w:val="none" w:sz="0" w:space="0" w:color="auto"/>
                <w:right w:val="none" w:sz="0" w:space="0" w:color="auto"/>
              </w:divBdr>
              <w:divsChild>
                <w:div w:id="918095265">
                  <w:marLeft w:val="0"/>
                  <w:marRight w:val="0"/>
                  <w:marTop w:val="0"/>
                  <w:marBottom w:val="0"/>
                  <w:divBdr>
                    <w:top w:val="none" w:sz="0" w:space="0" w:color="auto"/>
                    <w:left w:val="none" w:sz="0" w:space="0" w:color="auto"/>
                    <w:bottom w:val="none" w:sz="0" w:space="0" w:color="auto"/>
                    <w:right w:val="none" w:sz="0" w:space="0" w:color="auto"/>
                  </w:divBdr>
                  <w:divsChild>
                    <w:div w:id="654257520">
                      <w:marLeft w:val="0"/>
                      <w:marRight w:val="0"/>
                      <w:marTop w:val="0"/>
                      <w:marBottom w:val="0"/>
                      <w:divBdr>
                        <w:top w:val="none" w:sz="0" w:space="0" w:color="auto"/>
                        <w:left w:val="none" w:sz="0" w:space="0" w:color="auto"/>
                        <w:bottom w:val="none" w:sz="0" w:space="0" w:color="auto"/>
                        <w:right w:val="none" w:sz="0" w:space="0" w:color="auto"/>
                      </w:divBdr>
                      <w:divsChild>
                        <w:div w:id="19278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262608">
      <w:bodyDiv w:val="1"/>
      <w:marLeft w:val="0"/>
      <w:marRight w:val="0"/>
      <w:marTop w:val="0"/>
      <w:marBottom w:val="0"/>
      <w:divBdr>
        <w:top w:val="none" w:sz="0" w:space="0" w:color="auto"/>
        <w:left w:val="none" w:sz="0" w:space="0" w:color="auto"/>
        <w:bottom w:val="none" w:sz="0" w:space="0" w:color="auto"/>
        <w:right w:val="none" w:sz="0" w:space="0" w:color="auto"/>
      </w:divBdr>
    </w:div>
    <w:div w:id="467750976">
      <w:bodyDiv w:val="1"/>
      <w:marLeft w:val="0"/>
      <w:marRight w:val="0"/>
      <w:marTop w:val="0"/>
      <w:marBottom w:val="0"/>
      <w:divBdr>
        <w:top w:val="none" w:sz="0" w:space="0" w:color="auto"/>
        <w:left w:val="none" w:sz="0" w:space="0" w:color="auto"/>
        <w:bottom w:val="none" w:sz="0" w:space="0" w:color="auto"/>
        <w:right w:val="none" w:sz="0" w:space="0" w:color="auto"/>
      </w:divBdr>
    </w:div>
    <w:div w:id="528489814">
      <w:bodyDiv w:val="1"/>
      <w:marLeft w:val="0"/>
      <w:marRight w:val="0"/>
      <w:marTop w:val="0"/>
      <w:marBottom w:val="0"/>
      <w:divBdr>
        <w:top w:val="none" w:sz="0" w:space="0" w:color="auto"/>
        <w:left w:val="none" w:sz="0" w:space="0" w:color="auto"/>
        <w:bottom w:val="none" w:sz="0" w:space="0" w:color="auto"/>
        <w:right w:val="none" w:sz="0" w:space="0" w:color="auto"/>
      </w:divBdr>
      <w:divsChild>
        <w:div w:id="1289628195">
          <w:marLeft w:val="0"/>
          <w:marRight w:val="0"/>
          <w:marTop w:val="0"/>
          <w:marBottom w:val="0"/>
          <w:divBdr>
            <w:top w:val="none" w:sz="0" w:space="0" w:color="auto"/>
            <w:left w:val="none" w:sz="0" w:space="0" w:color="auto"/>
            <w:bottom w:val="none" w:sz="0" w:space="0" w:color="auto"/>
            <w:right w:val="none" w:sz="0" w:space="0" w:color="auto"/>
          </w:divBdr>
          <w:divsChild>
            <w:div w:id="50082551">
              <w:marLeft w:val="0"/>
              <w:marRight w:val="0"/>
              <w:marTop w:val="0"/>
              <w:marBottom w:val="0"/>
              <w:divBdr>
                <w:top w:val="none" w:sz="0" w:space="0" w:color="auto"/>
                <w:left w:val="none" w:sz="0" w:space="0" w:color="auto"/>
                <w:bottom w:val="none" w:sz="0" w:space="0" w:color="auto"/>
                <w:right w:val="none" w:sz="0" w:space="0" w:color="auto"/>
              </w:divBdr>
              <w:divsChild>
                <w:div w:id="593706732">
                  <w:marLeft w:val="0"/>
                  <w:marRight w:val="0"/>
                  <w:marTop w:val="0"/>
                  <w:marBottom w:val="0"/>
                  <w:divBdr>
                    <w:top w:val="none" w:sz="0" w:space="0" w:color="auto"/>
                    <w:left w:val="none" w:sz="0" w:space="0" w:color="auto"/>
                    <w:bottom w:val="none" w:sz="0" w:space="0" w:color="auto"/>
                    <w:right w:val="none" w:sz="0" w:space="0" w:color="auto"/>
                  </w:divBdr>
                  <w:divsChild>
                    <w:div w:id="644504870">
                      <w:marLeft w:val="0"/>
                      <w:marRight w:val="0"/>
                      <w:marTop w:val="0"/>
                      <w:marBottom w:val="0"/>
                      <w:divBdr>
                        <w:top w:val="none" w:sz="0" w:space="0" w:color="auto"/>
                        <w:left w:val="none" w:sz="0" w:space="0" w:color="auto"/>
                        <w:bottom w:val="none" w:sz="0" w:space="0" w:color="auto"/>
                        <w:right w:val="none" w:sz="0" w:space="0" w:color="auto"/>
                      </w:divBdr>
                      <w:divsChild>
                        <w:div w:id="1194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465446">
      <w:bodyDiv w:val="1"/>
      <w:marLeft w:val="0"/>
      <w:marRight w:val="0"/>
      <w:marTop w:val="0"/>
      <w:marBottom w:val="0"/>
      <w:divBdr>
        <w:top w:val="none" w:sz="0" w:space="0" w:color="auto"/>
        <w:left w:val="none" w:sz="0" w:space="0" w:color="auto"/>
        <w:bottom w:val="none" w:sz="0" w:space="0" w:color="auto"/>
        <w:right w:val="none" w:sz="0" w:space="0" w:color="auto"/>
      </w:divBdr>
    </w:div>
    <w:div w:id="688872005">
      <w:bodyDiv w:val="1"/>
      <w:marLeft w:val="0"/>
      <w:marRight w:val="0"/>
      <w:marTop w:val="0"/>
      <w:marBottom w:val="0"/>
      <w:divBdr>
        <w:top w:val="none" w:sz="0" w:space="0" w:color="auto"/>
        <w:left w:val="none" w:sz="0" w:space="0" w:color="auto"/>
        <w:bottom w:val="none" w:sz="0" w:space="0" w:color="auto"/>
        <w:right w:val="none" w:sz="0" w:space="0" w:color="auto"/>
      </w:divBdr>
    </w:div>
    <w:div w:id="716899459">
      <w:bodyDiv w:val="1"/>
      <w:marLeft w:val="0"/>
      <w:marRight w:val="0"/>
      <w:marTop w:val="0"/>
      <w:marBottom w:val="0"/>
      <w:divBdr>
        <w:top w:val="none" w:sz="0" w:space="0" w:color="auto"/>
        <w:left w:val="none" w:sz="0" w:space="0" w:color="auto"/>
        <w:bottom w:val="none" w:sz="0" w:space="0" w:color="auto"/>
        <w:right w:val="none" w:sz="0" w:space="0" w:color="auto"/>
      </w:divBdr>
    </w:div>
    <w:div w:id="744651121">
      <w:bodyDiv w:val="1"/>
      <w:marLeft w:val="0"/>
      <w:marRight w:val="0"/>
      <w:marTop w:val="0"/>
      <w:marBottom w:val="0"/>
      <w:divBdr>
        <w:top w:val="none" w:sz="0" w:space="0" w:color="auto"/>
        <w:left w:val="none" w:sz="0" w:space="0" w:color="auto"/>
        <w:bottom w:val="none" w:sz="0" w:space="0" w:color="auto"/>
        <w:right w:val="none" w:sz="0" w:space="0" w:color="auto"/>
      </w:divBdr>
      <w:divsChild>
        <w:div w:id="32507547">
          <w:marLeft w:val="0"/>
          <w:marRight w:val="0"/>
          <w:marTop w:val="0"/>
          <w:marBottom w:val="0"/>
          <w:divBdr>
            <w:top w:val="none" w:sz="0" w:space="0" w:color="auto"/>
            <w:left w:val="none" w:sz="0" w:space="0" w:color="auto"/>
            <w:bottom w:val="none" w:sz="0" w:space="0" w:color="auto"/>
            <w:right w:val="none" w:sz="0" w:space="0" w:color="auto"/>
          </w:divBdr>
        </w:div>
        <w:div w:id="176778052">
          <w:marLeft w:val="0"/>
          <w:marRight w:val="0"/>
          <w:marTop w:val="0"/>
          <w:marBottom w:val="0"/>
          <w:divBdr>
            <w:top w:val="none" w:sz="0" w:space="0" w:color="auto"/>
            <w:left w:val="none" w:sz="0" w:space="0" w:color="auto"/>
            <w:bottom w:val="none" w:sz="0" w:space="0" w:color="auto"/>
            <w:right w:val="none" w:sz="0" w:space="0" w:color="auto"/>
          </w:divBdr>
        </w:div>
        <w:div w:id="325715576">
          <w:marLeft w:val="0"/>
          <w:marRight w:val="0"/>
          <w:marTop w:val="0"/>
          <w:marBottom w:val="0"/>
          <w:divBdr>
            <w:top w:val="none" w:sz="0" w:space="0" w:color="auto"/>
            <w:left w:val="none" w:sz="0" w:space="0" w:color="auto"/>
            <w:bottom w:val="none" w:sz="0" w:space="0" w:color="auto"/>
            <w:right w:val="none" w:sz="0" w:space="0" w:color="auto"/>
          </w:divBdr>
        </w:div>
        <w:div w:id="379525126">
          <w:marLeft w:val="0"/>
          <w:marRight w:val="0"/>
          <w:marTop w:val="0"/>
          <w:marBottom w:val="0"/>
          <w:divBdr>
            <w:top w:val="none" w:sz="0" w:space="0" w:color="auto"/>
            <w:left w:val="none" w:sz="0" w:space="0" w:color="auto"/>
            <w:bottom w:val="none" w:sz="0" w:space="0" w:color="auto"/>
            <w:right w:val="none" w:sz="0" w:space="0" w:color="auto"/>
          </w:divBdr>
        </w:div>
        <w:div w:id="560674233">
          <w:marLeft w:val="0"/>
          <w:marRight w:val="0"/>
          <w:marTop w:val="0"/>
          <w:marBottom w:val="0"/>
          <w:divBdr>
            <w:top w:val="none" w:sz="0" w:space="0" w:color="auto"/>
            <w:left w:val="none" w:sz="0" w:space="0" w:color="auto"/>
            <w:bottom w:val="none" w:sz="0" w:space="0" w:color="auto"/>
            <w:right w:val="none" w:sz="0" w:space="0" w:color="auto"/>
          </w:divBdr>
        </w:div>
        <w:div w:id="587812324">
          <w:marLeft w:val="0"/>
          <w:marRight w:val="0"/>
          <w:marTop w:val="0"/>
          <w:marBottom w:val="0"/>
          <w:divBdr>
            <w:top w:val="none" w:sz="0" w:space="0" w:color="auto"/>
            <w:left w:val="none" w:sz="0" w:space="0" w:color="auto"/>
            <w:bottom w:val="none" w:sz="0" w:space="0" w:color="auto"/>
            <w:right w:val="none" w:sz="0" w:space="0" w:color="auto"/>
          </w:divBdr>
        </w:div>
        <w:div w:id="587999728">
          <w:marLeft w:val="0"/>
          <w:marRight w:val="0"/>
          <w:marTop w:val="0"/>
          <w:marBottom w:val="0"/>
          <w:divBdr>
            <w:top w:val="none" w:sz="0" w:space="0" w:color="auto"/>
            <w:left w:val="none" w:sz="0" w:space="0" w:color="auto"/>
            <w:bottom w:val="none" w:sz="0" w:space="0" w:color="auto"/>
            <w:right w:val="none" w:sz="0" w:space="0" w:color="auto"/>
          </w:divBdr>
        </w:div>
        <w:div w:id="616105082">
          <w:marLeft w:val="0"/>
          <w:marRight w:val="0"/>
          <w:marTop w:val="0"/>
          <w:marBottom w:val="0"/>
          <w:divBdr>
            <w:top w:val="none" w:sz="0" w:space="0" w:color="auto"/>
            <w:left w:val="none" w:sz="0" w:space="0" w:color="auto"/>
            <w:bottom w:val="none" w:sz="0" w:space="0" w:color="auto"/>
            <w:right w:val="none" w:sz="0" w:space="0" w:color="auto"/>
          </w:divBdr>
        </w:div>
        <w:div w:id="667901431">
          <w:marLeft w:val="0"/>
          <w:marRight w:val="0"/>
          <w:marTop w:val="0"/>
          <w:marBottom w:val="0"/>
          <w:divBdr>
            <w:top w:val="none" w:sz="0" w:space="0" w:color="auto"/>
            <w:left w:val="none" w:sz="0" w:space="0" w:color="auto"/>
            <w:bottom w:val="none" w:sz="0" w:space="0" w:color="auto"/>
            <w:right w:val="none" w:sz="0" w:space="0" w:color="auto"/>
          </w:divBdr>
        </w:div>
        <w:div w:id="744692792">
          <w:marLeft w:val="0"/>
          <w:marRight w:val="0"/>
          <w:marTop w:val="0"/>
          <w:marBottom w:val="0"/>
          <w:divBdr>
            <w:top w:val="none" w:sz="0" w:space="0" w:color="auto"/>
            <w:left w:val="none" w:sz="0" w:space="0" w:color="auto"/>
            <w:bottom w:val="none" w:sz="0" w:space="0" w:color="auto"/>
            <w:right w:val="none" w:sz="0" w:space="0" w:color="auto"/>
          </w:divBdr>
        </w:div>
        <w:div w:id="967081567">
          <w:marLeft w:val="0"/>
          <w:marRight w:val="0"/>
          <w:marTop w:val="0"/>
          <w:marBottom w:val="0"/>
          <w:divBdr>
            <w:top w:val="none" w:sz="0" w:space="0" w:color="auto"/>
            <w:left w:val="none" w:sz="0" w:space="0" w:color="auto"/>
            <w:bottom w:val="none" w:sz="0" w:space="0" w:color="auto"/>
            <w:right w:val="none" w:sz="0" w:space="0" w:color="auto"/>
          </w:divBdr>
        </w:div>
        <w:div w:id="1004355471">
          <w:marLeft w:val="0"/>
          <w:marRight w:val="0"/>
          <w:marTop w:val="0"/>
          <w:marBottom w:val="0"/>
          <w:divBdr>
            <w:top w:val="none" w:sz="0" w:space="0" w:color="auto"/>
            <w:left w:val="none" w:sz="0" w:space="0" w:color="auto"/>
            <w:bottom w:val="none" w:sz="0" w:space="0" w:color="auto"/>
            <w:right w:val="none" w:sz="0" w:space="0" w:color="auto"/>
          </w:divBdr>
        </w:div>
        <w:div w:id="1008604610">
          <w:marLeft w:val="0"/>
          <w:marRight w:val="0"/>
          <w:marTop w:val="0"/>
          <w:marBottom w:val="0"/>
          <w:divBdr>
            <w:top w:val="none" w:sz="0" w:space="0" w:color="auto"/>
            <w:left w:val="none" w:sz="0" w:space="0" w:color="auto"/>
            <w:bottom w:val="none" w:sz="0" w:space="0" w:color="auto"/>
            <w:right w:val="none" w:sz="0" w:space="0" w:color="auto"/>
          </w:divBdr>
        </w:div>
        <w:div w:id="1009214912">
          <w:marLeft w:val="0"/>
          <w:marRight w:val="0"/>
          <w:marTop w:val="0"/>
          <w:marBottom w:val="0"/>
          <w:divBdr>
            <w:top w:val="none" w:sz="0" w:space="0" w:color="auto"/>
            <w:left w:val="none" w:sz="0" w:space="0" w:color="auto"/>
            <w:bottom w:val="none" w:sz="0" w:space="0" w:color="auto"/>
            <w:right w:val="none" w:sz="0" w:space="0" w:color="auto"/>
          </w:divBdr>
        </w:div>
        <w:div w:id="1079257775">
          <w:marLeft w:val="0"/>
          <w:marRight w:val="0"/>
          <w:marTop w:val="0"/>
          <w:marBottom w:val="0"/>
          <w:divBdr>
            <w:top w:val="none" w:sz="0" w:space="0" w:color="auto"/>
            <w:left w:val="none" w:sz="0" w:space="0" w:color="auto"/>
            <w:bottom w:val="none" w:sz="0" w:space="0" w:color="auto"/>
            <w:right w:val="none" w:sz="0" w:space="0" w:color="auto"/>
          </w:divBdr>
        </w:div>
        <w:div w:id="1154183011">
          <w:marLeft w:val="0"/>
          <w:marRight w:val="0"/>
          <w:marTop w:val="0"/>
          <w:marBottom w:val="0"/>
          <w:divBdr>
            <w:top w:val="none" w:sz="0" w:space="0" w:color="auto"/>
            <w:left w:val="none" w:sz="0" w:space="0" w:color="auto"/>
            <w:bottom w:val="none" w:sz="0" w:space="0" w:color="auto"/>
            <w:right w:val="none" w:sz="0" w:space="0" w:color="auto"/>
          </w:divBdr>
        </w:div>
        <w:div w:id="1163164209">
          <w:marLeft w:val="0"/>
          <w:marRight w:val="0"/>
          <w:marTop w:val="0"/>
          <w:marBottom w:val="0"/>
          <w:divBdr>
            <w:top w:val="none" w:sz="0" w:space="0" w:color="auto"/>
            <w:left w:val="none" w:sz="0" w:space="0" w:color="auto"/>
            <w:bottom w:val="none" w:sz="0" w:space="0" w:color="auto"/>
            <w:right w:val="none" w:sz="0" w:space="0" w:color="auto"/>
          </w:divBdr>
        </w:div>
        <w:div w:id="1173300448">
          <w:marLeft w:val="0"/>
          <w:marRight w:val="0"/>
          <w:marTop w:val="0"/>
          <w:marBottom w:val="0"/>
          <w:divBdr>
            <w:top w:val="none" w:sz="0" w:space="0" w:color="auto"/>
            <w:left w:val="none" w:sz="0" w:space="0" w:color="auto"/>
            <w:bottom w:val="none" w:sz="0" w:space="0" w:color="auto"/>
            <w:right w:val="none" w:sz="0" w:space="0" w:color="auto"/>
          </w:divBdr>
        </w:div>
        <w:div w:id="1284534800">
          <w:marLeft w:val="0"/>
          <w:marRight w:val="0"/>
          <w:marTop w:val="0"/>
          <w:marBottom w:val="0"/>
          <w:divBdr>
            <w:top w:val="none" w:sz="0" w:space="0" w:color="auto"/>
            <w:left w:val="none" w:sz="0" w:space="0" w:color="auto"/>
            <w:bottom w:val="none" w:sz="0" w:space="0" w:color="auto"/>
            <w:right w:val="none" w:sz="0" w:space="0" w:color="auto"/>
          </w:divBdr>
        </w:div>
        <w:div w:id="1353148259">
          <w:marLeft w:val="0"/>
          <w:marRight w:val="0"/>
          <w:marTop w:val="0"/>
          <w:marBottom w:val="0"/>
          <w:divBdr>
            <w:top w:val="none" w:sz="0" w:space="0" w:color="auto"/>
            <w:left w:val="none" w:sz="0" w:space="0" w:color="auto"/>
            <w:bottom w:val="none" w:sz="0" w:space="0" w:color="auto"/>
            <w:right w:val="none" w:sz="0" w:space="0" w:color="auto"/>
          </w:divBdr>
        </w:div>
        <w:div w:id="1538614656">
          <w:marLeft w:val="0"/>
          <w:marRight w:val="0"/>
          <w:marTop w:val="0"/>
          <w:marBottom w:val="0"/>
          <w:divBdr>
            <w:top w:val="none" w:sz="0" w:space="0" w:color="auto"/>
            <w:left w:val="none" w:sz="0" w:space="0" w:color="auto"/>
            <w:bottom w:val="none" w:sz="0" w:space="0" w:color="auto"/>
            <w:right w:val="none" w:sz="0" w:space="0" w:color="auto"/>
          </w:divBdr>
        </w:div>
        <w:div w:id="1549953777">
          <w:marLeft w:val="0"/>
          <w:marRight w:val="0"/>
          <w:marTop w:val="0"/>
          <w:marBottom w:val="0"/>
          <w:divBdr>
            <w:top w:val="none" w:sz="0" w:space="0" w:color="auto"/>
            <w:left w:val="none" w:sz="0" w:space="0" w:color="auto"/>
            <w:bottom w:val="none" w:sz="0" w:space="0" w:color="auto"/>
            <w:right w:val="none" w:sz="0" w:space="0" w:color="auto"/>
          </w:divBdr>
        </w:div>
        <w:div w:id="1600065616">
          <w:marLeft w:val="0"/>
          <w:marRight w:val="0"/>
          <w:marTop w:val="0"/>
          <w:marBottom w:val="0"/>
          <w:divBdr>
            <w:top w:val="none" w:sz="0" w:space="0" w:color="auto"/>
            <w:left w:val="none" w:sz="0" w:space="0" w:color="auto"/>
            <w:bottom w:val="none" w:sz="0" w:space="0" w:color="auto"/>
            <w:right w:val="none" w:sz="0" w:space="0" w:color="auto"/>
          </w:divBdr>
        </w:div>
        <w:div w:id="1620453545">
          <w:marLeft w:val="0"/>
          <w:marRight w:val="0"/>
          <w:marTop w:val="0"/>
          <w:marBottom w:val="0"/>
          <w:divBdr>
            <w:top w:val="none" w:sz="0" w:space="0" w:color="auto"/>
            <w:left w:val="none" w:sz="0" w:space="0" w:color="auto"/>
            <w:bottom w:val="none" w:sz="0" w:space="0" w:color="auto"/>
            <w:right w:val="none" w:sz="0" w:space="0" w:color="auto"/>
          </w:divBdr>
        </w:div>
        <w:div w:id="1681658351">
          <w:marLeft w:val="0"/>
          <w:marRight w:val="0"/>
          <w:marTop w:val="0"/>
          <w:marBottom w:val="0"/>
          <w:divBdr>
            <w:top w:val="none" w:sz="0" w:space="0" w:color="auto"/>
            <w:left w:val="none" w:sz="0" w:space="0" w:color="auto"/>
            <w:bottom w:val="none" w:sz="0" w:space="0" w:color="auto"/>
            <w:right w:val="none" w:sz="0" w:space="0" w:color="auto"/>
          </w:divBdr>
        </w:div>
        <w:div w:id="1709254750">
          <w:marLeft w:val="0"/>
          <w:marRight w:val="0"/>
          <w:marTop w:val="0"/>
          <w:marBottom w:val="0"/>
          <w:divBdr>
            <w:top w:val="none" w:sz="0" w:space="0" w:color="auto"/>
            <w:left w:val="none" w:sz="0" w:space="0" w:color="auto"/>
            <w:bottom w:val="none" w:sz="0" w:space="0" w:color="auto"/>
            <w:right w:val="none" w:sz="0" w:space="0" w:color="auto"/>
          </w:divBdr>
        </w:div>
        <w:div w:id="1874415387">
          <w:marLeft w:val="0"/>
          <w:marRight w:val="0"/>
          <w:marTop w:val="0"/>
          <w:marBottom w:val="0"/>
          <w:divBdr>
            <w:top w:val="none" w:sz="0" w:space="0" w:color="auto"/>
            <w:left w:val="none" w:sz="0" w:space="0" w:color="auto"/>
            <w:bottom w:val="none" w:sz="0" w:space="0" w:color="auto"/>
            <w:right w:val="none" w:sz="0" w:space="0" w:color="auto"/>
          </w:divBdr>
        </w:div>
        <w:div w:id="1922790059">
          <w:marLeft w:val="0"/>
          <w:marRight w:val="0"/>
          <w:marTop w:val="0"/>
          <w:marBottom w:val="0"/>
          <w:divBdr>
            <w:top w:val="none" w:sz="0" w:space="0" w:color="auto"/>
            <w:left w:val="none" w:sz="0" w:space="0" w:color="auto"/>
            <w:bottom w:val="none" w:sz="0" w:space="0" w:color="auto"/>
            <w:right w:val="none" w:sz="0" w:space="0" w:color="auto"/>
          </w:divBdr>
        </w:div>
        <w:div w:id="1973318848">
          <w:marLeft w:val="0"/>
          <w:marRight w:val="0"/>
          <w:marTop w:val="0"/>
          <w:marBottom w:val="0"/>
          <w:divBdr>
            <w:top w:val="none" w:sz="0" w:space="0" w:color="auto"/>
            <w:left w:val="none" w:sz="0" w:space="0" w:color="auto"/>
            <w:bottom w:val="none" w:sz="0" w:space="0" w:color="auto"/>
            <w:right w:val="none" w:sz="0" w:space="0" w:color="auto"/>
          </w:divBdr>
        </w:div>
        <w:div w:id="2107648760">
          <w:marLeft w:val="0"/>
          <w:marRight w:val="0"/>
          <w:marTop w:val="0"/>
          <w:marBottom w:val="0"/>
          <w:divBdr>
            <w:top w:val="none" w:sz="0" w:space="0" w:color="auto"/>
            <w:left w:val="none" w:sz="0" w:space="0" w:color="auto"/>
            <w:bottom w:val="none" w:sz="0" w:space="0" w:color="auto"/>
            <w:right w:val="none" w:sz="0" w:space="0" w:color="auto"/>
          </w:divBdr>
        </w:div>
        <w:div w:id="2134129511">
          <w:marLeft w:val="0"/>
          <w:marRight w:val="0"/>
          <w:marTop w:val="0"/>
          <w:marBottom w:val="0"/>
          <w:divBdr>
            <w:top w:val="none" w:sz="0" w:space="0" w:color="auto"/>
            <w:left w:val="none" w:sz="0" w:space="0" w:color="auto"/>
            <w:bottom w:val="none" w:sz="0" w:space="0" w:color="auto"/>
            <w:right w:val="none" w:sz="0" w:space="0" w:color="auto"/>
          </w:divBdr>
        </w:div>
      </w:divsChild>
    </w:div>
    <w:div w:id="795491287">
      <w:bodyDiv w:val="1"/>
      <w:marLeft w:val="0"/>
      <w:marRight w:val="0"/>
      <w:marTop w:val="0"/>
      <w:marBottom w:val="0"/>
      <w:divBdr>
        <w:top w:val="none" w:sz="0" w:space="0" w:color="auto"/>
        <w:left w:val="none" w:sz="0" w:space="0" w:color="auto"/>
        <w:bottom w:val="none" w:sz="0" w:space="0" w:color="auto"/>
        <w:right w:val="none" w:sz="0" w:space="0" w:color="auto"/>
      </w:divBdr>
      <w:divsChild>
        <w:div w:id="714159362">
          <w:marLeft w:val="0"/>
          <w:marRight w:val="0"/>
          <w:marTop w:val="0"/>
          <w:marBottom w:val="0"/>
          <w:divBdr>
            <w:top w:val="none" w:sz="0" w:space="0" w:color="auto"/>
            <w:left w:val="none" w:sz="0" w:space="0" w:color="auto"/>
            <w:bottom w:val="none" w:sz="0" w:space="0" w:color="auto"/>
            <w:right w:val="none" w:sz="0" w:space="0" w:color="auto"/>
          </w:divBdr>
          <w:divsChild>
            <w:div w:id="1847666081">
              <w:marLeft w:val="0"/>
              <w:marRight w:val="0"/>
              <w:marTop w:val="0"/>
              <w:marBottom w:val="0"/>
              <w:divBdr>
                <w:top w:val="none" w:sz="0" w:space="0" w:color="auto"/>
                <w:left w:val="none" w:sz="0" w:space="0" w:color="auto"/>
                <w:bottom w:val="none" w:sz="0" w:space="0" w:color="auto"/>
                <w:right w:val="none" w:sz="0" w:space="0" w:color="auto"/>
              </w:divBdr>
              <w:divsChild>
                <w:div w:id="562907334">
                  <w:marLeft w:val="0"/>
                  <w:marRight w:val="0"/>
                  <w:marTop w:val="0"/>
                  <w:marBottom w:val="0"/>
                  <w:divBdr>
                    <w:top w:val="none" w:sz="0" w:space="0" w:color="auto"/>
                    <w:left w:val="none" w:sz="0" w:space="0" w:color="auto"/>
                    <w:bottom w:val="none" w:sz="0" w:space="0" w:color="auto"/>
                    <w:right w:val="none" w:sz="0" w:space="0" w:color="auto"/>
                  </w:divBdr>
                  <w:divsChild>
                    <w:div w:id="517041534">
                      <w:marLeft w:val="0"/>
                      <w:marRight w:val="0"/>
                      <w:marTop w:val="0"/>
                      <w:marBottom w:val="0"/>
                      <w:divBdr>
                        <w:top w:val="none" w:sz="0" w:space="0" w:color="auto"/>
                        <w:left w:val="none" w:sz="0" w:space="0" w:color="auto"/>
                        <w:bottom w:val="none" w:sz="0" w:space="0" w:color="auto"/>
                        <w:right w:val="none" w:sz="0" w:space="0" w:color="auto"/>
                      </w:divBdr>
                      <w:divsChild>
                        <w:div w:id="13392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342885">
      <w:bodyDiv w:val="1"/>
      <w:marLeft w:val="0"/>
      <w:marRight w:val="0"/>
      <w:marTop w:val="0"/>
      <w:marBottom w:val="0"/>
      <w:divBdr>
        <w:top w:val="none" w:sz="0" w:space="0" w:color="auto"/>
        <w:left w:val="none" w:sz="0" w:space="0" w:color="auto"/>
        <w:bottom w:val="none" w:sz="0" w:space="0" w:color="auto"/>
        <w:right w:val="none" w:sz="0" w:space="0" w:color="auto"/>
      </w:divBdr>
    </w:div>
    <w:div w:id="822162952">
      <w:bodyDiv w:val="1"/>
      <w:marLeft w:val="0"/>
      <w:marRight w:val="0"/>
      <w:marTop w:val="0"/>
      <w:marBottom w:val="0"/>
      <w:divBdr>
        <w:top w:val="none" w:sz="0" w:space="0" w:color="auto"/>
        <w:left w:val="none" w:sz="0" w:space="0" w:color="auto"/>
        <w:bottom w:val="none" w:sz="0" w:space="0" w:color="auto"/>
        <w:right w:val="none" w:sz="0" w:space="0" w:color="auto"/>
      </w:divBdr>
      <w:divsChild>
        <w:div w:id="768279233">
          <w:marLeft w:val="0"/>
          <w:marRight w:val="0"/>
          <w:marTop w:val="0"/>
          <w:marBottom w:val="0"/>
          <w:divBdr>
            <w:top w:val="none" w:sz="0" w:space="0" w:color="auto"/>
            <w:left w:val="none" w:sz="0" w:space="0" w:color="auto"/>
            <w:bottom w:val="none" w:sz="0" w:space="0" w:color="auto"/>
            <w:right w:val="none" w:sz="0" w:space="0" w:color="auto"/>
          </w:divBdr>
          <w:divsChild>
            <w:div w:id="1865358599">
              <w:marLeft w:val="0"/>
              <w:marRight w:val="0"/>
              <w:marTop w:val="0"/>
              <w:marBottom w:val="0"/>
              <w:divBdr>
                <w:top w:val="none" w:sz="0" w:space="0" w:color="auto"/>
                <w:left w:val="none" w:sz="0" w:space="0" w:color="auto"/>
                <w:bottom w:val="none" w:sz="0" w:space="0" w:color="auto"/>
                <w:right w:val="none" w:sz="0" w:space="0" w:color="auto"/>
              </w:divBdr>
              <w:divsChild>
                <w:div w:id="1123352902">
                  <w:marLeft w:val="0"/>
                  <w:marRight w:val="0"/>
                  <w:marTop w:val="0"/>
                  <w:marBottom w:val="0"/>
                  <w:divBdr>
                    <w:top w:val="none" w:sz="0" w:space="0" w:color="auto"/>
                    <w:left w:val="none" w:sz="0" w:space="0" w:color="auto"/>
                    <w:bottom w:val="none" w:sz="0" w:space="0" w:color="auto"/>
                    <w:right w:val="none" w:sz="0" w:space="0" w:color="auto"/>
                  </w:divBdr>
                  <w:divsChild>
                    <w:div w:id="529298865">
                      <w:marLeft w:val="0"/>
                      <w:marRight w:val="0"/>
                      <w:marTop w:val="0"/>
                      <w:marBottom w:val="0"/>
                      <w:divBdr>
                        <w:top w:val="none" w:sz="0" w:space="0" w:color="auto"/>
                        <w:left w:val="none" w:sz="0" w:space="0" w:color="auto"/>
                        <w:bottom w:val="none" w:sz="0" w:space="0" w:color="auto"/>
                        <w:right w:val="none" w:sz="0" w:space="0" w:color="auto"/>
                      </w:divBdr>
                      <w:divsChild>
                        <w:div w:id="18534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725258">
      <w:bodyDiv w:val="1"/>
      <w:marLeft w:val="0"/>
      <w:marRight w:val="0"/>
      <w:marTop w:val="0"/>
      <w:marBottom w:val="0"/>
      <w:divBdr>
        <w:top w:val="none" w:sz="0" w:space="0" w:color="auto"/>
        <w:left w:val="none" w:sz="0" w:space="0" w:color="auto"/>
        <w:bottom w:val="none" w:sz="0" w:space="0" w:color="auto"/>
        <w:right w:val="none" w:sz="0" w:space="0" w:color="auto"/>
      </w:divBdr>
      <w:divsChild>
        <w:div w:id="1346058876">
          <w:marLeft w:val="0"/>
          <w:marRight w:val="0"/>
          <w:marTop w:val="0"/>
          <w:marBottom w:val="0"/>
          <w:divBdr>
            <w:top w:val="none" w:sz="0" w:space="0" w:color="auto"/>
            <w:left w:val="none" w:sz="0" w:space="0" w:color="auto"/>
            <w:bottom w:val="none" w:sz="0" w:space="0" w:color="auto"/>
            <w:right w:val="none" w:sz="0" w:space="0" w:color="auto"/>
          </w:divBdr>
          <w:divsChild>
            <w:div w:id="2036153684">
              <w:marLeft w:val="0"/>
              <w:marRight w:val="0"/>
              <w:marTop w:val="0"/>
              <w:marBottom w:val="0"/>
              <w:divBdr>
                <w:top w:val="none" w:sz="0" w:space="0" w:color="auto"/>
                <w:left w:val="none" w:sz="0" w:space="0" w:color="auto"/>
                <w:bottom w:val="none" w:sz="0" w:space="0" w:color="auto"/>
                <w:right w:val="none" w:sz="0" w:space="0" w:color="auto"/>
              </w:divBdr>
              <w:divsChild>
                <w:div w:id="723724060">
                  <w:marLeft w:val="0"/>
                  <w:marRight w:val="0"/>
                  <w:marTop w:val="0"/>
                  <w:marBottom w:val="0"/>
                  <w:divBdr>
                    <w:top w:val="none" w:sz="0" w:space="0" w:color="auto"/>
                    <w:left w:val="none" w:sz="0" w:space="0" w:color="auto"/>
                    <w:bottom w:val="none" w:sz="0" w:space="0" w:color="auto"/>
                    <w:right w:val="none" w:sz="0" w:space="0" w:color="auto"/>
                  </w:divBdr>
                  <w:divsChild>
                    <w:div w:id="201214081">
                      <w:marLeft w:val="0"/>
                      <w:marRight w:val="0"/>
                      <w:marTop w:val="0"/>
                      <w:marBottom w:val="0"/>
                      <w:divBdr>
                        <w:top w:val="none" w:sz="0" w:space="0" w:color="auto"/>
                        <w:left w:val="none" w:sz="0" w:space="0" w:color="auto"/>
                        <w:bottom w:val="none" w:sz="0" w:space="0" w:color="auto"/>
                        <w:right w:val="none" w:sz="0" w:space="0" w:color="auto"/>
                      </w:divBdr>
                      <w:divsChild>
                        <w:div w:id="14289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342329">
      <w:bodyDiv w:val="1"/>
      <w:marLeft w:val="0"/>
      <w:marRight w:val="0"/>
      <w:marTop w:val="0"/>
      <w:marBottom w:val="0"/>
      <w:divBdr>
        <w:top w:val="none" w:sz="0" w:space="0" w:color="auto"/>
        <w:left w:val="none" w:sz="0" w:space="0" w:color="auto"/>
        <w:bottom w:val="none" w:sz="0" w:space="0" w:color="auto"/>
        <w:right w:val="none" w:sz="0" w:space="0" w:color="auto"/>
      </w:divBdr>
      <w:divsChild>
        <w:div w:id="1651980136">
          <w:marLeft w:val="0"/>
          <w:marRight w:val="0"/>
          <w:marTop w:val="0"/>
          <w:marBottom w:val="0"/>
          <w:divBdr>
            <w:top w:val="none" w:sz="0" w:space="0" w:color="auto"/>
            <w:left w:val="none" w:sz="0" w:space="0" w:color="auto"/>
            <w:bottom w:val="none" w:sz="0" w:space="0" w:color="auto"/>
            <w:right w:val="none" w:sz="0" w:space="0" w:color="auto"/>
          </w:divBdr>
          <w:divsChild>
            <w:div w:id="1484809102">
              <w:marLeft w:val="0"/>
              <w:marRight w:val="0"/>
              <w:marTop w:val="0"/>
              <w:marBottom w:val="0"/>
              <w:divBdr>
                <w:top w:val="none" w:sz="0" w:space="0" w:color="auto"/>
                <w:left w:val="none" w:sz="0" w:space="0" w:color="auto"/>
                <w:bottom w:val="none" w:sz="0" w:space="0" w:color="auto"/>
                <w:right w:val="none" w:sz="0" w:space="0" w:color="auto"/>
              </w:divBdr>
              <w:divsChild>
                <w:div w:id="852837306">
                  <w:marLeft w:val="0"/>
                  <w:marRight w:val="0"/>
                  <w:marTop w:val="0"/>
                  <w:marBottom w:val="0"/>
                  <w:divBdr>
                    <w:top w:val="none" w:sz="0" w:space="0" w:color="auto"/>
                    <w:left w:val="none" w:sz="0" w:space="0" w:color="auto"/>
                    <w:bottom w:val="none" w:sz="0" w:space="0" w:color="auto"/>
                    <w:right w:val="none" w:sz="0" w:space="0" w:color="auto"/>
                  </w:divBdr>
                  <w:divsChild>
                    <w:div w:id="979192031">
                      <w:marLeft w:val="0"/>
                      <w:marRight w:val="0"/>
                      <w:marTop w:val="0"/>
                      <w:marBottom w:val="0"/>
                      <w:divBdr>
                        <w:top w:val="none" w:sz="0" w:space="0" w:color="auto"/>
                        <w:left w:val="none" w:sz="0" w:space="0" w:color="auto"/>
                        <w:bottom w:val="none" w:sz="0" w:space="0" w:color="auto"/>
                        <w:right w:val="none" w:sz="0" w:space="0" w:color="auto"/>
                      </w:divBdr>
                      <w:divsChild>
                        <w:div w:id="7167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370323">
      <w:bodyDiv w:val="1"/>
      <w:marLeft w:val="0"/>
      <w:marRight w:val="0"/>
      <w:marTop w:val="0"/>
      <w:marBottom w:val="0"/>
      <w:divBdr>
        <w:top w:val="none" w:sz="0" w:space="0" w:color="auto"/>
        <w:left w:val="none" w:sz="0" w:space="0" w:color="auto"/>
        <w:bottom w:val="none" w:sz="0" w:space="0" w:color="auto"/>
        <w:right w:val="none" w:sz="0" w:space="0" w:color="auto"/>
      </w:divBdr>
      <w:divsChild>
        <w:div w:id="1401443288">
          <w:marLeft w:val="0"/>
          <w:marRight w:val="0"/>
          <w:marTop w:val="0"/>
          <w:marBottom w:val="0"/>
          <w:divBdr>
            <w:top w:val="none" w:sz="0" w:space="0" w:color="auto"/>
            <w:left w:val="none" w:sz="0" w:space="0" w:color="auto"/>
            <w:bottom w:val="none" w:sz="0" w:space="0" w:color="auto"/>
            <w:right w:val="none" w:sz="0" w:space="0" w:color="auto"/>
          </w:divBdr>
        </w:div>
      </w:divsChild>
    </w:div>
    <w:div w:id="955253024">
      <w:bodyDiv w:val="1"/>
      <w:marLeft w:val="0"/>
      <w:marRight w:val="0"/>
      <w:marTop w:val="0"/>
      <w:marBottom w:val="0"/>
      <w:divBdr>
        <w:top w:val="none" w:sz="0" w:space="0" w:color="auto"/>
        <w:left w:val="none" w:sz="0" w:space="0" w:color="auto"/>
        <w:bottom w:val="none" w:sz="0" w:space="0" w:color="auto"/>
        <w:right w:val="none" w:sz="0" w:space="0" w:color="auto"/>
      </w:divBdr>
      <w:divsChild>
        <w:div w:id="1705641032">
          <w:marLeft w:val="0"/>
          <w:marRight w:val="0"/>
          <w:marTop w:val="0"/>
          <w:marBottom w:val="0"/>
          <w:divBdr>
            <w:top w:val="none" w:sz="0" w:space="0" w:color="auto"/>
            <w:left w:val="none" w:sz="0" w:space="0" w:color="auto"/>
            <w:bottom w:val="none" w:sz="0" w:space="0" w:color="auto"/>
            <w:right w:val="none" w:sz="0" w:space="0" w:color="auto"/>
          </w:divBdr>
          <w:divsChild>
            <w:div w:id="1207840283">
              <w:marLeft w:val="0"/>
              <w:marRight w:val="0"/>
              <w:marTop w:val="0"/>
              <w:marBottom w:val="0"/>
              <w:divBdr>
                <w:top w:val="none" w:sz="0" w:space="0" w:color="auto"/>
                <w:left w:val="none" w:sz="0" w:space="0" w:color="auto"/>
                <w:bottom w:val="none" w:sz="0" w:space="0" w:color="auto"/>
                <w:right w:val="none" w:sz="0" w:space="0" w:color="auto"/>
              </w:divBdr>
              <w:divsChild>
                <w:div w:id="2010523956">
                  <w:marLeft w:val="0"/>
                  <w:marRight w:val="0"/>
                  <w:marTop w:val="0"/>
                  <w:marBottom w:val="0"/>
                  <w:divBdr>
                    <w:top w:val="none" w:sz="0" w:space="0" w:color="auto"/>
                    <w:left w:val="none" w:sz="0" w:space="0" w:color="auto"/>
                    <w:bottom w:val="none" w:sz="0" w:space="0" w:color="auto"/>
                    <w:right w:val="none" w:sz="0" w:space="0" w:color="auto"/>
                  </w:divBdr>
                  <w:divsChild>
                    <w:div w:id="1032879396">
                      <w:marLeft w:val="0"/>
                      <w:marRight w:val="0"/>
                      <w:marTop w:val="0"/>
                      <w:marBottom w:val="0"/>
                      <w:divBdr>
                        <w:top w:val="none" w:sz="0" w:space="0" w:color="auto"/>
                        <w:left w:val="none" w:sz="0" w:space="0" w:color="auto"/>
                        <w:bottom w:val="none" w:sz="0" w:space="0" w:color="auto"/>
                        <w:right w:val="none" w:sz="0" w:space="0" w:color="auto"/>
                      </w:divBdr>
                      <w:divsChild>
                        <w:div w:id="160815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450533">
      <w:bodyDiv w:val="1"/>
      <w:marLeft w:val="0"/>
      <w:marRight w:val="0"/>
      <w:marTop w:val="0"/>
      <w:marBottom w:val="0"/>
      <w:divBdr>
        <w:top w:val="none" w:sz="0" w:space="0" w:color="auto"/>
        <w:left w:val="none" w:sz="0" w:space="0" w:color="auto"/>
        <w:bottom w:val="none" w:sz="0" w:space="0" w:color="auto"/>
        <w:right w:val="none" w:sz="0" w:space="0" w:color="auto"/>
      </w:divBdr>
    </w:div>
    <w:div w:id="1062407316">
      <w:bodyDiv w:val="1"/>
      <w:marLeft w:val="0"/>
      <w:marRight w:val="0"/>
      <w:marTop w:val="0"/>
      <w:marBottom w:val="0"/>
      <w:divBdr>
        <w:top w:val="none" w:sz="0" w:space="0" w:color="auto"/>
        <w:left w:val="none" w:sz="0" w:space="0" w:color="auto"/>
        <w:bottom w:val="none" w:sz="0" w:space="0" w:color="auto"/>
        <w:right w:val="none" w:sz="0" w:space="0" w:color="auto"/>
      </w:divBdr>
      <w:divsChild>
        <w:div w:id="539977480">
          <w:marLeft w:val="0"/>
          <w:marRight w:val="0"/>
          <w:marTop w:val="0"/>
          <w:marBottom w:val="0"/>
          <w:divBdr>
            <w:top w:val="none" w:sz="0" w:space="0" w:color="auto"/>
            <w:left w:val="none" w:sz="0" w:space="0" w:color="auto"/>
            <w:bottom w:val="none" w:sz="0" w:space="0" w:color="auto"/>
            <w:right w:val="none" w:sz="0" w:space="0" w:color="auto"/>
          </w:divBdr>
          <w:divsChild>
            <w:div w:id="266932066">
              <w:marLeft w:val="0"/>
              <w:marRight w:val="0"/>
              <w:marTop w:val="0"/>
              <w:marBottom w:val="0"/>
              <w:divBdr>
                <w:top w:val="none" w:sz="0" w:space="0" w:color="auto"/>
                <w:left w:val="none" w:sz="0" w:space="0" w:color="auto"/>
                <w:bottom w:val="none" w:sz="0" w:space="0" w:color="auto"/>
                <w:right w:val="none" w:sz="0" w:space="0" w:color="auto"/>
              </w:divBdr>
              <w:divsChild>
                <w:div w:id="134300193">
                  <w:marLeft w:val="0"/>
                  <w:marRight w:val="0"/>
                  <w:marTop w:val="0"/>
                  <w:marBottom w:val="0"/>
                  <w:divBdr>
                    <w:top w:val="none" w:sz="0" w:space="0" w:color="auto"/>
                    <w:left w:val="none" w:sz="0" w:space="0" w:color="auto"/>
                    <w:bottom w:val="none" w:sz="0" w:space="0" w:color="auto"/>
                    <w:right w:val="none" w:sz="0" w:space="0" w:color="auto"/>
                  </w:divBdr>
                  <w:divsChild>
                    <w:div w:id="1181092101">
                      <w:marLeft w:val="0"/>
                      <w:marRight w:val="0"/>
                      <w:marTop w:val="0"/>
                      <w:marBottom w:val="0"/>
                      <w:divBdr>
                        <w:top w:val="none" w:sz="0" w:space="0" w:color="auto"/>
                        <w:left w:val="none" w:sz="0" w:space="0" w:color="auto"/>
                        <w:bottom w:val="none" w:sz="0" w:space="0" w:color="auto"/>
                        <w:right w:val="none" w:sz="0" w:space="0" w:color="auto"/>
                      </w:divBdr>
                      <w:divsChild>
                        <w:div w:id="14921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59624">
      <w:bodyDiv w:val="1"/>
      <w:marLeft w:val="0"/>
      <w:marRight w:val="0"/>
      <w:marTop w:val="0"/>
      <w:marBottom w:val="0"/>
      <w:divBdr>
        <w:top w:val="none" w:sz="0" w:space="0" w:color="auto"/>
        <w:left w:val="none" w:sz="0" w:space="0" w:color="auto"/>
        <w:bottom w:val="none" w:sz="0" w:space="0" w:color="auto"/>
        <w:right w:val="none" w:sz="0" w:space="0" w:color="auto"/>
      </w:divBdr>
      <w:divsChild>
        <w:div w:id="43678844">
          <w:marLeft w:val="0"/>
          <w:marRight w:val="0"/>
          <w:marTop w:val="0"/>
          <w:marBottom w:val="0"/>
          <w:divBdr>
            <w:top w:val="none" w:sz="0" w:space="0" w:color="auto"/>
            <w:left w:val="none" w:sz="0" w:space="0" w:color="auto"/>
            <w:bottom w:val="none" w:sz="0" w:space="0" w:color="auto"/>
            <w:right w:val="none" w:sz="0" w:space="0" w:color="auto"/>
          </w:divBdr>
          <w:divsChild>
            <w:div w:id="787237743">
              <w:marLeft w:val="0"/>
              <w:marRight w:val="0"/>
              <w:marTop w:val="0"/>
              <w:marBottom w:val="0"/>
              <w:divBdr>
                <w:top w:val="none" w:sz="0" w:space="0" w:color="auto"/>
                <w:left w:val="none" w:sz="0" w:space="0" w:color="auto"/>
                <w:bottom w:val="none" w:sz="0" w:space="0" w:color="auto"/>
                <w:right w:val="none" w:sz="0" w:space="0" w:color="auto"/>
              </w:divBdr>
              <w:divsChild>
                <w:div w:id="513687581">
                  <w:marLeft w:val="0"/>
                  <w:marRight w:val="0"/>
                  <w:marTop w:val="0"/>
                  <w:marBottom w:val="0"/>
                  <w:divBdr>
                    <w:top w:val="none" w:sz="0" w:space="0" w:color="auto"/>
                    <w:left w:val="none" w:sz="0" w:space="0" w:color="auto"/>
                    <w:bottom w:val="none" w:sz="0" w:space="0" w:color="auto"/>
                    <w:right w:val="none" w:sz="0" w:space="0" w:color="auto"/>
                  </w:divBdr>
                  <w:divsChild>
                    <w:div w:id="365520917">
                      <w:marLeft w:val="0"/>
                      <w:marRight w:val="0"/>
                      <w:marTop w:val="0"/>
                      <w:marBottom w:val="0"/>
                      <w:divBdr>
                        <w:top w:val="none" w:sz="0" w:space="0" w:color="auto"/>
                        <w:left w:val="none" w:sz="0" w:space="0" w:color="auto"/>
                        <w:bottom w:val="none" w:sz="0" w:space="0" w:color="auto"/>
                        <w:right w:val="none" w:sz="0" w:space="0" w:color="auto"/>
                      </w:divBdr>
                      <w:divsChild>
                        <w:div w:id="77478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894973">
      <w:bodyDiv w:val="1"/>
      <w:marLeft w:val="0"/>
      <w:marRight w:val="0"/>
      <w:marTop w:val="0"/>
      <w:marBottom w:val="0"/>
      <w:divBdr>
        <w:top w:val="none" w:sz="0" w:space="0" w:color="auto"/>
        <w:left w:val="none" w:sz="0" w:space="0" w:color="auto"/>
        <w:bottom w:val="none" w:sz="0" w:space="0" w:color="auto"/>
        <w:right w:val="none" w:sz="0" w:space="0" w:color="auto"/>
      </w:divBdr>
      <w:divsChild>
        <w:div w:id="1927575572">
          <w:marLeft w:val="0"/>
          <w:marRight w:val="0"/>
          <w:marTop w:val="0"/>
          <w:marBottom w:val="0"/>
          <w:divBdr>
            <w:top w:val="none" w:sz="0" w:space="0" w:color="auto"/>
            <w:left w:val="none" w:sz="0" w:space="0" w:color="auto"/>
            <w:bottom w:val="none" w:sz="0" w:space="0" w:color="auto"/>
            <w:right w:val="none" w:sz="0" w:space="0" w:color="auto"/>
          </w:divBdr>
          <w:divsChild>
            <w:div w:id="569194266">
              <w:marLeft w:val="0"/>
              <w:marRight w:val="0"/>
              <w:marTop w:val="0"/>
              <w:marBottom w:val="0"/>
              <w:divBdr>
                <w:top w:val="none" w:sz="0" w:space="0" w:color="auto"/>
                <w:left w:val="none" w:sz="0" w:space="0" w:color="auto"/>
                <w:bottom w:val="none" w:sz="0" w:space="0" w:color="auto"/>
                <w:right w:val="none" w:sz="0" w:space="0" w:color="auto"/>
              </w:divBdr>
              <w:divsChild>
                <w:div w:id="932588034">
                  <w:marLeft w:val="0"/>
                  <w:marRight w:val="0"/>
                  <w:marTop w:val="0"/>
                  <w:marBottom w:val="0"/>
                  <w:divBdr>
                    <w:top w:val="none" w:sz="0" w:space="0" w:color="auto"/>
                    <w:left w:val="none" w:sz="0" w:space="0" w:color="auto"/>
                    <w:bottom w:val="none" w:sz="0" w:space="0" w:color="auto"/>
                    <w:right w:val="none" w:sz="0" w:space="0" w:color="auto"/>
                  </w:divBdr>
                  <w:divsChild>
                    <w:div w:id="121386426">
                      <w:marLeft w:val="0"/>
                      <w:marRight w:val="0"/>
                      <w:marTop w:val="0"/>
                      <w:marBottom w:val="0"/>
                      <w:divBdr>
                        <w:top w:val="none" w:sz="0" w:space="0" w:color="auto"/>
                        <w:left w:val="none" w:sz="0" w:space="0" w:color="auto"/>
                        <w:bottom w:val="none" w:sz="0" w:space="0" w:color="auto"/>
                        <w:right w:val="none" w:sz="0" w:space="0" w:color="auto"/>
                      </w:divBdr>
                      <w:divsChild>
                        <w:div w:id="9584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412886">
      <w:bodyDiv w:val="1"/>
      <w:marLeft w:val="0"/>
      <w:marRight w:val="0"/>
      <w:marTop w:val="0"/>
      <w:marBottom w:val="0"/>
      <w:divBdr>
        <w:top w:val="none" w:sz="0" w:space="0" w:color="auto"/>
        <w:left w:val="none" w:sz="0" w:space="0" w:color="auto"/>
        <w:bottom w:val="none" w:sz="0" w:space="0" w:color="auto"/>
        <w:right w:val="none" w:sz="0" w:space="0" w:color="auto"/>
      </w:divBdr>
    </w:div>
    <w:div w:id="1286887491">
      <w:bodyDiv w:val="1"/>
      <w:marLeft w:val="0"/>
      <w:marRight w:val="0"/>
      <w:marTop w:val="0"/>
      <w:marBottom w:val="0"/>
      <w:divBdr>
        <w:top w:val="none" w:sz="0" w:space="0" w:color="auto"/>
        <w:left w:val="none" w:sz="0" w:space="0" w:color="auto"/>
        <w:bottom w:val="none" w:sz="0" w:space="0" w:color="auto"/>
        <w:right w:val="none" w:sz="0" w:space="0" w:color="auto"/>
      </w:divBdr>
      <w:divsChild>
        <w:div w:id="1449273662">
          <w:marLeft w:val="0"/>
          <w:marRight w:val="0"/>
          <w:marTop w:val="0"/>
          <w:marBottom w:val="0"/>
          <w:divBdr>
            <w:top w:val="none" w:sz="0" w:space="0" w:color="auto"/>
            <w:left w:val="none" w:sz="0" w:space="0" w:color="auto"/>
            <w:bottom w:val="none" w:sz="0" w:space="0" w:color="auto"/>
            <w:right w:val="none" w:sz="0" w:space="0" w:color="auto"/>
          </w:divBdr>
        </w:div>
      </w:divsChild>
    </w:div>
    <w:div w:id="1305695669">
      <w:bodyDiv w:val="1"/>
      <w:marLeft w:val="0"/>
      <w:marRight w:val="0"/>
      <w:marTop w:val="0"/>
      <w:marBottom w:val="0"/>
      <w:divBdr>
        <w:top w:val="none" w:sz="0" w:space="0" w:color="auto"/>
        <w:left w:val="none" w:sz="0" w:space="0" w:color="auto"/>
        <w:bottom w:val="none" w:sz="0" w:space="0" w:color="auto"/>
        <w:right w:val="none" w:sz="0" w:space="0" w:color="auto"/>
      </w:divBdr>
    </w:div>
    <w:div w:id="1327366889">
      <w:bodyDiv w:val="1"/>
      <w:marLeft w:val="0"/>
      <w:marRight w:val="0"/>
      <w:marTop w:val="0"/>
      <w:marBottom w:val="0"/>
      <w:divBdr>
        <w:top w:val="none" w:sz="0" w:space="0" w:color="auto"/>
        <w:left w:val="none" w:sz="0" w:space="0" w:color="auto"/>
        <w:bottom w:val="none" w:sz="0" w:space="0" w:color="auto"/>
        <w:right w:val="none" w:sz="0" w:space="0" w:color="auto"/>
      </w:divBdr>
    </w:div>
    <w:div w:id="1357345401">
      <w:bodyDiv w:val="1"/>
      <w:marLeft w:val="0"/>
      <w:marRight w:val="0"/>
      <w:marTop w:val="0"/>
      <w:marBottom w:val="0"/>
      <w:divBdr>
        <w:top w:val="none" w:sz="0" w:space="0" w:color="auto"/>
        <w:left w:val="none" w:sz="0" w:space="0" w:color="auto"/>
        <w:bottom w:val="none" w:sz="0" w:space="0" w:color="auto"/>
        <w:right w:val="none" w:sz="0" w:space="0" w:color="auto"/>
      </w:divBdr>
      <w:divsChild>
        <w:div w:id="148062271">
          <w:marLeft w:val="0"/>
          <w:marRight w:val="0"/>
          <w:marTop w:val="0"/>
          <w:marBottom w:val="0"/>
          <w:divBdr>
            <w:top w:val="none" w:sz="0" w:space="0" w:color="auto"/>
            <w:left w:val="none" w:sz="0" w:space="0" w:color="auto"/>
            <w:bottom w:val="none" w:sz="0" w:space="0" w:color="auto"/>
            <w:right w:val="none" w:sz="0" w:space="0" w:color="auto"/>
          </w:divBdr>
          <w:divsChild>
            <w:div w:id="314456785">
              <w:marLeft w:val="0"/>
              <w:marRight w:val="0"/>
              <w:marTop w:val="0"/>
              <w:marBottom w:val="0"/>
              <w:divBdr>
                <w:top w:val="none" w:sz="0" w:space="0" w:color="auto"/>
                <w:left w:val="none" w:sz="0" w:space="0" w:color="auto"/>
                <w:bottom w:val="none" w:sz="0" w:space="0" w:color="auto"/>
                <w:right w:val="none" w:sz="0" w:space="0" w:color="auto"/>
              </w:divBdr>
              <w:divsChild>
                <w:div w:id="161747956">
                  <w:marLeft w:val="0"/>
                  <w:marRight w:val="0"/>
                  <w:marTop w:val="0"/>
                  <w:marBottom w:val="0"/>
                  <w:divBdr>
                    <w:top w:val="none" w:sz="0" w:space="0" w:color="auto"/>
                    <w:left w:val="none" w:sz="0" w:space="0" w:color="auto"/>
                    <w:bottom w:val="none" w:sz="0" w:space="0" w:color="auto"/>
                    <w:right w:val="none" w:sz="0" w:space="0" w:color="auto"/>
                  </w:divBdr>
                  <w:divsChild>
                    <w:div w:id="978848349">
                      <w:marLeft w:val="0"/>
                      <w:marRight w:val="0"/>
                      <w:marTop w:val="0"/>
                      <w:marBottom w:val="0"/>
                      <w:divBdr>
                        <w:top w:val="none" w:sz="0" w:space="0" w:color="auto"/>
                        <w:left w:val="none" w:sz="0" w:space="0" w:color="auto"/>
                        <w:bottom w:val="none" w:sz="0" w:space="0" w:color="auto"/>
                        <w:right w:val="none" w:sz="0" w:space="0" w:color="auto"/>
                      </w:divBdr>
                      <w:divsChild>
                        <w:div w:id="9750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389679">
      <w:bodyDiv w:val="1"/>
      <w:marLeft w:val="0"/>
      <w:marRight w:val="0"/>
      <w:marTop w:val="0"/>
      <w:marBottom w:val="0"/>
      <w:divBdr>
        <w:top w:val="none" w:sz="0" w:space="0" w:color="auto"/>
        <w:left w:val="none" w:sz="0" w:space="0" w:color="auto"/>
        <w:bottom w:val="none" w:sz="0" w:space="0" w:color="auto"/>
        <w:right w:val="none" w:sz="0" w:space="0" w:color="auto"/>
      </w:divBdr>
      <w:divsChild>
        <w:div w:id="1409157152">
          <w:marLeft w:val="0"/>
          <w:marRight w:val="0"/>
          <w:marTop w:val="0"/>
          <w:marBottom w:val="0"/>
          <w:divBdr>
            <w:top w:val="none" w:sz="0" w:space="0" w:color="auto"/>
            <w:left w:val="none" w:sz="0" w:space="0" w:color="auto"/>
            <w:bottom w:val="none" w:sz="0" w:space="0" w:color="auto"/>
            <w:right w:val="none" w:sz="0" w:space="0" w:color="auto"/>
          </w:divBdr>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75502013">
      <w:bodyDiv w:val="1"/>
      <w:marLeft w:val="0"/>
      <w:marRight w:val="0"/>
      <w:marTop w:val="0"/>
      <w:marBottom w:val="0"/>
      <w:divBdr>
        <w:top w:val="none" w:sz="0" w:space="0" w:color="auto"/>
        <w:left w:val="none" w:sz="0" w:space="0" w:color="auto"/>
        <w:bottom w:val="none" w:sz="0" w:space="0" w:color="auto"/>
        <w:right w:val="none" w:sz="0" w:space="0" w:color="auto"/>
      </w:divBdr>
      <w:divsChild>
        <w:div w:id="316618634">
          <w:marLeft w:val="0"/>
          <w:marRight w:val="0"/>
          <w:marTop w:val="0"/>
          <w:marBottom w:val="0"/>
          <w:divBdr>
            <w:top w:val="none" w:sz="0" w:space="0" w:color="auto"/>
            <w:left w:val="none" w:sz="0" w:space="0" w:color="auto"/>
            <w:bottom w:val="none" w:sz="0" w:space="0" w:color="auto"/>
            <w:right w:val="none" w:sz="0" w:space="0" w:color="auto"/>
          </w:divBdr>
          <w:divsChild>
            <w:div w:id="1479611060">
              <w:marLeft w:val="0"/>
              <w:marRight w:val="0"/>
              <w:marTop w:val="0"/>
              <w:marBottom w:val="0"/>
              <w:divBdr>
                <w:top w:val="none" w:sz="0" w:space="0" w:color="auto"/>
                <w:left w:val="none" w:sz="0" w:space="0" w:color="auto"/>
                <w:bottom w:val="none" w:sz="0" w:space="0" w:color="auto"/>
                <w:right w:val="none" w:sz="0" w:space="0" w:color="auto"/>
              </w:divBdr>
              <w:divsChild>
                <w:div w:id="310451207">
                  <w:marLeft w:val="0"/>
                  <w:marRight w:val="0"/>
                  <w:marTop w:val="0"/>
                  <w:marBottom w:val="0"/>
                  <w:divBdr>
                    <w:top w:val="none" w:sz="0" w:space="0" w:color="auto"/>
                    <w:left w:val="none" w:sz="0" w:space="0" w:color="auto"/>
                    <w:bottom w:val="none" w:sz="0" w:space="0" w:color="auto"/>
                    <w:right w:val="none" w:sz="0" w:space="0" w:color="auto"/>
                  </w:divBdr>
                  <w:divsChild>
                    <w:div w:id="145049335">
                      <w:marLeft w:val="0"/>
                      <w:marRight w:val="0"/>
                      <w:marTop w:val="0"/>
                      <w:marBottom w:val="0"/>
                      <w:divBdr>
                        <w:top w:val="none" w:sz="0" w:space="0" w:color="auto"/>
                        <w:left w:val="none" w:sz="0" w:space="0" w:color="auto"/>
                        <w:bottom w:val="none" w:sz="0" w:space="0" w:color="auto"/>
                        <w:right w:val="none" w:sz="0" w:space="0" w:color="auto"/>
                      </w:divBdr>
                      <w:divsChild>
                        <w:div w:id="5046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439536">
      <w:bodyDiv w:val="1"/>
      <w:marLeft w:val="0"/>
      <w:marRight w:val="0"/>
      <w:marTop w:val="0"/>
      <w:marBottom w:val="0"/>
      <w:divBdr>
        <w:top w:val="none" w:sz="0" w:space="0" w:color="auto"/>
        <w:left w:val="none" w:sz="0" w:space="0" w:color="auto"/>
        <w:bottom w:val="none" w:sz="0" w:space="0" w:color="auto"/>
        <w:right w:val="none" w:sz="0" w:space="0" w:color="auto"/>
      </w:divBdr>
      <w:divsChild>
        <w:div w:id="355735786">
          <w:marLeft w:val="0"/>
          <w:marRight w:val="0"/>
          <w:marTop w:val="0"/>
          <w:marBottom w:val="0"/>
          <w:divBdr>
            <w:top w:val="none" w:sz="0" w:space="0" w:color="auto"/>
            <w:left w:val="none" w:sz="0" w:space="0" w:color="auto"/>
            <w:bottom w:val="none" w:sz="0" w:space="0" w:color="auto"/>
            <w:right w:val="none" w:sz="0" w:space="0" w:color="auto"/>
          </w:divBdr>
          <w:divsChild>
            <w:div w:id="324478152">
              <w:marLeft w:val="0"/>
              <w:marRight w:val="0"/>
              <w:marTop w:val="0"/>
              <w:marBottom w:val="0"/>
              <w:divBdr>
                <w:top w:val="none" w:sz="0" w:space="0" w:color="auto"/>
                <w:left w:val="none" w:sz="0" w:space="0" w:color="auto"/>
                <w:bottom w:val="none" w:sz="0" w:space="0" w:color="auto"/>
                <w:right w:val="none" w:sz="0" w:space="0" w:color="auto"/>
              </w:divBdr>
              <w:divsChild>
                <w:div w:id="2057583027">
                  <w:marLeft w:val="-75"/>
                  <w:marRight w:val="-75"/>
                  <w:marTop w:val="0"/>
                  <w:marBottom w:val="0"/>
                  <w:divBdr>
                    <w:top w:val="none" w:sz="0" w:space="0" w:color="auto"/>
                    <w:left w:val="none" w:sz="0" w:space="0" w:color="auto"/>
                    <w:bottom w:val="none" w:sz="0" w:space="0" w:color="auto"/>
                    <w:right w:val="none" w:sz="0" w:space="0" w:color="auto"/>
                  </w:divBdr>
                  <w:divsChild>
                    <w:div w:id="1892424599">
                      <w:marLeft w:val="-225"/>
                      <w:marRight w:val="-225"/>
                      <w:marTop w:val="0"/>
                      <w:marBottom w:val="0"/>
                      <w:divBdr>
                        <w:top w:val="none" w:sz="0" w:space="0" w:color="auto"/>
                        <w:left w:val="none" w:sz="0" w:space="0" w:color="auto"/>
                        <w:bottom w:val="none" w:sz="0" w:space="0" w:color="auto"/>
                        <w:right w:val="none" w:sz="0" w:space="0" w:color="auto"/>
                      </w:divBdr>
                      <w:divsChild>
                        <w:div w:id="229076639">
                          <w:marLeft w:val="0"/>
                          <w:marRight w:val="0"/>
                          <w:marTop w:val="0"/>
                          <w:marBottom w:val="0"/>
                          <w:divBdr>
                            <w:top w:val="none" w:sz="0" w:space="0" w:color="auto"/>
                            <w:left w:val="none" w:sz="0" w:space="0" w:color="auto"/>
                            <w:bottom w:val="none" w:sz="0" w:space="0" w:color="auto"/>
                            <w:right w:val="none" w:sz="0" w:space="0" w:color="auto"/>
                          </w:divBdr>
                          <w:divsChild>
                            <w:div w:id="5829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050618">
      <w:bodyDiv w:val="1"/>
      <w:marLeft w:val="0"/>
      <w:marRight w:val="0"/>
      <w:marTop w:val="0"/>
      <w:marBottom w:val="0"/>
      <w:divBdr>
        <w:top w:val="none" w:sz="0" w:space="0" w:color="auto"/>
        <w:left w:val="none" w:sz="0" w:space="0" w:color="auto"/>
        <w:bottom w:val="none" w:sz="0" w:space="0" w:color="auto"/>
        <w:right w:val="none" w:sz="0" w:space="0" w:color="auto"/>
      </w:divBdr>
    </w:div>
    <w:div w:id="1438058084">
      <w:bodyDiv w:val="1"/>
      <w:marLeft w:val="0"/>
      <w:marRight w:val="0"/>
      <w:marTop w:val="0"/>
      <w:marBottom w:val="0"/>
      <w:divBdr>
        <w:top w:val="none" w:sz="0" w:space="0" w:color="auto"/>
        <w:left w:val="none" w:sz="0" w:space="0" w:color="auto"/>
        <w:bottom w:val="none" w:sz="0" w:space="0" w:color="auto"/>
        <w:right w:val="none" w:sz="0" w:space="0" w:color="auto"/>
      </w:divBdr>
      <w:divsChild>
        <w:div w:id="1209993726">
          <w:marLeft w:val="0"/>
          <w:marRight w:val="0"/>
          <w:marTop w:val="0"/>
          <w:marBottom w:val="0"/>
          <w:divBdr>
            <w:top w:val="none" w:sz="0" w:space="0" w:color="auto"/>
            <w:left w:val="none" w:sz="0" w:space="0" w:color="auto"/>
            <w:bottom w:val="none" w:sz="0" w:space="0" w:color="auto"/>
            <w:right w:val="none" w:sz="0" w:space="0" w:color="auto"/>
          </w:divBdr>
        </w:div>
      </w:divsChild>
    </w:div>
    <w:div w:id="1441071519">
      <w:bodyDiv w:val="1"/>
      <w:marLeft w:val="0"/>
      <w:marRight w:val="0"/>
      <w:marTop w:val="0"/>
      <w:marBottom w:val="0"/>
      <w:divBdr>
        <w:top w:val="none" w:sz="0" w:space="0" w:color="auto"/>
        <w:left w:val="none" w:sz="0" w:space="0" w:color="auto"/>
        <w:bottom w:val="none" w:sz="0" w:space="0" w:color="auto"/>
        <w:right w:val="none" w:sz="0" w:space="0" w:color="auto"/>
      </w:divBdr>
    </w:div>
    <w:div w:id="1469862042">
      <w:bodyDiv w:val="1"/>
      <w:marLeft w:val="0"/>
      <w:marRight w:val="0"/>
      <w:marTop w:val="0"/>
      <w:marBottom w:val="0"/>
      <w:divBdr>
        <w:top w:val="none" w:sz="0" w:space="0" w:color="auto"/>
        <w:left w:val="none" w:sz="0" w:space="0" w:color="auto"/>
        <w:bottom w:val="none" w:sz="0" w:space="0" w:color="auto"/>
        <w:right w:val="none" w:sz="0" w:space="0" w:color="auto"/>
      </w:divBdr>
    </w:div>
    <w:div w:id="1510364989">
      <w:bodyDiv w:val="1"/>
      <w:marLeft w:val="0"/>
      <w:marRight w:val="0"/>
      <w:marTop w:val="0"/>
      <w:marBottom w:val="0"/>
      <w:divBdr>
        <w:top w:val="none" w:sz="0" w:space="0" w:color="auto"/>
        <w:left w:val="none" w:sz="0" w:space="0" w:color="auto"/>
        <w:bottom w:val="none" w:sz="0" w:space="0" w:color="auto"/>
        <w:right w:val="none" w:sz="0" w:space="0" w:color="auto"/>
      </w:divBdr>
    </w:div>
    <w:div w:id="1511943902">
      <w:bodyDiv w:val="1"/>
      <w:marLeft w:val="0"/>
      <w:marRight w:val="0"/>
      <w:marTop w:val="0"/>
      <w:marBottom w:val="0"/>
      <w:divBdr>
        <w:top w:val="none" w:sz="0" w:space="0" w:color="auto"/>
        <w:left w:val="none" w:sz="0" w:space="0" w:color="auto"/>
        <w:bottom w:val="none" w:sz="0" w:space="0" w:color="auto"/>
        <w:right w:val="none" w:sz="0" w:space="0" w:color="auto"/>
      </w:divBdr>
      <w:divsChild>
        <w:div w:id="590817572">
          <w:marLeft w:val="0"/>
          <w:marRight w:val="0"/>
          <w:marTop w:val="0"/>
          <w:marBottom w:val="0"/>
          <w:divBdr>
            <w:top w:val="none" w:sz="0" w:space="0" w:color="auto"/>
            <w:left w:val="none" w:sz="0" w:space="0" w:color="auto"/>
            <w:bottom w:val="none" w:sz="0" w:space="0" w:color="auto"/>
            <w:right w:val="none" w:sz="0" w:space="0" w:color="auto"/>
          </w:divBdr>
          <w:divsChild>
            <w:div w:id="51344883">
              <w:marLeft w:val="0"/>
              <w:marRight w:val="0"/>
              <w:marTop w:val="0"/>
              <w:marBottom w:val="0"/>
              <w:divBdr>
                <w:top w:val="none" w:sz="0" w:space="0" w:color="auto"/>
                <w:left w:val="none" w:sz="0" w:space="0" w:color="auto"/>
                <w:bottom w:val="none" w:sz="0" w:space="0" w:color="auto"/>
                <w:right w:val="none" w:sz="0" w:space="0" w:color="auto"/>
              </w:divBdr>
              <w:divsChild>
                <w:div w:id="1702590092">
                  <w:marLeft w:val="0"/>
                  <w:marRight w:val="0"/>
                  <w:marTop w:val="0"/>
                  <w:marBottom w:val="0"/>
                  <w:divBdr>
                    <w:top w:val="none" w:sz="0" w:space="0" w:color="auto"/>
                    <w:left w:val="none" w:sz="0" w:space="0" w:color="auto"/>
                    <w:bottom w:val="none" w:sz="0" w:space="0" w:color="auto"/>
                    <w:right w:val="none" w:sz="0" w:space="0" w:color="auto"/>
                  </w:divBdr>
                  <w:divsChild>
                    <w:div w:id="1861502426">
                      <w:marLeft w:val="0"/>
                      <w:marRight w:val="0"/>
                      <w:marTop w:val="0"/>
                      <w:marBottom w:val="0"/>
                      <w:divBdr>
                        <w:top w:val="none" w:sz="0" w:space="0" w:color="auto"/>
                        <w:left w:val="none" w:sz="0" w:space="0" w:color="auto"/>
                        <w:bottom w:val="none" w:sz="0" w:space="0" w:color="auto"/>
                        <w:right w:val="none" w:sz="0" w:space="0" w:color="auto"/>
                      </w:divBdr>
                      <w:divsChild>
                        <w:div w:id="188082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681087">
      <w:bodyDiv w:val="1"/>
      <w:marLeft w:val="0"/>
      <w:marRight w:val="0"/>
      <w:marTop w:val="0"/>
      <w:marBottom w:val="0"/>
      <w:divBdr>
        <w:top w:val="none" w:sz="0" w:space="0" w:color="auto"/>
        <w:left w:val="none" w:sz="0" w:space="0" w:color="auto"/>
        <w:bottom w:val="none" w:sz="0" w:space="0" w:color="auto"/>
        <w:right w:val="none" w:sz="0" w:space="0" w:color="auto"/>
      </w:divBdr>
    </w:div>
    <w:div w:id="1583565735">
      <w:bodyDiv w:val="1"/>
      <w:marLeft w:val="0"/>
      <w:marRight w:val="0"/>
      <w:marTop w:val="0"/>
      <w:marBottom w:val="0"/>
      <w:divBdr>
        <w:top w:val="none" w:sz="0" w:space="0" w:color="auto"/>
        <w:left w:val="none" w:sz="0" w:space="0" w:color="auto"/>
        <w:bottom w:val="none" w:sz="0" w:space="0" w:color="auto"/>
        <w:right w:val="none" w:sz="0" w:space="0" w:color="auto"/>
      </w:divBdr>
    </w:div>
    <w:div w:id="1591962438">
      <w:bodyDiv w:val="1"/>
      <w:marLeft w:val="0"/>
      <w:marRight w:val="0"/>
      <w:marTop w:val="0"/>
      <w:marBottom w:val="0"/>
      <w:divBdr>
        <w:top w:val="none" w:sz="0" w:space="0" w:color="auto"/>
        <w:left w:val="none" w:sz="0" w:space="0" w:color="auto"/>
        <w:bottom w:val="none" w:sz="0" w:space="0" w:color="auto"/>
        <w:right w:val="none" w:sz="0" w:space="0" w:color="auto"/>
      </w:divBdr>
    </w:div>
    <w:div w:id="1693140964">
      <w:bodyDiv w:val="1"/>
      <w:marLeft w:val="0"/>
      <w:marRight w:val="0"/>
      <w:marTop w:val="0"/>
      <w:marBottom w:val="0"/>
      <w:divBdr>
        <w:top w:val="none" w:sz="0" w:space="0" w:color="auto"/>
        <w:left w:val="none" w:sz="0" w:space="0" w:color="auto"/>
        <w:bottom w:val="none" w:sz="0" w:space="0" w:color="auto"/>
        <w:right w:val="none" w:sz="0" w:space="0" w:color="auto"/>
      </w:divBdr>
      <w:divsChild>
        <w:div w:id="135681426">
          <w:marLeft w:val="0"/>
          <w:marRight w:val="0"/>
          <w:marTop w:val="0"/>
          <w:marBottom w:val="0"/>
          <w:divBdr>
            <w:top w:val="none" w:sz="0" w:space="0" w:color="auto"/>
            <w:left w:val="none" w:sz="0" w:space="0" w:color="auto"/>
            <w:bottom w:val="none" w:sz="0" w:space="0" w:color="auto"/>
            <w:right w:val="none" w:sz="0" w:space="0" w:color="auto"/>
          </w:divBdr>
          <w:divsChild>
            <w:div w:id="745758834">
              <w:marLeft w:val="0"/>
              <w:marRight w:val="0"/>
              <w:marTop w:val="0"/>
              <w:marBottom w:val="0"/>
              <w:divBdr>
                <w:top w:val="none" w:sz="0" w:space="0" w:color="auto"/>
                <w:left w:val="none" w:sz="0" w:space="0" w:color="auto"/>
                <w:bottom w:val="none" w:sz="0" w:space="0" w:color="auto"/>
                <w:right w:val="none" w:sz="0" w:space="0" w:color="auto"/>
              </w:divBdr>
              <w:divsChild>
                <w:div w:id="1299801893">
                  <w:marLeft w:val="0"/>
                  <w:marRight w:val="0"/>
                  <w:marTop w:val="0"/>
                  <w:marBottom w:val="0"/>
                  <w:divBdr>
                    <w:top w:val="none" w:sz="0" w:space="0" w:color="auto"/>
                    <w:left w:val="none" w:sz="0" w:space="0" w:color="auto"/>
                    <w:bottom w:val="none" w:sz="0" w:space="0" w:color="auto"/>
                    <w:right w:val="none" w:sz="0" w:space="0" w:color="auto"/>
                  </w:divBdr>
                  <w:divsChild>
                    <w:div w:id="1693452557">
                      <w:marLeft w:val="0"/>
                      <w:marRight w:val="0"/>
                      <w:marTop w:val="0"/>
                      <w:marBottom w:val="0"/>
                      <w:divBdr>
                        <w:top w:val="none" w:sz="0" w:space="0" w:color="auto"/>
                        <w:left w:val="none" w:sz="0" w:space="0" w:color="auto"/>
                        <w:bottom w:val="none" w:sz="0" w:space="0" w:color="auto"/>
                        <w:right w:val="none" w:sz="0" w:space="0" w:color="auto"/>
                      </w:divBdr>
                      <w:divsChild>
                        <w:div w:id="7814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826331">
      <w:bodyDiv w:val="1"/>
      <w:marLeft w:val="0"/>
      <w:marRight w:val="0"/>
      <w:marTop w:val="0"/>
      <w:marBottom w:val="0"/>
      <w:divBdr>
        <w:top w:val="none" w:sz="0" w:space="0" w:color="auto"/>
        <w:left w:val="none" w:sz="0" w:space="0" w:color="auto"/>
        <w:bottom w:val="none" w:sz="0" w:space="0" w:color="auto"/>
        <w:right w:val="none" w:sz="0" w:space="0" w:color="auto"/>
      </w:divBdr>
      <w:divsChild>
        <w:div w:id="1010182353">
          <w:marLeft w:val="0"/>
          <w:marRight w:val="0"/>
          <w:marTop w:val="0"/>
          <w:marBottom w:val="0"/>
          <w:divBdr>
            <w:top w:val="none" w:sz="0" w:space="0" w:color="auto"/>
            <w:left w:val="none" w:sz="0" w:space="0" w:color="auto"/>
            <w:bottom w:val="none" w:sz="0" w:space="0" w:color="auto"/>
            <w:right w:val="none" w:sz="0" w:space="0" w:color="auto"/>
          </w:divBdr>
          <w:divsChild>
            <w:div w:id="907032698">
              <w:marLeft w:val="0"/>
              <w:marRight w:val="0"/>
              <w:marTop w:val="0"/>
              <w:marBottom w:val="0"/>
              <w:divBdr>
                <w:top w:val="none" w:sz="0" w:space="0" w:color="auto"/>
                <w:left w:val="none" w:sz="0" w:space="0" w:color="auto"/>
                <w:bottom w:val="none" w:sz="0" w:space="0" w:color="auto"/>
                <w:right w:val="none" w:sz="0" w:space="0" w:color="auto"/>
              </w:divBdr>
              <w:divsChild>
                <w:div w:id="1681346263">
                  <w:marLeft w:val="0"/>
                  <w:marRight w:val="0"/>
                  <w:marTop w:val="0"/>
                  <w:marBottom w:val="0"/>
                  <w:divBdr>
                    <w:top w:val="none" w:sz="0" w:space="0" w:color="auto"/>
                    <w:left w:val="none" w:sz="0" w:space="0" w:color="auto"/>
                    <w:bottom w:val="none" w:sz="0" w:space="0" w:color="auto"/>
                    <w:right w:val="none" w:sz="0" w:space="0" w:color="auto"/>
                  </w:divBdr>
                  <w:divsChild>
                    <w:div w:id="8989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934578">
      <w:bodyDiv w:val="1"/>
      <w:marLeft w:val="0"/>
      <w:marRight w:val="0"/>
      <w:marTop w:val="0"/>
      <w:marBottom w:val="0"/>
      <w:divBdr>
        <w:top w:val="none" w:sz="0" w:space="0" w:color="auto"/>
        <w:left w:val="none" w:sz="0" w:space="0" w:color="auto"/>
        <w:bottom w:val="none" w:sz="0" w:space="0" w:color="auto"/>
        <w:right w:val="none" w:sz="0" w:space="0" w:color="auto"/>
      </w:divBdr>
    </w:div>
    <w:div w:id="1745833037">
      <w:bodyDiv w:val="1"/>
      <w:marLeft w:val="0"/>
      <w:marRight w:val="0"/>
      <w:marTop w:val="0"/>
      <w:marBottom w:val="0"/>
      <w:divBdr>
        <w:top w:val="none" w:sz="0" w:space="0" w:color="auto"/>
        <w:left w:val="none" w:sz="0" w:space="0" w:color="auto"/>
        <w:bottom w:val="none" w:sz="0" w:space="0" w:color="auto"/>
        <w:right w:val="none" w:sz="0" w:space="0" w:color="auto"/>
      </w:divBdr>
      <w:divsChild>
        <w:div w:id="1913614650">
          <w:marLeft w:val="0"/>
          <w:marRight w:val="0"/>
          <w:marTop w:val="0"/>
          <w:marBottom w:val="0"/>
          <w:divBdr>
            <w:top w:val="none" w:sz="0" w:space="0" w:color="auto"/>
            <w:left w:val="none" w:sz="0" w:space="0" w:color="auto"/>
            <w:bottom w:val="none" w:sz="0" w:space="0" w:color="auto"/>
            <w:right w:val="none" w:sz="0" w:space="0" w:color="auto"/>
          </w:divBdr>
          <w:divsChild>
            <w:div w:id="923533548">
              <w:marLeft w:val="0"/>
              <w:marRight w:val="0"/>
              <w:marTop w:val="0"/>
              <w:marBottom w:val="0"/>
              <w:divBdr>
                <w:top w:val="none" w:sz="0" w:space="0" w:color="auto"/>
                <w:left w:val="none" w:sz="0" w:space="0" w:color="auto"/>
                <w:bottom w:val="none" w:sz="0" w:space="0" w:color="auto"/>
                <w:right w:val="none" w:sz="0" w:space="0" w:color="auto"/>
              </w:divBdr>
              <w:divsChild>
                <w:div w:id="484932468">
                  <w:marLeft w:val="0"/>
                  <w:marRight w:val="0"/>
                  <w:marTop w:val="0"/>
                  <w:marBottom w:val="0"/>
                  <w:divBdr>
                    <w:top w:val="none" w:sz="0" w:space="0" w:color="auto"/>
                    <w:left w:val="none" w:sz="0" w:space="0" w:color="auto"/>
                    <w:bottom w:val="none" w:sz="0" w:space="0" w:color="auto"/>
                    <w:right w:val="none" w:sz="0" w:space="0" w:color="auto"/>
                  </w:divBdr>
                  <w:divsChild>
                    <w:div w:id="661203084">
                      <w:marLeft w:val="0"/>
                      <w:marRight w:val="0"/>
                      <w:marTop w:val="0"/>
                      <w:marBottom w:val="0"/>
                      <w:divBdr>
                        <w:top w:val="none" w:sz="0" w:space="0" w:color="auto"/>
                        <w:left w:val="none" w:sz="0" w:space="0" w:color="auto"/>
                        <w:bottom w:val="none" w:sz="0" w:space="0" w:color="auto"/>
                        <w:right w:val="none" w:sz="0" w:space="0" w:color="auto"/>
                      </w:divBdr>
                      <w:divsChild>
                        <w:div w:id="7487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647990">
      <w:bodyDiv w:val="1"/>
      <w:marLeft w:val="0"/>
      <w:marRight w:val="0"/>
      <w:marTop w:val="0"/>
      <w:marBottom w:val="0"/>
      <w:divBdr>
        <w:top w:val="none" w:sz="0" w:space="0" w:color="auto"/>
        <w:left w:val="none" w:sz="0" w:space="0" w:color="auto"/>
        <w:bottom w:val="none" w:sz="0" w:space="0" w:color="auto"/>
        <w:right w:val="none" w:sz="0" w:space="0" w:color="auto"/>
      </w:divBdr>
      <w:divsChild>
        <w:div w:id="1555654366">
          <w:marLeft w:val="0"/>
          <w:marRight w:val="0"/>
          <w:marTop w:val="0"/>
          <w:marBottom w:val="0"/>
          <w:divBdr>
            <w:top w:val="none" w:sz="0" w:space="0" w:color="auto"/>
            <w:left w:val="none" w:sz="0" w:space="0" w:color="auto"/>
            <w:bottom w:val="none" w:sz="0" w:space="0" w:color="auto"/>
            <w:right w:val="none" w:sz="0" w:space="0" w:color="auto"/>
          </w:divBdr>
          <w:divsChild>
            <w:div w:id="504172434">
              <w:marLeft w:val="0"/>
              <w:marRight w:val="0"/>
              <w:marTop w:val="0"/>
              <w:marBottom w:val="0"/>
              <w:divBdr>
                <w:top w:val="none" w:sz="0" w:space="0" w:color="auto"/>
                <w:left w:val="none" w:sz="0" w:space="0" w:color="auto"/>
                <w:bottom w:val="none" w:sz="0" w:space="0" w:color="auto"/>
                <w:right w:val="none" w:sz="0" w:space="0" w:color="auto"/>
              </w:divBdr>
              <w:divsChild>
                <w:div w:id="979461188">
                  <w:marLeft w:val="0"/>
                  <w:marRight w:val="0"/>
                  <w:marTop w:val="0"/>
                  <w:marBottom w:val="0"/>
                  <w:divBdr>
                    <w:top w:val="none" w:sz="0" w:space="0" w:color="auto"/>
                    <w:left w:val="none" w:sz="0" w:space="0" w:color="auto"/>
                    <w:bottom w:val="none" w:sz="0" w:space="0" w:color="auto"/>
                    <w:right w:val="none" w:sz="0" w:space="0" w:color="auto"/>
                  </w:divBdr>
                  <w:divsChild>
                    <w:div w:id="431055040">
                      <w:marLeft w:val="0"/>
                      <w:marRight w:val="0"/>
                      <w:marTop w:val="0"/>
                      <w:marBottom w:val="0"/>
                      <w:divBdr>
                        <w:top w:val="none" w:sz="0" w:space="0" w:color="auto"/>
                        <w:left w:val="none" w:sz="0" w:space="0" w:color="auto"/>
                        <w:bottom w:val="none" w:sz="0" w:space="0" w:color="auto"/>
                        <w:right w:val="none" w:sz="0" w:space="0" w:color="auto"/>
                      </w:divBdr>
                      <w:divsChild>
                        <w:div w:id="124965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859738">
      <w:bodyDiv w:val="1"/>
      <w:marLeft w:val="0"/>
      <w:marRight w:val="0"/>
      <w:marTop w:val="0"/>
      <w:marBottom w:val="0"/>
      <w:divBdr>
        <w:top w:val="none" w:sz="0" w:space="0" w:color="auto"/>
        <w:left w:val="none" w:sz="0" w:space="0" w:color="auto"/>
        <w:bottom w:val="none" w:sz="0" w:space="0" w:color="auto"/>
        <w:right w:val="none" w:sz="0" w:space="0" w:color="auto"/>
      </w:divBdr>
      <w:divsChild>
        <w:div w:id="366952508">
          <w:marLeft w:val="0"/>
          <w:marRight w:val="0"/>
          <w:marTop w:val="0"/>
          <w:marBottom w:val="0"/>
          <w:divBdr>
            <w:top w:val="none" w:sz="0" w:space="0" w:color="auto"/>
            <w:left w:val="none" w:sz="0" w:space="0" w:color="auto"/>
            <w:bottom w:val="none" w:sz="0" w:space="0" w:color="auto"/>
            <w:right w:val="none" w:sz="0" w:space="0" w:color="auto"/>
          </w:divBdr>
          <w:divsChild>
            <w:div w:id="634069912">
              <w:marLeft w:val="0"/>
              <w:marRight w:val="0"/>
              <w:marTop w:val="0"/>
              <w:marBottom w:val="0"/>
              <w:divBdr>
                <w:top w:val="none" w:sz="0" w:space="0" w:color="auto"/>
                <w:left w:val="none" w:sz="0" w:space="0" w:color="auto"/>
                <w:bottom w:val="none" w:sz="0" w:space="0" w:color="auto"/>
                <w:right w:val="none" w:sz="0" w:space="0" w:color="auto"/>
              </w:divBdr>
              <w:divsChild>
                <w:div w:id="797408382">
                  <w:marLeft w:val="0"/>
                  <w:marRight w:val="0"/>
                  <w:marTop w:val="0"/>
                  <w:marBottom w:val="0"/>
                  <w:divBdr>
                    <w:top w:val="none" w:sz="0" w:space="0" w:color="auto"/>
                    <w:left w:val="none" w:sz="0" w:space="0" w:color="auto"/>
                    <w:bottom w:val="none" w:sz="0" w:space="0" w:color="auto"/>
                    <w:right w:val="none" w:sz="0" w:space="0" w:color="auto"/>
                  </w:divBdr>
                  <w:divsChild>
                    <w:div w:id="1962955279">
                      <w:marLeft w:val="0"/>
                      <w:marRight w:val="0"/>
                      <w:marTop w:val="0"/>
                      <w:marBottom w:val="0"/>
                      <w:divBdr>
                        <w:top w:val="none" w:sz="0" w:space="0" w:color="auto"/>
                        <w:left w:val="none" w:sz="0" w:space="0" w:color="auto"/>
                        <w:bottom w:val="none" w:sz="0" w:space="0" w:color="auto"/>
                        <w:right w:val="none" w:sz="0" w:space="0" w:color="auto"/>
                      </w:divBdr>
                      <w:divsChild>
                        <w:div w:id="9383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66376">
      <w:bodyDiv w:val="1"/>
      <w:marLeft w:val="0"/>
      <w:marRight w:val="0"/>
      <w:marTop w:val="0"/>
      <w:marBottom w:val="0"/>
      <w:divBdr>
        <w:top w:val="none" w:sz="0" w:space="0" w:color="auto"/>
        <w:left w:val="none" w:sz="0" w:space="0" w:color="auto"/>
        <w:bottom w:val="none" w:sz="0" w:space="0" w:color="auto"/>
        <w:right w:val="none" w:sz="0" w:space="0" w:color="auto"/>
      </w:divBdr>
    </w:div>
    <w:div w:id="1825275129">
      <w:bodyDiv w:val="1"/>
      <w:marLeft w:val="0"/>
      <w:marRight w:val="0"/>
      <w:marTop w:val="0"/>
      <w:marBottom w:val="0"/>
      <w:divBdr>
        <w:top w:val="none" w:sz="0" w:space="0" w:color="auto"/>
        <w:left w:val="none" w:sz="0" w:space="0" w:color="auto"/>
        <w:bottom w:val="none" w:sz="0" w:space="0" w:color="auto"/>
        <w:right w:val="none" w:sz="0" w:space="0" w:color="auto"/>
      </w:divBdr>
      <w:divsChild>
        <w:div w:id="339040125">
          <w:marLeft w:val="0"/>
          <w:marRight w:val="0"/>
          <w:marTop w:val="0"/>
          <w:marBottom w:val="0"/>
          <w:divBdr>
            <w:top w:val="none" w:sz="0" w:space="0" w:color="auto"/>
            <w:left w:val="none" w:sz="0" w:space="0" w:color="auto"/>
            <w:bottom w:val="none" w:sz="0" w:space="0" w:color="auto"/>
            <w:right w:val="none" w:sz="0" w:space="0" w:color="auto"/>
          </w:divBdr>
        </w:div>
      </w:divsChild>
    </w:div>
    <w:div w:id="1861122457">
      <w:bodyDiv w:val="1"/>
      <w:marLeft w:val="0"/>
      <w:marRight w:val="0"/>
      <w:marTop w:val="0"/>
      <w:marBottom w:val="0"/>
      <w:divBdr>
        <w:top w:val="none" w:sz="0" w:space="0" w:color="auto"/>
        <w:left w:val="none" w:sz="0" w:space="0" w:color="auto"/>
        <w:bottom w:val="none" w:sz="0" w:space="0" w:color="auto"/>
        <w:right w:val="none" w:sz="0" w:space="0" w:color="auto"/>
      </w:divBdr>
    </w:div>
    <w:div w:id="1925214234">
      <w:bodyDiv w:val="1"/>
      <w:marLeft w:val="0"/>
      <w:marRight w:val="0"/>
      <w:marTop w:val="0"/>
      <w:marBottom w:val="0"/>
      <w:divBdr>
        <w:top w:val="none" w:sz="0" w:space="0" w:color="auto"/>
        <w:left w:val="none" w:sz="0" w:space="0" w:color="auto"/>
        <w:bottom w:val="none" w:sz="0" w:space="0" w:color="auto"/>
        <w:right w:val="none" w:sz="0" w:space="0" w:color="auto"/>
      </w:divBdr>
      <w:divsChild>
        <w:div w:id="794952540">
          <w:marLeft w:val="0"/>
          <w:marRight w:val="0"/>
          <w:marTop w:val="0"/>
          <w:marBottom w:val="0"/>
          <w:divBdr>
            <w:top w:val="none" w:sz="0" w:space="0" w:color="auto"/>
            <w:left w:val="none" w:sz="0" w:space="0" w:color="auto"/>
            <w:bottom w:val="none" w:sz="0" w:space="0" w:color="auto"/>
            <w:right w:val="none" w:sz="0" w:space="0" w:color="auto"/>
          </w:divBdr>
          <w:divsChild>
            <w:div w:id="685642094">
              <w:marLeft w:val="0"/>
              <w:marRight w:val="0"/>
              <w:marTop w:val="0"/>
              <w:marBottom w:val="0"/>
              <w:divBdr>
                <w:top w:val="none" w:sz="0" w:space="0" w:color="auto"/>
                <w:left w:val="none" w:sz="0" w:space="0" w:color="auto"/>
                <w:bottom w:val="none" w:sz="0" w:space="0" w:color="auto"/>
                <w:right w:val="none" w:sz="0" w:space="0" w:color="auto"/>
              </w:divBdr>
              <w:divsChild>
                <w:div w:id="160240749">
                  <w:marLeft w:val="0"/>
                  <w:marRight w:val="0"/>
                  <w:marTop w:val="0"/>
                  <w:marBottom w:val="0"/>
                  <w:divBdr>
                    <w:top w:val="none" w:sz="0" w:space="0" w:color="auto"/>
                    <w:left w:val="none" w:sz="0" w:space="0" w:color="auto"/>
                    <w:bottom w:val="none" w:sz="0" w:space="0" w:color="auto"/>
                    <w:right w:val="none" w:sz="0" w:space="0" w:color="auto"/>
                  </w:divBdr>
                  <w:divsChild>
                    <w:div w:id="696009713">
                      <w:marLeft w:val="0"/>
                      <w:marRight w:val="0"/>
                      <w:marTop w:val="0"/>
                      <w:marBottom w:val="0"/>
                      <w:divBdr>
                        <w:top w:val="none" w:sz="0" w:space="0" w:color="auto"/>
                        <w:left w:val="none" w:sz="0" w:space="0" w:color="auto"/>
                        <w:bottom w:val="none" w:sz="0" w:space="0" w:color="auto"/>
                        <w:right w:val="none" w:sz="0" w:space="0" w:color="auto"/>
                      </w:divBdr>
                      <w:divsChild>
                        <w:div w:id="121716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446124">
      <w:bodyDiv w:val="1"/>
      <w:marLeft w:val="0"/>
      <w:marRight w:val="0"/>
      <w:marTop w:val="0"/>
      <w:marBottom w:val="0"/>
      <w:divBdr>
        <w:top w:val="none" w:sz="0" w:space="0" w:color="auto"/>
        <w:left w:val="none" w:sz="0" w:space="0" w:color="auto"/>
        <w:bottom w:val="none" w:sz="0" w:space="0" w:color="auto"/>
        <w:right w:val="none" w:sz="0" w:space="0" w:color="auto"/>
      </w:divBdr>
      <w:divsChild>
        <w:div w:id="1753744811">
          <w:marLeft w:val="0"/>
          <w:marRight w:val="0"/>
          <w:marTop w:val="0"/>
          <w:marBottom w:val="0"/>
          <w:divBdr>
            <w:top w:val="none" w:sz="0" w:space="0" w:color="auto"/>
            <w:left w:val="none" w:sz="0" w:space="0" w:color="auto"/>
            <w:bottom w:val="none" w:sz="0" w:space="0" w:color="auto"/>
            <w:right w:val="none" w:sz="0" w:space="0" w:color="auto"/>
          </w:divBdr>
          <w:divsChild>
            <w:div w:id="1386217621">
              <w:marLeft w:val="0"/>
              <w:marRight w:val="0"/>
              <w:marTop w:val="0"/>
              <w:marBottom w:val="0"/>
              <w:divBdr>
                <w:top w:val="none" w:sz="0" w:space="0" w:color="auto"/>
                <w:left w:val="none" w:sz="0" w:space="0" w:color="auto"/>
                <w:bottom w:val="none" w:sz="0" w:space="0" w:color="auto"/>
                <w:right w:val="none" w:sz="0" w:space="0" w:color="auto"/>
              </w:divBdr>
              <w:divsChild>
                <w:div w:id="1993438098">
                  <w:marLeft w:val="0"/>
                  <w:marRight w:val="0"/>
                  <w:marTop w:val="0"/>
                  <w:marBottom w:val="0"/>
                  <w:divBdr>
                    <w:top w:val="none" w:sz="0" w:space="0" w:color="auto"/>
                    <w:left w:val="none" w:sz="0" w:space="0" w:color="auto"/>
                    <w:bottom w:val="none" w:sz="0" w:space="0" w:color="auto"/>
                    <w:right w:val="none" w:sz="0" w:space="0" w:color="auto"/>
                  </w:divBdr>
                  <w:divsChild>
                    <w:div w:id="1344280380">
                      <w:marLeft w:val="0"/>
                      <w:marRight w:val="0"/>
                      <w:marTop w:val="0"/>
                      <w:marBottom w:val="0"/>
                      <w:divBdr>
                        <w:top w:val="none" w:sz="0" w:space="0" w:color="auto"/>
                        <w:left w:val="none" w:sz="0" w:space="0" w:color="auto"/>
                        <w:bottom w:val="none" w:sz="0" w:space="0" w:color="auto"/>
                        <w:right w:val="none" w:sz="0" w:space="0" w:color="auto"/>
                      </w:divBdr>
                      <w:divsChild>
                        <w:div w:id="171712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750734">
      <w:bodyDiv w:val="1"/>
      <w:marLeft w:val="0"/>
      <w:marRight w:val="0"/>
      <w:marTop w:val="0"/>
      <w:marBottom w:val="0"/>
      <w:divBdr>
        <w:top w:val="none" w:sz="0" w:space="0" w:color="auto"/>
        <w:left w:val="none" w:sz="0" w:space="0" w:color="auto"/>
        <w:bottom w:val="none" w:sz="0" w:space="0" w:color="auto"/>
        <w:right w:val="none" w:sz="0" w:space="0" w:color="auto"/>
      </w:divBdr>
    </w:div>
    <w:div w:id="2022077577">
      <w:bodyDiv w:val="1"/>
      <w:marLeft w:val="0"/>
      <w:marRight w:val="0"/>
      <w:marTop w:val="0"/>
      <w:marBottom w:val="0"/>
      <w:divBdr>
        <w:top w:val="none" w:sz="0" w:space="0" w:color="auto"/>
        <w:left w:val="none" w:sz="0" w:space="0" w:color="auto"/>
        <w:bottom w:val="none" w:sz="0" w:space="0" w:color="auto"/>
        <w:right w:val="none" w:sz="0" w:space="0" w:color="auto"/>
      </w:divBdr>
      <w:divsChild>
        <w:div w:id="1527908799">
          <w:marLeft w:val="0"/>
          <w:marRight w:val="0"/>
          <w:marTop w:val="0"/>
          <w:marBottom w:val="0"/>
          <w:divBdr>
            <w:top w:val="none" w:sz="0" w:space="0" w:color="auto"/>
            <w:left w:val="none" w:sz="0" w:space="0" w:color="auto"/>
            <w:bottom w:val="none" w:sz="0" w:space="0" w:color="auto"/>
            <w:right w:val="none" w:sz="0" w:space="0" w:color="auto"/>
          </w:divBdr>
        </w:div>
      </w:divsChild>
    </w:div>
    <w:div w:id="2037733637">
      <w:bodyDiv w:val="1"/>
      <w:marLeft w:val="0"/>
      <w:marRight w:val="0"/>
      <w:marTop w:val="0"/>
      <w:marBottom w:val="0"/>
      <w:divBdr>
        <w:top w:val="none" w:sz="0" w:space="0" w:color="auto"/>
        <w:left w:val="none" w:sz="0" w:space="0" w:color="auto"/>
        <w:bottom w:val="none" w:sz="0" w:space="0" w:color="auto"/>
        <w:right w:val="none" w:sz="0" w:space="0" w:color="auto"/>
      </w:divBdr>
    </w:div>
    <w:div w:id="2041590339">
      <w:bodyDiv w:val="1"/>
      <w:marLeft w:val="0"/>
      <w:marRight w:val="0"/>
      <w:marTop w:val="0"/>
      <w:marBottom w:val="0"/>
      <w:divBdr>
        <w:top w:val="none" w:sz="0" w:space="0" w:color="auto"/>
        <w:left w:val="none" w:sz="0" w:space="0" w:color="auto"/>
        <w:bottom w:val="none" w:sz="0" w:space="0" w:color="auto"/>
        <w:right w:val="none" w:sz="0" w:space="0" w:color="auto"/>
      </w:divBdr>
    </w:div>
    <w:div w:id="2075656713">
      <w:bodyDiv w:val="1"/>
      <w:marLeft w:val="0"/>
      <w:marRight w:val="0"/>
      <w:marTop w:val="0"/>
      <w:marBottom w:val="0"/>
      <w:divBdr>
        <w:top w:val="none" w:sz="0" w:space="0" w:color="auto"/>
        <w:left w:val="none" w:sz="0" w:space="0" w:color="auto"/>
        <w:bottom w:val="none" w:sz="0" w:space="0" w:color="auto"/>
        <w:right w:val="none" w:sz="0" w:space="0" w:color="auto"/>
      </w:divBdr>
      <w:divsChild>
        <w:div w:id="1146316844">
          <w:marLeft w:val="0"/>
          <w:marRight w:val="0"/>
          <w:marTop w:val="0"/>
          <w:marBottom w:val="0"/>
          <w:divBdr>
            <w:top w:val="none" w:sz="0" w:space="0" w:color="auto"/>
            <w:left w:val="none" w:sz="0" w:space="0" w:color="auto"/>
            <w:bottom w:val="none" w:sz="0" w:space="0" w:color="auto"/>
            <w:right w:val="none" w:sz="0" w:space="0" w:color="auto"/>
          </w:divBdr>
          <w:divsChild>
            <w:div w:id="1837112067">
              <w:marLeft w:val="0"/>
              <w:marRight w:val="0"/>
              <w:marTop w:val="0"/>
              <w:marBottom w:val="0"/>
              <w:divBdr>
                <w:top w:val="none" w:sz="0" w:space="0" w:color="auto"/>
                <w:left w:val="none" w:sz="0" w:space="0" w:color="auto"/>
                <w:bottom w:val="none" w:sz="0" w:space="0" w:color="auto"/>
                <w:right w:val="none" w:sz="0" w:space="0" w:color="auto"/>
              </w:divBdr>
              <w:divsChild>
                <w:div w:id="1006052511">
                  <w:marLeft w:val="0"/>
                  <w:marRight w:val="0"/>
                  <w:marTop w:val="0"/>
                  <w:marBottom w:val="0"/>
                  <w:divBdr>
                    <w:top w:val="none" w:sz="0" w:space="0" w:color="auto"/>
                    <w:left w:val="none" w:sz="0" w:space="0" w:color="auto"/>
                    <w:bottom w:val="none" w:sz="0" w:space="0" w:color="auto"/>
                    <w:right w:val="none" w:sz="0" w:space="0" w:color="auto"/>
                  </w:divBdr>
                  <w:divsChild>
                    <w:div w:id="1443954903">
                      <w:marLeft w:val="0"/>
                      <w:marRight w:val="0"/>
                      <w:marTop w:val="0"/>
                      <w:marBottom w:val="0"/>
                      <w:divBdr>
                        <w:top w:val="none" w:sz="0" w:space="0" w:color="auto"/>
                        <w:left w:val="none" w:sz="0" w:space="0" w:color="auto"/>
                        <w:bottom w:val="none" w:sz="0" w:space="0" w:color="auto"/>
                        <w:right w:val="none" w:sz="0" w:space="0" w:color="auto"/>
                      </w:divBdr>
                      <w:divsChild>
                        <w:div w:id="5224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754813">
      <w:bodyDiv w:val="1"/>
      <w:marLeft w:val="0"/>
      <w:marRight w:val="0"/>
      <w:marTop w:val="0"/>
      <w:marBottom w:val="0"/>
      <w:divBdr>
        <w:top w:val="none" w:sz="0" w:space="0" w:color="auto"/>
        <w:left w:val="none" w:sz="0" w:space="0" w:color="auto"/>
        <w:bottom w:val="none" w:sz="0" w:space="0" w:color="auto"/>
        <w:right w:val="none" w:sz="0" w:space="0" w:color="auto"/>
      </w:divBdr>
    </w:div>
    <w:div w:id="2090275262">
      <w:bodyDiv w:val="1"/>
      <w:marLeft w:val="0"/>
      <w:marRight w:val="0"/>
      <w:marTop w:val="0"/>
      <w:marBottom w:val="0"/>
      <w:divBdr>
        <w:top w:val="none" w:sz="0" w:space="0" w:color="auto"/>
        <w:left w:val="none" w:sz="0" w:space="0" w:color="auto"/>
        <w:bottom w:val="none" w:sz="0" w:space="0" w:color="auto"/>
        <w:right w:val="none" w:sz="0" w:space="0" w:color="auto"/>
      </w:divBdr>
      <w:divsChild>
        <w:div w:id="179394042">
          <w:marLeft w:val="0"/>
          <w:marRight w:val="0"/>
          <w:marTop w:val="0"/>
          <w:marBottom w:val="0"/>
          <w:divBdr>
            <w:top w:val="none" w:sz="0" w:space="0" w:color="auto"/>
            <w:left w:val="none" w:sz="0" w:space="0" w:color="auto"/>
            <w:bottom w:val="none" w:sz="0" w:space="0" w:color="auto"/>
            <w:right w:val="none" w:sz="0" w:space="0" w:color="auto"/>
          </w:divBdr>
          <w:divsChild>
            <w:div w:id="1443692754">
              <w:marLeft w:val="0"/>
              <w:marRight w:val="0"/>
              <w:marTop w:val="0"/>
              <w:marBottom w:val="0"/>
              <w:divBdr>
                <w:top w:val="none" w:sz="0" w:space="0" w:color="auto"/>
                <w:left w:val="none" w:sz="0" w:space="0" w:color="auto"/>
                <w:bottom w:val="none" w:sz="0" w:space="0" w:color="auto"/>
                <w:right w:val="none" w:sz="0" w:space="0" w:color="auto"/>
              </w:divBdr>
              <w:divsChild>
                <w:div w:id="2018342989">
                  <w:marLeft w:val="0"/>
                  <w:marRight w:val="0"/>
                  <w:marTop w:val="0"/>
                  <w:marBottom w:val="0"/>
                  <w:divBdr>
                    <w:top w:val="none" w:sz="0" w:space="0" w:color="auto"/>
                    <w:left w:val="none" w:sz="0" w:space="0" w:color="auto"/>
                    <w:bottom w:val="none" w:sz="0" w:space="0" w:color="auto"/>
                    <w:right w:val="none" w:sz="0" w:space="0" w:color="auto"/>
                  </w:divBdr>
                  <w:divsChild>
                    <w:div w:id="1849517880">
                      <w:marLeft w:val="0"/>
                      <w:marRight w:val="0"/>
                      <w:marTop w:val="0"/>
                      <w:marBottom w:val="0"/>
                      <w:divBdr>
                        <w:top w:val="none" w:sz="0" w:space="0" w:color="auto"/>
                        <w:left w:val="none" w:sz="0" w:space="0" w:color="auto"/>
                        <w:bottom w:val="none" w:sz="0" w:space="0" w:color="auto"/>
                        <w:right w:val="none" w:sz="0" w:space="0" w:color="auto"/>
                      </w:divBdr>
                      <w:divsChild>
                        <w:div w:id="2027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205692">
      <w:bodyDiv w:val="1"/>
      <w:marLeft w:val="0"/>
      <w:marRight w:val="0"/>
      <w:marTop w:val="0"/>
      <w:marBottom w:val="0"/>
      <w:divBdr>
        <w:top w:val="none" w:sz="0" w:space="0" w:color="auto"/>
        <w:left w:val="none" w:sz="0" w:space="0" w:color="auto"/>
        <w:bottom w:val="none" w:sz="0" w:space="0" w:color="auto"/>
        <w:right w:val="none" w:sz="0" w:space="0" w:color="auto"/>
      </w:divBdr>
      <w:divsChild>
        <w:div w:id="722100030">
          <w:marLeft w:val="0"/>
          <w:marRight w:val="0"/>
          <w:marTop w:val="0"/>
          <w:marBottom w:val="0"/>
          <w:divBdr>
            <w:top w:val="none" w:sz="0" w:space="0" w:color="auto"/>
            <w:left w:val="none" w:sz="0" w:space="0" w:color="auto"/>
            <w:bottom w:val="none" w:sz="0" w:space="0" w:color="auto"/>
            <w:right w:val="none" w:sz="0" w:space="0" w:color="auto"/>
          </w:divBdr>
          <w:divsChild>
            <w:div w:id="2023045972">
              <w:marLeft w:val="0"/>
              <w:marRight w:val="0"/>
              <w:marTop w:val="0"/>
              <w:marBottom w:val="0"/>
              <w:divBdr>
                <w:top w:val="none" w:sz="0" w:space="0" w:color="auto"/>
                <w:left w:val="none" w:sz="0" w:space="0" w:color="auto"/>
                <w:bottom w:val="none" w:sz="0" w:space="0" w:color="auto"/>
                <w:right w:val="none" w:sz="0" w:space="0" w:color="auto"/>
              </w:divBdr>
              <w:divsChild>
                <w:div w:id="1584727814">
                  <w:marLeft w:val="0"/>
                  <w:marRight w:val="0"/>
                  <w:marTop w:val="0"/>
                  <w:marBottom w:val="0"/>
                  <w:divBdr>
                    <w:top w:val="none" w:sz="0" w:space="0" w:color="auto"/>
                    <w:left w:val="none" w:sz="0" w:space="0" w:color="auto"/>
                    <w:bottom w:val="none" w:sz="0" w:space="0" w:color="auto"/>
                    <w:right w:val="none" w:sz="0" w:space="0" w:color="auto"/>
                  </w:divBdr>
                  <w:divsChild>
                    <w:div w:id="27222432">
                      <w:marLeft w:val="0"/>
                      <w:marRight w:val="0"/>
                      <w:marTop w:val="0"/>
                      <w:marBottom w:val="0"/>
                      <w:divBdr>
                        <w:top w:val="none" w:sz="0" w:space="0" w:color="auto"/>
                        <w:left w:val="none" w:sz="0" w:space="0" w:color="auto"/>
                        <w:bottom w:val="none" w:sz="0" w:space="0" w:color="auto"/>
                        <w:right w:val="none" w:sz="0" w:space="0" w:color="auto"/>
                      </w:divBdr>
                      <w:divsChild>
                        <w:div w:id="63899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D21D6-F57A-4EF3-9285-143AF3B2B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9102</Words>
  <Characters>5189</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14263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2020-07-24T12:29:00Z</dcterms:created>
  <dc:creator>D.Glodenis</dc:creator>
  <cp:lastModifiedBy>Vida Černiauskaitė</cp:lastModifiedBy>
  <cp:lastPrinted>2020-07-24T09:50:00Z</cp:lastPrinted>
  <dcterms:modified xsi:type="dcterms:W3CDTF">2020-07-24T12:29:00Z</dcterms:modified>
  <cp:revision>2</cp:revision>
  <dc:title>[Adresatas]</dc:title>
</cp:coreProperties>
</file>