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CC9" w:rsidRPr="002F5837" w:rsidRDefault="00472CC9" w:rsidP="00472CC9">
      <w:pPr>
        <w:shd w:val="clear" w:color="auto" w:fill="FFFFFF"/>
        <w:ind w:left="10"/>
        <w:jc w:val="right"/>
        <w:rPr>
          <w:b/>
          <w:bCs/>
          <w:color w:val="000000"/>
          <w:spacing w:val="-4"/>
          <w:sz w:val="24"/>
          <w:szCs w:val="24"/>
          <w:lang w:eastAsia="en-US"/>
        </w:rPr>
      </w:pPr>
      <w:r w:rsidRPr="002F5837">
        <w:rPr>
          <w:b/>
          <w:bCs/>
          <w:color w:val="000000"/>
          <w:spacing w:val="-4"/>
          <w:sz w:val="24"/>
          <w:szCs w:val="24"/>
          <w:lang w:eastAsia="en-US"/>
        </w:rPr>
        <w:t>Projektas</w:t>
      </w:r>
    </w:p>
    <w:p w:rsidR="00472CC9" w:rsidRPr="00361AAD" w:rsidRDefault="00472CC9" w:rsidP="00472CC9">
      <w:pPr>
        <w:shd w:val="clear" w:color="auto" w:fill="FFFFFF"/>
        <w:ind w:left="10"/>
        <w:jc w:val="center"/>
        <w:rPr>
          <w:b/>
          <w:bCs/>
          <w:color w:val="000000"/>
          <w:spacing w:val="-4"/>
          <w:sz w:val="24"/>
          <w:szCs w:val="24"/>
          <w:lang w:eastAsia="en-US"/>
        </w:rPr>
      </w:pPr>
    </w:p>
    <w:p w:rsidR="00472CC9" w:rsidRDefault="00472CC9" w:rsidP="00472CC9">
      <w:pPr>
        <w:shd w:val="clear" w:color="auto" w:fill="FFFFFF"/>
        <w:ind w:left="10"/>
        <w:jc w:val="center"/>
        <w:rPr>
          <w:b/>
          <w:spacing w:val="-4"/>
          <w:sz w:val="28"/>
          <w:szCs w:val="28"/>
          <w:lang w:eastAsia="en-US"/>
        </w:rPr>
      </w:pPr>
      <w:r w:rsidRPr="0053306E">
        <w:rPr>
          <w:b/>
          <w:spacing w:val="-4"/>
          <w:sz w:val="28"/>
          <w:szCs w:val="28"/>
          <w:lang w:eastAsia="en-US"/>
        </w:rPr>
        <w:t>LIETUVOS RESPUBLIKOS VYRIAUSYBĖ</w:t>
      </w:r>
    </w:p>
    <w:p w:rsidR="00472CC9" w:rsidRPr="0053306E" w:rsidRDefault="00472CC9" w:rsidP="00472CC9">
      <w:pPr>
        <w:shd w:val="clear" w:color="auto" w:fill="FFFFFF"/>
        <w:ind w:left="10"/>
        <w:jc w:val="center"/>
        <w:rPr>
          <w:b/>
          <w:sz w:val="28"/>
          <w:szCs w:val="28"/>
        </w:rPr>
      </w:pPr>
    </w:p>
    <w:p w:rsidR="00472CC9" w:rsidRPr="0053306E" w:rsidRDefault="00472CC9" w:rsidP="00472CC9">
      <w:pPr>
        <w:shd w:val="clear" w:color="auto" w:fill="FFFFFF"/>
        <w:tabs>
          <w:tab w:val="left" w:pos="5812"/>
          <w:tab w:val="left" w:pos="5954"/>
        </w:tabs>
        <w:spacing w:line="350" w:lineRule="exact"/>
        <w:ind w:left="3475" w:right="3289"/>
        <w:jc w:val="center"/>
        <w:rPr>
          <w:b/>
          <w:spacing w:val="-7"/>
          <w:sz w:val="28"/>
          <w:szCs w:val="28"/>
          <w:lang w:eastAsia="en-US"/>
        </w:rPr>
      </w:pPr>
      <w:r w:rsidRPr="0053306E">
        <w:rPr>
          <w:b/>
          <w:spacing w:val="-3"/>
          <w:sz w:val="28"/>
          <w:szCs w:val="28"/>
          <w:lang w:eastAsia="en-US"/>
        </w:rPr>
        <w:t xml:space="preserve">PASITARIMO </w:t>
      </w:r>
      <w:r w:rsidRPr="0053306E">
        <w:rPr>
          <w:b/>
          <w:spacing w:val="-7"/>
          <w:sz w:val="28"/>
          <w:szCs w:val="28"/>
          <w:lang w:eastAsia="en-US"/>
        </w:rPr>
        <w:t>PROTOKOLAS</w:t>
      </w:r>
    </w:p>
    <w:p w:rsidR="00472CC9" w:rsidRPr="0053306E" w:rsidRDefault="00472CC9" w:rsidP="00472CC9">
      <w:pPr>
        <w:shd w:val="clear" w:color="auto" w:fill="FFFFFF"/>
        <w:tabs>
          <w:tab w:val="left" w:pos="5812"/>
          <w:tab w:val="left" w:pos="5954"/>
        </w:tabs>
        <w:ind w:left="3475" w:right="3289"/>
        <w:jc w:val="center"/>
        <w:rPr>
          <w:b/>
          <w:spacing w:val="-7"/>
          <w:sz w:val="24"/>
          <w:szCs w:val="24"/>
          <w:lang w:eastAsia="en-US"/>
        </w:rPr>
      </w:pPr>
    </w:p>
    <w:p w:rsidR="00472CC9" w:rsidRDefault="00472CC9" w:rsidP="00472CC9">
      <w:pPr>
        <w:pBdr>
          <w:bottom w:val="single" w:sz="12" w:space="1" w:color="auto"/>
        </w:pBdr>
        <w:shd w:val="clear" w:color="auto" w:fill="FFFFFF"/>
        <w:ind w:left="6"/>
        <w:jc w:val="center"/>
        <w:rPr>
          <w:color w:val="000000"/>
          <w:sz w:val="24"/>
          <w:szCs w:val="24"/>
          <w:lang w:eastAsia="en-US"/>
        </w:rPr>
      </w:pPr>
      <w:r w:rsidRPr="00361AAD">
        <w:rPr>
          <w:color w:val="000000"/>
          <w:sz w:val="24"/>
          <w:szCs w:val="24"/>
          <w:lang w:eastAsia="en-US"/>
        </w:rPr>
        <w:t>20</w:t>
      </w:r>
      <w:r>
        <w:rPr>
          <w:color w:val="000000"/>
          <w:sz w:val="24"/>
          <w:szCs w:val="24"/>
          <w:lang w:eastAsia="en-US"/>
        </w:rPr>
        <w:t>20</w:t>
      </w:r>
      <w:r w:rsidRPr="00361AAD">
        <w:rPr>
          <w:color w:val="000000"/>
          <w:sz w:val="24"/>
          <w:szCs w:val="24"/>
          <w:lang w:eastAsia="en-US"/>
        </w:rPr>
        <w:t xml:space="preserve"> m.                           d.   Nr. </w:t>
      </w:r>
    </w:p>
    <w:p w:rsidR="00472CC9" w:rsidRPr="00361AAD" w:rsidRDefault="00472CC9" w:rsidP="00472CC9">
      <w:pPr>
        <w:pBdr>
          <w:bottom w:val="single" w:sz="12" w:space="1" w:color="auto"/>
        </w:pBdr>
        <w:shd w:val="clear" w:color="auto" w:fill="FFFFFF"/>
        <w:ind w:left="6"/>
        <w:jc w:val="center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Vilnius</w:t>
      </w:r>
    </w:p>
    <w:p w:rsidR="00472CC9" w:rsidRPr="00361AAD" w:rsidRDefault="00472CC9" w:rsidP="00472CC9">
      <w:pPr>
        <w:pBdr>
          <w:bottom w:val="single" w:sz="12" w:space="1" w:color="auto"/>
        </w:pBdr>
        <w:shd w:val="clear" w:color="auto" w:fill="FFFFFF"/>
        <w:ind w:left="6"/>
        <w:jc w:val="center"/>
        <w:rPr>
          <w:color w:val="000000"/>
          <w:sz w:val="24"/>
          <w:szCs w:val="24"/>
          <w:lang w:eastAsia="en-US"/>
        </w:rPr>
      </w:pPr>
    </w:p>
    <w:p w:rsidR="00472CC9" w:rsidRPr="00361AAD" w:rsidRDefault="00472CC9" w:rsidP="00472CC9">
      <w:pPr>
        <w:shd w:val="clear" w:color="auto" w:fill="FFFFFF"/>
        <w:ind w:left="6"/>
        <w:jc w:val="center"/>
        <w:rPr>
          <w:color w:val="000000"/>
          <w:sz w:val="24"/>
          <w:szCs w:val="24"/>
          <w:lang w:eastAsia="en-US"/>
        </w:rPr>
      </w:pPr>
    </w:p>
    <w:p w:rsidR="00472CC9" w:rsidRPr="00671B6D" w:rsidRDefault="00472CC9" w:rsidP="00472CC9">
      <w:pPr>
        <w:jc w:val="center"/>
        <w:rPr>
          <w:sz w:val="24"/>
          <w:szCs w:val="24"/>
        </w:rPr>
      </w:pPr>
      <w:r w:rsidRPr="00671B6D">
        <w:rPr>
          <w:bCs/>
          <w:sz w:val="24"/>
          <w:szCs w:val="24"/>
        </w:rPr>
        <w:t xml:space="preserve">Dėl papildomų lėšų </w:t>
      </w:r>
      <w:r>
        <w:rPr>
          <w:bCs/>
          <w:sz w:val="24"/>
          <w:szCs w:val="24"/>
        </w:rPr>
        <w:t xml:space="preserve">naujojo </w:t>
      </w:r>
      <w:proofErr w:type="spellStart"/>
      <w:r>
        <w:rPr>
          <w:bCs/>
          <w:sz w:val="24"/>
          <w:szCs w:val="24"/>
        </w:rPr>
        <w:t>koronaviruso</w:t>
      </w:r>
      <w:proofErr w:type="spellEnd"/>
      <w:r>
        <w:rPr>
          <w:bCs/>
          <w:sz w:val="24"/>
          <w:szCs w:val="24"/>
        </w:rPr>
        <w:t xml:space="preserve"> (</w:t>
      </w:r>
      <w:r w:rsidRPr="00671B6D">
        <w:rPr>
          <w:bCs/>
          <w:sz w:val="24"/>
          <w:szCs w:val="24"/>
        </w:rPr>
        <w:t>COVID-19</w:t>
      </w:r>
      <w:r>
        <w:rPr>
          <w:bCs/>
          <w:sz w:val="24"/>
          <w:szCs w:val="24"/>
        </w:rPr>
        <w:t>) sukeltai</w:t>
      </w:r>
      <w:r w:rsidRPr="00671B6D">
        <w:rPr>
          <w:bCs/>
          <w:sz w:val="24"/>
          <w:szCs w:val="24"/>
        </w:rPr>
        <w:t xml:space="preserve"> situacijai suvaldyti skyrimo kriterijų ir principų</w:t>
      </w:r>
    </w:p>
    <w:p w:rsidR="00472CC9" w:rsidRPr="00361AAD" w:rsidRDefault="00472CC9" w:rsidP="00472CC9">
      <w:pPr>
        <w:pBdr>
          <w:bottom w:val="single" w:sz="12" w:space="1" w:color="auto"/>
        </w:pBdr>
        <w:shd w:val="clear" w:color="auto" w:fill="FFFFFF"/>
        <w:jc w:val="center"/>
        <w:rPr>
          <w:color w:val="000000"/>
          <w:sz w:val="24"/>
          <w:szCs w:val="24"/>
          <w:lang w:eastAsia="en-US"/>
        </w:rPr>
      </w:pPr>
    </w:p>
    <w:p w:rsidR="00472CC9" w:rsidRPr="00361AAD" w:rsidRDefault="00472CC9" w:rsidP="00472CC9">
      <w:pPr>
        <w:shd w:val="clear" w:color="auto" w:fill="FFFFFF"/>
        <w:ind w:left="6"/>
        <w:rPr>
          <w:color w:val="000000"/>
          <w:sz w:val="24"/>
          <w:szCs w:val="24"/>
          <w:lang w:eastAsia="en-US"/>
        </w:rPr>
      </w:pPr>
    </w:p>
    <w:p w:rsidR="00472CC9" w:rsidRPr="00671B6D" w:rsidRDefault="00472CC9" w:rsidP="00472CC9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8C4854">
        <w:rPr>
          <w:sz w:val="24"/>
          <w:szCs w:val="24"/>
        </w:rPr>
        <w:t>Atsižvelg</w:t>
      </w:r>
      <w:r>
        <w:rPr>
          <w:sz w:val="24"/>
          <w:szCs w:val="24"/>
        </w:rPr>
        <w:t>iant</w:t>
      </w:r>
      <w:r w:rsidRPr="008C4854">
        <w:rPr>
          <w:sz w:val="24"/>
          <w:szCs w:val="24"/>
        </w:rPr>
        <w:t xml:space="preserve"> į </w:t>
      </w:r>
      <w:r>
        <w:rPr>
          <w:sz w:val="24"/>
          <w:szCs w:val="24"/>
        </w:rPr>
        <w:t xml:space="preserve">Lietuvos Respublikos finansų ministerijos pateiktą informaciją ir siūlymus dėl </w:t>
      </w:r>
      <w:r w:rsidRPr="00671B6D">
        <w:rPr>
          <w:bCs/>
          <w:sz w:val="24"/>
          <w:szCs w:val="24"/>
        </w:rPr>
        <w:t xml:space="preserve">papildomų lėšų </w:t>
      </w:r>
      <w:r>
        <w:rPr>
          <w:bCs/>
          <w:sz w:val="24"/>
          <w:szCs w:val="24"/>
        </w:rPr>
        <w:t xml:space="preserve">naujojo </w:t>
      </w:r>
      <w:proofErr w:type="spellStart"/>
      <w:r>
        <w:rPr>
          <w:bCs/>
          <w:sz w:val="24"/>
          <w:szCs w:val="24"/>
        </w:rPr>
        <w:t>koronaviruso</w:t>
      </w:r>
      <w:proofErr w:type="spellEnd"/>
      <w:r>
        <w:rPr>
          <w:bCs/>
          <w:sz w:val="24"/>
          <w:szCs w:val="24"/>
        </w:rPr>
        <w:t xml:space="preserve"> (</w:t>
      </w:r>
      <w:r w:rsidRPr="00671B6D">
        <w:rPr>
          <w:bCs/>
          <w:sz w:val="24"/>
          <w:szCs w:val="24"/>
        </w:rPr>
        <w:t>COVID-19</w:t>
      </w:r>
      <w:r>
        <w:rPr>
          <w:bCs/>
          <w:sz w:val="24"/>
          <w:szCs w:val="24"/>
        </w:rPr>
        <w:t>) sukeltai</w:t>
      </w:r>
      <w:r w:rsidRPr="00671B6D">
        <w:rPr>
          <w:bCs/>
          <w:sz w:val="24"/>
          <w:szCs w:val="24"/>
        </w:rPr>
        <w:t xml:space="preserve"> situacijai suvaldyti skyrimo kriterijų ir principų</w:t>
      </w:r>
      <w:r>
        <w:rPr>
          <w:bCs/>
          <w:sz w:val="24"/>
          <w:szCs w:val="24"/>
        </w:rPr>
        <w:t>:</w:t>
      </w:r>
    </w:p>
    <w:p w:rsidR="00472CC9" w:rsidRDefault="00472CC9" w:rsidP="00472CC9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8C4854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8C4854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8C4854">
        <w:rPr>
          <w:sz w:val="24"/>
          <w:szCs w:val="24"/>
        </w:rPr>
        <w:t xml:space="preserve">ritarti </w:t>
      </w:r>
      <w:r w:rsidRPr="00671B6D">
        <w:rPr>
          <w:bCs/>
          <w:sz w:val="24"/>
          <w:szCs w:val="24"/>
        </w:rPr>
        <w:t xml:space="preserve">papildomų lėšų </w:t>
      </w:r>
      <w:r w:rsidRPr="008D482B">
        <w:rPr>
          <w:bCs/>
          <w:sz w:val="24"/>
          <w:szCs w:val="24"/>
        </w:rPr>
        <w:t>iš valstybės rezervo ir</w:t>
      </w:r>
      <w:r>
        <w:rPr>
          <w:bCs/>
          <w:sz w:val="24"/>
          <w:szCs w:val="24"/>
        </w:rPr>
        <w:t xml:space="preserve"> (</w:t>
      </w:r>
      <w:r w:rsidRPr="008D482B">
        <w:rPr>
          <w:bCs/>
          <w:sz w:val="24"/>
          <w:szCs w:val="24"/>
        </w:rPr>
        <w:t>ar</w:t>
      </w:r>
      <w:r>
        <w:rPr>
          <w:bCs/>
          <w:sz w:val="24"/>
          <w:szCs w:val="24"/>
        </w:rPr>
        <w:t>)</w:t>
      </w:r>
      <w:r w:rsidRPr="008D482B">
        <w:rPr>
          <w:bCs/>
          <w:sz w:val="24"/>
          <w:szCs w:val="24"/>
        </w:rPr>
        <w:t xml:space="preserve"> skolintų lėšų </w:t>
      </w:r>
      <w:r>
        <w:rPr>
          <w:bCs/>
          <w:sz w:val="24"/>
          <w:szCs w:val="24"/>
        </w:rPr>
        <w:t xml:space="preserve">naujojo </w:t>
      </w:r>
      <w:proofErr w:type="spellStart"/>
      <w:r>
        <w:rPr>
          <w:bCs/>
          <w:sz w:val="24"/>
          <w:szCs w:val="24"/>
        </w:rPr>
        <w:t>koronaviruso</w:t>
      </w:r>
      <w:proofErr w:type="spellEnd"/>
      <w:r>
        <w:rPr>
          <w:bCs/>
          <w:sz w:val="24"/>
          <w:szCs w:val="24"/>
        </w:rPr>
        <w:t xml:space="preserve"> (</w:t>
      </w:r>
      <w:r w:rsidRPr="00671B6D">
        <w:rPr>
          <w:bCs/>
          <w:sz w:val="24"/>
          <w:szCs w:val="24"/>
        </w:rPr>
        <w:t>COVID-19</w:t>
      </w:r>
      <w:r>
        <w:rPr>
          <w:bCs/>
          <w:sz w:val="24"/>
          <w:szCs w:val="24"/>
        </w:rPr>
        <w:t>) sukeltai</w:t>
      </w:r>
      <w:r w:rsidRPr="00671B6D">
        <w:rPr>
          <w:bCs/>
          <w:sz w:val="24"/>
          <w:szCs w:val="24"/>
        </w:rPr>
        <w:t xml:space="preserve"> situacijai suvaldyti skyrimo</w:t>
      </w:r>
      <w:r w:rsidRPr="006E4DFD">
        <w:rPr>
          <w:sz w:val="24"/>
          <w:szCs w:val="24"/>
        </w:rPr>
        <w:t xml:space="preserve"> </w:t>
      </w:r>
      <w:r w:rsidRPr="00671B6D">
        <w:rPr>
          <w:bCs/>
          <w:sz w:val="24"/>
          <w:szCs w:val="24"/>
        </w:rPr>
        <w:t>kriterij</w:t>
      </w:r>
      <w:r>
        <w:rPr>
          <w:bCs/>
          <w:sz w:val="24"/>
          <w:szCs w:val="24"/>
        </w:rPr>
        <w:t>ams</w:t>
      </w:r>
      <w:r w:rsidRPr="00671B6D">
        <w:rPr>
          <w:bCs/>
          <w:sz w:val="24"/>
          <w:szCs w:val="24"/>
        </w:rPr>
        <w:t xml:space="preserve"> ir princip</w:t>
      </w:r>
      <w:r>
        <w:rPr>
          <w:bCs/>
          <w:sz w:val="24"/>
          <w:szCs w:val="24"/>
        </w:rPr>
        <w:t xml:space="preserve">ams: </w:t>
      </w:r>
    </w:p>
    <w:p w:rsidR="00472CC9" w:rsidRDefault="00472CC9" w:rsidP="00472CC9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>1.1. skirti lėšų a</w:t>
      </w:r>
      <w:r w:rsidRPr="0030713E">
        <w:rPr>
          <w:color w:val="000000"/>
          <w:sz w:val="24"/>
          <w:szCs w:val="24"/>
        </w:rPr>
        <w:t>smen</w:t>
      </w:r>
      <w:r>
        <w:rPr>
          <w:color w:val="000000"/>
          <w:sz w:val="24"/>
          <w:szCs w:val="24"/>
        </w:rPr>
        <w:t>inėm</w:t>
      </w:r>
      <w:r w:rsidRPr="0030713E">
        <w:rPr>
          <w:color w:val="000000"/>
          <w:sz w:val="24"/>
          <w:szCs w:val="24"/>
        </w:rPr>
        <w:t>s apsaugos priemonėms</w:t>
      </w:r>
      <w:r>
        <w:rPr>
          <w:color w:val="000000"/>
          <w:sz w:val="24"/>
          <w:szCs w:val="24"/>
        </w:rPr>
        <w:t xml:space="preserve"> –</w:t>
      </w:r>
      <w:r w:rsidRPr="0030713E">
        <w:rPr>
          <w:color w:val="000000"/>
          <w:sz w:val="24"/>
          <w:szCs w:val="24"/>
        </w:rPr>
        <w:t xml:space="preserve"> respiratoriams, med</w:t>
      </w:r>
      <w:r>
        <w:rPr>
          <w:color w:val="000000"/>
          <w:sz w:val="24"/>
          <w:szCs w:val="24"/>
        </w:rPr>
        <w:t>icininėms</w:t>
      </w:r>
      <w:r w:rsidRPr="0030713E">
        <w:rPr>
          <w:color w:val="000000"/>
          <w:sz w:val="24"/>
          <w:szCs w:val="24"/>
        </w:rPr>
        <w:t xml:space="preserve"> kaukėms, pirštinėms, kombinezonams, rankų dezinfekavimo ir kt. priemonėms</w:t>
      </w:r>
      <w:r>
        <w:rPr>
          <w:color w:val="000000"/>
          <w:sz w:val="24"/>
          <w:szCs w:val="24"/>
        </w:rPr>
        <w:t xml:space="preserve"> –</w:t>
      </w:r>
      <w:r w:rsidRPr="0030713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ir</w:t>
      </w:r>
      <w:r w:rsidRPr="0030713E">
        <w:rPr>
          <w:color w:val="000000"/>
          <w:sz w:val="24"/>
          <w:szCs w:val="24"/>
        </w:rPr>
        <w:t xml:space="preserve"> reikiamai įrangai</w:t>
      </w:r>
      <w:r>
        <w:rPr>
          <w:color w:val="000000"/>
          <w:sz w:val="24"/>
          <w:szCs w:val="24"/>
        </w:rPr>
        <w:t xml:space="preserve">: </w:t>
      </w:r>
    </w:p>
    <w:p w:rsidR="00472CC9" w:rsidRPr="00086EEF" w:rsidRDefault="00472CC9" w:rsidP="00472CC9">
      <w:pPr>
        <w:pStyle w:val="Sraopastraipa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30713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įsigyti</w:t>
      </w:r>
      <w:r w:rsidRPr="00086EEF">
        <w:rPr>
          <w:color w:val="000000"/>
          <w:sz w:val="24"/>
          <w:szCs w:val="24"/>
        </w:rPr>
        <w:t xml:space="preserve"> centralizuotai per </w:t>
      </w:r>
      <w:r>
        <w:rPr>
          <w:color w:val="000000"/>
          <w:sz w:val="24"/>
          <w:szCs w:val="24"/>
        </w:rPr>
        <w:t>Lietuvos Respublikos sveikatos apsaugos ministeriją</w:t>
      </w:r>
      <w:r w:rsidRPr="00086EEF">
        <w:rPr>
          <w:color w:val="000000"/>
          <w:sz w:val="24"/>
          <w:szCs w:val="24"/>
        </w:rPr>
        <w:t xml:space="preserve"> (išskyrus </w:t>
      </w:r>
      <w:r>
        <w:rPr>
          <w:color w:val="000000"/>
          <w:sz w:val="24"/>
          <w:szCs w:val="24"/>
        </w:rPr>
        <w:t>Lietuvos Respublikos vidaus reikalų ministeriją</w:t>
      </w:r>
      <w:r w:rsidRPr="00086EEF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. Jeigu nėra galimybių įsigyti priemonių centralizuotai, </w:t>
      </w:r>
      <w:r w:rsidRPr="00472CC9">
        <w:rPr>
          <w:color w:val="000000"/>
          <w:sz w:val="24"/>
          <w:szCs w:val="24"/>
        </w:rPr>
        <w:t>institucijos</w:t>
      </w:r>
      <w:r>
        <w:rPr>
          <w:color w:val="000000"/>
          <w:sz w:val="24"/>
          <w:szCs w:val="24"/>
        </w:rPr>
        <w:t xml:space="preserve"> jų gali įsigyti savarankiškai;</w:t>
      </w:r>
    </w:p>
    <w:p w:rsidR="00472CC9" w:rsidRPr="004D1E4C" w:rsidRDefault="00472CC9" w:rsidP="00472CC9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086EEF">
        <w:rPr>
          <w:color w:val="000000"/>
          <w:sz w:val="24"/>
          <w:szCs w:val="24"/>
        </w:rPr>
        <w:t xml:space="preserve">kompensuoti </w:t>
      </w:r>
      <w:r w:rsidRPr="00BE1433">
        <w:rPr>
          <w:color w:val="000000"/>
          <w:sz w:val="24"/>
          <w:szCs w:val="24"/>
        </w:rPr>
        <w:t>anksčiau</w:t>
      </w:r>
      <w:r w:rsidRPr="00086EE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patirtas</w:t>
      </w:r>
      <w:r w:rsidRPr="00086EEF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</w:t>
      </w:r>
      <w:r w:rsidRPr="00086EEF">
        <w:rPr>
          <w:color w:val="000000"/>
          <w:sz w:val="24"/>
          <w:szCs w:val="24"/>
        </w:rPr>
        <w:t xml:space="preserve"> tik toms įstaigoms, kurios tiesiogiai dalyvauja </w:t>
      </w:r>
      <w:r>
        <w:rPr>
          <w:color w:val="000000"/>
          <w:sz w:val="24"/>
          <w:szCs w:val="24"/>
        </w:rPr>
        <w:t xml:space="preserve">valdant </w:t>
      </w:r>
      <w:r>
        <w:rPr>
          <w:color w:val="000000"/>
          <w:sz w:val="24"/>
          <w:szCs w:val="24"/>
        </w:rPr>
        <w:t xml:space="preserve">naujojo </w:t>
      </w:r>
      <w:proofErr w:type="spellStart"/>
      <w:r>
        <w:rPr>
          <w:color w:val="000000"/>
          <w:sz w:val="24"/>
          <w:szCs w:val="24"/>
        </w:rPr>
        <w:t>koronaviruso</w:t>
      </w:r>
      <w:proofErr w:type="spellEnd"/>
      <w:r>
        <w:rPr>
          <w:color w:val="000000"/>
          <w:sz w:val="24"/>
          <w:szCs w:val="24"/>
        </w:rPr>
        <w:t xml:space="preserve"> (COVID-19) sukeltą </w:t>
      </w:r>
      <w:r w:rsidRPr="00086EEF">
        <w:rPr>
          <w:color w:val="000000"/>
          <w:sz w:val="24"/>
          <w:szCs w:val="24"/>
        </w:rPr>
        <w:t>ekstremal</w:t>
      </w:r>
      <w:r>
        <w:rPr>
          <w:color w:val="000000"/>
          <w:sz w:val="24"/>
          <w:szCs w:val="24"/>
        </w:rPr>
        <w:t>iąją</w:t>
      </w:r>
      <w:r w:rsidRPr="00086EEF">
        <w:rPr>
          <w:color w:val="000000"/>
          <w:sz w:val="24"/>
          <w:szCs w:val="24"/>
        </w:rPr>
        <w:t xml:space="preserve"> situacij</w:t>
      </w:r>
      <w:r>
        <w:rPr>
          <w:color w:val="000000"/>
          <w:sz w:val="24"/>
          <w:szCs w:val="24"/>
        </w:rPr>
        <w:t>ą</w:t>
      </w:r>
      <w:r w:rsidRPr="00086EEF">
        <w:rPr>
          <w:color w:val="000000"/>
          <w:sz w:val="24"/>
          <w:szCs w:val="24"/>
        </w:rPr>
        <w:t xml:space="preserve"> ir</w:t>
      </w:r>
      <w:r w:rsidR="007B0ED8">
        <w:rPr>
          <w:color w:val="000000"/>
          <w:sz w:val="24"/>
          <w:szCs w:val="24"/>
        </w:rPr>
        <w:t xml:space="preserve"> karantiną ir</w:t>
      </w:r>
      <w:r>
        <w:rPr>
          <w:color w:val="000000"/>
          <w:sz w:val="24"/>
          <w:szCs w:val="24"/>
        </w:rPr>
        <w:t xml:space="preserve"> (ar)</w:t>
      </w:r>
      <w:r w:rsidRPr="00086EE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dėl</w:t>
      </w:r>
      <w:r w:rsidRPr="00086EEF">
        <w:rPr>
          <w:color w:val="000000"/>
          <w:sz w:val="24"/>
          <w:szCs w:val="24"/>
        </w:rPr>
        <w:t xml:space="preserve"> darbo pobūd</w:t>
      </w:r>
      <w:r>
        <w:rPr>
          <w:color w:val="000000"/>
          <w:sz w:val="24"/>
          <w:szCs w:val="24"/>
        </w:rPr>
        <w:t>žio</w:t>
      </w:r>
      <w:r w:rsidRPr="00086EEF">
        <w:rPr>
          <w:color w:val="000000"/>
          <w:sz w:val="24"/>
          <w:szCs w:val="24"/>
        </w:rPr>
        <w:t xml:space="preserve"> turi kontaktų su kitais asmenimis, išskyrus valstybės įmon</w:t>
      </w:r>
      <w:r>
        <w:rPr>
          <w:color w:val="000000"/>
          <w:sz w:val="24"/>
          <w:szCs w:val="24"/>
        </w:rPr>
        <w:t>e</w:t>
      </w:r>
      <w:r w:rsidRPr="00086EEF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>;</w:t>
      </w:r>
    </w:p>
    <w:p w:rsidR="00472CC9" w:rsidRPr="00191FAF" w:rsidRDefault="00472CC9" w:rsidP="00472CC9">
      <w:pPr>
        <w:ind w:firstLine="720"/>
        <w:jc w:val="both"/>
        <w:rPr>
          <w:color w:val="000000"/>
          <w:sz w:val="24"/>
          <w:szCs w:val="24"/>
        </w:rPr>
      </w:pPr>
      <w:r w:rsidRPr="0010420B">
        <w:rPr>
          <w:color w:val="000000"/>
          <w:sz w:val="24"/>
          <w:szCs w:val="24"/>
        </w:rPr>
        <w:t>1.2. kompensuoti išlaidas darbo užmokesči</w:t>
      </w:r>
      <w:r>
        <w:rPr>
          <w:color w:val="000000"/>
          <w:sz w:val="24"/>
          <w:szCs w:val="24"/>
        </w:rPr>
        <w:t>ui</w:t>
      </w:r>
      <w:r w:rsidRPr="0010420B">
        <w:rPr>
          <w:color w:val="000000"/>
          <w:sz w:val="24"/>
          <w:szCs w:val="24"/>
        </w:rPr>
        <w:t xml:space="preserve"> už viršvaland</w:t>
      </w:r>
      <w:r>
        <w:rPr>
          <w:color w:val="000000"/>
          <w:sz w:val="24"/>
          <w:szCs w:val="24"/>
        </w:rPr>
        <w:t>inį darbą</w:t>
      </w:r>
      <w:r w:rsidRPr="0010420B">
        <w:rPr>
          <w:color w:val="000000"/>
          <w:sz w:val="24"/>
          <w:szCs w:val="24"/>
        </w:rPr>
        <w:t xml:space="preserve"> ir darbą šven</w:t>
      </w:r>
      <w:r>
        <w:rPr>
          <w:color w:val="000000"/>
          <w:sz w:val="24"/>
          <w:szCs w:val="24"/>
        </w:rPr>
        <w:t>čių</w:t>
      </w:r>
      <w:r w:rsidRPr="0010420B">
        <w:rPr>
          <w:color w:val="000000"/>
          <w:sz w:val="24"/>
          <w:szCs w:val="24"/>
        </w:rPr>
        <w:t xml:space="preserve"> dienomis ir</w:t>
      </w:r>
      <w:r>
        <w:rPr>
          <w:color w:val="000000"/>
          <w:sz w:val="24"/>
          <w:szCs w:val="24"/>
        </w:rPr>
        <w:t xml:space="preserve"> (</w:t>
      </w:r>
      <w:r w:rsidRPr="0010420B">
        <w:rPr>
          <w:color w:val="000000"/>
          <w:sz w:val="24"/>
          <w:szCs w:val="24"/>
        </w:rPr>
        <w:t>arba</w:t>
      </w:r>
      <w:r>
        <w:rPr>
          <w:color w:val="000000"/>
          <w:sz w:val="24"/>
          <w:szCs w:val="24"/>
        </w:rPr>
        <w:t>)</w:t>
      </w:r>
      <w:r w:rsidRPr="0010420B">
        <w:rPr>
          <w:color w:val="000000"/>
          <w:sz w:val="24"/>
          <w:szCs w:val="24"/>
        </w:rPr>
        <w:t xml:space="preserve"> priemokoms tik tiems darbuotojams, kurie tiesiogiai dalyvauja </w:t>
      </w:r>
      <w:r>
        <w:rPr>
          <w:color w:val="000000"/>
          <w:sz w:val="24"/>
          <w:szCs w:val="24"/>
        </w:rPr>
        <w:t xml:space="preserve">valdant naujojo </w:t>
      </w:r>
      <w:proofErr w:type="spellStart"/>
      <w:r>
        <w:rPr>
          <w:color w:val="000000"/>
          <w:sz w:val="24"/>
          <w:szCs w:val="24"/>
        </w:rPr>
        <w:t>koronaviruso</w:t>
      </w:r>
      <w:proofErr w:type="spellEnd"/>
      <w:r>
        <w:rPr>
          <w:color w:val="000000"/>
          <w:sz w:val="24"/>
          <w:szCs w:val="24"/>
        </w:rPr>
        <w:t xml:space="preserve"> (</w:t>
      </w:r>
      <w:r w:rsidRPr="0010420B">
        <w:rPr>
          <w:bCs/>
          <w:color w:val="000000"/>
          <w:sz w:val="24"/>
          <w:szCs w:val="24"/>
        </w:rPr>
        <w:t>COVID-19</w:t>
      </w:r>
      <w:r>
        <w:rPr>
          <w:bCs/>
          <w:color w:val="000000"/>
          <w:sz w:val="24"/>
          <w:szCs w:val="24"/>
        </w:rPr>
        <w:t>) sukeltą</w:t>
      </w:r>
      <w:r w:rsidRPr="0010420B">
        <w:rPr>
          <w:bCs/>
          <w:color w:val="000000"/>
          <w:sz w:val="24"/>
          <w:szCs w:val="24"/>
        </w:rPr>
        <w:t xml:space="preserve"> </w:t>
      </w:r>
      <w:r w:rsidRPr="0010420B">
        <w:rPr>
          <w:color w:val="000000"/>
          <w:sz w:val="24"/>
          <w:szCs w:val="24"/>
        </w:rPr>
        <w:t>situacij</w:t>
      </w:r>
      <w:r>
        <w:rPr>
          <w:color w:val="000000"/>
          <w:sz w:val="24"/>
          <w:szCs w:val="24"/>
        </w:rPr>
        <w:t>ą</w:t>
      </w:r>
      <w:r w:rsidRPr="0010420B">
        <w:rPr>
          <w:color w:val="000000"/>
          <w:sz w:val="24"/>
          <w:szCs w:val="24"/>
        </w:rPr>
        <w:t>: Vidaus reikalų ministerij</w:t>
      </w:r>
      <w:r>
        <w:rPr>
          <w:color w:val="000000"/>
          <w:sz w:val="24"/>
          <w:szCs w:val="24"/>
        </w:rPr>
        <w:t>ai pavaldžių</w:t>
      </w:r>
      <w:r w:rsidRPr="0010420B">
        <w:rPr>
          <w:color w:val="000000"/>
          <w:sz w:val="24"/>
          <w:szCs w:val="24"/>
        </w:rPr>
        <w:t xml:space="preserve"> įstaigų pareigūnams ir kitiems darbuotojams, Muitinės departamento</w:t>
      </w:r>
      <w:r>
        <w:rPr>
          <w:color w:val="000000"/>
          <w:sz w:val="24"/>
          <w:szCs w:val="24"/>
        </w:rPr>
        <w:t xml:space="preserve"> prie Lietuvos Respublikos finansų ministerijos</w:t>
      </w:r>
      <w:r w:rsidRPr="0010420B">
        <w:rPr>
          <w:color w:val="000000"/>
          <w:sz w:val="24"/>
          <w:szCs w:val="24"/>
        </w:rPr>
        <w:t xml:space="preserve"> pareigūnams, Kalėjimų departamento </w:t>
      </w:r>
      <w:r>
        <w:rPr>
          <w:color w:val="000000"/>
          <w:sz w:val="24"/>
          <w:szCs w:val="24"/>
        </w:rPr>
        <w:t xml:space="preserve">prie Lietuvos Respublikos teisingumo ministerijos </w:t>
      </w:r>
      <w:r w:rsidRPr="0010420B">
        <w:rPr>
          <w:color w:val="000000"/>
          <w:sz w:val="24"/>
          <w:szCs w:val="24"/>
        </w:rPr>
        <w:t xml:space="preserve">pareigūnams ir </w:t>
      </w:r>
      <w:r>
        <w:rPr>
          <w:color w:val="000000"/>
          <w:sz w:val="24"/>
          <w:szCs w:val="24"/>
        </w:rPr>
        <w:t xml:space="preserve">kitiems </w:t>
      </w:r>
      <w:r w:rsidRPr="0010420B">
        <w:rPr>
          <w:color w:val="000000"/>
          <w:sz w:val="24"/>
          <w:szCs w:val="24"/>
        </w:rPr>
        <w:t xml:space="preserve">darbuotojams, Valstybinės darbo inspekcijos </w:t>
      </w:r>
      <w:r>
        <w:rPr>
          <w:color w:val="000000"/>
          <w:sz w:val="24"/>
          <w:szCs w:val="24"/>
        </w:rPr>
        <w:t xml:space="preserve">prie Lietuvos Respublikos socialinės apsaugos ir darbo ministerijos </w:t>
      </w:r>
      <w:r w:rsidRPr="0010420B">
        <w:rPr>
          <w:color w:val="000000"/>
          <w:sz w:val="24"/>
          <w:szCs w:val="24"/>
        </w:rPr>
        <w:t xml:space="preserve">darbuotojams, </w:t>
      </w:r>
      <w:r>
        <w:rPr>
          <w:color w:val="000000"/>
          <w:sz w:val="24"/>
          <w:szCs w:val="24"/>
        </w:rPr>
        <w:t xml:space="preserve">taip pat </w:t>
      </w:r>
      <w:r w:rsidRPr="0010420B">
        <w:rPr>
          <w:color w:val="000000"/>
          <w:sz w:val="24"/>
          <w:szCs w:val="24"/>
        </w:rPr>
        <w:t xml:space="preserve">darbuotojams,  atliekantiems laboratorinius tyrimus, </w:t>
      </w:r>
      <w:r w:rsidRPr="0010420B">
        <w:rPr>
          <w:bCs/>
          <w:color w:val="000000"/>
          <w:sz w:val="24"/>
          <w:szCs w:val="24"/>
        </w:rPr>
        <w:t>Valstybės vaiko teisių apsaugos ir įvaikinimo tarnybos</w:t>
      </w:r>
      <w:r w:rsidRPr="0010420B">
        <w:rPr>
          <w:b/>
          <w:bCs/>
          <w:color w:val="000000"/>
          <w:sz w:val="24"/>
          <w:szCs w:val="24"/>
        </w:rPr>
        <w:t xml:space="preserve"> </w:t>
      </w:r>
      <w:r w:rsidRPr="002F5837">
        <w:rPr>
          <w:bCs/>
          <w:color w:val="000000"/>
          <w:sz w:val="24"/>
          <w:szCs w:val="24"/>
        </w:rPr>
        <w:t>prie Lietuvos Respublikos socialinės apsaugos ir darbo ministerijos</w:t>
      </w:r>
      <w:r>
        <w:rPr>
          <w:b/>
          <w:bCs/>
          <w:color w:val="000000"/>
          <w:sz w:val="24"/>
          <w:szCs w:val="24"/>
        </w:rPr>
        <w:t xml:space="preserve"> </w:t>
      </w:r>
      <w:r w:rsidRPr="0010420B">
        <w:rPr>
          <w:bCs/>
          <w:color w:val="000000"/>
          <w:sz w:val="24"/>
          <w:szCs w:val="24"/>
        </w:rPr>
        <w:t>darbuotojams</w:t>
      </w:r>
      <w:r>
        <w:rPr>
          <w:b/>
          <w:bCs/>
          <w:color w:val="000000"/>
          <w:sz w:val="24"/>
          <w:szCs w:val="24"/>
        </w:rPr>
        <w:t xml:space="preserve"> </w:t>
      </w:r>
      <w:r w:rsidRPr="0010420B">
        <w:rPr>
          <w:color w:val="000000"/>
          <w:sz w:val="24"/>
          <w:szCs w:val="24"/>
        </w:rPr>
        <w:t>ir kitiems darbuotojams, kurie turi kontaktų su kitais asmenimis</w:t>
      </w:r>
      <w:r w:rsidR="0077669A">
        <w:rPr>
          <w:color w:val="000000"/>
          <w:sz w:val="24"/>
          <w:szCs w:val="24"/>
        </w:rPr>
        <w:t>;</w:t>
      </w:r>
      <w:r w:rsidRPr="00AC0182">
        <w:rPr>
          <w:b/>
          <w:color w:val="000000"/>
          <w:sz w:val="24"/>
          <w:szCs w:val="24"/>
        </w:rPr>
        <w:t xml:space="preserve"> </w:t>
      </w:r>
    </w:p>
    <w:p w:rsidR="00472CC9" w:rsidRPr="00227013" w:rsidRDefault="00472CC9" w:rsidP="00472CC9">
      <w:pPr>
        <w:pStyle w:val="Sraopastraipa"/>
        <w:ind w:left="0" w:firstLine="720"/>
        <w:jc w:val="both"/>
      </w:pPr>
      <w:r w:rsidRPr="000B0986">
        <w:rPr>
          <w:sz w:val="24"/>
          <w:szCs w:val="24"/>
        </w:rPr>
        <w:t>1.</w:t>
      </w:r>
      <w:r>
        <w:rPr>
          <w:sz w:val="24"/>
          <w:szCs w:val="24"/>
        </w:rPr>
        <w:t>3</w:t>
      </w:r>
      <w:r w:rsidRPr="000B0986">
        <w:rPr>
          <w:sz w:val="24"/>
          <w:szCs w:val="24"/>
        </w:rPr>
        <w:t xml:space="preserve">. </w:t>
      </w:r>
      <w:r>
        <w:rPr>
          <w:sz w:val="24"/>
          <w:szCs w:val="24"/>
        </w:rPr>
        <w:t>n</w:t>
      </w:r>
      <w:r w:rsidRPr="000B0986">
        <w:rPr>
          <w:sz w:val="24"/>
          <w:szCs w:val="24"/>
        </w:rPr>
        <w:t xml:space="preserve">eskirti papildomų lėšų </w:t>
      </w:r>
      <w:r w:rsidRPr="000D1103">
        <w:rPr>
          <w:sz w:val="24"/>
          <w:szCs w:val="24"/>
        </w:rPr>
        <w:t>ministerijoms ir kitoms valstybės institucijoms ir įstaigoms</w:t>
      </w:r>
      <w:r w:rsidRPr="000B0986">
        <w:rPr>
          <w:sz w:val="24"/>
          <w:szCs w:val="24"/>
        </w:rPr>
        <w:t xml:space="preserve"> jų administracinėms reikmėms </w:t>
      </w:r>
      <w:r>
        <w:rPr>
          <w:sz w:val="24"/>
          <w:szCs w:val="24"/>
        </w:rPr>
        <w:t xml:space="preserve">ir atliekamoms funkcijoms vykdyti </w:t>
      </w:r>
      <w:r w:rsidRPr="000B0986">
        <w:rPr>
          <w:color w:val="000000"/>
          <w:sz w:val="24"/>
          <w:szCs w:val="24"/>
        </w:rPr>
        <w:t>(pvz.</w:t>
      </w:r>
      <w:r>
        <w:rPr>
          <w:color w:val="000000"/>
          <w:sz w:val="24"/>
          <w:szCs w:val="24"/>
        </w:rPr>
        <w:t>,</w:t>
      </w:r>
      <w:r w:rsidRPr="000B0986">
        <w:rPr>
          <w:color w:val="000000"/>
          <w:sz w:val="24"/>
          <w:szCs w:val="24"/>
        </w:rPr>
        <w:t xml:space="preserve"> nešiojamie</w:t>
      </w:r>
      <w:r>
        <w:rPr>
          <w:color w:val="000000"/>
          <w:sz w:val="24"/>
          <w:szCs w:val="24"/>
        </w:rPr>
        <w:t>sie</w:t>
      </w:r>
      <w:r w:rsidRPr="000B0986">
        <w:rPr>
          <w:color w:val="000000"/>
          <w:sz w:val="24"/>
          <w:szCs w:val="24"/>
        </w:rPr>
        <w:t xml:space="preserve">ms kompiuteriams įsigyti, vienkartinėms išmokoms, </w:t>
      </w:r>
      <w:r>
        <w:rPr>
          <w:color w:val="000000"/>
          <w:sz w:val="24"/>
          <w:szCs w:val="24"/>
        </w:rPr>
        <w:t xml:space="preserve">darbo užmokesčiui </w:t>
      </w:r>
      <w:r w:rsidRPr="000B0986">
        <w:rPr>
          <w:color w:val="000000"/>
          <w:sz w:val="24"/>
          <w:szCs w:val="24"/>
        </w:rPr>
        <w:t>už viršvalan</w:t>
      </w:r>
      <w:r>
        <w:rPr>
          <w:color w:val="000000"/>
          <w:sz w:val="24"/>
          <w:szCs w:val="24"/>
        </w:rPr>
        <w:t>dinį darbą</w:t>
      </w:r>
      <w:r w:rsidRPr="000B0986">
        <w:rPr>
          <w:color w:val="000000"/>
          <w:sz w:val="24"/>
          <w:szCs w:val="24"/>
        </w:rPr>
        <w:t xml:space="preserve"> mokėti ir pan.),</w:t>
      </w:r>
      <w:r>
        <w:rPr>
          <w:color w:val="000000"/>
          <w:sz w:val="24"/>
          <w:szCs w:val="24"/>
        </w:rPr>
        <w:t xml:space="preserve"> o</w:t>
      </w:r>
      <w:r w:rsidRPr="000B098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prireikus</w:t>
      </w:r>
      <w:r w:rsidRPr="000B0986">
        <w:rPr>
          <w:color w:val="000000"/>
          <w:sz w:val="24"/>
          <w:szCs w:val="24"/>
        </w:rPr>
        <w:t xml:space="preserve"> šioms reikmėms naudoti valstybės biudžete patvirtintus asignavimus</w:t>
      </w:r>
      <w:r>
        <w:rPr>
          <w:color w:val="000000"/>
          <w:sz w:val="24"/>
          <w:szCs w:val="24"/>
        </w:rPr>
        <w:t>;</w:t>
      </w:r>
      <w:r w:rsidRPr="000B0986">
        <w:rPr>
          <w:color w:val="000000"/>
          <w:sz w:val="24"/>
          <w:szCs w:val="24"/>
        </w:rPr>
        <w:t xml:space="preserve"> </w:t>
      </w:r>
    </w:p>
    <w:p w:rsidR="00472CC9" w:rsidRPr="00227013" w:rsidRDefault="00472CC9" w:rsidP="00472CC9">
      <w:pPr>
        <w:pStyle w:val="Sraopastraipa"/>
        <w:ind w:left="0" w:firstLine="720"/>
        <w:jc w:val="both"/>
      </w:pPr>
      <w:r w:rsidRPr="000B0986"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>4</w:t>
      </w:r>
      <w:r w:rsidRPr="000B0986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finansuoti papildomas </w:t>
      </w:r>
      <w:r w:rsidRPr="00B420A5">
        <w:rPr>
          <w:color w:val="000000"/>
          <w:sz w:val="24"/>
          <w:szCs w:val="24"/>
        </w:rPr>
        <w:t>institucijų</w:t>
      </w:r>
      <w:r>
        <w:rPr>
          <w:color w:val="000000"/>
          <w:sz w:val="24"/>
          <w:szCs w:val="24"/>
        </w:rPr>
        <w:t xml:space="preserve"> išlaidas iš joms </w:t>
      </w:r>
      <w:r w:rsidRPr="000B0986">
        <w:rPr>
          <w:color w:val="000000"/>
          <w:sz w:val="24"/>
          <w:szCs w:val="24"/>
        </w:rPr>
        <w:t>patvirtintų a</w:t>
      </w:r>
      <w:r>
        <w:rPr>
          <w:color w:val="000000"/>
          <w:sz w:val="24"/>
          <w:szCs w:val="24"/>
        </w:rPr>
        <w:t>signavimų ir</w:t>
      </w:r>
      <w:r w:rsidRPr="000B0986">
        <w:rPr>
          <w:color w:val="000000"/>
          <w:sz w:val="24"/>
          <w:szCs w:val="24"/>
        </w:rPr>
        <w:t xml:space="preserve"> vėliau </w:t>
      </w:r>
      <w:r>
        <w:rPr>
          <w:color w:val="000000"/>
          <w:sz w:val="24"/>
          <w:szCs w:val="24"/>
        </w:rPr>
        <w:t>šias išlaidas kompensuoti</w:t>
      </w:r>
      <w:r w:rsidRPr="000B0986">
        <w:rPr>
          <w:color w:val="000000"/>
          <w:sz w:val="24"/>
          <w:szCs w:val="24"/>
        </w:rPr>
        <w:t xml:space="preserve"> iš valstybės pasiskolintų lėšų</w:t>
      </w:r>
      <w:r>
        <w:rPr>
          <w:color w:val="000000"/>
          <w:sz w:val="24"/>
          <w:szCs w:val="24"/>
        </w:rPr>
        <w:t>, s</w:t>
      </w:r>
      <w:r w:rsidRPr="000B0986">
        <w:rPr>
          <w:color w:val="000000"/>
          <w:sz w:val="24"/>
          <w:szCs w:val="24"/>
        </w:rPr>
        <w:t xml:space="preserve">iekiant racionaliai naudoti valstybės lėšas ir </w:t>
      </w:r>
      <w:r>
        <w:rPr>
          <w:color w:val="000000"/>
          <w:sz w:val="24"/>
          <w:szCs w:val="24"/>
        </w:rPr>
        <w:t>išvengti</w:t>
      </w:r>
      <w:r w:rsidRPr="000B0986">
        <w:rPr>
          <w:color w:val="000000"/>
          <w:sz w:val="24"/>
          <w:szCs w:val="24"/>
        </w:rPr>
        <w:t xml:space="preserve"> papildomos administracinės naštos bei nepagrįstų</w:t>
      </w:r>
      <w:r>
        <w:rPr>
          <w:color w:val="000000"/>
          <w:sz w:val="24"/>
          <w:szCs w:val="24"/>
        </w:rPr>
        <w:t xml:space="preserve"> išlaidų</w:t>
      </w:r>
      <w:r w:rsidRPr="000B0986">
        <w:rPr>
          <w:color w:val="000000"/>
          <w:sz w:val="24"/>
          <w:szCs w:val="24"/>
        </w:rPr>
        <w:t xml:space="preserve"> ar </w:t>
      </w:r>
      <w:r>
        <w:rPr>
          <w:color w:val="000000"/>
          <w:sz w:val="24"/>
          <w:szCs w:val="24"/>
        </w:rPr>
        <w:t>jų dubliavimosi</w:t>
      </w:r>
      <w:r w:rsidRPr="000B0986">
        <w:rPr>
          <w:color w:val="000000"/>
          <w:sz w:val="24"/>
          <w:szCs w:val="24"/>
        </w:rPr>
        <w:t>, t.</w:t>
      </w:r>
      <w:r>
        <w:rPr>
          <w:color w:val="000000"/>
          <w:sz w:val="24"/>
          <w:szCs w:val="24"/>
        </w:rPr>
        <w:t xml:space="preserve"> </w:t>
      </w:r>
      <w:r w:rsidRPr="000B0986">
        <w:rPr>
          <w:color w:val="000000"/>
          <w:sz w:val="24"/>
          <w:szCs w:val="24"/>
        </w:rPr>
        <w:t>y. siekti, kad būtų kompensuojamos faktiškai patirtos išlaidos</w:t>
      </w:r>
      <w:r>
        <w:rPr>
          <w:color w:val="000000"/>
          <w:sz w:val="24"/>
          <w:szCs w:val="24"/>
        </w:rPr>
        <w:t>,</w:t>
      </w:r>
      <w:r w:rsidRPr="000B0986">
        <w:rPr>
          <w:color w:val="000000"/>
          <w:sz w:val="24"/>
          <w:szCs w:val="24"/>
        </w:rPr>
        <w:t xml:space="preserve"> sukauptos per mėnesį arba ketvirtį</w:t>
      </w:r>
      <w:r>
        <w:rPr>
          <w:color w:val="000000"/>
          <w:sz w:val="24"/>
          <w:szCs w:val="24"/>
        </w:rPr>
        <w:t>.</w:t>
      </w:r>
    </w:p>
    <w:p w:rsidR="00472CC9" w:rsidRDefault="00472CC9" w:rsidP="00472CC9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2. Pavesti asignavimų valdytojams teikiant papildomų lėšų naujojo </w:t>
      </w:r>
      <w:proofErr w:type="spellStart"/>
      <w:r>
        <w:rPr>
          <w:bCs/>
          <w:sz w:val="24"/>
          <w:szCs w:val="24"/>
        </w:rPr>
        <w:t>koronaviruso</w:t>
      </w:r>
      <w:proofErr w:type="spellEnd"/>
      <w:r>
        <w:rPr>
          <w:bCs/>
          <w:sz w:val="24"/>
          <w:szCs w:val="24"/>
        </w:rPr>
        <w:t xml:space="preserve"> (COVID-19) sukeltai situacijai suvaldyti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poreikį </w:t>
      </w:r>
      <w:r>
        <w:rPr>
          <w:sz w:val="24"/>
          <w:szCs w:val="24"/>
        </w:rPr>
        <w:t>vadovautis šiais kriterijais ir principais.</w:t>
      </w:r>
    </w:p>
    <w:p w:rsidR="00472CC9" w:rsidRDefault="00472CC9" w:rsidP="00472CC9">
      <w:pPr>
        <w:rPr>
          <w:sz w:val="24"/>
          <w:szCs w:val="24"/>
        </w:rPr>
      </w:pPr>
      <w:bookmarkStart w:id="0" w:name="_GoBack"/>
      <w:bookmarkEnd w:id="0"/>
    </w:p>
    <w:p w:rsidR="00F173D4" w:rsidRDefault="00F173D4" w:rsidP="00472CC9">
      <w:pPr>
        <w:rPr>
          <w:sz w:val="24"/>
          <w:szCs w:val="24"/>
        </w:rPr>
      </w:pPr>
    </w:p>
    <w:p w:rsidR="00472CC9" w:rsidRPr="00745E93" w:rsidRDefault="00472CC9" w:rsidP="00472CC9">
      <w:pPr>
        <w:rPr>
          <w:sz w:val="24"/>
          <w:szCs w:val="24"/>
        </w:rPr>
      </w:pPr>
      <w:r w:rsidRPr="00745E93">
        <w:rPr>
          <w:sz w:val="24"/>
          <w:szCs w:val="24"/>
        </w:rPr>
        <w:t>Ministras Pirmininkas</w:t>
      </w:r>
    </w:p>
    <w:sectPr w:rsidR="00472CC9" w:rsidRPr="00745E93" w:rsidSect="00973804">
      <w:pgSz w:w="11906" w:h="16838"/>
      <w:pgMar w:top="119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A3F76"/>
    <w:multiLevelType w:val="hybridMultilevel"/>
    <w:tmpl w:val="B74EA9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1E268F"/>
    <w:multiLevelType w:val="multilevel"/>
    <w:tmpl w:val="B6FA41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DFD"/>
    <w:rsid w:val="000B0986"/>
    <w:rsid w:val="000D1103"/>
    <w:rsid w:val="000F6A7A"/>
    <w:rsid w:val="0010420B"/>
    <w:rsid w:val="00147658"/>
    <w:rsid w:val="00183BF3"/>
    <w:rsid w:val="00191FAF"/>
    <w:rsid w:val="001B7B80"/>
    <w:rsid w:val="00221ABF"/>
    <w:rsid w:val="00250D24"/>
    <w:rsid w:val="00282EE5"/>
    <w:rsid w:val="002F76DB"/>
    <w:rsid w:val="003277EC"/>
    <w:rsid w:val="00333836"/>
    <w:rsid w:val="00345358"/>
    <w:rsid w:val="0036079E"/>
    <w:rsid w:val="00373B16"/>
    <w:rsid w:val="004206C4"/>
    <w:rsid w:val="00430477"/>
    <w:rsid w:val="00472CC9"/>
    <w:rsid w:val="00492579"/>
    <w:rsid w:val="004C6DE7"/>
    <w:rsid w:val="004D13C7"/>
    <w:rsid w:val="004D1E4C"/>
    <w:rsid w:val="005152F5"/>
    <w:rsid w:val="00521521"/>
    <w:rsid w:val="00531B67"/>
    <w:rsid w:val="0053306E"/>
    <w:rsid w:val="00600380"/>
    <w:rsid w:val="006632EF"/>
    <w:rsid w:val="00671B6D"/>
    <w:rsid w:val="006857DC"/>
    <w:rsid w:val="006E4DFD"/>
    <w:rsid w:val="0077669A"/>
    <w:rsid w:val="007B0ED8"/>
    <w:rsid w:val="007C4CD3"/>
    <w:rsid w:val="008642F3"/>
    <w:rsid w:val="00880A89"/>
    <w:rsid w:val="008C4854"/>
    <w:rsid w:val="008D482B"/>
    <w:rsid w:val="008E52EA"/>
    <w:rsid w:val="0091411B"/>
    <w:rsid w:val="00931624"/>
    <w:rsid w:val="00935280"/>
    <w:rsid w:val="0095386C"/>
    <w:rsid w:val="00973804"/>
    <w:rsid w:val="009832E7"/>
    <w:rsid w:val="009A4632"/>
    <w:rsid w:val="009F1E65"/>
    <w:rsid w:val="009F796B"/>
    <w:rsid w:val="00A15F21"/>
    <w:rsid w:val="00A82851"/>
    <w:rsid w:val="00AB1A66"/>
    <w:rsid w:val="00AC0182"/>
    <w:rsid w:val="00B0161D"/>
    <w:rsid w:val="00B176D8"/>
    <w:rsid w:val="00B420A5"/>
    <w:rsid w:val="00B74F8E"/>
    <w:rsid w:val="00B907A2"/>
    <w:rsid w:val="00BB5D15"/>
    <w:rsid w:val="00BB6BDC"/>
    <w:rsid w:val="00BE1433"/>
    <w:rsid w:val="00BF50D0"/>
    <w:rsid w:val="00C0728A"/>
    <w:rsid w:val="00C97FD0"/>
    <w:rsid w:val="00CA1236"/>
    <w:rsid w:val="00CE6E78"/>
    <w:rsid w:val="00D114C6"/>
    <w:rsid w:val="00D56321"/>
    <w:rsid w:val="00D97565"/>
    <w:rsid w:val="00E05B0F"/>
    <w:rsid w:val="00E642B7"/>
    <w:rsid w:val="00E94E12"/>
    <w:rsid w:val="00EA2074"/>
    <w:rsid w:val="00EE590E"/>
    <w:rsid w:val="00F1608B"/>
    <w:rsid w:val="00F173D4"/>
    <w:rsid w:val="00F22349"/>
    <w:rsid w:val="00F5628B"/>
    <w:rsid w:val="00F7016F"/>
    <w:rsid w:val="00F93DFD"/>
    <w:rsid w:val="00FE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93D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93DF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0038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00380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B7B8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B7B80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B7B80"/>
    <w:rPr>
      <w:rFonts w:ascii="Times New Roman" w:eastAsia="Times New Roman" w:hAnsi="Times New Roman" w:cs="Times New Roman"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93D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93DF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0038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00380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B7B8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B7B80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B7B80"/>
    <w:rPr>
      <w:rFonts w:ascii="Times New Roman" w:eastAsia="Times New Roman" w:hAnsi="Times New Roman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1976</Words>
  <Characters>1127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Prialgauskienė</dc:creator>
  <cp:lastModifiedBy>Akvilė Bružienė</cp:lastModifiedBy>
  <cp:revision>14</cp:revision>
  <dcterms:created xsi:type="dcterms:W3CDTF">2020-04-21T12:11:00Z</dcterms:created>
  <dcterms:modified xsi:type="dcterms:W3CDTF">2020-04-21T12:34:00Z</dcterms:modified>
</cp:coreProperties>
</file>