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D42EC" w:rsidRDefault="00F21D4F">
      <w:pPr>
        <w:pStyle w:val="Antrats"/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2EC" w:rsidRDefault="004D3990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" filled="f" stroked="f">
                <v:textbox inset=".5mm,3mm">
                  <w:txbxContent>
                    <w:p w:rsidR="006D42EC" w:rsidRDefault="004D3990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EC" w:rsidRDefault="006D42EC">
      <w:pPr>
        <w:pStyle w:val="Antrats"/>
        <w:tabs>
          <w:tab w:val="left" w:pos="1296"/>
        </w:tabs>
      </w:pPr>
    </w:p>
    <w:p w:rsidR="006D42EC" w:rsidRDefault="006D42EC">
      <w:pPr>
        <w:sectPr w:rsidR="006D42EC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567" w:footer="142" w:gutter="0"/>
          <w:cols w:space="708"/>
          <w:titlePg/>
          <w:docGrid w:linePitch="360"/>
        </w:sectPr>
      </w:pPr>
    </w:p>
    <w:p w:rsidR="006D42EC" w:rsidRDefault="006D42EC"/>
    <w:tbl>
      <w:tblPr>
        <w:tblpPr w:leftFromText="180" w:rightFromText="180" w:vertAnchor="text" w:tblpX="5087" w:tblpY="1"/>
        <w:tblOverlap w:val="never"/>
        <w:tblW w:w="4575" w:type="dxa"/>
        <w:tblLayout w:type="fixed"/>
        <w:tblLook w:val="04A0" w:firstRow="1" w:lastRow="0" w:firstColumn="1" w:lastColumn="0" w:noHBand="0" w:noVBand="1"/>
      </w:tblPr>
      <w:tblGrid>
        <w:gridCol w:w="2020"/>
        <w:gridCol w:w="568"/>
        <w:gridCol w:w="1987"/>
      </w:tblGrid>
      <w:tr w:rsidR="006D42EC" w:rsidTr="00955E1A">
        <w:trPr>
          <w:trHeight w:val="294"/>
        </w:trPr>
        <w:tc>
          <w:tcPr>
            <w:tcW w:w="20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D42EC" w:rsidRDefault="00955E1A" w:rsidP="008978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</w:t>
            </w:r>
            <w:r w:rsidR="0003533C">
              <w:rPr>
                <w:sz w:val="20"/>
              </w:rPr>
              <w:t>1</w:t>
            </w:r>
            <w:r w:rsidR="008978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D2E79">
              <w:rPr>
                <w:sz w:val="20"/>
              </w:rPr>
              <w:t>23</w:t>
            </w:r>
          </w:p>
        </w:tc>
        <w:tc>
          <w:tcPr>
            <w:tcW w:w="568" w:type="dxa"/>
            <w:vAlign w:val="bottom"/>
            <w:hideMark/>
          </w:tcPr>
          <w:p w:rsidR="006D42EC" w:rsidRDefault="004D3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D42EC" w:rsidRDefault="00955E1A" w:rsidP="006601DB">
            <w:pPr>
              <w:jc w:val="center"/>
              <w:rPr>
                <w:sz w:val="20"/>
              </w:rPr>
            </w:pPr>
            <w:r w:rsidRPr="000F09AA">
              <w:rPr>
                <w:sz w:val="20"/>
              </w:rPr>
              <w:t>(15.</w:t>
            </w:r>
            <w:r w:rsidR="006601DB">
              <w:rPr>
                <w:sz w:val="20"/>
              </w:rPr>
              <w:t>4</w:t>
            </w:r>
            <w:r w:rsidRPr="000F09AA">
              <w:rPr>
                <w:sz w:val="20"/>
              </w:rPr>
              <w:t>-</w:t>
            </w:r>
            <w:r w:rsidR="00D55D8A">
              <w:rPr>
                <w:sz w:val="20"/>
              </w:rPr>
              <w:t>45</w:t>
            </w:r>
            <w:r w:rsidRPr="000F09AA">
              <w:rPr>
                <w:sz w:val="20"/>
              </w:rPr>
              <w:t>)-SK4-</w:t>
            </w:r>
            <w:r w:rsidR="001D2E79" w:rsidRPr="001D2E79">
              <w:rPr>
                <w:sz w:val="20"/>
              </w:rPr>
              <w:t>14652</w:t>
            </w:r>
          </w:p>
        </w:tc>
      </w:tr>
      <w:tr w:rsidR="007D0ACE" w:rsidTr="00955E1A">
        <w:trPr>
          <w:trHeight w:val="340"/>
        </w:trPr>
        <w:tc>
          <w:tcPr>
            <w:tcW w:w="20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0ACE" w:rsidRDefault="007D0ACE" w:rsidP="007D0A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2019-12-12</w:t>
            </w:r>
          </w:p>
        </w:tc>
        <w:tc>
          <w:tcPr>
            <w:tcW w:w="568" w:type="dxa"/>
            <w:vAlign w:val="bottom"/>
            <w:hideMark/>
          </w:tcPr>
          <w:p w:rsidR="007D0ACE" w:rsidRDefault="007D0ACE" w:rsidP="007D0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19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0ACE" w:rsidRDefault="007D0ACE" w:rsidP="007D0A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(1.8.)-V9-1155</w:t>
            </w:r>
          </w:p>
        </w:tc>
      </w:tr>
    </w:tbl>
    <w:p w:rsidR="007D0ACE" w:rsidRPr="005F27B1" w:rsidRDefault="007D0ACE" w:rsidP="007D0ACE">
      <w:pPr>
        <w:rPr>
          <w:lang w:val="en-US"/>
        </w:rPr>
      </w:pPr>
      <w:r>
        <w:t>Alytaus profesinio rengimo centrui</w:t>
      </w:r>
    </w:p>
    <w:p w:rsidR="00955E1A" w:rsidRPr="006123AB" w:rsidRDefault="00955E1A" w:rsidP="00955E1A">
      <w:pPr>
        <w:rPr>
          <w:lang w:val="en-US"/>
        </w:rPr>
      </w:pPr>
      <w:r>
        <w:t xml:space="preserve">El. p.: </w:t>
      </w:r>
      <w:proofErr w:type="spellStart"/>
      <w:r w:rsidR="007D0ACE">
        <w:t>alytausprc</w:t>
      </w:r>
      <w:proofErr w:type="spellEnd"/>
      <w:r w:rsidR="007D0ACE">
        <w:rPr>
          <w:lang w:val="en-US"/>
        </w:rPr>
        <w:t>@</w:t>
      </w:r>
      <w:proofErr w:type="spellStart"/>
      <w:r w:rsidR="007D0ACE">
        <w:rPr>
          <w:lang w:val="en-US"/>
        </w:rPr>
        <w:t>aprc.</w:t>
      </w:r>
      <w:r w:rsidR="005E43B3">
        <w:rPr>
          <w:lang w:val="en-US"/>
        </w:rPr>
        <w:t>lt</w:t>
      </w:r>
      <w:proofErr w:type="spellEnd"/>
    </w:p>
    <w:p w:rsidR="006D42EC" w:rsidRDefault="006D42EC"/>
    <w:p w:rsidR="007D0ACE" w:rsidRDefault="007D0ACE" w:rsidP="007D0ACE">
      <w:pPr>
        <w:rPr>
          <w:lang w:val="en-US"/>
        </w:rPr>
      </w:pPr>
      <w:proofErr w:type="spellStart"/>
      <w:r>
        <w:rPr>
          <w:lang w:val="en-US"/>
        </w:rPr>
        <w:t>Kopija</w:t>
      </w:r>
      <w:proofErr w:type="spellEnd"/>
      <w:r>
        <w:rPr>
          <w:lang w:val="en-US"/>
        </w:rPr>
        <w:t>:</w:t>
      </w:r>
    </w:p>
    <w:p w:rsidR="007D0ACE" w:rsidRDefault="007D0ACE" w:rsidP="007D0ACE">
      <w:pPr>
        <w:rPr>
          <w:lang w:val="en-US"/>
        </w:rPr>
      </w:pPr>
      <w:proofErr w:type="spellStart"/>
      <w:r w:rsidRPr="002342D7">
        <w:rPr>
          <w:lang w:val="en-US"/>
        </w:rPr>
        <w:t>Švietimo</w:t>
      </w:r>
      <w:proofErr w:type="spellEnd"/>
      <w:r w:rsidRPr="002342D7">
        <w:rPr>
          <w:lang w:val="en-US"/>
        </w:rPr>
        <w:t xml:space="preserve">, </w:t>
      </w:r>
      <w:proofErr w:type="spellStart"/>
      <w:r w:rsidRPr="002342D7">
        <w:rPr>
          <w:lang w:val="en-US"/>
        </w:rPr>
        <w:t>mokslo</w:t>
      </w:r>
      <w:proofErr w:type="spellEnd"/>
      <w:r w:rsidRPr="002342D7">
        <w:rPr>
          <w:lang w:val="en-US"/>
        </w:rPr>
        <w:t xml:space="preserve"> ir </w:t>
      </w:r>
      <w:proofErr w:type="spellStart"/>
      <w:r w:rsidRPr="002342D7">
        <w:rPr>
          <w:lang w:val="en-US"/>
        </w:rPr>
        <w:t>sporto</w:t>
      </w:r>
      <w:proofErr w:type="spellEnd"/>
      <w:r w:rsidRPr="002342D7">
        <w:rPr>
          <w:lang w:val="en-US"/>
        </w:rPr>
        <w:t xml:space="preserve"> </w:t>
      </w:r>
      <w:proofErr w:type="spellStart"/>
      <w:r w:rsidRPr="002342D7">
        <w:rPr>
          <w:lang w:val="en-US"/>
        </w:rPr>
        <w:t>ministerija</w:t>
      </w:r>
      <w:r>
        <w:rPr>
          <w:lang w:val="en-US"/>
        </w:rPr>
        <w:t>i</w:t>
      </w:r>
      <w:proofErr w:type="spellEnd"/>
    </w:p>
    <w:p w:rsidR="007D0ACE" w:rsidRPr="006A1196" w:rsidRDefault="007D0ACE" w:rsidP="007D0ACE">
      <w:pPr>
        <w:rPr>
          <w:lang w:val="en-US"/>
        </w:rPr>
      </w:pPr>
      <w:r>
        <w:t xml:space="preserve">El. p.: </w:t>
      </w:r>
      <w:r w:rsidRPr="002342D7">
        <w:rPr>
          <w:lang w:val="en-US"/>
        </w:rPr>
        <w:t>smmin@smm.lt</w:t>
      </w:r>
    </w:p>
    <w:p w:rsidR="006D42EC" w:rsidRDefault="006D42EC"/>
    <w:p w:rsidR="00431635" w:rsidRDefault="00431635"/>
    <w:p w:rsidR="00955E1A" w:rsidRDefault="00630514" w:rsidP="00955E1A">
      <w:pPr>
        <w:tabs>
          <w:tab w:val="left" w:pos="851"/>
        </w:tabs>
        <w:ind w:right="-1"/>
        <w:jc w:val="both"/>
        <w:rPr>
          <w:b/>
        </w:rPr>
      </w:pPr>
      <w:r>
        <w:rPr>
          <w:b/>
        </w:rPr>
        <w:t>DĖL T</w:t>
      </w:r>
      <w:r w:rsidR="00654192">
        <w:rPr>
          <w:b/>
        </w:rPr>
        <w:t xml:space="preserve">EISĖS AKTO PROJEKTO DERINIMO </w:t>
      </w:r>
    </w:p>
    <w:p w:rsidR="00654192" w:rsidRPr="00912CF4" w:rsidRDefault="00654192" w:rsidP="00955E1A">
      <w:pPr>
        <w:tabs>
          <w:tab w:val="left" w:pos="851"/>
        </w:tabs>
        <w:ind w:right="-1"/>
        <w:jc w:val="both"/>
      </w:pPr>
    </w:p>
    <w:p w:rsidR="00630514" w:rsidRPr="00005785" w:rsidRDefault="00630514" w:rsidP="006601DB">
      <w:pPr>
        <w:spacing w:line="360" w:lineRule="auto"/>
        <w:ind w:firstLine="851"/>
        <w:jc w:val="both"/>
        <w:rPr>
          <w:highlight w:val="yellow"/>
        </w:rPr>
      </w:pPr>
      <w:r w:rsidRPr="008A3912">
        <w:t xml:space="preserve">Išnagrinėję </w:t>
      </w:r>
      <w:r w:rsidR="00113E6C" w:rsidRPr="00113E6C">
        <w:t>Alytaus profesinio rengimo centr</w:t>
      </w:r>
      <w:r w:rsidR="00113E6C">
        <w:t xml:space="preserve">o </w:t>
      </w:r>
      <w:r w:rsidRPr="008A3912">
        <w:t>201</w:t>
      </w:r>
      <w:r>
        <w:t>9</w:t>
      </w:r>
      <w:r w:rsidRPr="008A3912">
        <w:t xml:space="preserve"> m. </w:t>
      </w:r>
      <w:r w:rsidR="00113E6C">
        <w:t>gruodžio</w:t>
      </w:r>
      <w:r w:rsidRPr="008A3912">
        <w:t xml:space="preserve"> </w:t>
      </w:r>
      <w:r w:rsidR="00113E6C">
        <w:t>12</w:t>
      </w:r>
      <w:r w:rsidRPr="008A3912">
        <w:t xml:space="preserve"> d</w:t>
      </w:r>
      <w:r w:rsidR="00D55D8A">
        <w:t>.</w:t>
      </w:r>
      <w:r w:rsidRPr="008A3912">
        <w:t xml:space="preserve"> </w:t>
      </w:r>
      <w:r w:rsidR="00654192">
        <w:t xml:space="preserve">raštu </w:t>
      </w:r>
      <w:r w:rsidR="00113E6C">
        <w:br/>
      </w:r>
      <w:r w:rsidR="00654192">
        <w:t xml:space="preserve">Nr. </w:t>
      </w:r>
      <w:r w:rsidR="00113E6C" w:rsidRPr="00113E6C">
        <w:t xml:space="preserve">(1.8.)-V9-1155 </w:t>
      </w:r>
      <w:r w:rsidRPr="008A3912">
        <w:t>pateiktą derinti Lietuvos Respublikos Vyriausybės nutarimo „</w:t>
      </w:r>
      <w:r w:rsidR="006601DB">
        <w:t>Dėl nekilnojamojo turto perdavimo</w:t>
      </w:r>
      <w:r w:rsidR="0003533C">
        <w:t xml:space="preserve"> pagal</w:t>
      </w:r>
      <w:r w:rsidR="006601DB">
        <w:t xml:space="preserve"> </w:t>
      </w:r>
      <w:r w:rsidR="0003533C">
        <w:t xml:space="preserve">valstybės turto </w:t>
      </w:r>
      <w:r w:rsidR="006601DB">
        <w:t xml:space="preserve">patikėjimo </w:t>
      </w:r>
      <w:r w:rsidR="0003533C">
        <w:t>sutartį</w:t>
      </w:r>
      <w:r w:rsidR="006601DB">
        <w:t xml:space="preserve"> </w:t>
      </w:r>
      <w:r w:rsidR="00113E6C">
        <w:t>viešajai įstaigai Alytaus profesinio rengimo centrui ir valstybės turto investavimo bei dalininko kapitalo didinimo</w:t>
      </w:r>
      <w:r w:rsidR="00C1599B">
        <w:t xml:space="preserve">“ </w:t>
      </w:r>
      <w:r w:rsidRPr="00D26E1F">
        <w:t>projektą, informuojame, kad dėl nutarimo projekto tikslo, priemonių ir galimų pasekmių pastabų ir pasiūlymų neturime.</w:t>
      </w:r>
    </w:p>
    <w:p w:rsidR="00955E1A" w:rsidRDefault="00955E1A" w:rsidP="00955E1A">
      <w:pPr>
        <w:spacing w:line="360" w:lineRule="auto"/>
        <w:ind w:firstLine="851"/>
        <w:jc w:val="both"/>
      </w:pPr>
      <w:r>
        <w:t>Dėkojame už bendradarbiavimą.</w:t>
      </w:r>
    </w:p>
    <w:p w:rsidR="00955E1A" w:rsidRDefault="00955E1A" w:rsidP="00955E1A">
      <w:pPr>
        <w:spacing w:line="360" w:lineRule="auto"/>
        <w:ind w:firstLine="851"/>
        <w:jc w:val="both"/>
      </w:pPr>
    </w:p>
    <w:p w:rsidR="00955E1A" w:rsidRPr="00570338" w:rsidRDefault="00955E1A" w:rsidP="00955E1A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lang w:val="en-US"/>
        </w:rPr>
      </w:pPr>
    </w:p>
    <w:p w:rsidR="00630514" w:rsidRPr="000D625B" w:rsidRDefault="0017386F" w:rsidP="00630514">
      <w:pPr>
        <w:widowControl w:val="0"/>
        <w:shd w:val="clear" w:color="auto" w:fill="FFFFFF"/>
        <w:jc w:val="both"/>
      </w:pPr>
      <w:r>
        <w:t>Valstybinių kompetencijų</w:t>
      </w:r>
      <w:r w:rsidR="00630514" w:rsidRPr="000D625B">
        <w:t xml:space="preserve"> </w:t>
      </w:r>
      <w:r w:rsidR="00630514">
        <w:tab/>
      </w:r>
      <w:r w:rsidR="00630514">
        <w:tab/>
      </w:r>
      <w:r w:rsidR="00630514">
        <w:tab/>
      </w:r>
      <w:r w:rsidR="00630514">
        <w:tab/>
        <w:t xml:space="preserve">             </w:t>
      </w:r>
      <w:r>
        <w:t xml:space="preserve">       Algirdas Stumbrys</w:t>
      </w:r>
    </w:p>
    <w:p w:rsidR="00955E1A" w:rsidRPr="0017386F" w:rsidRDefault="0017386F" w:rsidP="00955E1A">
      <w:pPr>
        <w:spacing w:line="360" w:lineRule="auto"/>
        <w:jc w:val="both"/>
      </w:pPr>
      <w:r w:rsidRPr="0017386F">
        <w:t>departamento direktorius</w:t>
      </w:r>
    </w:p>
    <w:p w:rsidR="00955E1A" w:rsidRDefault="00955E1A" w:rsidP="00955E1A">
      <w:pPr>
        <w:spacing w:line="360" w:lineRule="auto"/>
        <w:jc w:val="both"/>
        <w:rPr>
          <w:sz w:val="20"/>
        </w:rPr>
      </w:pPr>
    </w:p>
    <w:p w:rsidR="00955E1A" w:rsidRDefault="00955E1A" w:rsidP="00955E1A">
      <w:pPr>
        <w:spacing w:line="360" w:lineRule="auto"/>
        <w:jc w:val="both"/>
        <w:rPr>
          <w:sz w:val="20"/>
        </w:rPr>
      </w:pPr>
    </w:p>
    <w:p w:rsidR="00955E1A" w:rsidRDefault="00955E1A" w:rsidP="00955E1A">
      <w:pPr>
        <w:spacing w:line="360" w:lineRule="auto"/>
        <w:jc w:val="both"/>
        <w:rPr>
          <w:sz w:val="20"/>
        </w:rPr>
      </w:pPr>
    </w:p>
    <w:p w:rsidR="00630514" w:rsidRDefault="00630514" w:rsidP="00955E1A">
      <w:pPr>
        <w:spacing w:line="360" w:lineRule="auto"/>
        <w:jc w:val="both"/>
        <w:rPr>
          <w:sz w:val="20"/>
        </w:rPr>
      </w:pPr>
    </w:p>
    <w:p w:rsidR="00630514" w:rsidRDefault="00630514" w:rsidP="00955E1A">
      <w:pPr>
        <w:spacing w:line="360" w:lineRule="auto"/>
        <w:jc w:val="both"/>
        <w:rPr>
          <w:sz w:val="20"/>
        </w:rPr>
      </w:pPr>
    </w:p>
    <w:p w:rsidR="00630514" w:rsidRDefault="00630514" w:rsidP="00955E1A">
      <w:pPr>
        <w:spacing w:line="360" w:lineRule="auto"/>
        <w:jc w:val="both"/>
        <w:rPr>
          <w:sz w:val="20"/>
        </w:rPr>
      </w:pPr>
    </w:p>
    <w:p w:rsidR="00630514" w:rsidRDefault="00630514" w:rsidP="00955E1A">
      <w:pPr>
        <w:spacing w:line="360" w:lineRule="auto"/>
        <w:jc w:val="both"/>
        <w:rPr>
          <w:sz w:val="20"/>
        </w:rPr>
      </w:pPr>
    </w:p>
    <w:p w:rsidR="00630514" w:rsidRDefault="00630514" w:rsidP="00955E1A">
      <w:pPr>
        <w:spacing w:line="360" w:lineRule="auto"/>
        <w:jc w:val="both"/>
        <w:rPr>
          <w:sz w:val="20"/>
        </w:rPr>
      </w:pPr>
    </w:p>
    <w:p w:rsidR="00630514" w:rsidRDefault="00630514" w:rsidP="00955E1A">
      <w:pPr>
        <w:spacing w:line="360" w:lineRule="auto"/>
        <w:jc w:val="both"/>
        <w:rPr>
          <w:sz w:val="20"/>
        </w:rPr>
      </w:pPr>
    </w:p>
    <w:p w:rsidR="00113E6C" w:rsidRDefault="00113E6C" w:rsidP="00955E1A">
      <w:pPr>
        <w:spacing w:line="360" w:lineRule="auto"/>
        <w:jc w:val="both"/>
        <w:rPr>
          <w:sz w:val="20"/>
        </w:rPr>
      </w:pPr>
    </w:p>
    <w:p w:rsidR="00955E1A" w:rsidRDefault="00955E1A" w:rsidP="00955E1A">
      <w:pPr>
        <w:spacing w:line="360" w:lineRule="auto"/>
        <w:jc w:val="both"/>
        <w:rPr>
          <w:sz w:val="20"/>
        </w:rPr>
      </w:pPr>
    </w:p>
    <w:p w:rsidR="00CD019A" w:rsidRDefault="00CD019A" w:rsidP="00955E1A">
      <w:pPr>
        <w:spacing w:line="360" w:lineRule="auto"/>
        <w:jc w:val="both"/>
        <w:rPr>
          <w:sz w:val="20"/>
        </w:rPr>
      </w:pPr>
    </w:p>
    <w:p w:rsidR="00CD019A" w:rsidRDefault="00CD019A" w:rsidP="00955E1A">
      <w:pPr>
        <w:spacing w:line="360" w:lineRule="auto"/>
        <w:jc w:val="both"/>
        <w:rPr>
          <w:sz w:val="20"/>
        </w:rPr>
      </w:pPr>
    </w:p>
    <w:p w:rsidR="00955E1A" w:rsidRDefault="00955E1A" w:rsidP="00955E1A">
      <w:pPr>
        <w:ind w:left="3888" w:firstLine="1296"/>
        <w:jc w:val="both"/>
      </w:pPr>
      <w:r>
        <w:t xml:space="preserve">      </w:t>
      </w:r>
    </w:p>
    <w:p w:rsidR="0017386F" w:rsidRDefault="0017386F" w:rsidP="00955E1A">
      <w:pPr>
        <w:ind w:left="3888" w:firstLine="1296"/>
        <w:jc w:val="both"/>
      </w:pPr>
    </w:p>
    <w:p w:rsidR="006D42EC" w:rsidRDefault="00955E1A" w:rsidP="00570338">
      <w:pPr>
        <w:spacing w:line="360" w:lineRule="auto"/>
        <w:jc w:val="both"/>
      </w:pPr>
      <w:r w:rsidRPr="00912CF4">
        <w:rPr>
          <w:sz w:val="20"/>
          <w:szCs w:val="20"/>
        </w:rPr>
        <w:t xml:space="preserve">A. </w:t>
      </w:r>
      <w:r>
        <w:rPr>
          <w:sz w:val="20"/>
          <w:szCs w:val="20"/>
        </w:rPr>
        <w:t>Navickas</w:t>
      </w:r>
      <w:r w:rsidRPr="00912CF4">
        <w:rPr>
          <w:sz w:val="20"/>
          <w:szCs w:val="20"/>
        </w:rPr>
        <w:t xml:space="preserve"> tel. (8~5) 2</w:t>
      </w:r>
      <w:r>
        <w:rPr>
          <w:sz w:val="20"/>
          <w:szCs w:val="20"/>
        </w:rPr>
        <w:t>7</w:t>
      </w:r>
      <w:r w:rsidRPr="00912CF4">
        <w:rPr>
          <w:sz w:val="20"/>
          <w:szCs w:val="20"/>
        </w:rPr>
        <w:t>8 </w:t>
      </w:r>
      <w:r>
        <w:rPr>
          <w:sz w:val="20"/>
          <w:szCs w:val="20"/>
        </w:rPr>
        <w:t>0</w:t>
      </w:r>
      <w:r w:rsidRPr="00912CF4">
        <w:rPr>
          <w:sz w:val="20"/>
          <w:szCs w:val="20"/>
        </w:rPr>
        <w:t>9</w:t>
      </w:r>
      <w:r>
        <w:rPr>
          <w:sz w:val="20"/>
          <w:szCs w:val="20"/>
        </w:rPr>
        <w:t>47</w:t>
      </w:r>
      <w:r w:rsidRPr="00912CF4">
        <w:rPr>
          <w:sz w:val="20"/>
          <w:szCs w:val="20"/>
        </w:rPr>
        <w:t xml:space="preserve">, el. p.: </w:t>
      </w:r>
      <w:r>
        <w:rPr>
          <w:sz w:val="20"/>
          <w:szCs w:val="20"/>
        </w:rPr>
        <w:t>Audrius</w:t>
      </w:r>
      <w:r w:rsidRPr="00912CF4">
        <w:rPr>
          <w:sz w:val="20"/>
          <w:szCs w:val="20"/>
        </w:rPr>
        <w:t>.</w:t>
      </w:r>
      <w:r>
        <w:rPr>
          <w:sz w:val="20"/>
          <w:szCs w:val="20"/>
        </w:rPr>
        <w:t>Navickas</w:t>
      </w:r>
      <w:hyperlink r:id="rId16" w:history="1">
        <w:r w:rsidRPr="00912CF4">
          <w:rPr>
            <w:sz w:val="20"/>
            <w:szCs w:val="20"/>
          </w:rPr>
          <w:t>@turtas.lt</w:t>
        </w:r>
      </w:hyperlink>
    </w:p>
    <w:sectPr w:rsidR="006D42EC" w:rsidSect="00570338">
      <w:footerReference w:type="default" r:id="rId17"/>
      <w:type w:val="continuous"/>
      <w:pgSz w:w="11906" w:h="16838"/>
      <w:pgMar w:top="1134" w:right="567" w:bottom="1134" w:left="1701" w:header="567" w:footer="142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372" w:rsidRDefault="00DD0372">
      <w:r>
        <w:separator/>
      </w:r>
    </w:p>
  </w:endnote>
  <w:endnote w:type="continuationSeparator" w:id="0">
    <w:p w:rsidR="00DD0372" w:rsidRDefault="00DD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6D42EC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:rsidR="006D42EC" w:rsidRDefault="006D42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6D42EC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:rsidR="006D42EC" w:rsidRDefault="004D399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:rsidR="006D42EC" w:rsidRDefault="006D42E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EC" w:rsidRDefault="006D42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372" w:rsidRDefault="00DD0372">
      <w:r>
        <w:separator/>
      </w:r>
    </w:p>
  </w:footnote>
  <w:footnote w:type="continuationSeparator" w:id="0">
    <w:p w:rsidR="00DD0372" w:rsidRDefault="00DD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EC" w:rsidRDefault="004D39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D42EC" w:rsidRDefault="006D42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EC" w:rsidRDefault="004D39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386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D42EC" w:rsidRDefault="006D42E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EC" w:rsidRDefault="006D42E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263"/>
    <w:multiLevelType w:val="hybridMultilevel"/>
    <w:tmpl w:val="A54C058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GCd9SIwqnYY4zAolS/nFBrfMA7U=" w:salt="H6svn2khBERngq317p2O/A==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4F"/>
    <w:rsid w:val="0003533C"/>
    <w:rsid w:val="00067262"/>
    <w:rsid w:val="000B5E2E"/>
    <w:rsid w:val="000F09AA"/>
    <w:rsid w:val="00113E6C"/>
    <w:rsid w:val="0017386F"/>
    <w:rsid w:val="001D2E79"/>
    <w:rsid w:val="002B2329"/>
    <w:rsid w:val="002F61A5"/>
    <w:rsid w:val="00401C10"/>
    <w:rsid w:val="00431635"/>
    <w:rsid w:val="004D3990"/>
    <w:rsid w:val="00570338"/>
    <w:rsid w:val="005E43B3"/>
    <w:rsid w:val="00630514"/>
    <w:rsid w:val="00654192"/>
    <w:rsid w:val="006601DB"/>
    <w:rsid w:val="006D42EC"/>
    <w:rsid w:val="007B13FC"/>
    <w:rsid w:val="007D0ACE"/>
    <w:rsid w:val="00845E55"/>
    <w:rsid w:val="008521F2"/>
    <w:rsid w:val="008978B1"/>
    <w:rsid w:val="008C16DD"/>
    <w:rsid w:val="008E2947"/>
    <w:rsid w:val="009456F9"/>
    <w:rsid w:val="00955E1A"/>
    <w:rsid w:val="009A2041"/>
    <w:rsid w:val="00A171E4"/>
    <w:rsid w:val="00A25749"/>
    <w:rsid w:val="00A52719"/>
    <w:rsid w:val="00AD41A9"/>
    <w:rsid w:val="00AF1EE5"/>
    <w:rsid w:val="00B22B74"/>
    <w:rsid w:val="00C1599B"/>
    <w:rsid w:val="00C86313"/>
    <w:rsid w:val="00CD019A"/>
    <w:rsid w:val="00CD4717"/>
    <w:rsid w:val="00CE7E47"/>
    <w:rsid w:val="00CF19BE"/>
    <w:rsid w:val="00D32C16"/>
    <w:rsid w:val="00D55D8A"/>
    <w:rsid w:val="00D8421F"/>
    <w:rsid w:val="00DC4106"/>
    <w:rsid w:val="00DD0372"/>
    <w:rsid w:val="00E828A7"/>
    <w:rsid w:val="00EA4E67"/>
    <w:rsid w:val="00F21D4F"/>
    <w:rsid w:val="00F2376B"/>
    <w:rsid w:val="00F56D96"/>
    <w:rsid w:val="00F84085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F2C204-64F1-4875-A2FD-9E368BE1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rPr>
      <w:color w:val="0000FF"/>
      <w:u w:val="single"/>
    </w:rPr>
  </w:style>
  <w:style w:type="character" w:styleId="Perirtashipersaitas">
    <w:name w:val="FollowedHyperlink"/>
    <w:basedOn w:val="Numatytasispastraiposriftas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prastasis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5E1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marius.umbraziunas@turtas.l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ius%20navickas\Documents\2019\Ra&#353;tai%20-%20Panauda\TB%20lette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CB069-E11A-40CF-9A96-B6D9D3CBD1A3}">
  <ds:schemaRefs>
    <ds:schemaRef ds:uri="http://schemas.microsoft.com/office/2006/metadata/properties"/>
    <ds:schemaRef ds:uri="http://schemas.microsoft.com/office/infopath/2007/PartnerControls"/>
    <ds:schemaRef ds:uri="e1057ca0-8e53-427c-a4db-d5e65b6d17b6"/>
  </ds:schemaRefs>
</ds:datastoreItem>
</file>

<file path=customXml/itemProps2.xml><?xml version="1.0" encoding="utf-8"?>
<ds:datastoreItem xmlns:ds="http://schemas.openxmlformats.org/officeDocument/2006/customXml" ds:itemID="{E9A819D8-D7B1-4373-9ACF-FCF2A725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042BA-378A-42B5-AE4E-48977E282D22}"/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0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(daug puslapių)</vt:lpstr>
      <vt:lpstr>TB Laiskas - Staciai (daug puslapių)</vt:lpstr>
    </vt:vector>
  </TitlesOfParts>
  <Company>VI Turto bankas</Company>
  <LinksUpToDate>false</LinksUpToDate>
  <CharactersWithSpaces>972</CharactersWithSpaces>
  <SharedDoc>false</SharedDoc>
  <HLinks>
    <vt:vector size="12" baseType="variant">
      <vt:variant>
        <vt:i4>3342338</vt:i4>
      </vt:variant>
      <vt:variant>
        <vt:i4>8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  <vt:variant>
        <vt:i4>3342338</vt:i4>
      </vt:variant>
      <vt:variant>
        <vt:i4>5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20437660-70e5-4eda-9a7a-7e5be5c1135a</dc:title>
  <dc:creator>Kuosa</dc:creator>
  <cp:lastModifiedBy>Jablonskienė Rūta</cp:lastModifiedBy>
  <cp:revision>2</cp:revision>
  <cp:lastPrinted>2019-07-03T12:30:00Z</cp:lastPrinted>
  <dcterms:created xsi:type="dcterms:W3CDTF">2020-01-20T12:31:00Z</dcterms:created>
  <dcterms:modified xsi:type="dcterms:W3CDTF">2020-01-20T12:31:00Z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